
<file path=[Content_Types].xml><?xml version="1.0" encoding="utf-8"?>
<Types xmlns="http://schemas.openxmlformats.org/package/2006/content-types">
  <Default Extension="bin" ContentType="application/vnd.openxmlformats-officedocument.oleObject"/>
  <Default Extension="png" ContentType="image/png"/>
  <Default Extension="jpeg" ContentType="image/jpe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diagrams/data5.xml" ContentType="application/vnd.openxmlformats-officedocument.drawingml.diagramData+xml"/>
  <Override PartName="/word/diagrams/layout5.xml" ContentType="application/vnd.openxmlformats-officedocument.drawingml.diagramLayout+xml"/>
  <Override PartName="/word/diagrams/quickStyle5.xml" ContentType="application/vnd.openxmlformats-officedocument.drawingml.diagramStyle+xml"/>
  <Override PartName="/word/diagrams/colors5.xml" ContentType="application/vnd.openxmlformats-officedocument.drawingml.diagramColors+xml"/>
  <Override PartName="/word/diagrams/drawing5.xml" ContentType="application/vnd.ms-office.drawingml.diagramDrawing+xml"/>
  <Override PartName="/word/diagrams/data6.xml" ContentType="application/vnd.openxmlformats-officedocument.drawingml.diagramData+xml"/>
  <Override PartName="/word/diagrams/layout6.xml" ContentType="application/vnd.openxmlformats-officedocument.drawingml.diagramLayout+xml"/>
  <Override PartName="/word/diagrams/quickStyle6.xml" ContentType="application/vnd.openxmlformats-officedocument.drawingml.diagramStyle+xml"/>
  <Override PartName="/word/diagrams/colors6.xml" ContentType="application/vnd.openxmlformats-officedocument.drawingml.diagramColors+xml"/>
  <Override PartName="/word/diagrams/drawing6.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themeColor="background1"/>
  <w:body>
    <w:p w:rsidR="00920C71" w:rsidRPr="00B47F73" w:rsidRDefault="00920C71" w:rsidP="000663C5">
      <w:pPr>
        <w:pStyle w:val="af2"/>
        <w:ind w:firstLine="0"/>
        <w:jc w:val="left"/>
        <w:rPr>
          <w:sz w:val="22"/>
        </w:rPr>
      </w:pPr>
    </w:p>
    <w:p w:rsidR="00920C71" w:rsidRPr="00B47F73" w:rsidRDefault="00920C71" w:rsidP="000663C5">
      <w:pPr>
        <w:pStyle w:val="af2"/>
        <w:ind w:firstLine="0"/>
        <w:jc w:val="left"/>
        <w:rPr>
          <w:sz w:val="18"/>
        </w:rPr>
      </w:pPr>
    </w:p>
    <w:p w:rsidR="00920C71" w:rsidRPr="00B47F73" w:rsidRDefault="00920C71" w:rsidP="000663C5">
      <w:pPr>
        <w:pStyle w:val="af2"/>
        <w:ind w:firstLine="0"/>
        <w:jc w:val="left"/>
        <w:rPr>
          <w:sz w:val="4"/>
        </w:rPr>
      </w:pPr>
    </w:p>
    <w:p w:rsidR="00920C71" w:rsidRPr="00B47F73" w:rsidRDefault="00920C71" w:rsidP="000663C5">
      <w:pPr>
        <w:spacing w:line="240" w:lineRule="auto"/>
        <w:jc w:val="left"/>
        <w:rPr>
          <w:rFonts w:ascii="Times New Roman" w:hAnsi="Times New Roman"/>
          <w:sz w:val="28"/>
        </w:rPr>
      </w:pPr>
    </w:p>
    <w:tbl>
      <w:tblPr>
        <w:tblpPr w:leftFromText="180" w:rightFromText="180" w:vertAnchor="text" w:horzAnchor="page" w:tblpX="1038" w:tblpY="720"/>
        <w:tblW w:w="9591" w:type="dxa"/>
        <w:tblLayout w:type="fixed"/>
        <w:tblLook w:val="01E0" w:firstRow="1" w:lastRow="1" w:firstColumn="1" w:lastColumn="1" w:noHBand="0" w:noVBand="0"/>
      </w:tblPr>
      <w:tblGrid>
        <w:gridCol w:w="5920"/>
        <w:gridCol w:w="3671"/>
      </w:tblGrid>
      <w:tr w:rsidR="00E757EE" w:rsidRPr="005A7EE6" w:rsidTr="00F71C47">
        <w:trPr>
          <w:trHeight w:val="1251"/>
        </w:trPr>
        <w:tc>
          <w:tcPr>
            <w:tcW w:w="5920" w:type="dxa"/>
          </w:tcPr>
          <w:p w:rsidR="00E757EE" w:rsidRPr="005A7EE6" w:rsidRDefault="00E757EE" w:rsidP="00F71C47">
            <w:pPr>
              <w:tabs>
                <w:tab w:val="left" w:pos="2428"/>
              </w:tabs>
              <w:spacing w:after="0"/>
              <w:jc w:val="both"/>
              <w:rPr>
                <w:rFonts w:ascii="Times New Roman" w:eastAsia="Times New Roman" w:hAnsi="Times New Roman"/>
                <w:spacing w:val="-9"/>
                <w:sz w:val="24"/>
                <w:szCs w:val="24"/>
                <w:lang w:eastAsia="ru-RU"/>
              </w:rPr>
            </w:pPr>
            <w:r w:rsidRPr="005A7EE6">
              <w:rPr>
                <w:rFonts w:ascii="Times New Roman" w:eastAsia="Times New Roman" w:hAnsi="Times New Roman"/>
                <w:spacing w:val="-9"/>
                <w:sz w:val="24"/>
                <w:szCs w:val="24"/>
                <w:lang w:eastAsia="ru-RU"/>
              </w:rPr>
              <w:t>ПРИНЯТО:</w:t>
            </w:r>
          </w:p>
          <w:p w:rsidR="00E757EE" w:rsidRPr="005A7EE6" w:rsidRDefault="00E757EE" w:rsidP="00F71C47">
            <w:pPr>
              <w:spacing w:after="0"/>
              <w:jc w:val="both"/>
              <w:rPr>
                <w:rFonts w:ascii="Times New Roman" w:eastAsia="Times New Roman" w:hAnsi="Times New Roman"/>
                <w:spacing w:val="-9"/>
                <w:sz w:val="24"/>
                <w:szCs w:val="24"/>
                <w:lang w:eastAsia="ru-RU"/>
              </w:rPr>
            </w:pPr>
            <w:r w:rsidRPr="005A7EE6">
              <w:rPr>
                <w:rFonts w:ascii="Times New Roman" w:eastAsia="Times New Roman" w:hAnsi="Times New Roman"/>
                <w:spacing w:val="-9"/>
                <w:sz w:val="24"/>
                <w:szCs w:val="24"/>
                <w:lang w:eastAsia="ru-RU"/>
              </w:rPr>
              <w:t xml:space="preserve">Решением педагогического совета  </w:t>
            </w:r>
          </w:p>
          <w:p w:rsidR="00E757EE" w:rsidRPr="005A7EE6" w:rsidRDefault="007315C6" w:rsidP="00F71C47">
            <w:pPr>
              <w:spacing w:after="0"/>
              <w:jc w:val="both"/>
              <w:rPr>
                <w:rFonts w:ascii="Times New Roman" w:eastAsia="Times New Roman" w:hAnsi="Times New Roman"/>
                <w:spacing w:val="-9"/>
                <w:sz w:val="24"/>
                <w:szCs w:val="24"/>
                <w:lang w:eastAsia="ru-RU"/>
              </w:rPr>
            </w:pPr>
            <w:r>
              <w:rPr>
                <w:rFonts w:ascii="Times New Roman" w:eastAsia="Times New Roman" w:hAnsi="Times New Roman"/>
                <w:spacing w:val="-9"/>
                <w:sz w:val="24"/>
                <w:szCs w:val="24"/>
                <w:lang w:eastAsia="ru-RU"/>
              </w:rPr>
              <w:t>Протокол № 5 от  7.11.2017</w:t>
            </w:r>
            <w:r w:rsidR="00E757EE" w:rsidRPr="005A7EE6">
              <w:rPr>
                <w:rFonts w:ascii="Times New Roman" w:eastAsia="Times New Roman" w:hAnsi="Times New Roman"/>
                <w:spacing w:val="-9"/>
                <w:sz w:val="24"/>
                <w:szCs w:val="24"/>
                <w:lang w:eastAsia="ru-RU"/>
              </w:rPr>
              <w:t>г</w:t>
            </w:r>
            <w:r w:rsidR="00E757EE">
              <w:rPr>
                <w:rFonts w:ascii="Times New Roman" w:eastAsia="Times New Roman" w:hAnsi="Times New Roman"/>
                <w:spacing w:val="-9"/>
                <w:sz w:val="24"/>
                <w:szCs w:val="24"/>
                <w:lang w:eastAsia="ru-RU"/>
              </w:rPr>
              <w:t>.</w:t>
            </w:r>
          </w:p>
        </w:tc>
        <w:tc>
          <w:tcPr>
            <w:tcW w:w="3671" w:type="dxa"/>
          </w:tcPr>
          <w:p w:rsidR="00E757EE" w:rsidRPr="005A7EE6" w:rsidRDefault="00E757EE" w:rsidP="00F71C47">
            <w:pPr>
              <w:spacing w:after="0"/>
              <w:jc w:val="both"/>
              <w:rPr>
                <w:rFonts w:ascii="Times New Roman" w:eastAsia="Times New Roman" w:hAnsi="Times New Roman"/>
                <w:spacing w:val="-9"/>
                <w:sz w:val="24"/>
                <w:szCs w:val="24"/>
                <w:lang w:eastAsia="ru-RU"/>
              </w:rPr>
            </w:pPr>
            <w:r w:rsidRPr="005A7EE6">
              <w:rPr>
                <w:rFonts w:ascii="Times New Roman" w:eastAsia="Times New Roman" w:hAnsi="Times New Roman"/>
                <w:spacing w:val="-9"/>
                <w:sz w:val="24"/>
                <w:szCs w:val="24"/>
                <w:lang w:eastAsia="ru-RU"/>
              </w:rPr>
              <w:t>УТВЕРЖДАЮ:</w:t>
            </w:r>
          </w:p>
          <w:p w:rsidR="00E757EE" w:rsidRPr="005A7EE6" w:rsidRDefault="00E757EE" w:rsidP="00F71C47">
            <w:pPr>
              <w:spacing w:after="0"/>
              <w:jc w:val="both"/>
              <w:rPr>
                <w:rFonts w:ascii="Times New Roman" w:eastAsia="Times New Roman" w:hAnsi="Times New Roman"/>
                <w:spacing w:val="-9"/>
                <w:sz w:val="24"/>
                <w:szCs w:val="24"/>
                <w:lang w:eastAsia="ru-RU"/>
              </w:rPr>
            </w:pPr>
            <w:r w:rsidRPr="005A7EE6">
              <w:rPr>
                <w:rFonts w:ascii="Times New Roman" w:eastAsia="Times New Roman" w:hAnsi="Times New Roman"/>
                <w:spacing w:val="-9"/>
                <w:sz w:val="24"/>
                <w:szCs w:val="24"/>
                <w:lang w:eastAsia="ru-RU"/>
              </w:rPr>
              <w:t xml:space="preserve">Директор   </w:t>
            </w:r>
          </w:p>
          <w:p w:rsidR="00E757EE" w:rsidRPr="005A7EE6" w:rsidRDefault="00E757EE" w:rsidP="00F71C47">
            <w:pPr>
              <w:spacing w:after="0"/>
              <w:jc w:val="both"/>
              <w:rPr>
                <w:rFonts w:ascii="Times New Roman" w:eastAsia="Times New Roman" w:hAnsi="Times New Roman"/>
                <w:spacing w:val="-9"/>
                <w:sz w:val="24"/>
                <w:szCs w:val="24"/>
                <w:lang w:val="tt-RU" w:eastAsia="ru-RU"/>
              </w:rPr>
            </w:pPr>
            <w:r w:rsidRPr="005A7EE6">
              <w:rPr>
                <w:rFonts w:ascii="Times New Roman" w:eastAsia="Times New Roman" w:hAnsi="Times New Roman"/>
                <w:spacing w:val="-9"/>
                <w:sz w:val="24"/>
                <w:szCs w:val="24"/>
                <w:lang w:eastAsia="ru-RU"/>
              </w:rPr>
              <w:t xml:space="preserve"> _________ </w:t>
            </w:r>
            <w:r>
              <w:rPr>
                <w:rFonts w:ascii="Times New Roman" w:eastAsia="Times New Roman" w:hAnsi="Times New Roman"/>
                <w:spacing w:val="-9"/>
                <w:sz w:val="24"/>
                <w:szCs w:val="24"/>
                <w:lang w:val="tt-RU" w:eastAsia="ru-RU"/>
              </w:rPr>
              <w:t xml:space="preserve"> </w:t>
            </w:r>
            <w:r w:rsidR="00F71C47">
              <w:rPr>
                <w:rFonts w:ascii="Times New Roman" w:eastAsia="Times New Roman" w:hAnsi="Times New Roman"/>
                <w:spacing w:val="-9"/>
                <w:sz w:val="24"/>
                <w:szCs w:val="24"/>
                <w:lang w:val="tt-RU" w:eastAsia="ru-RU"/>
              </w:rPr>
              <w:t xml:space="preserve">                     </w:t>
            </w:r>
            <w:r>
              <w:rPr>
                <w:rFonts w:ascii="Times New Roman" w:eastAsia="Times New Roman" w:hAnsi="Times New Roman"/>
                <w:spacing w:val="-9"/>
                <w:sz w:val="24"/>
                <w:szCs w:val="24"/>
                <w:lang w:val="tt-RU" w:eastAsia="ru-RU"/>
              </w:rPr>
              <w:t>Ф.Г.Авзалов</w:t>
            </w:r>
          </w:p>
          <w:p w:rsidR="00F71C47" w:rsidRDefault="00F71C47" w:rsidP="00F71C47">
            <w:pPr>
              <w:spacing w:after="0"/>
              <w:jc w:val="both"/>
              <w:rPr>
                <w:rFonts w:ascii="Times New Roman" w:eastAsia="Times New Roman" w:hAnsi="Times New Roman"/>
                <w:spacing w:val="-9"/>
                <w:sz w:val="24"/>
                <w:szCs w:val="24"/>
                <w:lang w:val="tt-RU" w:eastAsia="ru-RU"/>
              </w:rPr>
            </w:pPr>
          </w:p>
          <w:p w:rsidR="00F71C47" w:rsidRDefault="00F71C47" w:rsidP="00F71C47">
            <w:pPr>
              <w:spacing w:after="0"/>
              <w:jc w:val="both"/>
              <w:rPr>
                <w:rFonts w:ascii="Times New Roman" w:eastAsia="Times New Roman" w:hAnsi="Times New Roman"/>
                <w:spacing w:val="-9"/>
                <w:sz w:val="24"/>
                <w:szCs w:val="24"/>
                <w:lang w:val="tt-RU" w:eastAsia="ru-RU"/>
              </w:rPr>
            </w:pPr>
          </w:p>
          <w:p w:rsidR="00F71C47" w:rsidRDefault="007315C6" w:rsidP="00F71C47">
            <w:pPr>
              <w:spacing w:after="0"/>
              <w:jc w:val="both"/>
              <w:rPr>
                <w:rFonts w:ascii="Times New Roman" w:eastAsia="Times New Roman" w:hAnsi="Times New Roman"/>
                <w:spacing w:val="-9"/>
                <w:sz w:val="24"/>
                <w:szCs w:val="24"/>
                <w:lang w:eastAsia="ru-RU"/>
              </w:rPr>
            </w:pPr>
            <w:r>
              <w:rPr>
                <w:rFonts w:ascii="Times New Roman" w:eastAsia="Times New Roman" w:hAnsi="Times New Roman"/>
                <w:spacing w:val="-9"/>
                <w:sz w:val="24"/>
                <w:szCs w:val="24"/>
                <w:lang w:eastAsia="ru-RU"/>
              </w:rPr>
              <w:t>Приказ № 141 от 7.11.2017</w:t>
            </w:r>
            <w:r w:rsidR="00E757EE" w:rsidRPr="005A7EE6">
              <w:rPr>
                <w:rFonts w:ascii="Times New Roman" w:eastAsia="Times New Roman" w:hAnsi="Times New Roman"/>
                <w:spacing w:val="-9"/>
                <w:sz w:val="24"/>
                <w:szCs w:val="24"/>
                <w:lang w:eastAsia="ru-RU"/>
              </w:rPr>
              <w:t xml:space="preserve">г   </w:t>
            </w:r>
          </w:p>
          <w:p w:rsidR="00F71C47" w:rsidRPr="00F71C47" w:rsidRDefault="00F71C47" w:rsidP="00F71C47">
            <w:pPr>
              <w:pStyle w:val="3"/>
              <w:jc w:val="left"/>
              <w:rPr>
                <w:b w:val="0"/>
                <w:sz w:val="24"/>
                <w:szCs w:val="24"/>
              </w:rPr>
            </w:pPr>
            <w:r w:rsidRPr="00F71C47">
              <w:rPr>
                <w:rFonts w:eastAsia="Calibri"/>
                <w:b w:val="0"/>
                <w:sz w:val="24"/>
                <w:szCs w:val="24"/>
              </w:rPr>
              <w:t>Введено в действие</w:t>
            </w:r>
            <w:r w:rsidRPr="00F71C47">
              <w:rPr>
                <w:rFonts w:eastAsia="Calibri"/>
                <w:b w:val="0"/>
                <w:sz w:val="24"/>
                <w:szCs w:val="24"/>
              </w:rPr>
              <w:t xml:space="preserve"> </w:t>
            </w:r>
            <w:r w:rsidRPr="00F71C47">
              <w:rPr>
                <w:rFonts w:eastAsia="Calibri"/>
                <w:b w:val="0"/>
                <w:sz w:val="24"/>
                <w:szCs w:val="24"/>
              </w:rPr>
              <w:t xml:space="preserve">приказом </w:t>
            </w:r>
            <w:r>
              <w:rPr>
                <w:rFonts w:eastAsia="Calibri"/>
                <w:b w:val="0"/>
                <w:sz w:val="24"/>
                <w:szCs w:val="24"/>
              </w:rPr>
              <w:t>№</w:t>
            </w:r>
            <w:r w:rsidRPr="00F71C47">
              <w:rPr>
                <w:rFonts w:eastAsia="Calibri"/>
                <w:b w:val="0"/>
                <w:sz w:val="24"/>
                <w:szCs w:val="24"/>
              </w:rPr>
              <w:t>141 от «7»  ноября 2017г.</w:t>
            </w:r>
          </w:p>
          <w:p w:rsidR="00F71C47" w:rsidRPr="00F71C47" w:rsidRDefault="00F71C47" w:rsidP="00F71C47">
            <w:pPr>
              <w:pStyle w:val="3"/>
              <w:jc w:val="left"/>
              <w:rPr>
                <w:b w:val="0"/>
                <w:sz w:val="24"/>
                <w:szCs w:val="24"/>
              </w:rPr>
            </w:pPr>
            <w:r w:rsidRPr="00F71C47">
              <w:rPr>
                <w:rFonts w:eastAsia="Calibri"/>
                <w:b w:val="0"/>
                <w:sz w:val="24"/>
                <w:szCs w:val="24"/>
              </w:rPr>
              <w:t xml:space="preserve"> </w:t>
            </w:r>
          </w:p>
          <w:p w:rsidR="00F71C47" w:rsidRPr="00F71C47" w:rsidRDefault="00F71C47" w:rsidP="00F71C47">
            <w:pPr>
              <w:pStyle w:val="3"/>
              <w:jc w:val="left"/>
              <w:rPr>
                <w:rFonts w:eastAsia="Calibri"/>
                <w:b w:val="0"/>
                <w:sz w:val="24"/>
                <w:szCs w:val="24"/>
              </w:rPr>
            </w:pPr>
          </w:p>
          <w:p w:rsidR="00F71C47" w:rsidRPr="00232E53" w:rsidRDefault="00F71C47" w:rsidP="00F71C47">
            <w:pPr>
              <w:shd w:val="clear" w:color="auto" w:fill="FFFFFF"/>
              <w:ind w:left="-567" w:firstLine="567"/>
              <w:contextualSpacing/>
              <w:rPr>
                <w:bCs/>
                <w:color w:val="000000"/>
              </w:rPr>
            </w:pPr>
            <w:r w:rsidRPr="00232E53">
              <w:rPr>
                <w:color w:val="000000"/>
              </w:rPr>
              <w:t xml:space="preserve">                                                                                   </w:t>
            </w:r>
            <w:r>
              <w:rPr>
                <w:color w:val="000000"/>
              </w:rPr>
              <w:t xml:space="preserve">          </w:t>
            </w:r>
            <w:r w:rsidRPr="00232E53">
              <w:rPr>
                <w:color w:val="000000"/>
              </w:rPr>
              <w:t xml:space="preserve">    </w:t>
            </w:r>
            <w:r>
              <w:rPr>
                <w:color w:val="000000"/>
              </w:rPr>
              <w:t xml:space="preserve">       </w:t>
            </w:r>
          </w:p>
          <w:p w:rsidR="00F71C47" w:rsidRPr="00232E53" w:rsidRDefault="00F71C47" w:rsidP="00F71C47">
            <w:pPr>
              <w:shd w:val="clear" w:color="auto" w:fill="FFFFFF"/>
              <w:contextualSpacing/>
              <w:jc w:val="both"/>
              <w:rPr>
                <w:b/>
                <w:bCs/>
                <w:color w:val="000000"/>
              </w:rPr>
            </w:pPr>
          </w:p>
          <w:p w:rsidR="00E757EE" w:rsidRPr="005A7EE6" w:rsidRDefault="00E757EE" w:rsidP="00F71C47">
            <w:pPr>
              <w:spacing w:after="0"/>
              <w:jc w:val="both"/>
              <w:rPr>
                <w:rFonts w:ascii="Times New Roman" w:eastAsia="Times New Roman" w:hAnsi="Times New Roman"/>
                <w:spacing w:val="-9"/>
                <w:sz w:val="24"/>
                <w:szCs w:val="24"/>
                <w:lang w:eastAsia="ru-RU"/>
              </w:rPr>
            </w:pPr>
            <w:r w:rsidRPr="005A7EE6">
              <w:rPr>
                <w:rFonts w:ascii="Times New Roman" w:eastAsia="Times New Roman" w:hAnsi="Times New Roman"/>
                <w:spacing w:val="-9"/>
                <w:sz w:val="24"/>
                <w:szCs w:val="24"/>
                <w:lang w:eastAsia="ru-RU"/>
              </w:rPr>
              <w:t xml:space="preserve">  </w:t>
            </w:r>
          </w:p>
        </w:tc>
      </w:tr>
    </w:tbl>
    <w:p w:rsidR="00E757EE" w:rsidRDefault="00F71C47" w:rsidP="00E757EE">
      <w:pPr>
        <w:spacing w:after="0" w:line="240" w:lineRule="auto"/>
        <w:jc w:val="center"/>
        <w:rPr>
          <w:rFonts w:ascii="Times New Roman" w:eastAsia="Times New Roman" w:hAnsi="Times New Roman"/>
          <w:b/>
          <w:sz w:val="24"/>
          <w:szCs w:val="24"/>
          <w:lang w:eastAsia="ru-RU"/>
        </w:rPr>
      </w:pPr>
      <w:r>
        <w:rPr>
          <w:rFonts w:ascii="Times New Roman" w:hAnsi="Times New Roman"/>
          <w:bCs/>
          <w:sz w:val="24"/>
          <w:szCs w:val="24"/>
        </w:rPr>
        <w:drawing>
          <wp:anchor distT="0" distB="0" distL="114300" distR="114300" simplePos="0" relativeHeight="251663360" behindDoc="1" locked="0" layoutInCell="1" allowOverlap="1" wp14:anchorId="3AF0725A" wp14:editId="355FA8A2">
            <wp:simplePos x="0" y="0"/>
            <wp:positionH relativeFrom="column">
              <wp:posOffset>3533715</wp:posOffset>
            </wp:positionH>
            <wp:positionV relativeFrom="paragraph">
              <wp:posOffset>7620</wp:posOffset>
            </wp:positionV>
            <wp:extent cx="1475740" cy="1494790"/>
            <wp:effectExtent l="0" t="0" r="0" b="0"/>
            <wp:wrapNone/>
            <wp:docPr id="1" name="Рисунок 1" descr="C:\Users\Гулфия\Desktop\Печать шк22222666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улфия\Desktop\Печать шк2222266666.jpg"/>
                    <pic:cNvPicPr>
                      <a:picLocks noChangeAspect="1" noChangeArrowheads="1"/>
                    </pic:cNvPicPr>
                  </pic:nvPicPr>
                  <pic:blipFill>
                    <a:blip r:embed="rId9" cstate="print"/>
                    <a:srcRect/>
                    <a:stretch>
                      <a:fillRect/>
                    </a:stretch>
                  </pic:blipFill>
                  <pic:spPr bwMode="auto">
                    <a:xfrm>
                      <a:off x="0" y="0"/>
                      <a:ext cx="1475740" cy="1494790"/>
                    </a:xfrm>
                    <a:prstGeom prst="rect">
                      <a:avLst/>
                    </a:prstGeom>
                    <a:noFill/>
                    <a:ln w="9525">
                      <a:noFill/>
                      <a:miter lim="800000"/>
                      <a:headEnd/>
                      <a:tailEnd/>
                    </a:ln>
                  </pic:spPr>
                </pic:pic>
              </a:graphicData>
            </a:graphic>
          </wp:anchor>
        </w:drawing>
      </w:r>
    </w:p>
    <w:p w:rsidR="00920C71" w:rsidRPr="00B47F73" w:rsidRDefault="00920C71" w:rsidP="000663C5">
      <w:pPr>
        <w:spacing w:line="240" w:lineRule="auto"/>
        <w:jc w:val="left"/>
        <w:rPr>
          <w:rFonts w:ascii="Times New Roman" w:hAnsi="Times New Roman"/>
          <w:sz w:val="28"/>
        </w:rPr>
      </w:pPr>
    </w:p>
    <w:p w:rsidR="00920C71" w:rsidRPr="00B47F73" w:rsidRDefault="00920C71" w:rsidP="000663C5">
      <w:pPr>
        <w:spacing w:line="240" w:lineRule="auto"/>
        <w:jc w:val="left"/>
        <w:rPr>
          <w:rFonts w:ascii="Times New Roman" w:hAnsi="Times New Roman"/>
          <w:sz w:val="28"/>
        </w:rPr>
      </w:pPr>
    </w:p>
    <w:p w:rsidR="00920C71" w:rsidRPr="00B47F73" w:rsidRDefault="00920C71" w:rsidP="000663C5">
      <w:pPr>
        <w:pStyle w:val="33"/>
        <w:jc w:val="left"/>
        <w:rPr>
          <w:sz w:val="24"/>
        </w:rPr>
      </w:pPr>
    </w:p>
    <w:p w:rsidR="00920C71" w:rsidRPr="00B47F73" w:rsidRDefault="00920C71" w:rsidP="000663C5">
      <w:pPr>
        <w:pStyle w:val="33"/>
        <w:jc w:val="left"/>
        <w:rPr>
          <w:sz w:val="24"/>
        </w:rPr>
      </w:pPr>
    </w:p>
    <w:p w:rsidR="00CC16D8" w:rsidRDefault="00CC16D8" w:rsidP="000663C5">
      <w:pPr>
        <w:pStyle w:val="af2"/>
        <w:jc w:val="center"/>
        <w:rPr>
          <w:sz w:val="32"/>
        </w:rPr>
      </w:pPr>
    </w:p>
    <w:p w:rsidR="00F71C47" w:rsidRDefault="00F71C47" w:rsidP="000663C5">
      <w:pPr>
        <w:pStyle w:val="af2"/>
        <w:jc w:val="center"/>
        <w:rPr>
          <w:sz w:val="32"/>
        </w:rPr>
      </w:pPr>
    </w:p>
    <w:p w:rsidR="00F71C47" w:rsidRDefault="00F71C47" w:rsidP="000663C5">
      <w:pPr>
        <w:pStyle w:val="af2"/>
        <w:jc w:val="center"/>
        <w:rPr>
          <w:sz w:val="32"/>
        </w:rPr>
      </w:pPr>
    </w:p>
    <w:p w:rsidR="00F71C47" w:rsidRDefault="00F71C47" w:rsidP="000663C5">
      <w:pPr>
        <w:pStyle w:val="af2"/>
        <w:jc w:val="center"/>
        <w:rPr>
          <w:sz w:val="32"/>
        </w:rPr>
      </w:pPr>
    </w:p>
    <w:p w:rsidR="00F71C47" w:rsidRDefault="00F71C47" w:rsidP="000663C5">
      <w:pPr>
        <w:pStyle w:val="af2"/>
        <w:jc w:val="center"/>
        <w:rPr>
          <w:sz w:val="32"/>
        </w:rPr>
      </w:pPr>
    </w:p>
    <w:p w:rsidR="00F71C47" w:rsidRDefault="00F71C47" w:rsidP="000663C5">
      <w:pPr>
        <w:pStyle w:val="af2"/>
        <w:jc w:val="center"/>
        <w:rPr>
          <w:sz w:val="32"/>
        </w:rPr>
      </w:pPr>
    </w:p>
    <w:p w:rsidR="00F71C47" w:rsidRDefault="00F71C47" w:rsidP="000663C5">
      <w:pPr>
        <w:pStyle w:val="af2"/>
        <w:jc w:val="center"/>
        <w:rPr>
          <w:sz w:val="32"/>
        </w:rPr>
      </w:pPr>
    </w:p>
    <w:p w:rsidR="00F71C47" w:rsidRDefault="00F71C47" w:rsidP="000663C5">
      <w:pPr>
        <w:pStyle w:val="af2"/>
        <w:jc w:val="center"/>
        <w:rPr>
          <w:sz w:val="32"/>
        </w:rPr>
      </w:pPr>
    </w:p>
    <w:p w:rsidR="00F71C47" w:rsidRDefault="00F71C47" w:rsidP="000663C5">
      <w:pPr>
        <w:pStyle w:val="af2"/>
        <w:jc w:val="center"/>
        <w:rPr>
          <w:sz w:val="32"/>
        </w:rPr>
      </w:pPr>
    </w:p>
    <w:p w:rsidR="00F71C47" w:rsidRDefault="00F71C47" w:rsidP="000663C5">
      <w:pPr>
        <w:pStyle w:val="af2"/>
        <w:jc w:val="center"/>
        <w:rPr>
          <w:sz w:val="32"/>
        </w:rPr>
      </w:pPr>
    </w:p>
    <w:p w:rsidR="00F71C47" w:rsidRDefault="00F71C47" w:rsidP="000663C5">
      <w:pPr>
        <w:pStyle w:val="af2"/>
        <w:jc w:val="center"/>
        <w:rPr>
          <w:sz w:val="32"/>
        </w:rPr>
      </w:pPr>
    </w:p>
    <w:p w:rsidR="00920C71" w:rsidRPr="00B47F73" w:rsidRDefault="007315C6" w:rsidP="000663C5">
      <w:pPr>
        <w:pStyle w:val="af2"/>
        <w:jc w:val="center"/>
        <w:rPr>
          <w:sz w:val="32"/>
        </w:rPr>
      </w:pPr>
      <w:bookmarkStart w:id="0" w:name="_GoBack"/>
      <w:bookmarkEnd w:id="0"/>
      <w:r>
        <w:rPr>
          <w:sz w:val="32"/>
        </w:rPr>
        <w:t>ОСНОВНАЯ</w:t>
      </w:r>
      <w:r w:rsidR="00920C71" w:rsidRPr="00B47F73">
        <w:rPr>
          <w:sz w:val="32"/>
        </w:rPr>
        <w:t xml:space="preserve"> </w:t>
      </w:r>
      <w:r>
        <w:rPr>
          <w:sz w:val="32"/>
        </w:rPr>
        <w:t>ОБРАЗОВАТЕЛЬНАЯ ПРОГРАММА</w:t>
      </w:r>
    </w:p>
    <w:p w:rsidR="00920C71" w:rsidRPr="00B47F73" w:rsidRDefault="00920C71" w:rsidP="000663C5">
      <w:pPr>
        <w:pStyle w:val="af2"/>
        <w:jc w:val="center"/>
        <w:rPr>
          <w:sz w:val="32"/>
        </w:rPr>
      </w:pPr>
      <w:r w:rsidRPr="00B47F73">
        <w:rPr>
          <w:sz w:val="32"/>
        </w:rPr>
        <w:t xml:space="preserve">ОСНОВНОГО  ОБЩЕГО </w:t>
      </w:r>
      <w:r w:rsidR="00CC16D8">
        <w:rPr>
          <w:sz w:val="32"/>
        </w:rPr>
        <w:t xml:space="preserve"> </w:t>
      </w:r>
      <w:r w:rsidRPr="00B47F73">
        <w:rPr>
          <w:sz w:val="32"/>
        </w:rPr>
        <w:t>ОБРАЗОВАНИЯ</w:t>
      </w:r>
    </w:p>
    <w:p w:rsidR="00920C71" w:rsidRPr="00B47F73" w:rsidRDefault="00920C71" w:rsidP="000663C5">
      <w:pPr>
        <w:pStyle w:val="af2"/>
        <w:jc w:val="left"/>
        <w:rPr>
          <w:sz w:val="32"/>
        </w:rPr>
      </w:pPr>
    </w:p>
    <w:p w:rsidR="00920C71" w:rsidRPr="00B47F73" w:rsidRDefault="00920C71" w:rsidP="000663C5">
      <w:pPr>
        <w:pStyle w:val="af2"/>
        <w:jc w:val="left"/>
        <w:rPr>
          <w:sz w:val="32"/>
        </w:rPr>
      </w:pPr>
    </w:p>
    <w:p w:rsidR="00920C71" w:rsidRPr="00B47F73" w:rsidRDefault="00920C71" w:rsidP="000663C5">
      <w:pPr>
        <w:pStyle w:val="af2"/>
        <w:jc w:val="left"/>
        <w:rPr>
          <w:sz w:val="32"/>
        </w:rPr>
      </w:pPr>
    </w:p>
    <w:p w:rsidR="00920C71" w:rsidRPr="00B47F73" w:rsidRDefault="00920C71" w:rsidP="000663C5">
      <w:pPr>
        <w:pStyle w:val="af2"/>
        <w:jc w:val="left"/>
        <w:rPr>
          <w:sz w:val="32"/>
        </w:rPr>
      </w:pPr>
    </w:p>
    <w:p w:rsidR="00920C71" w:rsidRPr="00B47F73" w:rsidRDefault="00920C71" w:rsidP="000663C5">
      <w:pPr>
        <w:pStyle w:val="af2"/>
        <w:jc w:val="left"/>
        <w:rPr>
          <w:sz w:val="32"/>
        </w:rPr>
      </w:pPr>
    </w:p>
    <w:p w:rsidR="00920C71" w:rsidRPr="00B47F73" w:rsidRDefault="00920C71" w:rsidP="000663C5">
      <w:pPr>
        <w:pStyle w:val="af2"/>
        <w:jc w:val="left"/>
        <w:rPr>
          <w:sz w:val="32"/>
        </w:rPr>
      </w:pPr>
    </w:p>
    <w:p w:rsidR="00920C71" w:rsidRDefault="00920C71" w:rsidP="000663C5">
      <w:pPr>
        <w:pStyle w:val="af2"/>
        <w:jc w:val="left"/>
        <w:rPr>
          <w:sz w:val="24"/>
          <w:szCs w:val="24"/>
          <w:lang w:val="tt-RU"/>
        </w:rPr>
      </w:pPr>
    </w:p>
    <w:p w:rsidR="00920C71" w:rsidRPr="00920C71" w:rsidRDefault="00920C71" w:rsidP="000663C5">
      <w:pPr>
        <w:pStyle w:val="af2"/>
        <w:jc w:val="left"/>
        <w:rPr>
          <w:sz w:val="32"/>
        </w:rPr>
      </w:pPr>
    </w:p>
    <w:p w:rsidR="00920C71" w:rsidRPr="00B47F73" w:rsidRDefault="00920C71" w:rsidP="000663C5">
      <w:pPr>
        <w:pStyle w:val="af2"/>
        <w:jc w:val="left"/>
        <w:rPr>
          <w:sz w:val="32"/>
        </w:rPr>
      </w:pPr>
    </w:p>
    <w:p w:rsidR="00920C71" w:rsidRPr="00B47F73" w:rsidRDefault="00920C71" w:rsidP="000663C5">
      <w:pPr>
        <w:pStyle w:val="af2"/>
        <w:jc w:val="left"/>
        <w:rPr>
          <w:sz w:val="32"/>
        </w:rPr>
      </w:pPr>
    </w:p>
    <w:p w:rsidR="00920C71" w:rsidRPr="00B47F73" w:rsidRDefault="00920C71" w:rsidP="000663C5">
      <w:pPr>
        <w:pStyle w:val="af2"/>
        <w:jc w:val="left"/>
        <w:rPr>
          <w:sz w:val="32"/>
        </w:rPr>
      </w:pPr>
    </w:p>
    <w:p w:rsidR="00920C71" w:rsidRPr="00B47F73" w:rsidRDefault="00920C71" w:rsidP="000663C5">
      <w:pPr>
        <w:pStyle w:val="af2"/>
        <w:jc w:val="left"/>
        <w:rPr>
          <w:sz w:val="32"/>
        </w:rPr>
      </w:pPr>
    </w:p>
    <w:p w:rsidR="00920C71" w:rsidRPr="00B47F73" w:rsidRDefault="00920C71" w:rsidP="000663C5">
      <w:pPr>
        <w:pStyle w:val="af2"/>
        <w:jc w:val="left"/>
        <w:rPr>
          <w:sz w:val="32"/>
        </w:rPr>
      </w:pPr>
    </w:p>
    <w:p w:rsidR="00920C71" w:rsidRPr="00B47F73" w:rsidRDefault="00920C71" w:rsidP="000663C5">
      <w:pPr>
        <w:pStyle w:val="af2"/>
        <w:jc w:val="left"/>
        <w:rPr>
          <w:sz w:val="44"/>
          <w:szCs w:val="40"/>
        </w:rPr>
      </w:pPr>
    </w:p>
    <w:p w:rsidR="00920C71" w:rsidRPr="00B47F73" w:rsidRDefault="00920C71" w:rsidP="000663C5">
      <w:pPr>
        <w:pStyle w:val="33"/>
        <w:jc w:val="left"/>
        <w:rPr>
          <w:sz w:val="24"/>
        </w:rPr>
      </w:pPr>
      <w:r w:rsidRPr="00B47F73">
        <w:rPr>
          <w:sz w:val="24"/>
        </w:rPr>
        <w:br w:type="page"/>
      </w:r>
    </w:p>
    <w:p w:rsidR="00026202" w:rsidRDefault="00026202" w:rsidP="000663C5">
      <w:pPr>
        <w:pStyle w:val="af2"/>
        <w:jc w:val="left"/>
        <w:rPr>
          <w:b/>
          <w:sz w:val="24"/>
        </w:rPr>
      </w:pPr>
    </w:p>
    <w:p w:rsidR="00026202" w:rsidRDefault="00026202" w:rsidP="000663C5">
      <w:pPr>
        <w:pStyle w:val="af2"/>
        <w:jc w:val="left"/>
        <w:rPr>
          <w:b/>
          <w:sz w:val="24"/>
        </w:rPr>
      </w:pPr>
    </w:p>
    <w:p w:rsidR="00BD6997" w:rsidRPr="00B47F73" w:rsidRDefault="004116FD" w:rsidP="000663C5">
      <w:pPr>
        <w:pStyle w:val="af2"/>
        <w:jc w:val="left"/>
        <w:rPr>
          <w:b/>
          <w:sz w:val="24"/>
        </w:rPr>
      </w:pPr>
      <w:r w:rsidRPr="00B47F73">
        <w:rPr>
          <w:b/>
          <w:sz w:val="24"/>
        </w:rPr>
        <w:t>Содержание</w:t>
      </w:r>
    </w:p>
    <w:p w:rsidR="00BD6997" w:rsidRPr="00590B0C" w:rsidRDefault="00BD6997" w:rsidP="000663C5">
      <w:pPr>
        <w:pStyle w:val="af2"/>
        <w:tabs>
          <w:tab w:val="right" w:leader="dot" w:pos="2268"/>
        </w:tabs>
        <w:ind w:firstLine="0"/>
        <w:jc w:val="left"/>
        <w:rPr>
          <w:b/>
          <w:sz w:val="24"/>
          <w:szCs w:val="24"/>
        </w:rPr>
      </w:pPr>
      <w:r w:rsidRPr="00B47F73">
        <w:rPr>
          <w:b/>
          <w:sz w:val="24"/>
        </w:rPr>
        <w:t xml:space="preserve">1. </w:t>
      </w:r>
      <w:r w:rsidRPr="00590B0C">
        <w:rPr>
          <w:b/>
          <w:sz w:val="24"/>
          <w:szCs w:val="24"/>
        </w:rPr>
        <w:t>Целевой раздел…</w:t>
      </w:r>
      <w:r w:rsidR="00F73DBF" w:rsidRPr="00590B0C">
        <w:rPr>
          <w:b/>
          <w:sz w:val="24"/>
          <w:szCs w:val="24"/>
        </w:rPr>
        <w:t>……………………………………………………………...</w:t>
      </w:r>
      <w:r w:rsidR="00590B0C" w:rsidRPr="00590B0C">
        <w:rPr>
          <w:b/>
          <w:sz w:val="24"/>
          <w:szCs w:val="24"/>
        </w:rPr>
        <w:t>............</w:t>
      </w:r>
      <w:r w:rsidRPr="00590B0C">
        <w:rPr>
          <w:b/>
          <w:sz w:val="24"/>
          <w:szCs w:val="24"/>
        </w:rPr>
        <w:t>4</w:t>
      </w:r>
    </w:p>
    <w:p w:rsidR="00BD6997" w:rsidRPr="00590B0C" w:rsidRDefault="00BD6997" w:rsidP="000663C5">
      <w:pPr>
        <w:pStyle w:val="af2"/>
        <w:tabs>
          <w:tab w:val="right" w:leader="dot" w:pos="2268"/>
          <w:tab w:val="left" w:pos="8222"/>
          <w:tab w:val="left" w:pos="8505"/>
        </w:tabs>
        <w:ind w:firstLine="0"/>
        <w:jc w:val="left"/>
        <w:rPr>
          <w:sz w:val="24"/>
          <w:szCs w:val="24"/>
        </w:rPr>
      </w:pPr>
      <w:r w:rsidRPr="00590B0C">
        <w:rPr>
          <w:sz w:val="24"/>
          <w:szCs w:val="24"/>
        </w:rPr>
        <w:t>1.1. Пояснительная записка …</w:t>
      </w:r>
      <w:r w:rsidR="00F73DBF" w:rsidRPr="00590B0C">
        <w:rPr>
          <w:sz w:val="24"/>
          <w:szCs w:val="24"/>
        </w:rPr>
        <w:t>………………………………………………...</w:t>
      </w:r>
      <w:r w:rsidRPr="00590B0C">
        <w:rPr>
          <w:sz w:val="24"/>
          <w:szCs w:val="24"/>
        </w:rPr>
        <w:t>…</w:t>
      </w:r>
      <w:r w:rsidR="00590B0C" w:rsidRPr="00590B0C">
        <w:rPr>
          <w:sz w:val="24"/>
          <w:szCs w:val="24"/>
        </w:rPr>
        <w:t>………</w:t>
      </w:r>
      <w:r w:rsidRPr="00590B0C">
        <w:rPr>
          <w:sz w:val="24"/>
          <w:szCs w:val="24"/>
        </w:rPr>
        <w:t>4</w:t>
      </w:r>
    </w:p>
    <w:p w:rsidR="00BD6997" w:rsidRPr="00590B0C" w:rsidRDefault="00BD6997" w:rsidP="000663C5">
      <w:pPr>
        <w:pStyle w:val="af2"/>
        <w:tabs>
          <w:tab w:val="right" w:leader="dot" w:pos="2268"/>
          <w:tab w:val="left" w:pos="8222"/>
          <w:tab w:val="left" w:pos="8505"/>
        </w:tabs>
        <w:ind w:firstLine="0"/>
        <w:jc w:val="left"/>
        <w:rPr>
          <w:sz w:val="24"/>
          <w:szCs w:val="24"/>
        </w:rPr>
      </w:pPr>
      <w:r w:rsidRPr="00590B0C">
        <w:rPr>
          <w:sz w:val="24"/>
          <w:szCs w:val="24"/>
        </w:rPr>
        <w:t>1.1.1. Цели и задачи реализации основной образовательной программы основного общего образования …</w:t>
      </w:r>
      <w:r w:rsidR="00F73DBF" w:rsidRPr="00590B0C">
        <w:rPr>
          <w:sz w:val="24"/>
          <w:szCs w:val="24"/>
        </w:rPr>
        <w:t>………………………………………….</w:t>
      </w:r>
      <w:r w:rsidRPr="00590B0C">
        <w:rPr>
          <w:sz w:val="24"/>
          <w:szCs w:val="24"/>
        </w:rPr>
        <w:t>……</w:t>
      </w:r>
      <w:r w:rsidR="003D11D9" w:rsidRPr="00590B0C">
        <w:rPr>
          <w:sz w:val="24"/>
          <w:szCs w:val="24"/>
        </w:rPr>
        <w:t>……………………</w:t>
      </w:r>
      <w:r w:rsidR="00BD566C">
        <w:rPr>
          <w:sz w:val="24"/>
          <w:szCs w:val="24"/>
        </w:rPr>
        <w:t>………</w:t>
      </w:r>
      <w:r w:rsidRPr="00590B0C">
        <w:rPr>
          <w:sz w:val="24"/>
          <w:szCs w:val="24"/>
        </w:rPr>
        <w:t>4</w:t>
      </w:r>
    </w:p>
    <w:p w:rsidR="00BD6997" w:rsidRPr="00590B0C" w:rsidRDefault="00BD6997" w:rsidP="000663C5">
      <w:pPr>
        <w:pStyle w:val="af2"/>
        <w:tabs>
          <w:tab w:val="right" w:leader="dot" w:pos="2268"/>
          <w:tab w:val="left" w:pos="8222"/>
          <w:tab w:val="left" w:pos="8505"/>
        </w:tabs>
        <w:ind w:firstLine="0"/>
        <w:jc w:val="left"/>
        <w:rPr>
          <w:sz w:val="24"/>
          <w:szCs w:val="24"/>
        </w:rPr>
      </w:pPr>
      <w:r w:rsidRPr="00590B0C">
        <w:rPr>
          <w:sz w:val="24"/>
          <w:szCs w:val="24"/>
        </w:rPr>
        <w:t>1.1.2. Принципы и подходы к формированию образовательной программы основного общего образования…</w:t>
      </w:r>
      <w:r w:rsidR="00F73DBF" w:rsidRPr="00590B0C">
        <w:rPr>
          <w:sz w:val="24"/>
          <w:szCs w:val="24"/>
        </w:rPr>
        <w:t>…………………………………………</w:t>
      </w:r>
      <w:r w:rsidR="003D11D9" w:rsidRPr="00590B0C">
        <w:rPr>
          <w:sz w:val="24"/>
          <w:szCs w:val="24"/>
        </w:rPr>
        <w:t>……………</w:t>
      </w:r>
      <w:r w:rsidRPr="00590B0C">
        <w:rPr>
          <w:sz w:val="24"/>
          <w:szCs w:val="24"/>
        </w:rPr>
        <w:t>……</w:t>
      </w:r>
      <w:r w:rsidR="00BD566C">
        <w:rPr>
          <w:sz w:val="24"/>
          <w:szCs w:val="24"/>
        </w:rPr>
        <w:t>………</w:t>
      </w:r>
      <w:r w:rsidR="00045BDC">
        <w:rPr>
          <w:sz w:val="24"/>
          <w:szCs w:val="24"/>
        </w:rPr>
        <w:t>.5</w:t>
      </w:r>
    </w:p>
    <w:p w:rsidR="00BD6997" w:rsidRPr="00590B0C" w:rsidRDefault="00BD6997" w:rsidP="000663C5">
      <w:pPr>
        <w:pStyle w:val="af2"/>
        <w:tabs>
          <w:tab w:val="right" w:leader="dot" w:pos="2268"/>
          <w:tab w:val="left" w:pos="8222"/>
          <w:tab w:val="left" w:pos="8505"/>
        </w:tabs>
        <w:ind w:firstLine="0"/>
        <w:jc w:val="left"/>
        <w:rPr>
          <w:sz w:val="24"/>
          <w:szCs w:val="24"/>
        </w:rPr>
      </w:pPr>
      <w:r w:rsidRPr="00590B0C">
        <w:rPr>
          <w:sz w:val="24"/>
          <w:szCs w:val="24"/>
        </w:rPr>
        <w:t xml:space="preserve">1.2. </w:t>
      </w:r>
      <w:r w:rsidR="001D19FB" w:rsidRPr="00590B0C">
        <w:rPr>
          <w:sz w:val="24"/>
          <w:szCs w:val="24"/>
        </w:rPr>
        <w:t>Планируемые результаты освоения обучающимися основной образова</w:t>
      </w:r>
      <w:r w:rsidR="00F73DBF" w:rsidRPr="00590B0C">
        <w:rPr>
          <w:sz w:val="24"/>
          <w:szCs w:val="24"/>
        </w:rPr>
        <w:t>-</w:t>
      </w:r>
      <w:r w:rsidR="001D19FB" w:rsidRPr="00590B0C">
        <w:rPr>
          <w:sz w:val="24"/>
          <w:szCs w:val="24"/>
        </w:rPr>
        <w:t>тельной программы основного общего образования</w:t>
      </w:r>
      <w:r w:rsidRPr="00590B0C">
        <w:rPr>
          <w:sz w:val="24"/>
          <w:szCs w:val="24"/>
        </w:rPr>
        <w:t>…</w:t>
      </w:r>
      <w:r w:rsidR="00F73DBF" w:rsidRPr="00590B0C">
        <w:rPr>
          <w:sz w:val="24"/>
          <w:szCs w:val="24"/>
        </w:rPr>
        <w:t>………...…………</w:t>
      </w:r>
      <w:r w:rsidR="003D11D9" w:rsidRPr="00590B0C">
        <w:rPr>
          <w:sz w:val="24"/>
          <w:szCs w:val="24"/>
        </w:rPr>
        <w:t>..</w:t>
      </w:r>
      <w:r w:rsidR="00F73DBF" w:rsidRPr="00590B0C">
        <w:rPr>
          <w:sz w:val="24"/>
          <w:szCs w:val="24"/>
        </w:rPr>
        <w:t>…</w:t>
      </w:r>
      <w:r w:rsidR="00393E6C" w:rsidRPr="00590B0C">
        <w:rPr>
          <w:sz w:val="24"/>
          <w:szCs w:val="24"/>
        </w:rPr>
        <w:t>………..…</w:t>
      </w:r>
      <w:r w:rsidR="00BD566C">
        <w:rPr>
          <w:sz w:val="24"/>
          <w:szCs w:val="24"/>
        </w:rPr>
        <w:t>………</w:t>
      </w:r>
      <w:r w:rsidR="00393E6C" w:rsidRPr="00590B0C">
        <w:rPr>
          <w:sz w:val="24"/>
          <w:szCs w:val="24"/>
        </w:rPr>
        <w:t>7</w:t>
      </w:r>
    </w:p>
    <w:p w:rsidR="00BD6997" w:rsidRPr="00590B0C" w:rsidRDefault="00BD6997" w:rsidP="000663C5">
      <w:pPr>
        <w:pStyle w:val="af2"/>
        <w:tabs>
          <w:tab w:val="right" w:leader="dot" w:pos="2268"/>
          <w:tab w:val="left" w:pos="8222"/>
          <w:tab w:val="left" w:pos="8505"/>
        </w:tabs>
        <w:ind w:firstLine="0"/>
        <w:jc w:val="left"/>
        <w:rPr>
          <w:sz w:val="24"/>
          <w:szCs w:val="24"/>
        </w:rPr>
      </w:pPr>
      <w:r w:rsidRPr="00590B0C">
        <w:rPr>
          <w:sz w:val="24"/>
          <w:szCs w:val="24"/>
        </w:rPr>
        <w:t>1.2.1. Общие положения…</w:t>
      </w:r>
      <w:r w:rsidR="00F73DBF" w:rsidRPr="00590B0C">
        <w:rPr>
          <w:sz w:val="24"/>
          <w:szCs w:val="24"/>
        </w:rPr>
        <w:t>…………………………………………………</w:t>
      </w:r>
      <w:r w:rsidR="003D11D9" w:rsidRPr="00590B0C">
        <w:rPr>
          <w:sz w:val="24"/>
          <w:szCs w:val="24"/>
        </w:rPr>
        <w:t>…</w:t>
      </w:r>
      <w:r w:rsidR="00393E6C" w:rsidRPr="00590B0C">
        <w:rPr>
          <w:sz w:val="24"/>
          <w:szCs w:val="24"/>
        </w:rPr>
        <w:t>…</w:t>
      </w:r>
      <w:r w:rsidR="00BD566C">
        <w:rPr>
          <w:sz w:val="24"/>
          <w:szCs w:val="24"/>
        </w:rPr>
        <w:t>……...</w:t>
      </w:r>
      <w:r w:rsidR="00045BDC">
        <w:rPr>
          <w:sz w:val="24"/>
          <w:szCs w:val="24"/>
        </w:rPr>
        <w:t>…7</w:t>
      </w:r>
    </w:p>
    <w:p w:rsidR="00BD6997" w:rsidRPr="00590B0C" w:rsidRDefault="00BD6997" w:rsidP="000663C5">
      <w:pPr>
        <w:pStyle w:val="af2"/>
        <w:tabs>
          <w:tab w:val="right" w:leader="dot" w:pos="2268"/>
          <w:tab w:val="left" w:pos="8222"/>
          <w:tab w:val="left" w:pos="8505"/>
        </w:tabs>
        <w:ind w:firstLine="0"/>
        <w:jc w:val="left"/>
        <w:rPr>
          <w:sz w:val="24"/>
          <w:szCs w:val="24"/>
        </w:rPr>
      </w:pPr>
      <w:r w:rsidRPr="00590B0C">
        <w:rPr>
          <w:sz w:val="24"/>
          <w:szCs w:val="24"/>
        </w:rPr>
        <w:t>1.2.2. Структура планируемых результатов…</w:t>
      </w:r>
      <w:r w:rsidR="00F73DBF" w:rsidRPr="00590B0C">
        <w:rPr>
          <w:sz w:val="24"/>
          <w:szCs w:val="24"/>
        </w:rPr>
        <w:t>………………………………</w:t>
      </w:r>
      <w:r w:rsidR="00BD566C">
        <w:rPr>
          <w:sz w:val="24"/>
          <w:szCs w:val="24"/>
        </w:rPr>
        <w:t>……….</w:t>
      </w:r>
      <w:r w:rsidR="00045BDC">
        <w:rPr>
          <w:sz w:val="24"/>
          <w:szCs w:val="24"/>
        </w:rPr>
        <w:t>…..7</w:t>
      </w:r>
    </w:p>
    <w:p w:rsidR="00BD6997" w:rsidRPr="00590B0C" w:rsidRDefault="00BD6997" w:rsidP="000663C5">
      <w:pPr>
        <w:pStyle w:val="af2"/>
        <w:tabs>
          <w:tab w:val="right" w:leader="dot" w:pos="2268"/>
          <w:tab w:val="left" w:pos="8222"/>
          <w:tab w:val="left" w:pos="8505"/>
        </w:tabs>
        <w:ind w:firstLine="0"/>
        <w:jc w:val="left"/>
        <w:rPr>
          <w:sz w:val="24"/>
          <w:szCs w:val="24"/>
          <w:lang w:eastAsia="ru-RU"/>
        </w:rPr>
      </w:pPr>
      <w:r w:rsidRPr="00590B0C">
        <w:rPr>
          <w:rStyle w:val="20"/>
          <w:b w:val="0"/>
          <w:sz w:val="24"/>
          <w:szCs w:val="24"/>
        </w:rPr>
        <w:t>1.2.3. Личностные результаты освоения ООП…</w:t>
      </w:r>
      <w:r w:rsidR="00F73DBF" w:rsidRPr="00590B0C">
        <w:rPr>
          <w:rStyle w:val="20"/>
          <w:b w:val="0"/>
          <w:sz w:val="24"/>
          <w:szCs w:val="24"/>
        </w:rPr>
        <w:t>……………………………</w:t>
      </w:r>
      <w:r w:rsidR="003D11D9" w:rsidRPr="00590B0C">
        <w:rPr>
          <w:rStyle w:val="20"/>
          <w:b w:val="0"/>
          <w:sz w:val="24"/>
          <w:szCs w:val="24"/>
        </w:rPr>
        <w:t>..</w:t>
      </w:r>
      <w:r w:rsidR="00F73DBF" w:rsidRPr="00590B0C">
        <w:rPr>
          <w:rStyle w:val="20"/>
          <w:b w:val="0"/>
          <w:sz w:val="24"/>
          <w:szCs w:val="24"/>
        </w:rPr>
        <w:t>…</w:t>
      </w:r>
      <w:r w:rsidR="00BD566C">
        <w:rPr>
          <w:rStyle w:val="20"/>
          <w:b w:val="0"/>
          <w:sz w:val="24"/>
          <w:szCs w:val="24"/>
        </w:rPr>
        <w:t>………</w:t>
      </w:r>
      <w:r w:rsidR="00A335A2">
        <w:rPr>
          <w:rStyle w:val="20"/>
          <w:b w:val="0"/>
          <w:sz w:val="24"/>
          <w:szCs w:val="24"/>
        </w:rPr>
        <w:t xml:space="preserve"> </w:t>
      </w:r>
      <w:r w:rsidR="00393E6C" w:rsidRPr="00590B0C">
        <w:rPr>
          <w:rStyle w:val="20"/>
          <w:b w:val="0"/>
          <w:sz w:val="24"/>
          <w:szCs w:val="24"/>
        </w:rPr>
        <w:t>9</w:t>
      </w:r>
    </w:p>
    <w:p w:rsidR="00BD6997" w:rsidRPr="00590B0C" w:rsidRDefault="00BD6997" w:rsidP="000663C5">
      <w:pPr>
        <w:pStyle w:val="af2"/>
        <w:tabs>
          <w:tab w:val="right" w:leader="dot" w:pos="2268"/>
          <w:tab w:val="left" w:pos="8222"/>
          <w:tab w:val="left" w:pos="8505"/>
        </w:tabs>
        <w:ind w:firstLine="0"/>
        <w:jc w:val="left"/>
        <w:rPr>
          <w:sz w:val="24"/>
          <w:szCs w:val="24"/>
        </w:rPr>
      </w:pPr>
      <w:r w:rsidRPr="00590B0C">
        <w:rPr>
          <w:sz w:val="24"/>
          <w:szCs w:val="24"/>
        </w:rPr>
        <w:t>1.2.4. Метапредметные результаты освоения ООП…</w:t>
      </w:r>
      <w:r w:rsidR="00F73DBF" w:rsidRPr="00590B0C">
        <w:rPr>
          <w:sz w:val="24"/>
          <w:szCs w:val="24"/>
        </w:rPr>
        <w:t>…………………….</w:t>
      </w:r>
      <w:r w:rsidR="00393E6C" w:rsidRPr="00590B0C">
        <w:rPr>
          <w:sz w:val="24"/>
          <w:szCs w:val="24"/>
        </w:rPr>
        <w:t>…</w:t>
      </w:r>
      <w:r w:rsidR="003D11D9" w:rsidRPr="00590B0C">
        <w:rPr>
          <w:sz w:val="24"/>
          <w:szCs w:val="24"/>
        </w:rPr>
        <w:t>.</w:t>
      </w:r>
      <w:r w:rsidR="00393E6C" w:rsidRPr="00590B0C">
        <w:rPr>
          <w:sz w:val="24"/>
          <w:szCs w:val="24"/>
        </w:rPr>
        <w:t>…</w:t>
      </w:r>
      <w:r w:rsidR="00BD566C">
        <w:rPr>
          <w:sz w:val="24"/>
          <w:szCs w:val="24"/>
        </w:rPr>
        <w:t>……..</w:t>
      </w:r>
      <w:r w:rsidR="00393E6C" w:rsidRPr="00590B0C">
        <w:rPr>
          <w:sz w:val="24"/>
          <w:szCs w:val="24"/>
        </w:rPr>
        <w:t>10</w:t>
      </w:r>
    </w:p>
    <w:p w:rsidR="00BD6997" w:rsidRPr="00590B0C" w:rsidRDefault="00BD6997" w:rsidP="000663C5">
      <w:pPr>
        <w:pStyle w:val="af2"/>
        <w:tabs>
          <w:tab w:val="right" w:leader="dot" w:pos="2268"/>
          <w:tab w:val="left" w:pos="8222"/>
          <w:tab w:val="left" w:pos="8505"/>
        </w:tabs>
        <w:ind w:firstLine="0"/>
        <w:jc w:val="left"/>
        <w:rPr>
          <w:sz w:val="24"/>
          <w:szCs w:val="24"/>
        </w:rPr>
      </w:pPr>
      <w:r w:rsidRPr="00590B0C">
        <w:rPr>
          <w:sz w:val="24"/>
          <w:szCs w:val="24"/>
        </w:rPr>
        <w:t>1.2.5. Предметные результаты……</w:t>
      </w:r>
      <w:r w:rsidR="00F73DBF" w:rsidRPr="00590B0C">
        <w:rPr>
          <w:sz w:val="24"/>
          <w:szCs w:val="24"/>
        </w:rPr>
        <w:t>…………………………………………..</w:t>
      </w:r>
      <w:r w:rsidR="00393E6C" w:rsidRPr="00590B0C">
        <w:rPr>
          <w:sz w:val="24"/>
          <w:szCs w:val="24"/>
        </w:rPr>
        <w:t>…</w:t>
      </w:r>
      <w:r w:rsidR="003D11D9" w:rsidRPr="00590B0C">
        <w:rPr>
          <w:sz w:val="24"/>
          <w:szCs w:val="24"/>
        </w:rPr>
        <w:t>..</w:t>
      </w:r>
      <w:r w:rsidR="00393E6C" w:rsidRPr="00590B0C">
        <w:rPr>
          <w:sz w:val="24"/>
          <w:szCs w:val="24"/>
        </w:rPr>
        <w:t>.</w:t>
      </w:r>
      <w:r w:rsidR="00BD566C">
        <w:rPr>
          <w:sz w:val="24"/>
          <w:szCs w:val="24"/>
        </w:rPr>
        <w:t>..........</w:t>
      </w:r>
      <w:r w:rsidR="00827D67">
        <w:rPr>
          <w:sz w:val="24"/>
          <w:szCs w:val="24"/>
        </w:rPr>
        <w:t>16</w:t>
      </w:r>
    </w:p>
    <w:p w:rsidR="00BD6997" w:rsidRPr="00590B0C" w:rsidRDefault="00BD6997" w:rsidP="000663C5">
      <w:pPr>
        <w:pStyle w:val="af2"/>
        <w:tabs>
          <w:tab w:val="right" w:leader="dot" w:pos="2268"/>
          <w:tab w:val="left" w:pos="8222"/>
          <w:tab w:val="left" w:pos="8505"/>
        </w:tabs>
        <w:ind w:firstLine="0"/>
        <w:jc w:val="left"/>
        <w:rPr>
          <w:sz w:val="24"/>
          <w:szCs w:val="24"/>
        </w:rPr>
      </w:pPr>
      <w:r w:rsidRPr="00590B0C">
        <w:rPr>
          <w:sz w:val="24"/>
          <w:szCs w:val="24"/>
        </w:rPr>
        <w:t>1.2.5.1. Русский язык…</w:t>
      </w:r>
      <w:r w:rsidR="00F73DBF" w:rsidRPr="00590B0C">
        <w:rPr>
          <w:sz w:val="24"/>
          <w:szCs w:val="24"/>
        </w:rPr>
        <w:t>…………………………………………………..</w:t>
      </w:r>
      <w:r w:rsidRPr="00590B0C">
        <w:rPr>
          <w:sz w:val="24"/>
          <w:szCs w:val="24"/>
        </w:rPr>
        <w:t>……</w:t>
      </w:r>
      <w:r w:rsidR="003D11D9" w:rsidRPr="00590B0C">
        <w:rPr>
          <w:sz w:val="24"/>
          <w:szCs w:val="24"/>
        </w:rPr>
        <w:t>..</w:t>
      </w:r>
      <w:r w:rsidRPr="00590B0C">
        <w:rPr>
          <w:sz w:val="24"/>
          <w:szCs w:val="24"/>
        </w:rPr>
        <w:t>…</w:t>
      </w:r>
      <w:r w:rsidR="00BD566C">
        <w:rPr>
          <w:sz w:val="24"/>
          <w:szCs w:val="24"/>
        </w:rPr>
        <w:t>……..</w:t>
      </w:r>
      <w:r w:rsidR="00980E44" w:rsidRPr="00590B0C">
        <w:rPr>
          <w:sz w:val="24"/>
          <w:szCs w:val="24"/>
        </w:rPr>
        <w:t>16</w:t>
      </w:r>
    </w:p>
    <w:p w:rsidR="00F1082C" w:rsidRPr="00590B0C" w:rsidRDefault="00F1082C" w:rsidP="000663C5">
      <w:pPr>
        <w:pStyle w:val="af2"/>
        <w:tabs>
          <w:tab w:val="right" w:leader="dot" w:pos="2268"/>
          <w:tab w:val="left" w:pos="8222"/>
          <w:tab w:val="left" w:pos="8505"/>
        </w:tabs>
        <w:ind w:firstLine="0"/>
        <w:jc w:val="left"/>
        <w:rPr>
          <w:rStyle w:val="dash041e005f0431005f044b005f0447005f043d005f044b005f0439005f005fchar1char1"/>
          <w:b/>
          <w:bCs/>
        </w:rPr>
      </w:pPr>
      <w:r w:rsidRPr="00590B0C">
        <w:rPr>
          <w:sz w:val="24"/>
          <w:szCs w:val="24"/>
        </w:rPr>
        <w:t>1.2.5.2.Литература……</w:t>
      </w:r>
      <w:r w:rsidR="00F73DBF" w:rsidRPr="00590B0C">
        <w:rPr>
          <w:sz w:val="24"/>
          <w:szCs w:val="24"/>
        </w:rPr>
        <w:t>………………………………………………………..</w:t>
      </w:r>
      <w:r w:rsidRPr="00590B0C">
        <w:rPr>
          <w:sz w:val="24"/>
          <w:szCs w:val="24"/>
        </w:rPr>
        <w:t>…</w:t>
      </w:r>
      <w:r w:rsidR="003D11D9" w:rsidRPr="00590B0C">
        <w:rPr>
          <w:sz w:val="24"/>
          <w:szCs w:val="24"/>
        </w:rPr>
        <w:t>..</w:t>
      </w:r>
      <w:r w:rsidRPr="00590B0C">
        <w:rPr>
          <w:sz w:val="24"/>
          <w:szCs w:val="24"/>
        </w:rPr>
        <w:t>.</w:t>
      </w:r>
      <w:r w:rsidR="00BD566C">
        <w:rPr>
          <w:sz w:val="24"/>
          <w:szCs w:val="24"/>
        </w:rPr>
        <w:t>..........</w:t>
      </w:r>
      <w:r w:rsidR="00980E44" w:rsidRPr="00590B0C">
        <w:rPr>
          <w:sz w:val="24"/>
          <w:szCs w:val="24"/>
        </w:rPr>
        <w:t>1</w:t>
      </w:r>
      <w:r w:rsidR="00827D67">
        <w:rPr>
          <w:sz w:val="24"/>
          <w:szCs w:val="24"/>
        </w:rPr>
        <w:t>7</w:t>
      </w:r>
    </w:p>
    <w:p w:rsidR="00F1082C" w:rsidRPr="00590B0C" w:rsidRDefault="00F1082C" w:rsidP="000663C5">
      <w:pPr>
        <w:pStyle w:val="af2"/>
        <w:tabs>
          <w:tab w:val="right" w:leader="dot" w:pos="2268"/>
          <w:tab w:val="left" w:pos="8222"/>
          <w:tab w:val="left" w:pos="8505"/>
        </w:tabs>
        <w:ind w:firstLine="0"/>
        <w:jc w:val="left"/>
        <w:rPr>
          <w:sz w:val="24"/>
          <w:szCs w:val="24"/>
        </w:rPr>
      </w:pPr>
      <w:r w:rsidRPr="00590B0C">
        <w:rPr>
          <w:sz w:val="24"/>
          <w:szCs w:val="24"/>
        </w:rPr>
        <w:t>1.2.5.3. Иностранный язык (английский язык)…</w:t>
      </w:r>
      <w:r w:rsidR="00F73DBF" w:rsidRPr="00590B0C">
        <w:rPr>
          <w:sz w:val="24"/>
          <w:szCs w:val="24"/>
        </w:rPr>
        <w:t>…………………………...</w:t>
      </w:r>
      <w:r w:rsidR="00980E44" w:rsidRPr="00590B0C">
        <w:rPr>
          <w:sz w:val="24"/>
          <w:szCs w:val="24"/>
        </w:rPr>
        <w:t>…</w:t>
      </w:r>
      <w:r w:rsidR="00BD566C">
        <w:rPr>
          <w:sz w:val="24"/>
          <w:szCs w:val="24"/>
        </w:rPr>
        <w:t>……….</w:t>
      </w:r>
      <w:r w:rsidR="00980E44" w:rsidRPr="00590B0C">
        <w:rPr>
          <w:sz w:val="24"/>
          <w:szCs w:val="24"/>
        </w:rPr>
        <w:t>21</w:t>
      </w:r>
    </w:p>
    <w:p w:rsidR="00BD6997" w:rsidRPr="00590B0C" w:rsidRDefault="00F1082C" w:rsidP="000663C5">
      <w:pPr>
        <w:pStyle w:val="af2"/>
        <w:tabs>
          <w:tab w:val="right" w:leader="dot" w:pos="2268"/>
          <w:tab w:val="left" w:pos="8222"/>
          <w:tab w:val="left" w:pos="8505"/>
        </w:tabs>
        <w:ind w:firstLine="0"/>
        <w:jc w:val="left"/>
        <w:rPr>
          <w:sz w:val="24"/>
          <w:szCs w:val="24"/>
        </w:rPr>
      </w:pPr>
      <w:r w:rsidRPr="00590B0C">
        <w:rPr>
          <w:sz w:val="24"/>
          <w:szCs w:val="24"/>
        </w:rPr>
        <w:t>1.2.5.4. История России. Всеобщая история…</w:t>
      </w:r>
      <w:r w:rsidR="00F73DBF" w:rsidRPr="00590B0C">
        <w:rPr>
          <w:sz w:val="24"/>
          <w:szCs w:val="24"/>
        </w:rPr>
        <w:t>……………………………...</w:t>
      </w:r>
      <w:r w:rsidR="00980E44" w:rsidRPr="00590B0C">
        <w:rPr>
          <w:sz w:val="24"/>
          <w:szCs w:val="24"/>
        </w:rPr>
        <w:t>…</w:t>
      </w:r>
      <w:r w:rsidR="00BD566C">
        <w:rPr>
          <w:sz w:val="24"/>
          <w:szCs w:val="24"/>
        </w:rPr>
        <w:t>………</w:t>
      </w:r>
      <w:r w:rsidR="00827D67">
        <w:rPr>
          <w:sz w:val="24"/>
          <w:szCs w:val="24"/>
        </w:rPr>
        <w:t>.25</w:t>
      </w:r>
    </w:p>
    <w:p w:rsidR="00F1082C" w:rsidRPr="00590B0C" w:rsidRDefault="00F1082C" w:rsidP="000663C5">
      <w:pPr>
        <w:pStyle w:val="af2"/>
        <w:tabs>
          <w:tab w:val="right" w:leader="dot" w:pos="2268"/>
          <w:tab w:val="left" w:pos="8222"/>
          <w:tab w:val="left" w:pos="8505"/>
        </w:tabs>
        <w:ind w:firstLine="0"/>
        <w:jc w:val="left"/>
        <w:rPr>
          <w:sz w:val="24"/>
          <w:szCs w:val="24"/>
        </w:rPr>
      </w:pPr>
      <w:r w:rsidRPr="00590B0C">
        <w:rPr>
          <w:sz w:val="24"/>
          <w:szCs w:val="24"/>
        </w:rPr>
        <w:t>1.2.5.5.Обществознание………</w:t>
      </w:r>
      <w:r w:rsidR="00F73DBF" w:rsidRPr="00590B0C">
        <w:rPr>
          <w:sz w:val="24"/>
          <w:szCs w:val="24"/>
        </w:rPr>
        <w:t>…………………………………………………</w:t>
      </w:r>
      <w:r w:rsidR="003D11D9" w:rsidRPr="00590B0C">
        <w:rPr>
          <w:sz w:val="24"/>
          <w:szCs w:val="24"/>
        </w:rPr>
        <w:t>…</w:t>
      </w:r>
      <w:r w:rsidR="00A335A2">
        <w:rPr>
          <w:sz w:val="24"/>
          <w:szCs w:val="24"/>
        </w:rPr>
        <w:t>……</w:t>
      </w:r>
      <w:r w:rsidR="00BD566C">
        <w:rPr>
          <w:sz w:val="24"/>
          <w:szCs w:val="24"/>
        </w:rPr>
        <w:t>.</w:t>
      </w:r>
      <w:r w:rsidR="00980E44" w:rsidRPr="00590B0C">
        <w:rPr>
          <w:sz w:val="24"/>
          <w:szCs w:val="24"/>
        </w:rPr>
        <w:t>28</w:t>
      </w:r>
    </w:p>
    <w:p w:rsidR="00F1082C" w:rsidRPr="00590B0C" w:rsidRDefault="00F1082C" w:rsidP="000663C5">
      <w:pPr>
        <w:pStyle w:val="af2"/>
        <w:tabs>
          <w:tab w:val="right" w:leader="dot" w:pos="2268"/>
          <w:tab w:val="left" w:pos="8222"/>
          <w:tab w:val="left" w:pos="8505"/>
        </w:tabs>
        <w:ind w:firstLine="0"/>
        <w:jc w:val="left"/>
        <w:rPr>
          <w:sz w:val="24"/>
          <w:szCs w:val="24"/>
        </w:rPr>
      </w:pPr>
      <w:r w:rsidRPr="00590B0C">
        <w:rPr>
          <w:sz w:val="24"/>
          <w:szCs w:val="24"/>
        </w:rPr>
        <w:t>1.2.5.6. География……</w:t>
      </w:r>
      <w:r w:rsidR="00F73DBF" w:rsidRPr="00590B0C">
        <w:rPr>
          <w:sz w:val="24"/>
          <w:szCs w:val="24"/>
        </w:rPr>
        <w:t>………………………………………………………</w:t>
      </w:r>
      <w:r w:rsidR="00980E44" w:rsidRPr="00590B0C">
        <w:rPr>
          <w:sz w:val="24"/>
          <w:szCs w:val="24"/>
        </w:rPr>
        <w:t>……</w:t>
      </w:r>
      <w:r w:rsidR="00A335A2">
        <w:rPr>
          <w:sz w:val="24"/>
          <w:szCs w:val="24"/>
        </w:rPr>
        <w:t>…….</w:t>
      </w:r>
      <w:r w:rsidR="00BD566C">
        <w:rPr>
          <w:sz w:val="24"/>
          <w:szCs w:val="24"/>
        </w:rPr>
        <w:t>.</w:t>
      </w:r>
      <w:r w:rsidR="003D11D9" w:rsidRPr="00590B0C">
        <w:rPr>
          <w:sz w:val="24"/>
          <w:szCs w:val="24"/>
        </w:rPr>
        <w:t>.</w:t>
      </w:r>
      <w:r w:rsidR="00827D67">
        <w:rPr>
          <w:sz w:val="24"/>
          <w:szCs w:val="24"/>
        </w:rPr>
        <w:t>32</w:t>
      </w:r>
    </w:p>
    <w:p w:rsidR="00F1082C" w:rsidRPr="00590B0C" w:rsidRDefault="00F1082C" w:rsidP="000663C5">
      <w:pPr>
        <w:pStyle w:val="af2"/>
        <w:tabs>
          <w:tab w:val="right" w:leader="dot" w:pos="2268"/>
          <w:tab w:val="left" w:pos="8222"/>
          <w:tab w:val="left" w:pos="8505"/>
        </w:tabs>
        <w:ind w:firstLine="0"/>
        <w:jc w:val="left"/>
        <w:rPr>
          <w:sz w:val="24"/>
          <w:szCs w:val="24"/>
        </w:rPr>
      </w:pPr>
      <w:r w:rsidRPr="00590B0C">
        <w:rPr>
          <w:sz w:val="24"/>
          <w:szCs w:val="24"/>
        </w:rPr>
        <w:t>1.2.5.7. Математика……</w:t>
      </w:r>
      <w:r w:rsidR="00F73DBF" w:rsidRPr="00590B0C">
        <w:rPr>
          <w:sz w:val="24"/>
          <w:szCs w:val="24"/>
        </w:rPr>
        <w:t>………………………………………………………</w:t>
      </w:r>
      <w:r w:rsidR="003D11D9" w:rsidRPr="00590B0C">
        <w:rPr>
          <w:sz w:val="24"/>
          <w:szCs w:val="24"/>
        </w:rPr>
        <w:t>…</w:t>
      </w:r>
      <w:r w:rsidR="00980E44" w:rsidRPr="00590B0C">
        <w:rPr>
          <w:sz w:val="24"/>
          <w:szCs w:val="24"/>
        </w:rPr>
        <w:t>…</w:t>
      </w:r>
      <w:r w:rsidR="00A335A2">
        <w:rPr>
          <w:sz w:val="24"/>
          <w:szCs w:val="24"/>
        </w:rPr>
        <w:t>……</w:t>
      </w:r>
      <w:r w:rsidR="00BD566C">
        <w:rPr>
          <w:sz w:val="24"/>
          <w:szCs w:val="24"/>
        </w:rPr>
        <w:t>.</w:t>
      </w:r>
      <w:r w:rsidR="00827D67">
        <w:rPr>
          <w:sz w:val="24"/>
          <w:szCs w:val="24"/>
        </w:rPr>
        <w:t>35</w:t>
      </w:r>
    </w:p>
    <w:p w:rsidR="00F1082C" w:rsidRPr="00590B0C" w:rsidRDefault="00F1082C" w:rsidP="000663C5">
      <w:pPr>
        <w:pStyle w:val="af2"/>
        <w:tabs>
          <w:tab w:val="right" w:leader="dot" w:pos="2268"/>
          <w:tab w:val="left" w:pos="8222"/>
          <w:tab w:val="left" w:pos="8505"/>
        </w:tabs>
        <w:ind w:firstLine="0"/>
        <w:jc w:val="left"/>
        <w:rPr>
          <w:sz w:val="24"/>
          <w:szCs w:val="24"/>
        </w:rPr>
      </w:pPr>
      <w:r w:rsidRPr="00590B0C">
        <w:rPr>
          <w:sz w:val="24"/>
          <w:szCs w:val="24"/>
        </w:rPr>
        <w:t>1.2.5.8. Информатика……</w:t>
      </w:r>
      <w:r w:rsidR="00F73DBF" w:rsidRPr="00590B0C">
        <w:rPr>
          <w:sz w:val="24"/>
          <w:szCs w:val="24"/>
        </w:rPr>
        <w:t>……………………………………………………</w:t>
      </w:r>
      <w:r w:rsidR="003D11D9" w:rsidRPr="00590B0C">
        <w:rPr>
          <w:sz w:val="24"/>
          <w:szCs w:val="24"/>
        </w:rPr>
        <w:t>…</w:t>
      </w:r>
      <w:r w:rsidRPr="00590B0C">
        <w:rPr>
          <w:sz w:val="24"/>
          <w:szCs w:val="24"/>
        </w:rPr>
        <w:t>…</w:t>
      </w:r>
      <w:r w:rsidR="00BD566C">
        <w:rPr>
          <w:sz w:val="24"/>
          <w:szCs w:val="24"/>
        </w:rPr>
        <w:t>……..</w:t>
      </w:r>
      <w:r w:rsidR="00827D67">
        <w:rPr>
          <w:sz w:val="24"/>
          <w:szCs w:val="24"/>
        </w:rPr>
        <w:t>54</w:t>
      </w:r>
    </w:p>
    <w:p w:rsidR="00F1082C" w:rsidRPr="00590B0C" w:rsidRDefault="00F1082C" w:rsidP="000663C5">
      <w:pPr>
        <w:pStyle w:val="af2"/>
        <w:tabs>
          <w:tab w:val="right" w:leader="dot" w:pos="2268"/>
          <w:tab w:val="left" w:pos="8222"/>
          <w:tab w:val="left" w:pos="8505"/>
        </w:tabs>
        <w:ind w:firstLine="0"/>
        <w:jc w:val="left"/>
        <w:rPr>
          <w:sz w:val="24"/>
          <w:szCs w:val="24"/>
        </w:rPr>
      </w:pPr>
      <w:r w:rsidRPr="00590B0C">
        <w:rPr>
          <w:sz w:val="24"/>
          <w:szCs w:val="24"/>
        </w:rPr>
        <w:t>1.2.5.9. Физика………</w:t>
      </w:r>
      <w:r w:rsidR="00F73DBF" w:rsidRPr="00590B0C">
        <w:rPr>
          <w:sz w:val="24"/>
          <w:szCs w:val="24"/>
        </w:rPr>
        <w:t>………………………………………………………</w:t>
      </w:r>
      <w:r w:rsidR="003D11D9" w:rsidRPr="00590B0C">
        <w:rPr>
          <w:sz w:val="24"/>
          <w:szCs w:val="24"/>
        </w:rPr>
        <w:t>…..</w:t>
      </w:r>
      <w:r w:rsidR="00F73DBF" w:rsidRPr="00590B0C">
        <w:rPr>
          <w:sz w:val="24"/>
          <w:szCs w:val="24"/>
        </w:rPr>
        <w:t>.</w:t>
      </w:r>
      <w:r w:rsidR="00980E44" w:rsidRPr="00590B0C">
        <w:rPr>
          <w:sz w:val="24"/>
          <w:szCs w:val="24"/>
        </w:rPr>
        <w:t>…</w:t>
      </w:r>
      <w:r w:rsidR="00BD566C">
        <w:rPr>
          <w:sz w:val="24"/>
          <w:szCs w:val="24"/>
        </w:rPr>
        <w:t>……..</w:t>
      </w:r>
      <w:r w:rsidR="00A335A2">
        <w:rPr>
          <w:sz w:val="24"/>
          <w:szCs w:val="24"/>
        </w:rPr>
        <w:t>.</w:t>
      </w:r>
      <w:r w:rsidR="00980E44" w:rsidRPr="00590B0C">
        <w:rPr>
          <w:sz w:val="24"/>
          <w:szCs w:val="24"/>
        </w:rPr>
        <w:t>5</w:t>
      </w:r>
      <w:r w:rsidR="00827D67">
        <w:rPr>
          <w:sz w:val="24"/>
          <w:szCs w:val="24"/>
        </w:rPr>
        <w:t>7</w:t>
      </w:r>
    </w:p>
    <w:p w:rsidR="00F1082C" w:rsidRPr="00590B0C" w:rsidRDefault="00F1082C" w:rsidP="000663C5">
      <w:pPr>
        <w:pStyle w:val="af2"/>
        <w:tabs>
          <w:tab w:val="right" w:leader="dot" w:pos="2268"/>
          <w:tab w:val="left" w:pos="8222"/>
          <w:tab w:val="left" w:pos="8505"/>
        </w:tabs>
        <w:ind w:firstLine="0"/>
        <w:jc w:val="left"/>
        <w:rPr>
          <w:sz w:val="24"/>
          <w:szCs w:val="24"/>
        </w:rPr>
      </w:pPr>
      <w:r w:rsidRPr="00590B0C">
        <w:rPr>
          <w:sz w:val="24"/>
          <w:szCs w:val="24"/>
        </w:rPr>
        <w:t>1.2.5.10. Биология…</w:t>
      </w:r>
      <w:r w:rsidR="00F73DBF" w:rsidRPr="00590B0C">
        <w:rPr>
          <w:sz w:val="24"/>
          <w:szCs w:val="24"/>
        </w:rPr>
        <w:t>…………………………………………………………</w:t>
      </w:r>
      <w:r w:rsidR="003D11D9" w:rsidRPr="00590B0C">
        <w:rPr>
          <w:sz w:val="24"/>
          <w:szCs w:val="24"/>
        </w:rPr>
        <w:t>…</w:t>
      </w:r>
      <w:r w:rsidR="00980E44" w:rsidRPr="00590B0C">
        <w:rPr>
          <w:sz w:val="24"/>
          <w:szCs w:val="24"/>
        </w:rPr>
        <w:t>…</w:t>
      </w:r>
      <w:r w:rsidR="00BD566C">
        <w:rPr>
          <w:sz w:val="24"/>
          <w:szCs w:val="24"/>
        </w:rPr>
        <w:t>……...</w:t>
      </w:r>
      <w:r w:rsidR="00827D67">
        <w:rPr>
          <w:sz w:val="24"/>
          <w:szCs w:val="24"/>
        </w:rPr>
        <w:t>.</w:t>
      </w:r>
      <w:r w:rsidR="00A335A2">
        <w:rPr>
          <w:sz w:val="24"/>
          <w:szCs w:val="24"/>
        </w:rPr>
        <w:t>.</w:t>
      </w:r>
      <w:r w:rsidR="00827D67">
        <w:rPr>
          <w:sz w:val="24"/>
          <w:szCs w:val="24"/>
        </w:rPr>
        <w:t>61</w:t>
      </w:r>
    </w:p>
    <w:p w:rsidR="00F1082C" w:rsidRPr="00590B0C" w:rsidRDefault="00F1082C" w:rsidP="000663C5">
      <w:pPr>
        <w:pStyle w:val="af2"/>
        <w:tabs>
          <w:tab w:val="right" w:leader="dot" w:pos="2268"/>
          <w:tab w:val="left" w:pos="8222"/>
          <w:tab w:val="left" w:pos="8505"/>
        </w:tabs>
        <w:ind w:firstLine="0"/>
        <w:jc w:val="left"/>
        <w:rPr>
          <w:sz w:val="24"/>
          <w:szCs w:val="24"/>
        </w:rPr>
      </w:pPr>
      <w:r w:rsidRPr="00590B0C">
        <w:rPr>
          <w:sz w:val="24"/>
          <w:szCs w:val="24"/>
        </w:rPr>
        <w:t>1.2.5.11. Химия………</w:t>
      </w:r>
      <w:r w:rsidR="00F73DBF" w:rsidRPr="00590B0C">
        <w:rPr>
          <w:sz w:val="24"/>
          <w:szCs w:val="24"/>
        </w:rPr>
        <w:t>…………………………………………………………</w:t>
      </w:r>
      <w:r w:rsidR="003D11D9" w:rsidRPr="00590B0C">
        <w:rPr>
          <w:sz w:val="24"/>
          <w:szCs w:val="24"/>
        </w:rPr>
        <w:t>…</w:t>
      </w:r>
      <w:r w:rsidR="00BD566C">
        <w:rPr>
          <w:sz w:val="24"/>
          <w:szCs w:val="24"/>
        </w:rPr>
        <w:t>…….</w:t>
      </w:r>
      <w:r w:rsidR="00F73DBF" w:rsidRPr="00590B0C">
        <w:rPr>
          <w:sz w:val="24"/>
          <w:szCs w:val="24"/>
        </w:rPr>
        <w:t>...</w:t>
      </w:r>
      <w:r w:rsidR="00A335A2">
        <w:rPr>
          <w:sz w:val="24"/>
          <w:szCs w:val="24"/>
        </w:rPr>
        <w:t>.</w:t>
      </w:r>
      <w:r w:rsidR="00827D67">
        <w:rPr>
          <w:sz w:val="24"/>
          <w:szCs w:val="24"/>
        </w:rPr>
        <w:t>65</w:t>
      </w:r>
    </w:p>
    <w:p w:rsidR="00F1082C" w:rsidRPr="00590B0C" w:rsidRDefault="00F1082C" w:rsidP="000663C5">
      <w:pPr>
        <w:pStyle w:val="af2"/>
        <w:tabs>
          <w:tab w:val="right" w:leader="dot" w:pos="2268"/>
          <w:tab w:val="left" w:pos="8222"/>
          <w:tab w:val="left" w:pos="8505"/>
        </w:tabs>
        <w:ind w:firstLine="0"/>
        <w:jc w:val="left"/>
        <w:rPr>
          <w:sz w:val="24"/>
          <w:szCs w:val="24"/>
        </w:rPr>
      </w:pPr>
      <w:r w:rsidRPr="00590B0C">
        <w:rPr>
          <w:sz w:val="24"/>
          <w:szCs w:val="24"/>
        </w:rPr>
        <w:t>1.2.5.12. Изобразительное искусство…</w:t>
      </w:r>
      <w:r w:rsidR="00F73DBF" w:rsidRPr="00590B0C">
        <w:rPr>
          <w:sz w:val="24"/>
          <w:szCs w:val="24"/>
        </w:rPr>
        <w:t>………………………………...</w:t>
      </w:r>
      <w:r w:rsidR="00980E44" w:rsidRPr="00590B0C">
        <w:rPr>
          <w:sz w:val="24"/>
          <w:szCs w:val="24"/>
        </w:rPr>
        <w:t>……</w:t>
      </w:r>
      <w:r w:rsidR="003D11D9" w:rsidRPr="00590B0C">
        <w:rPr>
          <w:sz w:val="24"/>
          <w:szCs w:val="24"/>
        </w:rPr>
        <w:t>…</w:t>
      </w:r>
      <w:r w:rsidR="00BD566C">
        <w:rPr>
          <w:sz w:val="24"/>
          <w:szCs w:val="24"/>
        </w:rPr>
        <w:t>…….</w:t>
      </w:r>
      <w:r w:rsidR="00980E44" w:rsidRPr="00590B0C">
        <w:rPr>
          <w:sz w:val="24"/>
          <w:szCs w:val="24"/>
        </w:rPr>
        <w:t>…</w:t>
      </w:r>
      <w:r w:rsidR="00A335A2">
        <w:rPr>
          <w:sz w:val="24"/>
          <w:szCs w:val="24"/>
        </w:rPr>
        <w:t>.</w:t>
      </w:r>
      <w:r w:rsidR="00827D67">
        <w:rPr>
          <w:sz w:val="24"/>
          <w:szCs w:val="24"/>
        </w:rPr>
        <w:t>67</w:t>
      </w:r>
    </w:p>
    <w:p w:rsidR="00F1082C" w:rsidRPr="00590B0C" w:rsidRDefault="00F1082C" w:rsidP="000663C5">
      <w:pPr>
        <w:pStyle w:val="af2"/>
        <w:tabs>
          <w:tab w:val="right" w:leader="dot" w:pos="2268"/>
          <w:tab w:val="left" w:pos="8222"/>
          <w:tab w:val="left" w:pos="8505"/>
        </w:tabs>
        <w:ind w:firstLine="0"/>
        <w:jc w:val="left"/>
        <w:rPr>
          <w:sz w:val="24"/>
          <w:szCs w:val="24"/>
        </w:rPr>
      </w:pPr>
      <w:r w:rsidRPr="00590B0C">
        <w:rPr>
          <w:sz w:val="24"/>
          <w:szCs w:val="24"/>
        </w:rPr>
        <w:t>1.2.5.13. Музыка………</w:t>
      </w:r>
      <w:r w:rsidR="00F73DBF" w:rsidRPr="00590B0C">
        <w:rPr>
          <w:sz w:val="24"/>
          <w:szCs w:val="24"/>
        </w:rPr>
        <w:t>………………………………………………………</w:t>
      </w:r>
      <w:r w:rsidR="003D11D9" w:rsidRPr="00590B0C">
        <w:rPr>
          <w:sz w:val="24"/>
          <w:szCs w:val="24"/>
        </w:rPr>
        <w:t>…</w:t>
      </w:r>
      <w:r w:rsidR="00BD566C">
        <w:rPr>
          <w:sz w:val="24"/>
          <w:szCs w:val="24"/>
        </w:rPr>
        <w:t>…….</w:t>
      </w:r>
      <w:r w:rsidR="00827D67">
        <w:rPr>
          <w:sz w:val="24"/>
          <w:szCs w:val="24"/>
        </w:rPr>
        <w:t>…</w:t>
      </w:r>
      <w:r w:rsidR="00A335A2">
        <w:rPr>
          <w:sz w:val="24"/>
          <w:szCs w:val="24"/>
        </w:rPr>
        <w:t>.</w:t>
      </w:r>
      <w:r w:rsidR="00827D67">
        <w:rPr>
          <w:sz w:val="24"/>
          <w:szCs w:val="24"/>
        </w:rPr>
        <w:t>.74</w:t>
      </w:r>
    </w:p>
    <w:p w:rsidR="00F1082C" w:rsidRPr="00590B0C" w:rsidRDefault="00F1082C" w:rsidP="000663C5">
      <w:pPr>
        <w:pStyle w:val="af2"/>
        <w:tabs>
          <w:tab w:val="right" w:leader="dot" w:pos="2268"/>
          <w:tab w:val="left" w:pos="8222"/>
          <w:tab w:val="left" w:pos="8505"/>
        </w:tabs>
        <w:ind w:firstLine="0"/>
        <w:jc w:val="left"/>
        <w:rPr>
          <w:sz w:val="24"/>
          <w:szCs w:val="24"/>
        </w:rPr>
      </w:pPr>
      <w:r w:rsidRPr="00590B0C">
        <w:rPr>
          <w:sz w:val="24"/>
          <w:szCs w:val="24"/>
        </w:rPr>
        <w:t>1.2.5.14.Технология……</w:t>
      </w:r>
      <w:r w:rsidR="00F73DBF" w:rsidRPr="00590B0C">
        <w:rPr>
          <w:sz w:val="24"/>
          <w:szCs w:val="24"/>
        </w:rPr>
        <w:t>……………………………………………………</w:t>
      </w:r>
      <w:r w:rsidR="003D11D9" w:rsidRPr="00590B0C">
        <w:rPr>
          <w:sz w:val="24"/>
          <w:szCs w:val="24"/>
        </w:rPr>
        <w:t>….</w:t>
      </w:r>
      <w:r w:rsidR="00980E44" w:rsidRPr="00590B0C">
        <w:rPr>
          <w:sz w:val="24"/>
          <w:szCs w:val="24"/>
        </w:rPr>
        <w:t>…</w:t>
      </w:r>
      <w:r w:rsidR="00BD566C">
        <w:rPr>
          <w:sz w:val="24"/>
          <w:szCs w:val="24"/>
        </w:rPr>
        <w:t>……..</w:t>
      </w:r>
      <w:r w:rsidR="00827D67">
        <w:rPr>
          <w:sz w:val="24"/>
          <w:szCs w:val="24"/>
        </w:rPr>
        <w:t>..76</w:t>
      </w:r>
    </w:p>
    <w:p w:rsidR="00F1082C" w:rsidRPr="00590B0C" w:rsidRDefault="00F1082C" w:rsidP="000663C5">
      <w:pPr>
        <w:pStyle w:val="af2"/>
        <w:tabs>
          <w:tab w:val="right" w:leader="dot" w:pos="2268"/>
          <w:tab w:val="left" w:pos="8222"/>
          <w:tab w:val="left" w:pos="8505"/>
        </w:tabs>
        <w:ind w:firstLine="0"/>
        <w:jc w:val="left"/>
        <w:rPr>
          <w:sz w:val="24"/>
          <w:szCs w:val="24"/>
        </w:rPr>
      </w:pPr>
      <w:r w:rsidRPr="00590B0C">
        <w:rPr>
          <w:sz w:val="24"/>
          <w:szCs w:val="24"/>
        </w:rPr>
        <w:t>1.2.5.15. Физическая культура…</w:t>
      </w:r>
      <w:r w:rsidR="00F73DBF" w:rsidRPr="00590B0C">
        <w:rPr>
          <w:sz w:val="24"/>
          <w:szCs w:val="24"/>
        </w:rPr>
        <w:t>………………………………………..</w:t>
      </w:r>
      <w:r w:rsidR="00980E44" w:rsidRPr="00590B0C">
        <w:rPr>
          <w:sz w:val="24"/>
          <w:szCs w:val="24"/>
        </w:rPr>
        <w:t>……</w:t>
      </w:r>
      <w:r w:rsidR="003D11D9" w:rsidRPr="00590B0C">
        <w:rPr>
          <w:sz w:val="24"/>
          <w:szCs w:val="24"/>
        </w:rPr>
        <w:t>…</w:t>
      </w:r>
      <w:r w:rsidR="00980E44" w:rsidRPr="00590B0C">
        <w:rPr>
          <w:sz w:val="24"/>
          <w:szCs w:val="24"/>
        </w:rPr>
        <w:t>…</w:t>
      </w:r>
      <w:r w:rsidR="00BD566C">
        <w:rPr>
          <w:sz w:val="24"/>
          <w:szCs w:val="24"/>
        </w:rPr>
        <w:t>…</w:t>
      </w:r>
      <w:r w:rsidR="00A335A2">
        <w:rPr>
          <w:sz w:val="24"/>
          <w:szCs w:val="24"/>
        </w:rPr>
        <w:t>.</w:t>
      </w:r>
      <w:r w:rsidR="00BD566C">
        <w:rPr>
          <w:sz w:val="24"/>
          <w:szCs w:val="24"/>
        </w:rPr>
        <w:t>….</w:t>
      </w:r>
      <w:r w:rsidR="00827D67">
        <w:rPr>
          <w:sz w:val="24"/>
          <w:szCs w:val="24"/>
        </w:rPr>
        <w:t>83</w:t>
      </w:r>
    </w:p>
    <w:p w:rsidR="00F1082C" w:rsidRPr="00590B0C" w:rsidRDefault="00F1082C" w:rsidP="000663C5">
      <w:pPr>
        <w:pStyle w:val="af2"/>
        <w:tabs>
          <w:tab w:val="right" w:leader="dot" w:pos="2268"/>
          <w:tab w:val="left" w:pos="8222"/>
          <w:tab w:val="left" w:pos="8505"/>
        </w:tabs>
        <w:ind w:firstLine="0"/>
        <w:jc w:val="left"/>
        <w:rPr>
          <w:sz w:val="24"/>
          <w:szCs w:val="24"/>
        </w:rPr>
      </w:pPr>
      <w:r w:rsidRPr="00590B0C">
        <w:rPr>
          <w:sz w:val="24"/>
          <w:szCs w:val="24"/>
        </w:rPr>
        <w:t>1.2.5.16. Основы безопасности жизнедеятельности…</w:t>
      </w:r>
      <w:r w:rsidR="00F73DBF" w:rsidRPr="00590B0C">
        <w:rPr>
          <w:sz w:val="24"/>
          <w:szCs w:val="24"/>
        </w:rPr>
        <w:t>………………...</w:t>
      </w:r>
      <w:r w:rsidR="00980E44" w:rsidRPr="00590B0C">
        <w:rPr>
          <w:sz w:val="24"/>
          <w:szCs w:val="24"/>
        </w:rPr>
        <w:t>……</w:t>
      </w:r>
      <w:r w:rsidR="003D11D9" w:rsidRPr="00590B0C">
        <w:rPr>
          <w:sz w:val="24"/>
          <w:szCs w:val="24"/>
        </w:rPr>
        <w:t>…</w:t>
      </w:r>
      <w:r w:rsidR="00BD566C">
        <w:rPr>
          <w:sz w:val="24"/>
          <w:szCs w:val="24"/>
        </w:rPr>
        <w:t>……</w:t>
      </w:r>
      <w:r w:rsidR="00A335A2">
        <w:rPr>
          <w:sz w:val="24"/>
          <w:szCs w:val="24"/>
        </w:rPr>
        <w:t>.</w:t>
      </w:r>
      <w:r w:rsidR="00980E44" w:rsidRPr="00590B0C">
        <w:rPr>
          <w:sz w:val="24"/>
          <w:szCs w:val="24"/>
        </w:rPr>
        <w:t>…</w:t>
      </w:r>
      <w:r w:rsidR="00BD566C">
        <w:rPr>
          <w:sz w:val="24"/>
          <w:szCs w:val="24"/>
        </w:rPr>
        <w:t>.</w:t>
      </w:r>
      <w:r w:rsidRPr="00590B0C">
        <w:rPr>
          <w:sz w:val="24"/>
          <w:szCs w:val="24"/>
        </w:rPr>
        <w:t>8</w:t>
      </w:r>
      <w:r w:rsidR="00827D67">
        <w:rPr>
          <w:sz w:val="24"/>
          <w:szCs w:val="24"/>
        </w:rPr>
        <w:t>5</w:t>
      </w:r>
    </w:p>
    <w:p w:rsidR="00325343" w:rsidRPr="00590B0C" w:rsidRDefault="007E00DD" w:rsidP="000663C5">
      <w:pPr>
        <w:pStyle w:val="af2"/>
        <w:tabs>
          <w:tab w:val="right" w:leader="dot" w:pos="2268"/>
          <w:tab w:val="left" w:pos="8222"/>
          <w:tab w:val="left" w:pos="8505"/>
        </w:tabs>
        <w:ind w:firstLine="0"/>
        <w:jc w:val="left"/>
        <w:rPr>
          <w:sz w:val="24"/>
          <w:szCs w:val="24"/>
        </w:rPr>
      </w:pPr>
      <w:r w:rsidRPr="00590B0C">
        <w:rPr>
          <w:sz w:val="24"/>
          <w:szCs w:val="24"/>
        </w:rPr>
        <w:t xml:space="preserve">1.2.5.17. Родной (Тат) </w:t>
      </w:r>
      <w:r w:rsidR="00325343" w:rsidRPr="00590B0C">
        <w:rPr>
          <w:sz w:val="24"/>
          <w:szCs w:val="24"/>
        </w:rPr>
        <w:t>язык…</w:t>
      </w:r>
      <w:r w:rsidR="00F73DBF" w:rsidRPr="00590B0C">
        <w:rPr>
          <w:sz w:val="24"/>
          <w:szCs w:val="24"/>
        </w:rPr>
        <w:t>…………………………………………………</w:t>
      </w:r>
      <w:r w:rsidR="003D11D9" w:rsidRPr="00590B0C">
        <w:rPr>
          <w:sz w:val="24"/>
          <w:szCs w:val="24"/>
        </w:rPr>
        <w:t>…...</w:t>
      </w:r>
      <w:r w:rsidR="00F73DBF" w:rsidRPr="00590B0C">
        <w:rPr>
          <w:sz w:val="24"/>
          <w:szCs w:val="24"/>
        </w:rPr>
        <w:t>.</w:t>
      </w:r>
      <w:r w:rsidR="00BD566C">
        <w:rPr>
          <w:sz w:val="24"/>
          <w:szCs w:val="24"/>
        </w:rPr>
        <w:t>....</w:t>
      </w:r>
      <w:r w:rsidR="00A335A2">
        <w:rPr>
          <w:sz w:val="24"/>
          <w:szCs w:val="24"/>
        </w:rPr>
        <w:t>.</w:t>
      </w:r>
      <w:r w:rsidR="00325343" w:rsidRPr="00590B0C">
        <w:rPr>
          <w:sz w:val="24"/>
          <w:szCs w:val="24"/>
        </w:rPr>
        <w:t>…</w:t>
      </w:r>
      <w:r w:rsidR="00BD566C">
        <w:rPr>
          <w:sz w:val="24"/>
          <w:szCs w:val="24"/>
        </w:rPr>
        <w:t>.</w:t>
      </w:r>
      <w:r w:rsidR="00827D67">
        <w:rPr>
          <w:sz w:val="24"/>
          <w:szCs w:val="24"/>
        </w:rPr>
        <w:t>88</w:t>
      </w:r>
    </w:p>
    <w:p w:rsidR="00325343" w:rsidRPr="00590B0C" w:rsidRDefault="00325343" w:rsidP="000663C5">
      <w:pPr>
        <w:pStyle w:val="af2"/>
        <w:tabs>
          <w:tab w:val="right" w:leader="dot" w:pos="2268"/>
          <w:tab w:val="left" w:pos="8222"/>
          <w:tab w:val="left" w:pos="8505"/>
        </w:tabs>
        <w:ind w:firstLine="0"/>
        <w:jc w:val="left"/>
        <w:rPr>
          <w:sz w:val="24"/>
          <w:szCs w:val="24"/>
          <w:lang w:val="tt-RU"/>
        </w:rPr>
      </w:pPr>
      <w:r w:rsidRPr="00590B0C">
        <w:rPr>
          <w:sz w:val="24"/>
          <w:szCs w:val="24"/>
          <w:lang w:val="tt-RU"/>
        </w:rPr>
        <w:t xml:space="preserve">1.2.5.18. </w:t>
      </w:r>
      <w:r w:rsidR="00AB08E0" w:rsidRPr="00590B0C">
        <w:rPr>
          <w:sz w:val="24"/>
          <w:szCs w:val="24"/>
          <w:lang w:val="tt-RU"/>
        </w:rPr>
        <w:t>Родная (Тат)</w:t>
      </w:r>
      <w:r w:rsidRPr="00590B0C">
        <w:rPr>
          <w:sz w:val="24"/>
          <w:szCs w:val="24"/>
          <w:lang w:val="tt-RU"/>
        </w:rPr>
        <w:t xml:space="preserve"> литература.....</w:t>
      </w:r>
      <w:r w:rsidR="00F73DBF" w:rsidRPr="00590B0C">
        <w:rPr>
          <w:sz w:val="24"/>
          <w:szCs w:val="24"/>
          <w:lang w:val="tt-RU"/>
        </w:rPr>
        <w:t>..................................................................</w:t>
      </w:r>
      <w:r w:rsidR="003D11D9" w:rsidRPr="00590B0C">
        <w:rPr>
          <w:sz w:val="24"/>
          <w:szCs w:val="24"/>
          <w:lang w:val="tt-RU"/>
        </w:rPr>
        <w:t>....</w:t>
      </w:r>
      <w:r w:rsidR="00F73DBF" w:rsidRPr="00590B0C">
        <w:rPr>
          <w:sz w:val="24"/>
          <w:szCs w:val="24"/>
          <w:lang w:val="tt-RU"/>
        </w:rPr>
        <w:t>.</w:t>
      </w:r>
      <w:r w:rsidRPr="00590B0C">
        <w:rPr>
          <w:sz w:val="24"/>
          <w:szCs w:val="24"/>
          <w:lang w:val="tt-RU"/>
        </w:rPr>
        <w:t>.....</w:t>
      </w:r>
      <w:r w:rsidR="00BD566C">
        <w:rPr>
          <w:sz w:val="24"/>
          <w:szCs w:val="24"/>
          <w:lang w:val="tt-RU"/>
        </w:rPr>
        <w:t>..</w:t>
      </w:r>
      <w:r w:rsidR="00A335A2">
        <w:rPr>
          <w:sz w:val="24"/>
          <w:szCs w:val="24"/>
          <w:lang w:val="tt-RU"/>
        </w:rPr>
        <w:t>.</w:t>
      </w:r>
      <w:r w:rsidR="00BD566C">
        <w:rPr>
          <w:sz w:val="24"/>
          <w:szCs w:val="24"/>
          <w:lang w:val="tt-RU"/>
        </w:rPr>
        <w:t>...</w:t>
      </w:r>
      <w:r w:rsidR="00955AAE">
        <w:rPr>
          <w:sz w:val="24"/>
          <w:szCs w:val="24"/>
          <w:lang w:val="tt-RU"/>
        </w:rPr>
        <w:t>90</w:t>
      </w:r>
    </w:p>
    <w:p w:rsidR="004D32DF" w:rsidRDefault="004D32DF" w:rsidP="000663C5">
      <w:pPr>
        <w:pStyle w:val="af2"/>
        <w:tabs>
          <w:tab w:val="right" w:leader="dot" w:pos="2268"/>
          <w:tab w:val="left" w:pos="8222"/>
          <w:tab w:val="left" w:pos="8505"/>
        </w:tabs>
        <w:ind w:firstLine="0"/>
        <w:jc w:val="left"/>
        <w:rPr>
          <w:sz w:val="24"/>
          <w:szCs w:val="24"/>
          <w:lang w:val="tt-RU"/>
        </w:rPr>
      </w:pPr>
      <w:r w:rsidRPr="00590B0C">
        <w:rPr>
          <w:sz w:val="24"/>
          <w:szCs w:val="24"/>
          <w:lang w:val="tt-RU"/>
        </w:rPr>
        <w:t>1.2.5.19..ОДНКНР...........................................................................................</w:t>
      </w:r>
      <w:r w:rsidR="003D11D9" w:rsidRPr="00590B0C">
        <w:rPr>
          <w:sz w:val="24"/>
          <w:szCs w:val="24"/>
          <w:lang w:val="tt-RU"/>
        </w:rPr>
        <w:t>.....</w:t>
      </w:r>
      <w:r w:rsidRPr="00590B0C">
        <w:rPr>
          <w:sz w:val="24"/>
          <w:szCs w:val="24"/>
          <w:lang w:val="tt-RU"/>
        </w:rPr>
        <w:t>.....</w:t>
      </w:r>
      <w:r w:rsidR="00BD566C">
        <w:rPr>
          <w:sz w:val="24"/>
          <w:szCs w:val="24"/>
          <w:lang w:val="tt-RU"/>
        </w:rPr>
        <w:t>........</w:t>
      </w:r>
      <w:r w:rsidR="00A335A2">
        <w:rPr>
          <w:sz w:val="24"/>
          <w:szCs w:val="24"/>
          <w:lang w:val="tt-RU"/>
        </w:rPr>
        <w:t>.</w:t>
      </w:r>
      <w:r w:rsidR="00BD566C">
        <w:rPr>
          <w:sz w:val="24"/>
          <w:szCs w:val="24"/>
          <w:lang w:val="tt-RU"/>
        </w:rPr>
        <w:t>.</w:t>
      </w:r>
      <w:r w:rsidR="00955AAE">
        <w:rPr>
          <w:sz w:val="24"/>
          <w:szCs w:val="24"/>
          <w:lang w:val="tt-RU"/>
        </w:rPr>
        <w:t>.91</w:t>
      </w:r>
    </w:p>
    <w:p w:rsidR="00E42B56" w:rsidRPr="00590B0C" w:rsidRDefault="00E42B56" w:rsidP="000663C5">
      <w:pPr>
        <w:pStyle w:val="af2"/>
        <w:tabs>
          <w:tab w:val="right" w:leader="dot" w:pos="2268"/>
          <w:tab w:val="left" w:pos="8222"/>
          <w:tab w:val="left" w:pos="8505"/>
        </w:tabs>
        <w:ind w:firstLine="0"/>
        <w:jc w:val="left"/>
        <w:rPr>
          <w:sz w:val="24"/>
          <w:szCs w:val="24"/>
          <w:lang w:val="tt-RU"/>
        </w:rPr>
      </w:pPr>
      <w:r>
        <w:rPr>
          <w:sz w:val="24"/>
          <w:szCs w:val="24"/>
          <w:lang w:val="tt-RU"/>
        </w:rPr>
        <w:t>1.2.5.2</w:t>
      </w:r>
      <w:r w:rsidR="00605742">
        <w:rPr>
          <w:sz w:val="24"/>
          <w:szCs w:val="24"/>
          <w:lang w:val="tt-RU"/>
        </w:rPr>
        <w:t>0 Второй иностранный язык(немец</w:t>
      </w:r>
      <w:r>
        <w:rPr>
          <w:sz w:val="24"/>
          <w:szCs w:val="24"/>
          <w:lang w:val="tt-RU"/>
        </w:rPr>
        <w:t>кий)</w:t>
      </w:r>
      <w:r w:rsidRPr="00E42B56">
        <w:rPr>
          <w:sz w:val="24"/>
          <w:szCs w:val="24"/>
          <w:lang w:val="tt-RU"/>
        </w:rPr>
        <w:t xml:space="preserve"> </w:t>
      </w:r>
      <w:r>
        <w:rPr>
          <w:sz w:val="24"/>
          <w:szCs w:val="24"/>
          <w:lang w:val="tt-RU"/>
        </w:rPr>
        <w:t>............</w:t>
      </w:r>
      <w:r w:rsidRPr="00590B0C">
        <w:rPr>
          <w:sz w:val="24"/>
          <w:szCs w:val="24"/>
          <w:lang w:val="tt-RU"/>
        </w:rPr>
        <w:t>......................................</w:t>
      </w:r>
      <w:r>
        <w:rPr>
          <w:sz w:val="24"/>
          <w:szCs w:val="24"/>
          <w:lang w:val="tt-RU"/>
        </w:rPr>
        <w:t>...........94</w:t>
      </w:r>
    </w:p>
    <w:p w:rsidR="00325343" w:rsidRPr="00590B0C" w:rsidRDefault="00325343" w:rsidP="000663C5">
      <w:pPr>
        <w:pStyle w:val="af2"/>
        <w:tabs>
          <w:tab w:val="right" w:leader="dot" w:pos="2268"/>
          <w:tab w:val="left" w:pos="8222"/>
          <w:tab w:val="left" w:pos="8505"/>
        </w:tabs>
        <w:ind w:firstLine="0"/>
        <w:jc w:val="left"/>
        <w:rPr>
          <w:sz w:val="24"/>
          <w:szCs w:val="24"/>
        </w:rPr>
      </w:pPr>
      <w:r w:rsidRPr="00590B0C">
        <w:rPr>
          <w:sz w:val="24"/>
          <w:szCs w:val="24"/>
        </w:rPr>
        <w:t>1.3. Система оценки достижения планируемых результатов освоения основной образовательной программы основного общего образования…</w:t>
      </w:r>
      <w:r w:rsidR="00F73DBF" w:rsidRPr="00590B0C">
        <w:rPr>
          <w:sz w:val="24"/>
          <w:szCs w:val="24"/>
        </w:rPr>
        <w:t>………….</w:t>
      </w:r>
      <w:r w:rsidR="009E189A" w:rsidRPr="00590B0C">
        <w:rPr>
          <w:sz w:val="24"/>
          <w:szCs w:val="24"/>
        </w:rPr>
        <w:t>…</w:t>
      </w:r>
      <w:r w:rsidR="00CC4754" w:rsidRPr="00590B0C">
        <w:rPr>
          <w:sz w:val="24"/>
          <w:szCs w:val="24"/>
        </w:rPr>
        <w:t>…</w:t>
      </w:r>
      <w:r w:rsidR="00BD566C">
        <w:rPr>
          <w:sz w:val="24"/>
          <w:szCs w:val="24"/>
        </w:rPr>
        <w:t>…….</w:t>
      </w:r>
      <w:r w:rsidR="00CC4754" w:rsidRPr="00590B0C">
        <w:rPr>
          <w:sz w:val="24"/>
          <w:szCs w:val="24"/>
        </w:rPr>
        <w:t>.</w:t>
      </w:r>
      <w:r w:rsidR="00E42B56">
        <w:rPr>
          <w:sz w:val="24"/>
          <w:szCs w:val="24"/>
        </w:rPr>
        <w:t>98</w:t>
      </w:r>
    </w:p>
    <w:p w:rsidR="00325343" w:rsidRPr="00590B0C" w:rsidRDefault="00325343" w:rsidP="000663C5">
      <w:pPr>
        <w:pStyle w:val="af2"/>
        <w:tabs>
          <w:tab w:val="right" w:leader="dot" w:pos="2268"/>
          <w:tab w:val="left" w:pos="8222"/>
          <w:tab w:val="left" w:pos="8505"/>
        </w:tabs>
        <w:ind w:firstLine="0"/>
        <w:jc w:val="left"/>
        <w:rPr>
          <w:b/>
          <w:sz w:val="24"/>
          <w:szCs w:val="24"/>
        </w:rPr>
      </w:pPr>
      <w:r w:rsidRPr="00590B0C">
        <w:rPr>
          <w:b/>
          <w:sz w:val="24"/>
          <w:szCs w:val="24"/>
        </w:rPr>
        <w:t>2. Содержательный раздел основной образовательной программы основного общего образования……</w:t>
      </w:r>
      <w:r w:rsidR="00F73DBF" w:rsidRPr="00590B0C">
        <w:rPr>
          <w:b/>
          <w:sz w:val="24"/>
          <w:szCs w:val="24"/>
        </w:rPr>
        <w:t>…………………………………………</w:t>
      </w:r>
      <w:r w:rsidR="004D32DF" w:rsidRPr="00590B0C">
        <w:rPr>
          <w:b/>
          <w:sz w:val="24"/>
          <w:szCs w:val="24"/>
        </w:rPr>
        <w:t>………………………</w:t>
      </w:r>
      <w:r w:rsidR="00BD566C">
        <w:rPr>
          <w:b/>
          <w:sz w:val="24"/>
          <w:szCs w:val="24"/>
        </w:rPr>
        <w:t>……….</w:t>
      </w:r>
      <w:r w:rsidR="004D32DF" w:rsidRPr="00590B0C">
        <w:rPr>
          <w:b/>
          <w:sz w:val="24"/>
          <w:szCs w:val="24"/>
        </w:rPr>
        <w:t>.</w:t>
      </w:r>
      <w:r w:rsidR="00045BDC">
        <w:rPr>
          <w:b/>
          <w:sz w:val="24"/>
          <w:szCs w:val="24"/>
        </w:rPr>
        <w:t>104</w:t>
      </w:r>
    </w:p>
    <w:p w:rsidR="00325343" w:rsidRPr="00590B0C" w:rsidRDefault="00325343" w:rsidP="000663C5">
      <w:pPr>
        <w:pStyle w:val="af2"/>
        <w:tabs>
          <w:tab w:val="right" w:leader="dot" w:pos="2268"/>
          <w:tab w:val="left" w:pos="8222"/>
          <w:tab w:val="left" w:pos="8505"/>
        </w:tabs>
        <w:ind w:firstLine="0"/>
        <w:jc w:val="left"/>
        <w:rPr>
          <w:sz w:val="24"/>
          <w:szCs w:val="24"/>
        </w:rPr>
      </w:pPr>
      <w:r w:rsidRPr="00590B0C">
        <w:rPr>
          <w:sz w:val="24"/>
          <w:szCs w:val="24"/>
        </w:rPr>
        <w:t>2.1. Программа развития универсальных учебных действий, включающая формирование компетенций обучающихся в области использования информационно-коммуникационных технологий, учебно-исследовательской и проектной деятельности……</w:t>
      </w:r>
      <w:r w:rsidR="00F73DBF" w:rsidRPr="00590B0C">
        <w:rPr>
          <w:sz w:val="24"/>
          <w:szCs w:val="24"/>
        </w:rPr>
        <w:t>………………………………………………..</w:t>
      </w:r>
      <w:r w:rsidR="009E189A" w:rsidRPr="00590B0C">
        <w:rPr>
          <w:sz w:val="24"/>
          <w:szCs w:val="24"/>
        </w:rPr>
        <w:t>…</w:t>
      </w:r>
      <w:r w:rsidR="004D32DF" w:rsidRPr="00590B0C">
        <w:rPr>
          <w:sz w:val="24"/>
          <w:szCs w:val="24"/>
        </w:rPr>
        <w:t>……………</w:t>
      </w:r>
      <w:r w:rsidR="00BD566C">
        <w:rPr>
          <w:sz w:val="24"/>
          <w:szCs w:val="24"/>
        </w:rPr>
        <w:t>………..</w:t>
      </w:r>
      <w:r w:rsidR="00045BDC">
        <w:rPr>
          <w:sz w:val="24"/>
          <w:szCs w:val="24"/>
        </w:rPr>
        <w:t>.104</w:t>
      </w:r>
    </w:p>
    <w:p w:rsidR="00325343" w:rsidRPr="00590B0C" w:rsidRDefault="00325343" w:rsidP="000663C5">
      <w:pPr>
        <w:pStyle w:val="af2"/>
        <w:tabs>
          <w:tab w:val="right" w:leader="dot" w:pos="2268"/>
          <w:tab w:val="left" w:pos="8222"/>
          <w:tab w:val="left" w:pos="8505"/>
        </w:tabs>
        <w:ind w:firstLine="0"/>
        <w:jc w:val="left"/>
        <w:rPr>
          <w:sz w:val="24"/>
          <w:szCs w:val="24"/>
        </w:rPr>
      </w:pPr>
      <w:r w:rsidRPr="00590B0C">
        <w:rPr>
          <w:sz w:val="24"/>
          <w:szCs w:val="24"/>
        </w:rPr>
        <w:t>2.2. Программы учебных предметов, курсов…</w:t>
      </w:r>
      <w:r w:rsidR="00F73DBF" w:rsidRPr="00590B0C">
        <w:rPr>
          <w:sz w:val="24"/>
          <w:szCs w:val="24"/>
        </w:rPr>
        <w:t>…………………………….</w:t>
      </w:r>
      <w:r w:rsidRPr="00590B0C">
        <w:rPr>
          <w:sz w:val="24"/>
          <w:szCs w:val="24"/>
        </w:rPr>
        <w:t>…</w:t>
      </w:r>
      <w:r w:rsidR="00BD566C">
        <w:rPr>
          <w:sz w:val="24"/>
          <w:szCs w:val="24"/>
        </w:rPr>
        <w:t>………..</w:t>
      </w:r>
      <w:r w:rsidRPr="00590B0C">
        <w:rPr>
          <w:sz w:val="24"/>
          <w:szCs w:val="24"/>
        </w:rPr>
        <w:t>.</w:t>
      </w:r>
      <w:r w:rsidR="00045BDC">
        <w:rPr>
          <w:sz w:val="24"/>
          <w:szCs w:val="24"/>
        </w:rPr>
        <w:t>115</w:t>
      </w:r>
    </w:p>
    <w:p w:rsidR="00325343" w:rsidRPr="00590B0C" w:rsidRDefault="00325343" w:rsidP="000663C5">
      <w:pPr>
        <w:pStyle w:val="af2"/>
        <w:tabs>
          <w:tab w:val="right" w:leader="dot" w:pos="2268"/>
          <w:tab w:val="left" w:pos="8222"/>
          <w:tab w:val="left" w:pos="8505"/>
        </w:tabs>
        <w:ind w:firstLine="0"/>
        <w:jc w:val="left"/>
        <w:rPr>
          <w:b/>
          <w:sz w:val="24"/>
          <w:szCs w:val="24"/>
        </w:rPr>
      </w:pPr>
      <w:r w:rsidRPr="00590B0C">
        <w:rPr>
          <w:sz w:val="24"/>
          <w:szCs w:val="24"/>
        </w:rPr>
        <w:t>2.2.1 Общие положения…</w:t>
      </w:r>
      <w:r w:rsidR="00F73DBF" w:rsidRPr="00590B0C">
        <w:rPr>
          <w:sz w:val="24"/>
          <w:szCs w:val="24"/>
        </w:rPr>
        <w:t>…………………………………………………</w:t>
      </w:r>
      <w:r w:rsidRPr="00590B0C">
        <w:rPr>
          <w:sz w:val="24"/>
          <w:szCs w:val="24"/>
        </w:rPr>
        <w:t>…</w:t>
      </w:r>
      <w:r w:rsidR="00BD566C">
        <w:rPr>
          <w:sz w:val="24"/>
          <w:szCs w:val="24"/>
        </w:rPr>
        <w:t>…………</w:t>
      </w:r>
      <w:r w:rsidR="00A335A2">
        <w:rPr>
          <w:sz w:val="24"/>
          <w:szCs w:val="24"/>
        </w:rPr>
        <w:t>...</w:t>
      </w:r>
      <w:r w:rsidR="009E189A" w:rsidRPr="00590B0C">
        <w:rPr>
          <w:sz w:val="24"/>
          <w:szCs w:val="24"/>
        </w:rPr>
        <w:t>11</w:t>
      </w:r>
      <w:r w:rsidR="00045BDC">
        <w:rPr>
          <w:sz w:val="24"/>
          <w:szCs w:val="24"/>
        </w:rPr>
        <w:t>5</w:t>
      </w:r>
    </w:p>
    <w:p w:rsidR="00325343" w:rsidRPr="00590B0C" w:rsidRDefault="00325343" w:rsidP="000663C5">
      <w:pPr>
        <w:pStyle w:val="af2"/>
        <w:tabs>
          <w:tab w:val="right" w:leader="dot" w:pos="2268"/>
          <w:tab w:val="left" w:pos="8222"/>
          <w:tab w:val="left" w:pos="8505"/>
        </w:tabs>
        <w:ind w:firstLine="0"/>
        <w:jc w:val="left"/>
        <w:rPr>
          <w:sz w:val="24"/>
          <w:szCs w:val="24"/>
        </w:rPr>
      </w:pPr>
      <w:r w:rsidRPr="00590B0C">
        <w:rPr>
          <w:sz w:val="24"/>
          <w:szCs w:val="24"/>
        </w:rPr>
        <w:t>2.2.2. Основное содержание учебных предметов на уровне основного общего образования……</w:t>
      </w:r>
      <w:r w:rsidR="00F73DBF" w:rsidRPr="00590B0C">
        <w:rPr>
          <w:sz w:val="24"/>
          <w:szCs w:val="24"/>
        </w:rPr>
        <w:t>………………………………………………………………</w:t>
      </w:r>
      <w:r w:rsidR="00BD566C">
        <w:rPr>
          <w:sz w:val="24"/>
          <w:szCs w:val="24"/>
        </w:rPr>
        <w:t>…………</w:t>
      </w:r>
      <w:r w:rsidR="00F73DBF" w:rsidRPr="00590B0C">
        <w:rPr>
          <w:sz w:val="24"/>
          <w:szCs w:val="24"/>
        </w:rPr>
        <w:t>...</w:t>
      </w:r>
      <w:r w:rsidR="00045BDC">
        <w:rPr>
          <w:sz w:val="24"/>
          <w:szCs w:val="24"/>
        </w:rPr>
        <w:t>.115</w:t>
      </w:r>
    </w:p>
    <w:p w:rsidR="00325343" w:rsidRPr="00590B0C" w:rsidRDefault="00325343" w:rsidP="000663C5">
      <w:pPr>
        <w:pStyle w:val="af2"/>
        <w:tabs>
          <w:tab w:val="right" w:leader="dot" w:pos="2268"/>
          <w:tab w:val="left" w:pos="8222"/>
          <w:tab w:val="left" w:pos="8505"/>
        </w:tabs>
        <w:ind w:firstLine="0"/>
        <w:jc w:val="left"/>
        <w:rPr>
          <w:sz w:val="24"/>
          <w:szCs w:val="24"/>
        </w:rPr>
      </w:pPr>
      <w:r w:rsidRPr="00590B0C">
        <w:rPr>
          <w:sz w:val="24"/>
          <w:szCs w:val="24"/>
        </w:rPr>
        <w:t>2.2.2.1. Русский язык…</w:t>
      </w:r>
      <w:r w:rsidR="00F73DBF" w:rsidRPr="00590B0C">
        <w:rPr>
          <w:sz w:val="24"/>
          <w:szCs w:val="24"/>
        </w:rPr>
        <w:t>……………………………………………………</w:t>
      </w:r>
      <w:r w:rsidR="00BD566C">
        <w:rPr>
          <w:sz w:val="24"/>
          <w:szCs w:val="24"/>
        </w:rPr>
        <w:t>…………</w:t>
      </w:r>
      <w:r w:rsidR="00F73DBF" w:rsidRPr="00590B0C">
        <w:rPr>
          <w:sz w:val="24"/>
          <w:szCs w:val="24"/>
        </w:rPr>
        <w:t>…</w:t>
      </w:r>
      <w:r w:rsidR="00827D67">
        <w:rPr>
          <w:sz w:val="24"/>
          <w:szCs w:val="24"/>
        </w:rPr>
        <w:t>….</w:t>
      </w:r>
      <w:r w:rsidR="00A335A2">
        <w:rPr>
          <w:sz w:val="24"/>
          <w:szCs w:val="24"/>
        </w:rPr>
        <w:t>.</w:t>
      </w:r>
      <w:r w:rsidR="00045BDC">
        <w:rPr>
          <w:sz w:val="24"/>
          <w:szCs w:val="24"/>
        </w:rPr>
        <w:t>116</w:t>
      </w:r>
    </w:p>
    <w:p w:rsidR="00325343" w:rsidRPr="00590B0C" w:rsidRDefault="00325343" w:rsidP="000663C5">
      <w:pPr>
        <w:pStyle w:val="af2"/>
        <w:tabs>
          <w:tab w:val="right" w:leader="dot" w:pos="2268"/>
          <w:tab w:val="left" w:pos="8222"/>
          <w:tab w:val="left" w:pos="8505"/>
        </w:tabs>
        <w:ind w:firstLine="0"/>
        <w:jc w:val="left"/>
        <w:rPr>
          <w:sz w:val="24"/>
          <w:szCs w:val="24"/>
        </w:rPr>
      </w:pPr>
      <w:r w:rsidRPr="00590B0C">
        <w:rPr>
          <w:sz w:val="24"/>
          <w:szCs w:val="24"/>
        </w:rPr>
        <w:t>2.2.2.2. Литература…</w:t>
      </w:r>
      <w:r w:rsidR="00F73DBF" w:rsidRPr="00590B0C">
        <w:rPr>
          <w:sz w:val="24"/>
          <w:szCs w:val="24"/>
        </w:rPr>
        <w:t>……………………………………………………</w:t>
      </w:r>
      <w:r w:rsidR="00BD566C">
        <w:rPr>
          <w:sz w:val="24"/>
          <w:szCs w:val="24"/>
        </w:rPr>
        <w:t>………….</w:t>
      </w:r>
      <w:r w:rsidR="00F73DBF" w:rsidRPr="00590B0C">
        <w:rPr>
          <w:sz w:val="24"/>
          <w:szCs w:val="24"/>
        </w:rPr>
        <w:t>……</w:t>
      </w:r>
      <w:r w:rsidR="00045BDC">
        <w:rPr>
          <w:sz w:val="24"/>
          <w:szCs w:val="24"/>
        </w:rPr>
        <w:t>…120</w:t>
      </w:r>
    </w:p>
    <w:p w:rsidR="00325343" w:rsidRPr="00590B0C" w:rsidRDefault="00325343" w:rsidP="000663C5">
      <w:pPr>
        <w:pStyle w:val="af2"/>
        <w:tabs>
          <w:tab w:val="right" w:leader="dot" w:pos="2268"/>
          <w:tab w:val="left" w:pos="8222"/>
          <w:tab w:val="left" w:pos="8505"/>
        </w:tabs>
        <w:ind w:firstLine="0"/>
        <w:jc w:val="left"/>
        <w:rPr>
          <w:sz w:val="24"/>
          <w:szCs w:val="24"/>
        </w:rPr>
      </w:pPr>
      <w:r w:rsidRPr="00590B0C">
        <w:rPr>
          <w:sz w:val="24"/>
          <w:szCs w:val="24"/>
        </w:rPr>
        <w:t>2.2.2.3. Иностранный язык (английский язык)……</w:t>
      </w:r>
      <w:r w:rsidR="00F73DBF" w:rsidRPr="00590B0C">
        <w:rPr>
          <w:sz w:val="24"/>
          <w:szCs w:val="24"/>
        </w:rPr>
        <w:t>………………………</w:t>
      </w:r>
      <w:r w:rsidR="00BD566C">
        <w:rPr>
          <w:sz w:val="24"/>
          <w:szCs w:val="24"/>
        </w:rPr>
        <w:t>…………</w:t>
      </w:r>
      <w:r w:rsidR="00F73DBF" w:rsidRPr="00590B0C">
        <w:rPr>
          <w:sz w:val="24"/>
          <w:szCs w:val="24"/>
        </w:rPr>
        <w:t>…...</w:t>
      </w:r>
      <w:r w:rsidR="00045BDC">
        <w:rPr>
          <w:sz w:val="24"/>
          <w:szCs w:val="24"/>
        </w:rPr>
        <w:t>133</w:t>
      </w:r>
    </w:p>
    <w:p w:rsidR="00287F92" w:rsidRPr="00590B0C" w:rsidRDefault="00325343" w:rsidP="000663C5">
      <w:pPr>
        <w:pStyle w:val="af2"/>
        <w:tabs>
          <w:tab w:val="right" w:leader="dot" w:pos="2268"/>
          <w:tab w:val="left" w:pos="8222"/>
          <w:tab w:val="left" w:pos="8505"/>
        </w:tabs>
        <w:ind w:firstLine="0"/>
        <w:jc w:val="left"/>
        <w:rPr>
          <w:rFonts w:eastAsia="@Arial Unicode MS"/>
          <w:bCs/>
          <w:sz w:val="24"/>
          <w:szCs w:val="24"/>
          <w:lang w:eastAsia="ru-RU"/>
        </w:rPr>
      </w:pPr>
      <w:r w:rsidRPr="00590B0C">
        <w:rPr>
          <w:sz w:val="24"/>
          <w:szCs w:val="24"/>
        </w:rPr>
        <w:t>2.2.2.4. История России. Всеобщая история</w:t>
      </w:r>
      <w:r w:rsidRPr="00590B0C">
        <w:rPr>
          <w:rFonts w:eastAsia="@Arial Unicode MS"/>
          <w:bCs/>
          <w:sz w:val="24"/>
          <w:szCs w:val="24"/>
          <w:lang w:eastAsia="ru-RU"/>
        </w:rPr>
        <w:t xml:space="preserve"> …</w:t>
      </w:r>
      <w:r w:rsidR="00F73DBF" w:rsidRPr="00590B0C">
        <w:rPr>
          <w:rFonts w:eastAsia="@Arial Unicode MS"/>
          <w:bCs/>
          <w:sz w:val="24"/>
          <w:szCs w:val="24"/>
          <w:lang w:eastAsia="ru-RU"/>
        </w:rPr>
        <w:t>…………………………..</w:t>
      </w:r>
      <w:r w:rsidRPr="00590B0C">
        <w:rPr>
          <w:rFonts w:eastAsia="@Arial Unicode MS"/>
          <w:bCs/>
          <w:sz w:val="24"/>
          <w:szCs w:val="24"/>
          <w:lang w:eastAsia="ru-RU"/>
        </w:rPr>
        <w:t>……</w:t>
      </w:r>
      <w:r w:rsidR="00BF4C29">
        <w:rPr>
          <w:rFonts w:eastAsia="@Arial Unicode MS"/>
          <w:bCs/>
          <w:sz w:val="24"/>
          <w:szCs w:val="24"/>
          <w:lang w:eastAsia="ru-RU"/>
        </w:rPr>
        <w:t>…………</w:t>
      </w:r>
      <w:r w:rsidR="003D11D9" w:rsidRPr="00590B0C">
        <w:rPr>
          <w:rFonts w:eastAsia="@Arial Unicode MS"/>
          <w:bCs/>
          <w:sz w:val="24"/>
          <w:szCs w:val="24"/>
          <w:lang w:eastAsia="ru-RU"/>
        </w:rPr>
        <w:t>.</w:t>
      </w:r>
      <w:r w:rsidR="00045BDC">
        <w:rPr>
          <w:rFonts w:eastAsia="@Arial Unicode MS"/>
          <w:bCs/>
          <w:sz w:val="24"/>
          <w:szCs w:val="24"/>
          <w:lang w:eastAsia="ru-RU"/>
        </w:rPr>
        <w:t>136</w:t>
      </w:r>
    </w:p>
    <w:p w:rsidR="00287F92" w:rsidRPr="00590B0C" w:rsidRDefault="00287F92" w:rsidP="000663C5">
      <w:pPr>
        <w:pStyle w:val="af2"/>
        <w:tabs>
          <w:tab w:val="right" w:leader="dot" w:pos="2268"/>
          <w:tab w:val="left" w:pos="8222"/>
          <w:tab w:val="left" w:pos="8505"/>
        </w:tabs>
        <w:ind w:firstLine="0"/>
        <w:jc w:val="left"/>
        <w:rPr>
          <w:rFonts w:eastAsia="@Arial Unicode MS"/>
          <w:bCs/>
          <w:sz w:val="24"/>
          <w:szCs w:val="24"/>
          <w:lang w:eastAsia="ru-RU"/>
        </w:rPr>
      </w:pPr>
      <w:r w:rsidRPr="00590B0C">
        <w:rPr>
          <w:rFonts w:eastAsia="@Arial Unicode MS"/>
          <w:bCs/>
          <w:sz w:val="24"/>
          <w:szCs w:val="24"/>
          <w:lang w:eastAsia="ru-RU"/>
        </w:rPr>
        <w:t>2.2.2.5. Обществознание…</w:t>
      </w:r>
      <w:r w:rsidR="00F73DBF" w:rsidRPr="00590B0C">
        <w:rPr>
          <w:rFonts w:eastAsia="@Arial Unicode MS"/>
          <w:bCs/>
          <w:sz w:val="24"/>
          <w:szCs w:val="24"/>
          <w:lang w:eastAsia="ru-RU"/>
        </w:rPr>
        <w:t>…………………………………………………</w:t>
      </w:r>
      <w:r w:rsidR="003D11D9" w:rsidRPr="00590B0C">
        <w:rPr>
          <w:rFonts w:eastAsia="@Arial Unicode MS"/>
          <w:bCs/>
          <w:sz w:val="24"/>
          <w:szCs w:val="24"/>
          <w:lang w:eastAsia="ru-RU"/>
        </w:rPr>
        <w:t>…</w:t>
      </w:r>
      <w:r w:rsidR="00BF4C29">
        <w:rPr>
          <w:rFonts w:eastAsia="@Arial Unicode MS"/>
          <w:bCs/>
          <w:sz w:val="24"/>
          <w:szCs w:val="24"/>
          <w:lang w:eastAsia="ru-RU"/>
        </w:rPr>
        <w:t>…………</w:t>
      </w:r>
      <w:r w:rsidR="006144B9">
        <w:rPr>
          <w:rFonts w:eastAsia="@Arial Unicode MS"/>
          <w:bCs/>
          <w:sz w:val="24"/>
          <w:szCs w:val="24"/>
          <w:lang w:eastAsia="ru-RU"/>
        </w:rPr>
        <w:t>…</w:t>
      </w:r>
      <w:r w:rsidR="00045BDC">
        <w:rPr>
          <w:rFonts w:eastAsia="@Arial Unicode MS"/>
          <w:bCs/>
          <w:sz w:val="24"/>
          <w:szCs w:val="24"/>
          <w:lang w:eastAsia="ru-RU"/>
        </w:rPr>
        <w:t>157</w:t>
      </w:r>
    </w:p>
    <w:p w:rsidR="00287F92" w:rsidRPr="00590B0C" w:rsidRDefault="00287F92" w:rsidP="000663C5">
      <w:pPr>
        <w:pStyle w:val="af2"/>
        <w:tabs>
          <w:tab w:val="right" w:leader="dot" w:pos="2268"/>
          <w:tab w:val="left" w:pos="8222"/>
          <w:tab w:val="left" w:pos="8505"/>
        </w:tabs>
        <w:ind w:firstLine="0"/>
        <w:jc w:val="left"/>
        <w:rPr>
          <w:rFonts w:eastAsia="@Arial Unicode MS"/>
          <w:bCs/>
          <w:sz w:val="24"/>
          <w:szCs w:val="24"/>
          <w:lang w:eastAsia="ru-RU"/>
        </w:rPr>
      </w:pPr>
      <w:r w:rsidRPr="00590B0C">
        <w:rPr>
          <w:rFonts w:eastAsia="@Arial Unicode MS"/>
          <w:bCs/>
          <w:sz w:val="24"/>
          <w:szCs w:val="24"/>
          <w:lang w:eastAsia="ru-RU"/>
        </w:rPr>
        <w:t>2.2.2.6. География………</w:t>
      </w:r>
      <w:r w:rsidR="00F73DBF" w:rsidRPr="00590B0C">
        <w:rPr>
          <w:rFonts w:eastAsia="@Arial Unicode MS"/>
          <w:bCs/>
          <w:sz w:val="24"/>
          <w:szCs w:val="24"/>
          <w:lang w:eastAsia="ru-RU"/>
        </w:rPr>
        <w:t>……………………………………………………</w:t>
      </w:r>
      <w:r w:rsidR="00BF4C29">
        <w:rPr>
          <w:rFonts w:eastAsia="@Arial Unicode MS"/>
          <w:bCs/>
          <w:sz w:val="24"/>
          <w:szCs w:val="24"/>
          <w:lang w:eastAsia="ru-RU"/>
        </w:rPr>
        <w:t>…………..</w:t>
      </w:r>
      <w:r w:rsidR="006144B9">
        <w:rPr>
          <w:rFonts w:eastAsia="@Arial Unicode MS"/>
          <w:bCs/>
          <w:sz w:val="24"/>
          <w:szCs w:val="24"/>
          <w:lang w:eastAsia="ru-RU"/>
        </w:rPr>
        <w:t>…</w:t>
      </w:r>
      <w:r w:rsidR="00F73DBF" w:rsidRPr="00590B0C">
        <w:rPr>
          <w:rFonts w:eastAsia="@Arial Unicode MS"/>
          <w:bCs/>
          <w:sz w:val="24"/>
          <w:szCs w:val="24"/>
          <w:lang w:eastAsia="ru-RU"/>
        </w:rPr>
        <w:t>.</w:t>
      </w:r>
      <w:r w:rsidR="00045BDC">
        <w:rPr>
          <w:rFonts w:eastAsia="@Arial Unicode MS"/>
          <w:bCs/>
          <w:sz w:val="24"/>
          <w:szCs w:val="24"/>
          <w:lang w:eastAsia="ru-RU"/>
        </w:rPr>
        <w:t>159</w:t>
      </w:r>
    </w:p>
    <w:p w:rsidR="00287F92" w:rsidRPr="00590B0C" w:rsidRDefault="00287F92" w:rsidP="000663C5">
      <w:pPr>
        <w:pStyle w:val="af2"/>
        <w:tabs>
          <w:tab w:val="right" w:leader="dot" w:pos="2268"/>
          <w:tab w:val="left" w:pos="9214"/>
        </w:tabs>
        <w:ind w:right="424" w:firstLine="0"/>
        <w:jc w:val="left"/>
        <w:rPr>
          <w:rFonts w:eastAsia="@Arial Unicode MS"/>
          <w:bCs/>
          <w:sz w:val="24"/>
          <w:szCs w:val="24"/>
          <w:lang w:eastAsia="ru-RU"/>
        </w:rPr>
      </w:pPr>
      <w:r w:rsidRPr="00590B0C">
        <w:rPr>
          <w:rFonts w:eastAsia="@Arial Unicode MS"/>
          <w:bCs/>
          <w:sz w:val="24"/>
          <w:szCs w:val="24"/>
          <w:lang w:eastAsia="ru-RU"/>
        </w:rPr>
        <w:t>2.2.2.7. Математика……</w:t>
      </w:r>
      <w:r w:rsidR="00F73DBF" w:rsidRPr="00590B0C">
        <w:rPr>
          <w:rFonts w:eastAsia="@Arial Unicode MS"/>
          <w:bCs/>
          <w:sz w:val="24"/>
          <w:szCs w:val="24"/>
          <w:lang w:eastAsia="ru-RU"/>
        </w:rPr>
        <w:t>……………………………………………………</w:t>
      </w:r>
      <w:r w:rsidR="003D11D9" w:rsidRPr="00590B0C">
        <w:rPr>
          <w:rFonts w:eastAsia="@Arial Unicode MS"/>
          <w:bCs/>
          <w:sz w:val="24"/>
          <w:szCs w:val="24"/>
          <w:lang w:eastAsia="ru-RU"/>
        </w:rPr>
        <w:t>…</w:t>
      </w:r>
      <w:r w:rsidR="009E189A" w:rsidRPr="00590B0C">
        <w:rPr>
          <w:rFonts w:eastAsia="@Arial Unicode MS"/>
          <w:bCs/>
          <w:sz w:val="24"/>
          <w:szCs w:val="24"/>
          <w:lang w:eastAsia="ru-RU"/>
        </w:rPr>
        <w:t>…</w:t>
      </w:r>
      <w:r w:rsidR="006144B9">
        <w:rPr>
          <w:rFonts w:eastAsia="@Arial Unicode MS"/>
          <w:bCs/>
          <w:sz w:val="24"/>
          <w:szCs w:val="24"/>
          <w:lang w:eastAsia="ru-RU"/>
        </w:rPr>
        <w:t>………..</w:t>
      </w:r>
      <w:r w:rsidR="00045BDC">
        <w:rPr>
          <w:rFonts w:eastAsia="@Arial Unicode MS"/>
          <w:bCs/>
          <w:sz w:val="24"/>
          <w:szCs w:val="24"/>
          <w:lang w:eastAsia="ru-RU"/>
        </w:rPr>
        <w:t>.170</w:t>
      </w:r>
    </w:p>
    <w:p w:rsidR="00287F92" w:rsidRPr="00590B0C" w:rsidRDefault="00287F92" w:rsidP="000663C5">
      <w:pPr>
        <w:pStyle w:val="af2"/>
        <w:tabs>
          <w:tab w:val="right" w:leader="dot" w:pos="2268"/>
          <w:tab w:val="left" w:pos="9214"/>
        </w:tabs>
        <w:ind w:right="424" w:firstLine="0"/>
        <w:jc w:val="left"/>
        <w:rPr>
          <w:rFonts w:eastAsia="@Arial Unicode MS"/>
          <w:bCs/>
          <w:sz w:val="24"/>
          <w:szCs w:val="24"/>
          <w:lang w:eastAsia="ru-RU"/>
        </w:rPr>
      </w:pPr>
      <w:r w:rsidRPr="00590B0C">
        <w:rPr>
          <w:rFonts w:eastAsia="@Arial Unicode MS"/>
          <w:bCs/>
          <w:sz w:val="24"/>
          <w:szCs w:val="24"/>
          <w:lang w:eastAsia="ru-RU"/>
        </w:rPr>
        <w:t>2.2.2.8. Информатика ……</w:t>
      </w:r>
      <w:r w:rsidR="00F73DBF" w:rsidRPr="00590B0C">
        <w:rPr>
          <w:rFonts w:eastAsia="@Arial Unicode MS"/>
          <w:bCs/>
          <w:sz w:val="24"/>
          <w:szCs w:val="24"/>
          <w:lang w:eastAsia="ru-RU"/>
        </w:rPr>
        <w:t>………………………………………………..</w:t>
      </w:r>
      <w:r w:rsidR="009E189A" w:rsidRPr="00590B0C">
        <w:rPr>
          <w:rFonts w:eastAsia="@Arial Unicode MS"/>
          <w:bCs/>
          <w:sz w:val="24"/>
          <w:szCs w:val="24"/>
          <w:lang w:eastAsia="ru-RU"/>
        </w:rPr>
        <w:t>…</w:t>
      </w:r>
      <w:r w:rsidR="003D11D9" w:rsidRPr="00590B0C">
        <w:rPr>
          <w:rFonts w:eastAsia="@Arial Unicode MS"/>
          <w:bCs/>
          <w:sz w:val="24"/>
          <w:szCs w:val="24"/>
          <w:lang w:eastAsia="ru-RU"/>
        </w:rPr>
        <w:t>….</w:t>
      </w:r>
      <w:r w:rsidR="009E189A" w:rsidRPr="00590B0C">
        <w:rPr>
          <w:rFonts w:eastAsia="@Arial Unicode MS"/>
          <w:bCs/>
          <w:sz w:val="24"/>
          <w:szCs w:val="24"/>
          <w:lang w:eastAsia="ru-RU"/>
        </w:rPr>
        <w:t>…</w:t>
      </w:r>
      <w:r w:rsidR="006144B9">
        <w:rPr>
          <w:rFonts w:eastAsia="@Arial Unicode MS"/>
          <w:bCs/>
          <w:sz w:val="24"/>
          <w:szCs w:val="24"/>
          <w:lang w:eastAsia="ru-RU"/>
        </w:rPr>
        <w:t>………</w:t>
      </w:r>
      <w:r w:rsidR="00045BDC">
        <w:rPr>
          <w:rFonts w:eastAsia="@Arial Unicode MS"/>
          <w:bCs/>
          <w:sz w:val="24"/>
          <w:szCs w:val="24"/>
          <w:lang w:eastAsia="ru-RU"/>
        </w:rPr>
        <w:t>184</w:t>
      </w:r>
    </w:p>
    <w:p w:rsidR="00287F92" w:rsidRPr="00590B0C" w:rsidRDefault="00287F92" w:rsidP="000663C5">
      <w:pPr>
        <w:pStyle w:val="af2"/>
        <w:tabs>
          <w:tab w:val="right" w:leader="dot" w:pos="2268"/>
          <w:tab w:val="left" w:pos="8364"/>
          <w:tab w:val="left" w:pos="9214"/>
        </w:tabs>
        <w:ind w:right="424" w:firstLine="0"/>
        <w:jc w:val="left"/>
        <w:rPr>
          <w:rFonts w:eastAsia="@Arial Unicode MS"/>
          <w:bCs/>
          <w:sz w:val="24"/>
          <w:szCs w:val="24"/>
          <w:lang w:eastAsia="ru-RU"/>
        </w:rPr>
      </w:pPr>
      <w:r w:rsidRPr="00590B0C">
        <w:rPr>
          <w:rFonts w:eastAsia="@Arial Unicode MS"/>
          <w:bCs/>
          <w:sz w:val="24"/>
          <w:szCs w:val="24"/>
          <w:lang w:eastAsia="ru-RU"/>
        </w:rPr>
        <w:t>2.2.2.9. Физика ……</w:t>
      </w:r>
      <w:r w:rsidR="00F73DBF" w:rsidRPr="00590B0C">
        <w:rPr>
          <w:rFonts w:eastAsia="@Arial Unicode MS"/>
          <w:bCs/>
          <w:sz w:val="24"/>
          <w:szCs w:val="24"/>
          <w:lang w:eastAsia="ru-RU"/>
        </w:rPr>
        <w:t>…………………………………………………………</w:t>
      </w:r>
      <w:r w:rsidRPr="00590B0C">
        <w:rPr>
          <w:rFonts w:eastAsia="@Arial Unicode MS"/>
          <w:bCs/>
          <w:sz w:val="24"/>
          <w:szCs w:val="24"/>
          <w:lang w:eastAsia="ru-RU"/>
        </w:rPr>
        <w:t>…</w:t>
      </w:r>
      <w:r w:rsidR="009B5E42" w:rsidRPr="00590B0C">
        <w:rPr>
          <w:rFonts w:eastAsia="@Arial Unicode MS"/>
          <w:bCs/>
          <w:sz w:val="24"/>
          <w:szCs w:val="24"/>
          <w:lang w:eastAsia="ru-RU"/>
        </w:rPr>
        <w:t>…</w:t>
      </w:r>
      <w:r w:rsidR="00A76143">
        <w:rPr>
          <w:rFonts w:eastAsia="@Arial Unicode MS"/>
          <w:bCs/>
          <w:sz w:val="24"/>
          <w:szCs w:val="24"/>
          <w:lang w:eastAsia="ru-RU"/>
        </w:rPr>
        <w:t>……....</w:t>
      </w:r>
      <w:r w:rsidR="009B5E42" w:rsidRPr="00590B0C">
        <w:rPr>
          <w:rFonts w:eastAsia="@Arial Unicode MS"/>
          <w:bCs/>
          <w:sz w:val="24"/>
          <w:szCs w:val="24"/>
          <w:lang w:eastAsia="ru-RU"/>
        </w:rPr>
        <w:t>.</w:t>
      </w:r>
      <w:r w:rsidRPr="00590B0C">
        <w:rPr>
          <w:rFonts w:eastAsia="@Arial Unicode MS"/>
          <w:bCs/>
          <w:sz w:val="24"/>
          <w:szCs w:val="24"/>
          <w:lang w:eastAsia="ru-RU"/>
        </w:rPr>
        <w:t>.</w:t>
      </w:r>
      <w:r w:rsidR="00045BDC">
        <w:rPr>
          <w:rFonts w:eastAsia="@Arial Unicode MS"/>
          <w:bCs/>
          <w:sz w:val="24"/>
          <w:szCs w:val="24"/>
          <w:lang w:eastAsia="ru-RU"/>
        </w:rPr>
        <w:t>189</w:t>
      </w:r>
    </w:p>
    <w:p w:rsidR="00287F92" w:rsidRPr="00590B0C" w:rsidRDefault="00287F92" w:rsidP="000663C5">
      <w:pPr>
        <w:pStyle w:val="af2"/>
        <w:tabs>
          <w:tab w:val="right" w:leader="dot" w:pos="2268"/>
          <w:tab w:val="left" w:pos="9214"/>
        </w:tabs>
        <w:ind w:right="424" w:firstLine="0"/>
        <w:jc w:val="left"/>
        <w:rPr>
          <w:rFonts w:eastAsia="@Arial Unicode MS"/>
          <w:bCs/>
          <w:sz w:val="24"/>
          <w:szCs w:val="24"/>
          <w:lang w:eastAsia="ru-RU"/>
        </w:rPr>
      </w:pPr>
      <w:r w:rsidRPr="00590B0C">
        <w:rPr>
          <w:rFonts w:eastAsia="@Arial Unicode MS"/>
          <w:bCs/>
          <w:sz w:val="24"/>
          <w:szCs w:val="24"/>
          <w:lang w:eastAsia="ru-RU"/>
        </w:rPr>
        <w:t>2.2.2.10. Биология …</w:t>
      </w:r>
      <w:r w:rsidR="00F73DBF" w:rsidRPr="00590B0C">
        <w:rPr>
          <w:rFonts w:eastAsia="@Arial Unicode MS"/>
          <w:bCs/>
          <w:sz w:val="24"/>
          <w:szCs w:val="24"/>
          <w:lang w:eastAsia="ru-RU"/>
        </w:rPr>
        <w:t>……………………………………………….</w:t>
      </w:r>
      <w:r w:rsidR="00A76143">
        <w:rPr>
          <w:rFonts w:eastAsia="@Arial Unicode MS"/>
          <w:bCs/>
          <w:sz w:val="24"/>
          <w:szCs w:val="24"/>
          <w:lang w:eastAsia="ru-RU"/>
        </w:rPr>
        <w:t>……………………...</w:t>
      </w:r>
      <w:r w:rsidR="009B5E42" w:rsidRPr="00590B0C">
        <w:rPr>
          <w:rFonts w:eastAsia="@Arial Unicode MS"/>
          <w:bCs/>
          <w:sz w:val="24"/>
          <w:szCs w:val="24"/>
          <w:lang w:eastAsia="ru-RU"/>
        </w:rPr>
        <w:t>.</w:t>
      </w:r>
      <w:r w:rsidR="00045BDC">
        <w:rPr>
          <w:rFonts w:eastAsia="@Arial Unicode MS"/>
          <w:bCs/>
          <w:sz w:val="24"/>
          <w:szCs w:val="24"/>
          <w:lang w:eastAsia="ru-RU"/>
        </w:rPr>
        <w:t>193</w:t>
      </w:r>
    </w:p>
    <w:p w:rsidR="00287F92" w:rsidRPr="00590B0C" w:rsidRDefault="00287F92" w:rsidP="000663C5">
      <w:pPr>
        <w:pStyle w:val="af2"/>
        <w:tabs>
          <w:tab w:val="right" w:leader="dot" w:pos="2268"/>
          <w:tab w:val="left" w:pos="9214"/>
        </w:tabs>
        <w:ind w:right="424" w:firstLine="0"/>
        <w:jc w:val="left"/>
        <w:rPr>
          <w:rFonts w:eastAsia="@Arial Unicode MS"/>
          <w:bCs/>
          <w:sz w:val="24"/>
          <w:szCs w:val="24"/>
          <w:lang w:eastAsia="ru-RU"/>
        </w:rPr>
      </w:pPr>
      <w:r w:rsidRPr="00590B0C">
        <w:rPr>
          <w:rFonts w:eastAsia="@Arial Unicode MS"/>
          <w:bCs/>
          <w:sz w:val="24"/>
          <w:szCs w:val="24"/>
          <w:lang w:eastAsia="ru-RU"/>
        </w:rPr>
        <w:t>2.2.2.11. Химия……</w:t>
      </w:r>
      <w:r w:rsidR="00F73DBF" w:rsidRPr="00590B0C">
        <w:rPr>
          <w:rFonts w:eastAsia="@Arial Unicode MS"/>
          <w:bCs/>
          <w:sz w:val="24"/>
          <w:szCs w:val="24"/>
          <w:lang w:eastAsia="ru-RU"/>
        </w:rPr>
        <w:t>………………………………………………………</w:t>
      </w:r>
      <w:r w:rsidRPr="00590B0C">
        <w:rPr>
          <w:rFonts w:eastAsia="@Arial Unicode MS"/>
          <w:bCs/>
          <w:sz w:val="24"/>
          <w:szCs w:val="24"/>
          <w:lang w:eastAsia="ru-RU"/>
        </w:rPr>
        <w:t>……</w:t>
      </w:r>
      <w:r w:rsidR="009B5E42" w:rsidRPr="00590B0C">
        <w:rPr>
          <w:rFonts w:eastAsia="@Arial Unicode MS"/>
          <w:bCs/>
          <w:sz w:val="24"/>
          <w:szCs w:val="24"/>
          <w:lang w:eastAsia="ru-RU"/>
        </w:rPr>
        <w:t>…</w:t>
      </w:r>
      <w:r w:rsidR="00A76143">
        <w:rPr>
          <w:rFonts w:eastAsia="@Arial Unicode MS"/>
          <w:bCs/>
          <w:sz w:val="24"/>
          <w:szCs w:val="24"/>
          <w:lang w:eastAsia="ru-RU"/>
        </w:rPr>
        <w:t>……….</w:t>
      </w:r>
      <w:r w:rsidR="00045BDC">
        <w:rPr>
          <w:rFonts w:eastAsia="@Arial Unicode MS"/>
          <w:bCs/>
          <w:sz w:val="24"/>
          <w:szCs w:val="24"/>
          <w:lang w:eastAsia="ru-RU"/>
        </w:rPr>
        <w:t>.200</w:t>
      </w:r>
    </w:p>
    <w:p w:rsidR="00287F92" w:rsidRPr="00590B0C" w:rsidRDefault="00287F92" w:rsidP="000663C5">
      <w:pPr>
        <w:pStyle w:val="af2"/>
        <w:tabs>
          <w:tab w:val="right" w:leader="dot" w:pos="2268"/>
          <w:tab w:val="left" w:pos="9214"/>
        </w:tabs>
        <w:ind w:right="424" w:firstLine="0"/>
        <w:jc w:val="left"/>
        <w:rPr>
          <w:rFonts w:eastAsia="@Arial Unicode MS"/>
          <w:bCs/>
          <w:sz w:val="24"/>
          <w:szCs w:val="24"/>
          <w:lang w:eastAsia="ru-RU"/>
        </w:rPr>
      </w:pPr>
      <w:r w:rsidRPr="00590B0C">
        <w:rPr>
          <w:rFonts w:eastAsia="@Arial Unicode MS"/>
          <w:bCs/>
          <w:sz w:val="24"/>
          <w:szCs w:val="24"/>
          <w:lang w:eastAsia="ru-RU"/>
        </w:rPr>
        <w:t>2.2.2.12. Изобразительное искусство…</w:t>
      </w:r>
      <w:r w:rsidR="00F73DBF" w:rsidRPr="00590B0C">
        <w:rPr>
          <w:rFonts w:eastAsia="@Arial Unicode MS"/>
          <w:bCs/>
          <w:sz w:val="24"/>
          <w:szCs w:val="24"/>
          <w:lang w:eastAsia="ru-RU"/>
        </w:rPr>
        <w:t>………………………………..</w:t>
      </w:r>
      <w:r w:rsidRPr="00590B0C">
        <w:rPr>
          <w:rFonts w:eastAsia="@Arial Unicode MS"/>
          <w:bCs/>
          <w:sz w:val="24"/>
          <w:szCs w:val="24"/>
          <w:lang w:eastAsia="ru-RU"/>
        </w:rPr>
        <w:t>………</w:t>
      </w:r>
      <w:r w:rsidR="00A76143">
        <w:rPr>
          <w:rFonts w:eastAsia="@Arial Unicode MS"/>
          <w:bCs/>
          <w:sz w:val="24"/>
          <w:szCs w:val="24"/>
          <w:lang w:eastAsia="ru-RU"/>
        </w:rPr>
        <w:t>………..</w:t>
      </w:r>
      <w:r w:rsidR="009B5E42" w:rsidRPr="00590B0C">
        <w:rPr>
          <w:rFonts w:eastAsia="@Arial Unicode MS"/>
          <w:bCs/>
          <w:sz w:val="24"/>
          <w:szCs w:val="24"/>
          <w:lang w:eastAsia="ru-RU"/>
        </w:rPr>
        <w:t>..</w:t>
      </w:r>
      <w:r w:rsidR="00045BDC">
        <w:rPr>
          <w:rFonts w:eastAsia="@Arial Unicode MS"/>
          <w:bCs/>
          <w:sz w:val="24"/>
          <w:szCs w:val="24"/>
          <w:lang w:eastAsia="ru-RU"/>
        </w:rPr>
        <w:t>203</w:t>
      </w:r>
    </w:p>
    <w:p w:rsidR="00287F92" w:rsidRPr="00590B0C" w:rsidRDefault="00287F92" w:rsidP="000663C5">
      <w:pPr>
        <w:pStyle w:val="af2"/>
        <w:tabs>
          <w:tab w:val="right" w:leader="dot" w:pos="2268"/>
          <w:tab w:val="left" w:pos="9214"/>
        </w:tabs>
        <w:ind w:right="424" w:firstLine="0"/>
        <w:jc w:val="left"/>
        <w:rPr>
          <w:rFonts w:eastAsia="@Arial Unicode MS"/>
          <w:bCs/>
          <w:sz w:val="24"/>
          <w:szCs w:val="24"/>
          <w:lang w:eastAsia="ru-RU"/>
        </w:rPr>
      </w:pPr>
      <w:r w:rsidRPr="00590B0C">
        <w:rPr>
          <w:rFonts w:eastAsia="@Arial Unicode MS"/>
          <w:bCs/>
          <w:sz w:val="24"/>
          <w:szCs w:val="24"/>
          <w:lang w:eastAsia="ru-RU"/>
        </w:rPr>
        <w:t>2.2.2.13. Музыка………</w:t>
      </w:r>
      <w:r w:rsidR="00F73DBF" w:rsidRPr="00590B0C">
        <w:rPr>
          <w:rFonts w:eastAsia="@Arial Unicode MS"/>
          <w:bCs/>
          <w:sz w:val="24"/>
          <w:szCs w:val="24"/>
          <w:lang w:eastAsia="ru-RU"/>
        </w:rPr>
        <w:t>………………………………………………………</w:t>
      </w:r>
      <w:r w:rsidRPr="00590B0C">
        <w:rPr>
          <w:rFonts w:eastAsia="@Arial Unicode MS"/>
          <w:bCs/>
          <w:sz w:val="24"/>
          <w:szCs w:val="24"/>
          <w:lang w:eastAsia="ru-RU"/>
        </w:rPr>
        <w:t>…</w:t>
      </w:r>
      <w:r w:rsidR="00A76143">
        <w:rPr>
          <w:rFonts w:eastAsia="@Arial Unicode MS"/>
          <w:bCs/>
          <w:sz w:val="24"/>
          <w:szCs w:val="24"/>
          <w:lang w:eastAsia="ru-RU"/>
        </w:rPr>
        <w:t>……...</w:t>
      </w:r>
      <w:r w:rsidR="009B5E42" w:rsidRPr="00590B0C">
        <w:rPr>
          <w:rFonts w:eastAsia="@Arial Unicode MS"/>
          <w:bCs/>
          <w:sz w:val="24"/>
          <w:szCs w:val="24"/>
          <w:lang w:eastAsia="ru-RU"/>
        </w:rPr>
        <w:t>….</w:t>
      </w:r>
      <w:r w:rsidR="00045BDC">
        <w:rPr>
          <w:rFonts w:eastAsia="@Arial Unicode MS"/>
          <w:bCs/>
          <w:sz w:val="24"/>
          <w:szCs w:val="24"/>
          <w:lang w:eastAsia="ru-RU"/>
        </w:rPr>
        <w:t>206</w:t>
      </w:r>
    </w:p>
    <w:p w:rsidR="00287F92" w:rsidRPr="00590B0C" w:rsidRDefault="00287F92" w:rsidP="000663C5">
      <w:pPr>
        <w:pStyle w:val="af2"/>
        <w:tabs>
          <w:tab w:val="right" w:leader="dot" w:pos="2268"/>
          <w:tab w:val="left" w:pos="9214"/>
        </w:tabs>
        <w:ind w:right="424" w:firstLine="0"/>
        <w:jc w:val="left"/>
        <w:rPr>
          <w:rFonts w:eastAsia="@Arial Unicode MS"/>
          <w:bCs/>
          <w:sz w:val="24"/>
          <w:szCs w:val="24"/>
          <w:lang w:eastAsia="ru-RU"/>
        </w:rPr>
      </w:pPr>
      <w:r w:rsidRPr="00590B0C">
        <w:rPr>
          <w:rFonts w:eastAsia="@Arial Unicode MS"/>
          <w:bCs/>
          <w:sz w:val="24"/>
          <w:szCs w:val="24"/>
          <w:lang w:eastAsia="ru-RU"/>
        </w:rPr>
        <w:t>2.2.2.14. Технология……</w:t>
      </w:r>
      <w:r w:rsidR="00F73DBF" w:rsidRPr="00590B0C">
        <w:rPr>
          <w:rFonts w:eastAsia="@Arial Unicode MS"/>
          <w:bCs/>
          <w:sz w:val="24"/>
          <w:szCs w:val="24"/>
          <w:lang w:eastAsia="ru-RU"/>
        </w:rPr>
        <w:t>……………………………………………….</w:t>
      </w:r>
      <w:r w:rsidRPr="00590B0C">
        <w:rPr>
          <w:rFonts w:eastAsia="@Arial Unicode MS"/>
          <w:bCs/>
          <w:sz w:val="24"/>
          <w:szCs w:val="24"/>
          <w:lang w:eastAsia="ru-RU"/>
        </w:rPr>
        <w:t>………</w:t>
      </w:r>
      <w:r w:rsidR="00A76143">
        <w:rPr>
          <w:rFonts w:eastAsia="@Arial Unicode MS"/>
          <w:bCs/>
          <w:sz w:val="24"/>
          <w:szCs w:val="24"/>
          <w:lang w:eastAsia="ru-RU"/>
        </w:rPr>
        <w:t>………</w:t>
      </w:r>
      <w:r w:rsidR="009B5E42" w:rsidRPr="00590B0C">
        <w:rPr>
          <w:rFonts w:eastAsia="@Arial Unicode MS"/>
          <w:bCs/>
          <w:sz w:val="24"/>
          <w:szCs w:val="24"/>
          <w:lang w:eastAsia="ru-RU"/>
        </w:rPr>
        <w:t>….</w:t>
      </w:r>
      <w:r w:rsidR="00045BDC">
        <w:rPr>
          <w:rFonts w:eastAsia="@Arial Unicode MS"/>
          <w:bCs/>
          <w:sz w:val="24"/>
          <w:szCs w:val="24"/>
          <w:lang w:eastAsia="ru-RU"/>
        </w:rPr>
        <w:t>211</w:t>
      </w:r>
    </w:p>
    <w:p w:rsidR="00287F92" w:rsidRPr="00590B0C" w:rsidRDefault="00287F92" w:rsidP="000663C5">
      <w:pPr>
        <w:pStyle w:val="af2"/>
        <w:tabs>
          <w:tab w:val="right" w:leader="dot" w:pos="2268"/>
          <w:tab w:val="left" w:pos="9214"/>
        </w:tabs>
        <w:ind w:right="424" w:firstLine="0"/>
        <w:jc w:val="left"/>
        <w:rPr>
          <w:rFonts w:eastAsia="@Arial Unicode MS"/>
          <w:bCs/>
          <w:sz w:val="24"/>
          <w:szCs w:val="24"/>
          <w:lang w:eastAsia="ru-RU"/>
        </w:rPr>
      </w:pPr>
      <w:r w:rsidRPr="00590B0C">
        <w:rPr>
          <w:rFonts w:eastAsia="@Arial Unicode MS"/>
          <w:bCs/>
          <w:sz w:val="24"/>
          <w:szCs w:val="24"/>
          <w:lang w:eastAsia="ru-RU"/>
        </w:rPr>
        <w:t>2.2.2.15. Физическая культура…</w:t>
      </w:r>
      <w:r w:rsidR="00F73DBF" w:rsidRPr="00590B0C">
        <w:rPr>
          <w:rFonts w:eastAsia="@Arial Unicode MS"/>
          <w:bCs/>
          <w:sz w:val="24"/>
          <w:szCs w:val="24"/>
          <w:lang w:eastAsia="ru-RU"/>
        </w:rPr>
        <w:t>……………………………………….</w:t>
      </w:r>
      <w:r w:rsidRPr="00590B0C">
        <w:rPr>
          <w:rFonts w:eastAsia="@Arial Unicode MS"/>
          <w:bCs/>
          <w:sz w:val="24"/>
          <w:szCs w:val="24"/>
          <w:lang w:eastAsia="ru-RU"/>
        </w:rPr>
        <w:t>………</w:t>
      </w:r>
      <w:r w:rsidR="009B5E42" w:rsidRPr="00590B0C">
        <w:rPr>
          <w:rFonts w:eastAsia="@Arial Unicode MS"/>
          <w:bCs/>
          <w:sz w:val="24"/>
          <w:szCs w:val="24"/>
          <w:lang w:eastAsia="ru-RU"/>
        </w:rPr>
        <w:t>…</w:t>
      </w:r>
      <w:r w:rsidR="00A76143">
        <w:rPr>
          <w:rFonts w:eastAsia="@Arial Unicode MS"/>
          <w:bCs/>
          <w:sz w:val="24"/>
          <w:szCs w:val="24"/>
          <w:lang w:eastAsia="ru-RU"/>
        </w:rPr>
        <w:t>……...</w:t>
      </w:r>
      <w:r w:rsidR="00045BDC">
        <w:rPr>
          <w:rFonts w:eastAsia="@Arial Unicode MS"/>
          <w:bCs/>
          <w:sz w:val="24"/>
          <w:szCs w:val="24"/>
          <w:lang w:eastAsia="ru-RU"/>
        </w:rPr>
        <w:t>.217</w:t>
      </w:r>
    </w:p>
    <w:p w:rsidR="00287F92" w:rsidRPr="00590B0C" w:rsidRDefault="00287F92" w:rsidP="000663C5">
      <w:pPr>
        <w:pStyle w:val="af2"/>
        <w:tabs>
          <w:tab w:val="right" w:leader="dot" w:pos="2268"/>
          <w:tab w:val="left" w:pos="9214"/>
        </w:tabs>
        <w:ind w:right="424" w:firstLine="0"/>
        <w:jc w:val="left"/>
        <w:rPr>
          <w:rFonts w:eastAsia="@Arial Unicode MS"/>
          <w:bCs/>
          <w:sz w:val="24"/>
          <w:szCs w:val="24"/>
          <w:lang w:eastAsia="ru-RU"/>
        </w:rPr>
      </w:pPr>
      <w:r w:rsidRPr="00590B0C">
        <w:rPr>
          <w:rFonts w:eastAsia="@Arial Unicode MS"/>
          <w:bCs/>
          <w:sz w:val="24"/>
          <w:szCs w:val="24"/>
          <w:lang w:eastAsia="ru-RU"/>
        </w:rPr>
        <w:t>2.2.2.16. Основы безопасности жизнедеятельности ……</w:t>
      </w:r>
      <w:r w:rsidR="00F73DBF" w:rsidRPr="00590B0C">
        <w:rPr>
          <w:rFonts w:eastAsia="@Arial Unicode MS"/>
          <w:bCs/>
          <w:sz w:val="24"/>
          <w:szCs w:val="24"/>
          <w:lang w:eastAsia="ru-RU"/>
        </w:rPr>
        <w:t>…………….</w:t>
      </w:r>
      <w:r w:rsidRPr="00590B0C">
        <w:rPr>
          <w:rFonts w:eastAsia="@Arial Unicode MS"/>
          <w:bCs/>
          <w:sz w:val="24"/>
          <w:szCs w:val="24"/>
          <w:lang w:eastAsia="ru-RU"/>
        </w:rPr>
        <w:t>………</w:t>
      </w:r>
      <w:r w:rsidR="00A76143">
        <w:rPr>
          <w:rFonts w:eastAsia="@Arial Unicode MS"/>
          <w:bCs/>
          <w:sz w:val="24"/>
          <w:szCs w:val="24"/>
          <w:lang w:eastAsia="ru-RU"/>
        </w:rPr>
        <w:t>……..</w:t>
      </w:r>
      <w:r w:rsidR="00A335A2">
        <w:rPr>
          <w:rFonts w:eastAsia="@Arial Unicode MS"/>
          <w:bCs/>
          <w:sz w:val="24"/>
          <w:szCs w:val="24"/>
          <w:lang w:eastAsia="ru-RU"/>
        </w:rPr>
        <w:t>.</w:t>
      </w:r>
      <w:r w:rsidR="009B5E42" w:rsidRPr="00590B0C">
        <w:rPr>
          <w:rFonts w:eastAsia="@Arial Unicode MS"/>
          <w:bCs/>
          <w:sz w:val="24"/>
          <w:szCs w:val="24"/>
          <w:lang w:eastAsia="ru-RU"/>
        </w:rPr>
        <w:t>…</w:t>
      </w:r>
      <w:r w:rsidR="00045BDC">
        <w:rPr>
          <w:rFonts w:eastAsia="@Arial Unicode MS"/>
          <w:bCs/>
          <w:sz w:val="24"/>
          <w:szCs w:val="24"/>
          <w:lang w:eastAsia="ru-RU"/>
        </w:rPr>
        <w:t>.220</w:t>
      </w:r>
    </w:p>
    <w:p w:rsidR="00287F92" w:rsidRPr="00590B0C" w:rsidRDefault="00287F92" w:rsidP="000663C5">
      <w:pPr>
        <w:pStyle w:val="af2"/>
        <w:tabs>
          <w:tab w:val="right" w:leader="dot" w:pos="2268"/>
          <w:tab w:val="left" w:pos="9214"/>
        </w:tabs>
        <w:ind w:right="424" w:firstLine="0"/>
        <w:jc w:val="left"/>
        <w:rPr>
          <w:rFonts w:eastAsia="@Arial Unicode MS"/>
          <w:bCs/>
          <w:sz w:val="24"/>
          <w:szCs w:val="24"/>
          <w:lang w:eastAsia="ru-RU"/>
        </w:rPr>
      </w:pPr>
      <w:r w:rsidRPr="00590B0C">
        <w:rPr>
          <w:rFonts w:eastAsia="@Arial Unicode MS"/>
          <w:bCs/>
          <w:sz w:val="24"/>
          <w:szCs w:val="24"/>
          <w:lang w:eastAsia="ru-RU"/>
        </w:rPr>
        <w:t xml:space="preserve">2.2.2.17. </w:t>
      </w:r>
      <w:r w:rsidR="005D2688" w:rsidRPr="00590B0C">
        <w:rPr>
          <w:rFonts w:eastAsia="@Arial Unicode MS"/>
          <w:bCs/>
          <w:sz w:val="24"/>
          <w:szCs w:val="24"/>
          <w:lang w:eastAsia="ru-RU"/>
        </w:rPr>
        <w:t>Родной (</w:t>
      </w:r>
      <w:r w:rsidRPr="00590B0C">
        <w:rPr>
          <w:rFonts w:eastAsia="@Arial Unicode MS"/>
          <w:bCs/>
          <w:sz w:val="24"/>
          <w:szCs w:val="24"/>
          <w:lang w:eastAsia="ru-RU"/>
        </w:rPr>
        <w:t>Татарский язык</w:t>
      </w:r>
      <w:r w:rsidR="005D2688" w:rsidRPr="00590B0C">
        <w:rPr>
          <w:rFonts w:eastAsia="@Arial Unicode MS"/>
          <w:bCs/>
          <w:sz w:val="24"/>
          <w:szCs w:val="24"/>
          <w:lang w:eastAsia="ru-RU"/>
        </w:rPr>
        <w:t>)</w:t>
      </w:r>
      <w:r w:rsidRPr="00590B0C">
        <w:rPr>
          <w:rFonts w:eastAsia="@Arial Unicode MS"/>
          <w:bCs/>
          <w:sz w:val="24"/>
          <w:szCs w:val="24"/>
          <w:lang w:eastAsia="ru-RU"/>
        </w:rPr>
        <w:t>…</w:t>
      </w:r>
      <w:r w:rsidR="00F73DBF" w:rsidRPr="00590B0C">
        <w:rPr>
          <w:rFonts w:eastAsia="@Arial Unicode MS"/>
          <w:bCs/>
          <w:sz w:val="24"/>
          <w:szCs w:val="24"/>
          <w:lang w:eastAsia="ru-RU"/>
        </w:rPr>
        <w:t>……………………………………..</w:t>
      </w:r>
      <w:r w:rsidRPr="00590B0C">
        <w:rPr>
          <w:rFonts w:eastAsia="@Arial Unicode MS"/>
          <w:bCs/>
          <w:sz w:val="24"/>
          <w:szCs w:val="24"/>
          <w:lang w:eastAsia="ru-RU"/>
        </w:rPr>
        <w:t>……</w:t>
      </w:r>
      <w:r w:rsidR="009B5E42" w:rsidRPr="00590B0C">
        <w:rPr>
          <w:rFonts w:eastAsia="@Arial Unicode MS"/>
          <w:bCs/>
          <w:sz w:val="24"/>
          <w:szCs w:val="24"/>
          <w:lang w:eastAsia="ru-RU"/>
        </w:rPr>
        <w:t>…</w:t>
      </w:r>
      <w:r w:rsidR="00A76143">
        <w:rPr>
          <w:rFonts w:eastAsia="@Arial Unicode MS"/>
          <w:bCs/>
          <w:sz w:val="24"/>
          <w:szCs w:val="24"/>
          <w:lang w:eastAsia="ru-RU"/>
        </w:rPr>
        <w:t>………</w:t>
      </w:r>
      <w:r w:rsidR="009B5E42" w:rsidRPr="00590B0C">
        <w:rPr>
          <w:rFonts w:eastAsia="@Arial Unicode MS"/>
          <w:bCs/>
          <w:sz w:val="24"/>
          <w:szCs w:val="24"/>
          <w:lang w:eastAsia="ru-RU"/>
        </w:rPr>
        <w:t xml:space="preserve"> </w:t>
      </w:r>
      <w:r w:rsidR="00045BDC">
        <w:rPr>
          <w:rFonts w:eastAsia="@Arial Unicode MS"/>
          <w:bCs/>
          <w:sz w:val="24"/>
          <w:szCs w:val="24"/>
          <w:lang w:eastAsia="ru-RU"/>
        </w:rPr>
        <w:t>223</w:t>
      </w:r>
    </w:p>
    <w:p w:rsidR="00392F9D" w:rsidRPr="00590B0C" w:rsidRDefault="00287F92" w:rsidP="000663C5">
      <w:pPr>
        <w:pStyle w:val="af2"/>
        <w:tabs>
          <w:tab w:val="right" w:leader="dot" w:pos="2268"/>
          <w:tab w:val="left" w:pos="9214"/>
        </w:tabs>
        <w:ind w:right="424" w:firstLine="0"/>
        <w:jc w:val="left"/>
        <w:rPr>
          <w:rFonts w:eastAsia="@Arial Unicode MS"/>
          <w:bCs/>
          <w:sz w:val="24"/>
          <w:szCs w:val="24"/>
          <w:lang w:eastAsia="ru-RU"/>
        </w:rPr>
      </w:pPr>
      <w:r w:rsidRPr="00590B0C">
        <w:rPr>
          <w:rFonts w:eastAsia="@Arial Unicode MS"/>
          <w:bCs/>
          <w:sz w:val="24"/>
          <w:szCs w:val="24"/>
          <w:lang w:eastAsia="ru-RU"/>
        </w:rPr>
        <w:t xml:space="preserve">2.2.2.18. </w:t>
      </w:r>
      <w:r w:rsidR="005D2688" w:rsidRPr="00590B0C">
        <w:rPr>
          <w:rFonts w:eastAsia="@Arial Unicode MS"/>
          <w:bCs/>
          <w:sz w:val="24"/>
          <w:szCs w:val="24"/>
          <w:lang w:eastAsia="ru-RU"/>
        </w:rPr>
        <w:t>Родная (</w:t>
      </w:r>
      <w:r w:rsidRPr="00590B0C">
        <w:rPr>
          <w:rFonts w:eastAsia="@Arial Unicode MS"/>
          <w:bCs/>
          <w:sz w:val="24"/>
          <w:szCs w:val="24"/>
          <w:lang w:eastAsia="ru-RU"/>
        </w:rPr>
        <w:t>Татарская</w:t>
      </w:r>
      <w:r w:rsidR="005D2688" w:rsidRPr="00590B0C">
        <w:rPr>
          <w:rFonts w:eastAsia="@Arial Unicode MS"/>
          <w:bCs/>
          <w:sz w:val="24"/>
          <w:szCs w:val="24"/>
          <w:lang w:eastAsia="ru-RU"/>
        </w:rPr>
        <w:t>)</w:t>
      </w:r>
      <w:r w:rsidRPr="00590B0C">
        <w:rPr>
          <w:rFonts w:eastAsia="@Arial Unicode MS"/>
          <w:bCs/>
          <w:sz w:val="24"/>
          <w:szCs w:val="24"/>
          <w:lang w:eastAsia="ru-RU"/>
        </w:rPr>
        <w:t xml:space="preserve"> литература ……</w:t>
      </w:r>
      <w:r w:rsidR="00F73DBF" w:rsidRPr="00590B0C">
        <w:rPr>
          <w:rFonts w:eastAsia="@Arial Unicode MS"/>
          <w:bCs/>
          <w:sz w:val="24"/>
          <w:szCs w:val="24"/>
          <w:lang w:eastAsia="ru-RU"/>
        </w:rPr>
        <w:t>……………………...</w:t>
      </w:r>
      <w:r w:rsidRPr="00590B0C">
        <w:rPr>
          <w:rFonts w:eastAsia="@Arial Unicode MS"/>
          <w:bCs/>
          <w:sz w:val="24"/>
          <w:szCs w:val="24"/>
          <w:lang w:eastAsia="ru-RU"/>
        </w:rPr>
        <w:t>…………</w:t>
      </w:r>
      <w:r w:rsidR="00A76143">
        <w:rPr>
          <w:rFonts w:eastAsia="@Arial Unicode MS"/>
          <w:bCs/>
          <w:sz w:val="24"/>
          <w:szCs w:val="24"/>
          <w:lang w:eastAsia="ru-RU"/>
        </w:rPr>
        <w:t>……..</w:t>
      </w:r>
      <w:r w:rsidR="009B5E42" w:rsidRPr="00590B0C">
        <w:rPr>
          <w:rFonts w:eastAsia="@Arial Unicode MS"/>
          <w:bCs/>
          <w:sz w:val="24"/>
          <w:szCs w:val="24"/>
          <w:lang w:eastAsia="ru-RU"/>
        </w:rPr>
        <w:t xml:space="preserve">…  </w:t>
      </w:r>
      <w:r w:rsidR="00A76143">
        <w:rPr>
          <w:rFonts w:eastAsia="@Arial Unicode MS"/>
          <w:bCs/>
          <w:sz w:val="24"/>
          <w:szCs w:val="24"/>
          <w:lang w:eastAsia="ru-RU"/>
        </w:rPr>
        <w:t>.</w:t>
      </w:r>
      <w:r w:rsidR="00111513">
        <w:rPr>
          <w:rFonts w:eastAsia="@Arial Unicode MS"/>
          <w:bCs/>
          <w:sz w:val="24"/>
          <w:szCs w:val="24"/>
          <w:lang w:eastAsia="ru-RU"/>
        </w:rPr>
        <w:t>268</w:t>
      </w:r>
    </w:p>
    <w:p w:rsidR="00D56D24" w:rsidRDefault="00D56D24" w:rsidP="000663C5">
      <w:pPr>
        <w:pStyle w:val="af2"/>
        <w:tabs>
          <w:tab w:val="right" w:leader="dot" w:pos="2268"/>
          <w:tab w:val="left" w:pos="9214"/>
        </w:tabs>
        <w:ind w:right="424" w:firstLine="0"/>
        <w:jc w:val="left"/>
        <w:rPr>
          <w:rFonts w:eastAsia="@Arial Unicode MS"/>
          <w:bCs/>
          <w:sz w:val="24"/>
          <w:szCs w:val="24"/>
          <w:lang w:eastAsia="ru-RU"/>
        </w:rPr>
      </w:pPr>
      <w:r w:rsidRPr="00590B0C">
        <w:rPr>
          <w:rFonts w:eastAsia="@Arial Unicode MS"/>
          <w:bCs/>
          <w:sz w:val="24"/>
          <w:szCs w:val="24"/>
          <w:lang w:eastAsia="ru-RU"/>
        </w:rPr>
        <w:t>2.2.2.19..ОДНКНР</w:t>
      </w:r>
      <w:r w:rsidR="006E003C" w:rsidRPr="00590B0C">
        <w:rPr>
          <w:rFonts w:eastAsia="@Arial Unicode MS"/>
          <w:bCs/>
          <w:sz w:val="24"/>
          <w:szCs w:val="24"/>
          <w:lang w:eastAsia="ru-RU"/>
        </w:rPr>
        <w:t xml:space="preserve"> (Основы духовно-нравственной культуры народов России)</w:t>
      </w:r>
      <w:r w:rsidR="00A76143">
        <w:rPr>
          <w:rFonts w:eastAsia="@Arial Unicode MS"/>
          <w:bCs/>
          <w:sz w:val="24"/>
          <w:szCs w:val="24"/>
          <w:lang w:eastAsia="ru-RU"/>
        </w:rPr>
        <w:t>……...</w:t>
      </w:r>
      <w:r w:rsidR="00111513">
        <w:rPr>
          <w:rFonts w:eastAsia="@Arial Unicode MS"/>
          <w:bCs/>
          <w:sz w:val="24"/>
          <w:szCs w:val="24"/>
          <w:lang w:eastAsia="ru-RU"/>
        </w:rPr>
        <w:t>286</w:t>
      </w:r>
    </w:p>
    <w:p w:rsidR="005C1E9F" w:rsidRPr="00590B0C" w:rsidRDefault="005C1E9F" w:rsidP="000663C5">
      <w:pPr>
        <w:pStyle w:val="af2"/>
        <w:tabs>
          <w:tab w:val="right" w:leader="dot" w:pos="2268"/>
          <w:tab w:val="left" w:pos="9214"/>
        </w:tabs>
        <w:ind w:right="424" w:firstLine="0"/>
        <w:jc w:val="left"/>
        <w:rPr>
          <w:rFonts w:eastAsia="@Arial Unicode MS"/>
          <w:bCs/>
          <w:sz w:val="24"/>
          <w:szCs w:val="24"/>
          <w:lang w:eastAsia="ru-RU"/>
        </w:rPr>
      </w:pPr>
      <w:r>
        <w:rPr>
          <w:rFonts w:eastAsia="@Arial Unicode MS"/>
          <w:bCs/>
          <w:sz w:val="24"/>
          <w:szCs w:val="24"/>
          <w:lang w:eastAsia="ru-RU"/>
        </w:rPr>
        <w:t>2.2.2.20.</w:t>
      </w:r>
      <w:r w:rsidR="00605742">
        <w:rPr>
          <w:rFonts w:eastAsia="@Arial Unicode MS"/>
          <w:bCs/>
          <w:sz w:val="24"/>
          <w:szCs w:val="24"/>
          <w:lang w:eastAsia="ru-RU"/>
        </w:rPr>
        <w:t xml:space="preserve"> Второй иностранный язык (немец</w:t>
      </w:r>
      <w:r>
        <w:rPr>
          <w:rFonts w:eastAsia="@Arial Unicode MS"/>
          <w:bCs/>
          <w:sz w:val="24"/>
          <w:szCs w:val="24"/>
          <w:lang w:eastAsia="ru-RU"/>
        </w:rPr>
        <w:t>кий)</w:t>
      </w:r>
      <w:r w:rsidRPr="005C1E9F">
        <w:t xml:space="preserve"> </w:t>
      </w:r>
      <w:r w:rsidRPr="005C1E9F">
        <w:rPr>
          <w:rFonts w:eastAsia="@Arial Unicode MS"/>
          <w:bCs/>
          <w:sz w:val="24"/>
          <w:szCs w:val="24"/>
          <w:lang w:eastAsia="ru-RU"/>
        </w:rPr>
        <w:t xml:space="preserve">………………………………  </w:t>
      </w:r>
      <w:r w:rsidR="00605742">
        <w:rPr>
          <w:rFonts w:eastAsia="@Arial Unicode MS"/>
          <w:bCs/>
          <w:sz w:val="24"/>
          <w:szCs w:val="24"/>
          <w:lang w:eastAsia="ru-RU"/>
        </w:rPr>
        <w:t xml:space="preserve">    </w:t>
      </w:r>
      <w:r>
        <w:rPr>
          <w:rFonts w:eastAsia="@Arial Unicode MS"/>
          <w:bCs/>
          <w:webHidden/>
          <w:sz w:val="24"/>
          <w:szCs w:val="24"/>
          <w:lang w:eastAsia="ru-RU"/>
        </w:rPr>
        <w:t xml:space="preserve">         28</w:t>
      </w:r>
      <w:r w:rsidR="00111513">
        <w:rPr>
          <w:rFonts w:eastAsia="@Arial Unicode MS"/>
          <w:bCs/>
          <w:webHidden/>
          <w:sz w:val="24"/>
          <w:szCs w:val="24"/>
          <w:lang w:eastAsia="ru-RU"/>
        </w:rPr>
        <w:t>7</w:t>
      </w:r>
    </w:p>
    <w:p w:rsidR="001D19FB" w:rsidRPr="00590B0C" w:rsidRDefault="00392F9D" w:rsidP="000663C5">
      <w:pPr>
        <w:pStyle w:val="af2"/>
        <w:tabs>
          <w:tab w:val="right" w:leader="dot" w:pos="2268"/>
          <w:tab w:val="left" w:pos="9214"/>
        </w:tabs>
        <w:ind w:right="424" w:firstLine="0"/>
        <w:jc w:val="left"/>
        <w:rPr>
          <w:rFonts w:eastAsiaTheme="minorEastAsia"/>
          <w:sz w:val="24"/>
          <w:szCs w:val="24"/>
          <w:lang w:eastAsia="ru-RU"/>
        </w:rPr>
      </w:pPr>
      <w:r w:rsidRPr="00590B0C">
        <w:rPr>
          <w:rFonts w:eastAsia="@Arial Unicode MS"/>
          <w:bCs/>
          <w:sz w:val="24"/>
          <w:szCs w:val="24"/>
          <w:lang w:eastAsia="ru-RU"/>
        </w:rPr>
        <w:t>2.3. Программа воспитания и со</w:t>
      </w:r>
      <w:r w:rsidR="00994795" w:rsidRPr="00590B0C">
        <w:rPr>
          <w:rFonts w:eastAsia="@Arial Unicode MS"/>
          <w:bCs/>
          <w:sz w:val="24"/>
          <w:szCs w:val="24"/>
          <w:lang w:eastAsia="ru-RU"/>
        </w:rPr>
        <w:t>циализации обучающихся…………………</w:t>
      </w:r>
      <w:r w:rsidR="003D11D9" w:rsidRPr="00590B0C">
        <w:rPr>
          <w:rFonts w:eastAsia="@Arial Unicode MS"/>
          <w:bCs/>
          <w:sz w:val="24"/>
          <w:szCs w:val="24"/>
          <w:lang w:eastAsia="ru-RU"/>
        </w:rPr>
        <w:t>..</w:t>
      </w:r>
      <w:r w:rsidR="00994795" w:rsidRPr="00590B0C">
        <w:rPr>
          <w:rFonts w:eastAsia="@Arial Unicode MS"/>
          <w:bCs/>
          <w:sz w:val="24"/>
          <w:szCs w:val="24"/>
          <w:lang w:eastAsia="ru-RU"/>
        </w:rPr>
        <w:t>…</w:t>
      </w:r>
      <w:r w:rsidR="00A76143">
        <w:rPr>
          <w:rFonts w:eastAsia="@Arial Unicode MS"/>
          <w:bCs/>
          <w:sz w:val="24"/>
          <w:szCs w:val="24"/>
          <w:lang w:eastAsia="ru-RU"/>
        </w:rPr>
        <w:t>……...</w:t>
      </w:r>
      <w:r w:rsidR="00994795" w:rsidRPr="00590B0C">
        <w:rPr>
          <w:rFonts w:eastAsia="@Arial Unicode MS"/>
          <w:bCs/>
          <w:sz w:val="24"/>
          <w:szCs w:val="24"/>
          <w:lang w:eastAsia="ru-RU"/>
        </w:rPr>
        <w:t>2</w:t>
      </w:r>
      <w:r w:rsidR="00111513">
        <w:rPr>
          <w:rFonts w:eastAsia="@Arial Unicode MS"/>
          <w:bCs/>
          <w:sz w:val="24"/>
          <w:szCs w:val="24"/>
          <w:lang w:eastAsia="ru-RU"/>
        </w:rPr>
        <w:t>91</w:t>
      </w:r>
      <w:r w:rsidR="00787344" w:rsidRPr="00590B0C">
        <w:rPr>
          <w:rFonts w:eastAsia="@Arial Unicode MS"/>
          <w:bCs/>
          <w:sz w:val="24"/>
          <w:szCs w:val="24"/>
          <w:lang w:eastAsia="ru-RU"/>
        </w:rPr>
        <w:fldChar w:fldCharType="begin"/>
      </w:r>
      <w:r w:rsidR="000F55DA" w:rsidRPr="00590B0C">
        <w:rPr>
          <w:sz w:val="24"/>
          <w:szCs w:val="24"/>
        </w:rPr>
        <w:instrText xml:space="preserve"> TOC \o "1-4" \h \z \u </w:instrText>
      </w:r>
      <w:r w:rsidR="00787344" w:rsidRPr="00590B0C">
        <w:rPr>
          <w:rFonts w:eastAsia="@Arial Unicode MS"/>
          <w:bCs/>
          <w:sz w:val="24"/>
          <w:szCs w:val="24"/>
          <w:lang w:eastAsia="ru-RU"/>
        </w:rPr>
        <w:fldChar w:fldCharType="separate"/>
      </w:r>
    </w:p>
    <w:p w:rsidR="001D19FB" w:rsidRPr="00590B0C" w:rsidRDefault="00651BC7" w:rsidP="000663C5">
      <w:pPr>
        <w:pStyle w:val="af2"/>
        <w:tabs>
          <w:tab w:val="right" w:leader="dot" w:pos="2268"/>
          <w:tab w:val="left" w:pos="9214"/>
        </w:tabs>
        <w:ind w:right="424" w:firstLine="0"/>
        <w:jc w:val="left"/>
        <w:rPr>
          <w:rFonts w:eastAsiaTheme="minorEastAsia"/>
          <w:sz w:val="24"/>
          <w:szCs w:val="24"/>
          <w:lang w:eastAsia="ru-RU"/>
        </w:rPr>
      </w:pPr>
      <w:hyperlink w:anchor="_Toc414553275" w:history="1">
        <w:r w:rsidR="001D19FB" w:rsidRPr="00590B0C">
          <w:rPr>
            <w:rStyle w:val="af7"/>
            <w:color w:val="auto"/>
            <w:sz w:val="24"/>
            <w:szCs w:val="24"/>
          </w:rPr>
          <w:t>2.4. Программа коррекционной работы</w:t>
        </w:r>
        <w:r w:rsidR="00D566CE" w:rsidRPr="00590B0C">
          <w:rPr>
            <w:webHidden/>
            <w:sz w:val="24"/>
            <w:szCs w:val="24"/>
          </w:rPr>
          <w:t>……………………………………</w:t>
        </w:r>
        <w:r w:rsidR="009B5E42" w:rsidRPr="00590B0C">
          <w:rPr>
            <w:webHidden/>
            <w:sz w:val="24"/>
            <w:szCs w:val="24"/>
          </w:rPr>
          <w:t>…</w:t>
        </w:r>
        <w:r w:rsidR="00A76143">
          <w:rPr>
            <w:webHidden/>
            <w:sz w:val="24"/>
            <w:szCs w:val="24"/>
          </w:rPr>
          <w:t>……….</w:t>
        </w:r>
        <w:r w:rsidR="00864D3C">
          <w:rPr>
            <w:webHidden/>
            <w:sz w:val="24"/>
            <w:szCs w:val="24"/>
          </w:rPr>
          <w:t>…</w:t>
        </w:r>
        <w:r w:rsidR="00224636">
          <w:rPr>
            <w:webHidden/>
            <w:sz w:val="24"/>
            <w:szCs w:val="24"/>
          </w:rPr>
          <w:t>32</w:t>
        </w:r>
      </w:hyperlink>
      <w:r w:rsidR="00A52343">
        <w:rPr>
          <w:sz w:val="24"/>
          <w:szCs w:val="24"/>
        </w:rPr>
        <w:t>5</w:t>
      </w:r>
    </w:p>
    <w:p w:rsidR="001D19FB" w:rsidRPr="00224636" w:rsidRDefault="00651BC7" w:rsidP="000663C5">
      <w:pPr>
        <w:pStyle w:val="af2"/>
        <w:tabs>
          <w:tab w:val="right" w:leader="dot" w:pos="2268"/>
          <w:tab w:val="left" w:pos="9214"/>
        </w:tabs>
        <w:ind w:right="424" w:firstLine="0"/>
        <w:jc w:val="left"/>
        <w:rPr>
          <w:rFonts w:eastAsiaTheme="minorEastAsia"/>
          <w:sz w:val="24"/>
          <w:szCs w:val="24"/>
          <w:lang w:eastAsia="ru-RU"/>
        </w:rPr>
      </w:pPr>
      <w:hyperlink w:anchor="_Toc414553280" w:history="1">
        <w:r w:rsidR="001D19FB" w:rsidRPr="00590B0C">
          <w:rPr>
            <w:rStyle w:val="af7"/>
            <w:color w:val="auto"/>
            <w:sz w:val="24"/>
            <w:szCs w:val="24"/>
          </w:rPr>
          <w:t>2.4.5. Планируемые результаты коррекционной работы</w:t>
        </w:r>
        <w:r w:rsidR="00D566CE" w:rsidRPr="00590B0C">
          <w:rPr>
            <w:rStyle w:val="af7"/>
            <w:color w:val="auto"/>
            <w:sz w:val="24"/>
            <w:szCs w:val="24"/>
          </w:rPr>
          <w:t>…………………</w:t>
        </w:r>
        <w:r w:rsidR="009B5E42" w:rsidRPr="00590B0C">
          <w:rPr>
            <w:rStyle w:val="af7"/>
            <w:color w:val="auto"/>
            <w:sz w:val="24"/>
            <w:szCs w:val="24"/>
          </w:rPr>
          <w:t>……</w:t>
        </w:r>
        <w:r w:rsidR="00A76143">
          <w:rPr>
            <w:rStyle w:val="af7"/>
            <w:color w:val="auto"/>
            <w:sz w:val="24"/>
            <w:szCs w:val="24"/>
          </w:rPr>
          <w:t>………</w:t>
        </w:r>
        <w:r w:rsidR="009B5E42" w:rsidRPr="00590B0C">
          <w:rPr>
            <w:rStyle w:val="af7"/>
            <w:color w:val="auto"/>
            <w:sz w:val="24"/>
            <w:szCs w:val="24"/>
          </w:rPr>
          <w:t xml:space="preserve">  </w:t>
        </w:r>
        <w:r w:rsidR="00224636">
          <w:rPr>
            <w:webHidden/>
            <w:sz w:val="24"/>
            <w:szCs w:val="24"/>
          </w:rPr>
          <w:t>32</w:t>
        </w:r>
      </w:hyperlink>
      <w:r w:rsidR="00045BDC">
        <w:rPr>
          <w:sz w:val="24"/>
          <w:szCs w:val="24"/>
        </w:rPr>
        <w:t>7</w:t>
      </w:r>
    </w:p>
    <w:p w:rsidR="004F5BA8" w:rsidRPr="00590B0C" w:rsidRDefault="004F5BA8" w:rsidP="000663C5">
      <w:pPr>
        <w:pStyle w:val="af2"/>
        <w:tabs>
          <w:tab w:val="right" w:leader="dot" w:pos="2268"/>
          <w:tab w:val="left" w:pos="9214"/>
        </w:tabs>
        <w:ind w:right="424" w:firstLine="0"/>
        <w:jc w:val="left"/>
        <w:rPr>
          <w:sz w:val="24"/>
          <w:szCs w:val="24"/>
        </w:rPr>
      </w:pPr>
      <w:r w:rsidRPr="00590B0C">
        <w:rPr>
          <w:sz w:val="24"/>
          <w:szCs w:val="24"/>
        </w:rPr>
        <w:t>3.1.1.  Учебный план……………………………………………………………</w:t>
      </w:r>
      <w:r w:rsidR="00A76143">
        <w:rPr>
          <w:sz w:val="24"/>
          <w:szCs w:val="24"/>
        </w:rPr>
        <w:t>……..</w:t>
      </w:r>
      <w:r w:rsidR="003D11D9" w:rsidRPr="00590B0C">
        <w:rPr>
          <w:sz w:val="24"/>
          <w:szCs w:val="24"/>
        </w:rPr>
        <w:t>..</w:t>
      </w:r>
      <w:r w:rsidR="008B65FB">
        <w:rPr>
          <w:sz w:val="24"/>
          <w:szCs w:val="24"/>
        </w:rPr>
        <w:t>…33</w:t>
      </w:r>
      <w:r w:rsidR="00045BDC">
        <w:rPr>
          <w:sz w:val="24"/>
          <w:szCs w:val="24"/>
        </w:rPr>
        <w:t>4</w:t>
      </w:r>
    </w:p>
    <w:p w:rsidR="004F5BA8" w:rsidRPr="00590B0C" w:rsidRDefault="004F5BA8" w:rsidP="000663C5">
      <w:pPr>
        <w:pStyle w:val="af2"/>
        <w:tabs>
          <w:tab w:val="right" w:leader="dot" w:pos="2268"/>
          <w:tab w:val="left" w:pos="9214"/>
        </w:tabs>
        <w:ind w:right="424" w:firstLine="0"/>
        <w:jc w:val="left"/>
        <w:rPr>
          <w:rFonts w:eastAsiaTheme="minorEastAsia"/>
          <w:b/>
          <w:sz w:val="24"/>
          <w:szCs w:val="24"/>
        </w:rPr>
      </w:pPr>
      <w:r w:rsidRPr="00590B0C">
        <w:rPr>
          <w:sz w:val="24"/>
          <w:szCs w:val="24"/>
        </w:rPr>
        <w:t>3.1.2. Календарный учебный график</w:t>
      </w:r>
      <w:r w:rsidRPr="00224636">
        <w:rPr>
          <w:sz w:val="24"/>
          <w:szCs w:val="24"/>
        </w:rPr>
        <w:t>…………………………………………</w:t>
      </w:r>
      <w:r w:rsidR="003D11D9" w:rsidRPr="00224636">
        <w:rPr>
          <w:sz w:val="24"/>
          <w:szCs w:val="24"/>
        </w:rPr>
        <w:t>…</w:t>
      </w:r>
      <w:r w:rsidR="00A76143" w:rsidRPr="00224636">
        <w:rPr>
          <w:sz w:val="24"/>
          <w:szCs w:val="24"/>
        </w:rPr>
        <w:t>……..</w:t>
      </w:r>
      <w:r w:rsidRPr="00224636">
        <w:rPr>
          <w:sz w:val="24"/>
          <w:szCs w:val="24"/>
        </w:rPr>
        <w:t>…</w:t>
      </w:r>
      <w:r w:rsidR="00224636" w:rsidRPr="00224636">
        <w:rPr>
          <w:sz w:val="24"/>
          <w:szCs w:val="24"/>
        </w:rPr>
        <w:t>33</w:t>
      </w:r>
      <w:r w:rsidR="00045BDC">
        <w:rPr>
          <w:sz w:val="24"/>
          <w:szCs w:val="24"/>
        </w:rPr>
        <w:t>8</w:t>
      </w:r>
    </w:p>
    <w:p w:rsidR="001D19FB" w:rsidRPr="00590B0C" w:rsidRDefault="00651BC7" w:rsidP="000663C5">
      <w:pPr>
        <w:pStyle w:val="af2"/>
        <w:tabs>
          <w:tab w:val="right" w:leader="dot" w:pos="2268"/>
          <w:tab w:val="left" w:pos="9214"/>
        </w:tabs>
        <w:ind w:right="424" w:firstLine="0"/>
        <w:jc w:val="left"/>
        <w:rPr>
          <w:rFonts w:eastAsiaTheme="minorEastAsia"/>
          <w:sz w:val="24"/>
          <w:szCs w:val="24"/>
          <w:lang w:eastAsia="ru-RU"/>
        </w:rPr>
      </w:pPr>
      <w:hyperlink w:anchor="_Toc414553284" w:history="1">
        <w:r w:rsidR="001D19FB" w:rsidRPr="00590B0C">
          <w:rPr>
            <w:rStyle w:val="af7"/>
            <w:rFonts w:eastAsia="@Arial Unicode MS"/>
            <w:color w:val="auto"/>
            <w:sz w:val="24"/>
            <w:szCs w:val="24"/>
          </w:rPr>
          <w:t xml:space="preserve">3.1.2. </w:t>
        </w:r>
        <w:r w:rsidR="003D11D9" w:rsidRPr="00590B0C">
          <w:rPr>
            <w:rStyle w:val="af7"/>
            <w:rFonts w:eastAsia="@Arial Unicode MS"/>
            <w:color w:val="auto"/>
            <w:sz w:val="24"/>
            <w:szCs w:val="24"/>
          </w:rPr>
          <w:t xml:space="preserve">Организация </w:t>
        </w:r>
        <w:r w:rsidR="00D566CE" w:rsidRPr="00590B0C">
          <w:rPr>
            <w:rStyle w:val="af7"/>
            <w:rFonts w:eastAsia="@Arial Unicode MS"/>
            <w:color w:val="auto"/>
            <w:sz w:val="24"/>
            <w:szCs w:val="24"/>
          </w:rPr>
          <w:t>внеурочной деятельности……………………………………</w:t>
        </w:r>
        <w:r w:rsidR="00A76143">
          <w:rPr>
            <w:rStyle w:val="af7"/>
            <w:rFonts w:eastAsia="@Arial Unicode MS"/>
            <w:color w:val="auto"/>
            <w:sz w:val="24"/>
            <w:szCs w:val="24"/>
          </w:rPr>
          <w:t>…….</w:t>
        </w:r>
        <w:r w:rsidR="003D11D9" w:rsidRPr="00590B0C">
          <w:rPr>
            <w:rStyle w:val="af7"/>
            <w:rFonts w:eastAsia="@Arial Unicode MS"/>
            <w:color w:val="auto"/>
            <w:sz w:val="24"/>
            <w:szCs w:val="24"/>
          </w:rPr>
          <w:t>.</w:t>
        </w:r>
        <w:r w:rsidR="00224636">
          <w:rPr>
            <w:rStyle w:val="af7"/>
            <w:rFonts w:eastAsia="@Arial Unicode MS"/>
            <w:color w:val="auto"/>
            <w:sz w:val="24"/>
            <w:szCs w:val="24"/>
          </w:rPr>
          <w:t>.</w:t>
        </w:r>
      </w:hyperlink>
      <w:r w:rsidR="00A52343">
        <w:rPr>
          <w:sz w:val="24"/>
          <w:szCs w:val="24"/>
        </w:rPr>
        <w:t>3</w:t>
      </w:r>
      <w:r w:rsidR="00045BDC">
        <w:rPr>
          <w:sz w:val="24"/>
          <w:szCs w:val="24"/>
        </w:rPr>
        <w:t>41</w:t>
      </w:r>
    </w:p>
    <w:p w:rsidR="001D19FB" w:rsidRPr="00590B0C" w:rsidRDefault="00651BC7" w:rsidP="000663C5">
      <w:pPr>
        <w:pStyle w:val="af2"/>
        <w:tabs>
          <w:tab w:val="right" w:leader="dot" w:pos="2268"/>
          <w:tab w:val="left" w:pos="9214"/>
        </w:tabs>
        <w:ind w:right="424" w:firstLine="0"/>
        <w:jc w:val="left"/>
        <w:rPr>
          <w:rFonts w:eastAsiaTheme="minorEastAsia"/>
          <w:sz w:val="24"/>
          <w:szCs w:val="24"/>
          <w:lang w:eastAsia="ru-RU"/>
        </w:rPr>
      </w:pPr>
      <w:hyperlink w:anchor="_Toc414553285" w:history="1">
        <w:r w:rsidR="001D19FB" w:rsidRPr="00590B0C">
          <w:rPr>
            <w:rStyle w:val="af7"/>
            <w:color w:val="auto"/>
            <w:sz w:val="24"/>
            <w:szCs w:val="24"/>
          </w:rPr>
          <w:t>3.2.Система условий реализации основной образовательной программы</w:t>
        </w:r>
        <w:r w:rsidR="009B5E42" w:rsidRPr="00590B0C">
          <w:rPr>
            <w:rStyle w:val="af7"/>
            <w:color w:val="auto"/>
            <w:sz w:val="24"/>
            <w:szCs w:val="24"/>
          </w:rPr>
          <w:t xml:space="preserve">   …</w:t>
        </w:r>
        <w:r w:rsidR="00A76143">
          <w:rPr>
            <w:rStyle w:val="af7"/>
            <w:color w:val="auto"/>
            <w:sz w:val="24"/>
            <w:szCs w:val="24"/>
          </w:rPr>
          <w:t>……….</w:t>
        </w:r>
        <w:r w:rsidR="00D566CE" w:rsidRPr="00590B0C">
          <w:rPr>
            <w:rStyle w:val="af7"/>
            <w:color w:val="auto"/>
            <w:sz w:val="24"/>
            <w:szCs w:val="24"/>
          </w:rPr>
          <w:t>.</w:t>
        </w:r>
        <w:r w:rsidR="00787344" w:rsidRPr="00590B0C">
          <w:rPr>
            <w:webHidden/>
            <w:sz w:val="24"/>
            <w:szCs w:val="24"/>
          </w:rPr>
          <w:fldChar w:fldCharType="begin"/>
        </w:r>
        <w:r w:rsidR="001D19FB" w:rsidRPr="00590B0C">
          <w:rPr>
            <w:webHidden/>
            <w:sz w:val="24"/>
            <w:szCs w:val="24"/>
          </w:rPr>
          <w:instrText xml:space="preserve"> PAGEREF _Toc414553285 \h </w:instrText>
        </w:r>
        <w:r w:rsidR="00787344" w:rsidRPr="00590B0C">
          <w:rPr>
            <w:webHidden/>
            <w:sz w:val="24"/>
            <w:szCs w:val="24"/>
          </w:rPr>
        </w:r>
        <w:r w:rsidR="00787344" w:rsidRPr="00590B0C">
          <w:rPr>
            <w:webHidden/>
            <w:sz w:val="24"/>
            <w:szCs w:val="24"/>
          </w:rPr>
          <w:fldChar w:fldCharType="separate"/>
        </w:r>
        <w:r w:rsidR="00CC16D8">
          <w:rPr>
            <w:noProof/>
            <w:webHidden/>
            <w:sz w:val="24"/>
            <w:szCs w:val="24"/>
          </w:rPr>
          <w:t>344</w:t>
        </w:r>
        <w:r w:rsidR="00787344" w:rsidRPr="00590B0C">
          <w:rPr>
            <w:webHidden/>
            <w:sz w:val="24"/>
            <w:szCs w:val="24"/>
          </w:rPr>
          <w:fldChar w:fldCharType="end"/>
        </w:r>
      </w:hyperlink>
    </w:p>
    <w:p w:rsidR="001D19FB" w:rsidRPr="00590B0C" w:rsidRDefault="00651BC7" w:rsidP="000663C5">
      <w:pPr>
        <w:pStyle w:val="af2"/>
        <w:tabs>
          <w:tab w:val="right" w:leader="dot" w:pos="2268"/>
          <w:tab w:val="left" w:pos="9214"/>
        </w:tabs>
        <w:ind w:right="424" w:firstLine="0"/>
        <w:jc w:val="left"/>
        <w:rPr>
          <w:rFonts w:eastAsiaTheme="minorEastAsia"/>
          <w:sz w:val="24"/>
          <w:szCs w:val="24"/>
          <w:lang w:eastAsia="ru-RU"/>
        </w:rPr>
      </w:pPr>
      <w:hyperlink w:anchor="_Toc414553286" w:history="1">
        <w:r w:rsidR="001D19FB" w:rsidRPr="00590B0C">
          <w:rPr>
            <w:rStyle w:val="af7"/>
            <w:color w:val="auto"/>
            <w:sz w:val="24"/>
            <w:szCs w:val="24"/>
          </w:rPr>
          <w:t>3.2.1. Описание кадровых условий реализации основной образовательной программы основного общего образования</w:t>
        </w:r>
        <w:r w:rsidR="00D566CE" w:rsidRPr="00590B0C">
          <w:rPr>
            <w:rStyle w:val="af7"/>
            <w:color w:val="auto"/>
            <w:sz w:val="24"/>
            <w:szCs w:val="24"/>
          </w:rPr>
          <w:t>……………………………</w:t>
        </w:r>
        <w:r w:rsidR="009B5E42" w:rsidRPr="00590B0C">
          <w:rPr>
            <w:rStyle w:val="af7"/>
            <w:color w:val="auto"/>
            <w:sz w:val="24"/>
            <w:szCs w:val="24"/>
          </w:rPr>
          <w:t>………………….</w:t>
        </w:r>
        <w:r w:rsidR="00D566CE" w:rsidRPr="00590B0C">
          <w:rPr>
            <w:rStyle w:val="af7"/>
            <w:color w:val="auto"/>
            <w:sz w:val="24"/>
            <w:szCs w:val="24"/>
          </w:rPr>
          <w:t>…</w:t>
        </w:r>
        <w:r w:rsidR="00A76143">
          <w:rPr>
            <w:rStyle w:val="af7"/>
            <w:color w:val="auto"/>
            <w:sz w:val="24"/>
            <w:szCs w:val="24"/>
          </w:rPr>
          <w:t>……..</w:t>
        </w:r>
        <w:r w:rsidR="00D566CE" w:rsidRPr="00590B0C">
          <w:rPr>
            <w:rStyle w:val="af7"/>
            <w:color w:val="auto"/>
            <w:sz w:val="24"/>
            <w:szCs w:val="24"/>
          </w:rPr>
          <w:t>…</w:t>
        </w:r>
        <w:r w:rsidR="00787344" w:rsidRPr="00590B0C">
          <w:rPr>
            <w:webHidden/>
            <w:sz w:val="24"/>
            <w:szCs w:val="24"/>
          </w:rPr>
          <w:fldChar w:fldCharType="begin"/>
        </w:r>
        <w:r w:rsidR="001D19FB" w:rsidRPr="00590B0C">
          <w:rPr>
            <w:webHidden/>
            <w:sz w:val="24"/>
            <w:szCs w:val="24"/>
          </w:rPr>
          <w:instrText xml:space="preserve"> PAGEREF _Toc414553286 \h </w:instrText>
        </w:r>
        <w:r w:rsidR="00787344" w:rsidRPr="00590B0C">
          <w:rPr>
            <w:webHidden/>
            <w:sz w:val="24"/>
            <w:szCs w:val="24"/>
          </w:rPr>
        </w:r>
        <w:r w:rsidR="00787344" w:rsidRPr="00590B0C">
          <w:rPr>
            <w:webHidden/>
            <w:sz w:val="24"/>
            <w:szCs w:val="24"/>
          </w:rPr>
          <w:fldChar w:fldCharType="separate"/>
        </w:r>
        <w:r w:rsidR="00CC16D8">
          <w:rPr>
            <w:noProof/>
            <w:webHidden/>
            <w:sz w:val="24"/>
            <w:szCs w:val="24"/>
          </w:rPr>
          <w:t>344</w:t>
        </w:r>
        <w:r w:rsidR="00787344" w:rsidRPr="00590B0C">
          <w:rPr>
            <w:webHidden/>
            <w:sz w:val="24"/>
            <w:szCs w:val="24"/>
          </w:rPr>
          <w:fldChar w:fldCharType="end"/>
        </w:r>
      </w:hyperlink>
    </w:p>
    <w:p w:rsidR="001D19FB" w:rsidRPr="00590B0C" w:rsidRDefault="00651BC7" w:rsidP="000663C5">
      <w:pPr>
        <w:pStyle w:val="af2"/>
        <w:tabs>
          <w:tab w:val="right" w:leader="dot" w:pos="2268"/>
          <w:tab w:val="left" w:pos="9214"/>
        </w:tabs>
        <w:ind w:right="424" w:firstLine="0"/>
        <w:jc w:val="left"/>
        <w:rPr>
          <w:rFonts w:eastAsiaTheme="minorEastAsia"/>
          <w:sz w:val="24"/>
          <w:szCs w:val="24"/>
          <w:lang w:eastAsia="ru-RU"/>
        </w:rPr>
      </w:pPr>
      <w:hyperlink w:anchor="_Toc414553287" w:history="1">
        <w:r w:rsidR="000B50DA" w:rsidRPr="00590B0C">
          <w:rPr>
            <w:rStyle w:val="af7"/>
            <w:color w:val="auto"/>
            <w:sz w:val="24"/>
            <w:szCs w:val="24"/>
          </w:rPr>
          <w:t>3.2.2.</w:t>
        </w:r>
        <w:r w:rsidR="001D19FB" w:rsidRPr="00590B0C">
          <w:rPr>
            <w:rStyle w:val="af7"/>
            <w:color w:val="auto"/>
            <w:sz w:val="24"/>
            <w:szCs w:val="24"/>
          </w:rPr>
          <w:t>Психолого-педагогические условия реализации основной образовательной программы основного общего образования</w:t>
        </w:r>
        <w:r w:rsidR="007367F4" w:rsidRPr="00590B0C">
          <w:rPr>
            <w:rStyle w:val="af7"/>
            <w:color w:val="auto"/>
            <w:sz w:val="24"/>
            <w:szCs w:val="24"/>
          </w:rPr>
          <w:t>…………</w:t>
        </w:r>
        <w:r w:rsidR="009B5E42" w:rsidRPr="00590B0C">
          <w:rPr>
            <w:rStyle w:val="af7"/>
            <w:color w:val="auto"/>
            <w:sz w:val="24"/>
            <w:szCs w:val="24"/>
          </w:rPr>
          <w:t>……………………………………….</w:t>
        </w:r>
        <w:r w:rsidR="007367F4" w:rsidRPr="00590B0C">
          <w:rPr>
            <w:rStyle w:val="af7"/>
            <w:color w:val="auto"/>
            <w:sz w:val="24"/>
            <w:szCs w:val="24"/>
          </w:rPr>
          <w:t>…</w:t>
        </w:r>
        <w:r w:rsidR="00A76143">
          <w:rPr>
            <w:rStyle w:val="af7"/>
            <w:color w:val="auto"/>
            <w:sz w:val="24"/>
            <w:szCs w:val="24"/>
          </w:rPr>
          <w:t>………………………….</w:t>
        </w:r>
        <w:r w:rsidR="00787344" w:rsidRPr="00590B0C">
          <w:rPr>
            <w:webHidden/>
            <w:sz w:val="24"/>
            <w:szCs w:val="24"/>
          </w:rPr>
          <w:fldChar w:fldCharType="begin"/>
        </w:r>
        <w:r w:rsidR="001D19FB" w:rsidRPr="00590B0C">
          <w:rPr>
            <w:webHidden/>
            <w:sz w:val="24"/>
            <w:szCs w:val="24"/>
          </w:rPr>
          <w:instrText xml:space="preserve"> PAGEREF _Toc414553287 \h </w:instrText>
        </w:r>
        <w:r w:rsidR="00787344" w:rsidRPr="00590B0C">
          <w:rPr>
            <w:webHidden/>
            <w:sz w:val="24"/>
            <w:szCs w:val="24"/>
          </w:rPr>
        </w:r>
        <w:r w:rsidR="00787344" w:rsidRPr="00590B0C">
          <w:rPr>
            <w:webHidden/>
            <w:sz w:val="24"/>
            <w:szCs w:val="24"/>
          </w:rPr>
          <w:fldChar w:fldCharType="separate"/>
        </w:r>
        <w:r w:rsidR="00CC16D8">
          <w:rPr>
            <w:noProof/>
            <w:webHidden/>
            <w:sz w:val="24"/>
            <w:szCs w:val="24"/>
          </w:rPr>
          <w:t>345</w:t>
        </w:r>
        <w:r w:rsidR="00787344" w:rsidRPr="00590B0C">
          <w:rPr>
            <w:webHidden/>
            <w:sz w:val="24"/>
            <w:szCs w:val="24"/>
          </w:rPr>
          <w:fldChar w:fldCharType="end"/>
        </w:r>
      </w:hyperlink>
    </w:p>
    <w:p w:rsidR="001D19FB" w:rsidRPr="00590B0C" w:rsidRDefault="00651BC7" w:rsidP="000663C5">
      <w:pPr>
        <w:pStyle w:val="af2"/>
        <w:tabs>
          <w:tab w:val="right" w:leader="dot" w:pos="2268"/>
          <w:tab w:val="left" w:pos="9214"/>
        </w:tabs>
        <w:ind w:right="424" w:firstLine="0"/>
        <w:jc w:val="left"/>
        <w:rPr>
          <w:rFonts w:eastAsiaTheme="minorEastAsia"/>
          <w:sz w:val="24"/>
          <w:szCs w:val="24"/>
          <w:lang w:eastAsia="ru-RU"/>
        </w:rPr>
      </w:pPr>
      <w:hyperlink w:anchor="_Toc414553288" w:history="1">
        <w:r w:rsidR="000B50DA" w:rsidRPr="00590B0C">
          <w:rPr>
            <w:rStyle w:val="af7"/>
            <w:color w:val="auto"/>
            <w:sz w:val="24"/>
            <w:szCs w:val="24"/>
          </w:rPr>
          <w:t>3.2.3.</w:t>
        </w:r>
        <w:r w:rsidR="001D19FB" w:rsidRPr="00590B0C">
          <w:rPr>
            <w:rStyle w:val="af7"/>
            <w:color w:val="auto"/>
            <w:sz w:val="24"/>
            <w:szCs w:val="24"/>
          </w:rPr>
          <w:t>Финансово-экономические условия реализации образовательной  программы основного общего образования</w:t>
        </w:r>
        <w:r w:rsidR="007367F4" w:rsidRPr="00590B0C">
          <w:rPr>
            <w:rStyle w:val="af7"/>
            <w:color w:val="auto"/>
            <w:sz w:val="24"/>
            <w:szCs w:val="24"/>
          </w:rPr>
          <w:t>…………………………………</w:t>
        </w:r>
        <w:r w:rsidR="009B5E42" w:rsidRPr="00590B0C">
          <w:rPr>
            <w:rStyle w:val="af7"/>
            <w:color w:val="auto"/>
            <w:sz w:val="24"/>
            <w:szCs w:val="24"/>
          </w:rPr>
          <w:t>…………</w:t>
        </w:r>
        <w:r w:rsidR="00A76143">
          <w:rPr>
            <w:rStyle w:val="af7"/>
            <w:color w:val="auto"/>
            <w:sz w:val="24"/>
            <w:szCs w:val="24"/>
          </w:rPr>
          <w:t>…….</w:t>
        </w:r>
        <w:r w:rsidR="009B5E42" w:rsidRPr="00590B0C">
          <w:rPr>
            <w:rStyle w:val="af7"/>
            <w:color w:val="auto"/>
            <w:sz w:val="24"/>
            <w:szCs w:val="24"/>
          </w:rPr>
          <w:t>……….</w:t>
        </w:r>
        <w:r w:rsidR="00787344" w:rsidRPr="00590B0C">
          <w:rPr>
            <w:webHidden/>
            <w:sz w:val="24"/>
            <w:szCs w:val="24"/>
          </w:rPr>
          <w:fldChar w:fldCharType="begin"/>
        </w:r>
        <w:r w:rsidR="001D19FB" w:rsidRPr="00590B0C">
          <w:rPr>
            <w:webHidden/>
            <w:sz w:val="24"/>
            <w:szCs w:val="24"/>
          </w:rPr>
          <w:instrText xml:space="preserve"> PAGEREF _Toc414553288 \h </w:instrText>
        </w:r>
        <w:r w:rsidR="00787344" w:rsidRPr="00590B0C">
          <w:rPr>
            <w:webHidden/>
            <w:sz w:val="24"/>
            <w:szCs w:val="24"/>
          </w:rPr>
        </w:r>
        <w:r w:rsidR="00787344" w:rsidRPr="00590B0C">
          <w:rPr>
            <w:webHidden/>
            <w:sz w:val="24"/>
            <w:szCs w:val="24"/>
          </w:rPr>
          <w:fldChar w:fldCharType="separate"/>
        </w:r>
        <w:r w:rsidR="00CC16D8">
          <w:rPr>
            <w:noProof/>
            <w:webHidden/>
            <w:sz w:val="24"/>
            <w:szCs w:val="24"/>
          </w:rPr>
          <w:t>346</w:t>
        </w:r>
        <w:r w:rsidR="00787344" w:rsidRPr="00590B0C">
          <w:rPr>
            <w:webHidden/>
            <w:sz w:val="24"/>
            <w:szCs w:val="24"/>
          </w:rPr>
          <w:fldChar w:fldCharType="end"/>
        </w:r>
      </w:hyperlink>
      <w:r w:rsidR="00864D3C">
        <w:rPr>
          <w:sz w:val="24"/>
          <w:szCs w:val="24"/>
        </w:rPr>
        <w:t xml:space="preserve"> </w:t>
      </w:r>
    </w:p>
    <w:p w:rsidR="001D19FB" w:rsidRPr="00590B0C" w:rsidRDefault="00651BC7" w:rsidP="000663C5">
      <w:pPr>
        <w:pStyle w:val="af2"/>
        <w:tabs>
          <w:tab w:val="right" w:leader="dot" w:pos="2268"/>
          <w:tab w:val="left" w:pos="9214"/>
        </w:tabs>
        <w:ind w:right="424" w:firstLine="0"/>
        <w:jc w:val="left"/>
        <w:rPr>
          <w:rFonts w:eastAsiaTheme="minorEastAsia"/>
          <w:sz w:val="24"/>
          <w:szCs w:val="24"/>
          <w:lang w:eastAsia="ru-RU"/>
        </w:rPr>
      </w:pPr>
      <w:hyperlink w:anchor="_Toc414553289" w:history="1">
        <w:r w:rsidR="001D19FB" w:rsidRPr="00590B0C">
          <w:rPr>
            <w:rStyle w:val="af7"/>
            <w:color w:val="auto"/>
            <w:sz w:val="24"/>
            <w:szCs w:val="24"/>
          </w:rPr>
          <w:t>3.2.4.Материально-технические условия реализации ос</w:t>
        </w:r>
        <w:r w:rsidR="009A22B4" w:rsidRPr="00590B0C">
          <w:rPr>
            <w:rStyle w:val="af7"/>
            <w:color w:val="auto"/>
            <w:sz w:val="24"/>
            <w:szCs w:val="24"/>
          </w:rPr>
          <w:t xml:space="preserve">новной образовательной </w:t>
        </w:r>
        <w:r w:rsidR="007367F4" w:rsidRPr="00590B0C">
          <w:rPr>
            <w:webHidden/>
            <w:sz w:val="24"/>
            <w:szCs w:val="24"/>
          </w:rPr>
          <w:t>……………………………………</w:t>
        </w:r>
        <w:r w:rsidR="009B5E42" w:rsidRPr="00590B0C">
          <w:rPr>
            <w:webHidden/>
            <w:sz w:val="24"/>
            <w:szCs w:val="24"/>
          </w:rPr>
          <w:t>………………………</w:t>
        </w:r>
        <w:r w:rsidR="003D11D9" w:rsidRPr="00590B0C">
          <w:rPr>
            <w:webHidden/>
            <w:sz w:val="24"/>
            <w:szCs w:val="24"/>
          </w:rPr>
          <w:t>……………………</w:t>
        </w:r>
        <w:r w:rsidR="00A76143">
          <w:rPr>
            <w:webHidden/>
            <w:sz w:val="24"/>
            <w:szCs w:val="24"/>
          </w:rPr>
          <w:t>…….</w:t>
        </w:r>
        <w:r w:rsidR="009B5E42" w:rsidRPr="00590B0C">
          <w:rPr>
            <w:webHidden/>
            <w:sz w:val="24"/>
            <w:szCs w:val="24"/>
          </w:rPr>
          <w:t>……..</w:t>
        </w:r>
        <w:r w:rsidR="007367F4" w:rsidRPr="00590B0C">
          <w:rPr>
            <w:webHidden/>
            <w:sz w:val="24"/>
            <w:szCs w:val="24"/>
          </w:rPr>
          <w:t>.</w:t>
        </w:r>
        <w:r w:rsidR="00787344" w:rsidRPr="00590B0C">
          <w:rPr>
            <w:webHidden/>
            <w:sz w:val="24"/>
            <w:szCs w:val="24"/>
          </w:rPr>
          <w:fldChar w:fldCharType="begin"/>
        </w:r>
        <w:r w:rsidR="001D19FB" w:rsidRPr="00590B0C">
          <w:rPr>
            <w:webHidden/>
            <w:sz w:val="24"/>
            <w:szCs w:val="24"/>
          </w:rPr>
          <w:instrText xml:space="preserve"> PAGEREF _Toc414553289 \h </w:instrText>
        </w:r>
        <w:r w:rsidR="00787344" w:rsidRPr="00590B0C">
          <w:rPr>
            <w:webHidden/>
            <w:sz w:val="24"/>
            <w:szCs w:val="24"/>
          </w:rPr>
        </w:r>
        <w:r w:rsidR="00787344" w:rsidRPr="00590B0C">
          <w:rPr>
            <w:webHidden/>
            <w:sz w:val="24"/>
            <w:szCs w:val="24"/>
          </w:rPr>
          <w:fldChar w:fldCharType="separate"/>
        </w:r>
        <w:r w:rsidR="00CC16D8">
          <w:rPr>
            <w:noProof/>
            <w:webHidden/>
            <w:sz w:val="24"/>
            <w:szCs w:val="24"/>
          </w:rPr>
          <w:t>346</w:t>
        </w:r>
        <w:r w:rsidR="00787344" w:rsidRPr="00590B0C">
          <w:rPr>
            <w:webHidden/>
            <w:sz w:val="24"/>
            <w:szCs w:val="24"/>
          </w:rPr>
          <w:fldChar w:fldCharType="end"/>
        </w:r>
      </w:hyperlink>
    </w:p>
    <w:p w:rsidR="001D19FB" w:rsidRPr="00590B0C" w:rsidRDefault="00651BC7" w:rsidP="000663C5">
      <w:pPr>
        <w:pStyle w:val="af2"/>
        <w:tabs>
          <w:tab w:val="right" w:leader="dot" w:pos="2268"/>
          <w:tab w:val="left" w:pos="9214"/>
        </w:tabs>
        <w:ind w:right="424" w:firstLine="0"/>
        <w:jc w:val="left"/>
        <w:rPr>
          <w:rFonts w:eastAsiaTheme="minorEastAsia"/>
          <w:sz w:val="24"/>
          <w:szCs w:val="24"/>
          <w:lang w:eastAsia="ru-RU"/>
        </w:rPr>
      </w:pPr>
      <w:hyperlink w:anchor="_Toc414553290" w:history="1">
        <w:r w:rsidR="001D19FB" w:rsidRPr="00590B0C">
          <w:rPr>
            <w:rStyle w:val="af7"/>
            <w:color w:val="auto"/>
            <w:sz w:val="24"/>
            <w:szCs w:val="24"/>
          </w:rPr>
          <w:t>3.2.5.Информационно-методические условия реализации основной образовательной программы основного общего образования</w:t>
        </w:r>
        <w:r w:rsidR="007367F4" w:rsidRPr="00590B0C">
          <w:rPr>
            <w:rStyle w:val="af7"/>
            <w:color w:val="auto"/>
            <w:sz w:val="24"/>
            <w:szCs w:val="24"/>
          </w:rPr>
          <w:t>…………</w:t>
        </w:r>
        <w:r w:rsidR="009B5E42" w:rsidRPr="00590B0C">
          <w:rPr>
            <w:rStyle w:val="af7"/>
            <w:color w:val="auto"/>
            <w:sz w:val="24"/>
            <w:szCs w:val="24"/>
          </w:rPr>
          <w:t>………………………</w:t>
        </w:r>
        <w:r w:rsidR="00A76143">
          <w:rPr>
            <w:rStyle w:val="af7"/>
            <w:color w:val="auto"/>
            <w:sz w:val="24"/>
            <w:szCs w:val="24"/>
          </w:rPr>
          <w:t>……..</w:t>
        </w:r>
        <w:r w:rsidR="009B5E42" w:rsidRPr="00590B0C">
          <w:rPr>
            <w:rStyle w:val="af7"/>
            <w:color w:val="auto"/>
            <w:sz w:val="24"/>
            <w:szCs w:val="24"/>
          </w:rPr>
          <w:t>….</w:t>
        </w:r>
        <w:r w:rsidR="007367F4" w:rsidRPr="00590B0C">
          <w:rPr>
            <w:rStyle w:val="af7"/>
            <w:color w:val="auto"/>
            <w:sz w:val="24"/>
            <w:szCs w:val="24"/>
          </w:rPr>
          <w:t>…</w:t>
        </w:r>
        <w:r w:rsidR="00787344" w:rsidRPr="00590B0C">
          <w:rPr>
            <w:webHidden/>
            <w:sz w:val="24"/>
            <w:szCs w:val="24"/>
          </w:rPr>
          <w:fldChar w:fldCharType="begin"/>
        </w:r>
        <w:r w:rsidR="001D19FB" w:rsidRPr="00590B0C">
          <w:rPr>
            <w:webHidden/>
            <w:sz w:val="24"/>
            <w:szCs w:val="24"/>
          </w:rPr>
          <w:instrText xml:space="preserve"> PAGEREF _Toc414553290 \h </w:instrText>
        </w:r>
        <w:r w:rsidR="00787344" w:rsidRPr="00590B0C">
          <w:rPr>
            <w:webHidden/>
            <w:sz w:val="24"/>
            <w:szCs w:val="24"/>
          </w:rPr>
        </w:r>
        <w:r w:rsidR="00787344" w:rsidRPr="00590B0C">
          <w:rPr>
            <w:webHidden/>
            <w:sz w:val="24"/>
            <w:szCs w:val="24"/>
          </w:rPr>
          <w:fldChar w:fldCharType="separate"/>
        </w:r>
        <w:r w:rsidR="00CC16D8">
          <w:rPr>
            <w:noProof/>
            <w:webHidden/>
            <w:sz w:val="24"/>
            <w:szCs w:val="24"/>
          </w:rPr>
          <w:t>348</w:t>
        </w:r>
        <w:r w:rsidR="00787344" w:rsidRPr="00590B0C">
          <w:rPr>
            <w:webHidden/>
            <w:sz w:val="24"/>
            <w:szCs w:val="24"/>
          </w:rPr>
          <w:fldChar w:fldCharType="end"/>
        </w:r>
      </w:hyperlink>
    </w:p>
    <w:p w:rsidR="001D19FB" w:rsidRPr="00590B0C" w:rsidRDefault="001D19FB" w:rsidP="000663C5">
      <w:pPr>
        <w:pStyle w:val="af2"/>
        <w:tabs>
          <w:tab w:val="right" w:leader="dot" w:pos="2268"/>
          <w:tab w:val="left" w:pos="9214"/>
        </w:tabs>
        <w:ind w:right="424" w:firstLine="0"/>
        <w:jc w:val="left"/>
        <w:rPr>
          <w:rFonts w:eastAsiaTheme="minorEastAsia"/>
          <w:sz w:val="24"/>
          <w:szCs w:val="24"/>
          <w:lang w:eastAsia="ru-RU"/>
        </w:rPr>
      </w:pPr>
    </w:p>
    <w:p w:rsidR="00E720AC" w:rsidRPr="00590B0C" w:rsidRDefault="00787344" w:rsidP="000663C5">
      <w:pPr>
        <w:pStyle w:val="af2"/>
        <w:tabs>
          <w:tab w:val="right" w:leader="dot" w:pos="2268"/>
          <w:tab w:val="left" w:pos="9214"/>
        </w:tabs>
        <w:ind w:right="424"/>
        <w:jc w:val="left"/>
        <w:rPr>
          <w:sz w:val="24"/>
          <w:szCs w:val="24"/>
        </w:rPr>
      </w:pPr>
      <w:r w:rsidRPr="00590B0C">
        <w:rPr>
          <w:sz w:val="24"/>
          <w:szCs w:val="24"/>
        </w:rPr>
        <w:fldChar w:fldCharType="end"/>
      </w:r>
    </w:p>
    <w:p w:rsidR="00E720AC" w:rsidRPr="00590B0C" w:rsidRDefault="00E720AC" w:rsidP="000663C5">
      <w:pPr>
        <w:pStyle w:val="33"/>
        <w:tabs>
          <w:tab w:val="right" w:leader="dot" w:pos="2268"/>
          <w:tab w:val="left" w:pos="8222"/>
          <w:tab w:val="left" w:pos="8505"/>
        </w:tabs>
        <w:jc w:val="left"/>
        <w:rPr>
          <w:sz w:val="24"/>
          <w:szCs w:val="24"/>
        </w:rPr>
      </w:pPr>
    </w:p>
    <w:p w:rsidR="00E720AC" w:rsidRPr="00590B0C" w:rsidRDefault="00E720AC" w:rsidP="000663C5">
      <w:pPr>
        <w:pStyle w:val="33"/>
        <w:tabs>
          <w:tab w:val="right" w:leader="dot" w:pos="2268"/>
          <w:tab w:val="left" w:pos="8222"/>
          <w:tab w:val="left" w:pos="8505"/>
        </w:tabs>
        <w:jc w:val="left"/>
        <w:rPr>
          <w:sz w:val="24"/>
          <w:szCs w:val="24"/>
        </w:rPr>
      </w:pPr>
    </w:p>
    <w:p w:rsidR="003B6B11" w:rsidRPr="00590B0C" w:rsidRDefault="003B6B11" w:rsidP="000663C5">
      <w:pPr>
        <w:tabs>
          <w:tab w:val="right" w:leader="dot" w:pos="2268"/>
          <w:tab w:val="left" w:pos="8222"/>
          <w:tab w:val="left" w:pos="8505"/>
        </w:tabs>
        <w:jc w:val="left"/>
        <w:rPr>
          <w:rFonts w:ascii="Times New Roman" w:hAnsi="Times New Roman"/>
          <w:sz w:val="24"/>
          <w:szCs w:val="24"/>
        </w:rPr>
      </w:pPr>
    </w:p>
    <w:p w:rsidR="003B6B11" w:rsidRPr="00590B0C" w:rsidRDefault="003B6B11" w:rsidP="000663C5">
      <w:pPr>
        <w:tabs>
          <w:tab w:val="right" w:leader="dot" w:pos="2268"/>
          <w:tab w:val="left" w:pos="8222"/>
          <w:tab w:val="left" w:pos="8505"/>
        </w:tabs>
        <w:jc w:val="left"/>
        <w:rPr>
          <w:rFonts w:ascii="Times New Roman" w:hAnsi="Times New Roman"/>
          <w:sz w:val="24"/>
          <w:szCs w:val="24"/>
        </w:rPr>
      </w:pPr>
    </w:p>
    <w:p w:rsidR="003B6B11" w:rsidRPr="00B47F73" w:rsidRDefault="003B6B11" w:rsidP="000663C5">
      <w:pPr>
        <w:tabs>
          <w:tab w:val="left" w:pos="8222"/>
          <w:tab w:val="left" w:pos="8505"/>
        </w:tabs>
        <w:jc w:val="left"/>
        <w:rPr>
          <w:rFonts w:ascii="Times New Roman" w:hAnsi="Times New Roman"/>
        </w:rPr>
      </w:pPr>
    </w:p>
    <w:p w:rsidR="003B6B11" w:rsidRPr="00B47F73" w:rsidRDefault="003B6B11" w:rsidP="000663C5">
      <w:pPr>
        <w:jc w:val="left"/>
        <w:rPr>
          <w:rFonts w:ascii="Times New Roman" w:hAnsi="Times New Roman"/>
        </w:rPr>
      </w:pPr>
    </w:p>
    <w:p w:rsidR="003B6B11" w:rsidRPr="00B47F73" w:rsidRDefault="003B6B11" w:rsidP="000663C5">
      <w:pPr>
        <w:jc w:val="left"/>
        <w:rPr>
          <w:rFonts w:ascii="Times New Roman" w:hAnsi="Times New Roman"/>
        </w:rPr>
      </w:pPr>
    </w:p>
    <w:p w:rsidR="003B6B11" w:rsidRPr="00B47F73" w:rsidRDefault="003B6B11" w:rsidP="000663C5">
      <w:pPr>
        <w:jc w:val="left"/>
        <w:rPr>
          <w:rFonts w:ascii="Times New Roman" w:hAnsi="Times New Roman"/>
        </w:rPr>
      </w:pPr>
    </w:p>
    <w:p w:rsidR="00E720AC" w:rsidRDefault="00E720AC" w:rsidP="000663C5">
      <w:pPr>
        <w:pStyle w:val="33"/>
        <w:jc w:val="left"/>
        <w:rPr>
          <w:sz w:val="24"/>
        </w:rPr>
      </w:pPr>
    </w:p>
    <w:p w:rsidR="00045BDC" w:rsidRDefault="00045BDC" w:rsidP="00045BDC"/>
    <w:p w:rsidR="00045BDC" w:rsidRPr="00045BDC" w:rsidRDefault="00045BDC" w:rsidP="00045BDC"/>
    <w:p w:rsidR="00E720AC" w:rsidRPr="00B47F73" w:rsidRDefault="00E720AC" w:rsidP="000663C5">
      <w:pPr>
        <w:pStyle w:val="33"/>
        <w:jc w:val="left"/>
        <w:rPr>
          <w:sz w:val="24"/>
        </w:rPr>
      </w:pPr>
    </w:p>
    <w:p w:rsidR="00B540EE" w:rsidRPr="00B47F73" w:rsidRDefault="00FD4BD9" w:rsidP="000663C5">
      <w:pPr>
        <w:pStyle w:val="1"/>
        <w:numPr>
          <w:ilvl w:val="0"/>
          <w:numId w:val="123"/>
        </w:numPr>
        <w:spacing w:before="0" w:line="240" w:lineRule="auto"/>
        <w:jc w:val="left"/>
        <w:rPr>
          <w:rStyle w:val="Zag11"/>
          <w:rFonts w:ascii="Times New Roman" w:eastAsia="@Arial Unicode MS" w:hAnsi="Times New Roman"/>
          <w:b/>
          <w:color w:val="auto"/>
          <w:sz w:val="24"/>
          <w:szCs w:val="28"/>
          <w:lang w:eastAsia="ru-RU"/>
        </w:rPr>
      </w:pPr>
      <w:bookmarkStart w:id="1" w:name="_Toc405145646"/>
      <w:bookmarkStart w:id="2" w:name="_Toc406058975"/>
      <w:bookmarkStart w:id="3" w:name="_Toc409691623"/>
      <w:bookmarkStart w:id="4" w:name="_Toc410653944"/>
      <w:bookmarkStart w:id="5" w:name="_Toc414553125"/>
      <w:r w:rsidRPr="00B47F73">
        <w:rPr>
          <w:rStyle w:val="Zag11"/>
          <w:rFonts w:ascii="Times New Roman" w:eastAsia="@Arial Unicode MS" w:hAnsi="Times New Roman"/>
          <w:b/>
          <w:color w:val="auto"/>
          <w:sz w:val="24"/>
          <w:szCs w:val="28"/>
        </w:rPr>
        <w:t>Целевой раздел</w:t>
      </w:r>
      <w:r w:rsidR="00DD18BE">
        <w:rPr>
          <w:rStyle w:val="Zag11"/>
          <w:rFonts w:ascii="Times New Roman" w:eastAsia="@Arial Unicode MS" w:hAnsi="Times New Roman"/>
          <w:b/>
          <w:color w:val="auto"/>
          <w:sz w:val="24"/>
          <w:szCs w:val="28"/>
        </w:rPr>
        <w:t xml:space="preserve"> </w:t>
      </w:r>
      <w:r w:rsidR="00B540EE" w:rsidRPr="00B47F73">
        <w:rPr>
          <w:rFonts w:ascii="Times New Roman" w:hAnsi="Times New Roman"/>
          <w:b/>
          <w:color w:val="auto"/>
          <w:sz w:val="24"/>
          <w:szCs w:val="28"/>
        </w:rPr>
        <w:t>ос</w:t>
      </w:r>
      <w:r w:rsidR="0081481A" w:rsidRPr="00B47F73">
        <w:rPr>
          <w:rFonts w:ascii="Times New Roman" w:hAnsi="Times New Roman"/>
          <w:b/>
          <w:color w:val="auto"/>
          <w:sz w:val="24"/>
          <w:szCs w:val="28"/>
        </w:rPr>
        <w:t>новной образовательной программы</w:t>
      </w:r>
      <w:r w:rsidR="00B540EE" w:rsidRPr="00B47F73">
        <w:rPr>
          <w:rFonts w:ascii="Times New Roman" w:hAnsi="Times New Roman"/>
          <w:b/>
          <w:color w:val="auto"/>
          <w:sz w:val="24"/>
          <w:szCs w:val="28"/>
        </w:rPr>
        <w:t xml:space="preserve"> основного общего образования</w:t>
      </w:r>
      <w:bookmarkEnd w:id="1"/>
      <w:bookmarkEnd w:id="2"/>
      <w:bookmarkEnd w:id="3"/>
      <w:bookmarkEnd w:id="4"/>
      <w:bookmarkEnd w:id="5"/>
      <w:r w:rsidR="00E757EE">
        <w:rPr>
          <w:rFonts w:ascii="Times New Roman" w:hAnsi="Times New Roman"/>
          <w:b/>
          <w:color w:val="auto"/>
          <w:sz w:val="24"/>
          <w:szCs w:val="28"/>
        </w:rPr>
        <w:t xml:space="preserve"> МБОУ «СОШ с.Чалп</w:t>
      </w:r>
      <w:r w:rsidR="003B6B11" w:rsidRPr="00B47F73">
        <w:rPr>
          <w:rFonts w:ascii="Times New Roman" w:hAnsi="Times New Roman"/>
          <w:b/>
          <w:color w:val="auto"/>
          <w:sz w:val="24"/>
          <w:szCs w:val="28"/>
        </w:rPr>
        <w:t>ы</w:t>
      </w:r>
      <w:r w:rsidR="00FE59D7" w:rsidRPr="00B47F73">
        <w:rPr>
          <w:rFonts w:ascii="Times New Roman" w:hAnsi="Times New Roman"/>
          <w:b/>
          <w:color w:val="auto"/>
          <w:sz w:val="24"/>
          <w:szCs w:val="28"/>
        </w:rPr>
        <w:t>» Азнакаевского муниципального района РТ</w:t>
      </w:r>
    </w:p>
    <w:p w:rsidR="00FE59D7" w:rsidRPr="00B47F73" w:rsidRDefault="00FE59D7" w:rsidP="000663C5">
      <w:pPr>
        <w:pStyle w:val="af2"/>
        <w:jc w:val="left"/>
        <w:rPr>
          <w:rStyle w:val="Zag11"/>
          <w:rFonts w:eastAsia="@Arial Unicode MS"/>
          <w:sz w:val="24"/>
        </w:rPr>
      </w:pPr>
      <w:r w:rsidRPr="00B47F73">
        <w:rPr>
          <w:rStyle w:val="Zag11"/>
          <w:rFonts w:eastAsia="@Arial Unicode MS"/>
          <w:sz w:val="24"/>
        </w:rPr>
        <w:t>Основная образовательная программа МБОУ «СО</w:t>
      </w:r>
      <w:r w:rsidR="003B6B11" w:rsidRPr="00B47F73">
        <w:rPr>
          <w:rStyle w:val="Zag11"/>
          <w:rFonts w:eastAsia="@Arial Unicode MS"/>
          <w:sz w:val="24"/>
        </w:rPr>
        <w:t>Ш с.</w:t>
      </w:r>
      <w:r w:rsidR="00E757EE">
        <w:rPr>
          <w:rStyle w:val="Zag11"/>
          <w:rFonts w:eastAsia="@Arial Unicode MS"/>
          <w:sz w:val="24"/>
        </w:rPr>
        <w:t>Чалп</w:t>
      </w:r>
      <w:r w:rsidR="003B6B11" w:rsidRPr="00B47F73">
        <w:rPr>
          <w:rStyle w:val="Zag11"/>
          <w:rFonts w:eastAsia="@Arial Unicode MS"/>
          <w:sz w:val="24"/>
        </w:rPr>
        <w:t>ы</w:t>
      </w:r>
      <w:r w:rsidRPr="00B47F73">
        <w:rPr>
          <w:rStyle w:val="Zag11"/>
          <w:rFonts w:eastAsia="@Arial Unicode MS"/>
          <w:sz w:val="24"/>
        </w:rPr>
        <w:t>» разработана в соответствии: с нормативными правовыми документами федерального уровня Федеральным законом от 29.12.2012 №273-ФЗ «Об образовании в Российской Федерации» (далее - №273-ФЗ); Федеральным государственным образовательным стандартом основного общего образования, утверждённого приказом Министерства образования и науки РФ от 17.12.2010 № 1897.</w:t>
      </w:r>
    </w:p>
    <w:p w:rsidR="00FD4BD9" w:rsidRPr="00B47F73" w:rsidRDefault="00FE59D7" w:rsidP="000663C5">
      <w:pPr>
        <w:pStyle w:val="af2"/>
        <w:jc w:val="left"/>
        <w:rPr>
          <w:rStyle w:val="Zag11"/>
          <w:rFonts w:eastAsia="@Arial Unicode MS"/>
          <w:sz w:val="24"/>
        </w:rPr>
      </w:pPr>
      <w:r w:rsidRPr="00B47F73">
        <w:rPr>
          <w:rStyle w:val="Zag11"/>
          <w:rFonts w:eastAsia="@Arial Unicode MS"/>
          <w:sz w:val="24"/>
        </w:rPr>
        <w:t>Основная образовательная программа  МБОУ «СОШ с.</w:t>
      </w:r>
      <w:r w:rsidR="00E757EE">
        <w:rPr>
          <w:rStyle w:val="Zag11"/>
          <w:rFonts w:eastAsia="@Arial Unicode MS"/>
          <w:sz w:val="24"/>
        </w:rPr>
        <w:t>Чалп</w:t>
      </w:r>
      <w:r w:rsidR="003B6B11" w:rsidRPr="00B47F73">
        <w:rPr>
          <w:rStyle w:val="Zag11"/>
          <w:rFonts w:eastAsia="@Arial Unicode MS"/>
          <w:sz w:val="24"/>
        </w:rPr>
        <w:t>ы</w:t>
      </w:r>
      <w:r w:rsidRPr="00B47F73">
        <w:rPr>
          <w:rStyle w:val="Zag11"/>
          <w:rFonts w:eastAsia="@Arial Unicode MS"/>
          <w:sz w:val="24"/>
        </w:rPr>
        <w:t xml:space="preserve">» разработана на основе с Примерной основной образовательной программой основного общего образования, </w:t>
      </w:r>
      <w:r w:rsidRPr="00B47F73">
        <w:rPr>
          <w:sz w:val="24"/>
        </w:rPr>
        <w:t>одобренной решением федерального учебно-методического объединения по общему образованию (протокол от 8 апреля 2015 г. № 1/15)</w:t>
      </w:r>
      <w:r w:rsidRPr="00B47F73">
        <w:rPr>
          <w:rStyle w:val="Zag11"/>
          <w:rFonts w:eastAsia="@Arial Unicode MS"/>
          <w:sz w:val="24"/>
        </w:rPr>
        <w:t>, с учетом:</w:t>
      </w:r>
    </w:p>
    <w:p w:rsidR="00FE59D7" w:rsidRPr="00B47F73" w:rsidRDefault="00FE59D7" w:rsidP="000663C5">
      <w:pPr>
        <w:pStyle w:val="af2"/>
        <w:jc w:val="left"/>
        <w:rPr>
          <w:sz w:val="24"/>
        </w:rPr>
      </w:pPr>
      <w:r w:rsidRPr="00B47F73">
        <w:rPr>
          <w:rStyle w:val="Zag11"/>
          <w:rFonts w:eastAsia="@Arial Unicode MS"/>
          <w:sz w:val="24"/>
        </w:rPr>
        <w:t xml:space="preserve">- </w:t>
      </w:r>
      <w:r w:rsidRPr="00B47F73">
        <w:rPr>
          <w:sz w:val="24"/>
        </w:rPr>
        <w:t>Письма МОиН РТ от 19.08.2015 №1055/15 «Методические рекомендации по проектированию содержания организационного раздела основной образовательной программы основного общего образования для общеобразовательных организаций Республики Татарстан»;</w:t>
      </w:r>
    </w:p>
    <w:p w:rsidR="00FE59D7" w:rsidRPr="00B47F73" w:rsidRDefault="00FE59D7" w:rsidP="000663C5">
      <w:pPr>
        <w:pStyle w:val="af2"/>
        <w:jc w:val="left"/>
        <w:rPr>
          <w:sz w:val="24"/>
        </w:rPr>
      </w:pPr>
      <w:r w:rsidRPr="00B47F73">
        <w:rPr>
          <w:sz w:val="24"/>
        </w:rPr>
        <w:t xml:space="preserve"> - Письма Департамента  государственной политики в сфере общего образования Министерства образования и науки Российской Федерации от 28 октября 2015 г. N 08-1786 «О рабочих программах учебных предметов»;</w:t>
      </w:r>
    </w:p>
    <w:p w:rsidR="00FE59D7" w:rsidRPr="00B47F73" w:rsidRDefault="00FE59D7" w:rsidP="000663C5">
      <w:pPr>
        <w:pStyle w:val="af2"/>
        <w:jc w:val="left"/>
        <w:rPr>
          <w:rStyle w:val="Zag11"/>
          <w:rFonts w:eastAsia="@Arial Unicode MS"/>
          <w:b/>
          <w:sz w:val="24"/>
        </w:rPr>
      </w:pPr>
      <w:r w:rsidRPr="00B47F73">
        <w:rPr>
          <w:sz w:val="24"/>
        </w:rPr>
        <w:t>- Письма Департамента  государственной политики в сфере общего образования Министерства образования и науки Российской Федерации от 14 декабря 2015 г. №08-2355.</w:t>
      </w:r>
    </w:p>
    <w:p w:rsidR="00FE59D7" w:rsidRPr="00B47F73" w:rsidRDefault="00FE59D7" w:rsidP="000663C5">
      <w:pPr>
        <w:pStyle w:val="2"/>
        <w:spacing w:line="240" w:lineRule="auto"/>
        <w:jc w:val="left"/>
        <w:rPr>
          <w:rStyle w:val="Zag11"/>
          <w:sz w:val="24"/>
        </w:rPr>
      </w:pPr>
      <w:bookmarkStart w:id="6" w:name="_Toc409691624"/>
      <w:bookmarkStart w:id="7" w:name="_Toc410653945"/>
      <w:bookmarkStart w:id="8" w:name="_Toc414553126"/>
    </w:p>
    <w:p w:rsidR="00FD4BD9" w:rsidRPr="00B47F73" w:rsidRDefault="007242D1" w:rsidP="000663C5">
      <w:pPr>
        <w:pStyle w:val="2"/>
        <w:spacing w:line="240" w:lineRule="auto"/>
        <w:jc w:val="left"/>
        <w:rPr>
          <w:rStyle w:val="Zag11"/>
          <w:sz w:val="24"/>
        </w:rPr>
      </w:pPr>
      <w:r w:rsidRPr="00B47F73">
        <w:rPr>
          <w:rStyle w:val="Zag11"/>
          <w:sz w:val="24"/>
        </w:rPr>
        <w:t xml:space="preserve">1.1. </w:t>
      </w:r>
      <w:r w:rsidR="00C950DD" w:rsidRPr="00B47F73">
        <w:rPr>
          <w:rStyle w:val="Zag11"/>
          <w:sz w:val="24"/>
        </w:rPr>
        <w:t xml:space="preserve">Пояснительная  </w:t>
      </w:r>
      <w:r w:rsidR="00FD4BD9" w:rsidRPr="00B47F73">
        <w:rPr>
          <w:rStyle w:val="Zag11"/>
          <w:sz w:val="24"/>
        </w:rPr>
        <w:t>записка</w:t>
      </w:r>
      <w:bookmarkEnd w:id="6"/>
      <w:bookmarkEnd w:id="7"/>
      <w:bookmarkEnd w:id="8"/>
    </w:p>
    <w:p w:rsidR="004C21D1" w:rsidRPr="00B47F73" w:rsidRDefault="004C21D1" w:rsidP="000663C5">
      <w:pPr>
        <w:pStyle w:val="2"/>
        <w:numPr>
          <w:ilvl w:val="2"/>
          <w:numId w:val="123"/>
        </w:numPr>
        <w:spacing w:line="240" w:lineRule="auto"/>
        <w:ind w:left="0" w:firstLine="709"/>
        <w:jc w:val="left"/>
        <w:rPr>
          <w:rStyle w:val="Zag11"/>
          <w:b w:val="0"/>
          <w:bCs w:val="0"/>
          <w:sz w:val="24"/>
        </w:rPr>
      </w:pPr>
      <w:bookmarkStart w:id="9" w:name="_Toc410653946"/>
      <w:bookmarkStart w:id="10" w:name="_Toc414553127"/>
      <w:r w:rsidRPr="00B47F73">
        <w:rPr>
          <w:rStyle w:val="Zag11"/>
          <w:sz w:val="24"/>
        </w:rPr>
        <w:t xml:space="preserve">Цели и задачи реализации </w:t>
      </w:r>
      <w:r w:rsidRPr="00B47F73">
        <w:rPr>
          <w:sz w:val="24"/>
        </w:rPr>
        <w:t>основной образовательной программы основного общего образования</w:t>
      </w:r>
      <w:bookmarkEnd w:id="9"/>
      <w:bookmarkEnd w:id="10"/>
      <w:r w:rsidR="00E757EE">
        <w:rPr>
          <w:sz w:val="24"/>
        </w:rPr>
        <w:t xml:space="preserve"> МБОУ «СОШ с.Чалп</w:t>
      </w:r>
      <w:r w:rsidR="002C7DE9" w:rsidRPr="00B47F73">
        <w:rPr>
          <w:sz w:val="24"/>
        </w:rPr>
        <w:t>ы</w:t>
      </w:r>
      <w:r w:rsidR="00FE59D7" w:rsidRPr="00B47F73">
        <w:rPr>
          <w:sz w:val="24"/>
        </w:rPr>
        <w:t>» Азнакаевского муниципального района РТ</w:t>
      </w:r>
    </w:p>
    <w:p w:rsidR="00B540EE" w:rsidRPr="00B47F73" w:rsidRDefault="00B540EE" w:rsidP="000663C5">
      <w:pPr>
        <w:spacing w:after="0" w:line="240" w:lineRule="auto"/>
        <w:ind w:firstLine="709"/>
        <w:jc w:val="left"/>
        <w:rPr>
          <w:rStyle w:val="Zag11"/>
          <w:rFonts w:ascii="Times New Roman" w:eastAsia="@Arial Unicode MS" w:hAnsi="Times New Roman"/>
          <w:sz w:val="24"/>
          <w:szCs w:val="28"/>
          <w:lang w:eastAsia="ru-RU"/>
        </w:rPr>
      </w:pPr>
      <w:r w:rsidRPr="00B47F73">
        <w:rPr>
          <w:rStyle w:val="Zag11"/>
          <w:rFonts w:ascii="Times New Roman" w:eastAsia="@Arial Unicode MS" w:hAnsi="Times New Roman"/>
          <w:b/>
          <w:sz w:val="24"/>
          <w:szCs w:val="28"/>
        </w:rPr>
        <w:t>Целями реализации</w:t>
      </w:r>
      <w:r w:rsidRPr="00B47F73">
        <w:rPr>
          <w:rStyle w:val="Zag11"/>
          <w:rFonts w:ascii="Times New Roman" w:eastAsia="@Arial Unicode MS" w:hAnsi="Times New Roman"/>
          <w:sz w:val="24"/>
          <w:szCs w:val="28"/>
        </w:rPr>
        <w:t xml:space="preserve"> основной образовательной программы основного общего образования </w:t>
      </w:r>
      <w:r w:rsidR="00E757EE">
        <w:rPr>
          <w:rFonts w:ascii="Times New Roman" w:hAnsi="Times New Roman"/>
          <w:sz w:val="24"/>
          <w:szCs w:val="28"/>
        </w:rPr>
        <w:t>МБОУ «СОШ с.Чалп</w:t>
      </w:r>
      <w:r w:rsidR="002C7DE9" w:rsidRPr="00B47F73">
        <w:rPr>
          <w:rFonts w:ascii="Times New Roman" w:hAnsi="Times New Roman"/>
          <w:sz w:val="24"/>
          <w:szCs w:val="28"/>
        </w:rPr>
        <w:t>ы</w:t>
      </w:r>
      <w:r w:rsidR="00FE59D7" w:rsidRPr="00B47F73">
        <w:rPr>
          <w:rFonts w:ascii="Times New Roman" w:hAnsi="Times New Roman"/>
          <w:sz w:val="24"/>
          <w:szCs w:val="28"/>
        </w:rPr>
        <w:t>» Азнакаевского муниципального района РТ</w:t>
      </w:r>
      <w:r w:rsidR="00F22227" w:rsidRPr="00B47F73">
        <w:rPr>
          <w:rFonts w:ascii="Times New Roman" w:hAnsi="Times New Roman"/>
          <w:sz w:val="24"/>
          <w:szCs w:val="28"/>
        </w:rPr>
        <w:t xml:space="preserve"> (далее школа)</w:t>
      </w:r>
      <w:r w:rsidRPr="00B47F73">
        <w:rPr>
          <w:rStyle w:val="Zag11"/>
          <w:rFonts w:ascii="Times New Roman" w:eastAsia="@Arial Unicode MS" w:hAnsi="Times New Roman"/>
          <w:sz w:val="24"/>
          <w:szCs w:val="28"/>
        </w:rPr>
        <w:t xml:space="preserve">являются: </w:t>
      </w:r>
    </w:p>
    <w:p w:rsidR="00B540EE" w:rsidRPr="00B47F73" w:rsidRDefault="00815183" w:rsidP="000663C5">
      <w:pPr>
        <w:widowControl w:val="0"/>
        <w:numPr>
          <w:ilvl w:val="0"/>
          <w:numId w:val="26"/>
        </w:numPr>
        <w:tabs>
          <w:tab w:val="left" w:pos="993"/>
        </w:tabs>
        <w:spacing w:after="0" w:line="240" w:lineRule="auto"/>
        <w:ind w:left="0" w:firstLine="709"/>
        <w:jc w:val="left"/>
        <w:rPr>
          <w:rStyle w:val="Zag11"/>
          <w:rFonts w:ascii="Times New Roman" w:eastAsia="@Arial Unicode MS" w:hAnsi="Times New Roman"/>
          <w:sz w:val="24"/>
          <w:szCs w:val="28"/>
        </w:rPr>
      </w:pPr>
      <w:r w:rsidRPr="00B47F73">
        <w:rPr>
          <w:rStyle w:val="Zag11"/>
          <w:rFonts w:ascii="Times New Roman" w:eastAsia="@Arial Unicode MS" w:hAnsi="Times New Roman"/>
          <w:sz w:val="24"/>
          <w:szCs w:val="28"/>
        </w:rPr>
        <w:t xml:space="preserve">достижениевыпускниками </w:t>
      </w:r>
      <w:r w:rsidR="00B540EE" w:rsidRPr="00B47F73">
        <w:rPr>
          <w:rStyle w:val="Zag11"/>
          <w:rFonts w:ascii="Times New Roman" w:eastAsia="@Arial Unicode MS" w:hAnsi="Times New Roman"/>
          <w:sz w:val="24"/>
          <w:szCs w:val="28"/>
        </w:rPr>
        <w:t>планируемых результатов</w:t>
      </w:r>
      <w:r w:rsidR="006C643D" w:rsidRPr="00B47F73">
        <w:rPr>
          <w:rStyle w:val="Zag11"/>
          <w:rFonts w:ascii="Times New Roman" w:eastAsia="@Arial Unicode MS" w:hAnsi="Times New Roman"/>
          <w:sz w:val="24"/>
          <w:szCs w:val="28"/>
        </w:rPr>
        <w:t>:</w:t>
      </w:r>
      <w:r w:rsidR="00B540EE" w:rsidRPr="00B47F73">
        <w:rPr>
          <w:rStyle w:val="Zag11"/>
          <w:rFonts w:ascii="Times New Roman" w:eastAsia="@Arial Unicode MS" w:hAnsi="Times New Roman"/>
          <w:sz w:val="24"/>
          <w:szCs w:val="28"/>
        </w:rPr>
        <w:t xml:space="preserve"> знаний, умений, навыков, компетенций и компетентностей, определяемых личностными, семейными, общественными, государственными потребностями и возможностями обучающегося среднего школьного возраста, индивидуальными особенностями его развития и состояния здоровья; </w:t>
      </w:r>
    </w:p>
    <w:p w:rsidR="00B540EE" w:rsidRPr="00B47F73" w:rsidRDefault="00B540EE" w:rsidP="000663C5">
      <w:pPr>
        <w:widowControl w:val="0"/>
        <w:numPr>
          <w:ilvl w:val="0"/>
          <w:numId w:val="26"/>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становление и развитие личности обучающегося в ее самобытности, уникальности, неповторимости.</w:t>
      </w:r>
    </w:p>
    <w:p w:rsidR="00815183" w:rsidRPr="00B47F73" w:rsidRDefault="00B540EE" w:rsidP="000663C5">
      <w:pPr>
        <w:spacing w:after="0" w:line="240" w:lineRule="auto"/>
        <w:ind w:firstLine="709"/>
        <w:jc w:val="left"/>
        <w:rPr>
          <w:rStyle w:val="Zag11"/>
          <w:rFonts w:ascii="Times New Roman" w:eastAsia="@Arial Unicode MS" w:hAnsi="Times New Roman"/>
          <w:b/>
          <w:bCs/>
          <w:noProof/>
          <w:sz w:val="24"/>
          <w:szCs w:val="28"/>
          <w:lang w:eastAsia="ru-RU"/>
        </w:rPr>
      </w:pPr>
      <w:r w:rsidRPr="00B47F73">
        <w:rPr>
          <w:rStyle w:val="Zag11"/>
          <w:rFonts w:ascii="Times New Roman" w:eastAsia="@Arial Unicode MS" w:hAnsi="Times New Roman"/>
          <w:b/>
          <w:sz w:val="24"/>
          <w:szCs w:val="28"/>
        </w:rPr>
        <w:t xml:space="preserve">Достижение поставленных целей </w:t>
      </w:r>
      <w:r w:rsidRPr="00B47F73">
        <w:rPr>
          <w:rStyle w:val="Zag11"/>
          <w:rFonts w:ascii="Times New Roman" w:eastAsia="@Arial Unicode MS" w:hAnsi="Times New Roman"/>
          <w:sz w:val="24"/>
          <w:szCs w:val="28"/>
        </w:rPr>
        <w:t xml:space="preserve">приразработке и реализации </w:t>
      </w:r>
      <w:r w:rsidR="00F22227" w:rsidRPr="00B47F73">
        <w:rPr>
          <w:rStyle w:val="Zag11"/>
          <w:rFonts w:ascii="Times New Roman" w:eastAsia="@Arial Unicode MS" w:hAnsi="Times New Roman"/>
          <w:sz w:val="24"/>
          <w:szCs w:val="28"/>
        </w:rPr>
        <w:t>школой</w:t>
      </w:r>
      <w:r w:rsidRPr="00B47F73">
        <w:rPr>
          <w:rStyle w:val="Zag11"/>
          <w:rFonts w:ascii="Times New Roman" w:eastAsia="@Arial Unicode MS" w:hAnsi="Times New Roman"/>
          <w:sz w:val="24"/>
          <w:szCs w:val="28"/>
        </w:rPr>
        <w:t xml:space="preserve"> основной образовательной программы основного общего образования</w:t>
      </w:r>
      <w:r w:rsidRPr="00B47F73">
        <w:rPr>
          <w:rStyle w:val="Zag11"/>
          <w:rFonts w:ascii="Times New Roman" w:eastAsia="@Arial Unicode MS" w:hAnsi="Times New Roman"/>
          <w:b/>
          <w:sz w:val="24"/>
          <w:szCs w:val="28"/>
        </w:rPr>
        <w:t xml:space="preserve"> предусматривает решение следующих основных задач</w:t>
      </w:r>
      <w:r w:rsidRPr="00B47F73">
        <w:rPr>
          <w:rStyle w:val="Zag11"/>
          <w:rFonts w:ascii="Times New Roman" w:eastAsia="@Arial Unicode MS" w:hAnsi="Times New Roman"/>
          <w:sz w:val="24"/>
          <w:szCs w:val="28"/>
        </w:rPr>
        <w:t>:</w:t>
      </w:r>
    </w:p>
    <w:p w:rsidR="00815183" w:rsidRPr="00B47F73" w:rsidRDefault="00815183" w:rsidP="000663C5">
      <w:pPr>
        <w:widowControl w:val="0"/>
        <w:numPr>
          <w:ilvl w:val="0"/>
          <w:numId w:val="26"/>
        </w:numPr>
        <w:tabs>
          <w:tab w:val="left" w:pos="993"/>
        </w:tabs>
        <w:spacing w:after="0" w:line="240" w:lineRule="auto"/>
        <w:ind w:left="0" w:firstLine="709"/>
        <w:jc w:val="left"/>
        <w:rPr>
          <w:rStyle w:val="Zag11"/>
          <w:rFonts w:ascii="Times New Roman" w:eastAsia="@Arial Unicode MS" w:hAnsi="Times New Roman"/>
          <w:sz w:val="24"/>
          <w:szCs w:val="28"/>
          <w:lang w:eastAsia="ru-RU"/>
        </w:rPr>
      </w:pPr>
      <w:r w:rsidRPr="00B47F73">
        <w:rPr>
          <w:rStyle w:val="Zag11"/>
          <w:rFonts w:ascii="Times New Roman" w:eastAsia="@Arial Unicode MS" w:hAnsi="Times New Roman"/>
          <w:sz w:val="24"/>
          <w:szCs w:val="28"/>
        </w:rPr>
        <w:t>обеспечение соответствия основной образовательной программы требованиям Федерального государственного образовательного стандарта основного общего образования (ФГОС ООО);</w:t>
      </w:r>
    </w:p>
    <w:p w:rsidR="00B540EE" w:rsidRPr="00B47F73" w:rsidRDefault="00B540EE" w:rsidP="000663C5">
      <w:pPr>
        <w:widowControl w:val="0"/>
        <w:numPr>
          <w:ilvl w:val="0"/>
          <w:numId w:val="26"/>
        </w:numPr>
        <w:tabs>
          <w:tab w:val="left" w:pos="993"/>
        </w:tabs>
        <w:spacing w:after="0" w:line="240" w:lineRule="auto"/>
        <w:ind w:left="0" w:firstLine="709"/>
        <w:jc w:val="left"/>
        <w:rPr>
          <w:rStyle w:val="Zag11"/>
          <w:rFonts w:ascii="Times New Roman" w:eastAsia="@Arial Unicode MS" w:hAnsi="Times New Roman"/>
          <w:sz w:val="24"/>
          <w:szCs w:val="28"/>
          <w:lang w:eastAsia="ru-RU"/>
        </w:rPr>
      </w:pPr>
      <w:r w:rsidRPr="00B47F73">
        <w:rPr>
          <w:rStyle w:val="Zag11"/>
          <w:rFonts w:ascii="Times New Roman" w:eastAsia="@Arial Unicode MS" w:hAnsi="Times New Roman"/>
          <w:sz w:val="24"/>
          <w:szCs w:val="28"/>
        </w:rPr>
        <w:t>обеспечение преемственности начального общего, основного общего, среднего общего образования;</w:t>
      </w:r>
    </w:p>
    <w:p w:rsidR="00B540EE" w:rsidRPr="00B47F73" w:rsidRDefault="00B540EE" w:rsidP="000663C5">
      <w:pPr>
        <w:widowControl w:val="0"/>
        <w:numPr>
          <w:ilvl w:val="0"/>
          <w:numId w:val="26"/>
        </w:numPr>
        <w:tabs>
          <w:tab w:val="left" w:pos="993"/>
        </w:tabs>
        <w:spacing w:after="0" w:line="240" w:lineRule="auto"/>
        <w:ind w:left="0" w:firstLine="709"/>
        <w:jc w:val="left"/>
        <w:rPr>
          <w:rStyle w:val="Zag11"/>
          <w:rFonts w:ascii="Times New Roman" w:eastAsia="@Arial Unicode MS" w:hAnsi="Times New Roman"/>
          <w:sz w:val="24"/>
          <w:szCs w:val="28"/>
          <w:lang w:eastAsia="ru-RU"/>
        </w:rPr>
      </w:pPr>
      <w:r w:rsidRPr="00B47F73">
        <w:rPr>
          <w:rStyle w:val="Zag11"/>
          <w:rFonts w:ascii="Times New Roman" w:eastAsia="@Arial Unicode MS" w:hAnsi="Times New Roman"/>
          <w:sz w:val="24"/>
          <w:szCs w:val="28"/>
        </w:rPr>
        <w:t>обеспечение доступности получения качественного основного общего образования, достижени</w:t>
      </w:r>
      <w:r w:rsidR="00353937" w:rsidRPr="00B47F73">
        <w:rPr>
          <w:rStyle w:val="Zag11"/>
          <w:rFonts w:ascii="Times New Roman" w:eastAsia="@Arial Unicode MS" w:hAnsi="Times New Roman"/>
          <w:sz w:val="24"/>
          <w:szCs w:val="28"/>
        </w:rPr>
        <w:t>е</w:t>
      </w:r>
      <w:r w:rsidRPr="00B47F73">
        <w:rPr>
          <w:rStyle w:val="Zag11"/>
          <w:rFonts w:ascii="Times New Roman" w:eastAsia="@Arial Unicode MS" w:hAnsi="Times New Roman"/>
          <w:sz w:val="24"/>
          <w:szCs w:val="28"/>
        </w:rPr>
        <w:t xml:space="preserve"> планируемых результатов освоения основной образовательной программы основного общего образования всеми обучающимися, в том числе детьми-инвалидами и детьми с </w:t>
      </w:r>
      <w:r w:rsidR="000D18F7" w:rsidRPr="00B47F73">
        <w:rPr>
          <w:rStyle w:val="Zag11"/>
          <w:rFonts w:ascii="Times New Roman" w:eastAsia="@Arial Unicode MS" w:hAnsi="Times New Roman"/>
          <w:sz w:val="24"/>
          <w:szCs w:val="28"/>
        </w:rPr>
        <w:t>ОВЗ</w:t>
      </w:r>
      <w:r w:rsidRPr="00B47F73">
        <w:rPr>
          <w:rStyle w:val="Zag11"/>
          <w:rFonts w:ascii="Times New Roman" w:eastAsia="@Arial Unicode MS" w:hAnsi="Times New Roman"/>
          <w:sz w:val="24"/>
          <w:szCs w:val="28"/>
        </w:rPr>
        <w:t>;</w:t>
      </w:r>
    </w:p>
    <w:p w:rsidR="00B540EE" w:rsidRPr="00B47F73" w:rsidRDefault="00B540EE" w:rsidP="000663C5">
      <w:pPr>
        <w:widowControl w:val="0"/>
        <w:numPr>
          <w:ilvl w:val="0"/>
          <w:numId w:val="26"/>
        </w:numPr>
        <w:tabs>
          <w:tab w:val="left" w:pos="993"/>
        </w:tabs>
        <w:spacing w:after="0" w:line="240" w:lineRule="auto"/>
        <w:ind w:left="0" w:firstLine="709"/>
        <w:jc w:val="left"/>
        <w:rPr>
          <w:rStyle w:val="Zag11"/>
          <w:rFonts w:ascii="Times New Roman" w:eastAsia="@Arial Unicode MS" w:hAnsi="Times New Roman"/>
          <w:sz w:val="24"/>
          <w:szCs w:val="28"/>
          <w:lang w:eastAsia="ru-RU"/>
        </w:rPr>
      </w:pPr>
      <w:r w:rsidRPr="00B47F73">
        <w:rPr>
          <w:rStyle w:val="Zag11"/>
          <w:rFonts w:ascii="Times New Roman" w:eastAsia="@Arial Unicode MS" w:hAnsi="Times New Roman"/>
          <w:sz w:val="24"/>
          <w:szCs w:val="28"/>
        </w:rPr>
        <w:t>установление требований к воспитанию и социализации обучающихся как части образовательной программы и соответствующему усилению воспитательного потенциала школы, обеспечению индивидуализированного психолого-педагогического сопровождения каждого обучающегося, формированию образовательного базиса, основанного не только на знаниях, но и на соответствующем культурном уровне развития личности, созданию необходимых условий для ее самореализации;</w:t>
      </w:r>
    </w:p>
    <w:p w:rsidR="00B540EE" w:rsidRPr="00B47F73" w:rsidRDefault="00B540EE" w:rsidP="000663C5">
      <w:pPr>
        <w:widowControl w:val="0"/>
        <w:numPr>
          <w:ilvl w:val="0"/>
          <w:numId w:val="26"/>
        </w:numPr>
        <w:tabs>
          <w:tab w:val="left" w:pos="993"/>
        </w:tabs>
        <w:spacing w:after="0" w:line="240" w:lineRule="auto"/>
        <w:ind w:left="0" w:firstLine="709"/>
        <w:jc w:val="left"/>
        <w:rPr>
          <w:rStyle w:val="Zag11"/>
          <w:rFonts w:ascii="Times New Roman" w:eastAsia="@Arial Unicode MS" w:hAnsi="Times New Roman"/>
          <w:sz w:val="24"/>
          <w:szCs w:val="28"/>
          <w:lang w:eastAsia="ru-RU"/>
        </w:rPr>
      </w:pPr>
      <w:r w:rsidRPr="00B47F73">
        <w:rPr>
          <w:rStyle w:val="Zag11"/>
          <w:rFonts w:ascii="Times New Roman" w:eastAsia="@Arial Unicode MS" w:hAnsi="Times New Roman"/>
          <w:sz w:val="24"/>
          <w:szCs w:val="28"/>
        </w:rPr>
        <w:t>обеспечение эффективного сочетания урочных и внеурочных форм организации учебных занятий, взаимодействия всех участников образовательных отношений;</w:t>
      </w:r>
    </w:p>
    <w:p w:rsidR="00B540EE" w:rsidRPr="00B47F73" w:rsidRDefault="00B540EE" w:rsidP="000663C5">
      <w:pPr>
        <w:widowControl w:val="0"/>
        <w:numPr>
          <w:ilvl w:val="0"/>
          <w:numId w:val="26"/>
        </w:numPr>
        <w:tabs>
          <w:tab w:val="left" w:pos="993"/>
        </w:tabs>
        <w:spacing w:after="0" w:line="240" w:lineRule="auto"/>
        <w:ind w:left="0" w:firstLine="709"/>
        <w:jc w:val="left"/>
        <w:rPr>
          <w:rStyle w:val="Zag11"/>
          <w:rFonts w:ascii="Times New Roman" w:eastAsia="@Arial Unicode MS" w:hAnsi="Times New Roman"/>
          <w:sz w:val="24"/>
          <w:szCs w:val="28"/>
          <w:lang w:eastAsia="ru-RU"/>
        </w:rPr>
      </w:pPr>
      <w:r w:rsidRPr="00B47F73">
        <w:rPr>
          <w:rStyle w:val="Zag11"/>
          <w:rFonts w:ascii="Times New Roman" w:eastAsia="@Arial Unicode MS" w:hAnsi="Times New Roman"/>
          <w:sz w:val="24"/>
          <w:szCs w:val="28"/>
        </w:rPr>
        <w:t xml:space="preserve">взаимодействие </w:t>
      </w:r>
      <w:r w:rsidR="00F22227" w:rsidRPr="00B47F73">
        <w:rPr>
          <w:rStyle w:val="Zag11"/>
          <w:rFonts w:ascii="Times New Roman" w:eastAsia="@Arial Unicode MS" w:hAnsi="Times New Roman"/>
          <w:sz w:val="24"/>
          <w:szCs w:val="28"/>
        </w:rPr>
        <w:t xml:space="preserve">школы </w:t>
      </w:r>
      <w:r w:rsidRPr="00B47F73">
        <w:rPr>
          <w:rStyle w:val="Zag11"/>
          <w:rFonts w:ascii="Times New Roman" w:eastAsia="@Arial Unicode MS" w:hAnsi="Times New Roman"/>
          <w:sz w:val="24"/>
          <w:szCs w:val="28"/>
        </w:rPr>
        <w:t>при реализации основной образовательной программы с социальными партнерами;</w:t>
      </w:r>
    </w:p>
    <w:p w:rsidR="00B540EE" w:rsidRPr="00B47F73" w:rsidRDefault="00B540EE" w:rsidP="000663C5">
      <w:pPr>
        <w:widowControl w:val="0"/>
        <w:numPr>
          <w:ilvl w:val="0"/>
          <w:numId w:val="26"/>
        </w:numPr>
        <w:tabs>
          <w:tab w:val="left" w:pos="993"/>
        </w:tabs>
        <w:spacing w:after="0" w:line="240" w:lineRule="auto"/>
        <w:ind w:left="0" w:firstLine="709"/>
        <w:jc w:val="left"/>
        <w:rPr>
          <w:rStyle w:val="Zag11"/>
          <w:rFonts w:ascii="Times New Roman" w:eastAsia="@Arial Unicode MS" w:hAnsi="Times New Roman"/>
          <w:sz w:val="24"/>
          <w:szCs w:val="28"/>
          <w:lang w:eastAsia="ru-RU"/>
        </w:rPr>
      </w:pPr>
      <w:r w:rsidRPr="00B47F73">
        <w:rPr>
          <w:rStyle w:val="Zag11"/>
          <w:rFonts w:ascii="Times New Roman" w:eastAsia="@Arial Unicode MS" w:hAnsi="Times New Roman"/>
          <w:sz w:val="24"/>
          <w:szCs w:val="28"/>
        </w:rPr>
        <w:t xml:space="preserve">выявление и развитие способностей обучающихся, в том числе </w:t>
      </w:r>
      <w:r w:rsidR="00277366" w:rsidRPr="00B47F73">
        <w:rPr>
          <w:rStyle w:val="Zag11"/>
          <w:rFonts w:ascii="Times New Roman" w:eastAsia="@Arial Unicode MS" w:hAnsi="Times New Roman"/>
          <w:sz w:val="24"/>
          <w:szCs w:val="28"/>
        </w:rPr>
        <w:t>детей</w:t>
      </w:r>
      <w:r w:rsidR="006F3B39" w:rsidRPr="00B47F73">
        <w:rPr>
          <w:rStyle w:val="Zag11"/>
          <w:rFonts w:ascii="Times New Roman" w:eastAsia="@Arial Unicode MS" w:hAnsi="Times New Roman"/>
          <w:sz w:val="24"/>
          <w:szCs w:val="28"/>
        </w:rPr>
        <w:t>, проявивших выдающиеся способности</w:t>
      </w:r>
      <w:r w:rsidRPr="00B47F73">
        <w:rPr>
          <w:rStyle w:val="Zag11"/>
          <w:rFonts w:ascii="Times New Roman" w:eastAsia="@Arial Unicode MS" w:hAnsi="Times New Roman"/>
          <w:sz w:val="24"/>
          <w:szCs w:val="28"/>
        </w:rPr>
        <w:t xml:space="preserve">, детей с </w:t>
      </w:r>
      <w:r w:rsidR="000D18F7" w:rsidRPr="00B47F73">
        <w:rPr>
          <w:rStyle w:val="Zag11"/>
          <w:rFonts w:ascii="Times New Roman" w:eastAsia="@Arial Unicode MS" w:hAnsi="Times New Roman"/>
          <w:sz w:val="24"/>
          <w:szCs w:val="28"/>
        </w:rPr>
        <w:t>ОВЗ</w:t>
      </w:r>
      <w:r w:rsidRPr="00B47F73">
        <w:rPr>
          <w:rStyle w:val="Zag11"/>
          <w:rFonts w:ascii="Times New Roman" w:eastAsia="@Arial Unicode MS" w:hAnsi="Times New Roman"/>
          <w:sz w:val="24"/>
          <w:szCs w:val="28"/>
        </w:rPr>
        <w:t xml:space="preserve"> и инвалидов, их </w:t>
      </w:r>
      <w:r w:rsidR="00815183" w:rsidRPr="00B47F73">
        <w:rPr>
          <w:rStyle w:val="Zag11"/>
          <w:rFonts w:ascii="Times New Roman" w:eastAsia="@Arial Unicode MS" w:hAnsi="Times New Roman"/>
          <w:sz w:val="24"/>
          <w:szCs w:val="28"/>
        </w:rPr>
        <w:t>интересов</w:t>
      </w:r>
      <w:r w:rsidRPr="00B47F73">
        <w:rPr>
          <w:rStyle w:val="Zag11"/>
          <w:rFonts w:ascii="Times New Roman" w:eastAsia="@Arial Unicode MS" w:hAnsi="Times New Roman"/>
          <w:sz w:val="24"/>
          <w:szCs w:val="28"/>
        </w:rPr>
        <w:t xml:space="preserve"> через систему клубов, секций, студий и кружков, общественно полезн</w:t>
      </w:r>
      <w:r w:rsidR="005D39F5" w:rsidRPr="00B47F73">
        <w:rPr>
          <w:rStyle w:val="Zag11"/>
          <w:rFonts w:ascii="Times New Roman" w:eastAsia="@Arial Unicode MS" w:hAnsi="Times New Roman"/>
          <w:sz w:val="24"/>
          <w:szCs w:val="28"/>
        </w:rPr>
        <w:t>ую</w:t>
      </w:r>
      <w:r w:rsidRPr="00B47F73">
        <w:rPr>
          <w:rStyle w:val="Zag11"/>
          <w:rFonts w:ascii="Times New Roman" w:eastAsia="@Arial Unicode MS" w:hAnsi="Times New Roman"/>
          <w:sz w:val="24"/>
          <w:szCs w:val="28"/>
        </w:rPr>
        <w:t xml:space="preserve"> деятельност</w:t>
      </w:r>
      <w:r w:rsidR="005D39F5" w:rsidRPr="00B47F73">
        <w:rPr>
          <w:rStyle w:val="Zag11"/>
          <w:rFonts w:ascii="Times New Roman" w:eastAsia="@Arial Unicode MS" w:hAnsi="Times New Roman"/>
          <w:sz w:val="24"/>
          <w:szCs w:val="28"/>
        </w:rPr>
        <w:t>ь</w:t>
      </w:r>
      <w:r w:rsidRPr="00B47F73">
        <w:rPr>
          <w:rStyle w:val="Zag11"/>
          <w:rFonts w:ascii="Times New Roman" w:eastAsia="@Arial Unicode MS" w:hAnsi="Times New Roman"/>
          <w:sz w:val="24"/>
          <w:szCs w:val="28"/>
        </w:rPr>
        <w:t>, в том числе с использованием возможностей образовательных организаций дополнительного образования;</w:t>
      </w:r>
    </w:p>
    <w:p w:rsidR="00B540EE" w:rsidRPr="00B47F73" w:rsidRDefault="00815183" w:rsidP="000663C5">
      <w:pPr>
        <w:widowControl w:val="0"/>
        <w:numPr>
          <w:ilvl w:val="0"/>
          <w:numId w:val="26"/>
        </w:numPr>
        <w:tabs>
          <w:tab w:val="left" w:pos="993"/>
        </w:tabs>
        <w:spacing w:after="0" w:line="240" w:lineRule="auto"/>
        <w:ind w:left="0" w:firstLine="709"/>
        <w:jc w:val="left"/>
        <w:rPr>
          <w:rStyle w:val="Zag11"/>
          <w:rFonts w:ascii="Times New Roman" w:eastAsia="@Arial Unicode MS" w:hAnsi="Times New Roman"/>
          <w:sz w:val="24"/>
          <w:szCs w:val="28"/>
          <w:lang w:eastAsia="ru-RU"/>
        </w:rPr>
      </w:pPr>
      <w:r w:rsidRPr="00B47F73">
        <w:rPr>
          <w:rStyle w:val="Zag11"/>
          <w:rFonts w:ascii="Times New Roman" w:eastAsia="@Arial Unicode MS" w:hAnsi="Times New Roman"/>
          <w:sz w:val="24"/>
          <w:szCs w:val="28"/>
        </w:rPr>
        <w:t xml:space="preserve">организацию </w:t>
      </w:r>
      <w:r w:rsidR="00B540EE" w:rsidRPr="00B47F73">
        <w:rPr>
          <w:rStyle w:val="Zag11"/>
          <w:rFonts w:ascii="Times New Roman" w:eastAsia="@Arial Unicode MS" w:hAnsi="Times New Roman"/>
          <w:sz w:val="24"/>
          <w:szCs w:val="28"/>
        </w:rPr>
        <w:t>интеллектуальных и творческих соревнований, научно-технического творчества, проектной и учебно-исследовательской деятельности;</w:t>
      </w:r>
    </w:p>
    <w:p w:rsidR="00B540EE" w:rsidRPr="00B47F73" w:rsidRDefault="00B540EE" w:rsidP="000663C5">
      <w:pPr>
        <w:widowControl w:val="0"/>
        <w:numPr>
          <w:ilvl w:val="0"/>
          <w:numId w:val="26"/>
        </w:numPr>
        <w:tabs>
          <w:tab w:val="left" w:pos="993"/>
        </w:tabs>
        <w:spacing w:after="0" w:line="240" w:lineRule="auto"/>
        <w:ind w:left="0" w:firstLine="709"/>
        <w:jc w:val="left"/>
        <w:rPr>
          <w:rStyle w:val="Zag11"/>
          <w:rFonts w:ascii="Times New Roman" w:eastAsia="@Arial Unicode MS" w:hAnsi="Times New Roman"/>
          <w:sz w:val="24"/>
          <w:szCs w:val="28"/>
          <w:lang w:eastAsia="ru-RU"/>
        </w:rPr>
      </w:pPr>
      <w:r w:rsidRPr="00B47F73">
        <w:rPr>
          <w:rStyle w:val="Zag11"/>
          <w:rFonts w:ascii="Times New Roman" w:eastAsia="@Arial Unicode MS" w:hAnsi="Times New Roman"/>
          <w:sz w:val="24"/>
          <w:szCs w:val="28"/>
        </w:rPr>
        <w:t>участие обучающихся, их родителей (законных представителей), педагогических работников и общественности в проектировании и развитии внутришкольной социальной среды, школьного уклада;</w:t>
      </w:r>
    </w:p>
    <w:p w:rsidR="00B540EE" w:rsidRPr="00B47F73" w:rsidRDefault="00B540EE" w:rsidP="000663C5">
      <w:pPr>
        <w:widowControl w:val="0"/>
        <w:numPr>
          <w:ilvl w:val="0"/>
          <w:numId w:val="26"/>
        </w:numPr>
        <w:tabs>
          <w:tab w:val="left" w:pos="993"/>
        </w:tabs>
        <w:spacing w:after="0" w:line="240" w:lineRule="auto"/>
        <w:ind w:left="0" w:firstLine="709"/>
        <w:jc w:val="left"/>
        <w:rPr>
          <w:rStyle w:val="Zag11"/>
          <w:rFonts w:ascii="Times New Roman" w:eastAsia="@Arial Unicode MS" w:hAnsi="Times New Roman"/>
          <w:sz w:val="24"/>
          <w:szCs w:val="28"/>
          <w:lang w:eastAsia="ru-RU"/>
        </w:rPr>
      </w:pPr>
      <w:r w:rsidRPr="00B47F73">
        <w:rPr>
          <w:rStyle w:val="Zag11"/>
          <w:rFonts w:ascii="Times New Roman" w:eastAsia="@Arial Unicode MS" w:hAnsi="Times New Roman"/>
          <w:sz w:val="24"/>
          <w:szCs w:val="28"/>
        </w:rPr>
        <w:t>включение обучающихся в процессы познания и преобразования внешкольной социальной среды (населенного пункта, района) для приобретения опыта реального управления и действия;</w:t>
      </w:r>
    </w:p>
    <w:p w:rsidR="00B540EE" w:rsidRPr="00B47F73" w:rsidRDefault="00B540EE" w:rsidP="000663C5">
      <w:pPr>
        <w:widowControl w:val="0"/>
        <w:numPr>
          <w:ilvl w:val="0"/>
          <w:numId w:val="26"/>
        </w:numPr>
        <w:tabs>
          <w:tab w:val="left" w:pos="993"/>
        </w:tabs>
        <w:spacing w:after="0" w:line="240" w:lineRule="auto"/>
        <w:ind w:left="0" w:firstLine="709"/>
        <w:jc w:val="left"/>
        <w:rPr>
          <w:rStyle w:val="Zag11"/>
          <w:rFonts w:ascii="Times New Roman" w:eastAsia="@Arial Unicode MS" w:hAnsi="Times New Roman"/>
          <w:sz w:val="24"/>
          <w:szCs w:val="28"/>
          <w:lang w:eastAsia="ru-RU"/>
        </w:rPr>
      </w:pPr>
      <w:r w:rsidRPr="00B47F73">
        <w:rPr>
          <w:rStyle w:val="Zag11"/>
          <w:rFonts w:ascii="Times New Roman" w:eastAsia="@Arial Unicode MS" w:hAnsi="Times New Roman"/>
          <w:sz w:val="24"/>
          <w:szCs w:val="28"/>
        </w:rPr>
        <w:t>социальное и учебно-исследовательское проектирование, профессиональная ориентация обучающихся при поддержке педагогов, психологов, социальных педагогов, сотрудничество с базовыми предприятиями, учреждениями профессионального образования, центрами профессиональной работы;</w:t>
      </w:r>
    </w:p>
    <w:p w:rsidR="00B540EE" w:rsidRPr="00B47F73" w:rsidRDefault="00B540EE" w:rsidP="000663C5">
      <w:pPr>
        <w:widowControl w:val="0"/>
        <w:numPr>
          <w:ilvl w:val="0"/>
          <w:numId w:val="26"/>
        </w:numPr>
        <w:tabs>
          <w:tab w:val="left" w:pos="993"/>
        </w:tabs>
        <w:spacing w:after="0" w:line="240" w:lineRule="auto"/>
        <w:ind w:left="0" w:firstLine="709"/>
        <w:jc w:val="left"/>
        <w:rPr>
          <w:rStyle w:val="Zag11"/>
          <w:rFonts w:ascii="Times New Roman" w:eastAsia="@Arial Unicode MS" w:hAnsi="Times New Roman"/>
          <w:sz w:val="24"/>
          <w:szCs w:val="28"/>
          <w:lang w:eastAsia="ru-RU"/>
        </w:rPr>
      </w:pPr>
      <w:r w:rsidRPr="00B47F73">
        <w:rPr>
          <w:rStyle w:val="Zag11"/>
          <w:rFonts w:ascii="Times New Roman" w:eastAsia="@Arial Unicode MS" w:hAnsi="Times New Roman"/>
          <w:sz w:val="24"/>
          <w:szCs w:val="28"/>
        </w:rPr>
        <w:t>сохранение</w:t>
      </w:r>
      <w:r w:rsidRPr="00B47F73">
        <w:rPr>
          <w:rFonts w:ascii="Times New Roman" w:hAnsi="Times New Roman"/>
          <w:sz w:val="24"/>
          <w:szCs w:val="28"/>
        </w:rPr>
        <w:t xml:space="preserve"> и укрепление физического, психологического и социального здоровья обучающихся</w:t>
      </w:r>
      <w:r w:rsidRPr="00B47F73">
        <w:rPr>
          <w:rStyle w:val="Zag11"/>
          <w:rFonts w:ascii="Times New Roman" w:eastAsia="@Arial Unicode MS" w:hAnsi="Times New Roman"/>
          <w:sz w:val="24"/>
          <w:szCs w:val="28"/>
        </w:rPr>
        <w:t>, обеспечение их безопасности.</w:t>
      </w:r>
    </w:p>
    <w:p w:rsidR="004F4AEB" w:rsidRPr="00B47F73" w:rsidRDefault="004F4AEB" w:rsidP="000663C5">
      <w:pPr>
        <w:pStyle w:val="2"/>
        <w:numPr>
          <w:ilvl w:val="2"/>
          <w:numId w:val="123"/>
        </w:numPr>
        <w:spacing w:line="240" w:lineRule="auto"/>
        <w:ind w:left="0" w:firstLine="709"/>
        <w:jc w:val="left"/>
        <w:rPr>
          <w:rStyle w:val="Zag11"/>
          <w:b w:val="0"/>
          <w:sz w:val="24"/>
        </w:rPr>
      </w:pPr>
      <w:bookmarkStart w:id="11" w:name="_Toc414553128"/>
      <w:r w:rsidRPr="00B47F73">
        <w:rPr>
          <w:rStyle w:val="Zag11"/>
          <w:sz w:val="24"/>
        </w:rPr>
        <w:t>Принципы и подходы к формированию образовательной программы основного общего образования</w:t>
      </w:r>
      <w:bookmarkEnd w:id="11"/>
      <w:r w:rsidR="00F22227" w:rsidRPr="00B47F73">
        <w:rPr>
          <w:rStyle w:val="Zag11"/>
          <w:sz w:val="24"/>
        </w:rPr>
        <w:t xml:space="preserve"> МБОУ «СОШ с.</w:t>
      </w:r>
      <w:r w:rsidR="00E757EE">
        <w:rPr>
          <w:rStyle w:val="Zag11"/>
          <w:sz w:val="24"/>
        </w:rPr>
        <w:t>Чалп</w:t>
      </w:r>
      <w:r w:rsidR="002C7DE9" w:rsidRPr="00B47F73">
        <w:rPr>
          <w:rStyle w:val="Zag11"/>
          <w:sz w:val="24"/>
        </w:rPr>
        <w:t>ы</w:t>
      </w:r>
      <w:r w:rsidR="00F22227" w:rsidRPr="00B47F73">
        <w:rPr>
          <w:rStyle w:val="Zag11"/>
          <w:sz w:val="24"/>
        </w:rPr>
        <w:t>» Азнакаевского муниципального района РТ</w:t>
      </w:r>
    </w:p>
    <w:p w:rsidR="00B540EE" w:rsidRPr="00B47F73" w:rsidRDefault="00B540EE" w:rsidP="000663C5">
      <w:pPr>
        <w:spacing w:after="0" w:line="240" w:lineRule="auto"/>
        <w:ind w:firstLine="709"/>
        <w:jc w:val="left"/>
        <w:rPr>
          <w:rStyle w:val="Zag11"/>
          <w:rFonts w:ascii="Times New Roman" w:eastAsia="@Arial Unicode MS" w:hAnsi="Times New Roman"/>
          <w:sz w:val="24"/>
          <w:szCs w:val="28"/>
        </w:rPr>
      </w:pPr>
      <w:r w:rsidRPr="00B47F73">
        <w:rPr>
          <w:rStyle w:val="Zag11"/>
          <w:rFonts w:ascii="Times New Roman" w:eastAsia="@Arial Unicode MS" w:hAnsi="Times New Roman"/>
          <w:b/>
          <w:sz w:val="24"/>
          <w:szCs w:val="28"/>
        </w:rPr>
        <w:t>Методологической основой ФГОС является системно-деятельностный подход</w:t>
      </w:r>
      <w:r w:rsidRPr="00B47F73">
        <w:rPr>
          <w:rStyle w:val="Zag11"/>
          <w:rFonts w:ascii="Times New Roman" w:eastAsia="@Arial Unicode MS" w:hAnsi="Times New Roman"/>
          <w:sz w:val="24"/>
          <w:szCs w:val="28"/>
        </w:rPr>
        <w:t>, который предполагает:</w:t>
      </w:r>
    </w:p>
    <w:p w:rsidR="00B540EE" w:rsidRPr="00B47F73" w:rsidRDefault="00B540EE" w:rsidP="000663C5">
      <w:pPr>
        <w:widowControl w:val="0"/>
        <w:numPr>
          <w:ilvl w:val="0"/>
          <w:numId w:val="26"/>
        </w:numPr>
        <w:tabs>
          <w:tab w:val="left" w:pos="993"/>
        </w:tabs>
        <w:spacing w:after="0" w:line="240" w:lineRule="auto"/>
        <w:ind w:left="0" w:firstLine="709"/>
        <w:jc w:val="left"/>
        <w:rPr>
          <w:rStyle w:val="Zag11"/>
          <w:rFonts w:ascii="Times New Roman" w:eastAsia="@Arial Unicode MS" w:hAnsi="Times New Roman"/>
          <w:sz w:val="24"/>
          <w:szCs w:val="28"/>
          <w:lang w:eastAsia="ru-RU"/>
        </w:rPr>
      </w:pPr>
      <w:r w:rsidRPr="00B47F73">
        <w:rPr>
          <w:rStyle w:val="Zag11"/>
          <w:rFonts w:ascii="Times New Roman" w:eastAsia="@Arial Unicode MS" w:hAnsi="Times New Roman"/>
          <w:sz w:val="24"/>
          <w:szCs w:val="28"/>
        </w:rPr>
        <w:t>воспитание и развитие качеств личности, отвечающих требованиям информационного общества, инновационной экономики, задачам построения российского гражданского общества на основе принципов толерантности, диалога культур и уважения многонационального, поликультурного и поликонфессионального состава;</w:t>
      </w:r>
    </w:p>
    <w:p w:rsidR="00B540EE" w:rsidRPr="00B47F73" w:rsidRDefault="00B540EE" w:rsidP="000663C5">
      <w:pPr>
        <w:widowControl w:val="0"/>
        <w:numPr>
          <w:ilvl w:val="0"/>
          <w:numId w:val="26"/>
        </w:numPr>
        <w:tabs>
          <w:tab w:val="left" w:pos="993"/>
        </w:tabs>
        <w:spacing w:after="0" w:line="240" w:lineRule="auto"/>
        <w:ind w:left="0" w:firstLine="709"/>
        <w:jc w:val="left"/>
        <w:rPr>
          <w:rStyle w:val="Zag11"/>
          <w:rFonts w:ascii="Times New Roman" w:eastAsia="@Arial Unicode MS" w:hAnsi="Times New Roman"/>
          <w:sz w:val="24"/>
          <w:szCs w:val="28"/>
          <w:lang w:eastAsia="ru-RU"/>
        </w:rPr>
      </w:pPr>
      <w:r w:rsidRPr="00B47F73">
        <w:rPr>
          <w:rStyle w:val="Zag11"/>
          <w:rFonts w:ascii="Times New Roman" w:eastAsia="@Arial Unicode MS" w:hAnsi="Times New Roman"/>
          <w:sz w:val="24"/>
          <w:szCs w:val="28"/>
        </w:rPr>
        <w:t>формирование соответствующей целям общего образования социальной среды развития обучающихся в системе образования, переход к стратегии социального проектирования и конструирования на основе разработки содержания и технологий образования, определяющих пути и способы достижения желаемого уровня (результата) личностного и познавательного развития обучающихся;</w:t>
      </w:r>
    </w:p>
    <w:p w:rsidR="00B540EE" w:rsidRPr="00B47F73" w:rsidRDefault="00B540EE" w:rsidP="000663C5">
      <w:pPr>
        <w:widowControl w:val="0"/>
        <w:numPr>
          <w:ilvl w:val="0"/>
          <w:numId w:val="26"/>
        </w:numPr>
        <w:tabs>
          <w:tab w:val="left" w:pos="993"/>
        </w:tabs>
        <w:spacing w:after="0" w:line="240" w:lineRule="auto"/>
        <w:ind w:left="0" w:firstLine="709"/>
        <w:jc w:val="left"/>
        <w:rPr>
          <w:rStyle w:val="Zag11"/>
          <w:rFonts w:ascii="Times New Roman" w:eastAsia="@Arial Unicode MS" w:hAnsi="Times New Roman"/>
          <w:sz w:val="24"/>
          <w:szCs w:val="28"/>
          <w:lang w:eastAsia="ru-RU"/>
        </w:rPr>
      </w:pPr>
      <w:r w:rsidRPr="00B47F73">
        <w:rPr>
          <w:rStyle w:val="Zag11"/>
          <w:rFonts w:ascii="Times New Roman" w:eastAsia="@Arial Unicode MS" w:hAnsi="Times New Roman"/>
          <w:sz w:val="24"/>
          <w:szCs w:val="28"/>
        </w:rPr>
        <w:t>ориентацию на достижение основного результата образования – развитие на основе освоения универсальных учебных действий, познания и освоения мира личности обучающегося, его активной учебно-познавательной деятельности, формирование его готовности к саморазвитию и непрерывному образованию;</w:t>
      </w:r>
    </w:p>
    <w:p w:rsidR="00B540EE" w:rsidRPr="00B47F73" w:rsidRDefault="00B540EE" w:rsidP="000663C5">
      <w:pPr>
        <w:widowControl w:val="0"/>
        <w:numPr>
          <w:ilvl w:val="0"/>
          <w:numId w:val="26"/>
        </w:numPr>
        <w:tabs>
          <w:tab w:val="left" w:pos="993"/>
        </w:tabs>
        <w:spacing w:after="0" w:line="240" w:lineRule="auto"/>
        <w:ind w:left="0" w:firstLine="709"/>
        <w:jc w:val="left"/>
        <w:rPr>
          <w:rStyle w:val="Zag11"/>
          <w:rFonts w:ascii="Times New Roman" w:eastAsia="@Arial Unicode MS" w:hAnsi="Times New Roman"/>
          <w:sz w:val="24"/>
          <w:szCs w:val="28"/>
          <w:lang w:eastAsia="ru-RU"/>
        </w:rPr>
      </w:pPr>
      <w:r w:rsidRPr="00B47F73">
        <w:rPr>
          <w:rStyle w:val="Zag11"/>
          <w:rFonts w:ascii="Times New Roman" w:eastAsia="@Arial Unicode MS" w:hAnsi="Times New Roman"/>
          <w:sz w:val="24"/>
          <w:szCs w:val="28"/>
        </w:rPr>
        <w:t>признание решающей роли содержания образования, способов организации образовательной деятельности и учебного сотрудничества в достижении целей личностного и социального развития обучающихся;</w:t>
      </w:r>
    </w:p>
    <w:p w:rsidR="00B540EE" w:rsidRPr="00B47F73" w:rsidRDefault="00B540EE" w:rsidP="000663C5">
      <w:pPr>
        <w:widowControl w:val="0"/>
        <w:numPr>
          <w:ilvl w:val="0"/>
          <w:numId w:val="26"/>
        </w:numPr>
        <w:tabs>
          <w:tab w:val="left" w:pos="993"/>
        </w:tabs>
        <w:spacing w:after="0" w:line="240" w:lineRule="auto"/>
        <w:ind w:left="0" w:firstLine="709"/>
        <w:jc w:val="left"/>
        <w:rPr>
          <w:rStyle w:val="Zag11"/>
          <w:rFonts w:ascii="Times New Roman" w:eastAsia="@Arial Unicode MS" w:hAnsi="Times New Roman"/>
          <w:sz w:val="24"/>
          <w:szCs w:val="28"/>
          <w:lang w:eastAsia="ru-RU"/>
        </w:rPr>
      </w:pPr>
      <w:r w:rsidRPr="00B47F73">
        <w:rPr>
          <w:rStyle w:val="Zag11"/>
          <w:rFonts w:ascii="Times New Roman" w:eastAsia="@Arial Unicode MS" w:hAnsi="Times New Roman"/>
          <w:sz w:val="24"/>
          <w:szCs w:val="28"/>
        </w:rPr>
        <w:t>учет индивидуальных возрастных, психологических и физиологических особенностей обучающихся, роли, значения видов деятельности и форм общения при построении образовательного процесса и определении образовательно-воспитательных целей и путей их достижения;</w:t>
      </w:r>
    </w:p>
    <w:p w:rsidR="00B540EE" w:rsidRPr="00B47F73" w:rsidRDefault="00B540EE" w:rsidP="000663C5">
      <w:pPr>
        <w:widowControl w:val="0"/>
        <w:numPr>
          <w:ilvl w:val="0"/>
          <w:numId w:val="26"/>
        </w:numPr>
        <w:tabs>
          <w:tab w:val="left" w:pos="993"/>
        </w:tabs>
        <w:spacing w:after="0" w:line="240" w:lineRule="auto"/>
        <w:ind w:left="0" w:firstLine="709"/>
        <w:jc w:val="left"/>
        <w:rPr>
          <w:rStyle w:val="Zag11"/>
          <w:rFonts w:ascii="Times New Roman" w:eastAsia="@Arial Unicode MS" w:hAnsi="Times New Roman"/>
          <w:sz w:val="24"/>
          <w:szCs w:val="28"/>
          <w:lang w:eastAsia="ru-RU"/>
        </w:rPr>
      </w:pPr>
      <w:r w:rsidRPr="00B47F73">
        <w:rPr>
          <w:rStyle w:val="Zag11"/>
          <w:rFonts w:ascii="Times New Roman" w:eastAsia="@Arial Unicode MS" w:hAnsi="Times New Roman"/>
          <w:sz w:val="24"/>
          <w:szCs w:val="28"/>
        </w:rPr>
        <w:t xml:space="preserve">разнообразие индивидуальных образовательных траекторий и индивидуального развития каждого обучающегося, в том числе </w:t>
      </w:r>
      <w:r w:rsidR="00277366" w:rsidRPr="00B47F73">
        <w:rPr>
          <w:rStyle w:val="Zag11"/>
          <w:rFonts w:ascii="Times New Roman" w:eastAsia="@Arial Unicode MS" w:hAnsi="Times New Roman"/>
          <w:sz w:val="24"/>
          <w:szCs w:val="28"/>
        </w:rPr>
        <w:t>детей</w:t>
      </w:r>
      <w:r w:rsidR="006F3B39" w:rsidRPr="00B47F73">
        <w:rPr>
          <w:rStyle w:val="Zag11"/>
          <w:rFonts w:ascii="Times New Roman" w:eastAsia="@Arial Unicode MS" w:hAnsi="Times New Roman"/>
          <w:sz w:val="24"/>
          <w:szCs w:val="28"/>
        </w:rPr>
        <w:t>, проявивших выдающиеся способности</w:t>
      </w:r>
      <w:r w:rsidRPr="00B47F73">
        <w:rPr>
          <w:rStyle w:val="Zag11"/>
          <w:rFonts w:ascii="Times New Roman" w:eastAsia="@Arial Unicode MS" w:hAnsi="Times New Roman"/>
          <w:sz w:val="24"/>
          <w:szCs w:val="28"/>
        </w:rPr>
        <w:t xml:space="preserve">, детей-инвалидов и детей с </w:t>
      </w:r>
      <w:r w:rsidR="000D18F7" w:rsidRPr="00B47F73">
        <w:rPr>
          <w:rStyle w:val="Zag11"/>
          <w:rFonts w:ascii="Times New Roman" w:eastAsia="@Arial Unicode MS" w:hAnsi="Times New Roman"/>
          <w:sz w:val="24"/>
          <w:szCs w:val="28"/>
        </w:rPr>
        <w:t>ОВЗ</w:t>
      </w:r>
      <w:r w:rsidRPr="00B47F73">
        <w:rPr>
          <w:rStyle w:val="Zag11"/>
          <w:rFonts w:ascii="Times New Roman" w:eastAsia="@Arial Unicode MS" w:hAnsi="Times New Roman"/>
          <w:sz w:val="24"/>
          <w:szCs w:val="28"/>
        </w:rPr>
        <w:t>.</w:t>
      </w:r>
    </w:p>
    <w:p w:rsidR="00B540EE" w:rsidRPr="00B47F73" w:rsidRDefault="00B540EE" w:rsidP="000663C5">
      <w:pPr>
        <w:spacing w:after="0" w:line="240" w:lineRule="auto"/>
        <w:ind w:firstLine="709"/>
        <w:jc w:val="left"/>
        <w:rPr>
          <w:rStyle w:val="Zag11"/>
          <w:rFonts w:ascii="Times New Roman" w:eastAsia="@Arial Unicode MS" w:hAnsi="Times New Roman"/>
          <w:sz w:val="24"/>
          <w:szCs w:val="28"/>
          <w:lang w:eastAsia="ru-RU"/>
        </w:rPr>
      </w:pPr>
      <w:r w:rsidRPr="00B47F73">
        <w:rPr>
          <w:rStyle w:val="Zag11"/>
          <w:rFonts w:ascii="Times New Roman" w:eastAsia="@Arial Unicode MS" w:hAnsi="Times New Roman"/>
          <w:b/>
          <w:sz w:val="24"/>
          <w:szCs w:val="28"/>
        </w:rPr>
        <w:t xml:space="preserve">Основная образовательная программа </w:t>
      </w:r>
      <w:r w:rsidR="00F22227" w:rsidRPr="00B47F73">
        <w:rPr>
          <w:rStyle w:val="Zag11"/>
          <w:rFonts w:ascii="Times New Roman" w:eastAsia="@Arial Unicode MS" w:hAnsi="Times New Roman"/>
          <w:b/>
          <w:sz w:val="24"/>
          <w:szCs w:val="28"/>
        </w:rPr>
        <w:t>МБОУ «СОШ с.</w:t>
      </w:r>
      <w:r w:rsidR="00E757EE">
        <w:rPr>
          <w:rStyle w:val="Zag11"/>
          <w:rFonts w:ascii="Times New Roman" w:eastAsia="@Arial Unicode MS" w:hAnsi="Times New Roman"/>
          <w:b/>
          <w:sz w:val="24"/>
          <w:szCs w:val="28"/>
        </w:rPr>
        <w:t>Чалп</w:t>
      </w:r>
      <w:r w:rsidR="002C7DE9" w:rsidRPr="00B47F73">
        <w:rPr>
          <w:rStyle w:val="Zag11"/>
          <w:rFonts w:ascii="Times New Roman" w:eastAsia="@Arial Unicode MS" w:hAnsi="Times New Roman"/>
          <w:b/>
          <w:sz w:val="24"/>
          <w:szCs w:val="28"/>
        </w:rPr>
        <w:t>ы</w:t>
      </w:r>
      <w:r w:rsidR="00F22227" w:rsidRPr="00B47F73">
        <w:rPr>
          <w:rStyle w:val="Zag11"/>
          <w:rFonts w:ascii="Times New Roman" w:eastAsia="@Arial Unicode MS" w:hAnsi="Times New Roman"/>
          <w:b/>
          <w:sz w:val="24"/>
          <w:szCs w:val="28"/>
        </w:rPr>
        <w:t xml:space="preserve">» Азнакаевского муниципального района РТ </w:t>
      </w:r>
      <w:r w:rsidRPr="00B47F73">
        <w:rPr>
          <w:rStyle w:val="Zag11"/>
          <w:rFonts w:ascii="Times New Roman" w:eastAsia="@Arial Unicode MS" w:hAnsi="Times New Roman"/>
          <w:b/>
          <w:sz w:val="24"/>
          <w:szCs w:val="28"/>
        </w:rPr>
        <w:t>формируется с учетом психолого-педагогических особенностей развития детей 11–15 лет, связанных:</w:t>
      </w:r>
    </w:p>
    <w:p w:rsidR="00B540EE" w:rsidRPr="00B47F73" w:rsidRDefault="00B540EE" w:rsidP="000663C5">
      <w:pPr>
        <w:widowControl w:val="0"/>
        <w:numPr>
          <w:ilvl w:val="0"/>
          <w:numId w:val="27"/>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с переходом от учебных действий, характерных для начальной школы и осуществляемых только совместно с классом как учебной общностью и под руководством учителя, от способности только осуществлять принятие заданной педагогом и осмысленной цели к овладению этой учебной деятельностьюна </w:t>
      </w:r>
      <w:r w:rsidR="006F3B39" w:rsidRPr="00B47F73">
        <w:rPr>
          <w:rFonts w:ascii="Times New Roman" w:hAnsi="Times New Roman"/>
          <w:sz w:val="24"/>
          <w:szCs w:val="28"/>
        </w:rPr>
        <w:t xml:space="preserve">уровне </w:t>
      </w:r>
      <w:r w:rsidRPr="00B47F73">
        <w:rPr>
          <w:rFonts w:ascii="Times New Roman" w:hAnsi="Times New Roman"/>
          <w:sz w:val="24"/>
          <w:szCs w:val="28"/>
        </w:rPr>
        <w:t>основной школы в единстве мотивационно-смыслового и операционно-технического компонентов, становление которой осуществляется в форме учебного исследования, к новой внутренней позиции обучающегося – направленности на самостоятельный познавательный поиск, постановку учебных целей, освоение и самостоятельное осуществление контрольных и оценочных действий, инициативу в организации учебного сотрудничества;</w:t>
      </w:r>
    </w:p>
    <w:p w:rsidR="00B540EE" w:rsidRPr="00B47F73" w:rsidRDefault="00B540EE" w:rsidP="000663C5">
      <w:pPr>
        <w:widowControl w:val="0"/>
        <w:numPr>
          <w:ilvl w:val="0"/>
          <w:numId w:val="27"/>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с осуществлением на каждом возрастном уровне (11–13 и 13–15 лет), благодаря развитию рефлексии общих способов действий и возможностей их переноса в различные учебно-предметные области, качественного преобразования учебных действий</w:t>
      </w:r>
      <w:r w:rsidR="00815183" w:rsidRPr="00B47F73">
        <w:rPr>
          <w:rFonts w:ascii="Times New Roman" w:hAnsi="Times New Roman"/>
          <w:sz w:val="24"/>
          <w:szCs w:val="28"/>
        </w:rPr>
        <w:t>:</w:t>
      </w:r>
      <w:r w:rsidRPr="00B47F73">
        <w:rPr>
          <w:rFonts w:ascii="Times New Roman" w:hAnsi="Times New Roman"/>
          <w:sz w:val="24"/>
          <w:szCs w:val="28"/>
        </w:rPr>
        <w:t xml:space="preserve"> моделирования, контроля и оценки и переходаот самостоятельной постановки обучающимися новых учебных задач </w:t>
      </w:r>
      <w:r w:rsidRPr="00B47F73">
        <w:rPr>
          <w:rFonts w:ascii="Times New Roman" w:hAnsi="Times New Roman"/>
          <w:i/>
          <w:sz w:val="24"/>
          <w:szCs w:val="28"/>
        </w:rPr>
        <w:t xml:space="preserve">к </w:t>
      </w:r>
      <w:r w:rsidRPr="00B47F73">
        <w:rPr>
          <w:rFonts w:ascii="Times New Roman" w:hAnsi="Times New Roman"/>
          <w:sz w:val="24"/>
          <w:szCs w:val="28"/>
        </w:rPr>
        <w:t>развитию способности проектирования собственной учебной деятельности и построению жизненных планов во временнóй перспективе;</w:t>
      </w:r>
    </w:p>
    <w:p w:rsidR="00B540EE" w:rsidRPr="00B47F73" w:rsidRDefault="00B540EE" w:rsidP="000663C5">
      <w:pPr>
        <w:widowControl w:val="0"/>
        <w:numPr>
          <w:ilvl w:val="0"/>
          <w:numId w:val="27"/>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с формированием у обучающегося научного типа мышления, который ориентирует его на общекультурные образцы, нормы, эталоны и закономерности взаимодействия с окружающим миром;</w:t>
      </w:r>
    </w:p>
    <w:p w:rsidR="00B540EE" w:rsidRPr="00B47F73" w:rsidRDefault="00B540EE" w:rsidP="000663C5">
      <w:pPr>
        <w:widowControl w:val="0"/>
        <w:numPr>
          <w:ilvl w:val="0"/>
          <w:numId w:val="27"/>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с овладением коммуникативными средствами и способами организации кооперации и сотрудничества</w:t>
      </w:r>
      <w:r w:rsidR="00EB134E" w:rsidRPr="00B47F73">
        <w:rPr>
          <w:rFonts w:ascii="Times New Roman" w:hAnsi="Times New Roman"/>
          <w:sz w:val="24"/>
          <w:szCs w:val="28"/>
        </w:rPr>
        <w:t>,</w:t>
      </w:r>
      <w:r w:rsidRPr="00B47F73">
        <w:rPr>
          <w:rFonts w:ascii="Times New Roman" w:hAnsi="Times New Roman"/>
          <w:sz w:val="24"/>
          <w:szCs w:val="28"/>
        </w:rPr>
        <w:t xml:space="preserve"> развитием учебного сотрудничества, реализуемого в отношениях обучающихся с учителем и сверстниками;</w:t>
      </w:r>
    </w:p>
    <w:p w:rsidR="00B540EE" w:rsidRPr="00B47F73" w:rsidRDefault="00B540EE" w:rsidP="000663C5">
      <w:pPr>
        <w:widowControl w:val="0"/>
        <w:numPr>
          <w:ilvl w:val="0"/>
          <w:numId w:val="27"/>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с изменением формы организации учебной деятельности и учебного сотрудничества от классно-урочной к лабораторно-семинарской и лекционно-лабораторной исследовательской.</w:t>
      </w:r>
    </w:p>
    <w:p w:rsidR="00B540EE" w:rsidRPr="00B47F73" w:rsidRDefault="00B540EE"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Переход обучающегося в основную школу совпадает </w:t>
      </w:r>
      <w:r w:rsidRPr="00B47F73">
        <w:rPr>
          <w:rFonts w:ascii="Times New Roman" w:hAnsi="Times New Roman"/>
          <w:b/>
          <w:i/>
          <w:sz w:val="24"/>
          <w:szCs w:val="28"/>
        </w:rPr>
        <w:t>с</w:t>
      </w:r>
      <w:r w:rsidR="00E30F6F" w:rsidRPr="00B47F73">
        <w:rPr>
          <w:rFonts w:ascii="Times New Roman" w:hAnsi="Times New Roman"/>
          <w:sz w:val="24"/>
          <w:szCs w:val="28"/>
        </w:rPr>
        <w:t>первым этапом подросткового развития</w:t>
      </w:r>
      <w:r w:rsidR="00E30F6F" w:rsidRPr="00B47F73">
        <w:rPr>
          <w:rFonts w:ascii="Times New Roman" w:hAnsi="Times New Roman"/>
          <w:b/>
          <w:i/>
          <w:sz w:val="24"/>
          <w:szCs w:val="28"/>
        </w:rPr>
        <w:t xml:space="preserve"> - </w:t>
      </w:r>
      <w:r w:rsidRPr="00B47F73">
        <w:rPr>
          <w:rFonts w:ascii="Times New Roman" w:hAnsi="Times New Roman"/>
          <w:sz w:val="24"/>
          <w:szCs w:val="28"/>
        </w:rPr>
        <w:t>переходом к кризису младшего подросткового возраста (11–13 лет, 5–7 классы), характеризующ</w:t>
      </w:r>
      <w:r w:rsidR="003B3426" w:rsidRPr="00B47F73">
        <w:rPr>
          <w:rFonts w:ascii="Times New Roman" w:hAnsi="Times New Roman"/>
          <w:sz w:val="24"/>
          <w:szCs w:val="28"/>
        </w:rPr>
        <w:t>им</w:t>
      </w:r>
      <w:r w:rsidRPr="00B47F73">
        <w:rPr>
          <w:rFonts w:ascii="Times New Roman" w:hAnsi="Times New Roman"/>
          <w:sz w:val="24"/>
          <w:szCs w:val="28"/>
        </w:rPr>
        <w:t>ся началом перехода от детства к взрослости, при котором центральным и специфическим новообразованием в личности подростка является возникновение и развитие самосознания – представления о том, что он уже не ребенок, т. е. чувства взрослости, а также внутренней переориентацией подростка с правил и ограничений, связанных с моралью послушания, на нормы поведения взрослых.</w:t>
      </w:r>
    </w:p>
    <w:p w:rsidR="00B540EE" w:rsidRPr="00B47F73" w:rsidRDefault="00B540EE"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Второй этап подросткового развития (14–15 лет, 8–9 классы)</w:t>
      </w:r>
      <w:r w:rsidR="00CD367E" w:rsidRPr="00B47F73">
        <w:rPr>
          <w:rFonts w:ascii="Times New Roman" w:hAnsi="Times New Roman"/>
          <w:sz w:val="24"/>
          <w:szCs w:val="28"/>
        </w:rPr>
        <w:t>,</w:t>
      </w:r>
      <w:r w:rsidRPr="00B47F73">
        <w:rPr>
          <w:rFonts w:ascii="Times New Roman" w:hAnsi="Times New Roman"/>
          <w:sz w:val="24"/>
          <w:szCs w:val="28"/>
        </w:rPr>
        <w:t xml:space="preserve"> характеризуется:</w:t>
      </w:r>
    </w:p>
    <w:p w:rsidR="00B540EE" w:rsidRPr="00B47F73" w:rsidRDefault="00B540EE" w:rsidP="000663C5">
      <w:pPr>
        <w:widowControl w:val="0"/>
        <w:numPr>
          <w:ilvl w:val="0"/>
          <w:numId w:val="28"/>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бурным, скачкообразным характером развития, т. е. происходящими за сравнительно короткий срок многочисленными качественными изменениями прежних особенностей, интересов и отношений ребенка, появлением у подростка значительных субъективных трудностей и переживаний;</w:t>
      </w:r>
    </w:p>
    <w:p w:rsidR="00B540EE" w:rsidRPr="00B47F73" w:rsidRDefault="00B540EE" w:rsidP="000663C5">
      <w:pPr>
        <w:widowControl w:val="0"/>
        <w:numPr>
          <w:ilvl w:val="0"/>
          <w:numId w:val="28"/>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стремлением подростка к общению и совместной деятельности со сверстниками;</w:t>
      </w:r>
    </w:p>
    <w:p w:rsidR="00B540EE" w:rsidRPr="00B47F73" w:rsidRDefault="00B540EE" w:rsidP="000663C5">
      <w:pPr>
        <w:widowControl w:val="0"/>
        <w:numPr>
          <w:ilvl w:val="0"/>
          <w:numId w:val="28"/>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особой чувствительностью к морально-этическому «кодексу товарищества», в котором заданы важнейшие нормы социального поведения взрослого мира;</w:t>
      </w:r>
    </w:p>
    <w:p w:rsidR="00B540EE" w:rsidRPr="00B47F73" w:rsidRDefault="00B540EE" w:rsidP="000663C5">
      <w:pPr>
        <w:pStyle w:val="Normal1"/>
        <w:numPr>
          <w:ilvl w:val="0"/>
          <w:numId w:val="28"/>
        </w:numPr>
        <w:tabs>
          <w:tab w:val="left" w:pos="993"/>
        </w:tabs>
        <w:ind w:left="0" w:firstLine="709"/>
        <w:jc w:val="left"/>
        <w:rPr>
          <w:sz w:val="24"/>
          <w:szCs w:val="28"/>
        </w:rPr>
      </w:pPr>
      <w:r w:rsidRPr="00B47F73">
        <w:rPr>
          <w:sz w:val="24"/>
          <w:szCs w:val="28"/>
        </w:rPr>
        <w:t xml:space="preserve">обостренной, в связи с возникновением чувства взрослости, восприимчивостью к усвоению норм, ценностей и способов поведения, которые существуют в мире взрослых и в их отношениях, порождающей </w:t>
      </w:r>
      <w:r w:rsidRPr="00B47F73">
        <w:rPr>
          <w:bCs/>
          <w:sz w:val="24"/>
          <w:szCs w:val="28"/>
        </w:rPr>
        <w:t xml:space="preserve">интенсивное формирование нравственных понятий иубеждений, выработку принципов, </w:t>
      </w:r>
      <w:r w:rsidRPr="00B47F73">
        <w:rPr>
          <w:bCs/>
          <w:iCs/>
          <w:sz w:val="24"/>
          <w:szCs w:val="28"/>
        </w:rPr>
        <w:t>моральное развитие личности;</w:t>
      </w:r>
      <w:r w:rsidR="00DC73F9" w:rsidRPr="00B47F73">
        <w:rPr>
          <w:bCs/>
          <w:sz w:val="24"/>
          <w:szCs w:val="28"/>
        </w:rPr>
        <w:t>т.е. моральным развитием личности;</w:t>
      </w:r>
    </w:p>
    <w:p w:rsidR="00B540EE" w:rsidRPr="00B47F73" w:rsidRDefault="00B540EE" w:rsidP="000663C5">
      <w:pPr>
        <w:widowControl w:val="0"/>
        <w:numPr>
          <w:ilvl w:val="0"/>
          <w:numId w:val="28"/>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сложными поведенческими проявлениями, вызванными противоречием между потребностью </w:t>
      </w:r>
      <w:r w:rsidR="00E30F6F" w:rsidRPr="00B47F73">
        <w:rPr>
          <w:rFonts w:ascii="Times New Roman" w:hAnsi="Times New Roman"/>
          <w:sz w:val="24"/>
          <w:szCs w:val="28"/>
        </w:rPr>
        <w:t xml:space="preserve">подростков </w:t>
      </w:r>
      <w:r w:rsidRPr="00B47F73">
        <w:rPr>
          <w:rFonts w:ascii="Times New Roman" w:hAnsi="Times New Roman"/>
          <w:sz w:val="24"/>
          <w:szCs w:val="28"/>
        </w:rPr>
        <w:t xml:space="preserve">в признании их взрослыми со стороны окружающих и собственной неуверенностью в этом, </w:t>
      </w:r>
      <w:r w:rsidR="00E30F6F" w:rsidRPr="00B47F73">
        <w:rPr>
          <w:rFonts w:ascii="Times New Roman" w:hAnsi="Times New Roman"/>
          <w:sz w:val="24"/>
          <w:szCs w:val="28"/>
        </w:rPr>
        <w:t xml:space="preserve">проявляющимися </w:t>
      </w:r>
      <w:r w:rsidRPr="00B47F73">
        <w:rPr>
          <w:rFonts w:ascii="Times New Roman" w:hAnsi="Times New Roman"/>
          <w:sz w:val="24"/>
          <w:szCs w:val="28"/>
        </w:rPr>
        <w:t>в разных формах непослушания, сопротивления и протеста;</w:t>
      </w:r>
    </w:p>
    <w:p w:rsidR="00B540EE" w:rsidRPr="00B47F73" w:rsidRDefault="00B540EE" w:rsidP="000663C5">
      <w:pPr>
        <w:widowControl w:val="0"/>
        <w:numPr>
          <w:ilvl w:val="0"/>
          <w:numId w:val="28"/>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изменением социальной ситуации развития</w:t>
      </w:r>
      <w:r w:rsidR="00E30F6F" w:rsidRPr="00B47F73">
        <w:rPr>
          <w:rFonts w:ascii="Times New Roman" w:hAnsi="Times New Roman"/>
          <w:sz w:val="24"/>
          <w:szCs w:val="28"/>
        </w:rPr>
        <w:t>:ростом информационных перегрузок, характером социальных взаимодействий, способами получения информации (СМИ, телевидение, Интернет)</w:t>
      </w:r>
      <w:r w:rsidR="00F2291F" w:rsidRPr="00B47F73">
        <w:rPr>
          <w:rFonts w:ascii="Times New Roman" w:hAnsi="Times New Roman"/>
          <w:sz w:val="24"/>
          <w:szCs w:val="28"/>
        </w:rPr>
        <w:t>.</w:t>
      </w:r>
    </w:p>
    <w:p w:rsidR="00B540EE" w:rsidRPr="00B47F73" w:rsidRDefault="00B540EE" w:rsidP="000663C5">
      <w:pPr>
        <w:spacing w:after="0" w:line="240" w:lineRule="auto"/>
        <w:ind w:firstLine="709"/>
        <w:jc w:val="left"/>
        <w:rPr>
          <w:rStyle w:val="Zag11"/>
          <w:rFonts w:ascii="Times New Roman" w:eastAsia="@Arial Unicode MS" w:hAnsi="Times New Roman"/>
          <w:sz w:val="24"/>
          <w:szCs w:val="28"/>
          <w:lang w:eastAsia="ru-RU"/>
        </w:rPr>
      </w:pPr>
      <w:r w:rsidRPr="00B47F73">
        <w:rPr>
          <w:rStyle w:val="Zag11"/>
          <w:rFonts w:ascii="Times New Roman" w:eastAsia="@Arial Unicode MS" w:hAnsi="Times New Roman"/>
          <w:sz w:val="24"/>
          <w:szCs w:val="28"/>
        </w:rPr>
        <w:t xml:space="preserve">Учет особенностей подросткового возраста, успешность и своевременность формирования новообразований познавательной сферы, качеств и свойств личности связывается с активной позицией учителя, а также с адекватностью построения образовательного процесса и </w:t>
      </w:r>
      <w:r w:rsidR="00E30F6F" w:rsidRPr="00B47F73">
        <w:rPr>
          <w:rStyle w:val="Zag11"/>
          <w:rFonts w:ascii="Times New Roman" w:eastAsia="@Arial Unicode MS" w:hAnsi="Times New Roman"/>
          <w:sz w:val="24"/>
          <w:szCs w:val="28"/>
        </w:rPr>
        <w:t xml:space="preserve">выбором </w:t>
      </w:r>
      <w:r w:rsidRPr="00B47F73">
        <w:rPr>
          <w:rStyle w:val="Zag11"/>
          <w:rFonts w:ascii="Times New Roman" w:eastAsia="@Arial Unicode MS" w:hAnsi="Times New Roman"/>
          <w:sz w:val="24"/>
          <w:szCs w:val="28"/>
        </w:rPr>
        <w:t>условий и методик обучения.</w:t>
      </w:r>
    </w:p>
    <w:p w:rsidR="00B540EE" w:rsidRPr="00B47F73" w:rsidRDefault="00B540EE" w:rsidP="000663C5">
      <w:pPr>
        <w:spacing w:after="0" w:line="240" w:lineRule="auto"/>
        <w:ind w:firstLine="709"/>
        <w:jc w:val="left"/>
        <w:rPr>
          <w:rStyle w:val="Zag11"/>
          <w:rFonts w:ascii="Times New Roman" w:eastAsia="@Arial Unicode MS" w:hAnsi="Times New Roman"/>
          <w:sz w:val="24"/>
          <w:szCs w:val="28"/>
          <w:lang w:eastAsia="ru-RU"/>
        </w:rPr>
      </w:pPr>
      <w:r w:rsidRPr="00B47F73">
        <w:rPr>
          <w:rFonts w:ascii="Times New Roman" w:hAnsi="Times New Roman"/>
          <w:sz w:val="24"/>
          <w:szCs w:val="28"/>
        </w:rPr>
        <w:t xml:space="preserve">Объективно необходимое для подготовки к будущей жизни развитие социальной взрослости </w:t>
      </w:r>
      <w:r w:rsidR="000C4138" w:rsidRPr="00B47F73">
        <w:rPr>
          <w:rFonts w:ascii="Times New Roman" w:hAnsi="Times New Roman"/>
          <w:sz w:val="24"/>
          <w:szCs w:val="28"/>
        </w:rPr>
        <w:t xml:space="preserve">подростка </w:t>
      </w:r>
      <w:r w:rsidRPr="00B47F73">
        <w:rPr>
          <w:rFonts w:ascii="Times New Roman" w:hAnsi="Times New Roman"/>
          <w:sz w:val="24"/>
          <w:szCs w:val="28"/>
        </w:rPr>
        <w:t>требует и от родителей (законных представителей) решения соответствующей задачи воспитания подростка в семье, смены прежнего типа отношений на новый.</w:t>
      </w:r>
    </w:p>
    <w:p w:rsidR="00B540EE" w:rsidRPr="00B47F73" w:rsidRDefault="00B540EE" w:rsidP="000663C5">
      <w:pPr>
        <w:pStyle w:val="Osnova"/>
        <w:tabs>
          <w:tab w:val="left" w:leader="dot" w:pos="624"/>
        </w:tabs>
        <w:spacing w:line="240" w:lineRule="auto"/>
        <w:ind w:firstLine="709"/>
        <w:jc w:val="left"/>
        <w:rPr>
          <w:rStyle w:val="Zag11"/>
          <w:rFonts w:ascii="Times New Roman" w:eastAsia="@Arial Unicode MS" w:hAnsi="Times New Roman" w:cs="Times New Roman"/>
          <w:b/>
          <w:color w:val="auto"/>
          <w:sz w:val="24"/>
          <w:szCs w:val="28"/>
          <w:lang w:val="ru-RU"/>
        </w:rPr>
      </w:pPr>
    </w:p>
    <w:p w:rsidR="00B540EE" w:rsidRPr="00B47F73" w:rsidRDefault="007242D1" w:rsidP="000663C5">
      <w:pPr>
        <w:pStyle w:val="2"/>
        <w:spacing w:line="240" w:lineRule="auto"/>
        <w:jc w:val="left"/>
        <w:rPr>
          <w:rStyle w:val="Zag11"/>
          <w:sz w:val="24"/>
        </w:rPr>
      </w:pPr>
      <w:bookmarkStart w:id="12" w:name="_Toc405145647"/>
      <w:bookmarkStart w:id="13" w:name="_Toc406058976"/>
      <w:bookmarkStart w:id="14" w:name="_Toc409691625"/>
      <w:bookmarkStart w:id="15" w:name="_Toc410653947"/>
      <w:bookmarkStart w:id="16" w:name="_Toc410702952"/>
      <w:bookmarkStart w:id="17" w:name="_Toc414553129"/>
      <w:r w:rsidRPr="00B47F73">
        <w:rPr>
          <w:rStyle w:val="Zag11"/>
          <w:sz w:val="24"/>
        </w:rPr>
        <w:t xml:space="preserve">1.2. </w:t>
      </w:r>
      <w:r w:rsidR="00B540EE" w:rsidRPr="00B47F73">
        <w:rPr>
          <w:rStyle w:val="Zag11"/>
          <w:sz w:val="24"/>
        </w:rPr>
        <w:t>Планируемые результаты освоения обучающимися основной образовательной программы основного общего образования</w:t>
      </w:r>
      <w:bookmarkEnd w:id="12"/>
      <w:bookmarkEnd w:id="13"/>
      <w:bookmarkEnd w:id="14"/>
      <w:bookmarkEnd w:id="15"/>
      <w:bookmarkEnd w:id="16"/>
      <w:bookmarkEnd w:id="17"/>
      <w:r w:rsidR="00F22227" w:rsidRPr="00B47F73">
        <w:rPr>
          <w:rStyle w:val="Zag11"/>
          <w:sz w:val="24"/>
        </w:rPr>
        <w:t xml:space="preserve"> МБОУ «СОШ с.</w:t>
      </w:r>
      <w:r w:rsidR="00E757EE">
        <w:rPr>
          <w:rStyle w:val="Zag11"/>
          <w:sz w:val="24"/>
        </w:rPr>
        <w:t>Чалп</w:t>
      </w:r>
      <w:r w:rsidR="002C7DE9" w:rsidRPr="00B47F73">
        <w:rPr>
          <w:rStyle w:val="Zag11"/>
          <w:sz w:val="24"/>
        </w:rPr>
        <w:t>ы</w:t>
      </w:r>
      <w:r w:rsidR="00F22227" w:rsidRPr="00B47F73">
        <w:rPr>
          <w:rStyle w:val="Zag11"/>
          <w:sz w:val="24"/>
        </w:rPr>
        <w:t>» Азнакаевского муниципального района РТ</w:t>
      </w:r>
    </w:p>
    <w:p w:rsidR="00B540EE" w:rsidRPr="00B47F73" w:rsidRDefault="004F4AEB" w:rsidP="000663C5">
      <w:pPr>
        <w:pStyle w:val="3"/>
        <w:spacing w:before="0" w:beforeAutospacing="0" w:after="0" w:afterAutospacing="0"/>
        <w:ind w:firstLine="709"/>
        <w:jc w:val="left"/>
        <w:rPr>
          <w:sz w:val="24"/>
        </w:rPr>
      </w:pPr>
      <w:bookmarkStart w:id="18" w:name="_Toc410653948"/>
      <w:bookmarkStart w:id="19" w:name="_Toc414553130"/>
      <w:r w:rsidRPr="00B47F73">
        <w:rPr>
          <w:sz w:val="24"/>
        </w:rPr>
        <w:t xml:space="preserve">1.2.1. </w:t>
      </w:r>
      <w:r w:rsidR="00B540EE" w:rsidRPr="00B47F73">
        <w:rPr>
          <w:sz w:val="24"/>
        </w:rPr>
        <w:t>Общие положения</w:t>
      </w:r>
      <w:bookmarkEnd w:id="18"/>
      <w:bookmarkEnd w:id="19"/>
    </w:p>
    <w:p w:rsidR="00B540EE" w:rsidRPr="00B47F73" w:rsidRDefault="00B540EE"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Планируемые результаты освоения основной образовательной программы основного общего образования (</w:t>
      </w:r>
      <w:r w:rsidR="00E30F6F" w:rsidRPr="00B47F73">
        <w:rPr>
          <w:rFonts w:ascii="Times New Roman" w:hAnsi="Times New Roman"/>
          <w:sz w:val="24"/>
          <w:szCs w:val="28"/>
        </w:rPr>
        <w:t>ООП ООО</w:t>
      </w:r>
      <w:r w:rsidRPr="00B47F73">
        <w:rPr>
          <w:rFonts w:ascii="Times New Roman" w:hAnsi="Times New Roman"/>
          <w:sz w:val="24"/>
          <w:szCs w:val="28"/>
        </w:rPr>
        <w:t>)</w:t>
      </w:r>
      <w:r w:rsidR="00F22227" w:rsidRPr="00B47F73">
        <w:rPr>
          <w:rFonts w:ascii="Times New Roman" w:hAnsi="Times New Roman"/>
          <w:sz w:val="24"/>
          <w:szCs w:val="28"/>
        </w:rPr>
        <w:t xml:space="preserve"> школы </w:t>
      </w:r>
      <w:r w:rsidRPr="00B47F73">
        <w:rPr>
          <w:rFonts w:ascii="Times New Roman" w:hAnsi="Times New Roman"/>
          <w:sz w:val="24"/>
          <w:szCs w:val="28"/>
        </w:rPr>
        <w:t>представляют собой систему ведущих целевых установок и ожидаемых результатов освоения всех компонентов, составляющих содержательную основу образовательной программы. Они обеспечивают связь между требованиями ФГОС</w:t>
      </w:r>
      <w:r w:rsidR="00E30F6F" w:rsidRPr="00B47F73">
        <w:rPr>
          <w:rFonts w:ascii="Times New Roman" w:hAnsi="Times New Roman"/>
          <w:sz w:val="24"/>
          <w:szCs w:val="28"/>
        </w:rPr>
        <w:t xml:space="preserve"> ООО</w:t>
      </w:r>
      <w:r w:rsidRPr="00B47F73">
        <w:rPr>
          <w:rFonts w:ascii="Times New Roman" w:hAnsi="Times New Roman"/>
          <w:sz w:val="24"/>
          <w:szCs w:val="28"/>
        </w:rPr>
        <w:t xml:space="preserve">, образовательным процессом и системой оценки результатов освоения </w:t>
      </w:r>
      <w:r w:rsidR="00E30F6F" w:rsidRPr="00B47F73">
        <w:rPr>
          <w:rFonts w:ascii="Times New Roman" w:hAnsi="Times New Roman"/>
          <w:sz w:val="24"/>
          <w:szCs w:val="28"/>
        </w:rPr>
        <w:t>ООП ООО</w:t>
      </w:r>
      <w:r w:rsidRPr="00B47F73">
        <w:rPr>
          <w:rFonts w:ascii="Times New Roman" w:hAnsi="Times New Roman"/>
          <w:sz w:val="24"/>
          <w:szCs w:val="28"/>
        </w:rPr>
        <w:t>, выступая содержательной и критериальной основой для разработки программ учебных предметов, курсов, учебно-методической литературы,</w:t>
      </w:r>
      <w:r w:rsidR="00A34B02" w:rsidRPr="00B47F73">
        <w:rPr>
          <w:rFonts w:ascii="Times New Roman" w:hAnsi="Times New Roman"/>
          <w:sz w:val="24"/>
          <w:szCs w:val="28"/>
        </w:rPr>
        <w:t xml:space="preserve"> программ воспитания и социализации, </w:t>
      </w:r>
      <w:r w:rsidRPr="00B47F73">
        <w:rPr>
          <w:rFonts w:ascii="Times New Roman" w:hAnsi="Times New Roman"/>
          <w:sz w:val="24"/>
          <w:szCs w:val="28"/>
        </w:rPr>
        <w:t xml:space="preserve"> с одной стороны, и системы оценки </w:t>
      </w:r>
      <w:r w:rsidR="00BF7AD9" w:rsidRPr="00B47F73">
        <w:rPr>
          <w:rFonts w:ascii="Times New Roman" w:hAnsi="Times New Roman"/>
          <w:sz w:val="24"/>
          <w:szCs w:val="28"/>
        </w:rPr>
        <w:t xml:space="preserve">результатов </w:t>
      </w:r>
      <w:r w:rsidRPr="00B47F73">
        <w:rPr>
          <w:rFonts w:ascii="Times New Roman" w:hAnsi="Times New Roman"/>
          <w:sz w:val="24"/>
          <w:szCs w:val="28"/>
        </w:rPr>
        <w:t xml:space="preserve">– с другой. </w:t>
      </w:r>
    </w:p>
    <w:p w:rsidR="00B540EE" w:rsidRPr="00B47F73" w:rsidRDefault="00B540EE" w:rsidP="000663C5">
      <w:pPr>
        <w:tabs>
          <w:tab w:val="num" w:pos="1920"/>
        </w:tabs>
        <w:spacing w:after="0" w:line="240" w:lineRule="auto"/>
        <w:ind w:firstLine="709"/>
        <w:jc w:val="left"/>
        <w:rPr>
          <w:rFonts w:ascii="Times New Roman" w:hAnsi="Times New Roman"/>
          <w:sz w:val="24"/>
          <w:szCs w:val="28"/>
        </w:rPr>
      </w:pPr>
      <w:r w:rsidRPr="00B47F73">
        <w:rPr>
          <w:rFonts w:ascii="Times New Roman" w:hAnsi="Times New Roman"/>
          <w:sz w:val="24"/>
          <w:szCs w:val="28"/>
        </w:rPr>
        <w:t>В соответствии с требованиями ФГОС</w:t>
      </w:r>
      <w:r w:rsidR="00E30F6F" w:rsidRPr="00B47F73">
        <w:rPr>
          <w:rFonts w:ascii="Times New Roman" w:hAnsi="Times New Roman"/>
          <w:sz w:val="24"/>
          <w:szCs w:val="28"/>
        </w:rPr>
        <w:t xml:space="preserve"> ООО</w:t>
      </w:r>
      <w:r w:rsidRPr="00B47F73">
        <w:rPr>
          <w:rFonts w:ascii="Times New Roman" w:hAnsi="Times New Roman"/>
          <w:sz w:val="24"/>
          <w:szCs w:val="28"/>
        </w:rPr>
        <w:t xml:space="preserve"> система планируемых </w:t>
      </w:r>
      <w:r w:rsidR="00755F9D" w:rsidRPr="00B47F73">
        <w:rPr>
          <w:rFonts w:ascii="Times New Roman" w:hAnsi="Times New Roman"/>
          <w:sz w:val="24"/>
          <w:szCs w:val="28"/>
        </w:rPr>
        <w:t>результатов </w:t>
      </w:r>
      <w:r w:rsidRPr="00B47F73">
        <w:rPr>
          <w:rFonts w:ascii="Times New Roman" w:hAnsi="Times New Roman"/>
          <w:sz w:val="24"/>
          <w:szCs w:val="28"/>
        </w:rPr>
        <w:t>– личностных, метапредметных и предметных – устанавливает и описывает классы учебно-познавательных и учебно-практических задач, которые осваивают учащиеся в ходе обучения, особо выделяя среди них те, которые выносятся на итоговую оценку, в том числе государственную итоговую аттестацию выпускников. Успешное выполнение этих задач требует от учащихся овладения системой учебных действий</w:t>
      </w:r>
      <w:r w:rsidR="00F95F84" w:rsidRPr="00B47F73">
        <w:rPr>
          <w:rFonts w:ascii="Times New Roman" w:hAnsi="Times New Roman"/>
          <w:sz w:val="24"/>
          <w:szCs w:val="28"/>
        </w:rPr>
        <w:t xml:space="preserve"> (универсальных и специфических </w:t>
      </w:r>
      <w:r w:rsidRPr="00B47F73">
        <w:rPr>
          <w:rFonts w:ascii="Times New Roman" w:hAnsi="Times New Roman"/>
          <w:sz w:val="24"/>
          <w:szCs w:val="28"/>
        </w:rPr>
        <w:t xml:space="preserve">для </w:t>
      </w:r>
      <w:r w:rsidR="005C6C27" w:rsidRPr="00B47F73">
        <w:rPr>
          <w:rFonts w:ascii="Times New Roman" w:hAnsi="Times New Roman"/>
          <w:sz w:val="24"/>
          <w:szCs w:val="28"/>
        </w:rPr>
        <w:t xml:space="preserve">каждого </w:t>
      </w:r>
      <w:r w:rsidRPr="00B47F73">
        <w:rPr>
          <w:rFonts w:ascii="Times New Roman" w:hAnsi="Times New Roman"/>
          <w:sz w:val="24"/>
          <w:szCs w:val="28"/>
        </w:rPr>
        <w:t>учебного предмета: регулятивных, коммуникативных, познавательных) с учебным материалом и</w:t>
      </w:r>
      <w:r w:rsidR="00BE176C" w:rsidRPr="00B47F73">
        <w:rPr>
          <w:rFonts w:ascii="Times New Roman" w:hAnsi="Times New Roman"/>
          <w:sz w:val="24"/>
          <w:szCs w:val="28"/>
        </w:rPr>
        <w:t>,</w:t>
      </w:r>
      <w:r w:rsidRPr="00B47F73">
        <w:rPr>
          <w:rFonts w:ascii="Times New Roman" w:hAnsi="Times New Roman"/>
          <w:sz w:val="24"/>
          <w:szCs w:val="28"/>
        </w:rPr>
        <w:t xml:space="preserve"> прежде всего</w:t>
      </w:r>
      <w:r w:rsidR="00BE176C" w:rsidRPr="00B47F73">
        <w:rPr>
          <w:rFonts w:ascii="Times New Roman" w:hAnsi="Times New Roman"/>
          <w:sz w:val="24"/>
          <w:szCs w:val="28"/>
        </w:rPr>
        <w:t>,</w:t>
      </w:r>
      <w:r w:rsidRPr="00B47F73">
        <w:rPr>
          <w:rFonts w:ascii="Times New Roman" w:hAnsi="Times New Roman"/>
          <w:sz w:val="24"/>
          <w:szCs w:val="28"/>
        </w:rPr>
        <w:t xml:space="preserve"> с опорным учебным материалом, служащим основой для последующего обучения.</w:t>
      </w:r>
    </w:p>
    <w:p w:rsidR="00B540EE" w:rsidRPr="00B47F73" w:rsidRDefault="00B540EE" w:rsidP="000663C5">
      <w:pPr>
        <w:pStyle w:val="ae"/>
        <w:tabs>
          <w:tab w:val="clear" w:pos="4677"/>
          <w:tab w:val="clear" w:pos="9355"/>
        </w:tabs>
        <w:overflowPunct w:val="0"/>
        <w:ind w:firstLine="709"/>
        <w:jc w:val="left"/>
        <w:textAlignment w:val="baseline"/>
        <w:rPr>
          <w:bCs/>
          <w:sz w:val="24"/>
          <w:szCs w:val="28"/>
        </w:rPr>
      </w:pPr>
      <w:r w:rsidRPr="00B47F73">
        <w:rPr>
          <w:sz w:val="24"/>
          <w:szCs w:val="28"/>
        </w:rPr>
        <w:t xml:space="preserve">В соответствии с реализуемой ФГОС ООО деятельностной парадигмой образования система планируемых результатов строится на основе </w:t>
      </w:r>
      <w:r w:rsidRPr="00B47F73">
        <w:rPr>
          <w:b/>
          <w:sz w:val="24"/>
          <w:szCs w:val="28"/>
        </w:rPr>
        <w:t>уровневого подхода</w:t>
      </w:r>
      <w:r w:rsidRPr="00B47F73">
        <w:rPr>
          <w:sz w:val="24"/>
          <w:szCs w:val="28"/>
        </w:rPr>
        <w:t xml:space="preserve">: выделения ожидаемого уровня актуального развития большинства обучающихся и ближайшей перспективы их развития. Такой подход позволяет определять динамическую картину развития обучающихся, </w:t>
      </w:r>
      <w:r w:rsidRPr="00B47F73">
        <w:rPr>
          <w:bCs/>
          <w:sz w:val="24"/>
          <w:szCs w:val="28"/>
        </w:rPr>
        <w:t>поощрять продвижен</w:t>
      </w:r>
      <w:r w:rsidR="006D5B7D" w:rsidRPr="00B47F73">
        <w:rPr>
          <w:bCs/>
          <w:sz w:val="24"/>
          <w:szCs w:val="28"/>
        </w:rPr>
        <w:t>ие</w:t>
      </w:r>
      <w:r w:rsidRPr="00B47F73">
        <w:rPr>
          <w:bCs/>
          <w:sz w:val="24"/>
          <w:szCs w:val="28"/>
        </w:rPr>
        <w:t xml:space="preserve"> обучающихся, выстраивать индивидуальные траектории </w:t>
      </w:r>
      <w:r w:rsidR="006D5B7D" w:rsidRPr="00B47F73">
        <w:rPr>
          <w:bCs/>
          <w:sz w:val="24"/>
          <w:szCs w:val="28"/>
        </w:rPr>
        <w:t xml:space="preserve">обучения </w:t>
      </w:r>
      <w:r w:rsidRPr="00B47F73">
        <w:rPr>
          <w:bCs/>
          <w:sz w:val="24"/>
          <w:szCs w:val="28"/>
        </w:rPr>
        <w:t>с учетом зоны ближайшего развития ребенка.</w:t>
      </w:r>
    </w:p>
    <w:p w:rsidR="00EF653B" w:rsidRPr="00B47F73" w:rsidRDefault="0052580C" w:rsidP="000663C5">
      <w:pPr>
        <w:pStyle w:val="3"/>
        <w:jc w:val="left"/>
        <w:rPr>
          <w:sz w:val="24"/>
          <w:szCs w:val="28"/>
        </w:rPr>
      </w:pPr>
      <w:bookmarkStart w:id="20" w:name="_Toc414553131"/>
      <w:bookmarkStart w:id="21" w:name="_Toc410653949"/>
      <w:r w:rsidRPr="00B47F73">
        <w:rPr>
          <w:sz w:val="24"/>
          <w:szCs w:val="28"/>
        </w:rPr>
        <w:t xml:space="preserve">1.2.2. </w:t>
      </w:r>
      <w:r w:rsidR="00EF653B" w:rsidRPr="00B47F73">
        <w:rPr>
          <w:sz w:val="24"/>
          <w:szCs w:val="28"/>
        </w:rPr>
        <w:t>Структура планируемых результатов</w:t>
      </w:r>
      <w:bookmarkEnd w:id="20"/>
    </w:p>
    <w:bookmarkEnd w:id="21"/>
    <w:p w:rsidR="00B540EE" w:rsidRPr="00B47F73" w:rsidRDefault="00EF653B" w:rsidP="000663C5">
      <w:pPr>
        <w:pStyle w:val="ae"/>
        <w:tabs>
          <w:tab w:val="clear" w:pos="4677"/>
          <w:tab w:val="clear" w:pos="9355"/>
        </w:tabs>
        <w:overflowPunct w:val="0"/>
        <w:ind w:firstLine="709"/>
        <w:jc w:val="left"/>
        <w:textAlignment w:val="baseline"/>
        <w:rPr>
          <w:sz w:val="24"/>
          <w:szCs w:val="28"/>
        </w:rPr>
      </w:pPr>
      <w:r w:rsidRPr="00B47F73">
        <w:rPr>
          <w:bCs/>
          <w:sz w:val="24"/>
          <w:szCs w:val="28"/>
        </w:rPr>
        <w:t xml:space="preserve">Планируемые </w:t>
      </w:r>
      <w:r w:rsidR="00502631" w:rsidRPr="00B47F73">
        <w:rPr>
          <w:bCs/>
          <w:sz w:val="24"/>
          <w:szCs w:val="28"/>
        </w:rPr>
        <w:t xml:space="preserve">результаты опираются на </w:t>
      </w:r>
      <w:r w:rsidR="00502631" w:rsidRPr="00B47F73">
        <w:rPr>
          <w:b/>
          <w:bCs/>
          <w:sz w:val="24"/>
          <w:szCs w:val="28"/>
        </w:rPr>
        <w:t>в</w:t>
      </w:r>
      <w:r w:rsidR="006D5B7D" w:rsidRPr="00B47F73">
        <w:rPr>
          <w:b/>
          <w:bCs/>
          <w:sz w:val="24"/>
          <w:szCs w:val="28"/>
        </w:rPr>
        <w:t>едущие целевые установки</w:t>
      </w:r>
      <w:r w:rsidR="006D5B7D" w:rsidRPr="00B47F73">
        <w:rPr>
          <w:b/>
          <w:sz w:val="24"/>
          <w:szCs w:val="28"/>
        </w:rPr>
        <w:t xml:space="preserve">, </w:t>
      </w:r>
      <w:r w:rsidR="006D5B7D" w:rsidRPr="00B47F73">
        <w:rPr>
          <w:sz w:val="24"/>
          <w:szCs w:val="28"/>
        </w:rPr>
        <w:t>отражающи</w:t>
      </w:r>
      <w:r w:rsidR="00502631" w:rsidRPr="00B47F73">
        <w:rPr>
          <w:sz w:val="24"/>
          <w:szCs w:val="28"/>
        </w:rPr>
        <w:t>е</w:t>
      </w:r>
      <w:r w:rsidR="00B540EE" w:rsidRPr="00B47F73">
        <w:rPr>
          <w:sz w:val="24"/>
          <w:szCs w:val="28"/>
        </w:rPr>
        <w:t>основной, сущностный вклад каждой изучаемой программы в развитие личности обучающихся, их способностей.</w:t>
      </w:r>
    </w:p>
    <w:p w:rsidR="00EF653B" w:rsidRPr="00B47F73" w:rsidRDefault="00EF653B" w:rsidP="000663C5">
      <w:pPr>
        <w:pStyle w:val="ae"/>
        <w:tabs>
          <w:tab w:val="clear" w:pos="4677"/>
          <w:tab w:val="clear" w:pos="9355"/>
        </w:tabs>
        <w:overflowPunct w:val="0"/>
        <w:ind w:firstLine="709"/>
        <w:jc w:val="left"/>
        <w:textAlignment w:val="baseline"/>
        <w:rPr>
          <w:sz w:val="24"/>
          <w:szCs w:val="28"/>
        </w:rPr>
      </w:pPr>
      <w:r w:rsidRPr="00B47F73">
        <w:rPr>
          <w:bCs/>
          <w:sz w:val="24"/>
          <w:szCs w:val="28"/>
        </w:rPr>
        <w:t>В стру</w:t>
      </w:r>
      <w:r w:rsidRPr="00B47F73">
        <w:rPr>
          <w:sz w:val="24"/>
          <w:szCs w:val="28"/>
        </w:rPr>
        <w:t xml:space="preserve">ктуре планируемых результатов выделяется </w:t>
      </w:r>
      <w:r w:rsidRPr="00B47F73">
        <w:rPr>
          <w:b/>
          <w:sz w:val="24"/>
          <w:szCs w:val="28"/>
        </w:rPr>
        <w:t xml:space="preserve">следующие группы: </w:t>
      </w:r>
    </w:p>
    <w:p w:rsidR="00B540EE" w:rsidRPr="00B47F73" w:rsidRDefault="00502631" w:rsidP="000663C5">
      <w:pPr>
        <w:pStyle w:val="ae"/>
        <w:tabs>
          <w:tab w:val="clear" w:pos="4677"/>
          <w:tab w:val="clear" w:pos="9355"/>
        </w:tabs>
        <w:overflowPunct w:val="0"/>
        <w:ind w:firstLine="709"/>
        <w:jc w:val="left"/>
        <w:textAlignment w:val="baseline"/>
        <w:rPr>
          <w:sz w:val="24"/>
          <w:szCs w:val="28"/>
        </w:rPr>
      </w:pPr>
      <w:r w:rsidRPr="00B47F73">
        <w:rPr>
          <w:b/>
          <w:sz w:val="24"/>
          <w:szCs w:val="28"/>
        </w:rPr>
        <w:t>1.</w:t>
      </w:r>
      <w:r w:rsidR="00B540EE" w:rsidRPr="00B47F73">
        <w:rPr>
          <w:b/>
          <w:sz w:val="24"/>
          <w:szCs w:val="28"/>
        </w:rPr>
        <w:t> </w:t>
      </w:r>
      <w:r w:rsidR="00EF653B" w:rsidRPr="00B47F73">
        <w:rPr>
          <w:b/>
          <w:sz w:val="24"/>
          <w:szCs w:val="28"/>
        </w:rPr>
        <w:t>Л</w:t>
      </w:r>
      <w:r w:rsidR="00B540EE" w:rsidRPr="00B47F73">
        <w:rPr>
          <w:b/>
          <w:sz w:val="24"/>
          <w:szCs w:val="28"/>
        </w:rPr>
        <w:t xml:space="preserve">ичностные результаты освоения основной образовательной программы </w:t>
      </w:r>
      <w:r w:rsidR="00B540EE" w:rsidRPr="00B47F73">
        <w:rPr>
          <w:sz w:val="24"/>
          <w:szCs w:val="28"/>
        </w:rPr>
        <w:t xml:space="preserve">представлены в соответствии с группой личностных результатов и раскрывают и детализируют основные направленности </w:t>
      </w:r>
      <w:r w:rsidR="008375B5" w:rsidRPr="00B47F73">
        <w:rPr>
          <w:sz w:val="24"/>
          <w:szCs w:val="28"/>
        </w:rPr>
        <w:t xml:space="preserve">этих  </w:t>
      </w:r>
      <w:r w:rsidR="00B540EE" w:rsidRPr="00B47F73">
        <w:rPr>
          <w:sz w:val="24"/>
          <w:szCs w:val="28"/>
        </w:rPr>
        <w:t>результатов.</w:t>
      </w:r>
      <w:r w:rsidR="00EC5938" w:rsidRPr="00B47F73">
        <w:rPr>
          <w:sz w:val="24"/>
          <w:szCs w:val="28"/>
        </w:rPr>
        <w:t xml:space="preserve">Оценка достижения этой группы планируемых результатов ведется в ходе процедур, допускающих предоставление и использование </w:t>
      </w:r>
      <w:r w:rsidR="00EC5938" w:rsidRPr="00B47F73">
        <w:rPr>
          <w:b/>
          <w:sz w:val="24"/>
          <w:szCs w:val="28"/>
        </w:rPr>
        <w:t>исключительно неперсонифицированной</w:t>
      </w:r>
      <w:r w:rsidR="00EC5938" w:rsidRPr="00B47F73">
        <w:rPr>
          <w:sz w:val="24"/>
          <w:szCs w:val="28"/>
        </w:rPr>
        <w:t xml:space="preserve"> информации</w:t>
      </w:r>
      <w:r w:rsidR="009A2DE7" w:rsidRPr="00B47F73">
        <w:rPr>
          <w:sz w:val="24"/>
          <w:szCs w:val="28"/>
        </w:rPr>
        <w:t>.</w:t>
      </w:r>
    </w:p>
    <w:p w:rsidR="0052580C" w:rsidRPr="00B47F73" w:rsidRDefault="0052580C" w:rsidP="000663C5">
      <w:pPr>
        <w:spacing w:after="0" w:line="240" w:lineRule="auto"/>
        <w:ind w:firstLine="709"/>
        <w:jc w:val="left"/>
        <w:rPr>
          <w:rFonts w:ascii="Times New Roman" w:hAnsi="Times New Roman"/>
          <w:sz w:val="24"/>
          <w:szCs w:val="28"/>
        </w:rPr>
      </w:pPr>
    </w:p>
    <w:p w:rsidR="00B540EE" w:rsidRPr="00B47F73" w:rsidRDefault="00502631" w:rsidP="000663C5">
      <w:pPr>
        <w:spacing w:after="0" w:line="240" w:lineRule="auto"/>
        <w:ind w:firstLine="709"/>
        <w:jc w:val="left"/>
        <w:rPr>
          <w:rFonts w:ascii="Times New Roman" w:hAnsi="Times New Roman"/>
          <w:sz w:val="24"/>
          <w:szCs w:val="28"/>
        </w:rPr>
      </w:pPr>
      <w:r w:rsidRPr="00B47F73">
        <w:rPr>
          <w:rFonts w:ascii="Times New Roman" w:hAnsi="Times New Roman"/>
          <w:b/>
          <w:sz w:val="24"/>
          <w:szCs w:val="28"/>
        </w:rPr>
        <w:t>2</w:t>
      </w:r>
      <w:r w:rsidR="006D5B7D" w:rsidRPr="00B47F73">
        <w:rPr>
          <w:rFonts w:ascii="Times New Roman" w:hAnsi="Times New Roman"/>
          <w:b/>
          <w:sz w:val="24"/>
          <w:szCs w:val="28"/>
        </w:rPr>
        <w:t>.</w:t>
      </w:r>
      <w:r w:rsidR="00EF653B" w:rsidRPr="00B47F73">
        <w:rPr>
          <w:rFonts w:ascii="Times New Roman" w:hAnsi="Times New Roman"/>
          <w:b/>
          <w:sz w:val="24"/>
          <w:szCs w:val="28"/>
        </w:rPr>
        <w:t>М</w:t>
      </w:r>
      <w:r w:rsidR="00B540EE" w:rsidRPr="00B47F73">
        <w:rPr>
          <w:rFonts w:ascii="Times New Roman" w:hAnsi="Times New Roman"/>
          <w:b/>
          <w:sz w:val="24"/>
          <w:szCs w:val="28"/>
        </w:rPr>
        <w:t xml:space="preserve">етапредметные результаты освоения основной образовательной программы </w:t>
      </w:r>
      <w:r w:rsidR="00B540EE" w:rsidRPr="00B47F73">
        <w:rPr>
          <w:rFonts w:ascii="Times New Roman" w:hAnsi="Times New Roman"/>
          <w:sz w:val="24"/>
          <w:szCs w:val="28"/>
        </w:rPr>
        <w:t>представлены в соответствии с подгруппами универсальных учебных действий</w:t>
      </w:r>
      <w:r w:rsidR="00505B4A" w:rsidRPr="00B47F73">
        <w:rPr>
          <w:rFonts w:ascii="Times New Roman" w:hAnsi="Times New Roman"/>
          <w:sz w:val="24"/>
          <w:szCs w:val="28"/>
        </w:rPr>
        <w:t>,</w:t>
      </w:r>
      <w:r w:rsidR="00B540EE" w:rsidRPr="00B47F73">
        <w:rPr>
          <w:rFonts w:ascii="Times New Roman" w:hAnsi="Times New Roman"/>
          <w:sz w:val="24"/>
          <w:szCs w:val="28"/>
        </w:rPr>
        <w:t xml:space="preserve">  раскрывают и детализируют основные направленности метапредметных результатов</w:t>
      </w:r>
      <w:r w:rsidR="00E5382A" w:rsidRPr="00B47F73">
        <w:rPr>
          <w:rFonts w:ascii="Times New Roman" w:hAnsi="Times New Roman"/>
          <w:sz w:val="24"/>
          <w:szCs w:val="28"/>
        </w:rPr>
        <w:t>.</w:t>
      </w:r>
    </w:p>
    <w:p w:rsidR="0052580C" w:rsidRPr="00B47F73" w:rsidRDefault="0052580C" w:rsidP="000663C5">
      <w:pPr>
        <w:spacing w:after="0" w:line="240" w:lineRule="auto"/>
        <w:ind w:firstLine="709"/>
        <w:jc w:val="left"/>
        <w:rPr>
          <w:rFonts w:ascii="Times New Roman" w:hAnsi="Times New Roman"/>
          <w:b/>
          <w:sz w:val="24"/>
          <w:szCs w:val="28"/>
        </w:rPr>
      </w:pPr>
    </w:p>
    <w:p w:rsidR="00B540EE" w:rsidRPr="00B47F73" w:rsidRDefault="00502631" w:rsidP="000663C5">
      <w:pPr>
        <w:spacing w:after="0" w:line="240" w:lineRule="auto"/>
        <w:ind w:firstLine="709"/>
        <w:jc w:val="left"/>
        <w:rPr>
          <w:rFonts w:ascii="Times New Roman" w:hAnsi="Times New Roman"/>
          <w:sz w:val="24"/>
          <w:szCs w:val="28"/>
        </w:rPr>
      </w:pPr>
      <w:r w:rsidRPr="00B47F73">
        <w:rPr>
          <w:rFonts w:ascii="Times New Roman" w:hAnsi="Times New Roman"/>
          <w:b/>
          <w:sz w:val="24"/>
          <w:szCs w:val="28"/>
        </w:rPr>
        <w:t>3</w:t>
      </w:r>
      <w:r w:rsidR="006D5B7D" w:rsidRPr="00B47F73">
        <w:rPr>
          <w:rFonts w:ascii="Times New Roman" w:hAnsi="Times New Roman"/>
          <w:b/>
          <w:sz w:val="24"/>
          <w:szCs w:val="28"/>
        </w:rPr>
        <w:t>.</w:t>
      </w:r>
      <w:r w:rsidR="0052580C" w:rsidRPr="00B47F73">
        <w:rPr>
          <w:rFonts w:ascii="Times New Roman" w:hAnsi="Times New Roman"/>
          <w:b/>
          <w:sz w:val="24"/>
          <w:szCs w:val="28"/>
        </w:rPr>
        <w:t>П</w:t>
      </w:r>
      <w:r w:rsidR="00B540EE" w:rsidRPr="00B47F73">
        <w:rPr>
          <w:rFonts w:ascii="Times New Roman" w:hAnsi="Times New Roman"/>
          <w:b/>
          <w:sz w:val="24"/>
          <w:szCs w:val="28"/>
        </w:rPr>
        <w:t xml:space="preserve">редметные результаты освоения основной образовательной программы </w:t>
      </w:r>
      <w:r w:rsidR="00B540EE" w:rsidRPr="00B47F73">
        <w:rPr>
          <w:rFonts w:ascii="Times New Roman" w:hAnsi="Times New Roman"/>
          <w:sz w:val="24"/>
          <w:szCs w:val="28"/>
        </w:rPr>
        <w:t>представлены в соответствии с групп</w:t>
      </w:r>
      <w:r w:rsidR="008375B5" w:rsidRPr="00B47F73">
        <w:rPr>
          <w:rFonts w:ascii="Times New Roman" w:hAnsi="Times New Roman"/>
          <w:sz w:val="24"/>
          <w:szCs w:val="28"/>
        </w:rPr>
        <w:t>ами</w:t>
      </w:r>
      <w:r w:rsidR="00B540EE" w:rsidRPr="00B47F73">
        <w:rPr>
          <w:rFonts w:ascii="Times New Roman" w:hAnsi="Times New Roman"/>
          <w:sz w:val="24"/>
          <w:szCs w:val="28"/>
        </w:rPr>
        <w:t xml:space="preserve"> результатов</w:t>
      </w:r>
      <w:r w:rsidR="008375B5" w:rsidRPr="00B47F73">
        <w:rPr>
          <w:rFonts w:ascii="Times New Roman" w:hAnsi="Times New Roman"/>
          <w:sz w:val="24"/>
          <w:szCs w:val="28"/>
        </w:rPr>
        <w:t xml:space="preserve"> учебных предметов,</w:t>
      </w:r>
      <w:r w:rsidR="00B540EE" w:rsidRPr="00B47F73">
        <w:rPr>
          <w:rFonts w:ascii="Times New Roman" w:hAnsi="Times New Roman"/>
          <w:sz w:val="24"/>
          <w:szCs w:val="28"/>
        </w:rPr>
        <w:t xml:space="preserve"> раскрывают и детализируют </w:t>
      </w:r>
      <w:r w:rsidR="008375B5" w:rsidRPr="00B47F73">
        <w:rPr>
          <w:rFonts w:ascii="Times New Roman" w:hAnsi="Times New Roman"/>
          <w:sz w:val="24"/>
          <w:szCs w:val="28"/>
        </w:rPr>
        <w:t>их</w:t>
      </w:r>
      <w:r w:rsidR="00B540EE" w:rsidRPr="00B47F73">
        <w:rPr>
          <w:rFonts w:ascii="Times New Roman" w:hAnsi="Times New Roman"/>
          <w:sz w:val="24"/>
          <w:szCs w:val="28"/>
        </w:rPr>
        <w:t>.</w:t>
      </w:r>
    </w:p>
    <w:p w:rsidR="00B540EE" w:rsidRPr="00B47F73" w:rsidRDefault="00B540EE"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Предметные результаты приводятся в блоках</w:t>
      </w:r>
      <w:r w:rsidRPr="00B47F73">
        <w:rPr>
          <w:rFonts w:ascii="Times New Roman" w:hAnsi="Times New Roman"/>
          <w:b/>
          <w:sz w:val="24"/>
          <w:szCs w:val="28"/>
        </w:rPr>
        <w:t xml:space="preserve"> «</w:t>
      </w:r>
      <w:r w:rsidRPr="00B47F73">
        <w:rPr>
          <w:rFonts w:ascii="Times New Roman" w:hAnsi="Times New Roman"/>
          <w:sz w:val="24"/>
          <w:szCs w:val="28"/>
        </w:rPr>
        <w:t>Выпускник научится» и «Выпускник получит возможность научиться»</w:t>
      </w:r>
      <w:r w:rsidR="008375B5" w:rsidRPr="00B47F73">
        <w:rPr>
          <w:rFonts w:ascii="Times New Roman" w:hAnsi="Times New Roman"/>
          <w:sz w:val="24"/>
          <w:szCs w:val="28"/>
        </w:rPr>
        <w:t>,</w:t>
      </w:r>
      <w:r w:rsidR="008375B5" w:rsidRPr="00B47F73">
        <w:rPr>
          <w:rFonts w:ascii="Times New Roman" w:hAnsi="Times New Roman"/>
          <w:b/>
          <w:sz w:val="24"/>
          <w:szCs w:val="28"/>
        </w:rPr>
        <w:t xml:space="preserve"> относящихся </w:t>
      </w:r>
      <w:r w:rsidRPr="00B47F73">
        <w:rPr>
          <w:rFonts w:ascii="Times New Roman" w:hAnsi="Times New Roman"/>
          <w:sz w:val="24"/>
          <w:szCs w:val="28"/>
        </w:rPr>
        <w:t>к</w:t>
      </w:r>
      <w:r w:rsidR="00E757EE">
        <w:rPr>
          <w:rFonts w:ascii="Times New Roman" w:hAnsi="Times New Roman"/>
          <w:sz w:val="24"/>
          <w:szCs w:val="28"/>
        </w:rPr>
        <w:t xml:space="preserve"> </w:t>
      </w:r>
      <w:r w:rsidRPr="00B47F73">
        <w:rPr>
          <w:rFonts w:ascii="Times New Roman" w:hAnsi="Times New Roman"/>
          <w:sz w:val="24"/>
          <w:szCs w:val="28"/>
        </w:rPr>
        <w:t>каждому учебному предмету: «Русский язык», «Литература», «Иностранный язык</w:t>
      </w:r>
      <w:r w:rsidR="00A42504" w:rsidRPr="00B47F73">
        <w:rPr>
          <w:rFonts w:ascii="Times New Roman" w:hAnsi="Times New Roman"/>
          <w:sz w:val="24"/>
          <w:szCs w:val="28"/>
        </w:rPr>
        <w:t>»,</w:t>
      </w:r>
      <w:r w:rsidRPr="00B47F73">
        <w:rPr>
          <w:rFonts w:ascii="Times New Roman" w:hAnsi="Times New Roman"/>
          <w:sz w:val="24"/>
          <w:szCs w:val="28"/>
        </w:rPr>
        <w:t>.</w:t>
      </w:r>
      <w:r w:rsidR="00A42504" w:rsidRPr="00B47F73">
        <w:rPr>
          <w:rFonts w:ascii="Times New Roman" w:hAnsi="Times New Roman"/>
          <w:sz w:val="24"/>
          <w:szCs w:val="28"/>
        </w:rPr>
        <w:t>«И</w:t>
      </w:r>
      <w:r w:rsidRPr="00B47F73">
        <w:rPr>
          <w:rFonts w:ascii="Times New Roman" w:hAnsi="Times New Roman"/>
          <w:sz w:val="24"/>
          <w:szCs w:val="28"/>
        </w:rPr>
        <w:t>ностранный язык</w:t>
      </w:r>
      <w:r w:rsidR="00A42504" w:rsidRPr="00B47F73">
        <w:rPr>
          <w:rFonts w:ascii="Times New Roman" w:hAnsi="Times New Roman"/>
          <w:sz w:val="24"/>
          <w:szCs w:val="28"/>
        </w:rPr>
        <w:t xml:space="preserve"> (второй)</w:t>
      </w:r>
      <w:r w:rsidRPr="00B47F73">
        <w:rPr>
          <w:rFonts w:ascii="Times New Roman" w:hAnsi="Times New Roman"/>
          <w:sz w:val="24"/>
          <w:szCs w:val="28"/>
        </w:rPr>
        <w:t>», «История России. Всеобщая история», «Обществознание», «География», «Математика», «Информатика», «Физика», «Биология», «Химия», «Изобразительное искусство», «Музыка», «Технология», «Физическая культура» и «Основы безопасности жизнедеятельности»</w:t>
      </w:r>
      <w:r w:rsidR="00E757EE">
        <w:rPr>
          <w:rFonts w:ascii="Times New Roman" w:hAnsi="Times New Roman"/>
          <w:sz w:val="24"/>
          <w:szCs w:val="28"/>
        </w:rPr>
        <w:t>, «Родной(татарский) язык», «Родная (т</w:t>
      </w:r>
      <w:r w:rsidR="00F22227" w:rsidRPr="00B47F73">
        <w:rPr>
          <w:rFonts w:ascii="Times New Roman" w:hAnsi="Times New Roman"/>
          <w:sz w:val="24"/>
          <w:szCs w:val="28"/>
        </w:rPr>
        <w:t>атарская</w:t>
      </w:r>
      <w:r w:rsidR="00E757EE">
        <w:rPr>
          <w:rFonts w:ascii="Times New Roman" w:hAnsi="Times New Roman"/>
          <w:sz w:val="24"/>
          <w:szCs w:val="28"/>
        </w:rPr>
        <w:t>)</w:t>
      </w:r>
      <w:r w:rsidR="00F22227" w:rsidRPr="00B47F73">
        <w:rPr>
          <w:rFonts w:ascii="Times New Roman" w:hAnsi="Times New Roman"/>
          <w:sz w:val="24"/>
          <w:szCs w:val="28"/>
        </w:rPr>
        <w:t xml:space="preserve"> литература»</w:t>
      </w:r>
      <w:r w:rsidRPr="00B47F73">
        <w:rPr>
          <w:rFonts w:ascii="Times New Roman" w:hAnsi="Times New Roman"/>
          <w:sz w:val="24"/>
          <w:szCs w:val="28"/>
        </w:rPr>
        <w:t>.</w:t>
      </w:r>
    </w:p>
    <w:p w:rsidR="00B540EE" w:rsidRPr="00B47F73" w:rsidRDefault="00B540EE"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Планируемые результаты, отнесенные к блоку «Выпускник научится», ориентируют пользователя в том, достижение как</w:t>
      </w:r>
      <w:r w:rsidR="008375B5" w:rsidRPr="00B47F73">
        <w:rPr>
          <w:rFonts w:ascii="Times New Roman" w:hAnsi="Times New Roman"/>
          <w:sz w:val="24"/>
          <w:szCs w:val="28"/>
        </w:rPr>
        <w:t>ого</w:t>
      </w:r>
      <w:r w:rsidRPr="00B47F73">
        <w:rPr>
          <w:rFonts w:ascii="Times New Roman" w:hAnsi="Times New Roman"/>
          <w:sz w:val="24"/>
          <w:szCs w:val="28"/>
        </w:rPr>
        <w:t xml:space="preserve"> уровн</w:t>
      </w:r>
      <w:r w:rsidR="008375B5" w:rsidRPr="00B47F73">
        <w:rPr>
          <w:rFonts w:ascii="Times New Roman" w:hAnsi="Times New Roman"/>
          <w:sz w:val="24"/>
          <w:szCs w:val="28"/>
        </w:rPr>
        <w:t>я</w:t>
      </w:r>
      <w:r w:rsidRPr="00B47F73">
        <w:rPr>
          <w:rFonts w:ascii="Times New Roman" w:hAnsi="Times New Roman"/>
          <w:sz w:val="24"/>
          <w:szCs w:val="28"/>
        </w:rPr>
        <w:t xml:space="preserve"> освоения учебных действий с изучаемым опорным учебным материалом ожидается от выпускник</w:t>
      </w:r>
      <w:r w:rsidR="008375B5" w:rsidRPr="00B47F73">
        <w:rPr>
          <w:rFonts w:ascii="Times New Roman" w:hAnsi="Times New Roman"/>
          <w:sz w:val="24"/>
          <w:szCs w:val="28"/>
        </w:rPr>
        <w:t>а</w:t>
      </w:r>
      <w:r w:rsidRPr="00B47F73">
        <w:rPr>
          <w:rFonts w:ascii="Times New Roman" w:hAnsi="Times New Roman"/>
          <w:sz w:val="24"/>
          <w:szCs w:val="28"/>
        </w:rPr>
        <w:t>. Критериями отбора результатов служат их значимость для решения основных задач образования на данно</w:t>
      </w:r>
      <w:r w:rsidR="006F3B39" w:rsidRPr="00B47F73">
        <w:rPr>
          <w:rFonts w:ascii="Times New Roman" w:hAnsi="Times New Roman"/>
          <w:sz w:val="24"/>
          <w:szCs w:val="28"/>
        </w:rPr>
        <w:t xml:space="preserve">муровне </w:t>
      </w:r>
      <w:r w:rsidRPr="00B47F73">
        <w:rPr>
          <w:rFonts w:ascii="Times New Roman" w:hAnsi="Times New Roman"/>
          <w:sz w:val="24"/>
          <w:szCs w:val="28"/>
        </w:rPr>
        <w:t xml:space="preserve">и необходимость для последующего обучения, а также потенциальная возможность их достижения большинством обучающихся. Иными словами, в этот блок включается такой круг учебных задач, построенных на опорном учебном материале, овладение которыми принципиально необходимо для успешного обучения и социализации и которые могут быть освоены </w:t>
      </w:r>
      <w:r w:rsidR="0095261D" w:rsidRPr="00B47F73">
        <w:rPr>
          <w:rFonts w:ascii="Times New Roman" w:hAnsi="Times New Roman"/>
          <w:sz w:val="24"/>
          <w:szCs w:val="28"/>
        </w:rPr>
        <w:t>всеми</w:t>
      </w:r>
      <w:r w:rsidRPr="00B47F73">
        <w:rPr>
          <w:rFonts w:ascii="Times New Roman" w:hAnsi="Times New Roman"/>
          <w:sz w:val="24"/>
          <w:szCs w:val="28"/>
        </w:rPr>
        <w:t xml:space="preserve"> обучающихся.</w:t>
      </w:r>
    </w:p>
    <w:p w:rsidR="00B540EE" w:rsidRPr="00B47F73" w:rsidRDefault="00B540EE"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Достижение планируемых результатов, отнесенных к блоку «Выпускник научится», выносится на итогов</w:t>
      </w:r>
      <w:r w:rsidR="008375B5" w:rsidRPr="00B47F73">
        <w:rPr>
          <w:rFonts w:ascii="Times New Roman" w:hAnsi="Times New Roman"/>
          <w:sz w:val="24"/>
          <w:szCs w:val="28"/>
        </w:rPr>
        <w:t>ое оценивание</w:t>
      </w:r>
      <w:r w:rsidRPr="00B47F73">
        <w:rPr>
          <w:rFonts w:ascii="Times New Roman" w:hAnsi="Times New Roman"/>
          <w:sz w:val="24"/>
          <w:szCs w:val="28"/>
        </w:rPr>
        <w:t>, котор</w:t>
      </w:r>
      <w:r w:rsidR="008375B5" w:rsidRPr="00B47F73">
        <w:rPr>
          <w:rFonts w:ascii="Times New Roman" w:hAnsi="Times New Roman"/>
          <w:sz w:val="24"/>
          <w:szCs w:val="28"/>
        </w:rPr>
        <w:t>ое</w:t>
      </w:r>
      <w:r w:rsidRPr="00B47F73">
        <w:rPr>
          <w:rFonts w:ascii="Times New Roman" w:hAnsi="Times New Roman"/>
          <w:sz w:val="24"/>
          <w:szCs w:val="28"/>
        </w:rPr>
        <w:t xml:space="preserve"> может осуществляться как в ходе обучения (с помощью накопленной оценки или портфеля</w:t>
      </w:r>
      <w:r w:rsidR="0073791E" w:rsidRPr="00B47F73">
        <w:rPr>
          <w:rFonts w:ascii="Times New Roman" w:hAnsi="Times New Roman"/>
          <w:sz w:val="24"/>
          <w:szCs w:val="28"/>
        </w:rPr>
        <w:t xml:space="preserve"> индивидуальных</w:t>
      </w:r>
      <w:r w:rsidRPr="00B47F73">
        <w:rPr>
          <w:rFonts w:ascii="Times New Roman" w:hAnsi="Times New Roman"/>
          <w:sz w:val="24"/>
          <w:szCs w:val="28"/>
        </w:rPr>
        <w:t xml:space="preserve"> достижений), так и в конце обучения, в том числе в форме государственной итоговой аттестации. Оценка достижения планируемых результатов этого блока на уровне ведется с помощью заданий базового уровня, а на уровне действий, составляющих зону ближайшего развития большинства обучающихся, – с помощью заданий повышенного уровня. Успешное выполнение обучающимися заданий базового уровня служит единственным основанием для положительного решения вопроса о возможности перехода на следующ</w:t>
      </w:r>
      <w:r w:rsidR="006F3B39" w:rsidRPr="00B47F73">
        <w:rPr>
          <w:rFonts w:ascii="Times New Roman" w:hAnsi="Times New Roman"/>
          <w:sz w:val="24"/>
          <w:szCs w:val="28"/>
        </w:rPr>
        <w:t xml:space="preserve">ийуровень </w:t>
      </w:r>
      <w:r w:rsidRPr="00B47F73">
        <w:rPr>
          <w:rFonts w:ascii="Times New Roman" w:hAnsi="Times New Roman"/>
          <w:sz w:val="24"/>
          <w:szCs w:val="28"/>
        </w:rPr>
        <w:t>обучения.</w:t>
      </w:r>
    </w:p>
    <w:p w:rsidR="00B540EE" w:rsidRPr="00B47F73" w:rsidRDefault="00B540EE"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В блок</w:t>
      </w:r>
      <w:r w:rsidR="00FD0854" w:rsidRPr="00B47F73">
        <w:rPr>
          <w:rFonts w:ascii="Times New Roman" w:hAnsi="Times New Roman"/>
          <w:sz w:val="24"/>
          <w:szCs w:val="28"/>
        </w:rPr>
        <w:t xml:space="preserve">е </w:t>
      </w:r>
      <w:r w:rsidRPr="00B47F73">
        <w:rPr>
          <w:rFonts w:ascii="Times New Roman" w:hAnsi="Times New Roman"/>
          <w:sz w:val="24"/>
          <w:szCs w:val="28"/>
        </w:rPr>
        <w:t>«Выпускник получит возможность научиться» приводятся планируемые результаты, характеризующие систему учебных действий в отношении знаний, умений, навыков, расширяющих и углубляющих понимание опорного учебного материала или выступающих как пропедевтика для дальнейшего изучения данного предмета. Уровень достижений, соответствующий планируемым результатам это</w:t>
      </w:r>
      <w:r w:rsidR="006772B9" w:rsidRPr="00B47F73">
        <w:rPr>
          <w:rFonts w:ascii="Times New Roman" w:hAnsi="Times New Roman"/>
          <w:sz w:val="24"/>
          <w:szCs w:val="28"/>
        </w:rPr>
        <w:t>го блока</w:t>
      </w:r>
      <w:r w:rsidRPr="00B47F73">
        <w:rPr>
          <w:rFonts w:ascii="Times New Roman" w:hAnsi="Times New Roman"/>
          <w:sz w:val="24"/>
          <w:szCs w:val="28"/>
        </w:rPr>
        <w:t xml:space="preserve">, могут продемонстрировать отдельные мотивированные и способные обучающиеся. В повседневной практике преподавания </w:t>
      </w:r>
      <w:r w:rsidR="006772B9" w:rsidRPr="00B47F73">
        <w:rPr>
          <w:rFonts w:ascii="Times New Roman" w:hAnsi="Times New Roman"/>
          <w:sz w:val="24"/>
          <w:szCs w:val="28"/>
        </w:rPr>
        <w:t xml:space="preserve">цели данного блока </w:t>
      </w:r>
      <w:r w:rsidRPr="00B47F73">
        <w:rPr>
          <w:rFonts w:ascii="Times New Roman" w:hAnsi="Times New Roman"/>
          <w:sz w:val="24"/>
          <w:szCs w:val="28"/>
        </w:rPr>
        <w:t xml:space="preserve"> не </w:t>
      </w:r>
      <w:r w:rsidR="006772B9" w:rsidRPr="00B47F73">
        <w:rPr>
          <w:rFonts w:ascii="Times New Roman" w:hAnsi="Times New Roman"/>
          <w:sz w:val="24"/>
          <w:szCs w:val="28"/>
        </w:rPr>
        <w:t xml:space="preserve">отрабатываются </w:t>
      </w:r>
      <w:r w:rsidRPr="00B47F73">
        <w:rPr>
          <w:rFonts w:ascii="Times New Roman" w:hAnsi="Times New Roman"/>
          <w:sz w:val="24"/>
          <w:szCs w:val="28"/>
        </w:rPr>
        <w:t>со всеми без исключения обучающимися как в силу повышенной сложности учебных действий, так и в силу повышенной сложности учебного материала и/или его пропедевтического характера на данно</w:t>
      </w:r>
      <w:r w:rsidR="006F3B39" w:rsidRPr="00B47F73">
        <w:rPr>
          <w:rFonts w:ascii="Times New Roman" w:hAnsi="Times New Roman"/>
          <w:sz w:val="24"/>
          <w:szCs w:val="28"/>
        </w:rPr>
        <w:t xml:space="preserve">муровне </w:t>
      </w:r>
      <w:r w:rsidRPr="00B47F73">
        <w:rPr>
          <w:rFonts w:ascii="Times New Roman" w:hAnsi="Times New Roman"/>
          <w:sz w:val="24"/>
          <w:szCs w:val="28"/>
        </w:rPr>
        <w:t xml:space="preserve">обучения. Оценка достижения </w:t>
      </w:r>
      <w:r w:rsidR="00503A6E" w:rsidRPr="00B47F73">
        <w:rPr>
          <w:rFonts w:ascii="Times New Roman" w:hAnsi="Times New Roman"/>
          <w:sz w:val="24"/>
          <w:szCs w:val="28"/>
        </w:rPr>
        <w:t xml:space="preserve">планируемых результатов </w:t>
      </w:r>
      <w:r w:rsidRPr="00B47F73">
        <w:rPr>
          <w:rFonts w:ascii="Times New Roman" w:hAnsi="Times New Roman"/>
          <w:sz w:val="24"/>
          <w:szCs w:val="28"/>
        </w:rPr>
        <w:t xml:space="preserve"> ведется преимущественно в ходе процедур, допускающих предоставление и использование исключительно неперсонифицированной информации.</w:t>
      </w:r>
      <w:r w:rsidR="00150EE8" w:rsidRPr="00B47F73">
        <w:rPr>
          <w:rFonts w:ascii="Times New Roman" w:hAnsi="Times New Roman"/>
          <w:sz w:val="24"/>
          <w:szCs w:val="28"/>
        </w:rPr>
        <w:t xml:space="preserve"> Соответствующая группа рез</w:t>
      </w:r>
      <w:r w:rsidR="00674456" w:rsidRPr="00B47F73">
        <w:rPr>
          <w:rFonts w:ascii="Times New Roman" w:hAnsi="Times New Roman"/>
          <w:sz w:val="24"/>
          <w:szCs w:val="28"/>
        </w:rPr>
        <w:t>ультатов в тексте выделена курси</w:t>
      </w:r>
      <w:r w:rsidR="00150EE8" w:rsidRPr="00B47F73">
        <w:rPr>
          <w:rFonts w:ascii="Times New Roman" w:hAnsi="Times New Roman"/>
          <w:sz w:val="24"/>
          <w:szCs w:val="28"/>
        </w:rPr>
        <w:t xml:space="preserve">вом. </w:t>
      </w:r>
    </w:p>
    <w:p w:rsidR="00B540EE" w:rsidRPr="00B47F73" w:rsidRDefault="006772B9"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З</w:t>
      </w:r>
      <w:r w:rsidR="00B540EE" w:rsidRPr="00B47F73">
        <w:rPr>
          <w:rFonts w:ascii="Times New Roman" w:hAnsi="Times New Roman"/>
          <w:sz w:val="24"/>
          <w:szCs w:val="28"/>
        </w:rPr>
        <w:t>адания, ориентированные на оценку достижения планируемых результатов из блока «Выпускник получит возможность научиться», могут включаться в материалы итогового контроля</w:t>
      </w:r>
      <w:r w:rsidRPr="00B47F73">
        <w:rPr>
          <w:rFonts w:ascii="Times New Roman" w:hAnsi="Times New Roman"/>
          <w:sz w:val="24"/>
          <w:szCs w:val="28"/>
        </w:rPr>
        <w:t xml:space="preserve"> блока «Выпускник научится»</w:t>
      </w:r>
      <w:r w:rsidR="00B540EE" w:rsidRPr="00B47F73">
        <w:rPr>
          <w:rFonts w:ascii="Times New Roman" w:hAnsi="Times New Roman"/>
          <w:sz w:val="24"/>
          <w:szCs w:val="28"/>
        </w:rPr>
        <w:t xml:space="preserve">. Основные цели такого </w:t>
      </w:r>
      <w:r w:rsidR="00755F9D" w:rsidRPr="00B47F73">
        <w:rPr>
          <w:rFonts w:ascii="Times New Roman" w:hAnsi="Times New Roman"/>
          <w:sz w:val="24"/>
          <w:szCs w:val="28"/>
        </w:rPr>
        <w:t>включения </w:t>
      </w:r>
      <w:r w:rsidR="00B540EE" w:rsidRPr="00B47F73">
        <w:rPr>
          <w:rFonts w:ascii="Times New Roman" w:hAnsi="Times New Roman"/>
          <w:sz w:val="24"/>
          <w:szCs w:val="28"/>
        </w:rPr>
        <w:t>– предоставить возможность обучающимся продемонстрировать овладение более высоким (по сравнению с базовым) уровн</w:t>
      </w:r>
      <w:r w:rsidRPr="00B47F73">
        <w:rPr>
          <w:rFonts w:ascii="Times New Roman" w:hAnsi="Times New Roman"/>
          <w:sz w:val="24"/>
          <w:szCs w:val="28"/>
        </w:rPr>
        <w:t>ем</w:t>
      </w:r>
      <w:r w:rsidR="00B540EE" w:rsidRPr="00B47F73">
        <w:rPr>
          <w:rFonts w:ascii="Times New Roman" w:hAnsi="Times New Roman"/>
          <w:sz w:val="24"/>
          <w:szCs w:val="28"/>
        </w:rPr>
        <w:t xml:space="preserve"> достижений и выявить динамику роста численности наиболее подготовленных обучающихся. При этом невыполнение обучающимися заданий, с помощью которых ведется оценка достижения планируемых результатов данного блока, не является препятствием для перехода на следующ</w:t>
      </w:r>
      <w:r w:rsidR="006F3B39" w:rsidRPr="00B47F73">
        <w:rPr>
          <w:rFonts w:ascii="Times New Roman" w:hAnsi="Times New Roman"/>
          <w:sz w:val="24"/>
          <w:szCs w:val="28"/>
        </w:rPr>
        <w:t xml:space="preserve">ийуровень </w:t>
      </w:r>
      <w:r w:rsidR="00B540EE" w:rsidRPr="00B47F73">
        <w:rPr>
          <w:rFonts w:ascii="Times New Roman" w:hAnsi="Times New Roman"/>
          <w:sz w:val="24"/>
          <w:szCs w:val="28"/>
        </w:rPr>
        <w:t>обучения. В ряде случаев достижение планируемых результатов этого блока целесообразно вести в ходе текущего и промежуточного оценивания, а полученные результаты фиксировать в виде накопленной оценки (например, в форме портфеля достижений) и учитывать при определении итоговой оценки.</w:t>
      </w:r>
    </w:p>
    <w:p w:rsidR="00B540EE" w:rsidRPr="00B47F73" w:rsidRDefault="00B540EE"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Подобная структура представления планируемых результатов подчеркивает тот факт, что при организации образовательного процесса, направленного на реализацию и достижение планируемых результатов, от учителя требуется использование таких педагогических технологий, которые основаны на </w:t>
      </w:r>
      <w:r w:rsidRPr="00B47F73">
        <w:rPr>
          <w:rFonts w:ascii="Times New Roman" w:hAnsi="Times New Roman"/>
          <w:bCs/>
          <w:iCs/>
          <w:sz w:val="24"/>
          <w:szCs w:val="28"/>
        </w:rPr>
        <w:t>дифференциации требований</w:t>
      </w:r>
      <w:r w:rsidRPr="00B47F73">
        <w:rPr>
          <w:rFonts w:ascii="Times New Roman" w:hAnsi="Times New Roman"/>
          <w:sz w:val="24"/>
          <w:szCs w:val="28"/>
        </w:rPr>
        <w:t xml:space="preserve"> к подготовке обучающихся.</w:t>
      </w:r>
    </w:p>
    <w:p w:rsidR="00B540EE" w:rsidRPr="00605742" w:rsidRDefault="00086BF2" w:rsidP="000663C5">
      <w:pPr>
        <w:pStyle w:val="2"/>
        <w:spacing w:line="240" w:lineRule="auto"/>
        <w:jc w:val="left"/>
        <w:rPr>
          <w:rStyle w:val="20"/>
          <w:b/>
          <w:sz w:val="24"/>
        </w:rPr>
      </w:pPr>
      <w:bookmarkStart w:id="22" w:name="_Toc405145648"/>
      <w:bookmarkStart w:id="23" w:name="_Toc406058977"/>
      <w:bookmarkStart w:id="24" w:name="_Toc409691626"/>
      <w:r w:rsidRPr="00605742">
        <w:rPr>
          <w:rStyle w:val="20"/>
          <w:b/>
          <w:sz w:val="24"/>
        </w:rPr>
        <w:t>1.2.3. Л</w:t>
      </w:r>
      <w:r w:rsidR="00B540EE" w:rsidRPr="00605742">
        <w:rPr>
          <w:rStyle w:val="20"/>
          <w:b/>
          <w:sz w:val="24"/>
        </w:rPr>
        <w:t xml:space="preserve">ичностные результаты освоения </w:t>
      </w:r>
      <w:bookmarkEnd w:id="22"/>
      <w:bookmarkEnd w:id="23"/>
      <w:bookmarkEnd w:id="24"/>
      <w:r w:rsidR="00743E62" w:rsidRPr="00605742">
        <w:rPr>
          <w:rStyle w:val="20"/>
          <w:b/>
          <w:sz w:val="24"/>
        </w:rPr>
        <w:t>основной образовательной программы</w:t>
      </w:r>
      <w:r w:rsidR="00755F9D" w:rsidRPr="00605742">
        <w:rPr>
          <w:rStyle w:val="20"/>
          <w:b/>
          <w:sz w:val="24"/>
        </w:rPr>
        <w:t>:</w:t>
      </w:r>
    </w:p>
    <w:p w:rsidR="00B540EE" w:rsidRPr="00B47F73" w:rsidRDefault="00B540EE" w:rsidP="000663C5">
      <w:pPr>
        <w:spacing w:after="0" w:line="240" w:lineRule="auto"/>
        <w:ind w:firstLine="709"/>
        <w:jc w:val="left"/>
        <w:rPr>
          <w:rStyle w:val="dash041e005f0431005f044b005f0447005f043d005f044b005f0439005f005fchar1char1"/>
          <w:szCs w:val="28"/>
        </w:rPr>
      </w:pPr>
      <w:r w:rsidRPr="00B47F73">
        <w:rPr>
          <w:rStyle w:val="dash041e005f0431005f044b005f0447005f043d005f044b005f0439005f005fchar1char1"/>
          <w:szCs w:val="28"/>
        </w:rPr>
        <w:t xml:space="preserve">1. Российская гражданская идентичность (патриотизм, уважение к Отечеству, к прошлому и настоящему многонационального народа России,  чувство ответственности и долга перед Родиной, идентификация себя в качестве гражданина России, субъективная значимость использования русского языка и языков народов России, осознание и ощущение </w:t>
      </w:r>
      <w:r w:rsidR="00743E62" w:rsidRPr="00B47F73">
        <w:rPr>
          <w:rStyle w:val="dash041e005f0431005f044b005f0447005f043d005f044b005f0439005f005fchar1char1"/>
          <w:szCs w:val="28"/>
        </w:rPr>
        <w:t xml:space="preserve">личностной </w:t>
      </w:r>
      <w:r w:rsidRPr="00B47F73">
        <w:rPr>
          <w:rStyle w:val="dash041e005f0431005f044b005f0447005f043d005f044b005f0439005f005fchar1char1"/>
          <w:szCs w:val="28"/>
        </w:rPr>
        <w:t>сопричастности судьб</w:t>
      </w:r>
      <w:r w:rsidR="00743E62" w:rsidRPr="00B47F73">
        <w:rPr>
          <w:rStyle w:val="dash041e005f0431005f044b005f0447005f043d005f044b005f0439005f005fchar1char1"/>
          <w:szCs w:val="28"/>
        </w:rPr>
        <w:t>е</w:t>
      </w:r>
      <w:r w:rsidRPr="00B47F73">
        <w:rPr>
          <w:rStyle w:val="dash041e005f0431005f044b005f0447005f043d005f044b005f0439005f005fchar1char1"/>
          <w:szCs w:val="28"/>
        </w:rPr>
        <w:t xml:space="preserve"> российского народа). Осознание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истори</w:t>
      </w:r>
      <w:r w:rsidR="00743E62" w:rsidRPr="00B47F73">
        <w:rPr>
          <w:rStyle w:val="dash041e005f0431005f044b005f0447005f043d005f044b005f0439005f005fchar1char1"/>
          <w:szCs w:val="28"/>
        </w:rPr>
        <w:t xml:space="preserve">и </w:t>
      </w:r>
      <w:r w:rsidRPr="00B47F73">
        <w:rPr>
          <w:rStyle w:val="dash041e005f0431005f044b005f0447005f043d005f044b005f0439005f005fchar1char1"/>
          <w:szCs w:val="28"/>
        </w:rPr>
        <w:t>народов и государств, находившихся на территории современной России); интериоризация гуманистических, демократических и традиционных ценностей многонационального российского общества. Осознанное, уважительное и доброжелательное отношение к истории, культуре, религии, традициям, языкам, ценностям народов России и народов мира.</w:t>
      </w:r>
    </w:p>
    <w:p w:rsidR="00B540EE" w:rsidRPr="00B47F73" w:rsidRDefault="00B540EE" w:rsidP="000663C5">
      <w:pPr>
        <w:spacing w:after="0" w:line="240" w:lineRule="auto"/>
        <w:ind w:firstLine="709"/>
        <w:jc w:val="left"/>
        <w:rPr>
          <w:rStyle w:val="dash041e005f0431005f044b005f0447005f043d005f044b005f0439005f005fchar1char1"/>
          <w:szCs w:val="28"/>
        </w:rPr>
      </w:pPr>
      <w:r w:rsidRPr="00B47F73">
        <w:rPr>
          <w:rStyle w:val="dash041e005f0431005f044b005f0447005f043d005f044b005f0439005f005fchar1char1"/>
          <w:szCs w:val="28"/>
        </w:rPr>
        <w:t>2. Готовность и способность обучающихся к саморазвитию и самообразованию на основе мотивации к обучению и познанию;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w:t>
      </w:r>
    </w:p>
    <w:p w:rsidR="00B540EE" w:rsidRPr="00B47F73" w:rsidRDefault="00B540EE" w:rsidP="000663C5">
      <w:pPr>
        <w:spacing w:after="0" w:line="240" w:lineRule="auto"/>
        <w:ind w:firstLine="709"/>
        <w:jc w:val="left"/>
        <w:rPr>
          <w:rStyle w:val="dash041e005f0431005f044b005f0447005f043d005f044b005f0439005f005fchar1char1"/>
          <w:szCs w:val="28"/>
        </w:rPr>
      </w:pPr>
      <w:r w:rsidRPr="00B47F73">
        <w:rPr>
          <w:rStyle w:val="dash041e005f0431005f044b005f0447005f043d005f044b005f0439005f005fchar1char1"/>
          <w:szCs w:val="28"/>
        </w:rPr>
        <w:t>3. 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 сформированность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 понимание значения нравственности, веры и религии в жизни человека, семьи и общества). Сформированность ответственного отношения к учению; 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B540EE" w:rsidRPr="00B47F73" w:rsidRDefault="00A34B02" w:rsidP="000663C5">
      <w:pPr>
        <w:spacing w:after="0" w:line="240" w:lineRule="auto"/>
        <w:ind w:firstLine="709"/>
        <w:jc w:val="left"/>
        <w:rPr>
          <w:rStyle w:val="dash041e005f0431005f044b005f0447005f043d005f044b005f0439005f005fchar1char1"/>
          <w:szCs w:val="28"/>
        </w:rPr>
      </w:pPr>
      <w:r w:rsidRPr="00B47F73">
        <w:rPr>
          <w:rStyle w:val="dash041e005f0431005f044b005f0447005f043d005f044b005f0439005f005fchar1char1"/>
          <w:szCs w:val="28"/>
        </w:rPr>
        <w:t>4</w:t>
      </w:r>
      <w:r w:rsidR="00B540EE" w:rsidRPr="00B47F73">
        <w:rPr>
          <w:rStyle w:val="dash041e005f0431005f044b005f0447005f043d005f044b005f0439005f005fchar1char1"/>
          <w:szCs w:val="28"/>
        </w:rPr>
        <w:t>. Сформированность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B540EE" w:rsidRPr="00B47F73" w:rsidRDefault="00A34B02" w:rsidP="000663C5">
      <w:pPr>
        <w:spacing w:after="0" w:line="240" w:lineRule="auto"/>
        <w:ind w:firstLine="709"/>
        <w:jc w:val="left"/>
        <w:rPr>
          <w:rStyle w:val="dash041e005f0431005f044b005f0447005f043d005f044b005f0439005f005fchar1char1"/>
          <w:szCs w:val="28"/>
        </w:rPr>
      </w:pPr>
      <w:r w:rsidRPr="00B47F73">
        <w:rPr>
          <w:rStyle w:val="dash041e005f0431005f044b005f0447005f043d005f044b005f0439005f005fchar1char1"/>
          <w:szCs w:val="28"/>
        </w:rPr>
        <w:t>5</w:t>
      </w:r>
      <w:r w:rsidR="00B540EE" w:rsidRPr="00B47F73">
        <w:rPr>
          <w:rStyle w:val="dash041e005f0431005f044b005f0447005f043d005f044b005f0439005f005fchar1char1"/>
          <w:szCs w:val="28"/>
        </w:rPr>
        <w:t xml:space="preserve">. Осознанное, уважительное и доброжелательное отношение к другому человеку, его мнению, мировоззрению, культуре, языку, вере, гражданской позиции. Готовность и способность вести диалог с другими людьми и достигать в нем взаимопонимания (идентификация себя как полноправного субъекта общения, готовность к конструированию образа партнера по диалогу, готовность к конструированию образа допустимых способов диалога, готовность к конструированию процесса диалога как конвенционирования интересов, процедур, готовность и способность к ведению переговоров). </w:t>
      </w:r>
      <w:r w:rsidRPr="00B47F73">
        <w:rPr>
          <w:rStyle w:val="dash041e005f0431005f044b005f0447005f043d005f044b005f0439005f005fchar1char1"/>
          <w:szCs w:val="28"/>
        </w:rPr>
        <w:t>6</w:t>
      </w:r>
      <w:r w:rsidR="00B540EE" w:rsidRPr="00B47F73">
        <w:rPr>
          <w:rStyle w:val="dash041e005f0431005f044b005f0447005f043d005f044b005f0439005f005fchar1char1"/>
          <w:szCs w:val="28"/>
        </w:rPr>
        <w:t xml:space="preserve">. Освоенность социальных норм, правил поведения, ролей и форм социальной жизни в группах и сообществах.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 (формирование готовности к участию в процессе упорядочения социальных связей и отношений, в которые включены и которые формируют сами учащиеся; включенность в непосредственное гражданское участие, готовность </w:t>
      </w:r>
      <w:r w:rsidR="00A0642E" w:rsidRPr="00B47F73">
        <w:rPr>
          <w:rStyle w:val="dash041e005f0431005f044b005f0447005f043d005f044b005f0439005f005fchar1char1"/>
          <w:szCs w:val="28"/>
        </w:rPr>
        <w:t xml:space="preserve">участвовать </w:t>
      </w:r>
      <w:r w:rsidR="00B540EE" w:rsidRPr="00B47F73">
        <w:rPr>
          <w:rStyle w:val="dash041e005f0431005f044b005f0447005f043d005f044b005f0439005f005fchar1char1"/>
          <w:szCs w:val="28"/>
        </w:rPr>
        <w:t xml:space="preserve">в жизнедеятельности подросткового общественного объединения, продуктивно </w:t>
      </w:r>
      <w:r w:rsidR="00A0642E" w:rsidRPr="00B47F73">
        <w:rPr>
          <w:rStyle w:val="dash041e005f0431005f044b005f0447005f043d005f044b005f0439005f005fchar1char1"/>
          <w:szCs w:val="28"/>
        </w:rPr>
        <w:t xml:space="preserve">взаимодействующего </w:t>
      </w:r>
      <w:r w:rsidR="00B540EE" w:rsidRPr="00B47F73">
        <w:rPr>
          <w:rStyle w:val="dash041e005f0431005f044b005f0447005f043d005f044b005f0439005f005fchar1char1"/>
          <w:szCs w:val="28"/>
        </w:rPr>
        <w:t>с социальной средой и социальными институтами</w:t>
      </w:r>
      <w:r w:rsidR="00D61201" w:rsidRPr="00B47F73">
        <w:rPr>
          <w:rStyle w:val="dash041e005f0431005f044b005f0447005f043d005f044b005f0439005f005fchar1char1"/>
          <w:szCs w:val="28"/>
        </w:rPr>
        <w:t>;</w:t>
      </w:r>
      <w:r w:rsidR="00B540EE" w:rsidRPr="00B47F73">
        <w:rPr>
          <w:rStyle w:val="dash041e005f0431005f044b005f0447005f043d005f044b005f0439005f005fchar1char1"/>
          <w:szCs w:val="28"/>
        </w:rPr>
        <w:t xml:space="preserve"> идентификация себя в качестве субъекта социальных преобразований, освоение компетентностей в сфере организаторской деятельности; интериоризация ценностей созидательного отношения к окружающей действительности, ценностей социального творчества, ценности продуктивной организации совместной деятельности, самореализации в группе и организации, ценности «другого» как равноправного партнера, формирование компетенций анализа, проектирования, организации деятельности, рефлексии изменений, способов взаимовыгодного сотрудничества, способов реализации собственного лидерского потенциала).</w:t>
      </w:r>
    </w:p>
    <w:p w:rsidR="00B540EE" w:rsidRPr="00B47F73" w:rsidRDefault="00A34B02" w:rsidP="000663C5">
      <w:pPr>
        <w:spacing w:after="0" w:line="240" w:lineRule="auto"/>
        <w:ind w:firstLine="709"/>
        <w:jc w:val="left"/>
        <w:rPr>
          <w:rStyle w:val="dash041e005f0431005f044b005f0447005f043d005f044b005f0439005f005fchar1char1"/>
          <w:szCs w:val="28"/>
        </w:rPr>
      </w:pPr>
      <w:r w:rsidRPr="00B47F73">
        <w:rPr>
          <w:rStyle w:val="dash041e005f0431005f044b005f0447005f043d005f044b005f0439005f005fchar1char1"/>
          <w:szCs w:val="28"/>
        </w:rPr>
        <w:t>7</w:t>
      </w:r>
      <w:r w:rsidR="00B540EE" w:rsidRPr="00B47F73">
        <w:rPr>
          <w:rStyle w:val="dash041e005f0431005f044b005f0447005f043d005f044b005f0439005f005fchar1char1"/>
          <w:szCs w:val="28"/>
        </w:rPr>
        <w:t>. Сформированность ценности здорового и безопасного образа жизни; интериоризация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B540EE" w:rsidRPr="00B47F73" w:rsidRDefault="00A34B02" w:rsidP="000663C5">
      <w:pPr>
        <w:spacing w:after="0" w:line="240" w:lineRule="auto"/>
        <w:ind w:firstLine="709"/>
        <w:jc w:val="left"/>
        <w:rPr>
          <w:rStyle w:val="dash041e005f0431005f044b005f0447005f043d005f044b005f0439005f005fchar1char1"/>
          <w:szCs w:val="28"/>
        </w:rPr>
      </w:pPr>
      <w:r w:rsidRPr="00B47F73">
        <w:rPr>
          <w:rStyle w:val="dash041e005f0431005f044b005f0447005f043d005f044b005f0439005f005fchar1char1"/>
          <w:szCs w:val="28"/>
        </w:rPr>
        <w:t>8</w:t>
      </w:r>
      <w:r w:rsidR="00B540EE" w:rsidRPr="00B47F73">
        <w:rPr>
          <w:rStyle w:val="dash041e005f0431005f044b005f0447005f043d005f044b005f0439005f005fchar1char1"/>
          <w:szCs w:val="28"/>
        </w:rPr>
        <w:t>. 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сформированность основ художественной культуры обучающихся как части их общей духовной культуры, как особого способа познания жизни и средства организации общения; эстетическо</w:t>
      </w:r>
      <w:r w:rsidR="002E6BD0" w:rsidRPr="00B47F73">
        <w:rPr>
          <w:rStyle w:val="dash041e005f0431005f044b005f0447005f043d005f044b005f0439005f005fchar1char1"/>
          <w:szCs w:val="28"/>
        </w:rPr>
        <w:t>е</w:t>
      </w:r>
      <w:r w:rsidR="00B540EE" w:rsidRPr="00B47F73">
        <w:rPr>
          <w:rStyle w:val="dash041e005f0431005f044b005f0447005f043d005f044b005f0439005f005fchar1char1"/>
          <w:szCs w:val="28"/>
        </w:rPr>
        <w:t>, эмоционально-ценностно</w:t>
      </w:r>
      <w:r w:rsidR="002E6BD0" w:rsidRPr="00B47F73">
        <w:rPr>
          <w:rStyle w:val="dash041e005f0431005f044b005f0447005f043d005f044b005f0439005f005fchar1char1"/>
          <w:szCs w:val="28"/>
        </w:rPr>
        <w:t>е</w:t>
      </w:r>
      <w:r w:rsidR="00B540EE" w:rsidRPr="00B47F73">
        <w:rPr>
          <w:rStyle w:val="dash041e005f0431005f044b005f0447005f043d005f044b005f0439005f005fchar1char1"/>
          <w:szCs w:val="28"/>
        </w:rPr>
        <w:t xml:space="preserve"> видени</w:t>
      </w:r>
      <w:r w:rsidR="002E6BD0" w:rsidRPr="00B47F73">
        <w:rPr>
          <w:rStyle w:val="dash041e005f0431005f044b005f0447005f043d005f044b005f0439005f005fchar1char1"/>
          <w:szCs w:val="28"/>
        </w:rPr>
        <w:t>е</w:t>
      </w:r>
      <w:r w:rsidR="00B540EE" w:rsidRPr="00B47F73">
        <w:rPr>
          <w:rStyle w:val="dash041e005f0431005f044b005f0447005f043d005f044b005f0439005f005fchar1char1"/>
          <w:szCs w:val="28"/>
        </w:rPr>
        <w:t xml:space="preserve">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уважение к истории культуры своего Отечества, выраженной в том числе в понимании красоты человека; потребность в общении с художественными произведениями, сформированность активного отношения к традициям художественной культуры как смысловой, эстетической и личностно-значимой ценности).</w:t>
      </w:r>
    </w:p>
    <w:p w:rsidR="00B540EE" w:rsidRPr="00B47F73" w:rsidRDefault="00A34B02" w:rsidP="000663C5">
      <w:pPr>
        <w:spacing w:after="0" w:line="240" w:lineRule="auto"/>
        <w:ind w:firstLine="709"/>
        <w:jc w:val="left"/>
        <w:rPr>
          <w:rFonts w:ascii="Times New Roman" w:hAnsi="Times New Roman"/>
          <w:sz w:val="24"/>
          <w:szCs w:val="28"/>
        </w:rPr>
      </w:pPr>
      <w:r w:rsidRPr="00B47F73">
        <w:rPr>
          <w:rStyle w:val="dash041e005f0431005f044b005f0447005f043d005f044b005f0439005f005fchar1char1"/>
          <w:szCs w:val="28"/>
        </w:rPr>
        <w:t>9</w:t>
      </w:r>
      <w:r w:rsidR="00B540EE" w:rsidRPr="00B47F73">
        <w:rPr>
          <w:rStyle w:val="dash041e005f0431005f044b005f0447005f043d005f044b005f0439005f005fchar1char1"/>
          <w:szCs w:val="28"/>
        </w:rPr>
        <w:t>. Сформированность основ экологической культуры, соответствующей современному уровню экологического мышления, наличие опыта экологически ориентированной рефлексивно-оценочной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осуществлению природоохранной деятельности).</w:t>
      </w:r>
    </w:p>
    <w:p w:rsidR="00B540EE" w:rsidRPr="00B47F73" w:rsidRDefault="00B540EE" w:rsidP="000663C5">
      <w:pPr>
        <w:spacing w:after="0" w:line="240" w:lineRule="auto"/>
        <w:ind w:firstLine="709"/>
        <w:jc w:val="left"/>
        <w:rPr>
          <w:rFonts w:ascii="Times New Roman" w:hAnsi="Times New Roman"/>
          <w:b/>
          <w:sz w:val="24"/>
          <w:szCs w:val="28"/>
        </w:rPr>
      </w:pPr>
    </w:p>
    <w:p w:rsidR="00104104" w:rsidRPr="00B47F73" w:rsidRDefault="006F777F" w:rsidP="000663C5">
      <w:pPr>
        <w:pStyle w:val="2"/>
        <w:spacing w:line="240" w:lineRule="auto"/>
        <w:jc w:val="left"/>
        <w:rPr>
          <w:sz w:val="24"/>
        </w:rPr>
      </w:pPr>
      <w:bookmarkStart w:id="25" w:name="_Toc405145649"/>
      <w:bookmarkStart w:id="26" w:name="_Toc406058978"/>
      <w:bookmarkStart w:id="27" w:name="_Toc409691627"/>
      <w:bookmarkStart w:id="28" w:name="_Toc410653951"/>
      <w:bookmarkStart w:id="29" w:name="_Toc414553132"/>
      <w:r w:rsidRPr="00B47F73">
        <w:rPr>
          <w:sz w:val="24"/>
        </w:rPr>
        <w:t>1.2.</w:t>
      </w:r>
      <w:r w:rsidR="00CB234B" w:rsidRPr="00B47F73">
        <w:rPr>
          <w:sz w:val="24"/>
        </w:rPr>
        <w:t>4</w:t>
      </w:r>
      <w:r w:rsidR="00086BF2" w:rsidRPr="00B47F73">
        <w:rPr>
          <w:sz w:val="24"/>
        </w:rPr>
        <w:t>. М</w:t>
      </w:r>
      <w:r w:rsidR="00B540EE" w:rsidRPr="00B47F73">
        <w:rPr>
          <w:sz w:val="24"/>
        </w:rPr>
        <w:t>етапредметные результаты освоения ООП</w:t>
      </w:r>
      <w:bookmarkEnd w:id="25"/>
      <w:bookmarkEnd w:id="26"/>
      <w:bookmarkEnd w:id="27"/>
      <w:bookmarkEnd w:id="28"/>
      <w:bookmarkEnd w:id="29"/>
    </w:p>
    <w:p w:rsidR="009B5292" w:rsidRPr="00B47F73" w:rsidRDefault="00525B70" w:rsidP="000663C5">
      <w:pPr>
        <w:spacing w:after="0" w:line="240" w:lineRule="auto"/>
        <w:ind w:firstLine="709"/>
        <w:jc w:val="left"/>
        <w:rPr>
          <w:rFonts w:ascii="Times New Roman" w:hAnsi="Times New Roman"/>
          <w:b/>
          <w:i/>
          <w:sz w:val="24"/>
          <w:szCs w:val="28"/>
        </w:rPr>
      </w:pPr>
      <w:r w:rsidRPr="00B47F73">
        <w:rPr>
          <w:rFonts w:ascii="Times New Roman" w:hAnsi="Times New Roman"/>
          <w:sz w:val="26"/>
          <w:szCs w:val="28"/>
        </w:rPr>
        <w:t xml:space="preserve">Метапредметные </w:t>
      </w:r>
      <w:r w:rsidR="009B5292" w:rsidRPr="00B47F73">
        <w:rPr>
          <w:rFonts w:ascii="Times New Roman" w:hAnsi="Times New Roman"/>
          <w:sz w:val="26"/>
          <w:szCs w:val="28"/>
        </w:rPr>
        <w:t xml:space="preserve">результаты, </w:t>
      </w:r>
      <w:r w:rsidRPr="00B47F73">
        <w:rPr>
          <w:rFonts w:ascii="Times New Roman" w:hAnsi="Times New Roman"/>
          <w:sz w:val="26"/>
          <w:szCs w:val="28"/>
          <w:lang w:eastAsia="ru-RU"/>
        </w:rPr>
        <w:t xml:space="preserve">включают освоенные </w:t>
      </w:r>
      <w:r w:rsidR="009B5292" w:rsidRPr="00B47F73">
        <w:rPr>
          <w:rFonts w:ascii="Times New Roman" w:hAnsi="Times New Roman"/>
          <w:sz w:val="26"/>
          <w:szCs w:val="28"/>
          <w:lang w:eastAsia="ru-RU"/>
        </w:rPr>
        <w:t>обучающимися межпредметные понятия и универсальные учебные действия (регулятивные, познавательные,</w:t>
      </w:r>
      <w:r w:rsidR="009B5292" w:rsidRPr="00B47F73">
        <w:rPr>
          <w:rFonts w:ascii="Times New Roman" w:hAnsi="Times New Roman"/>
          <w:sz w:val="26"/>
          <w:szCs w:val="28"/>
          <w:lang w:eastAsia="ru-RU"/>
        </w:rPr>
        <w:tab/>
        <w:t>коммуникативные)</w:t>
      </w:r>
      <w:r w:rsidRPr="00B47F73">
        <w:rPr>
          <w:rFonts w:ascii="Times New Roman" w:hAnsi="Times New Roman"/>
          <w:sz w:val="24"/>
          <w:szCs w:val="28"/>
          <w:lang w:eastAsia="ru-RU"/>
        </w:rPr>
        <w:t>.</w:t>
      </w:r>
    </w:p>
    <w:p w:rsidR="009B5292" w:rsidRPr="00B47F73" w:rsidRDefault="009B5292"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Межпредметные понятия</w:t>
      </w:r>
    </w:p>
    <w:p w:rsidR="009B5292" w:rsidRPr="00B47F73" w:rsidRDefault="009B5292" w:rsidP="000663C5">
      <w:pPr>
        <w:spacing w:line="240" w:lineRule="auto"/>
        <w:jc w:val="left"/>
        <w:rPr>
          <w:rFonts w:ascii="Times New Roman" w:eastAsia="Times New Roman" w:hAnsi="Times New Roman"/>
          <w:sz w:val="24"/>
          <w:szCs w:val="28"/>
        </w:rPr>
      </w:pPr>
      <w:r w:rsidRPr="00B47F73">
        <w:rPr>
          <w:rFonts w:ascii="Times New Roman" w:hAnsi="Times New Roman"/>
          <w:sz w:val="24"/>
          <w:szCs w:val="28"/>
        </w:rPr>
        <w:t>Условием формирования межпредметных понятий</w:t>
      </w:r>
      <w:r w:rsidR="00900E75" w:rsidRPr="00B47F73">
        <w:rPr>
          <w:rFonts w:ascii="Times New Roman" w:hAnsi="Times New Roman"/>
          <w:sz w:val="24"/>
          <w:szCs w:val="28"/>
        </w:rPr>
        <w:t xml:space="preserve">, например таких как система, </w:t>
      </w:r>
      <w:r w:rsidR="00CE4A6B" w:rsidRPr="00B47F73">
        <w:rPr>
          <w:rFonts w:ascii="Times New Roman" w:eastAsia="Times New Roman" w:hAnsi="Times New Roman"/>
          <w:sz w:val="24"/>
          <w:szCs w:val="28"/>
          <w:shd w:val="clear" w:color="auto" w:fill="FFFFFF"/>
        </w:rPr>
        <w:t>факт, закономерность, феномен, анализ, синтез</w:t>
      </w:r>
      <w:r w:rsidRPr="00B47F73">
        <w:rPr>
          <w:rFonts w:ascii="Times New Roman" w:hAnsi="Times New Roman"/>
          <w:sz w:val="24"/>
          <w:szCs w:val="28"/>
        </w:rPr>
        <w:t>является овладение обучающимися основами читательской компетенци</w:t>
      </w:r>
      <w:r w:rsidR="00277366" w:rsidRPr="00B47F73">
        <w:rPr>
          <w:rFonts w:ascii="Times New Roman" w:hAnsi="Times New Roman"/>
          <w:sz w:val="24"/>
          <w:szCs w:val="28"/>
        </w:rPr>
        <w:t>и</w:t>
      </w:r>
      <w:r w:rsidRPr="00B47F73">
        <w:rPr>
          <w:rFonts w:ascii="Times New Roman" w:hAnsi="Times New Roman"/>
          <w:sz w:val="24"/>
          <w:szCs w:val="28"/>
        </w:rPr>
        <w:t xml:space="preserve">, приобретение навыков работы с информацией, участие  в проектной деятельности. В основной школе на всех предметах будет продолжена работа по формированию и развитию </w:t>
      </w:r>
      <w:r w:rsidRPr="00B47F73">
        <w:rPr>
          <w:rFonts w:ascii="Times New Roman" w:hAnsi="Times New Roman"/>
          <w:b/>
          <w:sz w:val="24"/>
          <w:szCs w:val="28"/>
        </w:rPr>
        <w:t>основ читательской компетенции</w:t>
      </w:r>
      <w:r w:rsidRPr="00B47F73">
        <w:rPr>
          <w:rFonts w:ascii="Times New Roman" w:hAnsi="Times New Roman"/>
          <w:sz w:val="24"/>
          <w:szCs w:val="28"/>
        </w:rPr>
        <w:t>. Обучающиеся овладеют чтением как средством осуществления своих дальнейших планов: продолжения образования и самообразования, осознанного планирования своего актуального и перспективного круга чтения, в том числе досугового, подготовки к трудовой и социальной деятельности. У выпускников будет сформирована потребность в систематическом чтении как средстве познания мира и себя в этом мире, гармонизации отношений человека и общества, создании образа «потребного будущего».</w:t>
      </w:r>
    </w:p>
    <w:p w:rsidR="009B5292" w:rsidRPr="00B47F73" w:rsidRDefault="009B5292" w:rsidP="000663C5">
      <w:pPr>
        <w:spacing w:after="0" w:line="240" w:lineRule="auto"/>
        <w:ind w:firstLine="709"/>
        <w:jc w:val="left"/>
        <w:rPr>
          <w:rFonts w:ascii="Times New Roman" w:hAnsi="Times New Roman"/>
          <w:i/>
          <w:sz w:val="24"/>
          <w:szCs w:val="28"/>
        </w:rPr>
      </w:pPr>
      <w:r w:rsidRPr="00B47F73">
        <w:rPr>
          <w:rFonts w:ascii="Times New Roman" w:hAnsi="Times New Roman"/>
          <w:sz w:val="24"/>
          <w:szCs w:val="28"/>
        </w:rPr>
        <w:t>При изучении учебных предметов обучающиеся усовершенствуют приобретённые на перво</w:t>
      </w:r>
      <w:r w:rsidR="00F91F55" w:rsidRPr="00B47F73">
        <w:rPr>
          <w:rFonts w:ascii="Times New Roman" w:hAnsi="Times New Roman"/>
          <w:sz w:val="24"/>
          <w:szCs w:val="28"/>
        </w:rPr>
        <w:t xml:space="preserve">муровне </w:t>
      </w:r>
      <w:r w:rsidRPr="00B47F73">
        <w:rPr>
          <w:rFonts w:ascii="Times New Roman" w:hAnsi="Times New Roman"/>
          <w:b/>
          <w:sz w:val="24"/>
          <w:szCs w:val="28"/>
        </w:rPr>
        <w:t>навыки работы с информацией</w:t>
      </w:r>
      <w:r w:rsidRPr="00B47F73">
        <w:rPr>
          <w:rFonts w:ascii="Times New Roman" w:hAnsi="Times New Roman"/>
          <w:sz w:val="24"/>
          <w:szCs w:val="28"/>
        </w:rPr>
        <w:t xml:space="preserve"> и пополнят их. Они смогут работать с текстами, преобразовывать и интерпретировать содержащуюся в них информацию, в том числе:</w:t>
      </w:r>
    </w:p>
    <w:p w:rsidR="009B5292" w:rsidRPr="00B47F73" w:rsidRDefault="009B5292"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систематизировать, сопоставлять, анализировать, обобщать и интерпретировать информацию, содержащуюся в готовых информационных объектах;</w:t>
      </w:r>
    </w:p>
    <w:p w:rsidR="009B5292" w:rsidRPr="00B47F73" w:rsidRDefault="009B5292"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выделять главную и избыточную информацию, выполнять смысловое свёртывание выделенных фактов, мыслей; представлять информацию в сжатой словесной форме (в виде плана или тезисов) и в наглядно-символической форме (в виде таблиц, графических схем и диаграмм, карт понятий — концептуальных диаграмм, опорных конспектов);</w:t>
      </w:r>
    </w:p>
    <w:p w:rsidR="009B5292" w:rsidRPr="00B47F73" w:rsidRDefault="009B5292"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заполнять и дополнять таблицы, схемы, диаграммы, тексты.</w:t>
      </w:r>
    </w:p>
    <w:p w:rsidR="009B5292" w:rsidRPr="00B47F73" w:rsidRDefault="009B5292" w:rsidP="000663C5">
      <w:pPr>
        <w:suppressAutoHyphens/>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В ходе изучения всех учебных предметов обучающиеся </w:t>
      </w:r>
      <w:r w:rsidRPr="00B47F73">
        <w:rPr>
          <w:rFonts w:ascii="Times New Roman" w:hAnsi="Times New Roman"/>
          <w:b/>
          <w:sz w:val="24"/>
          <w:szCs w:val="28"/>
        </w:rPr>
        <w:t>приобретут опыт проектной деятельности</w:t>
      </w:r>
      <w:r w:rsidRPr="00B47F73">
        <w:rPr>
          <w:rFonts w:ascii="Times New Roman" w:hAnsi="Times New Roman"/>
          <w:sz w:val="24"/>
          <w:szCs w:val="28"/>
        </w:rPr>
        <w:t xml:space="preserve"> как особой формы учебной работы, способствующей воспитанию самостоятельности, инициативности, ответственности, повышению мотивации и эффективности учебной деятельности; в ходе реализации исходного замысла на практическом уровне овладеют умением выбирать адекватные стоящей задаче средства, принимать решения, в том числе и в ситуациях неопределённости. Они получат возможность развить способность к разработке нескольких вариантов решений, к поиску нестандартных решений, поиску и осуществлению наиболее приемлемого решения.</w:t>
      </w:r>
    </w:p>
    <w:p w:rsidR="00086BF2" w:rsidRPr="00B47F73" w:rsidRDefault="00086BF2"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В соответствии ФГОС ООО выделяются три группы универсальных учебных действий: регулятивные, познавательные, коммуникативные.</w:t>
      </w:r>
    </w:p>
    <w:p w:rsidR="00B540EE" w:rsidRPr="00B47F73" w:rsidRDefault="00B540EE"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Регулятивные УУД</w:t>
      </w:r>
    </w:p>
    <w:p w:rsidR="00B540EE" w:rsidRPr="00B47F73" w:rsidRDefault="00B540EE" w:rsidP="000663C5">
      <w:pPr>
        <w:widowControl w:val="0"/>
        <w:numPr>
          <w:ilvl w:val="0"/>
          <w:numId w:val="29"/>
        </w:numPr>
        <w:tabs>
          <w:tab w:val="left" w:pos="1134"/>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Умение 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 деятельности. </w:t>
      </w:r>
      <w:r w:rsidR="00525B70" w:rsidRPr="00B47F73">
        <w:rPr>
          <w:rFonts w:ascii="Times New Roman" w:hAnsi="Times New Roman"/>
          <w:sz w:val="24"/>
          <w:szCs w:val="28"/>
        </w:rPr>
        <w:t>О</w:t>
      </w:r>
      <w:r w:rsidRPr="00B47F73">
        <w:rPr>
          <w:rFonts w:ascii="Times New Roman" w:hAnsi="Times New Roman"/>
          <w:sz w:val="24"/>
          <w:szCs w:val="28"/>
        </w:rPr>
        <w:t>бучающийся сможет:</w:t>
      </w:r>
    </w:p>
    <w:p w:rsidR="00B540EE" w:rsidRPr="00B47F73" w:rsidRDefault="00B540EE" w:rsidP="000663C5">
      <w:pPr>
        <w:widowControl w:val="0"/>
        <w:numPr>
          <w:ilvl w:val="0"/>
          <w:numId w:val="30"/>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анализировать существующие и планировать будущие образовательные результаты;</w:t>
      </w:r>
    </w:p>
    <w:p w:rsidR="00B540EE" w:rsidRPr="00B47F73" w:rsidRDefault="00B540EE" w:rsidP="000663C5">
      <w:pPr>
        <w:widowControl w:val="0"/>
        <w:numPr>
          <w:ilvl w:val="0"/>
          <w:numId w:val="30"/>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идентифицировать собственные проблемы и определять главную проблему;</w:t>
      </w:r>
    </w:p>
    <w:p w:rsidR="00B540EE" w:rsidRPr="00B47F73" w:rsidRDefault="00B540EE" w:rsidP="000663C5">
      <w:pPr>
        <w:widowControl w:val="0"/>
        <w:numPr>
          <w:ilvl w:val="0"/>
          <w:numId w:val="30"/>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выдвигать версии решения проблемы, формулировать гипотезы, предвосхищать конечный результат;</w:t>
      </w:r>
    </w:p>
    <w:p w:rsidR="00B540EE" w:rsidRPr="00B47F73" w:rsidRDefault="00B540EE" w:rsidP="000663C5">
      <w:pPr>
        <w:widowControl w:val="0"/>
        <w:numPr>
          <w:ilvl w:val="0"/>
          <w:numId w:val="30"/>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ставить цель деятельности на основе определенной проблемы и существующих возможностей;</w:t>
      </w:r>
    </w:p>
    <w:p w:rsidR="00B540EE" w:rsidRPr="00B47F73" w:rsidRDefault="00B540EE" w:rsidP="000663C5">
      <w:pPr>
        <w:widowControl w:val="0"/>
        <w:numPr>
          <w:ilvl w:val="0"/>
          <w:numId w:val="30"/>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формулировать учебные задачи как шаги достижения поставленной цели деятельности;</w:t>
      </w:r>
    </w:p>
    <w:p w:rsidR="00B540EE" w:rsidRPr="00B47F73" w:rsidRDefault="00B540EE" w:rsidP="000663C5">
      <w:pPr>
        <w:widowControl w:val="0"/>
        <w:numPr>
          <w:ilvl w:val="0"/>
          <w:numId w:val="30"/>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обосновывать целевые ориентиры и приоритеты ссылками на ценности, указывая и обосновывая логическую последовательность шагов.</w:t>
      </w:r>
    </w:p>
    <w:p w:rsidR="00B540EE" w:rsidRPr="00B47F73" w:rsidRDefault="00B540EE" w:rsidP="000663C5">
      <w:pPr>
        <w:widowControl w:val="0"/>
        <w:numPr>
          <w:ilvl w:val="0"/>
          <w:numId w:val="29"/>
        </w:numPr>
        <w:tabs>
          <w:tab w:val="left" w:pos="1134"/>
        </w:tabs>
        <w:spacing w:after="0" w:line="240" w:lineRule="auto"/>
        <w:ind w:left="0" w:firstLine="709"/>
        <w:jc w:val="left"/>
        <w:rPr>
          <w:rFonts w:ascii="Times New Roman" w:hAnsi="Times New Roman"/>
          <w:b/>
          <w:sz w:val="24"/>
          <w:szCs w:val="28"/>
        </w:rPr>
      </w:pPr>
      <w:r w:rsidRPr="00B47F73">
        <w:rPr>
          <w:rFonts w:ascii="Times New Roman" w:hAnsi="Times New Roman"/>
          <w:sz w:val="24"/>
          <w:szCs w:val="28"/>
        </w:rPr>
        <w:t>Умение самостоятельно планировать пути достижения целей, в том числе альтернативные, осознанно выбирать наиболее эффективные способы решения</w:t>
      </w:r>
      <w:r w:rsidR="009C54A3" w:rsidRPr="00B47F73">
        <w:rPr>
          <w:rFonts w:ascii="Times New Roman" w:hAnsi="Times New Roman"/>
          <w:sz w:val="24"/>
          <w:szCs w:val="28"/>
        </w:rPr>
        <w:t xml:space="preserve"> учебных и познавательных задач.</w:t>
      </w:r>
      <w:r w:rsidRPr="00B47F73">
        <w:rPr>
          <w:rFonts w:ascii="Times New Roman" w:hAnsi="Times New Roman"/>
          <w:sz w:val="24"/>
          <w:szCs w:val="28"/>
        </w:rPr>
        <w:t xml:space="preserve"> Обучающийся сможет:</w:t>
      </w:r>
    </w:p>
    <w:p w:rsidR="00B540EE" w:rsidRPr="00B47F73" w:rsidRDefault="00B540EE" w:rsidP="000663C5">
      <w:pPr>
        <w:widowControl w:val="0"/>
        <w:numPr>
          <w:ilvl w:val="0"/>
          <w:numId w:val="30"/>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определять </w:t>
      </w:r>
      <w:r w:rsidR="00DB516A" w:rsidRPr="00B47F73">
        <w:rPr>
          <w:rFonts w:ascii="Times New Roman" w:hAnsi="Times New Roman"/>
          <w:sz w:val="24"/>
          <w:szCs w:val="28"/>
        </w:rPr>
        <w:t xml:space="preserve">необходимые </w:t>
      </w:r>
      <w:r w:rsidRPr="00B47F73">
        <w:rPr>
          <w:rFonts w:ascii="Times New Roman" w:hAnsi="Times New Roman"/>
          <w:sz w:val="24"/>
          <w:szCs w:val="28"/>
        </w:rPr>
        <w:t>действие(я) в соответствии с учебной и познавательной задачей</w:t>
      </w:r>
      <w:r w:rsidR="00DB516A" w:rsidRPr="00B47F73">
        <w:rPr>
          <w:rFonts w:ascii="Times New Roman" w:hAnsi="Times New Roman"/>
          <w:sz w:val="24"/>
          <w:szCs w:val="28"/>
        </w:rPr>
        <w:t xml:space="preserve"> и</w:t>
      </w:r>
      <w:r w:rsidRPr="00B47F73">
        <w:rPr>
          <w:rFonts w:ascii="Times New Roman" w:hAnsi="Times New Roman"/>
          <w:sz w:val="24"/>
          <w:szCs w:val="28"/>
        </w:rPr>
        <w:t xml:space="preserve"> составлять алгоритм</w:t>
      </w:r>
      <w:r w:rsidR="00DB516A" w:rsidRPr="00B47F73">
        <w:rPr>
          <w:rFonts w:ascii="Times New Roman" w:hAnsi="Times New Roman"/>
          <w:sz w:val="24"/>
          <w:szCs w:val="28"/>
        </w:rPr>
        <w:t xml:space="preserve"> их выполнения;</w:t>
      </w:r>
    </w:p>
    <w:p w:rsidR="00B540EE" w:rsidRPr="00B47F73" w:rsidRDefault="00B540EE" w:rsidP="000663C5">
      <w:pPr>
        <w:widowControl w:val="0"/>
        <w:numPr>
          <w:ilvl w:val="0"/>
          <w:numId w:val="30"/>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обосновывать и осуществлять выбор наиболее эффективных способов решения учебных и познавательных задач;</w:t>
      </w:r>
    </w:p>
    <w:p w:rsidR="00B540EE" w:rsidRPr="00B47F73" w:rsidRDefault="00B540EE" w:rsidP="000663C5">
      <w:pPr>
        <w:widowControl w:val="0"/>
        <w:numPr>
          <w:ilvl w:val="0"/>
          <w:numId w:val="30"/>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определять/находить, в том числе из предложенных вариантов, условия для выполнения учебной и познавательной задачи;</w:t>
      </w:r>
    </w:p>
    <w:p w:rsidR="00B540EE" w:rsidRPr="00B47F73" w:rsidRDefault="00B540EE" w:rsidP="000663C5">
      <w:pPr>
        <w:widowControl w:val="0"/>
        <w:numPr>
          <w:ilvl w:val="0"/>
          <w:numId w:val="30"/>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выстраивать жизненные планы на краткосрочное будущее (заявлять целевые ориентиры, ставить адекватные им задачи и предлагать действия, указывая и обосновывая логическую последовательность шагов);</w:t>
      </w:r>
    </w:p>
    <w:p w:rsidR="00B540EE" w:rsidRPr="00B47F73" w:rsidRDefault="00B540EE" w:rsidP="000663C5">
      <w:pPr>
        <w:widowControl w:val="0"/>
        <w:numPr>
          <w:ilvl w:val="0"/>
          <w:numId w:val="30"/>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выбирать из предложенных </w:t>
      </w:r>
      <w:r w:rsidR="00525B70" w:rsidRPr="00B47F73">
        <w:rPr>
          <w:rFonts w:ascii="Times New Roman" w:hAnsi="Times New Roman"/>
          <w:sz w:val="24"/>
          <w:szCs w:val="28"/>
        </w:rPr>
        <w:t xml:space="preserve">вариантов </w:t>
      </w:r>
      <w:r w:rsidRPr="00B47F73">
        <w:rPr>
          <w:rFonts w:ascii="Times New Roman" w:hAnsi="Times New Roman"/>
          <w:sz w:val="24"/>
          <w:szCs w:val="28"/>
        </w:rPr>
        <w:t>и самостоятельно искать средства/ресурсы для решения задачи/достижения цели;</w:t>
      </w:r>
    </w:p>
    <w:p w:rsidR="00B540EE" w:rsidRPr="00B47F73" w:rsidRDefault="00B540EE" w:rsidP="000663C5">
      <w:pPr>
        <w:widowControl w:val="0"/>
        <w:numPr>
          <w:ilvl w:val="0"/>
          <w:numId w:val="30"/>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составлять план решения проблемы (выполнения проекта, проведения исследования);</w:t>
      </w:r>
    </w:p>
    <w:p w:rsidR="00B540EE" w:rsidRPr="00B47F73" w:rsidRDefault="00B540EE" w:rsidP="000663C5">
      <w:pPr>
        <w:widowControl w:val="0"/>
        <w:numPr>
          <w:ilvl w:val="0"/>
          <w:numId w:val="30"/>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определять потенциальные затруднения при решении учебной и познавательной задачи и находить средства для их устранения;</w:t>
      </w:r>
    </w:p>
    <w:p w:rsidR="00B540EE" w:rsidRPr="00B47F73" w:rsidRDefault="00B540EE" w:rsidP="000663C5">
      <w:pPr>
        <w:widowControl w:val="0"/>
        <w:numPr>
          <w:ilvl w:val="0"/>
          <w:numId w:val="30"/>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описывать свой опыт, оформляя его для передачи другим людям в виде технологии решения практических задач определенного класса;</w:t>
      </w:r>
    </w:p>
    <w:p w:rsidR="00B540EE" w:rsidRPr="00B47F73" w:rsidRDefault="00B540EE" w:rsidP="000663C5">
      <w:pPr>
        <w:widowControl w:val="0"/>
        <w:numPr>
          <w:ilvl w:val="0"/>
          <w:numId w:val="30"/>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планировать и корректировать свою индивидуальную образовательную траекторию.</w:t>
      </w:r>
    </w:p>
    <w:p w:rsidR="00B540EE" w:rsidRPr="00B47F73" w:rsidRDefault="00B540EE" w:rsidP="000663C5">
      <w:pPr>
        <w:widowControl w:val="0"/>
        <w:numPr>
          <w:ilvl w:val="0"/>
          <w:numId w:val="29"/>
        </w:numPr>
        <w:tabs>
          <w:tab w:val="left" w:pos="1134"/>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w:t>
      </w:r>
      <w:r w:rsidR="009C54A3" w:rsidRPr="00B47F73">
        <w:rPr>
          <w:rFonts w:ascii="Times New Roman" w:hAnsi="Times New Roman"/>
          <w:sz w:val="24"/>
          <w:szCs w:val="28"/>
        </w:rPr>
        <w:t xml:space="preserve">ацией. </w:t>
      </w:r>
      <w:r w:rsidRPr="00B47F73">
        <w:rPr>
          <w:rFonts w:ascii="Times New Roman" w:hAnsi="Times New Roman"/>
          <w:sz w:val="24"/>
          <w:szCs w:val="28"/>
        </w:rPr>
        <w:t>Обучающийся сможет:</w:t>
      </w:r>
    </w:p>
    <w:p w:rsidR="00B540EE" w:rsidRPr="00B47F73" w:rsidRDefault="00B540EE"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определять совместно с педагогом и сверстниками критерии планируемых результатов и критерии оценки своей учебной деятельности;</w:t>
      </w:r>
    </w:p>
    <w:p w:rsidR="00B540EE" w:rsidRPr="00B47F73" w:rsidRDefault="00B540EE"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систематизировать (в том числе выбирать приоритетные) критерии планируемых результатов и оценки своей деятельности;</w:t>
      </w:r>
    </w:p>
    <w:p w:rsidR="00B540EE" w:rsidRPr="00B47F73" w:rsidRDefault="00B540EE"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отбирать инструменты для оценивания своей деятельности, осуществлять самоконтроль своей деятельности в рамках предложенных условий и требований;</w:t>
      </w:r>
    </w:p>
    <w:p w:rsidR="00B540EE" w:rsidRPr="00B47F73" w:rsidRDefault="00B540EE"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оценивать свою деятельность, аргументируя причины достижения или отсутствия планируемого результата;</w:t>
      </w:r>
    </w:p>
    <w:p w:rsidR="00B540EE" w:rsidRPr="00B47F73" w:rsidRDefault="00B540EE"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находить достаточные средства для выполнения учебных действий в изменяющейся ситуации и/или при отсутствии планируемого результата;</w:t>
      </w:r>
    </w:p>
    <w:p w:rsidR="00B540EE" w:rsidRPr="00B47F73" w:rsidRDefault="00B540EE"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работая по своему плану, вносить коррективы в текущую деятельность на основе анализа изменений ситуации для получения запланированных характеристик продукта/результата;</w:t>
      </w:r>
    </w:p>
    <w:p w:rsidR="00B540EE" w:rsidRPr="00B47F73" w:rsidRDefault="00B540EE"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устанавливать связь между полученными характеристиками продукта и характеристиками процесса деятельности</w:t>
      </w:r>
      <w:r w:rsidR="009D6E34" w:rsidRPr="00B47F73">
        <w:rPr>
          <w:rFonts w:ascii="Times New Roman" w:hAnsi="Times New Roman"/>
          <w:sz w:val="24"/>
          <w:szCs w:val="28"/>
        </w:rPr>
        <w:t xml:space="preserve"> и</w:t>
      </w:r>
      <w:r w:rsidRPr="00B47F73">
        <w:rPr>
          <w:rFonts w:ascii="Times New Roman" w:hAnsi="Times New Roman"/>
          <w:sz w:val="24"/>
          <w:szCs w:val="28"/>
        </w:rPr>
        <w:t xml:space="preserve"> по завершении деятельности предлагать изменение характеристик процесса для получения улучшенных характеристик продукта;</w:t>
      </w:r>
    </w:p>
    <w:p w:rsidR="00B540EE" w:rsidRPr="00B47F73" w:rsidRDefault="00B540EE"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сверять свои действия с целью и, при необходимости, исправлять ошибки самостоятельно.</w:t>
      </w:r>
    </w:p>
    <w:p w:rsidR="00B540EE" w:rsidRPr="00B47F73" w:rsidRDefault="00B540EE" w:rsidP="000663C5">
      <w:pPr>
        <w:widowControl w:val="0"/>
        <w:numPr>
          <w:ilvl w:val="0"/>
          <w:numId w:val="29"/>
        </w:numPr>
        <w:tabs>
          <w:tab w:val="left" w:pos="1134"/>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Умение оценивать правильность выполнения учебной задачи, собственные возможности ее решения. Обучающийся сможет:</w:t>
      </w:r>
    </w:p>
    <w:p w:rsidR="00B540EE" w:rsidRPr="00B47F73" w:rsidRDefault="00B540EE"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определять критерии правильности (корректности) выполнения учебной задачи;</w:t>
      </w:r>
    </w:p>
    <w:p w:rsidR="00B540EE" w:rsidRPr="00B47F73" w:rsidRDefault="00B540EE"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анализировать и обосновывать применение соответствующего инструментария для выполнения учебной задачи;</w:t>
      </w:r>
    </w:p>
    <w:p w:rsidR="00B540EE" w:rsidRPr="00B47F73" w:rsidRDefault="00B540EE"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свободно пользоваться выработанными критериями оценки и самооценки, исходя из цели и имеющихся </w:t>
      </w:r>
      <w:r w:rsidR="005202DD" w:rsidRPr="00B47F73">
        <w:rPr>
          <w:rFonts w:ascii="Times New Roman" w:hAnsi="Times New Roman"/>
          <w:sz w:val="24"/>
          <w:szCs w:val="28"/>
        </w:rPr>
        <w:t>средств</w:t>
      </w:r>
      <w:r w:rsidRPr="00B47F73">
        <w:rPr>
          <w:rFonts w:ascii="Times New Roman" w:hAnsi="Times New Roman"/>
          <w:sz w:val="24"/>
          <w:szCs w:val="28"/>
        </w:rPr>
        <w:t>, различая результат и способы действий;</w:t>
      </w:r>
    </w:p>
    <w:p w:rsidR="00B540EE" w:rsidRPr="00B47F73" w:rsidRDefault="00B540EE"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оценивать продукт своей деятельности по заданным и/или самостоятельно определенным критериям в соответствии с целью деятельности;</w:t>
      </w:r>
    </w:p>
    <w:p w:rsidR="00B540EE" w:rsidRPr="00B47F73" w:rsidRDefault="00B540EE"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обосновывать достижимость цели выбранным способом на основе оценки своих внутренних ресурсов и доступных внешних ресурсов;</w:t>
      </w:r>
    </w:p>
    <w:p w:rsidR="00B540EE" w:rsidRPr="00B47F73" w:rsidRDefault="00B540EE"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фиксировать и анализировать динамику собственных образовательных результатов.</w:t>
      </w:r>
    </w:p>
    <w:p w:rsidR="00B540EE" w:rsidRPr="00B47F73" w:rsidRDefault="00B540EE" w:rsidP="000663C5">
      <w:pPr>
        <w:widowControl w:val="0"/>
        <w:numPr>
          <w:ilvl w:val="0"/>
          <w:numId w:val="29"/>
        </w:numPr>
        <w:tabs>
          <w:tab w:val="left" w:pos="1134"/>
        </w:tabs>
        <w:spacing w:after="0" w:line="240" w:lineRule="auto"/>
        <w:ind w:left="0" w:firstLine="709"/>
        <w:jc w:val="left"/>
        <w:rPr>
          <w:rFonts w:ascii="Times New Roman" w:hAnsi="Times New Roman"/>
          <w:b/>
          <w:sz w:val="24"/>
          <w:szCs w:val="28"/>
        </w:rPr>
      </w:pPr>
      <w:r w:rsidRPr="00B47F73">
        <w:rPr>
          <w:rFonts w:ascii="Times New Roman" w:hAnsi="Times New Roman"/>
          <w:sz w:val="24"/>
          <w:szCs w:val="28"/>
        </w:rPr>
        <w:t>Владение основами самоконтроля, самооценки, принятия решений и осуществления осознанного выбора в учебной и познавательной. Обучающийся сможет:</w:t>
      </w:r>
    </w:p>
    <w:p w:rsidR="00B540EE" w:rsidRPr="00B47F73" w:rsidRDefault="00B540EE"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наблюдать и анализировать </w:t>
      </w:r>
      <w:r w:rsidR="004E267A" w:rsidRPr="00B47F73">
        <w:rPr>
          <w:rFonts w:ascii="Times New Roman" w:hAnsi="Times New Roman"/>
          <w:sz w:val="24"/>
          <w:szCs w:val="28"/>
        </w:rPr>
        <w:t xml:space="preserve">собственную </w:t>
      </w:r>
      <w:r w:rsidRPr="00B47F73">
        <w:rPr>
          <w:rFonts w:ascii="Times New Roman" w:hAnsi="Times New Roman"/>
          <w:sz w:val="24"/>
          <w:szCs w:val="28"/>
        </w:rPr>
        <w:t>учебную и познавательную деятельность и деятельность других обучающихся в процессе взаимопроверки;</w:t>
      </w:r>
    </w:p>
    <w:p w:rsidR="00B540EE" w:rsidRPr="00B47F73" w:rsidRDefault="00B540EE"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соотносить реальные и планируемые результаты индивидуальной образовательной деятельности и делать выводы;</w:t>
      </w:r>
    </w:p>
    <w:p w:rsidR="00B540EE" w:rsidRPr="00B47F73" w:rsidRDefault="00B540EE"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принимать решение в учебной ситуации и нести за него ответственность;</w:t>
      </w:r>
    </w:p>
    <w:p w:rsidR="00B540EE" w:rsidRPr="00B47F73" w:rsidRDefault="00B540EE"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самостоятельно определять причины своего успеха или неуспеха и находить способы выхода из ситуации неуспеха;</w:t>
      </w:r>
    </w:p>
    <w:p w:rsidR="00B540EE" w:rsidRPr="00B47F73" w:rsidRDefault="00B540EE"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ретроспективно определять, какие действия по решению учебной задачи или параметры этих действий привели к получению имеющегося продукта учебной деятельности;</w:t>
      </w:r>
    </w:p>
    <w:p w:rsidR="00B540EE" w:rsidRPr="00B47F73" w:rsidRDefault="00B540EE"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демонстрировать приемы регуляции психофизиологических/ эмоциональных состояний для достижения эффекта успокоения (устранения эмоциональной напряженности), эффекта восстановления (ослабления проявлений утомления), эффекта активизации (повышения психофизиологической реактивности).</w:t>
      </w:r>
    </w:p>
    <w:p w:rsidR="00B540EE" w:rsidRPr="00B47F73" w:rsidRDefault="00B540EE"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Познавательные УУД</w:t>
      </w:r>
    </w:p>
    <w:p w:rsidR="00B540EE" w:rsidRPr="00B47F73" w:rsidRDefault="00B540EE" w:rsidP="000663C5">
      <w:pPr>
        <w:widowControl w:val="0"/>
        <w:numPr>
          <w:ilvl w:val="0"/>
          <w:numId w:val="29"/>
        </w:numPr>
        <w:tabs>
          <w:tab w:val="left" w:pos="1134"/>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w:t>
      </w:r>
      <w:r w:rsidR="00FF0860" w:rsidRPr="00B47F73">
        <w:rPr>
          <w:rFonts w:ascii="Times New Roman" w:hAnsi="Times New Roman"/>
          <w:sz w:val="24"/>
          <w:szCs w:val="28"/>
        </w:rPr>
        <w:t>,</w:t>
      </w:r>
      <w:r w:rsidRPr="00B47F73">
        <w:rPr>
          <w:rFonts w:ascii="Times New Roman" w:hAnsi="Times New Roman"/>
          <w:sz w:val="24"/>
          <w:szCs w:val="28"/>
        </w:rPr>
        <w:t xml:space="preserve"> по аналогии) и делать выводы. Обучающийся сможет:</w:t>
      </w:r>
    </w:p>
    <w:p w:rsidR="00B540EE" w:rsidRPr="00B47F73" w:rsidRDefault="00B540EE"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подбирать слова, соподчиненные ключевому слову, определяющие его признаки и свойства</w:t>
      </w:r>
      <w:r w:rsidR="00185AF1" w:rsidRPr="00B47F73">
        <w:rPr>
          <w:rFonts w:ascii="Times New Roman" w:hAnsi="Times New Roman"/>
          <w:sz w:val="24"/>
          <w:szCs w:val="28"/>
        </w:rPr>
        <w:t>;</w:t>
      </w:r>
    </w:p>
    <w:p w:rsidR="00B540EE" w:rsidRPr="00B47F73" w:rsidRDefault="00B540EE"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выстраивать логическую </w:t>
      </w:r>
      <w:r w:rsidR="008C26AB" w:rsidRPr="00B47F73">
        <w:rPr>
          <w:rFonts w:ascii="Times New Roman" w:hAnsi="Times New Roman"/>
          <w:sz w:val="24"/>
          <w:szCs w:val="28"/>
        </w:rPr>
        <w:t xml:space="preserve">цепочку, состоящую из </w:t>
      </w:r>
      <w:r w:rsidRPr="00B47F73">
        <w:rPr>
          <w:rFonts w:ascii="Times New Roman" w:hAnsi="Times New Roman"/>
          <w:sz w:val="24"/>
          <w:szCs w:val="28"/>
        </w:rPr>
        <w:t>ключевого слова и соподчиненных ему слов;</w:t>
      </w:r>
    </w:p>
    <w:p w:rsidR="00B540EE" w:rsidRPr="00B47F73" w:rsidRDefault="00B540EE"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выделять </w:t>
      </w:r>
      <w:r w:rsidR="008C26AB" w:rsidRPr="00B47F73">
        <w:rPr>
          <w:rFonts w:ascii="Times New Roman" w:hAnsi="Times New Roman"/>
          <w:sz w:val="24"/>
          <w:szCs w:val="28"/>
        </w:rPr>
        <w:t xml:space="preserve">общий </w:t>
      </w:r>
      <w:r w:rsidRPr="00B47F73">
        <w:rPr>
          <w:rFonts w:ascii="Times New Roman" w:hAnsi="Times New Roman"/>
          <w:sz w:val="24"/>
          <w:szCs w:val="28"/>
        </w:rPr>
        <w:t>признак двух или нескольких предметов или явлений и объяснять их сходство;</w:t>
      </w:r>
    </w:p>
    <w:p w:rsidR="00B540EE" w:rsidRPr="00B47F73" w:rsidRDefault="00B540EE"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объединять предметы и явления в группы по определенным признакам, сравнивать, классифицировать и обобщать факты и явления;</w:t>
      </w:r>
    </w:p>
    <w:p w:rsidR="00B540EE" w:rsidRPr="00B47F73" w:rsidRDefault="00B540EE"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выделять явление из общего ряда других явлений;</w:t>
      </w:r>
    </w:p>
    <w:p w:rsidR="00B540EE" w:rsidRPr="00B47F73" w:rsidRDefault="00B540EE"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определять обстоятельства, которые предшествовали возникновению связи между явлениями, из этих обстоятельств выделять определяющие, способные быть причиной данного явления, выявлять причины и следствия явлений;</w:t>
      </w:r>
    </w:p>
    <w:p w:rsidR="00B540EE" w:rsidRPr="00B47F73" w:rsidRDefault="00B540EE"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строить рассуждение от общих закономерностей к частным явлениям и от частных явлений к общим закономерностям;</w:t>
      </w:r>
    </w:p>
    <w:p w:rsidR="00B540EE" w:rsidRPr="00B47F73" w:rsidRDefault="00B540EE"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строить рассуждение на основе сравнения предметов и явлений, выделяя при этом общие признаки;</w:t>
      </w:r>
    </w:p>
    <w:p w:rsidR="00B540EE" w:rsidRPr="00B47F73" w:rsidRDefault="00B540EE"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излагать полученную информацию, интерпретируя ее в контексте решаемой задачи;</w:t>
      </w:r>
    </w:p>
    <w:p w:rsidR="00B540EE" w:rsidRPr="00B47F73" w:rsidRDefault="00B540EE"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самостоятельно указывать </w:t>
      </w:r>
      <w:r w:rsidR="00BD43A2" w:rsidRPr="00B47F73">
        <w:rPr>
          <w:rFonts w:ascii="Times New Roman" w:hAnsi="Times New Roman"/>
          <w:sz w:val="24"/>
          <w:szCs w:val="28"/>
        </w:rPr>
        <w:t xml:space="preserve">на </w:t>
      </w:r>
      <w:r w:rsidRPr="00B47F73">
        <w:rPr>
          <w:rFonts w:ascii="Times New Roman" w:hAnsi="Times New Roman"/>
          <w:sz w:val="24"/>
          <w:szCs w:val="28"/>
        </w:rPr>
        <w:t>информацию, нуждающуюся в проверке, предлагать и применять способ проверки достоверности информации;</w:t>
      </w:r>
    </w:p>
    <w:p w:rsidR="00B540EE" w:rsidRPr="00B47F73" w:rsidRDefault="00B540EE"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вербализовать эмоциональное впечатление, оказанное на него источником;</w:t>
      </w:r>
    </w:p>
    <w:p w:rsidR="00B540EE" w:rsidRPr="00B47F73" w:rsidRDefault="00B540EE"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объяснять явления, процессы, связи и отношения, выявляемые в ходе познавательной и исследовательской деятельности (приводить объяснение с изменением формы представления; объяснять, детализируя или обобщая; объяснять с заданной точки зрения);</w:t>
      </w:r>
    </w:p>
    <w:p w:rsidR="00B540EE" w:rsidRPr="00B47F73" w:rsidRDefault="00B540EE"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выявлять и называть причины события, явления, в том числе возможные /наиболее вероятные причины, возможные последствия заданной причины, самостоятельно осуществляя причинно-следственный анализ;</w:t>
      </w:r>
    </w:p>
    <w:p w:rsidR="00B540EE" w:rsidRPr="00B47F73" w:rsidRDefault="00B540EE"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делать вывод на основе критического анализа разных точек зрения, подтверждать вывод собственной аргументацией или самостоятельно полученными данными.</w:t>
      </w:r>
    </w:p>
    <w:p w:rsidR="00B540EE" w:rsidRPr="00B47F73" w:rsidRDefault="00B540EE" w:rsidP="000663C5">
      <w:pPr>
        <w:widowControl w:val="0"/>
        <w:numPr>
          <w:ilvl w:val="0"/>
          <w:numId w:val="29"/>
        </w:numPr>
        <w:tabs>
          <w:tab w:val="left" w:pos="1134"/>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Умение создавать, применять и преобразовывать знаки и символы, модели и схемы для решения учебных и познавательных задач. Обучающийся сможет:</w:t>
      </w:r>
    </w:p>
    <w:p w:rsidR="00B540EE" w:rsidRPr="00B47F73" w:rsidRDefault="00B540EE"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обозначать символом и знаком предмет и/или явление;</w:t>
      </w:r>
    </w:p>
    <w:p w:rsidR="00B540EE" w:rsidRPr="00B47F73" w:rsidRDefault="00B540EE"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определять логические связи между предметами и/или явлениями, обозначать данные логические связи с помощью знаков в схеме;</w:t>
      </w:r>
    </w:p>
    <w:p w:rsidR="00B540EE" w:rsidRPr="00B47F73" w:rsidRDefault="00B540EE"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создавать абстрактный или реальный образ предмета и/или явления;</w:t>
      </w:r>
    </w:p>
    <w:p w:rsidR="00B540EE" w:rsidRPr="00B47F73" w:rsidRDefault="00B540EE"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строить модель/схему на основе условий задачи и/или способа </w:t>
      </w:r>
      <w:r w:rsidR="00650F52" w:rsidRPr="00B47F73">
        <w:rPr>
          <w:rFonts w:ascii="Times New Roman" w:hAnsi="Times New Roman"/>
          <w:sz w:val="24"/>
          <w:szCs w:val="28"/>
        </w:rPr>
        <w:t xml:space="preserve">ее </w:t>
      </w:r>
      <w:r w:rsidRPr="00B47F73">
        <w:rPr>
          <w:rFonts w:ascii="Times New Roman" w:hAnsi="Times New Roman"/>
          <w:sz w:val="24"/>
          <w:szCs w:val="28"/>
        </w:rPr>
        <w:t>решения;</w:t>
      </w:r>
    </w:p>
    <w:p w:rsidR="00B540EE" w:rsidRPr="00B47F73" w:rsidRDefault="00B540EE"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создавать вербальные,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w:t>
      </w:r>
    </w:p>
    <w:p w:rsidR="00B540EE" w:rsidRPr="00B47F73" w:rsidRDefault="00B540EE"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преобразовывать модели с целью выявления общих законов, определяющих данную предметную область;</w:t>
      </w:r>
    </w:p>
    <w:p w:rsidR="00B540EE" w:rsidRPr="00B47F73" w:rsidRDefault="00B540EE"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переводить сложную по составу (многоаспектную) информацию из графического или формализованного (символьного) представления в текстовое, и наоборот;</w:t>
      </w:r>
    </w:p>
    <w:p w:rsidR="00B540EE" w:rsidRPr="00B47F73" w:rsidRDefault="00B540EE"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строить схему, алгоритм действия, исправлять или восстанавливать неизвестный ранее алгоритм на основе имеющегося знания об объекте, к которому применяется алгоритм;</w:t>
      </w:r>
    </w:p>
    <w:p w:rsidR="00B540EE" w:rsidRPr="00B47F73" w:rsidRDefault="00B540EE"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строить доказательство: прямое, косвенное, от противного;</w:t>
      </w:r>
    </w:p>
    <w:p w:rsidR="00B540EE" w:rsidRPr="00B47F73" w:rsidRDefault="00B540EE"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анализировать/рефлексировать опыт разработки и реализации учебного проекта, исследования (теоретического, эмпирического) на основе предложенной проблемной ситуации, поставленной цели и/или заданных критериев оценки продукта/результата.</w:t>
      </w:r>
    </w:p>
    <w:p w:rsidR="00B540EE" w:rsidRPr="00B47F73" w:rsidRDefault="00B540EE" w:rsidP="000663C5">
      <w:pPr>
        <w:widowControl w:val="0"/>
        <w:numPr>
          <w:ilvl w:val="0"/>
          <w:numId w:val="29"/>
        </w:numPr>
        <w:tabs>
          <w:tab w:val="left" w:pos="1134"/>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Смысловое чтение. Обучающийся сможет:</w:t>
      </w:r>
    </w:p>
    <w:p w:rsidR="00B540EE" w:rsidRPr="00B47F73" w:rsidRDefault="00B540EE"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находить в тексте требуемую информацию (в соответствии с целями своей деятельности);</w:t>
      </w:r>
    </w:p>
    <w:p w:rsidR="00B540EE" w:rsidRPr="00B47F73" w:rsidRDefault="00B540EE"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ориентироваться в содержании текста, понимать целостный смысл текста, структурировать текст;</w:t>
      </w:r>
    </w:p>
    <w:p w:rsidR="00B540EE" w:rsidRPr="00B47F73" w:rsidRDefault="00B540EE"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устанавливать взаимосвязь описанных в тексте событий, явлений, процессов;</w:t>
      </w:r>
    </w:p>
    <w:p w:rsidR="00B540EE" w:rsidRPr="00B47F73" w:rsidRDefault="00B540EE"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резюмировать главную идею текста;</w:t>
      </w:r>
    </w:p>
    <w:p w:rsidR="00B540EE" w:rsidRPr="00B47F73" w:rsidRDefault="00B540EE"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преобразовывать текст, «переводя» его в другую модальность, интерпретировать текст (художественный и нехудожественный – учебный, научно-популярный, информационный, текст non-fiction);</w:t>
      </w:r>
    </w:p>
    <w:p w:rsidR="00B540EE" w:rsidRPr="00B47F73" w:rsidRDefault="00B540EE"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критически оценивать содержание и форму текста.</w:t>
      </w:r>
    </w:p>
    <w:p w:rsidR="009B5292" w:rsidRPr="00B47F73" w:rsidRDefault="009B5292" w:rsidP="000663C5">
      <w:pPr>
        <w:widowControl w:val="0"/>
        <w:numPr>
          <w:ilvl w:val="0"/>
          <w:numId w:val="29"/>
        </w:numPr>
        <w:tabs>
          <w:tab w:val="left" w:pos="1134"/>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 Обучающийся сможет:</w:t>
      </w:r>
    </w:p>
    <w:p w:rsidR="009B5292" w:rsidRPr="00B47F73" w:rsidRDefault="009B5292"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определять свое отношение к природной среде;</w:t>
      </w:r>
    </w:p>
    <w:p w:rsidR="009B5292" w:rsidRPr="00B47F73" w:rsidRDefault="009B5292"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анализировать влияние экологических факторов на среду обитания живых организмов;</w:t>
      </w:r>
    </w:p>
    <w:p w:rsidR="009B5292" w:rsidRPr="00B47F73" w:rsidRDefault="009B5292"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проводить причинный и вероятностный анализ экологических ситуаций;</w:t>
      </w:r>
    </w:p>
    <w:p w:rsidR="009B5292" w:rsidRPr="00B47F73" w:rsidRDefault="009B5292"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прогнозировать изменения ситуации при смене действия одного фактора на действие другого фактора;</w:t>
      </w:r>
    </w:p>
    <w:p w:rsidR="009B5292" w:rsidRPr="00B47F73" w:rsidRDefault="009B5292"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распространять экологические знания и участвовать в практических делах по защите окружающей среды;</w:t>
      </w:r>
    </w:p>
    <w:p w:rsidR="009B5292" w:rsidRPr="00B47F73" w:rsidRDefault="009B5292"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выражать свое отношение к природе через рисунки, сочинения, модели, проектные работы.</w:t>
      </w:r>
    </w:p>
    <w:p w:rsidR="009B5292" w:rsidRPr="00B47F73" w:rsidRDefault="009B5292"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10. Развитие мотивации к овладению культурой активного использования словарей и других поисковых систем. Обучающийся сможет:</w:t>
      </w:r>
    </w:p>
    <w:p w:rsidR="009B5292" w:rsidRPr="00B47F73" w:rsidRDefault="009B5292" w:rsidP="000663C5">
      <w:pPr>
        <w:pStyle w:val="a9"/>
        <w:numPr>
          <w:ilvl w:val="0"/>
          <w:numId w:val="31"/>
        </w:numPr>
        <w:jc w:val="left"/>
        <w:rPr>
          <w:rFonts w:ascii="Times New Roman" w:hAnsi="Times New Roman"/>
          <w:szCs w:val="28"/>
        </w:rPr>
      </w:pPr>
      <w:r w:rsidRPr="00B47F73">
        <w:rPr>
          <w:rFonts w:ascii="Times New Roman" w:hAnsi="Times New Roman"/>
          <w:szCs w:val="28"/>
        </w:rPr>
        <w:t>определять необходимые ключевые поисковые слова и запросы;</w:t>
      </w:r>
    </w:p>
    <w:p w:rsidR="009B5292" w:rsidRPr="00B47F73" w:rsidRDefault="009B5292" w:rsidP="000663C5">
      <w:pPr>
        <w:pStyle w:val="a9"/>
        <w:numPr>
          <w:ilvl w:val="0"/>
          <w:numId w:val="31"/>
        </w:numPr>
        <w:jc w:val="left"/>
        <w:rPr>
          <w:rFonts w:ascii="Times New Roman" w:hAnsi="Times New Roman"/>
          <w:szCs w:val="28"/>
        </w:rPr>
      </w:pPr>
      <w:r w:rsidRPr="00B47F73">
        <w:rPr>
          <w:rFonts w:ascii="Times New Roman" w:hAnsi="Times New Roman"/>
          <w:szCs w:val="28"/>
        </w:rPr>
        <w:t>осуществлять взаимодействие с электронными поисковыми системами, словарями;</w:t>
      </w:r>
    </w:p>
    <w:p w:rsidR="009B5292" w:rsidRPr="00B47F73" w:rsidRDefault="009B5292" w:rsidP="000663C5">
      <w:pPr>
        <w:pStyle w:val="a9"/>
        <w:numPr>
          <w:ilvl w:val="0"/>
          <w:numId w:val="31"/>
        </w:numPr>
        <w:jc w:val="left"/>
        <w:rPr>
          <w:rFonts w:ascii="Times New Roman" w:hAnsi="Times New Roman"/>
          <w:szCs w:val="28"/>
        </w:rPr>
      </w:pPr>
      <w:r w:rsidRPr="00B47F73">
        <w:rPr>
          <w:rFonts w:ascii="Times New Roman" w:hAnsi="Times New Roman"/>
          <w:szCs w:val="28"/>
        </w:rPr>
        <w:t>формировать множественную выборку из поисковых источников для объективизации результатов поиска;</w:t>
      </w:r>
    </w:p>
    <w:p w:rsidR="009B5292" w:rsidRPr="00B47F73" w:rsidRDefault="009B5292"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соотносить полученные результаты поиска со своей деятельностью.</w:t>
      </w:r>
    </w:p>
    <w:p w:rsidR="00B540EE" w:rsidRPr="00B47F73" w:rsidRDefault="00B540EE" w:rsidP="000663C5">
      <w:pPr>
        <w:tabs>
          <w:tab w:val="left" w:pos="993"/>
        </w:tabs>
        <w:spacing w:after="0" w:line="240" w:lineRule="auto"/>
        <w:ind w:firstLine="709"/>
        <w:jc w:val="left"/>
        <w:rPr>
          <w:rFonts w:ascii="Times New Roman" w:hAnsi="Times New Roman"/>
          <w:b/>
          <w:sz w:val="24"/>
          <w:szCs w:val="28"/>
        </w:rPr>
      </w:pPr>
      <w:r w:rsidRPr="00B47F73">
        <w:rPr>
          <w:rFonts w:ascii="Times New Roman" w:hAnsi="Times New Roman"/>
          <w:b/>
          <w:sz w:val="24"/>
          <w:szCs w:val="28"/>
        </w:rPr>
        <w:t>Коммуникативные УУД</w:t>
      </w:r>
    </w:p>
    <w:p w:rsidR="00B540EE" w:rsidRPr="00B47F73" w:rsidRDefault="00B540EE" w:rsidP="000663C5">
      <w:pPr>
        <w:pStyle w:val="a9"/>
        <w:widowControl w:val="0"/>
        <w:numPr>
          <w:ilvl w:val="0"/>
          <w:numId w:val="152"/>
        </w:numPr>
        <w:tabs>
          <w:tab w:val="left" w:pos="426"/>
        </w:tabs>
        <w:ind w:left="0" w:firstLine="709"/>
        <w:jc w:val="left"/>
        <w:rPr>
          <w:rFonts w:ascii="Times New Roman" w:hAnsi="Times New Roman"/>
          <w:szCs w:val="28"/>
        </w:rPr>
      </w:pPr>
      <w:r w:rsidRPr="00B47F73">
        <w:rPr>
          <w:rFonts w:ascii="Times New Roman" w:hAnsi="Times New Roman"/>
          <w:szCs w:val="28"/>
        </w:rPr>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 Обучающийся сможет:</w:t>
      </w:r>
    </w:p>
    <w:p w:rsidR="00B540EE" w:rsidRPr="00B47F73" w:rsidRDefault="00B540EE" w:rsidP="000663C5">
      <w:pPr>
        <w:widowControl w:val="0"/>
        <w:numPr>
          <w:ilvl w:val="0"/>
          <w:numId w:val="153"/>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определять возможные роли в совместной деятельности;</w:t>
      </w:r>
    </w:p>
    <w:p w:rsidR="00B540EE" w:rsidRPr="00B47F73" w:rsidRDefault="00B540EE" w:rsidP="000663C5">
      <w:pPr>
        <w:widowControl w:val="0"/>
        <w:numPr>
          <w:ilvl w:val="0"/>
          <w:numId w:val="153"/>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играть определенную роль в совместной деятельности;</w:t>
      </w:r>
    </w:p>
    <w:p w:rsidR="00B540EE" w:rsidRPr="00B47F73" w:rsidRDefault="00B540EE" w:rsidP="000663C5">
      <w:pPr>
        <w:widowControl w:val="0"/>
        <w:numPr>
          <w:ilvl w:val="0"/>
          <w:numId w:val="153"/>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принимать позицию собеседника, понимая позицию другого, различать в его речи: мнение (точку зрения), доказательство (аргументы), факты; гипотезы, аксиомы, теории;</w:t>
      </w:r>
    </w:p>
    <w:p w:rsidR="00B540EE" w:rsidRPr="00B47F73" w:rsidRDefault="00B540EE" w:rsidP="000663C5">
      <w:pPr>
        <w:widowControl w:val="0"/>
        <w:numPr>
          <w:ilvl w:val="0"/>
          <w:numId w:val="153"/>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определять свои действия и действия партнера, которые способствовали или препятствовали продуктивной коммуникации;</w:t>
      </w:r>
    </w:p>
    <w:p w:rsidR="00B540EE" w:rsidRPr="00B47F73" w:rsidRDefault="00B540EE" w:rsidP="000663C5">
      <w:pPr>
        <w:widowControl w:val="0"/>
        <w:numPr>
          <w:ilvl w:val="0"/>
          <w:numId w:val="153"/>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строить позитивные отношения в процессе учебной и познавательной деятельности;</w:t>
      </w:r>
    </w:p>
    <w:p w:rsidR="00B540EE" w:rsidRPr="00B47F73" w:rsidRDefault="00B540EE" w:rsidP="000663C5">
      <w:pPr>
        <w:widowControl w:val="0"/>
        <w:numPr>
          <w:ilvl w:val="0"/>
          <w:numId w:val="153"/>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корректно и аргументированно отстаивать свою точку зрения, в дискуссии уметь выдвигать контраргументы, перефразировать свою мысль (владение механизмом эквивалентных замен);</w:t>
      </w:r>
    </w:p>
    <w:p w:rsidR="00B540EE" w:rsidRPr="00B47F73" w:rsidRDefault="00B540EE" w:rsidP="000663C5">
      <w:pPr>
        <w:widowControl w:val="0"/>
        <w:numPr>
          <w:ilvl w:val="0"/>
          <w:numId w:val="153"/>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критически относиться к </w:t>
      </w:r>
      <w:r w:rsidR="00B534A1" w:rsidRPr="00B47F73">
        <w:rPr>
          <w:rFonts w:ascii="Times New Roman" w:hAnsi="Times New Roman"/>
          <w:sz w:val="24"/>
          <w:szCs w:val="28"/>
        </w:rPr>
        <w:t xml:space="preserve">собственному </w:t>
      </w:r>
      <w:r w:rsidRPr="00B47F73">
        <w:rPr>
          <w:rFonts w:ascii="Times New Roman" w:hAnsi="Times New Roman"/>
          <w:sz w:val="24"/>
          <w:szCs w:val="28"/>
        </w:rPr>
        <w:t xml:space="preserve">мнению, с достоинством признавать ошибочность </w:t>
      </w:r>
      <w:r w:rsidR="005202DD" w:rsidRPr="00B47F73">
        <w:rPr>
          <w:rFonts w:ascii="Times New Roman" w:hAnsi="Times New Roman"/>
          <w:sz w:val="24"/>
          <w:szCs w:val="28"/>
        </w:rPr>
        <w:t xml:space="preserve">своего </w:t>
      </w:r>
      <w:r w:rsidRPr="00B47F73">
        <w:rPr>
          <w:rFonts w:ascii="Times New Roman" w:hAnsi="Times New Roman"/>
          <w:sz w:val="24"/>
          <w:szCs w:val="28"/>
        </w:rPr>
        <w:t>мнения (если оно таково) и корректировать его;</w:t>
      </w:r>
    </w:p>
    <w:p w:rsidR="00B540EE" w:rsidRPr="00B47F73" w:rsidRDefault="00B540EE" w:rsidP="000663C5">
      <w:pPr>
        <w:widowControl w:val="0"/>
        <w:numPr>
          <w:ilvl w:val="0"/>
          <w:numId w:val="153"/>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предлагать альтернативное решение в конфликтной ситуации;</w:t>
      </w:r>
    </w:p>
    <w:p w:rsidR="00B540EE" w:rsidRPr="00B47F73" w:rsidRDefault="00B540EE" w:rsidP="000663C5">
      <w:pPr>
        <w:widowControl w:val="0"/>
        <w:numPr>
          <w:ilvl w:val="0"/>
          <w:numId w:val="153"/>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выделять общую точку зрения в дискуссии;</w:t>
      </w:r>
    </w:p>
    <w:p w:rsidR="00B540EE" w:rsidRPr="00B47F73" w:rsidRDefault="00B540EE" w:rsidP="000663C5">
      <w:pPr>
        <w:widowControl w:val="0"/>
        <w:numPr>
          <w:ilvl w:val="0"/>
          <w:numId w:val="153"/>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договариваться о правилах и вопросах для обсуждения в соответствии с поставленной перед группой задачей;</w:t>
      </w:r>
    </w:p>
    <w:p w:rsidR="00B540EE" w:rsidRPr="00B47F73" w:rsidRDefault="00B540EE" w:rsidP="000663C5">
      <w:pPr>
        <w:widowControl w:val="0"/>
        <w:numPr>
          <w:ilvl w:val="0"/>
          <w:numId w:val="153"/>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организовывать учебное взаимодействие в группе (определять общие цели, распределять роли, договариваться друг с другом и т. д.);</w:t>
      </w:r>
    </w:p>
    <w:p w:rsidR="00B540EE" w:rsidRPr="00B47F73" w:rsidRDefault="00B540EE" w:rsidP="000663C5">
      <w:pPr>
        <w:widowControl w:val="0"/>
        <w:numPr>
          <w:ilvl w:val="0"/>
          <w:numId w:val="153"/>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устранять в рамках диалога разрывы в коммуникации, обусловленные непониманием/неприятием со стороны собеседника задачи, формы или содержания диалога.</w:t>
      </w:r>
    </w:p>
    <w:p w:rsidR="00B540EE" w:rsidRPr="00B47F73" w:rsidRDefault="00B540EE" w:rsidP="000663C5">
      <w:pPr>
        <w:widowControl w:val="0"/>
        <w:numPr>
          <w:ilvl w:val="0"/>
          <w:numId w:val="152"/>
        </w:numPr>
        <w:tabs>
          <w:tab w:val="left" w:pos="142"/>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Умение осознанно использовать речевые средства в соответствии с задачей коммуникации для выражения своих чувств, мыслей и потребностей</w:t>
      </w:r>
      <w:r w:rsidR="00C40BE2" w:rsidRPr="00B47F73">
        <w:rPr>
          <w:rFonts w:ascii="Times New Roman" w:hAnsi="Times New Roman"/>
          <w:sz w:val="24"/>
          <w:szCs w:val="28"/>
        </w:rPr>
        <w:t xml:space="preserve"> для </w:t>
      </w:r>
      <w:r w:rsidRPr="00B47F73">
        <w:rPr>
          <w:rFonts w:ascii="Times New Roman" w:hAnsi="Times New Roman"/>
          <w:sz w:val="24"/>
          <w:szCs w:val="28"/>
        </w:rPr>
        <w:t>планирования и регуляции своей деятельности; владение устной и письменной речью, монологической контекстной речью. Обучающийся сможет:</w:t>
      </w:r>
    </w:p>
    <w:p w:rsidR="00B540EE" w:rsidRPr="00B47F73" w:rsidRDefault="00B540EE"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определять задачу коммуникации и в соответствии с ней отбирать речевые средства;</w:t>
      </w:r>
    </w:p>
    <w:p w:rsidR="00B540EE" w:rsidRPr="00B47F73" w:rsidRDefault="00B540EE"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отбирать и использовать речевые средства в процессе коммуникации с другими людьми (диалог в паре, в малой группе и т. д.);</w:t>
      </w:r>
    </w:p>
    <w:p w:rsidR="00B540EE" w:rsidRPr="00B47F73" w:rsidRDefault="00B540EE"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представлять в устной или письменной форме развернутый план собственной деятельности;</w:t>
      </w:r>
    </w:p>
    <w:p w:rsidR="00B540EE" w:rsidRPr="00B47F73" w:rsidRDefault="00B540EE"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соблюдать нормы публичной речи</w:t>
      </w:r>
      <w:r w:rsidR="00C40BE2" w:rsidRPr="00B47F73">
        <w:rPr>
          <w:rFonts w:ascii="Times New Roman" w:hAnsi="Times New Roman"/>
          <w:sz w:val="24"/>
          <w:szCs w:val="28"/>
        </w:rPr>
        <w:t>,</w:t>
      </w:r>
      <w:r w:rsidRPr="00B47F73">
        <w:rPr>
          <w:rFonts w:ascii="Times New Roman" w:hAnsi="Times New Roman"/>
          <w:sz w:val="24"/>
          <w:szCs w:val="28"/>
        </w:rPr>
        <w:t xml:space="preserve"> регламент в монологе и дискуссии в соответствии с коммуникативной задачей;</w:t>
      </w:r>
    </w:p>
    <w:p w:rsidR="00B540EE" w:rsidRPr="00B47F73" w:rsidRDefault="00B540EE"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высказывать и обосновывать мнение (суждение) и запрашивать мнение партнера в рамках диалога;</w:t>
      </w:r>
    </w:p>
    <w:p w:rsidR="00B540EE" w:rsidRPr="00B47F73" w:rsidRDefault="00B540EE"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принимать решение в ходе диалога и согласовывать его с собеседником;</w:t>
      </w:r>
    </w:p>
    <w:p w:rsidR="00B540EE" w:rsidRPr="00B47F73" w:rsidRDefault="00B540EE"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создавать письменные «клишированные» и оригинальные тексты с использованием необходимых речевых средств;</w:t>
      </w:r>
    </w:p>
    <w:p w:rsidR="00B540EE" w:rsidRPr="00B47F73" w:rsidRDefault="00B540EE"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использовать вербальные средства (средства логической связи) для выделения смысловых блоков своего выступления;</w:t>
      </w:r>
    </w:p>
    <w:p w:rsidR="00B540EE" w:rsidRPr="00B47F73" w:rsidRDefault="00B540EE"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использовать невербальные средства или наглядные материалы, подготовленные/отобранные под руководством учителя;</w:t>
      </w:r>
    </w:p>
    <w:p w:rsidR="00B540EE" w:rsidRPr="00B47F73" w:rsidRDefault="00B540EE"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делать оценочный вывод о достижении цели коммуникации непосредственно после завершения коммуникативного контакта и обосновывать его.</w:t>
      </w:r>
    </w:p>
    <w:p w:rsidR="00B540EE" w:rsidRPr="00B47F73" w:rsidRDefault="00B540EE" w:rsidP="000663C5">
      <w:pPr>
        <w:widowControl w:val="0"/>
        <w:numPr>
          <w:ilvl w:val="0"/>
          <w:numId w:val="152"/>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Формирование и развитие компетентности в области использования информационно-коммуникационных технологий</w:t>
      </w:r>
      <w:r w:rsidR="00105119" w:rsidRPr="00B47F73">
        <w:rPr>
          <w:rFonts w:ascii="Times New Roman" w:hAnsi="Times New Roman"/>
          <w:sz w:val="24"/>
          <w:szCs w:val="28"/>
        </w:rPr>
        <w:t xml:space="preserve"> (далее – ИКТ)</w:t>
      </w:r>
      <w:r w:rsidR="007A1ECF" w:rsidRPr="00B47F73">
        <w:rPr>
          <w:rFonts w:ascii="Times New Roman" w:hAnsi="Times New Roman"/>
          <w:sz w:val="24"/>
          <w:szCs w:val="28"/>
        </w:rPr>
        <w:t>.</w:t>
      </w:r>
      <w:r w:rsidRPr="00B47F73">
        <w:rPr>
          <w:rFonts w:ascii="Times New Roman" w:hAnsi="Times New Roman"/>
          <w:sz w:val="24"/>
          <w:szCs w:val="28"/>
        </w:rPr>
        <w:t xml:space="preserve"> Обучающийся сможет:</w:t>
      </w:r>
    </w:p>
    <w:p w:rsidR="00B540EE" w:rsidRPr="00B47F73" w:rsidRDefault="00B540EE"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целенаправленно искать и использовать информационные ресурсы, необходимые для решения учебных и практических задач с помощью средств ИКТ;</w:t>
      </w:r>
    </w:p>
    <w:p w:rsidR="00B540EE" w:rsidRPr="00B47F73" w:rsidRDefault="00B540EE"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выбирать,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w:t>
      </w:r>
    </w:p>
    <w:p w:rsidR="00B540EE" w:rsidRPr="00B47F73" w:rsidRDefault="00B540EE"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выделять информационный аспект задачи, оперировать данными, использовать модель решения задачи;</w:t>
      </w:r>
    </w:p>
    <w:p w:rsidR="00B540EE" w:rsidRPr="00B47F73" w:rsidRDefault="00B540EE"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использовать компьютерные технологии (включая выбор адекватных задаче инструментальных программно-аппаратных средств и сервисов) для решения информационных и коммуникационных учебных задач, в том числе: вычисление, написание писем, сочинений, докладов, рефератов, создание презентаций и др.;</w:t>
      </w:r>
    </w:p>
    <w:p w:rsidR="00B540EE" w:rsidRPr="00B47F73" w:rsidRDefault="00B540EE"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использовать информацию с учетом этических и правовых норм;</w:t>
      </w:r>
    </w:p>
    <w:p w:rsidR="00B540EE" w:rsidRPr="00B47F73" w:rsidRDefault="00B540EE" w:rsidP="000663C5">
      <w:pPr>
        <w:widowControl w:val="0"/>
        <w:numPr>
          <w:ilvl w:val="0"/>
          <w:numId w:val="3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создавать информационные ресурсы разного типа и для разных аудиторий, соблюдать информационную гигиену и правила информационной безопасности.</w:t>
      </w:r>
    </w:p>
    <w:p w:rsidR="003C663C" w:rsidRDefault="003C663C" w:rsidP="000663C5">
      <w:pPr>
        <w:pStyle w:val="2"/>
        <w:spacing w:line="240" w:lineRule="auto"/>
        <w:jc w:val="left"/>
        <w:rPr>
          <w:sz w:val="24"/>
        </w:rPr>
      </w:pPr>
    </w:p>
    <w:p w:rsidR="003C663C" w:rsidRDefault="003C663C" w:rsidP="000663C5">
      <w:pPr>
        <w:pStyle w:val="2"/>
        <w:spacing w:line="240" w:lineRule="auto"/>
        <w:jc w:val="left"/>
        <w:rPr>
          <w:sz w:val="24"/>
        </w:rPr>
      </w:pPr>
    </w:p>
    <w:p w:rsidR="003C663C" w:rsidRDefault="003C663C" w:rsidP="000663C5">
      <w:pPr>
        <w:pStyle w:val="2"/>
        <w:spacing w:line="240" w:lineRule="auto"/>
        <w:jc w:val="left"/>
        <w:rPr>
          <w:sz w:val="24"/>
        </w:rPr>
      </w:pPr>
    </w:p>
    <w:p w:rsidR="00605742" w:rsidRDefault="00605742" w:rsidP="000663C5">
      <w:pPr>
        <w:pStyle w:val="2"/>
        <w:spacing w:line="240" w:lineRule="auto"/>
        <w:jc w:val="left"/>
        <w:rPr>
          <w:sz w:val="24"/>
        </w:rPr>
      </w:pPr>
    </w:p>
    <w:p w:rsidR="00B540EE" w:rsidRPr="00B47F73" w:rsidRDefault="00105119" w:rsidP="000663C5">
      <w:pPr>
        <w:pStyle w:val="2"/>
        <w:spacing w:line="240" w:lineRule="auto"/>
        <w:jc w:val="left"/>
        <w:rPr>
          <w:sz w:val="24"/>
        </w:rPr>
      </w:pPr>
      <w:r w:rsidRPr="00B47F73">
        <w:rPr>
          <w:sz w:val="24"/>
        </w:rPr>
        <w:t>1.2.5. Предметные результаты</w:t>
      </w:r>
    </w:p>
    <w:p w:rsidR="00B540EE" w:rsidRPr="00B47F73" w:rsidRDefault="006F777F" w:rsidP="000663C5">
      <w:pPr>
        <w:pStyle w:val="3"/>
        <w:spacing w:before="0" w:beforeAutospacing="0" w:after="0" w:afterAutospacing="0"/>
        <w:ind w:firstLine="709"/>
        <w:jc w:val="left"/>
        <w:rPr>
          <w:sz w:val="24"/>
          <w:szCs w:val="28"/>
        </w:rPr>
      </w:pPr>
      <w:bookmarkStart w:id="30" w:name="_Toc409691628"/>
      <w:bookmarkStart w:id="31" w:name="_Toc410653953"/>
      <w:bookmarkStart w:id="32" w:name="_Toc414553133"/>
      <w:r w:rsidRPr="00B47F73">
        <w:rPr>
          <w:sz w:val="24"/>
          <w:szCs w:val="28"/>
        </w:rPr>
        <w:t>1.2.</w:t>
      </w:r>
      <w:r w:rsidR="00105119" w:rsidRPr="00B47F73">
        <w:rPr>
          <w:sz w:val="24"/>
          <w:szCs w:val="28"/>
        </w:rPr>
        <w:t>5.1</w:t>
      </w:r>
      <w:r w:rsidRPr="00B47F73">
        <w:rPr>
          <w:sz w:val="24"/>
          <w:szCs w:val="28"/>
        </w:rPr>
        <w:t xml:space="preserve">. </w:t>
      </w:r>
      <w:r w:rsidR="00B540EE" w:rsidRPr="00B47F73">
        <w:rPr>
          <w:sz w:val="24"/>
          <w:szCs w:val="28"/>
        </w:rPr>
        <w:t>Русский язык</w:t>
      </w:r>
      <w:bookmarkEnd w:id="30"/>
      <w:bookmarkEnd w:id="31"/>
      <w:bookmarkEnd w:id="32"/>
    </w:p>
    <w:p w:rsidR="00982D7D" w:rsidRPr="00B47F73" w:rsidRDefault="00982D7D" w:rsidP="000663C5">
      <w:pPr>
        <w:pStyle w:val="2"/>
        <w:spacing w:line="240" w:lineRule="auto"/>
        <w:jc w:val="left"/>
        <w:rPr>
          <w:sz w:val="24"/>
        </w:rPr>
      </w:pPr>
      <w:bookmarkStart w:id="33" w:name="_Toc287934277"/>
      <w:bookmarkStart w:id="34" w:name="_Toc414553134"/>
      <w:bookmarkStart w:id="35" w:name="_Toc287551922"/>
      <w:r w:rsidRPr="00B47F73">
        <w:rPr>
          <w:sz w:val="24"/>
        </w:rPr>
        <w:t>Выпускник научится:</w:t>
      </w:r>
      <w:bookmarkEnd w:id="33"/>
      <w:bookmarkEnd w:id="34"/>
    </w:p>
    <w:p w:rsidR="00982D7D" w:rsidRPr="00B47F73" w:rsidRDefault="00982D7D" w:rsidP="000663C5">
      <w:pPr>
        <w:pStyle w:val="a9"/>
        <w:widowControl w:val="0"/>
        <w:numPr>
          <w:ilvl w:val="0"/>
          <w:numId w:val="32"/>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владеть навыками работы с учебной книгой, словарями и другими информационными источниками, включая СМИ и ресурсы Интернета;</w:t>
      </w:r>
    </w:p>
    <w:p w:rsidR="00982D7D" w:rsidRPr="00B47F73" w:rsidRDefault="00982D7D" w:rsidP="000663C5">
      <w:pPr>
        <w:pStyle w:val="a9"/>
        <w:widowControl w:val="0"/>
        <w:numPr>
          <w:ilvl w:val="0"/>
          <w:numId w:val="32"/>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владеть навыками различных видов чтения (изучающим, ознакомительным, просмотровым) и информационной переработки прочитанного материала;</w:t>
      </w:r>
    </w:p>
    <w:p w:rsidR="00982D7D" w:rsidRPr="00B47F73" w:rsidRDefault="00982D7D" w:rsidP="000663C5">
      <w:pPr>
        <w:pStyle w:val="a9"/>
        <w:widowControl w:val="0"/>
        <w:numPr>
          <w:ilvl w:val="0"/>
          <w:numId w:val="32"/>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владеть различными видами аудирования (с полным пониманием, с пониманием основного содержания, с выборочным извлечением информации) и информационной переработки текстов различных функциональных разновидностей языка;</w:t>
      </w:r>
    </w:p>
    <w:p w:rsidR="00982D7D" w:rsidRPr="00B47F73" w:rsidRDefault="00982D7D" w:rsidP="000663C5">
      <w:pPr>
        <w:pStyle w:val="a9"/>
        <w:widowControl w:val="0"/>
        <w:numPr>
          <w:ilvl w:val="0"/>
          <w:numId w:val="32"/>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адекватно понимать, интерпретировать и комментировать тексты различных функционально-смысловых типов речи (повествование, описание, рассуждение) и функциональных разновидностей языка;</w:t>
      </w:r>
    </w:p>
    <w:p w:rsidR="00982D7D" w:rsidRPr="00B47F73" w:rsidRDefault="00982D7D" w:rsidP="000663C5">
      <w:pPr>
        <w:pStyle w:val="a9"/>
        <w:widowControl w:val="0"/>
        <w:numPr>
          <w:ilvl w:val="0"/>
          <w:numId w:val="32"/>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участвовать в диалогическом и полилогическом общении,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литературного языка и речевого этикета;</w:t>
      </w:r>
    </w:p>
    <w:p w:rsidR="00982D7D" w:rsidRPr="00B47F73" w:rsidRDefault="00982D7D" w:rsidP="000663C5">
      <w:pPr>
        <w:pStyle w:val="a9"/>
        <w:widowControl w:val="0"/>
        <w:numPr>
          <w:ilvl w:val="0"/>
          <w:numId w:val="32"/>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создавать и редактировать письменные тексты разных стилей и жанров с соблюдением норм современного русского литературного языка и речевого этикета;</w:t>
      </w:r>
    </w:p>
    <w:p w:rsidR="00982D7D" w:rsidRPr="00B47F73" w:rsidRDefault="00982D7D" w:rsidP="000663C5">
      <w:pPr>
        <w:pStyle w:val="a9"/>
        <w:widowControl w:val="0"/>
        <w:numPr>
          <w:ilvl w:val="0"/>
          <w:numId w:val="32"/>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анализировать текст с точки зрения его темы, цели, основной мысли, основной и дополнительной информации, принадлежности к функционально-смысловому типу речи и функциональной разновидности языка;</w:t>
      </w:r>
    </w:p>
    <w:p w:rsidR="00982D7D" w:rsidRPr="00B47F73" w:rsidRDefault="00982D7D" w:rsidP="000663C5">
      <w:pPr>
        <w:pStyle w:val="a9"/>
        <w:widowControl w:val="0"/>
        <w:numPr>
          <w:ilvl w:val="0"/>
          <w:numId w:val="32"/>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использовать знание алфавита при поиске информации;</w:t>
      </w:r>
    </w:p>
    <w:p w:rsidR="00982D7D" w:rsidRPr="00B47F73" w:rsidRDefault="00982D7D" w:rsidP="000663C5">
      <w:pPr>
        <w:pStyle w:val="a9"/>
        <w:widowControl w:val="0"/>
        <w:numPr>
          <w:ilvl w:val="0"/>
          <w:numId w:val="32"/>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различать значимые и незначимые единицы языка;</w:t>
      </w:r>
    </w:p>
    <w:p w:rsidR="00982D7D" w:rsidRPr="00B47F73" w:rsidRDefault="00982D7D" w:rsidP="000663C5">
      <w:pPr>
        <w:pStyle w:val="a9"/>
        <w:widowControl w:val="0"/>
        <w:numPr>
          <w:ilvl w:val="0"/>
          <w:numId w:val="32"/>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проводить фонетический и орфоэпический анализ слова;</w:t>
      </w:r>
    </w:p>
    <w:p w:rsidR="00982D7D" w:rsidRPr="00B47F73" w:rsidRDefault="00982D7D" w:rsidP="000663C5">
      <w:pPr>
        <w:pStyle w:val="a9"/>
        <w:widowControl w:val="0"/>
        <w:numPr>
          <w:ilvl w:val="0"/>
          <w:numId w:val="32"/>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классифицировать и группировать звуки речи по заданным признакам, слова по заданным параметрам их звукового состава;</w:t>
      </w:r>
    </w:p>
    <w:p w:rsidR="00982D7D" w:rsidRPr="00B47F73" w:rsidRDefault="00982D7D" w:rsidP="000663C5">
      <w:pPr>
        <w:pStyle w:val="a9"/>
        <w:widowControl w:val="0"/>
        <w:numPr>
          <w:ilvl w:val="0"/>
          <w:numId w:val="32"/>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членить слова на слоги и правильно их переносить;</w:t>
      </w:r>
    </w:p>
    <w:p w:rsidR="00982D7D" w:rsidRPr="00B47F73" w:rsidRDefault="00982D7D" w:rsidP="000663C5">
      <w:pPr>
        <w:pStyle w:val="a9"/>
        <w:widowControl w:val="0"/>
        <w:numPr>
          <w:ilvl w:val="0"/>
          <w:numId w:val="32"/>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определять место ударного слога, наблюдать за перемещением ударения при изменении формы слова, употреблять в речи слова и их формы в соответствии с акцентологическими нормами;</w:t>
      </w:r>
    </w:p>
    <w:p w:rsidR="00982D7D" w:rsidRPr="00B47F73" w:rsidRDefault="00982D7D" w:rsidP="000663C5">
      <w:pPr>
        <w:pStyle w:val="a9"/>
        <w:widowControl w:val="0"/>
        <w:numPr>
          <w:ilvl w:val="0"/>
          <w:numId w:val="32"/>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опознавать морфемы и членить слова на морфемы на основе смыслового, грамматического и словообразовательного анализа; характеризовать морфемный состав слова, уточнять лексическое значение слова с опорой на его морфемный состав;</w:t>
      </w:r>
    </w:p>
    <w:p w:rsidR="00982D7D" w:rsidRPr="00B47F73" w:rsidRDefault="00982D7D" w:rsidP="000663C5">
      <w:pPr>
        <w:pStyle w:val="a9"/>
        <w:widowControl w:val="0"/>
        <w:numPr>
          <w:ilvl w:val="0"/>
          <w:numId w:val="32"/>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проводить морфемный и словообразовательный анализ слов;</w:t>
      </w:r>
    </w:p>
    <w:p w:rsidR="00982D7D" w:rsidRPr="00B47F73" w:rsidRDefault="00982D7D" w:rsidP="000663C5">
      <w:pPr>
        <w:pStyle w:val="a9"/>
        <w:widowControl w:val="0"/>
        <w:numPr>
          <w:ilvl w:val="0"/>
          <w:numId w:val="32"/>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проводить лексический анализ слова;</w:t>
      </w:r>
    </w:p>
    <w:p w:rsidR="00982D7D" w:rsidRPr="00B47F73" w:rsidRDefault="00982D7D" w:rsidP="000663C5">
      <w:pPr>
        <w:pStyle w:val="a9"/>
        <w:widowControl w:val="0"/>
        <w:numPr>
          <w:ilvl w:val="0"/>
          <w:numId w:val="32"/>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опознавать лексические средства выразительности и основные виды тропов (метафора, эпитет, сравнение, гипербола, олицетворение);</w:t>
      </w:r>
    </w:p>
    <w:p w:rsidR="00982D7D" w:rsidRPr="00B47F73" w:rsidRDefault="00982D7D" w:rsidP="000663C5">
      <w:pPr>
        <w:pStyle w:val="a9"/>
        <w:widowControl w:val="0"/>
        <w:numPr>
          <w:ilvl w:val="0"/>
          <w:numId w:val="32"/>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опознавать самостоятельные части речи и их формы, а также служебные части речи и междометия;</w:t>
      </w:r>
    </w:p>
    <w:p w:rsidR="00982D7D" w:rsidRPr="00B47F73" w:rsidRDefault="00982D7D" w:rsidP="000663C5">
      <w:pPr>
        <w:pStyle w:val="a9"/>
        <w:widowControl w:val="0"/>
        <w:numPr>
          <w:ilvl w:val="0"/>
          <w:numId w:val="32"/>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проводить морфологический анализ слова;</w:t>
      </w:r>
    </w:p>
    <w:p w:rsidR="00982D7D" w:rsidRPr="00B47F73" w:rsidRDefault="00982D7D" w:rsidP="000663C5">
      <w:pPr>
        <w:pStyle w:val="a9"/>
        <w:widowControl w:val="0"/>
        <w:numPr>
          <w:ilvl w:val="0"/>
          <w:numId w:val="32"/>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применять знания и умения по морфемике и словообразованию при проведении морфологического анализа слов;</w:t>
      </w:r>
    </w:p>
    <w:p w:rsidR="00982D7D" w:rsidRPr="00B47F73" w:rsidRDefault="00982D7D" w:rsidP="000663C5">
      <w:pPr>
        <w:pStyle w:val="a9"/>
        <w:widowControl w:val="0"/>
        <w:numPr>
          <w:ilvl w:val="0"/>
          <w:numId w:val="32"/>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опознавать основные единицы синтаксиса (словосочетание, предложение, текст);</w:t>
      </w:r>
    </w:p>
    <w:p w:rsidR="00982D7D" w:rsidRPr="00B47F73" w:rsidRDefault="00982D7D" w:rsidP="000663C5">
      <w:pPr>
        <w:pStyle w:val="a9"/>
        <w:widowControl w:val="0"/>
        <w:numPr>
          <w:ilvl w:val="0"/>
          <w:numId w:val="32"/>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анализировать различные виды словосочетаний и предложений с точки зрения их структурно-смысловой организации и функциональных особенностей;</w:t>
      </w:r>
    </w:p>
    <w:p w:rsidR="00982D7D" w:rsidRPr="00B47F73" w:rsidRDefault="00982D7D" w:rsidP="000663C5">
      <w:pPr>
        <w:pStyle w:val="a9"/>
        <w:widowControl w:val="0"/>
        <w:numPr>
          <w:ilvl w:val="0"/>
          <w:numId w:val="32"/>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находить грамматическую основу предложения;</w:t>
      </w:r>
    </w:p>
    <w:p w:rsidR="00982D7D" w:rsidRPr="00B47F73" w:rsidRDefault="00982D7D" w:rsidP="000663C5">
      <w:pPr>
        <w:pStyle w:val="a9"/>
        <w:widowControl w:val="0"/>
        <w:numPr>
          <w:ilvl w:val="0"/>
          <w:numId w:val="32"/>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распознавать главные и второстепенные члены предложения;</w:t>
      </w:r>
    </w:p>
    <w:p w:rsidR="00982D7D" w:rsidRPr="00B47F73" w:rsidRDefault="00982D7D" w:rsidP="000663C5">
      <w:pPr>
        <w:pStyle w:val="a9"/>
        <w:widowControl w:val="0"/>
        <w:numPr>
          <w:ilvl w:val="0"/>
          <w:numId w:val="32"/>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опознавать предложения простые и сложные, предложения осложненной структуры;</w:t>
      </w:r>
    </w:p>
    <w:p w:rsidR="00982D7D" w:rsidRPr="00B47F73" w:rsidRDefault="00982D7D" w:rsidP="000663C5">
      <w:pPr>
        <w:pStyle w:val="a9"/>
        <w:widowControl w:val="0"/>
        <w:numPr>
          <w:ilvl w:val="0"/>
          <w:numId w:val="32"/>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проводить синтаксический анализ словосочетания и предложения;</w:t>
      </w:r>
    </w:p>
    <w:p w:rsidR="00982D7D" w:rsidRPr="00B47F73" w:rsidRDefault="00982D7D" w:rsidP="000663C5">
      <w:pPr>
        <w:pStyle w:val="a9"/>
        <w:widowControl w:val="0"/>
        <w:numPr>
          <w:ilvl w:val="0"/>
          <w:numId w:val="32"/>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соблюдать основные языковые нормы в устной и письменной речи;</w:t>
      </w:r>
    </w:p>
    <w:p w:rsidR="00982D7D" w:rsidRPr="00B47F73" w:rsidRDefault="00982D7D" w:rsidP="000663C5">
      <w:pPr>
        <w:pStyle w:val="a9"/>
        <w:widowControl w:val="0"/>
        <w:numPr>
          <w:ilvl w:val="0"/>
          <w:numId w:val="32"/>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опираться на фонетический, морфемный, словообразовательный и морфологический анализ в практике правописания ;</w:t>
      </w:r>
    </w:p>
    <w:p w:rsidR="00982D7D" w:rsidRPr="00B47F73" w:rsidRDefault="00982D7D" w:rsidP="000663C5">
      <w:pPr>
        <w:pStyle w:val="a9"/>
        <w:widowControl w:val="0"/>
        <w:numPr>
          <w:ilvl w:val="0"/>
          <w:numId w:val="32"/>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опираться на грамматико-интонационный анализ при объяснении расстановки знаков препинания в предложении;</w:t>
      </w:r>
    </w:p>
    <w:p w:rsidR="00982D7D" w:rsidRPr="00B47F73" w:rsidRDefault="00982D7D" w:rsidP="000663C5">
      <w:pPr>
        <w:pStyle w:val="a9"/>
        <w:widowControl w:val="0"/>
        <w:numPr>
          <w:ilvl w:val="0"/>
          <w:numId w:val="32"/>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использовать орфографические словари.</w:t>
      </w:r>
    </w:p>
    <w:p w:rsidR="00982D7D" w:rsidRPr="00B47F73" w:rsidRDefault="00982D7D" w:rsidP="000663C5">
      <w:pPr>
        <w:pStyle w:val="2"/>
        <w:spacing w:line="240" w:lineRule="auto"/>
        <w:jc w:val="left"/>
        <w:rPr>
          <w:sz w:val="24"/>
        </w:rPr>
      </w:pPr>
      <w:bookmarkStart w:id="36" w:name="_Toc414553135"/>
      <w:r w:rsidRPr="00B47F73">
        <w:rPr>
          <w:sz w:val="24"/>
        </w:rPr>
        <w:t>Выпускник получит возможность научиться:</w:t>
      </w:r>
      <w:bookmarkEnd w:id="36"/>
    </w:p>
    <w:p w:rsidR="00982D7D" w:rsidRPr="00B47F73" w:rsidRDefault="00982D7D" w:rsidP="000663C5">
      <w:pPr>
        <w:pStyle w:val="a9"/>
        <w:widowControl w:val="0"/>
        <w:numPr>
          <w:ilvl w:val="0"/>
          <w:numId w:val="32"/>
        </w:numPr>
        <w:tabs>
          <w:tab w:val="left" w:pos="993"/>
        </w:tabs>
        <w:autoSpaceDE w:val="0"/>
        <w:autoSpaceDN w:val="0"/>
        <w:adjustRightInd w:val="0"/>
        <w:ind w:left="0" w:firstLine="709"/>
        <w:jc w:val="left"/>
        <w:rPr>
          <w:rFonts w:ascii="Times New Roman" w:hAnsi="Times New Roman"/>
          <w:i/>
          <w:szCs w:val="28"/>
        </w:rPr>
      </w:pPr>
      <w:r w:rsidRPr="00B47F73">
        <w:rPr>
          <w:rFonts w:ascii="Times New Roman" w:hAnsi="Times New Roman"/>
          <w:i/>
          <w:szCs w:val="28"/>
        </w:rPr>
        <w:t>анализировать речевые высказывания с точки зрения их соответствия ситуации общения и успешности в достижении прогнозируемого результата; понимать основные причины коммуникативных неудач и уметь объяснять их;</w:t>
      </w:r>
    </w:p>
    <w:p w:rsidR="00982D7D" w:rsidRPr="00B47F73" w:rsidRDefault="00982D7D" w:rsidP="000663C5">
      <w:pPr>
        <w:pStyle w:val="a9"/>
        <w:widowControl w:val="0"/>
        <w:numPr>
          <w:ilvl w:val="0"/>
          <w:numId w:val="32"/>
        </w:numPr>
        <w:tabs>
          <w:tab w:val="left" w:pos="993"/>
        </w:tabs>
        <w:autoSpaceDE w:val="0"/>
        <w:autoSpaceDN w:val="0"/>
        <w:adjustRightInd w:val="0"/>
        <w:ind w:left="0" w:firstLine="709"/>
        <w:jc w:val="left"/>
        <w:rPr>
          <w:rFonts w:ascii="Times New Roman" w:hAnsi="Times New Roman"/>
          <w:i/>
          <w:szCs w:val="28"/>
        </w:rPr>
      </w:pPr>
      <w:r w:rsidRPr="00B47F73">
        <w:rPr>
          <w:rFonts w:ascii="Times New Roman" w:hAnsi="Times New Roman"/>
          <w:i/>
          <w:szCs w:val="28"/>
        </w:rPr>
        <w:t>оценивать собственную и чужую речь с точки зрения точного, уместного и выразительного словоупотребления;</w:t>
      </w:r>
    </w:p>
    <w:p w:rsidR="00982D7D" w:rsidRPr="00B47F73" w:rsidRDefault="00982D7D" w:rsidP="000663C5">
      <w:pPr>
        <w:pStyle w:val="a9"/>
        <w:widowControl w:val="0"/>
        <w:numPr>
          <w:ilvl w:val="0"/>
          <w:numId w:val="32"/>
        </w:numPr>
        <w:tabs>
          <w:tab w:val="left" w:pos="993"/>
        </w:tabs>
        <w:autoSpaceDE w:val="0"/>
        <w:autoSpaceDN w:val="0"/>
        <w:adjustRightInd w:val="0"/>
        <w:ind w:left="0" w:firstLine="709"/>
        <w:jc w:val="left"/>
        <w:rPr>
          <w:rFonts w:ascii="Times New Roman" w:hAnsi="Times New Roman"/>
          <w:i/>
          <w:szCs w:val="28"/>
        </w:rPr>
      </w:pPr>
      <w:r w:rsidRPr="00B47F73">
        <w:rPr>
          <w:rFonts w:ascii="Times New Roman" w:hAnsi="Times New Roman"/>
          <w:i/>
          <w:szCs w:val="28"/>
        </w:rPr>
        <w:t xml:space="preserve">опознавать различные выразительные средства языка; </w:t>
      </w:r>
    </w:p>
    <w:p w:rsidR="00982D7D" w:rsidRPr="00B47F73" w:rsidRDefault="00982D7D" w:rsidP="000663C5">
      <w:pPr>
        <w:pStyle w:val="a9"/>
        <w:widowControl w:val="0"/>
        <w:numPr>
          <w:ilvl w:val="0"/>
          <w:numId w:val="32"/>
        </w:numPr>
        <w:tabs>
          <w:tab w:val="left" w:pos="993"/>
        </w:tabs>
        <w:autoSpaceDE w:val="0"/>
        <w:autoSpaceDN w:val="0"/>
        <w:adjustRightInd w:val="0"/>
        <w:ind w:left="0" w:firstLine="709"/>
        <w:jc w:val="left"/>
        <w:rPr>
          <w:rFonts w:ascii="Times New Roman" w:hAnsi="Times New Roman"/>
          <w:i/>
          <w:szCs w:val="28"/>
        </w:rPr>
      </w:pPr>
      <w:r w:rsidRPr="00B47F73">
        <w:rPr>
          <w:rFonts w:ascii="Times New Roman" w:hAnsi="Times New Roman"/>
          <w:i/>
          <w:szCs w:val="28"/>
        </w:rPr>
        <w:t>писать конспект, отзыв, тезисы, рефераты, статьи, рецензии, доклады, интервью, очерки, доверенности, резюме и другие жанры;</w:t>
      </w:r>
    </w:p>
    <w:p w:rsidR="00982D7D" w:rsidRPr="00B47F73" w:rsidRDefault="00982D7D" w:rsidP="000663C5">
      <w:pPr>
        <w:pStyle w:val="a9"/>
        <w:widowControl w:val="0"/>
        <w:numPr>
          <w:ilvl w:val="0"/>
          <w:numId w:val="32"/>
        </w:numPr>
        <w:tabs>
          <w:tab w:val="left" w:pos="993"/>
        </w:tabs>
        <w:autoSpaceDE w:val="0"/>
        <w:autoSpaceDN w:val="0"/>
        <w:adjustRightInd w:val="0"/>
        <w:ind w:left="0" w:firstLine="709"/>
        <w:jc w:val="left"/>
        <w:rPr>
          <w:rFonts w:ascii="Times New Roman" w:hAnsi="Times New Roman"/>
          <w:i/>
          <w:szCs w:val="28"/>
        </w:rPr>
      </w:pPr>
      <w:r w:rsidRPr="00B47F73">
        <w:rPr>
          <w:rFonts w:ascii="Times New Roman" w:hAnsi="Times New Roman"/>
          <w:i/>
          <w:szCs w:val="28"/>
        </w:rPr>
        <w:t xml:space="preserve">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 </w:t>
      </w:r>
    </w:p>
    <w:p w:rsidR="00982D7D" w:rsidRPr="00B47F73" w:rsidRDefault="00982D7D" w:rsidP="000663C5">
      <w:pPr>
        <w:pStyle w:val="a9"/>
        <w:widowControl w:val="0"/>
        <w:numPr>
          <w:ilvl w:val="0"/>
          <w:numId w:val="32"/>
        </w:numPr>
        <w:tabs>
          <w:tab w:val="left" w:pos="993"/>
        </w:tabs>
        <w:autoSpaceDE w:val="0"/>
        <w:autoSpaceDN w:val="0"/>
        <w:adjustRightInd w:val="0"/>
        <w:ind w:left="0" w:firstLine="709"/>
        <w:jc w:val="left"/>
        <w:rPr>
          <w:rFonts w:ascii="Times New Roman" w:hAnsi="Times New Roman"/>
          <w:i/>
          <w:szCs w:val="28"/>
        </w:rPr>
      </w:pPr>
      <w:r w:rsidRPr="00B47F73">
        <w:rPr>
          <w:rFonts w:ascii="Times New Roman" w:hAnsi="Times New Roman"/>
          <w:i/>
          <w:szCs w:val="28"/>
        </w:rPr>
        <w:t>участвовать в разных видах обсуждения, формулировать собственную позицию и аргументировать ее, привлекая сведения из жизненного и читательского опыта;</w:t>
      </w:r>
    </w:p>
    <w:p w:rsidR="00982D7D" w:rsidRPr="00B47F73" w:rsidRDefault="00982D7D" w:rsidP="000663C5">
      <w:pPr>
        <w:pStyle w:val="a9"/>
        <w:widowControl w:val="0"/>
        <w:numPr>
          <w:ilvl w:val="0"/>
          <w:numId w:val="32"/>
        </w:numPr>
        <w:tabs>
          <w:tab w:val="left" w:pos="993"/>
        </w:tabs>
        <w:autoSpaceDE w:val="0"/>
        <w:autoSpaceDN w:val="0"/>
        <w:adjustRightInd w:val="0"/>
        <w:ind w:left="0" w:firstLine="709"/>
        <w:jc w:val="left"/>
        <w:rPr>
          <w:rFonts w:ascii="Times New Roman" w:hAnsi="Times New Roman"/>
          <w:i/>
          <w:szCs w:val="28"/>
        </w:rPr>
      </w:pPr>
      <w:r w:rsidRPr="00B47F73">
        <w:rPr>
          <w:rFonts w:ascii="Times New Roman" w:hAnsi="Times New Roman"/>
          <w:i/>
          <w:szCs w:val="28"/>
        </w:rPr>
        <w:t>характеризовать словообразовательные цепочки и словообразовательные гнезда;</w:t>
      </w:r>
    </w:p>
    <w:p w:rsidR="00982D7D" w:rsidRPr="00B47F73" w:rsidRDefault="00982D7D" w:rsidP="000663C5">
      <w:pPr>
        <w:pStyle w:val="a9"/>
        <w:widowControl w:val="0"/>
        <w:numPr>
          <w:ilvl w:val="0"/>
          <w:numId w:val="32"/>
        </w:numPr>
        <w:tabs>
          <w:tab w:val="left" w:pos="993"/>
        </w:tabs>
        <w:autoSpaceDE w:val="0"/>
        <w:autoSpaceDN w:val="0"/>
        <w:adjustRightInd w:val="0"/>
        <w:ind w:left="0" w:firstLine="709"/>
        <w:jc w:val="left"/>
        <w:rPr>
          <w:rFonts w:ascii="Times New Roman" w:hAnsi="Times New Roman"/>
          <w:i/>
          <w:szCs w:val="28"/>
        </w:rPr>
      </w:pPr>
      <w:r w:rsidRPr="00B47F73">
        <w:rPr>
          <w:rFonts w:ascii="Times New Roman" w:hAnsi="Times New Roman"/>
          <w:i/>
          <w:szCs w:val="28"/>
        </w:rPr>
        <w:t>использовать этимологические данные для объяснения правописания и лексического значения слова;</w:t>
      </w:r>
    </w:p>
    <w:p w:rsidR="00982D7D" w:rsidRPr="00B47F73" w:rsidRDefault="00982D7D" w:rsidP="000663C5">
      <w:pPr>
        <w:pStyle w:val="a9"/>
        <w:widowControl w:val="0"/>
        <w:numPr>
          <w:ilvl w:val="0"/>
          <w:numId w:val="32"/>
        </w:numPr>
        <w:tabs>
          <w:tab w:val="left" w:pos="993"/>
        </w:tabs>
        <w:autoSpaceDE w:val="0"/>
        <w:autoSpaceDN w:val="0"/>
        <w:adjustRightInd w:val="0"/>
        <w:ind w:left="0" w:firstLine="709"/>
        <w:jc w:val="left"/>
        <w:rPr>
          <w:rFonts w:ascii="Times New Roman" w:hAnsi="Times New Roman"/>
          <w:i/>
          <w:szCs w:val="28"/>
        </w:rPr>
      </w:pPr>
      <w:r w:rsidRPr="00B47F73">
        <w:rPr>
          <w:rFonts w:ascii="Times New Roman" w:hAnsi="Times New Roman"/>
          <w:i/>
          <w:szCs w:val="28"/>
        </w:rPr>
        <w:t>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деятельности;</w:t>
      </w:r>
    </w:p>
    <w:p w:rsidR="00105119" w:rsidRPr="00B47F73" w:rsidRDefault="00982D7D" w:rsidP="000663C5">
      <w:pPr>
        <w:pStyle w:val="a9"/>
        <w:widowControl w:val="0"/>
        <w:numPr>
          <w:ilvl w:val="0"/>
          <w:numId w:val="32"/>
        </w:numPr>
        <w:tabs>
          <w:tab w:val="left" w:pos="993"/>
        </w:tabs>
        <w:autoSpaceDE w:val="0"/>
        <w:autoSpaceDN w:val="0"/>
        <w:adjustRightInd w:val="0"/>
        <w:ind w:left="0" w:firstLine="709"/>
        <w:jc w:val="left"/>
        <w:rPr>
          <w:rFonts w:ascii="Times New Roman" w:hAnsi="Times New Roman"/>
          <w:i/>
          <w:szCs w:val="28"/>
        </w:rPr>
      </w:pPr>
      <w:r w:rsidRPr="00B47F73">
        <w:rPr>
          <w:rFonts w:ascii="Times New Roman" w:hAnsi="Times New Roman"/>
          <w:i/>
          <w:szCs w:val="28"/>
        </w:rPr>
        <w:t>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bookmarkEnd w:id="35"/>
    <w:p w:rsidR="00B540EE" w:rsidRPr="00B47F73" w:rsidRDefault="00B540EE" w:rsidP="000663C5">
      <w:pPr>
        <w:spacing w:after="0" w:line="240" w:lineRule="auto"/>
        <w:ind w:firstLine="709"/>
        <w:jc w:val="left"/>
        <w:rPr>
          <w:rFonts w:ascii="Times New Roman" w:hAnsi="Times New Roman"/>
          <w:sz w:val="24"/>
          <w:szCs w:val="28"/>
        </w:rPr>
      </w:pPr>
    </w:p>
    <w:p w:rsidR="00301DC9" w:rsidRPr="00B47F73" w:rsidRDefault="006F777F" w:rsidP="000663C5">
      <w:pPr>
        <w:pStyle w:val="2"/>
        <w:spacing w:line="240" w:lineRule="auto"/>
        <w:ind w:left="709" w:firstLine="0"/>
        <w:jc w:val="left"/>
        <w:rPr>
          <w:rStyle w:val="dash041e005f0431005f044b005f0447005f043d005f044b005f0439005f005fchar1char1"/>
          <w:rFonts w:eastAsia="Calibri"/>
          <w:b w:val="0"/>
          <w:bCs w:val="0"/>
          <w:szCs w:val="28"/>
          <w:lang w:eastAsia="en-US"/>
        </w:rPr>
      </w:pPr>
      <w:bookmarkStart w:id="37" w:name="_Toc409691629"/>
      <w:bookmarkStart w:id="38" w:name="_Toc410653954"/>
      <w:bookmarkStart w:id="39" w:name="_Toc414553136"/>
      <w:r w:rsidRPr="00B47F73">
        <w:rPr>
          <w:sz w:val="24"/>
        </w:rPr>
        <w:t>1.2.</w:t>
      </w:r>
      <w:r w:rsidR="00105119" w:rsidRPr="00B47F73">
        <w:rPr>
          <w:sz w:val="24"/>
        </w:rPr>
        <w:t>5.2.</w:t>
      </w:r>
      <w:r w:rsidR="00B540EE" w:rsidRPr="00B47F73">
        <w:rPr>
          <w:sz w:val="24"/>
        </w:rPr>
        <w:t>Литература</w:t>
      </w:r>
      <w:bookmarkEnd w:id="37"/>
      <w:bookmarkEnd w:id="38"/>
      <w:bookmarkEnd w:id="39"/>
    </w:p>
    <w:p w:rsidR="0042291A" w:rsidRPr="00B47F73" w:rsidRDefault="0042291A" w:rsidP="000663C5">
      <w:pPr>
        <w:autoSpaceDE w:val="0"/>
        <w:autoSpaceDN w:val="0"/>
        <w:adjustRightInd w:val="0"/>
        <w:spacing w:after="0" w:line="240" w:lineRule="auto"/>
        <w:ind w:firstLine="539"/>
        <w:jc w:val="left"/>
        <w:rPr>
          <w:rFonts w:ascii="Times New Roman" w:eastAsia="MS Mincho" w:hAnsi="Times New Roman"/>
          <w:sz w:val="24"/>
          <w:szCs w:val="28"/>
        </w:rPr>
      </w:pPr>
      <w:r w:rsidRPr="00B47F73">
        <w:rPr>
          <w:rFonts w:ascii="Times New Roman" w:eastAsia="MS Mincho" w:hAnsi="Times New Roman"/>
          <w:sz w:val="24"/>
          <w:szCs w:val="28"/>
        </w:rPr>
        <w:t xml:space="preserve">В соответствии с Федеральным государственным образовательным стандартом основного общего образования </w:t>
      </w:r>
      <w:r w:rsidRPr="00B47F73">
        <w:rPr>
          <w:rFonts w:ascii="Times New Roman" w:eastAsia="MS Mincho" w:hAnsi="Times New Roman"/>
          <w:b/>
          <w:sz w:val="24"/>
          <w:szCs w:val="28"/>
        </w:rPr>
        <w:t>предметнымирезультатами</w:t>
      </w:r>
      <w:r w:rsidRPr="00B47F73">
        <w:rPr>
          <w:rFonts w:ascii="Times New Roman" w:eastAsia="MS Mincho" w:hAnsi="Times New Roman"/>
          <w:sz w:val="24"/>
          <w:szCs w:val="28"/>
        </w:rPr>
        <w:t xml:space="preserve"> изучения предмета «Литература» являются:</w:t>
      </w:r>
    </w:p>
    <w:p w:rsidR="007332F5" w:rsidRPr="00B47F73" w:rsidRDefault="007332F5" w:rsidP="000663C5">
      <w:pPr>
        <w:numPr>
          <w:ilvl w:val="0"/>
          <w:numId w:val="168"/>
        </w:numPr>
        <w:tabs>
          <w:tab w:val="left" w:pos="993"/>
        </w:tabs>
        <w:spacing w:after="0" w:line="240" w:lineRule="auto"/>
        <w:ind w:left="0" w:firstLine="633"/>
        <w:jc w:val="left"/>
        <w:rPr>
          <w:rFonts w:ascii="Times New Roman" w:hAnsi="Times New Roman"/>
          <w:sz w:val="24"/>
          <w:szCs w:val="28"/>
        </w:rPr>
      </w:pPr>
      <w:r w:rsidRPr="00B47F73">
        <w:rPr>
          <w:rFonts w:ascii="Times New Roman" w:hAnsi="Times New Roman"/>
          <w:sz w:val="24"/>
          <w:szCs w:val="28"/>
        </w:rPr>
        <w:t>осознание значимости чтения и изучения литературы для своего дальнейшего развития; формирование потребности в систематическом чтении как средстве познания мира и себя в этом мире, как в способе своего эстетического и интеллектуального удовлетворения;</w:t>
      </w:r>
    </w:p>
    <w:p w:rsidR="007332F5" w:rsidRPr="00B47F73" w:rsidRDefault="007332F5" w:rsidP="000663C5">
      <w:pPr>
        <w:numPr>
          <w:ilvl w:val="0"/>
          <w:numId w:val="168"/>
        </w:numPr>
        <w:tabs>
          <w:tab w:val="left" w:pos="993"/>
        </w:tabs>
        <w:spacing w:after="0" w:line="240" w:lineRule="auto"/>
        <w:ind w:left="0" w:firstLine="633"/>
        <w:jc w:val="left"/>
        <w:rPr>
          <w:rFonts w:ascii="Times New Roman" w:hAnsi="Times New Roman"/>
          <w:sz w:val="24"/>
          <w:szCs w:val="28"/>
        </w:rPr>
      </w:pPr>
      <w:r w:rsidRPr="00B47F73">
        <w:rPr>
          <w:rFonts w:ascii="Times New Roman" w:eastAsia="Times New Roman" w:hAnsi="Times New Roman"/>
          <w:sz w:val="24"/>
          <w:szCs w:val="28"/>
        </w:rPr>
        <w:t>восприятие</w:t>
      </w:r>
      <w:r w:rsidRPr="00B47F73">
        <w:rPr>
          <w:rFonts w:ascii="Times New Roman" w:hAnsi="Times New Roman"/>
          <w:sz w:val="24"/>
          <w:szCs w:val="28"/>
        </w:rPr>
        <w:t xml:space="preserve"> литературы как одной из основных культурных ценностей народа (отражающей его </w:t>
      </w:r>
      <w:r w:rsidRPr="00B47F73">
        <w:rPr>
          <w:rFonts w:ascii="Times New Roman" w:eastAsia="Times New Roman" w:hAnsi="Times New Roman"/>
          <w:sz w:val="24"/>
          <w:szCs w:val="28"/>
        </w:rPr>
        <w:t>менталитет, историю, мировосприятие) и</w:t>
      </w:r>
      <w:r w:rsidRPr="00B47F73">
        <w:rPr>
          <w:rFonts w:ascii="Times New Roman" w:hAnsi="Times New Roman"/>
          <w:sz w:val="24"/>
          <w:szCs w:val="28"/>
        </w:rPr>
        <w:t xml:space="preserve"> человечества (содержащей смыслы, важные для человечества в целом);</w:t>
      </w:r>
    </w:p>
    <w:p w:rsidR="007332F5" w:rsidRPr="00B47F73" w:rsidRDefault="007332F5" w:rsidP="000663C5">
      <w:pPr>
        <w:numPr>
          <w:ilvl w:val="0"/>
          <w:numId w:val="35"/>
        </w:numPr>
        <w:tabs>
          <w:tab w:val="left" w:pos="993"/>
        </w:tabs>
        <w:spacing w:after="0" w:line="240" w:lineRule="auto"/>
        <w:ind w:left="0" w:firstLine="709"/>
        <w:jc w:val="left"/>
        <w:rPr>
          <w:rFonts w:ascii="Times New Roman" w:hAnsi="Times New Roman"/>
          <w:b/>
          <w:bCs/>
          <w:sz w:val="24"/>
          <w:szCs w:val="28"/>
        </w:rPr>
      </w:pPr>
      <w:r w:rsidRPr="00B47F73">
        <w:rPr>
          <w:rFonts w:ascii="Times New Roman" w:hAnsi="Times New Roman"/>
          <w:sz w:val="24"/>
          <w:szCs w:val="28"/>
        </w:rPr>
        <w:t>обеспечение культурной самоидентификации, осознание коммуникативно-эстетических возможностей родного языка на основе изучения выдающихся произведений российской культуры, культуры своего народа, мировой культуры;</w:t>
      </w:r>
    </w:p>
    <w:p w:rsidR="007332F5" w:rsidRPr="00B47F73" w:rsidRDefault="007332F5" w:rsidP="000663C5">
      <w:pPr>
        <w:numPr>
          <w:ilvl w:val="0"/>
          <w:numId w:val="35"/>
        </w:numPr>
        <w:tabs>
          <w:tab w:val="left" w:pos="993"/>
        </w:tabs>
        <w:spacing w:after="0" w:line="240" w:lineRule="auto"/>
        <w:ind w:left="0" w:firstLine="709"/>
        <w:jc w:val="left"/>
        <w:rPr>
          <w:rFonts w:ascii="Times New Roman" w:hAnsi="Times New Roman"/>
          <w:sz w:val="20"/>
        </w:rPr>
      </w:pPr>
      <w:r w:rsidRPr="00B47F73">
        <w:rPr>
          <w:rFonts w:ascii="Times New Roman" w:hAnsi="Times New Roman"/>
          <w:sz w:val="24"/>
          <w:szCs w:val="28"/>
        </w:rPr>
        <w:t>воспитание квалифицированного читателя со сформированным эстетическим вкусом, способного 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w:t>
      </w:r>
      <w:r w:rsidRPr="00B47F73">
        <w:rPr>
          <w:rFonts w:ascii="Times New Roman" w:hAnsi="Times New Roman"/>
          <w:sz w:val="20"/>
        </w:rPr>
        <w:t>;</w:t>
      </w:r>
    </w:p>
    <w:p w:rsidR="007332F5" w:rsidRPr="00B47F73" w:rsidRDefault="007332F5" w:rsidP="000663C5">
      <w:pPr>
        <w:numPr>
          <w:ilvl w:val="0"/>
          <w:numId w:val="35"/>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развитие способности понимать литературные художественные произведения, воплощающие разные этнокультурные традиции;</w:t>
      </w:r>
    </w:p>
    <w:p w:rsidR="007332F5" w:rsidRPr="00B47F73" w:rsidRDefault="007332F5" w:rsidP="000663C5">
      <w:pPr>
        <w:numPr>
          <w:ilvl w:val="0"/>
          <w:numId w:val="35"/>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овладение процедурами эстетического и смыслового анализа текста на основе понимания принципиальных отличий литературного художественного текста от научного, делового, публицистического и т. п., 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w:t>
      </w:r>
    </w:p>
    <w:p w:rsidR="0042291A" w:rsidRPr="00B47F73" w:rsidRDefault="0042291A" w:rsidP="000663C5">
      <w:pPr>
        <w:autoSpaceDE w:val="0"/>
        <w:autoSpaceDN w:val="0"/>
        <w:adjustRightInd w:val="0"/>
        <w:spacing w:after="0" w:line="240" w:lineRule="auto"/>
        <w:ind w:firstLine="709"/>
        <w:jc w:val="left"/>
        <w:rPr>
          <w:rFonts w:ascii="Times New Roman" w:eastAsia="MS Mincho" w:hAnsi="Times New Roman"/>
          <w:sz w:val="24"/>
          <w:szCs w:val="28"/>
        </w:rPr>
      </w:pPr>
      <w:r w:rsidRPr="00B47F73">
        <w:rPr>
          <w:rFonts w:ascii="Times New Roman" w:eastAsia="MS Mincho" w:hAnsi="Times New Roman"/>
          <w:sz w:val="24"/>
          <w:szCs w:val="28"/>
        </w:rPr>
        <w:t xml:space="preserve">Конкретизируя эти общие результаты, обозначим наиболее важные </w:t>
      </w:r>
      <w:r w:rsidRPr="00B47F73">
        <w:rPr>
          <w:rFonts w:ascii="Times New Roman" w:eastAsia="MS Mincho" w:hAnsi="Times New Roman"/>
          <w:b/>
          <w:sz w:val="24"/>
          <w:szCs w:val="28"/>
        </w:rPr>
        <w:t>предметныеумения</w:t>
      </w:r>
      <w:r w:rsidRPr="00B47F73">
        <w:rPr>
          <w:rFonts w:ascii="Times New Roman" w:eastAsia="MS Mincho" w:hAnsi="Times New Roman"/>
          <w:sz w:val="24"/>
          <w:szCs w:val="28"/>
        </w:rPr>
        <w:t xml:space="preserve">, формируемые у </w:t>
      </w:r>
      <w:r w:rsidRPr="00B47F73">
        <w:rPr>
          <w:rFonts w:ascii="Times New Roman" w:hAnsi="Times New Roman"/>
          <w:sz w:val="24"/>
          <w:szCs w:val="28"/>
        </w:rPr>
        <w:t xml:space="preserve">обучающихся </w:t>
      </w:r>
      <w:r w:rsidRPr="00B47F73">
        <w:rPr>
          <w:rFonts w:ascii="Times New Roman" w:eastAsia="MS Mincho" w:hAnsi="Times New Roman"/>
          <w:sz w:val="24"/>
          <w:szCs w:val="28"/>
        </w:rPr>
        <w:t>в результате освоения программы по литературе основной школы (в скобках указаны классы, когда эти умения стоит активно формировать; в этих классах можно уже проводить контроль сформированности этих умений):</w:t>
      </w:r>
    </w:p>
    <w:p w:rsidR="000A10C6" w:rsidRPr="00B47F73" w:rsidRDefault="000A10C6" w:rsidP="000663C5">
      <w:pPr>
        <w:widowControl w:val="0"/>
        <w:numPr>
          <w:ilvl w:val="0"/>
          <w:numId w:val="34"/>
        </w:numPr>
        <w:tabs>
          <w:tab w:val="left" w:pos="993"/>
        </w:tabs>
        <w:autoSpaceDE w:val="0"/>
        <w:autoSpaceDN w:val="0"/>
        <w:adjustRightInd w:val="0"/>
        <w:spacing w:after="0" w:line="240" w:lineRule="auto"/>
        <w:ind w:left="0" w:firstLine="709"/>
        <w:jc w:val="left"/>
        <w:rPr>
          <w:rFonts w:ascii="Times New Roman" w:eastAsia="MS Mincho" w:hAnsi="Times New Roman"/>
          <w:sz w:val="24"/>
          <w:szCs w:val="28"/>
        </w:rPr>
      </w:pPr>
      <w:r w:rsidRPr="00B47F73">
        <w:rPr>
          <w:rFonts w:ascii="Times New Roman" w:eastAsia="MS Mincho" w:hAnsi="Times New Roman"/>
          <w:sz w:val="24"/>
          <w:szCs w:val="28"/>
        </w:rPr>
        <w:t>определять тему и основную мысль произведения (5</w:t>
      </w:r>
      <w:r w:rsidRPr="00B47F73">
        <w:rPr>
          <w:rFonts w:ascii="Times New Roman" w:hAnsi="Times New Roman"/>
          <w:sz w:val="24"/>
          <w:szCs w:val="28"/>
        </w:rPr>
        <w:t>–</w:t>
      </w:r>
      <w:r w:rsidRPr="00B47F73">
        <w:rPr>
          <w:rFonts w:ascii="Times New Roman" w:eastAsia="MS Mincho" w:hAnsi="Times New Roman"/>
          <w:sz w:val="24"/>
          <w:szCs w:val="28"/>
        </w:rPr>
        <w:t>6 кл.);</w:t>
      </w:r>
    </w:p>
    <w:p w:rsidR="000A10C6" w:rsidRPr="00B47F73" w:rsidRDefault="000A10C6" w:rsidP="000663C5">
      <w:pPr>
        <w:widowControl w:val="0"/>
        <w:numPr>
          <w:ilvl w:val="0"/>
          <w:numId w:val="34"/>
        </w:numPr>
        <w:tabs>
          <w:tab w:val="left" w:pos="993"/>
        </w:tabs>
        <w:autoSpaceDE w:val="0"/>
        <w:autoSpaceDN w:val="0"/>
        <w:adjustRightInd w:val="0"/>
        <w:spacing w:after="0" w:line="240" w:lineRule="auto"/>
        <w:ind w:left="0" w:firstLine="709"/>
        <w:jc w:val="left"/>
        <w:rPr>
          <w:rFonts w:ascii="Times New Roman" w:eastAsia="MS Mincho" w:hAnsi="Times New Roman"/>
          <w:sz w:val="24"/>
          <w:szCs w:val="28"/>
        </w:rPr>
      </w:pPr>
      <w:r w:rsidRPr="00B47F73">
        <w:rPr>
          <w:rFonts w:ascii="Times New Roman" w:eastAsia="MS Mincho" w:hAnsi="Times New Roman"/>
          <w:sz w:val="24"/>
          <w:szCs w:val="28"/>
        </w:rPr>
        <w:t>владеть различными видами пересказа (5</w:t>
      </w:r>
      <w:r w:rsidRPr="00B47F73">
        <w:rPr>
          <w:rFonts w:ascii="Times New Roman" w:hAnsi="Times New Roman"/>
          <w:sz w:val="24"/>
          <w:szCs w:val="28"/>
        </w:rPr>
        <w:t>–</w:t>
      </w:r>
      <w:r w:rsidRPr="00B47F73">
        <w:rPr>
          <w:rFonts w:ascii="Times New Roman" w:eastAsia="MS Mincho" w:hAnsi="Times New Roman"/>
          <w:sz w:val="24"/>
          <w:szCs w:val="28"/>
        </w:rPr>
        <w:t>6 кл.), пересказывать сюжет; выявлять особенности композиции, основной конфликт, вычленять фабулу (6</w:t>
      </w:r>
      <w:r w:rsidRPr="00B47F73">
        <w:rPr>
          <w:rFonts w:ascii="Times New Roman" w:hAnsi="Times New Roman"/>
          <w:sz w:val="24"/>
          <w:szCs w:val="28"/>
        </w:rPr>
        <w:t>–</w:t>
      </w:r>
      <w:r w:rsidRPr="00B47F73">
        <w:rPr>
          <w:rFonts w:ascii="Times New Roman" w:eastAsia="MS Mincho" w:hAnsi="Times New Roman"/>
          <w:sz w:val="24"/>
          <w:szCs w:val="28"/>
        </w:rPr>
        <w:t>7 кл.);</w:t>
      </w:r>
    </w:p>
    <w:p w:rsidR="000A10C6" w:rsidRPr="00B47F73" w:rsidRDefault="000A10C6" w:rsidP="000663C5">
      <w:pPr>
        <w:widowControl w:val="0"/>
        <w:numPr>
          <w:ilvl w:val="0"/>
          <w:numId w:val="34"/>
        </w:numPr>
        <w:tabs>
          <w:tab w:val="left" w:pos="993"/>
        </w:tabs>
        <w:autoSpaceDE w:val="0"/>
        <w:autoSpaceDN w:val="0"/>
        <w:adjustRightInd w:val="0"/>
        <w:spacing w:after="0" w:line="240" w:lineRule="auto"/>
        <w:ind w:left="0" w:firstLine="709"/>
        <w:jc w:val="left"/>
        <w:rPr>
          <w:rFonts w:ascii="Times New Roman" w:eastAsia="MS Mincho" w:hAnsi="Times New Roman"/>
          <w:sz w:val="24"/>
          <w:szCs w:val="28"/>
        </w:rPr>
      </w:pPr>
      <w:r w:rsidRPr="00B47F73">
        <w:rPr>
          <w:rFonts w:ascii="Times New Roman" w:eastAsia="MS Mincho" w:hAnsi="Times New Roman"/>
          <w:sz w:val="24"/>
          <w:szCs w:val="28"/>
        </w:rPr>
        <w:t>характеризовать героев-персонажей, давать их сравнительные характеристики (5</w:t>
      </w:r>
      <w:r w:rsidRPr="00B47F73">
        <w:rPr>
          <w:rFonts w:ascii="Times New Roman" w:hAnsi="Times New Roman"/>
          <w:sz w:val="24"/>
          <w:szCs w:val="28"/>
        </w:rPr>
        <w:t>–</w:t>
      </w:r>
      <w:r w:rsidRPr="00B47F73">
        <w:rPr>
          <w:rFonts w:ascii="Times New Roman" w:eastAsia="MS Mincho" w:hAnsi="Times New Roman"/>
          <w:sz w:val="24"/>
          <w:szCs w:val="28"/>
        </w:rPr>
        <w:t>6 кл.); оценивать систему персонажей (6</w:t>
      </w:r>
      <w:r w:rsidRPr="00B47F73">
        <w:rPr>
          <w:rFonts w:ascii="Times New Roman" w:hAnsi="Times New Roman"/>
          <w:sz w:val="24"/>
          <w:szCs w:val="28"/>
        </w:rPr>
        <w:t>–</w:t>
      </w:r>
      <w:r w:rsidRPr="00B47F73">
        <w:rPr>
          <w:rFonts w:ascii="Times New Roman" w:eastAsia="MS Mincho" w:hAnsi="Times New Roman"/>
          <w:sz w:val="24"/>
          <w:szCs w:val="28"/>
        </w:rPr>
        <w:t>7 кл.);</w:t>
      </w:r>
    </w:p>
    <w:p w:rsidR="000A10C6" w:rsidRPr="00B47F73" w:rsidRDefault="000A10C6" w:rsidP="000663C5">
      <w:pPr>
        <w:widowControl w:val="0"/>
        <w:numPr>
          <w:ilvl w:val="0"/>
          <w:numId w:val="34"/>
        </w:numPr>
        <w:tabs>
          <w:tab w:val="left" w:pos="993"/>
        </w:tabs>
        <w:autoSpaceDE w:val="0"/>
        <w:autoSpaceDN w:val="0"/>
        <w:adjustRightInd w:val="0"/>
        <w:spacing w:after="0" w:line="240" w:lineRule="auto"/>
        <w:ind w:left="0" w:firstLine="709"/>
        <w:jc w:val="left"/>
        <w:rPr>
          <w:rFonts w:ascii="Times New Roman" w:eastAsia="MS Mincho" w:hAnsi="Times New Roman"/>
          <w:sz w:val="24"/>
          <w:szCs w:val="28"/>
        </w:rPr>
      </w:pPr>
      <w:r w:rsidRPr="00B47F73">
        <w:rPr>
          <w:rFonts w:ascii="Times New Roman" w:eastAsia="MS Mincho" w:hAnsi="Times New Roman"/>
          <w:sz w:val="24"/>
          <w:szCs w:val="28"/>
        </w:rPr>
        <w:t>находить основные изобразительно-выразительные средства, характерные для творческой манеры писателя, определять их художественные функции (5</w:t>
      </w:r>
      <w:r w:rsidRPr="00B47F73">
        <w:rPr>
          <w:rFonts w:ascii="Times New Roman" w:hAnsi="Times New Roman"/>
          <w:sz w:val="24"/>
          <w:szCs w:val="28"/>
        </w:rPr>
        <w:t>–</w:t>
      </w:r>
      <w:r w:rsidRPr="00B47F73">
        <w:rPr>
          <w:rFonts w:ascii="Times New Roman" w:eastAsia="MS Mincho" w:hAnsi="Times New Roman"/>
          <w:sz w:val="24"/>
          <w:szCs w:val="28"/>
        </w:rPr>
        <w:t>7 кл.); выявлять особенности языка и стиля писателя (7</w:t>
      </w:r>
      <w:r w:rsidRPr="00B47F73">
        <w:rPr>
          <w:rFonts w:ascii="Times New Roman" w:hAnsi="Times New Roman"/>
          <w:sz w:val="24"/>
          <w:szCs w:val="28"/>
        </w:rPr>
        <w:t>–</w:t>
      </w:r>
      <w:r w:rsidRPr="00B47F73">
        <w:rPr>
          <w:rFonts w:ascii="Times New Roman" w:eastAsia="MS Mincho" w:hAnsi="Times New Roman"/>
          <w:sz w:val="24"/>
          <w:szCs w:val="28"/>
        </w:rPr>
        <w:t>9 кл.);</w:t>
      </w:r>
    </w:p>
    <w:p w:rsidR="000A10C6" w:rsidRPr="00B47F73" w:rsidRDefault="000A10C6" w:rsidP="000663C5">
      <w:pPr>
        <w:widowControl w:val="0"/>
        <w:numPr>
          <w:ilvl w:val="0"/>
          <w:numId w:val="34"/>
        </w:numPr>
        <w:tabs>
          <w:tab w:val="left" w:pos="993"/>
        </w:tabs>
        <w:autoSpaceDE w:val="0"/>
        <w:autoSpaceDN w:val="0"/>
        <w:adjustRightInd w:val="0"/>
        <w:spacing w:after="0" w:line="240" w:lineRule="auto"/>
        <w:ind w:left="0" w:firstLine="709"/>
        <w:jc w:val="left"/>
        <w:rPr>
          <w:rFonts w:ascii="Times New Roman" w:eastAsia="MS Mincho" w:hAnsi="Times New Roman"/>
          <w:sz w:val="24"/>
          <w:szCs w:val="28"/>
        </w:rPr>
      </w:pPr>
      <w:r w:rsidRPr="00B47F73">
        <w:rPr>
          <w:rFonts w:ascii="Times New Roman" w:eastAsia="MS Mincho" w:hAnsi="Times New Roman"/>
          <w:sz w:val="24"/>
          <w:szCs w:val="28"/>
        </w:rPr>
        <w:t>определять родо-жанровую специфику художественного произведения (5</w:t>
      </w:r>
      <w:r w:rsidRPr="00B47F73">
        <w:rPr>
          <w:rFonts w:ascii="Times New Roman" w:hAnsi="Times New Roman"/>
          <w:sz w:val="24"/>
          <w:szCs w:val="28"/>
        </w:rPr>
        <w:t>–</w:t>
      </w:r>
      <w:r w:rsidRPr="00B47F73">
        <w:rPr>
          <w:rFonts w:ascii="Times New Roman" w:eastAsia="MS Mincho" w:hAnsi="Times New Roman"/>
          <w:sz w:val="24"/>
          <w:szCs w:val="28"/>
        </w:rPr>
        <w:t xml:space="preserve">9 кл.); </w:t>
      </w:r>
    </w:p>
    <w:p w:rsidR="000A10C6" w:rsidRPr="00B47F73" w:rsidRDefault="000A10C6" w:rsidP="000663C5">
      <w:pPr>
        <w:widowControl w:val="0"/>
        <w:numPr>
          <w:ilvl w:val="0"/>
          <w:numId w:val="34"/>
        </w:numPr>
        <w:tabs>
          <w:tab w:val="left" w:pos="993"/>
        </w:tabs>
        <w:autoSpaceDE w:val="0"/>
        <w:autoSpaceDN w:val="0"/>
        <w:adjustRightInd w:val="0"/>
        <w:spacing w:after="0" w:line="240" w:lineRule="auto"/>
        <w:ind w:left="0" w:firstLine="709"/>
        <w:jc w:val="left"/>
        <w:rPr>
          <w:rFonts w:ascii="Times New Roman" w:eastAsia="MS Mincho" w:hAnsi="Times New Roman"/>
          <w:sz w:val="24"/>
          <w:szCs w:val="28"/>
        </w:rPr>
      </w:pPr>
      <w:r w:rsidRPr="00B47F73">
        <w:rPr>
          <w:rFonts w:ascii="Times New Roman" w:eastAsia="MS Mincho" w:hAnsi="Times New Roman"/>
          <w:sz w:val="24"/>
          <w:szCs w:val="28"/>
        </w:rPr>
        <w:t>объяснять свое понимание нравственно-философской, социально-исторической и эстетической проблематики произведений (7</w:t>
      </w:r>
      <w:r w:rsidRPr="00B47F73">
        <w:rPr>
          <w:rFonts w:ascii="Times New Roman" w:hAnsi="Times New Roman"/>
          <w:sz w:val="24"/>
          <w:szCs w:val="28"/>
        </w:rPr>
        <w:t>–</w:t>
      </w:r>
      <w:r w:rsidRPr="00B47F73">
        <w:rPr>
          <w:rFonts w:ascii="Times New Roman" w:eastAsia="MS Mincho" w:hAnsi="Times New Roman"/>
          <w:sz w:val="24"/>
          <w:szCs w:val="28"/>
        </w:rPr>
        <w:t>9 кл.);</w:t>
      </w:r>
    </w:p>
    <w:p w:rsidR="000A10C6" w:rsidRPr="00B47F73" w:rsidRDefault="000A10C6" w:rsidP="000663C5">
      <w:pPr>
        <w:widowControl w:val="0"/>
        <w:numPr>
          <w:ilvl w:val="0"/>
          <w:numId w:val="34"/>
        </w:numPr>
        <w:tabs>
          <w:tab w:val="left" w:pos="993"/>
        </w:tabs>
        <w:autoSpaceDE w:val="0"/>
        <w:autoSpaceDN w:val="0"/>
        <w:adjustRightInd w:val="0"/>
        <w:spacing w:after="0" w:line="240" w:lineRule="auto"/>
        <w:ind w:left="0" w:firstLine="709"/>
        <w:jc w:val="left"/>
        <w:rPr>
          <w:rFonts w:ascii="Times New Roman" w:eastAsia="MS Mincho" w:hAnsi="Times New Roman"/>
          <w:sz w:val="24"/>
          <w:szCs w:val="28"/>
        </w:rPr>
      </w:pPr>
      <w:r w:rsidRPr="00B47F73">
        <w:rPr>
          <w:rFonts w:ascii="Times New Roman" w:eastAsia="MS Mincho" w:hAnsi="Times New Roman"/>
          <w:sz w:val="24"/>
          <w:szCs w:val="28"/>
        </w:rPr>
        <w:t>выделять в произведениях элементы художественной формы и обнаруживать связи между ними (5</w:t>
      </w:r>
      <w:r w:rsidRPr="00B47F73">
        <w:rPr>
          <w:rFonts w:ascii="Times New Roman" w:hAnsi="Times New Roman"/>
          <w:sz w:val="24"/>
          <w:szCs w:val="28"/>
        </w:rPr>
        <w:t>–</w:t>
      </w:r>
      <w:r w:rsidRPr="00B47F73">
        <w:rPr>
          <w:rFonts w:ascii="Times New Roman" w:eastAsia="MS Mincho" w:hAnsi="Times New Roman"/>
          <w:sz w:val="24"/>
          <w:szCs w:val="28"/>
        </w:rPr>
        <w:t>7 кл.), постепенно переходя к анализу текста; анализировать литературные произведения разных жанров (8</w:t>
      </w:r>
      <w:r w:rsidRPr="00B47F73">
        <w:rPr>
          <w:rFonts w:ascii="Times New Roman" w:hAnsi="Times New Roman"/>
          <w:sz w:val="24"/>
          <w:szCs w:val="28"/>
        </w:rPr>
        <w:t>–</w:t>
      </w:r>
      <w:r w:rsidRPr="00B47F73">
        <w:rPr>
          <w:rFonts w:ascii="Times New Roman" w:eastAsia="MS Mincho" w:hAnsi="Times New Roman"/>
          <w:sz w:val="24"/>
          <w:szCs w:val="28"/>
        </w:rPr>
        <w:t>9 кл.);</w:t>
      </w:r>
    </w:p>
    <w:p w:rsidR="000A10C6" w:rsidRPr="00B47F73" w:rsidRDefault="000A10C6" w:rsidP="000663C5">
      <w:pPr>
        <w:widowControl w:val="0"/>
        <w:numPr>
          <w:ilvl w:val="0"/>
          <w:numId w:val="34"/>
        </w:numPr>
        <w:tabs>
          <w:tab w:val="left" w:pos="993"/>
        </w:tabs>
        <w:autoSpaceDE w:val="0"/>
        <w:autoSpaceDN w:val="0"/>
        <w:adjustRightInd w:val="0"/>
        <w:spacing w:after="0" w:line="240" w:lineRule="auto"/>
        <w:ind w:left="0" w:firstLine="709"/>
        <w:jc w:val="left"/>
        <w:rPr>
          <w:rFonts w:ascii="Times New Roman" w:eastAsia="MS Mincho" w:hAnsi="Times New Roman"/>
          <w:sz w:val="24"/>
          <w:szCs w:val="28"/>
        </w:rPr>
      </w:pPr>
      <w:r w:rsidRPr="00B47F73">
        <w:rPr>
          <w:rFonts w:ascii="Times New Roman" w:hAnsi="Times New Roman"/>
          <w:sz w:val="24"/>
          <w:szCs w:val="28"/>
        </w:rPr>
        <w:t xml:space="preserve">выявлять и осмыслять формы авторской оценки героев, событий, характер авторских взаимоотношений с «читателем» как адресатом произведения </w:t>
      </w:r>
      <w:r w:rsidRPr="00B47F73">
        <w:rPr>
          <w:rFonts w:ascii="Times New Roman" w:eastAsia="MS Mincho" w:hAnsi="Times New Roman"/>
          <w:sz w:val="24"/>
          <w:szCs w:val="28"/>
        </w:rPr>
        <w:t xml:space="preserve"> (в каждом классе – на своем уровне); </w:t>
      </w:r>
    </w:p>
    <w:p w:rsidR="000A10C6" w:rsidRPr="00B47F73" w:rsidRDefault="000A10C6" w:rsidP="000663C5">
      <w:pPr>
        <w:widowControl w:val="0"/>
        <w:numPr>
          <w:ilvl w:val="0"/>
          <w:numId w:val="34"/>
        </w:numPr>
        <w:tabs>
          <w:tab w:val="left" w:pos="993"/>
        </w:tabs>
        <w:autoSpaceDE w:val="0"/>
        <w:autoSpaceDN w:val="0"/>
        <w:adjustRightInd w:val="0"/>
        <w:spacing w:after="0" w:line="240" w:lineRule="auto"/>
        <w:ind w:left="0" w:firstLine="709"/>
        <w:jc w:val="left"/>
        <w:rPr>
          <w:rFonts w:ascii="Times New Roman" w:eastAsia="MS Mincho" w:hAnsi="Times New Roman"/>
          <w:sz w:val="24"/>
          <w:szCs w:val="28"/>
        </w:rPr>
      </w:pPr>
      <w:r w:rsidRPr="00B47F73">
        <w:rPr>
          <w:rFonts w:ascii="Times New Roman" w:eastAsia="MS Mincho" w:hAnsi="Times New Roman"/>
          <w:sz w:val="24"/>
          <w:szCs w:val="28"/>
        </w:rPr>
        <w:t>пользоваться основными теоретико-литературными терминами и понятиями (в каждом классе – умение пользоваться терминами, изученными в этом и предыдущих классах) как инструментом анализа и интерпретации художественного текста;</w:t>
      </w:r>
    </w:p>
    <w:p w:rsidR="000A10C6" w:rsidRPr="00B47F73" w:rsidRDefault="000A10C6" w:rsidP="000663C5">
      <w:pPr>
        <w:widowControl w:val="0"/>
        <w:numPr>
          <w:ilvl w:val="0"/>
          <w:numId w:val="34"/>
        </w:numPr>
        <w:tabs>
          <w:tab w:val="left" w:pos="993"/>
        </w:tabs>
        <w:autoSpaceDE w:val="0"/>
        <w:autoSpaceDN w:val="0"/>
        <w:adjustRightInd w:val="0"/>
        <w:spacing w:after="0" w:line="240" w:lineRule="auto"/>
        <w:ind w:left="0" w:firstLine="709"/>
        <w:jc w:val="left"/>
        <w:rPr>
          <w:rFonts w:ascii="Times New Roman" w:eastAsia="MS Mincho" w:hAnsi="Times New Roman"/>
          <w:sz w:val="24"/>
          <w:szCs w:val="28"/>
        </w:rPr>
      </w:pPr>
      <w:r w:rsidRPr="00B47F73">
        <w:rPr>
          <w:rFonts w:ascii="Times New Roman" w:eastAsia="MS Mincho" w:hAnsi="Times New Roman"/>
          <w:sz w:val="24"/>
          <w:szCs w:val="28"/>
        </w:rPr>
        <w:t>представлять развернутый устный или письменный ответ на поставленные вопросы (в каждом классе – на своем уровне); вести учебные дискуссии (7</w:t>
      </w:r>
      <w:r w:rsidRPr="00B47F73">
        <w:rPr>
          <w:rFonts w:ascii="Times New Roman" w:hAnsi="Times New Roman"/>
          <w:sz w:val="24"/>
          <w:szCs w:val="28"/>
        </w:rPr>
        <w:t>–</w:t>
      </w:r>
      <w:r w:rsidRPr="00B47F73">
        <w:rPr>
          <w:rFonts w:ascii="Times New Roman" w:eastAsia="MS Mincho" w:hAnsi="Times New Roman"/>
          <w:sz w:val="24"/>
          <w:szCs w:val="28"/>
        </w:rPr>
        <w:t>9 кл.);</w:t>
      </w:r>
    </w:p>
    <w:p w:rsidR="000A10C6" w:rsidRPr="00B47F73" w:rsidRDefault="000A10C6" w:rsidP="000663C5">
      <w:pPr>
        <w:numPr>
          <w:ilvl w:val="0"/>
          <w:numId w:val="34"/>
        </w:numPr>
        <w:spacing w:line="240" w:lineRule="auto"/>
        <w:ind w:left="0" w:firstLine="709"/>
        <w:jc w:val="left"/>
        <w:rPr>
          <w:rFonts w:ascii="Times New Roman" w:eastAsia="MS Mincho" w:hAnsi="Times New Roman"/>
          <w:sz w:val="24"/>
          <w:szCs w:val="28"/>
        </w:rPr>
      </w:pPr>
      <w:r w:rsidRPr="00B47F73">
        <w:rPr>
          <w:rFonts w:ascii="Times New Roman" w:eastAsia="MS Mincho" w:hAnsi="Times New Roman"/>
          <w:sz w:val="24"/>
          <w:szCs w:val="28"/>
        </w:rPr>
        <w:t xml:space="preserve">собирать материал и обрабатывать информацию, необходимую для составления плана, тезисного плана, конспекта, доклада, написания аннотации, сочинения, эссе, литературно-творческой работы, создания проекта на заранее объявленную или самостоятельно/под руководством учителя выбранную литературную или публицистическую тему, для </w:t>
      </w:r>
      <w:r w:rsidRPr="00B47F73">
        <w:rPr>
          <w:rFonts w:ascii="Times New Roman" w:hAnsi="Times New Roman"/>
          <w:bCs/>
          <w:sz w:val="24"/>
          <w:szCs w:val="28"/>
        </w:rPr>
        <w:t xml:space="preserve">организации дискуссии </w:t>
      </w:r>
      <w:r w:rsidRPr="00B47F73">
        <w:rPr>
          <w:rFonts w:ascii="Times New Roman" w:eastAsia="MS Mincho" w:hAnsi="Times New Roman"/>
          <w:sz w:val="24"/>
          <w:szCs w:val="28"/>
        </w:rPr>
        <w:t xml:space="preserve"> (в каждом классе – на своем уровне);</w:t>
      </w:r>
    </w:p>
    <w:p w:rsidR="000A10C6" w:rsidRPr="00B47F73" w:rsidRDefault="000A10C6" w:rsidP="000663C5">
      <w:pPr>
        <w:widowControl w:val="0"/>
        <w:numPr>
          <w:ilvl w:val="0"/>
          <w:numId w:val="34"/>
        </w:numPr>
        <w:tabs>
          <w:tab w:val="left" w:pos="993"/>
        </w:tabs>
        <w:autoSpaceDE w:val="0"/>
        <w:autoSpaceDN w:val="0"/>
        <w:adjustRightInd w:val="0"/>
        <w:spacing w:after="0" w:line="240" w:lineRule="auto"/>
        <w:ind w:left="0" w:firstLine="709"/>
        <w:jc w:val="left"/>
        <w:rPr>
          <w:rFonts w:ascii="Times New Roman" w:eastAsia="MS Mincho" w:hAnsi="Times New Roman"/>
          <w:sz w:val="24"/>
          <w:szCs w:val="28"/>
        </w:rPr>
      </w:pPr>
      <w:r w:rsidRPr="00B47F73">
        <w:rPr>
          <w:rFonts w:ascii="Times New Roman" w:eastAsia="MS Mincho" w:hAnsi="Times New Roman"/>
          <w:sz w:val="24"/>
          <w:szCs w:val="28"/>
        </w:rPr>
        <w:t>выражать личное отношение к художественному произведению, аргументировать свою точку зрения (в каждом классе – на своем уровне);</w:t>
      </w:r>
    </w:p>
    <w:p w:rsidR="000A10C6" w:rsidRPr="00B47F73" w:rsidRDefault="000A10C6" w:rsidP="000663C5">
      <w:pPr>
        <w:widowControl w:val="0"/>
        <w:numPr>
          <w:ilvl w:val="0"/>
          <w:numId w:val="34"/>
        </w:numPr>
        <w:autoSpaceDE w:val="0"/>
        <w:autoSpaceDN w:val="0"/>
        <w:adjustRightInd w:val="0"/>
        <w:spacing w:after="0" w:line="240" w:lineRule="auto"/>
        <w:ind w:left="0" w:firstLine="709"/>
        <w:jc w:val="left"/>
        <w:rPr>
          <w:rFonts w:ascii="Times New Roman" w:eastAsia="MS Mincho" w:hAnsi="Times New Roman"/>
          <w:sz w:val="24"/>
          <w:szCs w:val="28"/>
        </w:rPr>
      </w:pPr>
      <w:r w:rsidRPr="00B47F73">
        <w:rPr>
          <w:rFonts w:ascii="Times New Roman" w:eastAsia="MS Mincho" w:hAnsi="Times New Roman"/>
          <w:sz w:val="24"/>
          <w:szCs w:val="28"/>
        </w:rPr>
        <w:t>выразительно читать с листа и наизусть произведения/фрагменты</w:t>
      </w:r>
    </w:p>
    <w:p w:rsidR="000A10C6" w:rsidRPr="00B47F73" w:rsidRDefault="000A10C6" w:rsidP="000663C5">
      <w:pPr>
        <w:widowControl w:val="0"/>
        <w:autoSpaceDE w:val="0"/>
        <w:autoSpaceDN w:val="0"/>
        <w:adjustRightInd w:val="0"/>
        <w:spacing w:after="0" w:line="240" w:lineRule="auto"/>
        <w:jc w:val="left"/>
        <w:rPr>
          <w:rFonts w:ascii="Times New Roman" w:eastAsia="MS Mincho" w:hAnsi="Times New Roman"/>
          <w:sz w:val="24"/>
          <w:szCs w:val="28"/>
        </w:rPr>
      </w:pPr>
      <w:r w:rsidRPr="00B47F73">
        <w:rPr>
          <w:rFonts w:ascii="Times New Roman" w:eastAsia="MS Mincho" w:hAnsi="Times New Roman"/>
          <w:sz w:val="24"/>
          <w:szCs w:val="28"/>
        </w:rPr>
        <w:t xml:space="preserve">произведений художественной литературы, передавая личное отношение к произведению (5-9 класс); </w:t>
      </w:r>
    </w:p>
    <w:p w:rsidR="000A10C6" w:rsidRPr="00B47F73" w:rsidRDefault="000A10C6" w:rsidP="000663C5">
      <w:pPr>
        <w:widowControl w:val="0"/>
        <w:numPr>
          <w:ilvl w:val="0"/>
          <w:numId w:val="34"/>
        </w:numPr>
        <w:tabs>
          <w:tab w:val="left" w:pos="993"/>
        </w:tabs>
        <w:autoSpaceDE w:val="0"/>
        <w:autoSpaceDN w:val="0"/>
        <w:adjustRightInd w:val="0"/>
        <w:spacing w:after="0" w:line="240" w:lineRule="auto"/>
        <w:ind w:left="0" w:firstLine="709"/>
        <w:jc w:val="left"/>
        <w:rPr>
          <w:rFonts w:ascii="Times New Roman" w:eastAsia="MS Mincho" w:hAnsi="Times New Roman"/>
          <w:sz w:val="24"/>
          <w:szCs w:val="28"/>
        </w:rPr>
      </w:pPr>
      <w:r w:rsidRPr="00B47F73">
        <w:rPr>
          <w:rFonts w:ascii="Times New Roman" w:eastAsia="MS Mincho" w:hAnsi="Times New Roman"/>
          <w:sz w:val="24"/>
          <w:szCs w:val="28"/>
        </w:rPr>
        <w:t>ориентироваться в информационном образовательном пространстве: работать с энциклопедиями, словарями, справочниками, специальной литературой (5</w:t>
      </w:r>
      <w:r w:rsidRPr="00B47F73">
        <w:rPr>
          <w:rFonts w:ascii="Times New Roman" w:hAnsi="Times New Roman"/>
          <w:sz w:val="24"/>
          <w:szCs w:val="28"/>
        </w:rPr>
        <w:t>–</w:t>
      </w:r>
      <w:r w:rsidRPr="00B47F73">
        <w:rPr>
          <w:rFonts w:ascii="Times New Roman" w:eastAsia="MS Mincho" w:hAnsi="Times New Roman"/>
          <w:sz w:val="24"/>
          <w:szCs w:val="28"/>
        </w:rPr>
        <w:t>9 кл.); пользоваться каталогами библиотек, библиографическими указателями, системой поиска в Интернете (5</w:t>
      </w:r>
      <w:r w:rsidRPr="00B47F73">
        <w:rPr>
          <w:rFonts w:ascii="Times New Roman" w:hAnsi="Times New Roman"/>
          <w:sz w:val="24"/>
          <w:szCs w:val="28"/>
        </w:rPr>
        <w:t>–</w:t>
      </w:r>
      <w:r w:rsidRPr="00B47F73">
        <w:rPr>
          <w:rFonts w:ascii="Times New Roman" w:eastAsia="MS Mincho" w:hAnsi="Times New Roman"/>
          <w:sz w:val="24"/>
          <w:szCs w:val="28"/>
        </w:rPr>
        <w:t>9 кл.) (в каждом классе – на своем уровне).</w:t>
      </w:r>
    </w:p>
    <w:p w:rsidR="0042291A" w:rsidRPr="00B47F73" w:rsidRDefault="0042291A" w:rsidP="000663C5">
      <w:pPr>
        <w:autoSpaceDE w:val="0"/>
        <w:autoSpaceDN w:val="0"/>
        <w:adjustRightInd w:val="0"/>
        <w:spacing w:after="0" w:line="240" w:lineRule="auto"/>
        <w:ind w:firstLine="709"/>
        <w:jc w:val="left"/>
        <w:rPr>
          <w:rFonts w:ascii="Times New Roman" w:eastAsia="MS Mincho" w:hAnsi="Times New Roman"/>
          <w:sz w:val="24"/>
          <w:szCs w:val="28"/>
        </w:rPr>
      </w:pPr>
      <w:r w:rsidRPr="00B47F73">
        <w:rPr>
          <w:rFonts w:ascii="Times New Roman" w:eastAsia="MS Mincho" w:hAnsi="Times New Roman"/>
          <w:sz w:val="24"/>
          <w:szCs w:val="28"/>
        </w:rPr>
        <w:t xml:space="preserve">При планировании </w:t>
      </w:r>
      <w:r w:rsidRPr="00B47F73">
        <w:rPr>
          <w:rFonts w:ascii="Times New Roman" w:eastAsia="MS Mincho" w:hAnsi="Times New Roman"/>
          <w:b/>
          <w:sz w:val="24"/>
          <w:szCs w:val="28"/>
        </w:rPr>
        <w:t xml:space="preserve">предметных </w:t>
      </w:r>
      <w:r w:rsidRPr="00B47F73">
        <w:rPr>
          <w:rFonts w:ascii="Times New Roman" w:eastAsia="MS Mincho" w:hAnsi="Times New Roman"/>
          <w:sz w:val="24"/>
          <w:szCs w:val="28"/>
        </w:rPr>
        <w:t xml:space="preserve">результатов освоения программы следует учитывать, что формирование различных умений, навыков, компетенций происходит у разных </w:t>
      </w:r>
      <w:r w:rsidRPr="00B47F73">
        <w:rPr>
          <w:rFonts w:ascii="Times New Roman" w:hAnsi="Times New Roman"/>
          <w:sz w:val="24"/>
          <w:szCs w:val="28"/>
        </w:rPr>
        <w:t xml:space="preserve">обучающихся </w:t>
      </w:r>
      <w:r w:rsidRPr="00B47F73">
        <w:rPr>
          <w:rFonts w:ascii="Times New Roman" w:eastAsia="MS Mincho" w:hAnsi="Times New Roman"/>
          <w:sz w:val="24"/>
          <w:szCs w:val="28"/>
        </w:rPr>
        <w:t xml:space="preserve">с разной скоростью и в разной степени и не заканчивается в школе. </w:t>
      </w:r>
    </w:p>
    <w:p w:rsidR="0042291A" w:rsidRPr="00B47F73" w:rsidRDefault="0042291A" w:rsidP="000663C5">
      <w:pPr>
        <w:pStyle w:val="24"/>
        <w:autoSpaceDE w:val="0"/>
        <w:autoSpaceDN w:val="0"/>
        <w:adjustRightInd w:val="0"/>
        <w:ind w:right="0" w:firstLine="709"/>
        <w:jc w:val="left"/>
        <w:rPr>
          <w:sz w:val="24"/>
          <w:szCs w:val="28"/>
        </w:rPr>
      </w:pPr>
      <w:r w:rsidRPr="00B47F73">
        <w:rPr>
          <w:sz w:val="24"/>
          <w:szCs w:val="28"/>
        </w:rPr>
        <w:t xml:space="preserve">При оценке предметных результатов обучения литературе следует учитывать несколько </w:t>
      </w:r>
      <w:r w:rsidRPr="00B47F73">
        <w:rPr>
          <w:b/>
          <w:sz w:val="24"/>
          <w:szCs w:val="28"/>
        </w:rPr>
        <w:t>основных уровней сформированности читательской культуры</w:t>
      </w:r>
      <w:r w:rsidRPr="00B47F73">
        <w:rPr>
          <w:sz w:val="24"/>
          <w:szCs w:val="28"/>
        </w:rPr>
        <w:t xml:space="preserve">. </w:t>
      </w:r>
    </w:p>
    <w:p w:rsidR="0042291A" w:rsidRPr="00B47F73" w:rsidRDefault="0042291A" w:rsidP="000663C5">
      <w:pPr>
        <w:overflowPunct w:val="0"/>
        <w:autoSpaceDE w:val="0"/>
        <w:autoSpaceDN w:val="0"/>
        <w:adjustRightInd w:val="0"/>
        <w:spacing w:after="0" w:line="240" w:lineRule="auto"/>
        <w:ind w:firstLine="709"/>
        <w:jc w:val="left"/>
        <w:rPr>
          <w:rFonts w:ascii="Times New Roman" w:hAnsi="Times New Roman"/>
          <w:bCs/>
          <w:iCs/>
          <w:sz w:val="24"/>
          <w:szCs w:val="28"/>
        </w:rPr>
      </w:pPr>
      <w:r w:rsidRPr="00B47F73">
        <w:rPr>
          <w:rFonts w:ascii="Times New Roman" w:hAnsi="Times New Roman"/>
          <w:b/>
          <w:bCs/>
          <w:sz w:val="24"/>
          <w:szCs w:val="28"/>
        </w:rPr>
        <w:t>I уровень</w:t>
      </w:r>
      <w:r w:rsidRPr="00B47F73">
        <w:rPr>
          <w:rFonts w:ascii="Times New Roman" w:hAnsi="Times New Roman"/>
          <w:sz w:val="24"/>
          <w:szCs w:val="28"/>
        </w:rPr>
        <w:t xml:space="preserve"> определяется наивно-реалистическим восприятием литературно-художественного произведения как истории из реальной жизни (сферы так называемой «первичной действительности»). Понимание текста на этом уровне осуществляется на основе буквальной «распаковки» смыслов; к художественному миру произведения читатель подходит с житейских позиций. Такое </w:t>
      </w:r>
      <w:r w:rsidRPr="00B47F73">
        <w:rPr>
          <w:rFonts w:ascii="Times New Roman" w:hAnsi="Times New Roman"/>
          <w:bCs/>
          <w:iCs/>
          <w:sz w:val="24"/>
          <w:szCs w:val="28"/>
        </w:rPr>
        <w:t>эмоциональное непосредственное восприятие</w:t>
      </w:r>
      <w:r w:rsidRPr="00B47F73">
        <w:rPr>
          <w:rFonts w:ascii="Times New Roman" w:hAnsi="Times New Roman"/>
          <w:sz w:val="24"/>
          <w:szCs w:val="28"/>
        </w:rPr>
        <w:t xml:space="preserve">, создает основу для формирования осмысленного и глубокого чтения, но с точки зрения эстетической еще не является достаточным. Оно </w:t>
      </w:r>
      <w:r w:rsidRPr="00B47F73">
        <w:rPr>
          <w:rFonts w:ascii="Times New Roman" w:hAnsi="Times New Roman"/>
          <w:i/>
          <w:sz w:val="24"/>
          <w:szCs w:val="28"/>
        </w:rPr>
        <w:t>характеризуется способностями читателя воспроизводить содержание литературного произведения, отвечая на тестовые вопросы</w:t>
      </w:r>
      <w:r w:rsidRPr="00B47F73">
        <w:rPr>
          <w:rFonts w:ascii="Times New Roman" w:hAnsi="Times New Roman"/>
          <w:sz w:val="24"/>
          <w:szCs w:val="28"/>
        </w:rPr>
        <w:t xml:space="preserve"> (устно, письменно) типа </w:t>
      </w:r>
      <w:r w:rsidRPr="00B47F73">
        <w:rPr>
          <w:rFonts w:ascii="Times New Roman" w:hAnsi="Times New Roman"/>
          <w:bCs/>
          <w:iCs/>
          <w:sz w:val="24"/>
          <w:szCs w:val="28"/>
        </w:rPr>
        <w:t>«Что? Кто? Где? Когда? Какой?», кратко выражать/определять свое эмоциональное отношение к событиям и героям – качества последних только называются/перечисляются; способность к обобщениям проявляется слабо.</w:t>
      </w:r>
    </w:p>
    <w:p w:rsidR="0042291A" w:rsidRPr="00B47F73" w:rsidRDefault="0042291A" w:rsidP="000663C5">
      <w:pPr>
        <w:overflowPunct w:val="0"/>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iCs/>
          <w:sz w:val="24"/>
          <w:szCs w:val="28"/>
        </w:rPr>
        <w:t xml:space="preserve">К основным </w:t>
      </w:r>
      <w:r w:rsidRPr="00B47F73">
        <w:rPr>
          <w:rFonts w:ascii="Times New Roman" w:hAnsi="Times New Roman"/>
          <w:b/>
          <w:bCs/>
          <w:iCs/>
          <w:sz w:val="24"/>
          <w:szCs w:val="28"/>
        </w:rPr>
        <w:t>видам деятельности</w:t>
      </w:r>
      <w:r w:rsidRPr="00B47F73">
        <w:rPr>
          <w:rFonts w:ascii="Times New Roman" w:hAnsi="Times New Roman"/>
          <w:iCs/>
          <w:sz w:val="24"/>
          <w:szCs w:val="28"/>
        </w:rPr>
        <w:t xml:space="preserve">, позволяющим диагностировать возможности читателей </w:t>
      </w:r>
      <w:r w:rsidRPr="00B47F73">
        <w:rPr>
          <w:rFonts w:ascii="Times New Roman" w:hAnsi="Times New Roman"/>
          <w:iCs/>
          <w:sz w:val="24"/>
          <w:szCs w:val="28"/>
          <w:lang w:val="en-US"/>
        </w:rPr>
        <w:t>I</w:t>
      </w:r>
      <w:r w:rsidRPr="00B47F73">
        <w:rPr>
          <w:rFonts w:ascii="Times New Roman" w:hAnsi="Times New Roman"/>
          <w:iCs/>
          <w:sz w:val="24"/>
          <w:szCs w:val="28"/>
        </w:rPr>
        <w:t xml:space="preserve"> уровня, относятся </w:t>
      </w:r>
      <w:r w:rsidRPr="00B47F73">
        <w:rPr>
          <w:rFonts w:ascii="Times New Roman" w:hAnsi="Times New Roman"/>
          <w:sz w:val="24"/>
          <w:szCs w:val="28"/>
        </w:rPr>
        <w:t xml:space="preserve">акцентно-смысловое чтение; воспроизведение элементов содержания произведения в устной и письменной форме (изложение, действие по действия по заданному алгоритму с инструкцией); формулировка вопросов; составление системы вопросов и ответы на них (устные, письменные). </w:t>
      </w:r>
    </w:p>
    <w:p w:rsidR="0042291A" w:rsidRPr="00B47F73" w:rsidRDefault="0042291A" w:rsidP="000663C5">
      <w:pPr>
        <w:overflowPunct w:val="0"/>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Условно им соответствуют следующие типы диагностических </w:t>
      </w:r>
      <w:r w:rsidRPr="00B47F73">
        <w:rPr>
          <w:rFonts w:ascii="Times New Roman" w:hAnsi="Times New Roman"/>
          <w:b/>
          <w:bCs/>
          <w:sz w:val="24"/>
          <w:szCs w:val="28"/>
        </w:rPr>
        <w:t>заданий</w:t>
      </w:r>
      <w:r w:rsidRPr="00B47F73">
        <w:rPr>
          <w:rFonts w:ascii="Times New Roman" w:hAnsi="Times New Roman"/>
          <w:sz w:val="24"/>
          <w:szCs w:val="28"/>
        </w:rPr>
        <w:t xml:space="preserve">: </w:t>
      </w:r>
    </w:p>
    <w:p w:rsidR="0042291A" w:rsidRPr="00B47F73" w:rsidRDefault="0042291A" w:rsidP="000663C5">
      <w:pPr>
        <w:numPr>
          <w:ilvl w:val="0"/>
          <w:numId w:val="36"/>
        </w:numPr>
        <w:tabs>
          <w:tab w:val="left" w:pos="993"/>
        </w:tabs>
        <w:overflowPunct w:val="0"/>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выразительно прочтите следующий фрагмент; </w:t>
      </w:r>
    </w:p>
    <w:p w:rsidR="0042291A" w:rsidRPr="00B47F73" w:rsidRDefault="0042291A" w:rsidP="000663C5">
      <w:pPr>
        <w:numPr>
          <w:ilvl w:val="0"/>
          <w:numId w:val="36"/>
        </w:numPr>
        <w:tabs>
          <w:tab w:val="left" w:pos="993"/>
        </w:tabs>
        <w:overflowPunct w:val="0"/>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определите, какие события в произведении являются центральными;</w:t>
      </w:r>
    </w:p>
    <w:p w:rsidR="0042291A" w:rsidRPr="00B47F73" w:rsidRDefault="0042291A" w:rsidP="000663C5">
      <w:pPr>
        <w:numPr>
          <w:ilvl w:val="0"/>
          <w:numId w:val="36"/>
        </w:numPr>
        <w:tabs>
          <w:tab w:val="left" w:pos="993"/>
        </w:tabs>
        <w:overflowPunct w:val="0"/>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определите, где и когда происходят описываемые события;</w:t>
      </w:r>
    </w:p>
    <w:p w:rsidR="0042291A" w:rsidRPr="00B47F73" w:rsidRDefault="0042291A" w:rsidP="000663C5">
      <w:pPr>
        <w:numPr>
          <w:ilvl w:val="0"/>
          <w:numId w:val="36"/>
        </w:numPr>
        <w:tabs>
          <w:tab w:val="left" w:pos="993"/>
        </w:tabs>
        <w:overflowPunct w:val="0"/>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опишите, каким вам представляется герой произведения, прокомментируйте слова героя; </w:t>
      </w:r>
    </w:p>
    <w:p w:rsidR="0042291A" w:rsidRPr="00B47F73" w:rsidRDefault="0042291A" w:rsidP="000663C5">
      <w:pPr>
        <w:numPr>
          <w:ilvl w:val="0"/>
          <w:numId w:val="36"/>
        </w:numPr>
        <w:tabs>
          <w:tab w:val="left" w:pos="993"/>
        </w:tabs>
        <w:overflowPunct w:val="0"/>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выделите в тексте наиболее непонятные (загадочные, удивительные и т. п.) для вас места; </w:t>
      </w:r>
    </w:p>
    <w:p w:rsidR="0042291A" w:rsidRPr="00B47F73" w:rsidRDefault="0042291A" w:rsidP="000663C5">
      <w:pPr>
        <w:numPr>
          <w:ilvl w:val="0"/>
          <w:numId w:val="36"/>
        </w:numPr>
        <w:tabs>
          <w:tab w:val="left" w:pos="993"/>
        </w:tabs>
        <w:overflowPunct w:val="0"/>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ответьте на поставленный учителем/автором учебника вопрос; </w:t>
      </w:r>
    </w:p>
    <w:p w:rsidR="0042291A" w:rsidRPr="00B47F73" w:rsidRDefault="0042291A" w:rsidP="000663C5">
      <w:pPr>
        <w:numPr>
          <w:ilvl w:val="0"/>
          <w:numId w:val="36"/>
        </w:numPr>
        <w:tabs>
          <w:tab w:val="left" w:pos="993"/>
        </w:tabs>
        <w:overflowPunct w:val="0"/>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определите, выделите, найдите, перечислите признаки, черты, повторяющиеся детали и т. п. </w:t>
      </w:r>
    </w:p>
    <w:p w:rsidR="0042291A" w:rsidRPr="00B47F73" w:rsidRDefault="0042291A" w:rsidP="000663C5">
      <w:pPr>
        <w:spacing w:after="0" w:line="240" w:lineRule="auto"/>
        <w:ind w:firstLine="708"/>
        <w:jc w:val="left"/>
        <w:rPr>
          <w:rFonts w:ascii="Times New Roman" w:hAnsi="Times New Roman"/>
          <w:sz w:val="24"/>
          <w:szCs w:val="28"/>
        </w:rPr>
      </w:pPr>
      <w:r w:rsidRPr="00B47F73">
        <w:rPr>
          <w:rFonts w:ascii="Times New Roman" w:hAnsi="Times New Roman"/>
          <w:b/>
          <w:bCs/>
          <w:sz w:val="24"/>
          <w:szCs w:val="28"/>
        </w:rPr>
        <w:t>II уровень</w:t>
      </w:r>
      <w:r w:rsidRPr="00B47F73">
        <w:rPr>
          <w:rFonts w:ascii="Times New Roman" w:hAnsi="Times New Roman"/>
          <w:sz w:val="24"/>
          <w:szCs w:val="28"/>
        </w:rPr>
        <w:t xml:space="preserve"> сформированности читательской культуры характеризуется тем, что обучающийся понимает обусловленность особенностей художественного произведения авторской волей, однако умение находить способы проявления авторской позиции у него пока отсутствуют</w:t>
      </w:r>
    </w:p>
    <w:p w:rsidR="0042291A" w:rsidRPr="00B47F73" w:rsidRDefault="0042291A" w:rsidP="000663C5">
      <w:pPr>
        <w:pStyle w:val="28"/>
        <w:ind w:left="0" w:right="0" w:firstLine="709"/>
        <w:jc w:val="left"/>
        <w:rPr>
          <w:szCs w:val="28"/>
        </w:rPr>
      </w:pPr>
      <w:r w:rsidRPr="00B47F73">
        <w:rPr>
          <w:szCs w:val="28"/>
        </w:rPr>
        <w:t xml:space="preserve">У читателей этого уровня формируется стремление размышлять над прочитанным, появляется </w:t>
      </w:r>
      <w:r w:rsidRPr="00B47F73">
        <w:rPr>
          <w:bCs/>
          <w:iCs/>
          <w:szCs w:val="28"/>
        </w:rPr>
        <w:t>умение выделять в произведении</w:t>
      </w:r>
      <w:r w:rsidRPr="00B47F73">
        <w:rPr>
          <w:szCs w:val="28"/>
        </w:rPr>
        <w:t xml:space="preserve">значимые в смысловом и эстетическом плане отдельные элементы художественного произведения, а также возникает стремление </w:t>
      </w:r>
      <w:r w:rsidRPr="00B47F73">
        <w:rPr>
          <w:bCs/>
          <w:iCs/>
          <w:szCs w:val="28"/>
        </w:rPr>
        <w:t>находить и объяснять связи между ними</w:t>
      </w:r>
      <w:r w:rsidRPr="00B47F73">
        <w:rPr>
          <w:szCs w:val="28"/>
        </w:rPr>
        <w:t xml:space="preserve">. </w:t>
      </w:r>
      <w:r w:rsidRPr="00B47F73">
        <w:rPr>
          <w:iCs/>
          <w:szCs w:val="28"/>
        </w:rPr>
        <w:t>Читатель</w:t>
      </w:r>
      <w:r w:rsidRPr="00B47F73">
        <w:rPr>
          <w:szCs w:val="28"/>
        </w:rPr>
        <w:t xml:space="preserve">этого уровня пытается аргументированно отвечать на вопрос </w:t>
      </w:r>
      <w:r w:rsidRPr="00B47F73">
        <w:rPr>
          <w:bCs/>
          <w:iCs/>
          <w:szCs w:val="28"/>
        </w:rPr>
        <w:t>«Как устроен текст?»,</w:t>
      </w:r>
      <w:r w:rsidRPr="00B47F73">
        <w:rPr>
          <w:i/>
          <w:szCs w:val="28"/>
        </w:rPr>
        <w:t xml:space="preserve">умеет выделять </w:t>
      </w:r>
      <w:r w:rsidRPr="00B47F73">
        <w:rPr>
          <w:i/>
          <w:iCs/>
          <w:szCs w:val="28"/>
        </w:rPr>
        <w:t>крупные единицы произведения, пытается определять связи между ними для доказательства верности понимания темы, проблемы и идеи художественного текста.</w:t>
      </w:r>
    </w:p>
    <w:p w:rsidR="0042291A" w:rsidRPr="00B47F73" w:rsidRDefault="0042291A" w:rsidP="000663C5">
      <w:pPr>
        <w:pStyle w:val="28"/>
        <w:numPr>
          <w:ilvl w:val="12"/>
          <w:numId w:val="33"/>
        </w:numPr>
        <w:tabs>
          <w:tab w:val="left" w:pos="851"/>
        </w:tabs>
        <w:ind w:left="0" w:right="0" w:firstLine="709"/>
        <w:jc w:val="left"/>
        <w:rPr>
          <w:szCs w:val="28"/>
        </w:rPr>
      </w:pPr>
      <w:r w:rsidRPr="00B47F73">
        <w:rPr>
          <w:iCs/>
          <w:szCs w:val="28"/>
        </w:rPr>
        <w:t xml:space="preserve">К основным </w:t>
      </w:r>
      <w:r w:rsidRPr="00B47F73">
        <w:rPr>
          <w:b/>
          <w:bCs/>
          <w:iCs/>
          <w:szCs w:val="28"/>
        </w:rPr>
        <w:t>видам деятельности</w:t>
      </w:r>
      <w:r w:rsidRPr="00B47F73">
        <w:rPr>
          <w:iCs/>
          <w:szCs w:val="28"/>
        </w:rPr>
        <w:t xml:space="preserve">, позволяющим диагностировать возможности читателей, достигших  </w:t>
      </w:r>
      <w:r w:rsidRPr="00B47F73">
        <w:rPr>
          <w:iCs/>
          <w:szCs w:val="28"/>
          <w:lang w:val="en-US"/>
        </w:rPr>
        <w:t>II</w:t>
      </w:r>
      <w:r w:rsidRPr="00B47F73">
        <w:rPr>
          <w:iCs/>
          <w:szCs w:val="28"/>
        </w:rPr>
        <w:t xml:space="preserve"> уровня, можно отнести</w:t>
      </w:r>
      <w:r w:rsidRPr="00B47F73">
        <w:rPr>
          <w:szCs w:val="28"/>
        </w:rPr>
        <w:t xml:space="preserve"> устное и письменное выполнение аналитических процедур с использованием теоретических понятий (нахождение элементов текста; наблюдение, описание, сопоставление и сравнение выделенных единиц; объяснение функций каждого из элементов; установление связи между ними; создание комментария на основе сплошного и хронологически последовательного анализа – </w:t>
      </w:r>
      <w:r w:rsidRPr="00B47F73">
        <w:rPr>
          <w:i/>
          <w:szCs w:val="28"/>
        </w:rPr>
        <w:t>пофразового</w:t>
      </w:r>
      <w:r w:rsidRPr="00B47F73">
        <w:rPr>
          <w:szCs w:val="28"/>
        </w:rPr>
        <w:t xml:space="preserve"> (при анализе стихотворений и небольших прозаических произведений – рассказов, новелл) или </w:t>
      </w:r>
      <w:r w:rsidRPr="00B47F73">
        <w:rPr>
          <w:i/>
          <w:szCs w:val="28"/>
        </w:rPr>
        <w:t>поэпизодного</w:t>
      </w:r>
      <w:r w:rsidRPr="00B47F73">
        <w:rPr>
          <w:szCs w:val="28"/>
        </w:rPr>
        <w:t xml:space="preserve">; проведение целостного и межтекстового анализа). </w:t>
      </w:r>
    </w:p>
    <w:p w:rsidR="0042291A" w:rsidRPr="00B47F73" w:rsidRDefault="0042291A" w:rsidP="000663C5">
      <w:pPr>
        <w:pStyle w:val="28"/>
        <w:numPr>
          <w:ilvl w:val="12"/>
          <w:numId w:val="33"/>
        </w:numPr>
        <w:tabs>
          <w:tab w:val="left" w:pos="851"/>
        </w:tabs>
        <w:ind w:left="0" w:right="0" w:firstLine="709"/>
        <w:jc w:val="left"/>
        <w:rPr>
          <w:szCs w:val="28"/>
        </w:rPr>
      </w:pPr>
      <w:r w:rsidRPr="00B47F73">
        <w:rPr>
          <w:szCs w:val="28"/>
        </w:rPr>
        <w:t xml:space="preserve">Условно им соответствуют следующие типы диагностических </w:t>
      </w:r>
      <w:r w:rsidRPr="00B47F73">
        <w:rPr>
          <w:b/>
          <w:bCs/>
          <w:szCs w:val="28"/>
        </w:rPr>
        <w:t>заданий</w:t>
      </w:r>
      <w:r w:rsidRPr="00B47F73">
        <w:rPr>
          <w:szCs w:val="28"/>
        </w:rPr>
        <w:t xml:space="preserve">: </w:t>
      </w:r>
    </w:p>
    <w:p w:rsidR="0042291A" w:rsidRPr="00B47F73" w:rsidRDefault="0042291A" w:rsidP="000663C5">
      <w:pPr>
        <w:pStyle w:val="a9"/>
        <w:numPr>
          <w:ilvl w:val="0"/>
          <w:numId w:val="33"/>
        </w:numPr>
        <w:tabs>
          <w:tab w:val="clear" w:pos="1287"/>
          <w:tab w:val="num" w:pos="774"/>
          <w:tab w:val="left" w:pos="993"/>
          <w:tab w:val="num" w:pos="1440"/>
        </w:tabs>
        <w:overflowPunct w:val="0"/>
        <w:autoSpaceDE w:val="0"/>
        <w:autoSpaceDN w:val="0"/>
        <w:adjustRightInd w:val="0"/>
        <w:ind w:left="0" w:firstLine="709"/>
        <w:jc w:val="left"/>
        <w:rPr>
          <w:rFonts w:ascii="Times New Roman" w:hAnsi="Times New Roman"/>
          <w:szCs w:val="28"/>
        </w:rPr>
      </w:pPr>
      <w:r w:rsidRPr="00B47F73">
        <w:rPr>
          <w:rFonts w:ascii="Times New Roman" w:hAnsi="Times New Roman"/>
          <w:szCs w:val="28"/>
        </w:rPr>
        <w:t xml:space="preserve">выделите, определите, найдите, перечислите признаки, черты, повторяющиеся детали и т. п.; </w:t>
      </w:r>
    </w:p>
    <w:p w:rsidR="0042291A" w:rsidRPr="00B47F73" w:rsidRDefault="0042291A" w:rsidP="000663C5">
      <w:pPr>
        <w:pStyle w:val="a9"/>
        <w:widowControl w:val="0"/>
        <w:numPr>
          <w:ilvl w:val="0"/>
          <w:numId w:val="33"/>
        </w:numPr>
        <w:tabs>
          <w:tab w:val="clear" w:pos="1287"/>
          <w:tab w:val="num" w:pos="774"/>
          <w:tab w:val="left" w:pos="993"/>
          <w:tab w:val="num" w:pos="1440"/>
        </w:tabs>
        <w:overflowPunct w:val="0"/>
        <w:autoSpaceDE w:val="0"/>
        <w:autoSpaceDN w:val="0"/>
        <w:adjustRightInd w:val="0"/>
        <w:ind w:left="0" w:firstLine="709"/>
        <w:jc w:val="left"/>
        <w:rPr>
          <w:rFonts w:ascii="Times New Roman" w:hAnsi="Times New Roman"/>
          <w:szCs w:val="28"/>
        </w:rPr>
      </w:pPr>
      <w:r w:rsidRPr="00B47F73">
        <w:rPr>
          <w:rFonts w:ascii="Times New Roman" w:hAnsi="Times New Roman"/>
          <w:szCs w:val="28"/>
        </w:rPr>
        <w:t>покажите, какие особенности художественного текста проявляют позицию его автора;</w:t>
      </w:r>
    </w:p>
    <w:p w:rsidR="0042291A" w:rsidRPr="00B47F73" w:rsidRDefault="0042291A" w:rsidP="000663C5">
      <w:pPr>
        <w:numPr>
          <w:ilvl w:val="0"/>
          <w:numId w:val="33"/>
        </w:numPr>
        <w:tabs>
          <w:tab w:val="clear" w:pos="1287"/>
          <w:tab w:val="num" w:pos="1440"/>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покажите, как в художественном мире произведения проявляются черты реального мира (как внешней для человека реальности, так  и  внутреннего мира человека);</w:t>
      </w:r>
    </w:p>
    <w:p w:rsidR="0042291A" w:rsidRPr="00B47F73" w:rsidRDefault="0042291A" w:rsidP="000663C5">
      <w:pPr>
        <w:pStyle w:val="a9"/>
        <w:numPr>
          <w:ilvl w:val="0"/>
          <w:numId w:val="33"/>
        </w:numPr>
        <w:tabs>
          <w:tab w:val="clear" w:pos="1287"/>
          <w:tab w:val="num" w:pos="774"/>
          <w:tab w:val="left" w:pos="993"/>
          <w:tab w:val="num" w:pos="1440"/>
        </w:tabs>
        <w:overflowPunct w:val="0"/>
        <w:autoSpaceDE w:val="0"/>
        <w:autoSpaceDN w:val="0"/>
        <w:adjustRightInd w:val="0"/>
        <w:ind w:left="0" w:firstLine="709"/>
        <w:jc w:val="left"/>
        <w:rPr>
          <w:rFonts w:ascii="Times New Roman" w:hAnsi="Times New Roman"/>
          <w:szCs w:val="28"/>
        </w:rPr>
      </w:pPr>
      <w:r w:rsidRPr="00B47F73">
        <w:rPr>
          <w:rFonts w:ascii="Times New Roman" w:hAnsi="Times New Roman"/>
          <w:szCs w:val="28"/>
        </w:rPr>
        <w:t>проанализируйте фрагменты, эпизоды текста (по предложенному алгоритму и без него);</w:t>
      </w:r>
    </w:p>
    <w:p w:rsidR="0042291A" w:rsidRPr="00B47F73" w:rsidRDefault="0042291A" w:rsidP="000663C5">
      <w:pPr>
        <w:pStyle w:val="a9"/>
        <w:numPr>
          <w:ilvl w:val="0"/>
          <w:numId w:val="33"/>
        </w:numPr>
        <w:tabs>
          <w:tab w:val="clear" w:pos="1287"/>
          <w:tab w:val="num" w:pos="774"/>
          <w:tab w:val="left" w:pos="993"/>
          <w:tab w:val="num" w:pos="1440"/>
        </w:tabs>
        <w:overflowPunct w:val="0"/>
        <w:autoSpaceDE w:val="0"/>
        <w:autoSpaceDN w:val="0"/>
        <w:adjustRightInd w:val="0"/>
        <w:ind w:left="0" w:firstLine="709"/>
        <w:jc w:val="left"/>
        <w:rPr>
          <w:rFonts w:ascii="Times New Roman" w:hAnsi="Times New Roman"/>
          <w:szCs w:val="28"/>
        </w:rPr>
      </w:pPr>
      <w:r w:rsidRPr="00B47F73">
        <w:rPr>
          <w:rFonts w:ascii="Times New Roman" w:hAnsi="Times New Roman"/>
          <w:szCs w:val="28"/>
        </w:rPr>
        <w:t xml:space="preserve">сопоставьте, сравните, найдите сходства и различия (как в одном тексте, так и между разными произведениями); </w:t>
      </w:r>
    </w:p>
    <w:p w:rsidR="0042291A" w:rsidRPr="00B47F73" w:rsidRDefault="0042291A" w:rsidP="000663C5">
      <w:pPr>
        <w:pStyle w:val="a9"/>
        <w:numPr>
          <w:ilvl w:val="0"/>
          <w:numId w:val="33"/>
        </w:numPr>
        <w:tabs>
          <w:tab w:val="clear" w:pos="1287"/>
          <w:tab w:val="num" w:pos="774"/>
          <w:tab w:val="left" w:pos="993"/>
          <w:tab w:val="num" w:pos="1440"/>
        </w:tabs>
        <w:overflowPunct w:val="0"/>
        <w:autoSpaceDE w:val="0"/>
        <w:autoSpaceDN w:val="0"/>
        <w:adjustRightInd w:val="0"/>
        <w:ind w:left="0" w:firstLine="709"/>
        <w:jc w:val="left"/>
        <w:rPr>
          <w:rFonts w:ascii="Times New Roman" w:hAnsi="Times New Roman"/>
          <w:szCs w:val="28"/>
        </w:rPr>
      </w:pPr>
      <w:r w:rsidRPr="00B47F73">
        <w:rPr>
          <w:rFonts w:ascii="Times New Roman" w:hAnsi="Times New Roman"/>
          <w:szCs w:val="28"/>
        </w:rPr>
        <w:t xml:space="preserve">определите жанр произведения, охарактеризуйте его особенности; </w:t>
      </w:r>
    </w:p>
    <w:p w:rsidR="0042291A" w:rsidRPr="00B47F73" w:rsidRDefault="0042291A" w:rsidP="000663C5">
      <w:pPr>
        <w:pStyle w:val="a9"/>
        <w:numPr>
          <w:ilvl w:val="0"/>
          <w:numId w:val="33"/>
        </w:numPr>
        <w:tabs>
          <w:tab w:val="clear" w:pos="1287"/>
          <w:tab w:val="num" w:pos="774"/>
          <w:tab w:val="left" w:pos="993"/>
          <w:tab w:val="num" w:pos="1440"/>
        </w:tabs>
        <w:overflowPunct w:val="0"/>
        <w:autoSpaceDE w:val="0"/>
        <w:autoSpaceDN w:val="0"/>
        <w:adjustRightInd w:val="0"/>
        <w:ind w:left="0" w:firstLine="709"/>
        <w:jc w:val="left"/>
        <w:rPr>
          <w:rFonts w:ascii="Times New Roman" w:hAnsi="Times New Roman"/>
          <w:szCs w:val="28"/>
        </w:rPr>
      </w:pPr>
      <w:r w:rsidRPr="00B47F73">
        <w:rPr>
          <w:rFonts w:ascii="Times New Roman" w:hAnsi="Times New Roman"/>
          <w:szCs w:val="28"/>
        </w:rPr>
        <w:t>дайте свое рабочее определение следующему теоретико-литературному понятию.</w:t>
      </w:r>
    </w:p>
    <w:p w:rsidR="0042291A" w:rsidRPr="00B47F73" w:rsidRDefault="0042291A" w:rsidP="000663C5">
      <w:pPr>
        <w:pStyle w:val="24"/>
        <w:autoSpaceDE w:val="0"/>
        <w:autoSpaceDN w:val="0"/>
        <w:adjustRightInd w:val="0"/>
        <w:ind w:right="0" w:firstLine="709"/>
        <w:jc w:val="left"/>
        <w:rPr>
          <w:sz w:val="24"/>
          <w:szCs w:val="28"/>
        </w:rPr>
      </w:pPr>
      <w:r w:rsidRPr="00B47F73">
        <w:rPr>
          <w:sz w:val="24"/>
          <w:szCs w:val="28"/>
        </w:rPr>
        <w:t>Понимание текста на этом уровне читательской культуры осуществляется поверхностно; ученик знает формулировки теоретических понятий и может пользоваться ими при анализе произведения (например, может находить в тексте тропы, элементы композиции, признаки жанра), но не умеет пока делать «мостик» от этой информации к тематике, проблематике и авторской позиции.</w:t>
      </w:r>
    </w:p>
    <w:p w:rsidR="0042291A" w:rsidRPr="00B47F73" w:rsidRDefault="0042291A" w:rsidP="000663C5">
      <w:pPr>
        <w:spacing w:after="0" w:line="240" w:lineRule="auto"/>
        <w:ind w:firstLine="708"/>
        <w:jc w:val="left"/>
        <w:rPr>
          <w:rFonts w:ascii="Times New Roman" w:hAnsi="Times New Roman"/>
          <w:b/>
          <w:sz w:val="24"/>
          <w:szCs w:val="28"/>
        </w:rPr>
      </w:pPr>
      <w:r w:rsidRPr="00B47F73">
        <w:rPr>
          <w:rFonts w:ascii="Times New Roman" w:hAnsi="Times New Roman"/>
          <w:b/>
          <w:bCs/>
          <w:sz w:val="24"/>
          <w:szCs w:val="28"/>
        </w:rPr>
        <w:t>III уровень</w:t>
      </w:r>
      <w:r w:rsidRPr="00B47F73">
        <w:rPr>
          <w:rFonts w:ascii="Times New Roman" w:hAnsi="Times New Roman"/>
          <w:sz w:val="24"/>
          <w:szCs w:val="28"/>
        </w:rPr>
        <w:t xml:space="preserve"> определяется умением воспринимать произведение как художественное целое, концептуально осмыслять его в этой целостности, видеть воплощенный в нем авторский замысел. Читатель, достигший этого уровня, </w:t>
      </w:r>
      <w:r w:rsidRPr="00B47F73">
        <w:rPr>
          <w:rFonts w:ascii="Times New Roman" w:hAnsi="Times New Roman"/>
          <w:bCs/>
          <w:iCs/>
          <w:sz w:val="24"/>
          <w:szCs w:val="28"/>
        </w:rPr>
        <w:t>сумеет интерпретировать художественный смысл произведения</w:t>
      </w:r>
      <w:r w:rsidRPr="00B47F73">
        <w:rPr>
          <w:rFonts w:ascii="Times New Roman" w:hAnsi="Times New Roman"/>
          <w:sz w:val="24"/>
          <w:szCs w:val="28"/>
        </w:rPr>
        <w:t xml:space="preserve">, то есть отвечать на вопросы: </w:t>
      </w:r>
      <w:r w:rsidRPr="00B47F73">
        <w:rPr>
          <w:rFonts w:ascii="Times New Roman" w:hAnsi="Times New Roman"/>
          <w:bCs/>
          <w:iCs/>
          <w:sz w:val="24"/>
          <w:szCs w:val="28"/>
        </w:rPr>
        <w:t xml:space="preserve">«Почему (с какой целью?) произведение построено так, а не иначе? </w:t>
      </w:r>
      <w:r w:rsidRPr="00B47F73">
        <w:rPr>
          <w:rFonts w:ascii="Times New Roman" w:hAnsi="Times New Roman"/>
          <w:sz w:val="24"/>
          <w:szCs w:val="28"/>
        </w:rPr>
        <w:t xml:space="preserve">Какой художественный эффект дало именно такое построение, какой вывод на основе именно такого построения мы можем сделать о тематике, проблематике и авторской позиции в данном конкретном произведении?». </w:t>
      </w:r>
    </w:p>
    <w:p w:rsidR="0042291A" w:rsidRPr="00B47F73" w:rsidRDefault="0042291A" w:rsidP="000663C5">
      <w:pPr>
        <w:spacing w:after="0" w:line="240" w:lineRule="auto"/>
        <w:ind w:firstLine="708"/>
        <w:jc w:val="left"/>
        <w:rPr>
          <w:rFonts w:ascii="Times New Roman" w:eastAsia="MS Mincho" w:hAnsi="Times New Roman"/>
          <w:sz w:val="24"/>
          <w:szCs w:val="28"/>
        </w:rPr>
      </w:pPr>
      <w:r w:rsidRPr="00B47F73">
        <w:rPr>
          <w:rFonts w:ascii="Times New Roman" w:hAnsi="Times New Roman"/>
          <w:iCs/>
          <w:sz w:val="24"/>
          <w:szCs w:val="28"/>
        </w:rPr>
        <w:t xml:space="preserve">К основным </w:t>
      </w:r>
      <w:r w:rsidRPr="00B47F73">
        <w:rPr>
          <w:rFonts w:ascii="Times New Roman" w:hAnsi="Times New Roman"/>
          <w:b/>
          <w:bCs/>
          <w:iCs/>
          <w:sz w:val="24"/>
          <w:szCs w:val="28"/>
        </w:rPr>
        <w:t>видам деятельности</w:t>
      </w:r>
      <w:r w:rsidRPr="00B47F73">
        <w:rPr>
          <w:rFonts w:ascii="Times New Roman" w:hAnsi="Times New Roman"/>
          <w:iCs/>
          <w:sz w:val="24"/>
          <w:szCs w:val="28"/>
        </w:rPr>
        <w:t xml:space="preserve">, позволяющим диагностировать возможности читателей, достигших  </w:t>
      </w:r>
      <w:r w:rsidRPr="00B47F73">
        <w:rPr>
          <w:rFonts w:ascii="Times New Roman" w:hAnsi="Times New Roman"/>
          <w:iCs/>
          <w:sz w:val="24"/>
          <w:szCs w:val="28"/>
          <w:lang w:val="en-US"/>
        </w:rPr>
        <w:t>III</w:t>
      </w:r>
      <w:r w:rsidRPr="00B47F73">
        <w:rPr>
          <w:rFonts w:ascii="Times New Roman" w:hAnsi="Times New Roman"/>
          <w:iCs/>
          <w:sz w:val="24"/>
          <w:szCs w:val="28"/>
        </w:rPr>
        <w:t xml:space="preserve"> уровня, можно отнести</w:t>
      </w:r>
      <w:r w:rsidRPr="00B47F73">
        <w:rPr>
          <w:rFonts w:ascii="Times New Roman" w:hAnsi="Times New Roman"/>
          <w:sz w:val="24"/>
          <w:szCs w:val="28"/>
        </w:rPr>
        <w:t xml:space="preserve"> устное или письменное истолкование художественных функций особенностей поэтики произведения, рассматриваемого в его целостности, а также истолкование смысла произведения как художественного целого; создание эссе, научно-исследовательских заметок (статьи), доклада на конференцию, рецензии, сценария и т.п. </w:t>
      </w:r>
    </w:p>
    <w:p w:rsidR="0042291A" w:rsidRPr="00B47F73" w:rsidRDefault="0042291A" w:rsidP="000663C5">
      <w:pPr>
        <w:pStyle w:val="28"/>
        <w:numPr>
          <w:ilvl w:val="12"/>
          <w:numId w:val="33"/>
        </w:numPr>
        <w:tabs>
          <w:tab w:val="left" w:pos="709"/>
        </w:tabs>
        <w:ind w:left="0" w:right="0" w:firstLine="709"/>
        <w:jc w:val="left"/>
        <w:rPr>
          <w:szCs w:val="28"/>
        </w:rPr>
      </w:pPr>
      <w:r w:rsidRPr="00B47F73">
        <w:rPr>
          <w:szCs w:val="28"/>
        </w:rPr>
        <w:t>Условно и</w:t>
      </w:r>
      <w:r w:rsidRPr="00B47F73">
        <w:rPr>
          <w:iCs/>
          <w:szCs w:val="28"/>
        </w:rPr>
        <w:t xml:space="preserve">м соответствуют следующие типы диагностических </w:t>
      </w:r>
      <w:r w:rsidRPr="00B47F73">
        <w:rPr>
          <w:b/>
          <w:bCs/>
          <w:iCs/>
          <w:szCs w:val="28"/>
        </w:rPr>
        <w:t>заданий</w:t>
      </w:r>
      <w:r w:rsidRPr="00B47F73">
        <w:rPr>
          <w:szCs w:val="28"/>
        </w:rPr>
        <w:t xml:space="preserve">: </w:t>
      </w:r>
    </w:p>
    <w:p w:rsidR="0042291A" w:rsidRPr="00B47F73" w:rsidRDefault="0042291A" w:rsidP="000663C5">
      <w:pPr>
        <w:pStyle w:val="a9"/>
        <w:numPr>
          <w:ilvl w:val="0"/>
          <w:numId w:val="33"/>
        </w:numPr>
        <w:tabs>
          <w:tab w:val="clear" w:pos="1287"/>
          <w:tab w:val="num" w:pos="774"/>
          <w:tab w:val="left" w:pos="993"/>
          <w:tab w:val="num" w:pos="1440"/>
        </w:tabs>
        <w:overflowPunct w:val="0"/>
        <w:autoSpaceDE w:val="0"/>
        <w:autoSpaceDN w:val="0"/>
        <w:adjustRightInd w:val="0"/>
        <w:ind w:left="0" w:firstLine="709"/>
        <w:jc w:val="left"/>
        <w:rPr>
          <w:rFonts w:ascii="Times New Roman" w:hAnsi="Times New Roman"/>
          <w:szCs w:val="28"/>
        </w:rPr>
      </w:pPr>
      <w:r w:rsidRPr="00B47F73">
        <w:rPr>
          <w:rFonts w:ascii="Times New Roman" w:hAnsi="Times New Roman"/>
          <w:szCs w:val="28"/>
        </w:rPr>
        <w:t xml:space="preserve">выделите, определите, найдите, перечислите признаки, черты, повторяющиеся детали и т. п. </w:t>
      </w:r>
    </w:p>
    <w:p w:rsidR="0042291A" w:rsidRPr="00B47F73" w:rsidRDefault="0042291A" w:rsidP="000663C5">
      <w:pPr>
        <w:pStyle w:val="a9"/>
        <w:numPr>
          <w:ilvl w:val="0"/>
          <w:numId w:val="33"/>
        </w:numPr>
        <w:tabs>
          <w:tab w:val="clear" w:pos="1287"/>
          <w:tab w:val="num" w:pos="774"/>
          <w:tab w:val="left" w:pos="993"/>
          <w:tab w:val="num" w:pos="1440"/>
        </w:tabs>
        <w:overflowPunct w:val="0"/>
        <w:autoSpaceDE w:val="0"/>
        <w:autoSpaceDN w:val="0"/>
        <w:adjustRightInd w:val="0"/>
        <w:ind w:left="0" w:firstLine="709"/>
        <w:jc w:val="left"/>
        <w:rPr>
          <w:rFonts w:ascii="Times New Roman" w:hAnsi="Times New Roman"/>
          <w:szCs w:val="28"/>
        </w:rPr>
      </w:pPr>
      <w:r w:rsidRPr="00B47F73">
        <w:rPr>
          <w:rFonts w:ascii="Times New Roman" w:hAnsi="Times New Roman"/>
          <w:szCs w:val="28"/>
        </w:rPr>
        <w:t>определите художественную функцию той или иной детали, приема и т. п.;</w:t>
      </w:r>
    </w:p>
    <w:p w:rsidR="0042291A" w:rsidRPr="00B47F73" w:rsidRDefault="0042291A" w:rsidP="000663C5">
      <w:pPr>
        <w:pStyle w:val="a9"/>
        <w:numPr>
          <w:ilvl w:val="0"/>
          <w:numId w:val="33"/>
        </w:numPr>
        <w:tabs>
          <w:tab w:val="clear" w:pos="1287"/>
          <w:tab w:val="num" w:pos="774"/>
          <w:tab w:val="left" w:pos="993"/>
          <w:tab w:val="num" w:pos="1440"/>
        </w:tabs>
        <w:overflowPunct w:val="0"/>
        <w:autoSpaceDE w:val="0"/>
        <w:autoSpaceDN w:val="0"/>
        <w:adjustRightInd w:val="0"/>
        <w:ind w:left="0" w:firstLine="709"/>
        <w:jc w:val="left"/>
        <w:rPr>
          <w:rFonts w:ascii="Times New Roman" w:hAnsi="Times New Roman"/>
          <w:szCs w:val="28"/>
        </w:rPr>
      </w:pPr>
      <w:r w:rsidRPr="00B47F73">
        <w:rPr>
          <w:rFonts w:ascii="Times New Roman" w:hAnsi="Times New Roman"/>
          <w:szCs w:val="28"/>
        </w:rPr>
        <w:t>определите позицию автора и способы ее выражения;</w:t>
      </w:r>
    </w:p>
    <w:p w:rsidR="0042291A" w:rsidRPr="00B47F73" w:rsidRDefault="0042291A" w:rsidP="000663C5">
      <w:pPr>
        <w:pStyle w:val="a9"/>
        <w:numPr>
          <w:ilvl w:val="0"/>
          <w:numId w:val="33"/>
        </w:numPr>
        <w:tabs>
          <w:tab w:val="clear" w:pos="1287"/>
          <w:tab w:val="num" w:pos="774"/>
          <w:tab w:val="left" w:pos="993"/>
          <w:tab w:val="num" w:pos="1440"/>
        </w:tabs>
        <w:overflowPunct w:val="0"/>
        <w:autoSpaceDE w:val="0"/>
        <w:autoSpaceDN w:val="0"/>
        <w:adjustRightInd w:val="0"/>
        <w:ind w:left="0" w:firstLine="709"/>
        <w:jc w:val="left"/>
        <w:rPr>
          <w:rFonts w:ascii="Times New Roman" w:hAnsi="Times New Roman"/>
          <w:szCs w:val="28"/>
        </w:rPr>
      </w:pPr>
      <w:r w:rsidRPr="00B47F73">
        <w:rPr>
          <w:rFonts w:ascii="Times New Roman" w:hAnsi="Times New Roman"/>
          <w:szCs w:val="28"/>
        </w:rPr>
        <w:t xml:space="preserve">проинтерпретируйте выбранный фрагмент произведения; </w:t>
      </w:r>
    </w:p>
    <w:p w:rsidR="0042291A" w:rsidRPr="00B47F73" w:rsidRDefault="0042291A" w:rsidP="000663C5">
      <w:pPr>
        <w:pStyle w:val="a9"/>
        <w:numPr>
          <w:ilvl w:val="0"/>
          <w:numId w:val="33"/>
        </w:numPr>
        <w:tabs>
          <w:tab w:val="clear" w:pos="1287"/>
          <w:tab w:val="num" w:pos="774"/>
          <w:tab w:val="left" w:pos="993"/>
          <w:tab w:val="num" w:pos="1440"/>
        </w:tabs>
        <w:overflowPunct w:val="0"/>
        <w:autoSpaceDE w:val="0"/>
        <w:autoSpaceDN w:val="0"/>
        <w:adjustRightInd w:val="0"/>
        <w:ind w:left="0" w:firstLine="709"/>
        <w:jc w:val="left"/>
        <w:rPr>
          <w:rFonts w:ascii="Times New Roman" w:hAnsi="Times New Roman"/>
          <w:szCs w:val="28"/>
        </w:rPr>
      </w:pPr>
      <w:r w:rsidRPr="00B47F73">
        <w:rPr>
          <w:rFonts w:ascii="Times New Roman" w:hAnsi="Times New Roman"/>
          <w:szCs w:val="28"/>
        </w:rPr>
        <w:t>объясните (устно, письменно) смысл названия произведения;</w:t>
      </w:r>
    </w:p>
    <w:p w:rsidR="0042291A" w:rsidRPr="00B47F73" w:rsidRDefault="0042291A" w:rsidP="000663C5">
      <w:pPr>
        <w:pStyle w:val="a9"/>
        <w:numPr>
          <w:ilvl w:val="0"/>
          <w:numId w:val="33"/>
        </w:numPr>
        <w:tabs>
          <w:tab w:val="clear" w:pos="1287"/>
          <w:tab w:val="num" w:pos="774"/>
          <w:tab w:val="left" w:pos="993"/>
          <w:tab w:val="num" w:pos="1440"/>
        </w:tabs>
        <w:overflowPunct w:val="0"/>
        <w:autoSpaceDE w:val="0"/>
        <w:autoSpaceDN w:val="0"/>
        <w:adjustRightInd w:val="0"/>
        <w:ind w:left="0" w:firstLine="709"/>
        <w:jc w:val="left"/>
        <w:rPr>
          <w:rFonts w:ascii="Times New Roman" w:hAnsi="Times New Roman"/>
          <w:szCs w:val="28"/>
        </w:rPr>
      </w:pPr>
      <w:r w:rsidRPr="00B47F73">
        <w:rPr>
          <w:rFonts w:ascii="Times New Roman" w:hAnsi="Times New Roman"/>
          <w:szCs w:val="28"/>
        </w:rPr>
        <w:t>озаглавьте предложенный текст (в случае если у литературного произведения нет заглавия);</w:t>
      </w:r>
    </w:p>
    <w:p w:rsidR="0042291A" w:rsidRPr="00B47F73" w:rsidRDefault="0042291A" w:rsidP="000663C5">
      <w:pPr>
        <w:pStyle w:val="a9"/>
        <w:numPr>
          <w:ilvl w:val="0"/>
          <w:numId w:val="33"/>
        </w:numPr>
        <w:tabs>
          <w:tab w:val="clear" w:pos="1287"/>
          <w:tab w:val="num" w:pos="774"/>
          <w:tab w:val="left" w:pos="993"/>
          <w:tab w:val="num" w:pos="1440"/>
        </w:tabs>
        <w:overflowPunct w:val="0"/>
        <w:autoSpaceDE w:val="0"/>
        <w:autoSpaceDN w:val="0"/>
        <w:adjustRightInd w:val="0"/>
        <w:ind w:left="0" w:firstLine="709"/>
        <w:jc w:val="left"/>
        <w:rPr>
          <w:rFonts w:ascii="Times New Roman" w:hAnsi="Times New Roman"/>
          <w:szCs w:val="28"/>
        </w:rPr>
      </w:pPr>
      <w:r w:rsidRPr="00B47F73">
        <w:rPr>
          <w:rFonts w:ascii="Times New Roman" w:hAnsi="Times New Roman"/>
          <w:szCs w:val="28"/>
        </w:rPr>
        <w:t xml:space="preserve">напишите сочинение-интерпретацию; </w:t>
      </w:r>
    </w:p>
    <w:p w:rsidR="0042291A" w:rsidRPr="00B47F73" w:rsidRDefault="0042291A" w:rsidP="000663C5">
      <w:pPr>
        <w:pStyle w:val="a9"/>
        <w:numPr>
          <w:ilvl w:val="0"/>
          <w:numId w:val="33"/>
        </w:numPr>
        <w:tabs>
          <w:tab w:val="clear" w:pos="1287"/>
          <w:tab w:val="num" w:pos="774"/>
          <w:tab w:val="left" w:pos="993"/>
          <w:tab w:val="num" w:pos="1440"/>
        </w:tabs>
        <w:overflowPunct w:val="0"/>
        <w:autoSpaceDE w:val="0"/>
        <w:autoSpaceDN w:val="0"/>
        <w:adjustRightInd w:val="0"/>
        <w:ind w:left="0" w:firstLine="709"/>
        <w:jc w:val="left"/>
        <w:rPr>
          <w:rFonts w:ascii="Times New Roman" w:hAnsi="Times New Roman"/>
          <w:szCs w:val="28"/>
        </w:rPr>
      </w:pPr>
      <w:r w:rsidRPr="00B47F73">
        <w:rPr>
          <w:rFonts w:ascii="Times New Roman" w:hAnsi="Times New Roman"/>
          <w:szCs w:val="28"/>
        </w:rPr>
        <w:t>напишите рецензию на произведение, не изучавшееся на уроках литературы.</w:t>
      </w:r>
      <w:r w:rsidRPr="00B47F73">
        <w:rPr>
          <w:rStyle w:val="afff4"/>
          <w:rFonts w:ascii="Times New Roman" w:hAnsi="Times New Roman"/>
          <w:sz w:val="14"/>
          <w:lang w:eastAsia="en-US"/>
        </w:rPr>
        <w:t>.</w:t>
      </w:r>
    </w:p>
    <w:p w:rsidR="0042291A" w:rsidRPr="00B47F73" w:rsidRDefault="0042291A" w:rsidP="000663C5">
      <w:pPr>
        <w:pStyle w:val="24"/>
        <w:autoSpaceDE w:val="0"/>
        <w:autoSpaceDN w:val="0"/>
        <w:adjustRightInd w:val="0"/>
        <w:ind w:right="0" w:firstLine="709"/>
        <w:jc w:val="left"/>
        <w:rPr>
          <w:sz w:val="24"/>
          <w:szCs w:val="28"/>
        </w:rPr>
      </w:pPr>
      <w:r w:rsidRPr="00B47F73">
        <w:rPr>
          <w:sz w:val="24"/>
          <w:szCs w:val="28"/>
        </w:rPr>
        <w:t>Понимание текста на этом уровне читательской культуры осуществляется на основе «распаковки» смыслов художественного текста как дважды «закодированного» (естественным языком и специфическими художественными средствами</w:t>
      </w:r>
      <w:r w:rsidRPr="00B47F73">
        <w:rPr>
          <w:rStyle w:val="af4"/>
          <w:sz w:val="24"/>
          <w:szCs w:val="28"/>
        </w:rPr>
        <w:footnoteReference w:id="1"/>
      </w:r>
      <w:r w:rsidRPr="00B47F73">
        <w:rPr>
          <w:sz w:val="24"/>
          <w:szCs w:val="28"/>
        </w:rPr>
        <w:t xml:space="preserve">). </w:t>
      </w:r>
    </w:p>
    <w:p w:rsidR="0042291A" w:rsidRPr="00B47F73" w:rsidRDefault="0042291A" w:rsidP="000663C5">
      <w:pPr>
        <w:overflowPunct w:val="0"/>
        <w:autoSpaceDE w:val="0"/>
        <w:autoSpaceDN w:val="0"/>
        <w:adjustRightInd w:val="0"/>
        <w:spacing w:after="0" w:line="240" w:lineRule="auto"/>
        <w:ind w:firstLine="709"/>
        <w:jc w:val="left"/>
        <w:rPr>
          <w:rFonts w:ascii="Times New Roman" w:hAnsi="Times New Roman"/>
          <w:sz w:val="20"/>
          <w:szCs w:val="28"/>
        </w:rPr>
      </w:pPr>
      <w:r w:rsidRPr="00B47F73">
        <w:rPr>
          <w:rFonts w:ascii="Times New Roman" w:hAnsi="Times New Roman"/>
          <w:sz w:val="24"/>
          <w:szCs w:val="28"/>
        </w:rPr>
        <w:t xml:space="preserve">Разумеется, ни один из перечисленных уровней читательской культуры не реализуется в чистом виде, тем не менее, условно можно считать, что читательское развитие школьников, обучающихся в </w:t>
      </w:r>
      <w:r w:rsidRPr="00B47F73">
        <w:rPr>
          <w:rFonts w:ascii="Times New Roman" w:hAnsi="Times New Roman"/>
          <w:b/>
          <w:sz w:val="24"/>
          <w:szCs w:val="28"/>
        </w:rPr>
        <w:t>5</w:t>
      </w:r>
      <w:r w:rsidRPr="00B47F73">
        <w:rPr>
          <w:rFonts w:ascii="Times New Roman" w:hAnsi="Times New Roman"/>
          <w:sz w:val="24"/>
          <w:szCs w:val="28"/>
        </w:rPr>
        <w:t>–</w:t>
      </w:r>
      <w:r w:rsidRPr="00B47F73">
        <w:rPr>
          <w:rFonts w:ascii="Times New Roman" w:hAnsi="Times New Roman"/>
          <w:b/>
          <w:sz w:val="24"/>
          <w:szCs w:val="28"/>
        </w:rPr>
        <w:t>6 классах</w:t>
      </w:r>
      <w:r w:rsidRPr="00B47F73">
        <w:rPr>
          <w:rFonts w:ascii="Times New Roman" w:hAnsi="Times New Roman"/>
          <w:sz w:val="24"/>
          <w:szCs w:val="28"/>
        </w:rPr>
        <w:t xml:space="preserve">, соответствует </w:t>
      </w:r>
      <w:r w:rsidRPr="00B47F73">
        <w:rPr>
          <w:rFonts w:ascii="Times New Roman" w:hAnsi="Times New Roman"/>
          <w:b/>
          <w:sz w:val="24"/>
          <w:szCs w:val="28"/>
        </w:rPr>
        <w:t>первому уровню</w:t>
      </w:r>
      <w:r w:rsidRPr="00B47F73">
        <w:rPr>
          <w:rFonts w:ascii="Times New Roman" w:hAnsi="Times New Roman"/>
          <w:sz w:val="24"/>
          <w:szCs w:val="28"/>
        </w:rPr>
        <w:t xml:space="preserve">; в процессе литературного образования учеников </w:t>
      </w:r>
      <w:r w:rsidRPr="00B47F73">
        <w:rPr>
          <w:rFonts w:ascii="Times New Roman" w:hAnsi="Times New Roman"/>
          <w:b/>
          <w:sz w:val="24"/>
          <w:szCs w:val="28"/>
        </w:rPr>
        <w:t>7</w:t>
      </w:r>
      <w:r w:rsidRPr="00B47F73">
        <w:rPr>
          <w:rFonts w:ascii="Times New Roman" w:hAnsi="Times New Roman"/>
          <w:sz w:val="24"/>
          <w:szCs w:val="28"/>
        </w:rPr>
        <w:t>–</w:t>
      </w:r>
      <w:r w:rsidRPr="00B47F73">
        <w:rPr>
          <w:rFonts w:ascii="Times New Roman" w:hAnsi="Times New Roman"/>
          <w:b/>
          <w:sz w:val="24"/>
          <w:szCs w:val="28"/>
        </w:rPr>
        <w:t>8 классов</w:t>
      </w:r>
      <w:r w:rsidRPr="00B47F73">
        <w:rPr>
          <w:rFonts w:ascii="Times New Roman" w:hAnsi="Times New Roman"/>
          <w:sz w:val="24"/>
          <w:szCs w:val="28"/>
        </w:rPr>
        <w:t xml:space="preserve"> формируется </w:t>
      </w:r>
      <w:r w:rsidRPr="00B47F73">
        <w:rPr>
          <w:rFonts w:ascii="Times New Roman" w:hAnsi="Times New Roman"/>
          <w:b/>
          <w:sz w:val="24"/>
          <w:szCs w:val="28"/>
        </w:rPr>
        <w:t>второй</w:t>
      </w:r>
      <w:r w:rsidRPr="00B47F73">
        <w:rPr>
          <w:rFonts w:ascii="Times New Roman" w:hAnsi="Times New Roman"/>
          <w:sz w:val="24"/>
          <w:szCs w:val="28"/>
        </w:rPr>
        <w:t xml:space="preserve"> ее </w:t>
      </w:r>
      <w:r w:rsidRPr="00B47F73">
        <w:rPr>
          <w:rFonts w:ascii="Times New Roman" w:hAnsi="Times New Roman"/>
          <w:b/>
          <w:sz w:val="24"/>
          <w:szCs w:val="28"/>
        </w:rPr>
        <w:t>уровень</w:t>
      </w:r>
      <w:r w:rsidRPr="00B47F73">
        <w:rPr>
          <w:rFonts w:ascii="Times New Roman" w:hAnsi="Times New Roman"/>
          <w:sz w:val="24"/>
          <w:szCs w:val="28"/>
        </w:rPr>
        <w:t xml:space="preserve">; читательская культура учеников </w:t>
      </w:r>
      <w:r w:rsidRPr="00B47F73">
        <w:rPr>
          <w:rFonts w:ascii="Times New Roman" w:hAnsi="Times New Roman"/>
          <w:b/>
          <w:sz w:val="24"/>
          <w:szCs w:val="28"/>
        </w:rPr>
        <w:t>9 класса</w:t>
      </w:r>
      <w:r w:rsidRPr="00B47F73">
        <w:rPr>
          <w:rFonts w:ascii="Times New Roman" w:hAnsi="Times New Roman"/>
          <w:sz w:val="24"/>
          <w:szCs w:val="28"/>
        </w:rPr>
        <w:t xml:space="preserve"> характеризуется появлением элементов третьего уровня. Это следует иметь в виду при осуществлении в литературном образовании разноуровневого подхода к обучению, а также при проверке качества его результатов. </w:t>
      </w:r>
    </w:p>
    <w:p w:rsidR="006E54D0" w:rsidRPr="00B47F73" w:rsidRDefault="0042291A" w:rsidP="000663C5">
      <w:pPr>
        <w:pStyle w:val="24"/>
        <w:autoSpaceDE w:val="0"/>
        <w:autoSpaceDN w:val="0"/>
        <w:adjustRightInd w:val="0"/>
        <w:ind w:firstLine="709"/>
        <w:jc w:val="left"/>
        <w:rPr>
          <w:sz w:val="24"/>
          <w:szCs w:val="28"/>
        </w:rPr>
      </w:pPr>
      <w:r w:rsidRPr="00B47F73">
        <w:rPr>
          <w:sz w:val="24"/>
          <w:szCs w:val="28"/>
        </w:rPr>
        <w:t xml:space="preserve">Успешное освоение видов учебной деятельности, соответствующей разным уровням читательской культуры, и способность демонстрировать их во время экзаменационных испытаний служат критериями для определения степени подготовленности обучающихся основной школы. Определяя степень подготовленности, следует учесть условный характер соотнесения описанных заданий и разных уровней читательской культуры. Показателем достигнутых школьником результатов является не столько характер заданий, сколько </w:t>
      </w:r>
      <w:r w:rsidRPr="00B47F73">
        <w:rPr>
          <w:b/>
          <w:sz w:val="24"/>
          <w:szCs w:val="28"/>
        </w:rPr>
        <w:t>качество</w:t>
      </w:r>
      <w:r w:rsidRPr="00B47F73">
        <w:rPr>
          <w:sz w:val="24"/>
          <w:szCs w:val="28"/>
        </w:rPr>
        <w:t xml:space="preserve"> их выполнения. Учитель может давать одни и те же задания (определите тематику, проблематику и позицию автора и докажите своё мнение) и, в зависимости от того, какие именно доказательства приводит ученик, определяет уровень читательской культуры и выстраивает уроки так, чтобы перевести ученика на более высокий для него уровень (работает в «зоне ближайшего развития»).</w:t>
      </w:r>
    </w:p>
    <w:p w:rsidR="00B540EE" w:rsidRPr="00B47F73" w:rsidRDefault="00B540EE" w:rsidP="000663C5">
      <w:pPr>
        <w:spacing w:after="0" w:line="240" w:lineRule="auto"/>
        <w:ind w:firstLine="709"/>
        <w:jc w:val="left"/>
        <w:rPr>
          <w:rFonts w:ascii="Times New Roman" w:hAnsi="Times New Roman"/>
          <w:sz w:val="24"/>
          <w:szCs w:val="28"/>
        </w:rPr>
      </w:pPr>
    </w:p>
    <w:p w:rsidR="00B540EE" w:rsidRPr="00B47F73" w:rsidRDefault="006F777F" w:rsidP="000663C5">
      <w:pPr>
        <w:pStyle w:val="4"/>
        <w:spacing w:before="0" w:line="240" w:lineRule="auto"/>
        <w:jc w:val="left"/>
        <w:rPr>
          <w:sz w:val="24"/>
        </w:rPr>
      </w:pPr>
      <w:bookmarkStart w:id="40" w:name="_Toc409691630"/>
      <w:bookmarkStart w:id="41" w:name="_Toc410653955"/>
      <w:bookmarkStart w:id="42" w:name="_Toc414553137"/>
      <w:r w:rsidRPr="00B47F73">
        <w:rPr>
          <w:sz w:val="24"/>
        </w:rPr>
        <w:t>1.2.</w:t>
      </w:r>
      <w:r w:rsidR="00105119" w:rsidRPr="00B47F73">
        <w:rPr>
          <w:sz w:val="24"/>
        </w:rPr>
        <w:t>5.</w:t>
      </w:r>
      <w:r w:rsidRPr="00B47F73">
        <w:rPr>
          <w:sz w:val="24"/>
        </w:rPr>
        <w:t xml:space="preserve">3. </w:t>
      </w:r>
      <w:r w:rsidR="00B540EE" w:rsidRPr="00B47F73">
        <w:rPr>
          <w:sz w:val="24"/>
        </w:rPr>
        <w:t>Иностранный язык</w:t>
      </w:r>
      <w:r w:rsidRPr="00B47F73">
        <w:rPr>
          <w:sz w:val="24"/>
        </w:rPr>
        <w:t>(а</w:t>
      </w:r>
      <w:r w:rsidR="006E54D0" w:rsidRPr="00B47F73">
        <w:rPr>
          <w:sz w:val="24"/>
        </w:rPr>
        <w:t>нглийск</w:t>
      </w:r>
      <w:r w:rsidR="00DA12CF" w:rsidRPr="00B47F73">
        <w:rPr>
          <w:sz w:val="24"/>
        </w:rPr>
        <w:t>ий язык</w:t>
      </w:r>
      <w:r w:rsidR="006E54D0" w:rsidRPr="00B47F73">
        <w:rPr>
          <w:sz w:val="24"/>
        </w:rPr>
        <w:t>)</w:t>
      </w:r>
      <w:bookmarkEnd w:id="40"/>
      <w:bookmarkEnd w:id="41"/>
      <w:bookmarkEnd w:id="42"/>
    </w:p>
    <w:p w:rsidR="006E54D0" w:rsidRPr="00B47F73" w:rsidRDefault="006E54D0"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Коммуникативные умения</w:t>
      </w:r>
    </w:p>
    <w:p w:rsidR="006E54D0" w:rsidRPr="00B47F73" w:rsidRDefault="006E54D0"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Говорение.Диалогическая речь</w:t>
      </w:r>
    </w:p>
    <w:p w:rsidR="006E54D0" w:rsidRPr="00B47F73" w:rsidRDefault="006E54D0"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Выпускник научится:</w:t>
      </w:r>
    </w:p>
    <w:p w:rsidR="006E54D0" w:rsidRPr="00B47F73" w:rsidRDefault="006E54D0" w:rsidP="000663C5">
      <w:pPr>
        <w:numPr>
          <w:ilvl w:val="0"/>
          <w:numId w:val="40"/>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вести диалог (диалог этикетного характера, диалог–</w:t>
      </w:r>
      <w:r w:rsidR="00571A66" w:rsidRPr="00B47F73">
        <w:rPr>
          <w:rFonts w:ascii="Times New Roman" w:hAnsi="Times New Roman"/>
          <w:sz w:val="24"/>
          <w:szCs w:val="28"/>
        </w:rPr>
        <w:t>-</w:t>
      </w:r>
      <w:r w:rsidRPr="00B47F73">
        <w:rPr>
          <w:rFonts w:ascii="Times New Roman" w:hAnsi="Times New Roman"/>
          <w:sz w:val="24"/>
          <w:szCs w:val="28"/>
        </w:rPr>
        <w:t xml:space="preserve">расспрос, диалог побуждение к действию; комбинированный диалог) в стандартных ситуациях неофициального общения в рамках освоенной тематики, соблюдая нормы речевого этикета, принятые в стране изучаемого языка. </w:t>
      </w:r>
    </w:p>
    <w:p w:rsidR="006E54D0" w:rsidRPr="00B47F73" w:rsidRDefault="006E54D0"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Выпускник получит возможность научиться:</w:t>
      </w:r>
    </w:p>
    <w:p w:rsidR="006E54D0" w:rsidRPr="00B47F73" w:rsidRDefault="006E54D0" w:rsidP="000663C5">
      <w:pPr>
        <w:numPr>
          <w:ilvl w:val="0"/>
          <w:numId w:val="40"/>
        </w:numPr>
        <w:tabs>
          <w:tab w:val="left" w:pos="993"/>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 xml:space="preserve">вести диалог-обмен мнениями; </w:t>
      </w:r>
    </w:p>
    <w:p w:rsidR="006E54D0" w:rsidRPr="00B47F73" w:rsidRDefault="006E54D0" w:rsidP="000663C5">
      <w:pPr>
        <w:numPr>
          <w:ilvl w:val="0"/>
          <w:numId w:val="37"/>
        </w:numPr>
        <w:tabs>
          <w:tab w:val="left" w:pos="993"/>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брать и давать интервью;</w:t>
      </w:r>
    </w:p>
    <w:p w:rsidR="006E54D0" w:rsidRPr="00B47F73" w:rsidRDefault="006E54D0" w:rsidP="000663C5">
      <w:pPr>
        <w:numPr>
          <w:ilvl w:val="0"/>
          <w:numId w:val="37"/>
        </w:numPr>
        <w:tabs>
          <w:tab w:val="left" w:pos="993"/>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 xml:space="preserve">вести диалог-расспрос на основе нелинейного текста (таблицы, диаграммы и </w:t>
      </w:r>
      <w:r w:rsidR="00245F1D" w:rsidRPr="00B47F73">
        <w:rPr>
          <w:rFonts w:ascii="Times New Roman" w:hAnsi="Times New Roman"/>
          <w:i/>
          <w:sz w:val="24"/>
          <w:szCs w:val="28"/>
        </w:rPr>
        <w:t>т. д.</w:t>
      </w:r>
      <w:r w:rsidRPr="00B47F73">
        <w:rPr>
          <w:rFonts w:ascii="Times New Roman" w:hAnsi="Times New Roman"/>
          <w:i/>
          <w:sz w:val="24"/>
          <w:szCs w:val="28"/>
        </w:rPr>
        <w:t>).</w:t>
      </w:r>
    </w:p>
    <w:p w:rsidR="006E54D0" w:rsidRPr="00B47F73" w:rsidRDefault="006E54D0"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Говорение. Монологическая речь</w:t>
      </w:r>
    </w:p>
    <w:p w:rsidR="006E54D0" w:rsidRPr="00B47F73" w:rsidRDefault="006E54D0"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Выпускник научится:</w:t>
      </w:r>
    </w:p>
    <w:p w:rsidR="006E54D0" w:rsidRPr="00B47F73" w:rsidRDefault="006E54D0" w:rsidP="000663C5">
      <w:pPr>
        <w:numPr>
          <w:ilvl w:val="0"/>
          <w:numId w:val="39"/>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строить связное монологическое высказывание с опорой на зрительную наглядность и/или вербальные опоры (ключевые слова, план, вопросы) в рамках освоенной тематики;</w:t>
      </w:r>
    </w:p>
    <w:p w:rsidR="006E54D0" w:rsidRPr="00B47F73" w:rsidRDefault="006E54D0" w:rsidP="000663C5">
      <w:pPr>
        <w:numPr>
          <w:ilvl w:val="0"/>
          <w:numId w:val="39"/>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описывать события с опорой на зрительную наглядность и/или вербальную опору (ключевые слова, план, вопросы); </w:t>
      </w:r>
    </w:p>
    <w:p w:rsidR="006E54D0" w:rsidRPr="00B47F73" w:rsidRDefault="006E54D0" w:rsidP="000663C5">
      <w:pPr>
        <w:numPr>
          <w:ilvl w:val="0"/>
          <w:numId w:val="39"/>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давать краткую характеристику реальных людей и литературных персонажей; </w:t>
      </w:r>
    </w:p>
    <w:p w:rsidR="006E54D0" w:rsidRPr="00B47F73" w:rsidRDefault="006E54D0" w:rsidP="000663C5">
      <w:pPr>
        <w:numPr>
          <w:ilvl w:val="0"/>
          <w:numId w:val="39"/>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передавать основное содержание прочитанного текста с опорой или без опоры на текст, ключевые слова/ план/ вопросы;</w:t>
      </w:r>
    </w:p>
    <w:p w:rsidR="006E54D0" w:rsidRPr="00B47F73" w:rsidRDefault="006E54D0" w:rsidP="000663C5">
      <w:pPr>
        <w:numPr>
          <w:ilvl w:val="0"/>
          <w:numId w:val="39"/>
        </w:numPr>
        <w:tabs>
          <w:tab w:val="left" w:pos="993"/>
        </w:tabs>
        <w:spacing w:after="0" w:line="240" w:lineRule="auto"/>
        <w:ind w:left="0" w:firstLine="709"/>
        <w:jc w:val="left"/>
        <w:rPr>
          <w:rFonts w:ascii="Times New Roman" w:hAnsi="Times New Roman"/>
          <w:i/>
          <w:sz w:val="24"/>
          <w:szCs w:val="28"/>
        </w:rPr>
      </w:pPr>
      <w:r w:rsidRPr="00B47F73">
        <w:rPr>
          <w:rFonts w:ascii="Times New Roman" w:hAnsi="Times New Roman"/>
          <w:sz w:val="24"/>
          <w:szCs w:val="28"/>
        </w:rPr>
        <w:t>описывать картинку/ фото с опорой или без опоры на ключевые слова/ план/ вопросы.</w:t>
      </w:r>
    </w:p>
    <w:p w:rsidR="006E54D0" w:rsidRPr="00B47F73" w:rsidRDefault="006E54D0"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 xml:space="preserve">Выпускник получит возможность научиться: </w:t>
      </w:r>
    </w:p>
    <w:p w:rsidR="006E54D0" w:rsidRPr="00B47F73" w:rsidRDefault="006E54D0" w:rsidP="000663C5">
      <w:pPr>
        <w:numPr>
          <w:ilvl w:val="0"/>
          <w:numId w:val="38"/>
        </w:numPr>
        <w:tabs>
          <w:tab w:val="left" w:pos="1134"/>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 xml:space="preserve">делать сообщение на заданную тему на основе прочитанного; </w:t>
      </w:r>
    </w:p>
    <w:p w:rsidR="006E54D0" w:rsidRPr="00B47F73" w:rsidRDefault="006E54D0" w:rsidP="000663C5">
      <w:pPr>
        <w:numPr>
          <w:ilvl w:val="0"/>
          <w:numId w:val="38"/>
        </w:numPr>
        <w:tabs>
          <w:tab w:val="left" w:pos="1134"/>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 xml:space="preserve">комментировать факты из прочитанного/ прослушанного текста, выражать и аргументировать свое отношение к прочитанному/ прослушанному; </w:t>
      </w:r>
    </w:p>
    <w:p w:rsidR="006E54D0" w:rsidRPr="00B47F73" w:rsidRDefault="006E54D0" w:rsidP="000663C5">
      <w:pPr>
        <w:numPr>
          <w:ilvl w:val="0"/>
          <w:numId w:val="38"/>
        </w:numPr>
        <w:tabs>
          <w:tab w:val="left" w:pos="1134"/>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кратко высказываться без предварительной подготовки на заданную тему в соответствии с предложенной ситуацией общения;</w:t>
      </w:r>
    </w:p>
    <w:p w:rsidR="006E54D0" w:rsidRPr="00B47F73" w:rsidRDefault="006E54D0" w:rsidP="000663C5">
      <w:pPr>
        <w:numPr>
          <w:ilvl w:val="0"/>
          <w:numId w:val="38"/>
        </w:numPr>
        <w:tabs>
          <w:tab w:val="left" w:pos="1134"/>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 xml:space="preserve">кратко высказываться с опорой на нелинейный текст (таблицы, диаграммы, расписание и </w:t>
      </w:r>
      <w:r w:rsidR="00245F1D" w:rsidRPr="00B47F73">
        <w:rPr>
          <w:rFonts w:ascii="Times New Roman" w:hAnsi="Times New Roman"/>
          <w:i/>
          <w:sz w:val="24"/>
          <w:szCs w:val="28"/>
        </w:rPr>
        <w:t>т. п.</w:t>
      </w:r>
      <w:r w:rsidRPr="00B47F73">
        <w:rPr>
          <w:rFonts w:ascii="Times New Roman" w:hAnsi="Times New Roman"/>
          <w:i/>
          <w:sz w:val="24"/>
          <w:szCs w:val="28"/>
        </w:rPr>
        <w:t>)</w:t>
      </w:r>
      <w:r w:rsidR="00ED4AB1" w:rsidRPr="00B47F73">
        <w:rPr>
          <w:rFonts w:ascii="Times New Roman" w:hAnsi="Times New Roman"/>
          <w:i/>
          <w:sz w:val="24"/>
          <w:szCs w:val="28"/>
        </w:rPr>
        <w:t>;</w:t>
      </w:r>
    </w:p>
    <w:p w:rsidR="006E54D0" w:rsidRPr="00B47F73" w:rsidRDefault="006E54D0" w:rsidP="000663C5">
      <w:pPr>
        <w:numPr>
          <w:ilvl w:val="0"/>
          <w:numId w:val="38"/>
        </w:numPr>
        <w:tabs>
          <w:tab w:val="left" w:pos="1134"/>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кратко излагать результаты выполненной проектной работы.</w:t>
      </w:r>
    </w:p>
    <w:p w:rsidR="006E54D0" w:rsidRPr="00B47F73" w:rsidRDefault="006E54D0" w:rsidP="000663C5">
      <w:pPr>
        <w:spacing w:after="0" w:line="240" w:lineRule="auto"/>
        <w:ind w:firstLine="709"/>
        <w:jc w:val="left"/>
        <w:rPr>
          <w:rFonts w:ascii="Times New Roman" w:hAnsi="Times New Roman"/>
          <w:b/>
          <w:i/>
          <w:sz w:val="24"/>
          <w:szCs w:val="28"/>
        </w:rPr>
      </w:pPr>
      <w:r w:rsidRPr="00B47F73">
        <w:rPr>
          <w:rFonts w:ascii="Times New Roman" w:hAnsi="Times New Roman"/>
          <w:b/>
          <w:sz w:val="24"/>
          <w:szCs w:val="28"/>
        </w:rPr>
        <w:t>Аудирование</w:t>
      </w:r>
    </w:p>
    <w:p w:rsidR="006E54D0" w:rsidRPr="00B47F73" w:rsidRDefault="006E54D0"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 xml:space="preserve">Выпускник научится: </w:t>
      </w:r>
    </w:p>
    <w:p w:rsidR="006E54D0" w:rsidRPr="00B47F73" w:rsidRDefault="006E54D0" w:rsidP="000663C5">
      <w:pPr>
        <w:numPr>
          <w:ilvl w:val="0"/>
          <w:numId w:val="4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воспринимать на слух и понимать основное содержание несложных аутентичных текстов, содержащих некоторое количество неизученных языковых явлений; </w:t>
      </w:r>
    </w:p>
    <w:p w:rsidR="006E54D0" w:rsidRPr="00B47F73" w:rsidRDefault="006E54D0" w:rsidP="000663C5">
      <w:pPr>
        <w:numPr>
          <w:ilvl w:val="0"/>
          <w:numId w:val="4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воспринимать на слух и понимать нужную/интересующую/ запрашиваемую информацию в аутентичных текстах, содержащих как изученные языковые явления, так и некоторое количество неизученных языковых явлений.</w:t>
      </w:r>
    </w:p>
    <w:p w:rsidR="006E54D0" w:rsidRPr="00B47F73" w:rsidRDefault="006E54D0"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Выпускник получит возможность научиться:</w:t>
      </w:r>
    </w:p>
    <w:p w:rsidR="006E54D0" w:rsidRPr="00B47F73" w:rsidRDefault="006E54D0" w:rsidP="000663C5">
      <w:pPr>
        <w:numPr>
          <w:ilvl w:val="0"/>
          <w:numId w:val="42"/>
        </w:numPr>
        <w:tabs>
          <w:tab w:val="left" w:pos="993"/>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выделять основную тему в воспринимаемом на слух тексте;</w:t>
      </w:r>
    </w:p>
    <w:p w:rsidR="006E54D0" w:rsidRPr="00B47F73" w:rsidRDefault="006E54D0" w:rsidP="000663C5">
      <w:pPr>
        <w:numPr>
          <w:ilvl w:val="0"/>
          <w:numId w:val="42"/>
        </w:numPr>
        <w:tabs>
          <w:tab w:val="left" w:pos="993"/>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использовать контекстуальную или языковую догадку при восприятии на слух текстов, содержащих незнакомые слова.</w:t>
      </w:r>
    </w:p>
    <w:p w:rsidR="006E54D0" w:rsidRPr="00B47F73" w:rsidRDefault="006E54D0" w:rsidP="000663C5">
      <w:pPr>
        <w:spacing w:after="0" w:line="240" w:lineRule="auto"/>
        <w:ind w:firstLine="709"/>
        <w:jc w:val="left"/>
        <w:rPr>
          <w:rFonts w:ascii="Times New Roman" w:hAnsi="Times New Roman"/>
          <w:i/>
          <w:sz w:val="24"/>
          <w:szCs w:val="28"/>
        </w:rPr>
      </w:pPr>
      <w:r w:rsidRPr="00B47F73">
        <w:rPr>
          <w:rFonts w:ascii="Times New Roman" w:hAnsi="Times New Roman"/>
          <w:b/>
          <w:sz w:val="24"/>
          <w:szCs w:val="28"/>
        </w:rPr>
        <w:t xml:space="preserve">Чтение </w:t>
      </w:r>
    </w:p>
    <w:p w:rsidR="006E54D0" w:rsidRPr="00B47F73" w:rsidRDefault="006E54D0"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 xml:space="preserve">Выпускник научится: </w:t>
      </w:r>
    </w:p>
    <w:p w:rsidR="006E54D0" w:rsidRPr="00B47F73" w:rsidRDefault="006E54D0" w:rsidP="000663C5">
      <w:pPr>
        <w:numPr>
          <w:ilvl w:val="0"/>
          <w:numId w:val="43"/>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читать и понимать основное содержание несложных аутентичных текстов, содержащие отдельные неизученные языковые явления;</w:t>
      </w:r>
    </w:p>
    <w:p w:rsidR="006E54D0" w:rsidRPr="00B47F73" w:rsidRDefault="006E54D0" w:rsidP="000663C5">
      <w:pPr>
        <w:numPr>
          <w:ilvl w:val="0"/>
          <w:numId w:val="43"/>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читать и находить в несложных аутентичных текстах, содержащих отдельные неизученные языковые явления, нужную/интересующую/ запрашиваемую информацию, представленную в явном и в неявном виде;</w:t>
      </w:r>
    </w:p>
    <w:p w:rsidR="006E54D0" w:rsidRPr="00B47F73" w:rsidRDefault="006E54D0" w:rsidP="000663C5">
      <w:pPr>
        <w:numPr>
          <w:ilvl w:val="0"/>
          <w:numId w:val="44"/>
        </w:numPr>
        <w:tabs>
          <w:tab w:val="left" w:pos="993"/>
        </w:tabs>
        <w:spacing w:after="0" w:line="240" w:lineRule="auto"/>
        <w:ind w:left="0" w:firstLine="709"/>
        <w:jc w:val="left"/>
        <w:rPr>
          <w:rFonts w:ascii="Times New Roman" w:hAnsi="Times New Roman"/>
          <w:i/>
          <w:sz w:val="24"/>
          <w:szCs w:val="28"/>
        </w:rPr>
      </w:pPr>
      <w:r w:rsidRPr="00B47F73">
        <w:rPr>
          <w:rFonts w:ascii="Times New Roman" w:hAnsi="Times New Roman"/>
          <w:sz w:val="24"/>
          <w:szCs w:val="28"/>
        </w:rPr>
        <w:t>читать и полностью понимать несложные аутентичные тексты, построенные на изученном языковом материале;</w:t>
      </w:r>
    </w:p>
    <w:p w:rsidR="006E54D0" w:rsidRPr="00B47F73" w:rsidRDefault="006E54D0" w:rsidP="000663C5">
      <w:pPr>
        <w:numPr>
          <w:ilvl w:val="0"/>
          <w:numId w:val="44"/>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 выразительно читать вслух небольшие построенные на изученном языковом материале аутентичные тексты, демонстрируя понимание прочитанного.</w:t>
      </w:r>
    </w:p>
    <w:p w:rsidR="006E54D0" w:rsidRPr="00B47F73" w:rsidRDefault="006E54D0" w:rsidP="000663C5">
      <w:pPr>
        <w:spacing w:after="0" w:line="240" w:lineRule="auto"/>
        <w:ind w:firstLine="709"/>
        <w:jc w:val="left"/>
        <w:rPr>
          <w:rFonts w:ascii="Times New Roman" w:hAnsi="Times New Roman"/>
          <w:sz w:val="24"/>
          <w:szCs w:val="28"/>
        </w:rPr>
      </w:pPr>
      <w:r w:rsidRPr="00B47F73">
        <w:rPr>
          <w:rFonts w:ascii="Times New Roman" w:hAnsi="Times New Roman"/>
          <w:b/>
          <w:sz w:val="24"/>
          <w:szCs w:val="28"/>
        </w:rPr>
        <w:t>Выпускник получит возможность научиться:</w:t>
      </w:r>
    </w:p>
    <w:p w:rsidR="006E54D0" w:rsidRPr="00B47F73" w:rsidRDefault="006E54D0" w:rsidP="000663C5">
      <w:pPr>
        <w:numPr>
          <w:ilvl w:val="0"/>
          <w:numId w:val="44"/>
        </w:numPr>
        <w:tabs>
          <w:tab w:val="left" w:pos="993"/>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устанавливать причинно-следственную взаимосвязь фактов и событий, изложенных в несложном аутентичном тексте;</w:t>
      </w:r>
    </w:p>
    <w:p w:rsidR="006E54D0" w:rsidRPr="00B47F73" w:rsidRDefault="006E54D0" w:rsidP="000663C5">
      <w:pPr>
        <w:numPr>
          <w:ilvl w:val="0"/>
          <w:numId w:val="44"/>
        </w:numPr>
        <w:tabs>
          <w:tab w:val="left" w:pos="993"/>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восстанавливать текст из разрозненных абзацев или путем добавления выпущенных фрагментов.</w:t>
      </w:r>
    </w:p>
    <w:p w:rsidR="006E54D0" w:rsidRPr="00B47F73" w:rsidRDefault="006E54D0"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 xml:space="preserve">Письменная речь </w:t>
      </w:r>
    </w:p>
    <w:p w:rsidR="006E54D0" w:rsidRPr="00B47F73" w:rsidRDefault="006E54D0"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 xml:space="preserve">Выпускник научится: </w:t>
      </w:r>
    </w:p>
    <w:p w:rsidR="006E54D0" w:rsidRPr="00B47F73" w:rsidRDefault="006E54D0" w:rsidP="000663C5">
      <w:pPr>
        <w:numPr>
          <w:ilvl w:val="0"/>
          <w:numId w:val="45"/>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заполнять анкеты и формуляры, сообщая о себе основные сведения (имя, фамилия, пол, возраст, гражданство, национальность, адрес и </w:t>
      </w:r>
      <w:r w:rsidR="00245F1D" w:rsidRPr="00B47F73">
        <w:rPr>
          <w:rFonts w:ascii="Times New Roman" w:hAnsi="Times New Roman"/>
          <w:sz w:val="24"/>
          <w:szCs w:val="28"/>
        </w:rPr>
        <w:t>т. д.</w:t>
      </w:r>
      <w:r w:rsidRPr="00B47F73">
        <w:rPr>
          <w:rFonts w:ascii="Times New Roman" w:hAnsi="Times New Roman"/>
          <w:sz w:val="24"/>
          <w:szCs w:val="28"/>
        </w:rPr>
        <w:t>);</w:t>
      </w:r>
    </w:p>
    <w:p w:rsidR="006E54D0" w:rsidRPr="00B47F73" w:rsidRDefault="006E54D0" w:rsidP="000663C5">
      <w:pPr>
        <w:numPr>
          <w:ilvl w:val="0"/>
          <w:numId w:val="45"/>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писать короткие поздравления с днем рождения и другими праздниками, с употреблением формул речевого этикета, принятых в стране изучаемого языка, выражать пожелания (объемом 30</w:t>
      </w:r>
      <w:r w:rsidR="00437180" w:rsidRPr="00B47F73">
        <w:rPr>
          <w:rFonts w:ascii="Times New Roman" w:hAnsi="Times New Roman"/>
          <w:sz w:val="24"/>
          <w:szCs w:val="28"/>
        </w:rPr>
        <w:t>–</w:t>
      </w:r>
      <w:r w:rsidRPr="00B47F73">
        <w:rPr>
          <w:rFonts w:ascii="Times New Roman" w:hAnsi="Times New Roman"/>
          <w:sz w:val="24"/>
          <w:szCs w:val="28"/>
        </w:rPr>
        <w:t>40 слов, включая адрес)</w:t>
      </w:r>
      <w:r w:rsidR="005C1EE4" w:rsidRPr="00B47F73">
        <w:rPr>
          <w:rFonts w:ascii="Times New Roman" w:hAnsi="Times New Roman"/>
          <w:sz w:val="24"/>
          <w:szCs w:val="28"/>
        </w:rPr>
        <w:t>;</w:t>
      </w:r>
    </w:p>
    <w:p w:rsidR="006E54D0" w:rsidRPr="00B47F73" w:rsidRDefault="006E54D0" w:rsidP="000663C5">
      <w:pPr>
        <w:numPr>
          <w:ilvl w:val="0"/>
          <w:numId w:val="45"/>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писать личное письмо в ответ на письмо-стимул с употреблением формул речевого этикета, принятых в стране изучаемого языка: сообщать краткие сведения о себе и запрашивать аналогичную информацию о друге по переписке; выражать благодарность, извинения, просьбу; давать совет и </w:t>
      </w:r>
      <w:r w:rsidR="00245F1D" w:rsidRPr="00B47F73">
        <w:rPr>
          <w:rFonts w:ascii="Times New Roman" w:hAnsi="Times New Roman"/>
          <w:sz w:val="24"/>
          <w:szCs w:val="28"/>
        </w:rPr>
        <w:t>т. д.</w:t>
      </w:r>
      <w:r w:rsidRPr="00B47F73">
        <w:rPr>
          <w:rFonts w:ascii="Times New Roman" w:hAnsi="Times New Roman"/>
          <w:sz w:val="24"/>
          <w:szCs w:val="28"/>
        </w:rPr>
        <w:t xml:space="preserve"> (объемом 100</w:t>
      </w:r>
      <w:r w:rsidR="00437180" w:rsidRPr="00B47F73">
        <w:rPr>
          <w:rFonts w:ascii="Times New Roman" w:hAnsi="Times New Roman"/>
          <w:sz w:val="24"/>
          <w:szCs w:val="28"/>
        </w:rPr>
        <w:t>–</w:t>
      </w:r>
      <w:r w:rsidRPr="00B47F73">
        <w:rPr>
          <w:rFonts w:ascii="Times New Roman" w:hAnsi="Times New Roman"/>
          <w:sz w:val="24"/>
          <w:szCs w:val="28"/>
        </w:rPr>
        <w:t>120 слов, включая адрес);</w:t>
      </w:r>
    </w:p>
    <w:p w:rsidR="006E54D0" w:rsidRPr="00B47F73" w:rsidRDefault="006E54D0" w:rsidP="000663C5">
      <w:pPr>
        <w:numPr>
          <w:ilvl w:val="0"/>
          <w:numId w:val="45"/>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писать небольшие письменные высказывания с опорой на образец/ план.</w:t>
      </w:r>
    </w:p>
    <w:p w:rsidR="006E54D0" w:rsidRPr="00B47F73" w:rsidRDefault="006E54D0"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Выпускник получит возможность научиться:</w:t>
      </w:r>
    </w:p>
    <w:p w:rsidR="006E54D0" w:rsidRPr="00B47F73" w:rsidRDefault="006E54D0" w:rsidP="000663C5">
      <w:pPr>
        <w:numPr>
          <w:ilvl w:val="0"/>
          <w:numId w:val="46"/>
        </w:numPr>
        <w:tabs>
          <w:tab w:val="left" w:pos="993"/>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делать краткие выписки из текста с целью их использования в собственных устных высказываниях;</w:t>
      </w:r>
    </w:p>
    <w:p w:rsidR="006E54D0" w:rsidRPr="00B47F73" w:rsidRDefault="006E54D0" w:rsidP="000663C5">
      <w:pPr>
        <w:numPr>
          <w:ilvl w:val="0"/>
          <w:numId w:val="46"/>
        </w:numPr>
        <w:tabs>
          <w:tab w:val="left" w:pos="993"/>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писать электронное письмо (</w:t>
      </w:r>
      <w:r w:rsidRPr="00B47F73">
        <w:rPr>
          <w:rFonts w:ascii="Times New Roman" w:hAnsi="Times New Roman"/>
          <w:i/>
          <w:sz w:val="24"/>
          <w:szCs w:val="28"/>
          <w:lang w:val="en-US"/>
        </w:rPr>
        <w:t>e</w:t>
      </w:r>
      <w:r w:rsidRPr="00B47F73">
        <w:rPr>
          <w:rFonts w:ascii="Times New Roman" w:hAnsi="Times New Roman"/>
          <w:i/>
          <w:sz w:val="24"/>
          <w:szCs w:val="28"/>
        </w:rPr>
        <w:t>-</w:t>
      </w:r>
      <w:r w:rsidRPr="00B47F73">
        <w:rPr>
          <w:rFonts w:ascii="Times New Roman" w:hAnsi="Times New Roman"/>
          <w:i/>
          <w:sz w:val="24"/>
          <w:szCs w:val="28"/>
          <w:lang w:val="en-US"/>
        </w:rPr>
        <w:t>mail</w:t>
      </w:r>
      <w:r w:rsidRPr="00B47F73">
        <w:rPr>
          <w:rFonts w:ascii="Times New Roman" w:hAnsi="Times New Roman"/>
          <w:i/>
          <w:sz w:val="24"/>
          <w:szCs w:val="28"/>
        </w:rPr>
        <w:t>) зарубежному другу в ответ на электронное письмо-стимул</w:t>
      </w:r>
      <w:r w:rsidR="005C1EE4" w:rsidRPr="00B47F73">
        <w:rPr>
          <w:rFonts w:ascii="Times New Roman" w:hAnsi="Times New Roman"/>
          <w:i/>
          <w:sz w:val="24"/>
          <w:szCs w:val="28"/>
        </w:rPr>
        <w:t>;</w:t>
      </w:r>
    </w:p>
    <w:p w:rsidR="006E54D0" w:rsidRPr="00B47F73" w:rsidRDefault="006E54D0" w:rsidP="000663C5">
      <w:pPr>
        <w:numPr>
          <w:ilvl w:val="0"/>
          <w:numId w:val="46"/>
        </w:numPr>
        <w:tabs>
          <w:tab w:val="left" w:pos="993"/>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 xml:space="preserve">составлять план/ тезисы устного или письменного сообщения; </w:t>
      </w:r>
    </w:p>
    <w:p w:rsidR="006E54D0" w:rsidRPr="00B47F73" w:rsidRDefault="006E54D0" w:rsidP="000663C5">
      <w:pPr>
        <w:numPr>
          <w:ilvl w:val="0"/>
          <w:numId w:val="47"/>
        </w:numPr>
        <w:tabs>
          <w:tab w:val="left" w:pos="993"/>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кратко излагать в письменном виде результаты проектной деятельности;</w:t>
      </w:r>
    </w:p>
    <w:p w:rsidR="006E54D0" w:rsidRPr="00B47F73" w:rsidRDefault="006E54D0" w:rsidP="000663C5">
      <w:pPr>
        <w:numPr>
          <w:ilvl w:val="0"/>
          <w:numId w:val="47"/>
        </w:numPr>
        <w:tabs>
          <w:tab w:val="left" w:pos="993"/>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 xml:space="preserve">писать небольшое письменное высказывание с опорой на нелинейный текст (таблицы, диаграммы и </w:t>
      </w:r>
      <w:r w:rsidR="00245F1D" w:rsidRPr="00B47F73">
        <w:rPr>
          <w:rFonts w:ascii="Times New Roman" w:hAnsi="Times New Roman"/>
          <w:i/>
          <w:sz w:val="24"/>
          <w:szCs w:val="28"/>
        </w:rPr>
        <w:t>т. п.</w:t>
      </w:r>
      <w:r w:rsidRPr="00B47F73">
        <w:rPr>
          <w:rFonts w:ascii="Times New Roman" w:hAnsi="Times New Roman"/>
          <w:i/>
          <w:sz w:val="24"/>
          <w:szCs w:val="28"/>
        </w:rPr>
        <w:t>).</w:t>
      </w:r>
    </w:p>
    <w:p w:rsidR="006E54D0" w:rsidRPr="00B47F73" w:rsidRDefault="006E54D0"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Языковые навыки и средства оперирования ими</w:t>
      </w:r>
    </w:p>
    <w:p w:rsidR="006E54D0" w:rsidRPr="00B47F73" w:rsidRDefault="006E54D0"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Орфография и пунктуация</w:t>
      </w:r>
    </w:p>
    <w:p w:rsidR="006E54D0" w:rsidRPr="00B47F73" w:rsidRDefault="006E54D0"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Выпускник научится:</w:t>
      </w:r>
    </w:p>
    <w:p w:rsidR="006E54D0" w:rsidRPr="00B47F73" w:rsidRDefault="006E54D0" w:rsidP="000663C5">
      <w:pPr>
        <w:numPr>
          <w:ilvl w:val="0"/>
          <w:numId w:val="54"/>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правильно писать изученные слова;</w:t>
      </w:r>
    </w:p>
    <w:p w:rsidR="006E54D0" w:rsidRPr="00B47F73" w:rsidRDefault="006E54D0" w:rsidP="000663C5">
      <w:pPr>
        <w:numPr>
          <w:ilvl w:val="0"/>
          <w:numId w:val="54"/>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правильно ставить знаки препинания в конце предложения: точку в конце повествовательного предложения, вопросительный знак в конце вопросительного предложения, восклицательный знак в конце восклицательного предложения;</w:t>
      </w:r>
    </w:p>
    <w:p w:rsidR="006E54D0" w:rsidRPr="00B47F73" w:rsidRDefault="006E54D0" w:rsidP="000663C5">
      <w:pPr>
        <w:numPr>
          <w:ilvl w:val="0"/>
          <w:numId w:val="54"/>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расставлять в личном письме знаки препинания, диктуемые его форматом, в соответствии с нормами, принятыми в стране изучаемого языка.</w:t>
      </w:r>
    </w:p>
    <w:p w:rsidR="006E54D0" w:rsidRPr="00B47F73" w:rsidRDefault="006E54D0"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Выпускник получит возможность научиться:</w:t>
      </w:r>
    </w:p>
    <w:p w:rsidR="006E54D0" w:rsidRPr="00B47F73" w:rsidRDefault="006E54D0" w:rsidP="000663C5">
      <w:pPr>
        <w:numPr>
          <w:ilvl w:val="0"/>
          <w:numId w:val="55"/>
        </w:numPr>
        <w:tabs>
          <w:tab w:val="left" w:pos="993"/>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сравнивать и анализировать буквосочетания английского языка и их транскрипцию.</w:t>
      </w:r>
    </w:p>
    <w:p w:rsidR="006E54D0" w:rsidRPr="00B47F73" w:rsidRDefault="006E54D0"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Фонетическая сторона речи</w:t>
      </w:r>
    </w:p>
    <w:p w:rsidR="006E54D0" w:rsidRPr="00B47F73" w:rsidRDefault="006E54D0"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Выпускник научится:</w:t>
      </w:r>
    </w:p>
    <w:p w:rsidR="006E54D0" w:rsidRPr="00B47F73" w:rsidRDefault="006E54D0" w:rsidP="000663C5">
      <w:pPr>
        <w:numPr>
          <w:ilvl w:val="0"/>
          <w:numId w:val="48"/>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различать на слух и адекватно, без фонематических ошибок, ведущих к сбою коммуникации, произносить слова изучаемого иностранного языка;</w:t>
      </w:r>
    </w:p>
    <w:p w:rsidR="006E54D0" w:rsidRPr="00B47F73" w:rsidRDefault="006E54D0" w:rsidP="000663C5">
      <w:pPr>
        <w:numPr>
          <w:ilvl w:val="0"/>
          <w:numId w:val="48"/>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соблюдать правильное ударение в изученных словах;</w:t>
      </w:r>
    </w:p>
    <w:p w:rsidR="006E54D0" w:rsidRPr="00B47F73" w:rsidRDefault="006E54D0" w:rsidP="000663C5">
      <w:pPr>
        <w:numPr>
          <w:ilvl w:val="0"/>
          <w:numId w:val="48"/>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различать коммуникативные типы предложений по их интонации;</w:t>
      </w:r>
    </w:p>
    <w:p w:rsidR="006E54D0" w:rsidRPr="00B47F73" w:rsidRDefault="006E54D0" w:rsidP="000663C5">
      <w:pPr>
        <w:numPr>
          <w:ilvl w:val="0"/>
          <w:numId w:val="48"/>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членить предложение на смысловые группы;</w:t>
      </w:r>
    </w:p>
    <w:p w:rsidR="006E54D0" w:rsidRPr="00B47F73" w:rsidRDefault="006E54D0" w:rsidP="000663C5">
      <w:pPr>
        <w:numPr>
          <w:ilvl w:val="0"/>
          <w:numId w:val="48"/>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адекватно, без ошибок, ведущих к сбою коммуникации, произносить фразы с точки зрения их ритмико-интонационных особенностей (побудительное предложение; общий, специальный, альтернативный и разделительный вопросы), в том числе</w:t>
      </w:r>
      <w:r w:rsidR="00E94F21" w:rsidRPr="00B47F73">
        <w:rPr>
          <w:rFonts w:ascii="Times New Roman" w:hAnsi="Times New Roman"/>
          <w:sz w:val="24"/>
          <w:szCs w:val="28"/>
        </w:rPr>
        <w:t>,</w:t>
      </w:r>
      <w:r w:rsidRPr="00B47F73">
        <w:rPr>
          <w:rFonts w:ascii="Times New Roman" w:hAnsi="Times New Roman"/>
          <w:sz w:val="24"/>
          <w:szCs w:val="28"/>
        </w:rPr>
        <w:t xml:space="preserve"> соблюдая правило отсутствия фразового ударения на служебных словах.</w:t>
      </w:r>
    </w:p>
    <w:p w:rsidR="006E54D0" w:rsidRPr="00B47F73" w:rsidRDefault="006E54D0"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Выпускник получит возможность научиться:</w:t>
      </w:r>
    </w:p>
    <w:p w:rsidR="006E54D0" w:rsidRPr="00B47F73" w:rsidRDefault="006E54D0" w:rsidP="000663C5">
      <w:pPr>
        <w:numPr>
          <w:ilvl w:val="0"/>
          <w:numId w:val="48"/>
        </w:numPr>
        <w:tabs>
          <w:tab w:val="left" w:pos="993"/>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выражать модальные значения, чувства и эмоции с помощью интонации;</w:t>
      </w:r>
    </w:p>
    <w:p w:rsidR="006E54D0" w:rsidRPr="00B47F73" w:rsidRDefault="006E54D0" w:rsidP="000663C5">
      <w:pPr>
        <w:numPr>
          <w:ilvl w:val="0"/>
          <w:numId w:val="48"/>
        </w:numPr>
        <w:tabs>
          <w:tab w:val="left" w:pos="993"/>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различать британские и американские варианты английского языка в прослушанных высказываниях.</w:t>
      </w:r>
    </w:p>
    <w:p w:rsidR="006E54D0" w:rsidRPr="00B47F73" w:rsidRDefault="006E54D0"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Лексическая сторона речи</w:t>
      </w:r>
    </w:p>
    <w:p w:rsidR="006E54D0" w:rsidRPr="00B47F73" w:rsidRDefault="006E54D0"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Выпускник научится:</w:t>
      </w:r>
    </w:p>
    <w:p w:rsidR="006E54D0" w:rsidRPr="00B47F73" w:rsidRDefault="006E54D0" w:rsidP="000663C5">
      <w:pPr>
        <w:numPr>
          <w:ilvl w:val="0"/>
          <w:numId w:val="49"/>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узнавать в письменном и звучащем тексте изученные лексические единицы (слова, словосочетания, реплики-клише речевого этикета), в том числе многозначные в пределах тематики основной школы;</w:t>
      </w:r>
    </w:p>
    <w:p w:rsidR="006E54D0" w:rsidRPr="00B47F73" w:rsidRDefault="006E54D0" w:rsidP="000663C5">
      <w:pPr>
        <w:numPr>
          <w:ilvl w:val="0"/>
          <w:numId w:val="49"/>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употреблять в устной и письменной речи в их основном </w:t>
      </w:r>
      <w:r w:rsidR="00ED4AB1" w:rsidRPr="00B47F73">
        <w:rPr>
          <w:rFonts w:ascii="Times New Roman" w:hAnsi="Times New Roman"/>
          <w:sz w:val="24"/>
          <w:szCs w:val="28"/>
        </w:rPr>
        <w:t xml:space="preserve">значении </w:t>
      </w:r>
      <w:r w:rsidRPr="00B47F73">
        <w:rPr>
          <w:rFonts w:ascii="Times New Roman" w:hAnsi="Times New Roman"/>
          <w:sz w:val="24"/>
          <w:szCs w:val="28"/>
        </w:rPr>
        <w:t>изученные лексические единицы (слова, словосочетания, реплики-клише речевого этикета), в том числе многозначные, в пределах тематики основной школы в соответствии с решаемой коммуникативной задачей;</w:t>
      </w:r>
    </w:p>
    <w:p w:rsidR="006E54D0" w:rsidRPr="00B47F73" w:rsidRDefault="006E54D0" w:rsidP="000663C5">
      <w:pPr>
        <w:numPr>
          <w:ilvl w:val="0"/>
          <w:numId w:val="49"/>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соблюдать существующие в английском языке нормы лексической сочетаемости;</w:t>
      </w:r>
    </w:p>
    <w:p w:rsidR="006E54D0" w:rsidRPr="00B47F73" w:rsidRDefault="006E54D0" w:rsidP="000663C5">
      <w:pPr>
        <w:numPr>
          <w:ilvl w:val="0"/>
          <w:numId w:val="49"/>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w:t>
      </w:r>
    </w:p>
    <w:p w:rsidR="006E54D0" w:rsidRPr="00B47F73" w:rsidRDefault="006E54D0" w:rsidP="000663C5">
      <w:pPr>
        <w:numPr>
          <w:ilvl w:val="0"/>
          <w:numId w:val="49"/>
        </w:numPr>
        <w:tabs>
          <w:tab w:val="left" w:pos="993"/>
        </w:tabs>
        <w:spacing w:after="0" w:line="240" w:lineRule="auto"/>
        <w:ind w:left="0" w:firstLine="709"/>
        <w:jc w:val="left"/>
        <w:rPr>
          <w:rFonts w:ascii="Times New Roman" w:hAnsi="Times New Roman"/>
          <w:sz w:val="24"/>
          <w:szCs w:val="28"/>
          <w:lang w:bidi="en-US"/>
        </w:rPr>
      </w:pPr>
      <w:r w:rsidRPr="00B47F73">
        <w:rPr>
          <w:rFonts w:ascii="Times New Roman" w:hAnsi="Times New Roman"/>
          <w:sz w:val="24"/>
          <w:szCs w:val="28"/>
        </w:rPr>
        <w:t xml:space="preserve">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 </w:t>
      </w:r>
    </w:p>
    <w:p w:rsidR="006E54D0" w:rsidRPr="00B47F73" w:rsidRDefault="006E54D0" w:rsidP="000663C5">
      <w:pPr>
        <w:numPr>
          <w:ilvl w:val="0"/>
          <w:numId w:val="130"/>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глаголы при помощи аффиксов </w:t>
      </w:r>
      <w:r w:rsidRPr="00B47F73">
        <w:rPr>
          <w:rFonts w:ascii="Times New Roman" w:hAnsi="Times New Roman"/>
          <w:i/>
          <w:sz w:val="24"/>
          <w:szCs w:val="28"/>
          <w:lang w:val="en-US"/>
        </w:rPr>
        <w:t>dis</w:t>
      </w:r>
      <w:r w:rsidRPr="00B47F73">
        <w:rPr>
          <w:rFonts w:ascii="Times New Roman" w:hAnsi="Times New Roman"/>
          <w:sz w:val="24"/>
          <w:szCs w:val="28"/>
        </w:rPr>
        <w:t xml:space="preserve">-, </w:t>
      </w:r>
      <w:r w:rsidRPr="00B47F73">
        <w:rPr>
          <w:rFonts w:ascii="Times New Roman" w:hAnsi="Times New Roman"/>
          <w:i/>
          <w:sz w:val="24"/>
          <w:szCs w:val="28"/>
          <w:lang w:val="en-US"/>
        </w:rPr>
        <w:t>mis</w:t>
      </w:r>
      <w:r w:rsidRPr="00B47F73">
        <w:rPr>
          <w:rFonts w:ascii="Times New Roman" w:hAnsi="Times New Roman"/>
          <w:sz w:val="24"/>
          <w:szCs w:val="28"/>
        </w:rPr>
        <w:t xml:space="preserve">-, </w:t>
      </w:r>
      <w:r w:rsidRPr="00B47F73">
        <w:rPr>
          <w:rFonts w:ascii="Times New Roman" w:hAnsi="Times New Roman"/>
          <w:i/>
          <w:sz w:val="24"/>
          <w:szCs w:val="28"/>
          <w:lang w:val="en-US"/>
        </w:rPr>
        <w:t>re</w:t>
      </w:r>
      <w:r w:rsidRPr="00B47F73">
        <w:rPr>
          <w:rFonts w:ascii="Times New Roman" w:hAnsi="Times New Roman"/>
          <w:sz w:val="24"/>
          <w:szCs w:val="28"/>
        </w:rPr>
        <w:t>-, -</w:t>
      </w:r>
      <w:r w:rsidR="005D64CA" w:rsidRPr="00B47F73">
        <w:rPr>
          <w:rFonts w:ascii="Times New Roman" w:hAnsi="Times New Roman"/>
          <w:i/>
          <w:sz w:val="24"/>
          <w:szCs w:val="28"/>
          <w:lang w:val="en-US"/>
        </w:rPr>
        <w:t>i</w:t>
      </w:r>
      <w:r w:rsidRPr="00B47F73">
        <w:rPr>
          <w:rFonts w:ascii="Times New Roman" w:hAnsi="Times New Roman"/>
          <w:i/>
          <w:sz w:val="24"/>
          <w:szCs w:val="28"/>
        </w:rPr>
        <w:t>ze</w:t>
      </w:r>
      <w:r w:rsidRPr="00B47F73">
        <w:rPr>
          <w:rFonts w:ascii="Times New Roman" w:hAnsi="Times New Roman"/>
          <w:sz w:val="24"/>
          <w:szCs w:val="28"/>
        </w:rPr>
        <w:t>/-</w:t>
      </w:r>
      <w:r w:rsidRPr="00B47F73">
        <w:rPr>
          <w:rFonts w:ascii="Times New Roman" w:hAnsi="Times New Roman"/>
          <w:i/>
          <w:sz w:val="24"/>
          <w:szCs w:val="28"/>
        </w:rPr>
        <w:t>ise</w:t>
      </w:r>
      <w:r w:rsidRPr="00B47F73">
        <w:rPr>
          <w:rFonts w:ascii="Times New Roman" w:hAnsi="Times New Roman"/>
          <w:sz w:val="24"/>
          <w:szCs w:val="28"/>
        </w:rPr>
        <w:t xml:space="preserve">; </w:t>
      </w:r>
    </w:p>
    <w:p w:rsidR="006E54D0" w:rsidRPr="00B47F73" w:rsidRDefault="006E54D0" w:rsidP="000663C5">
      <w:pPr>
        <w:numPr>
          <w:ilvl w:val="0"/>
          <w:numId w:val="130"/>
        </w:numPr>
        <w:tabs>
          <w:tab w:val="left" w:pos="993"/>
        </w:tabs>
        <w:spacing w:after="0" w:line="240" w:lineRule="auto"/>
        <w:ind w:left="0" w:firstLine="709"/>
        <w:jc w:val="left"/>
        <w:rPr>
          <w:rFonts w:ascii="Times New Roman" w:hAnsi="Times New Roman"/>
          <w:sz w:val="24"/>
          <w:szCs w:val="28"/>
          <w:lang w:val="en-US"/>
        </w:rPr>
      </w:pPr>
      <w:r w:rsidRPr="00B47F73">
        <w:rPr>
          <w:rFonts w:ascii="Times New Roman" w:hAnsi="Times New Roman"/>
          <w:sz w:val="24"/>
          <w:szCs w:val="28"/>
        </w:rPr>
        <w:t>именасуществительныеприпомощисуффиксов</w:t>
      </w:r>
      <w:r w:rsidRPr="00B47F73">
        <w:rPr>
          <w:rFonts w:ascii="Times New Roman" w:hAnsi="Times New Roman"/>
          <w:sz w:val="24"/>
          <w:szCs w:val="28"/>
          <w:lang w:val="en-US"/>
        </w:rPr>
        <w:t xml:space="preserve"> -</w:t>
      </w:r>
      <w:r w:rsidRPr="00B47F73">
        <w:rPr>
          <w:rFonts w:ascii="Times New Roman" w:hAnsi="Times New Roman"/>
          <w:i/>
          <w:sz w:val="24"/>
          <w:szCs w:val="28"/>
          <w:lang w:val="en-US"/>
        </w:rPr>
        <w:t>or</w:t>
      </w:r>
      <w:r w:rsidRPr="00B47F73">
        <w:rPr>
          <w:rFonts w:ascii="Times New Roman" w:hAnsi="Times New Roman"/>
          <w:sz w:val="24"/>
          <w:szCs w:val="28"/>
          <w:lang w:val="en-US"/>
        </w:rPr>
        <w:t>/ -</w:t>
      </w:r>
      <w:r w:rsidRPr="00B47F73">
        <w:rPr>
          <w:rFonts w:ascii="Times New Roman" w:hAnsi="Times New Roman"/>
          <w:i/>
          <w:sz w:val="24"/>
          <w:szCs w:val="28"/>
          <w:lang w:val="en-US"/>
        </w:rPr>
        <w:t>er</w:t>
      </w:r>
      <w:r w:rsidRPr="00B47F73">
        <w:rPr>
          <w:rFonts w:ascii="Times New Roman" w:hAnsi="Times New Roman"/>
          <w:sz w:val="24"/>
          <w:szCs w:val="28"/>
          <w:lang w:val="en-US"/>
        </w:rPr>
        <w:t>, -</w:t>
      </w:r>
      <w:r w:rsidRPr="00B47F73">
        <w:rPr>
          <w:rFonts w:ascii="Times New Roman" w:hAnsi="Times New Roman"/>
          <w:i/>
          <w:sz w:val="24"/>
          <w:szCs w:val="28"/>
          <w:lang w:val="en-US"/>
        </w:rPr>
        <w:t>ist</w:t>
      </w:r>
      <w:r w:rsidRPr="00B47F73">
        <w:rPr>
          <w:rFonts w:ascii="Times New Roman" w:hAnsi="Times New Roman"/>
          <w:sz w:val="24"/>
          <w:szCs w:val="28"/>
          <w:lang w:val="en-US"/>
        </w:rPr>
        <w:t xml:space="preserve"> , -</w:t>
      </w:r>
      <w:r w:rsidRPr="00B47F73">
        <w:rPr>
          <w:rFonts w:ascii="Times New Roman" w:hAnsi="Times New Roman"/>
          <w:i/>
          <w:sz w:val="24"/>
          <w:szCs w:val="28"/>
          <w:lang w:val="en-US"/>
        </w:rPr>
        <w:t>sion</w:t>
      </w:r>
      <w:r w:rsidRPr="00B47F73">
        <w:rPr>
          <w:rFonts w:ascii="Times New Roman" w:hAnsi="Times New Roman"/>
          <w:sz w:val="24"/>
          <w:szCs w:val="28"/>
          <w:lang w:val="en-US"/>
        </w:rPr>
        <w:t>/-</w:t>
      </w:r>
      <w:r w:rsidRPr="00B47F73">
        <w:rPr>
          <w:rFonts w:ascii="Times New Roman" w:hAnsi="Times New Roman"/>
          <w:i/>
          <w:sz w:val="24"/>
          <w:szCs w:val="28"/>
          <w:lang w:val="en-US"/>
        </w:rPr>
        <w:t>tion</w:t>
      </w:r>
      <w:r w:rsidRPr="00B47F73">
        <w:rPr>
          <w:rFonts w:ascii="Times New Roman" w:hAnsi="Times New Roman"/>
          <w:sz w:val="24"/>
          <w:szCs w:val="28"/>
          <w:lang w:val="en-US"/>
        </w:rPr>
        <w:t>, -</w:t>
      </w:r>
      <w:r w:rsidRPr="00B47F73">
        <w:rPr>
          <w:rFonts w:ascii="Times New Roman" w:hAnsi="Times New Roman"/>
          <w:i/>
          <w:sz w:val="24"/>
          <w:szCs w:val="28"/>
          <w:lang w:val="en-US"/>
        </w:rPr>
        <w:t>nce</w:t>
      </w:r>
      <w:r w:rsidRPr="00B47F73">
        <w:rPr>
          <w:rFonts w:ascii="Times New Roman" w:hAnsi="Times New Roman"/>
          <w:sz w:val="24"/>
          <w:szCs w:val="28"/>
          <w:lang w:val="en-US"/>
        </w:rPr>
        <w:t>/-</w:t>
      </w:r>
      <w:r w:rsidRPr="00B47F73">
        <w:rPr>
          <w:rFonts w:ascii="Times New Roman" w:hAnsi="Times New Roman"/>
          <w:i/>
          <w:sz w:val="24"/>
          <w:szCs w:val="28"/>
          <w:lang w:val="en-US"/>
        </w:rPr>
        <w:t>ence</w:t>
      </w:r>
      <w:r w:rsidRPr="00B47F73">
        <w:rPr>
          <w:rFonts w:ascii="Times New Roman" w:hAnsi="Times New Roman"/>
          <w:sz w:val="24"/>
          <w:szCs w:val="28"/>
          <w:lang w:val="en-US"/>
        </w:rPr>
        <w:t>, -</w:t>
      </w:r>
      <w:r w:rsidRPr="00B47F73">
        <w:rPr>
          <w:rFonts w:ascii="Times New Roman" w:hAnsi="Times New Roman"/>
          <w:i/>
          <w:sz w:val="24"/>
          <w:szCs w:val="28"/>
          <w:lang w:val="en-US"/>
        </w:rPr>
        <w:t>ment</w:t>
      </w:r>
      <w:r w:rsidRPr="00B47F73">
        <w:rPr>
          <w:rFonts w:ascii="Times New Roman" w:hAnsi="Times New Roman"/>
          <w:sz w:val="24"/>
          <w:szCs w:val="28"/>
          <w:lang w:val="en-US"/>
        </w:rPr>
        <w:t>, -</w:t>
      </w:r>
      <w:r w:rsidRPr="00B47F73">
        <w:rPr>
          <w:rFonts w:ascii="Times New Roman" w:hAnsi="Times New Roman"/>
          <w:i/>
          <w:sz w:val="24"/>
          <w:szCs w:val="28"/>
          <w:lang w:val="en-US"/>
        </w:rPr>
        <w:t>ity</w:t>
      </w:r>
      <w:r w:rsidRPr="00B47F73">
        <w:rPr>
          <w:rFonts w:ascii="Times New Roman" w:hAnsi="Times New Roman"/>
          <w:sz w:val="24"/>
          <w:szCs w:val="28"/>
          <w:lang w:val="en-US"/>
        </w:rPr>
        <w:t xml:space="preserve"> , -</w:t>
      </w:r>
      <w:r w:rsidRPr="00B47F73">
        <w:rPr>
          <w:rFonts w:ascii="Times New Roman" w:hAnsi="Times New Roman"/>
          <w:i/>
          <w:sz w:val="24"/>
          <w:szCs w:val="28"/>
          <w:lang w:val="en-US"/>
        </w:rPr>
        <w:t>ness</w:t>
      </w:r>
      <w:r w:rsidRPr="00B47F73">
        <w:rPr>
          <w:rFonts w:ascii="Times New Roman" w:hAnsi="Times New Roman"/>
          <w:sz w:val="24"/>
          <w:szCs w:val="28"/>
          <w:lang w:val="en-US"/>
        </w:rPr>
        <w:t>, -</w:t>
      </w:r>
      <w:r w:rsidRPr="00B47F73">
        <w:rPr>
          <w:rFonts w:ascii="Times New Roman" w:hAnsi="Times New Roman"/>
          <w:i/>
          <w:sz w:val="24"/>
          <w:szCs w:val="28"/>
          <w:lang w:val="en-US"/>
        </w:rPr>
        <w:t>ship</w:t>
      </w:r>
      <w:r w:rsidRPr="00B47F73">
        <w:rPr>
          <w:rFonts w:ascii="Times New Roman" w:hAnsi="Times New Roman"/>
          <w:sz w:val="24"/>
          <w:szCs w:val="28"/>
          <w:lang w:val="en-US"/>
        </w:rPr>
        <w:t>, -</w:t>
      </w:r>
      <w:r w:rsidRPr="00B47F73">
        <w:rPr>
          <w:rFonts w:ascii="Times New Roman" w:hAnsi="Times New Roman"/>
          <w:i/>
          <w:sz w:val="24"/>
          <w:szCs w:val="28"/>
          <w:lang w:val="en-US"/>
        </w:rPr>
        <w:t>ing</w:t>
      </w:r>
      <w:r w:rsidRPr="00B47F73">
        <w:rPr>
          <w:rFonts w:ascii="Times New Roman" w:hAnsi="Times New Roman"/>
          <w:sz w:val="24"/>
          <w:szCs w:val="28"/>
          <w:lang w:val="en-US"/>
        </w:rPr>
        <w:t xml:space="preserve">; </w:t>
      </w:r>
    </w:p>
    <w:p w:rsidR="006E54D0" w:rsidRPr="00B47F73" w:rsidRDefault="006E54D0" w:rsidP="000663C5">
      <w:pPr>
        <w:numPr>
          <w:ilvl w:val="0"/>
          <w:numId w:val="130"/>
        </w:numPr>
        <w:tabs>
          <w:tab w:val="left" w:pos="993"/>
        </w:tabs>
        <w:spacing w:after="0" w:line="240" w:lineRule="auto"/>
        <w:ind w:left="0" w:firstLine="709"/>
        <w:jc w:val="left"/>
        <w:rPr>
          <w:rFonts w:ascii="Times New Roman" w:hAnsi="Times New Roman"/>
          <w:sz w:val="24"/>
          <w:szCs w:val="28"/>
          <w:lang w:val="en-US" w:bidi="en-US"/>
        </w:rPr>
      </w:pPr>
      <w:r w:rsidRPr="00B47F73">
        <w:rPr>
          <w:rFonts w:ascii="Times New Roman" w:hAnsi="Times New Roman"/>
          <w:sz w:val="24"/>
          <w:szCs w:val="28"/>
        </w:rPr>
        <w:t>именаприлагательныеприпомощиаффиксов</w:t>
      </w:r>
      <w:r w:rsidRPr="00B47F73">
        <w:rPr>
          <w:rFonts w:ascii="Times New Roman" w:hAnsi="Times New Roman"/>
          <w:i/>
          <w:sz w:val="24"/>
          <w:szCs w:val="28"/>
          <w:lang w:val="en-US" w:bidi="en-US"/>
        </w:rPr>
        <w:t>inter</w:t>
      </w:r>
      <w:r w:rsidRPr="00B47F73">
        <w:rPr>
          <w:rFonts w:ascii="Times New Roman" w:hAnsi="Times New Roman"/>
          <w:sz w:val="24"/>
          <w:szCs w:val="28"/>
          <w:lang w:val="en-US" w:bidi="en-US"/>
        </w:rPr>
        <w:t>-; -</w:t>
      </w:r>
      <w:r w:rsidRPr="00B47F73">
        <w:rPr>
          <w:rFonts w:ascii="Times New Roman" w:hAnsi="Times New Roman"/>
          <w:i/>
          <w:sz w:val="24"/>
          <w:szCs w:val="28"/>
          <w:lang w:val="en-US" w:bidi="en-US"/>
        </w:rPr>
        <w:t>y</w:t>
      </w:r>
      <w:r w:rsidRPr="00B47F73">
        <w:rPr>
          <w:rFonts w:ascii="Times New Roman" w:hAnsi="Times New Roman"/>
          <w:sz w:val="24"/>
          <w:szCs w:val="28"/>
          <w:lang w:val="en-US" w:bidi="en-US"/>
        </w:rPr>
        <w:t>, -</w:t>
      </w:r>
      <w:r w:rsidRPr="00B47F73">
        <w:rPr>
          <w:rFonts w:ascii="Times New Roman" w:hAnsi="Times New Roman"/>
          <w:i/>
          <w:sz w:val="24"/>
          <w:szCs w:val="28"/>
          <w:lang w:val="en-US" w:bidi="en-US"/>
        </w:rPr>
        <w:t>ly</w:t>
      </w:r>
      <w:r w:rsidRPr="00B47F73">
        <w:rPr>
          <w:rFonts w:ascii="Times New Roman" w:hAnsi="Times New Roman"/>
          <w:sz w:val="24"/>
          <w:szCs w:val="28"/>
          <w:lang w:val="en-US" w:bidi="en-US"/>
        </w:rPr>
        <w:t>, -</w:t>
      </w:r>
      <w:r w:rsidRPr="00B47F73">
        <w:rPr>
          <w:rFonts w:ascii="Times New Roman" w:hAnsi="Times New Roman"/>
          <w:i/>
          <w:sz w:val="24"/>
          <w:szCs w:val="28"/>
          <w:lang w:val="en-US" w:bidi="en-US"/>
        </w:rPr>
        <w:t>ful</w:t>
      </w:r>
      <w:r w:rsidRPr="00B47F73">
        <w:rPr>
          <w:rFonts w:ascii="Times New Roman" w:hAnsi="Times New Roman"/>
          <w:sz w:val="24"/>
          <w:szCs w:val="28"/>
          <w:lang w:val="en-US" w:bidi="en-US"/>
        </w:rPr>
        <w:t xml:space="preserve"> , -</w:t>
      </w:r>
      <w:r w:rsidRPr="00B47F73">
        <w:rPr>
          <w:rFonts w:ascii="Times New Roman" w:hAnsi="Times New Roman"/>
          <w:i/>
          <w:sz w:val="24"/>
          <w:szCs w:val="28"/>
          <w:lang w:val="en-US" w:bidi="en-US"/>
        </w:rPr>
        <w:t>al</w:t>
      </w:r>
      <w:r w:rsidRPr="00B47F73">
        <w:rPr>
          <w:rFonts w:ascii="Times New Roman" w:hAnsi="Times New Roman"/>
          <w:sz w:val="24"/>
          <w:szCs w:val="28"/>
          <w:lang w:val="en-US" w:bidi="en-US"/>
        </w:rPr>
        <w:t xml:space="preserve"> , -</w:t>
      </w:r>
      <w:r w:rsidRPr="00B47F73">
        <w:rPr>
          <w:rFonts w:ascii="Times New Roman" w:hAnsi="Times New Roman"/>
          <w:i/>
          <w:sz w:val="24"/>
          <w:szCs w:val="28"/>
          <w:lang w:val="en-US" w:bidi="en-US"/>
        </w:rPr>
        <w:t>ic</w:t>
      </w:r>
      <w:r w:rsidRPr="00B47F73">
        <w:rPr>
          <w:rFonts w:ascii="Times New Roman" w:hAnsi="Times New Roman"/>
          <w:sz w:val="24"/>
          <w:szCs w:val="28"/>
          <w:lang w:val="en-US" w:bidi="en-US"/>
        </w:rPr>
        <w:t>,-</w:t>
      </w:r>
      <w:r w:rsidRPr="00B47F73">
        <w:rPr>
          <w:rFonts w:ascii="Times New Roman" w:hAnsi="Times New Roman"/>
          <w:i/>
          <w:sz w:val="24"/>
          <w:szCs w:val="28"/>
          <w:lang w:val="en-US" w:bidi="en-US"/>
        </w:rPr>
        <w:t>ian</w:t>
      </w:r>
      <w:r w:rsidRPr="00B47F73">
        <w:rPr>
          <w:rFonts w:ascii="Times New Roman" w:hAnsi="Times New Roman"/>
          <w:sz w:val="24"/>
          <w:szCs w:val="28"/>
          <w:lang w:val="en-US" w:bidi="en-US"/>
        </w:rPr>
        <w:t>/</w:t>
      </w:r>
      <w:r w:rsidRPr="00B47F73">
        <w:rPr>
          <w:rFonts w:ascii="Times New Roman" w:hAnsi="Times New Roman"/>
          <w:i/>
          <w:sz w:val="24"/>
          <w:szCs w:val="28"/>
          <w:lang w:val="en-US" w:bidi="en-US"/>
        </w:rPr>
        <w:t>an</w:t>
      </w:r>
      <w:r w:rsidRPr="00B47F73">
        <w:rPr>
          <w:rFonts w:ascii="Times New Roman" w:hAnsi="Times New Roman"/>
          <w:sz w:val="24"/>
          <w:szCs w:val="28"/>
          <w:lang w:val="en-US" w:bidi="en-US"/>
        </w:rPr>
        <w:t>, -</w:t>
      </w:r>
      <w:r w:rsidRPr="00B47F73">
        <w:rPr>
          <w:rFonts w:ascii="Times New Roman" w:hAnsi="Times New Roman"/>
          <w:i/>
          <w:sz w:val="24"/>
          <w:szCs w:val="28"/>
          <w:lang w:val="en-US" w:bidi="en-US"/>
        </w:rPr>
        <w:t>ing</w:t>
      </w:r>
      <w:r w:rsidRPr="00B47F73">
        <w:rPr>
          <w:rFonts w:ascii="Times New Roman" w:hAnsi="Times New Roman"/>
          <w:sz w:val="24"/>
          <w:szCs w:val="28"/>
          <w:lang w:val="en-US" w:bidi="en-US"/>
        </w:rPr>
        <w:t>; -</w:t>
      </w:r>
      <w:r w:rsidRPr="00B47F73">
        <w:rPr>
          <w:rFonts w:ascii="Times New Roman" w:hAnsi="Times New Roman"/>
          <w:i/>
          <w:sz w:val="24"/>
          <w:szCs w:val="28"/>
          <w:lang w:val="en-US" w:bidi="en-US"/>
        </w:rPr>
        <w:t>ous</w:t>
      </w:r>
      <w:r w:rsidRPr="00B47F73">
        <w:rPr>
          <w:rFonts w:ascii="Times New Roman" w:hAnsi="Times New Roman"/>
          <w:sz w:val="24"/>
          <w:szCs w:val="28"/>
          <w:lang w:val="en-US" w:bidi="en-US"/>
        </w:rPr>
        <w:t>, -</w:t>
      </w:r>
      <w:r w:rsidRPr="00B47F73">
        <w:rPr>
          <w:rFonts w:ascii="Times New Roman" w:hAnsi="Times New Roman"/>
          <w:i/>
          <w:sz w:val="24"/>
          <w:szCs w:val="28"/>
          <w:lang w:val="en-US" w:bidi="en-US"/>
        </w:rPr>
        <w:t>able</w:t>
      </w:r>
      <w:r w:rsidRPr="00B47F73">
        <w:rPr>
          <w:rFonts w:ascii="Times New Roman" w:hAnsi="Times New Roman"/>
          <w:sz w:val="24"/>
          <w:szCs w:val="28"/>
          <w:lang w:val="en-US" w:bidi="en-US"/>
        </w:rPr>
        <w:t>/</w:t>
      </w:r>
      <w:r w:rsidRPr="00B47F73">
        <w:rPr>
          <w:rFonts w:ascii="Times New Roman" w:hAnsi="Times New Roman"/>
          <w:i/>
          <w:sz w:val="24"/>
          <w:szCs w:val="28"/>
          <w:lang w:val="en-US" w:bidi="en-US"/>
        </w:rPr>
        <w:t>ible</w:t>
      </w:r>
      <w:r w:rsidRPr="00B47F73">
        <w:rPr>
          <w:rFonts w:ascii="Times New Roman" w:hAnsi="Times New Roman"/>
          <w:sz w:val="24"/>
          <w:szCs w:val="28"/>
          <w:lang w:val="en-US" w:bidi="en-US"/>
        </w:rPr>
        <w:t>, -</w:t>
      </w:r>
      <w:r w:rsidRPr="00B47F73">
        <w:rPr>
          <w:rFonts w:ascii="Times New Roman" w:hAnsi="Times New Roman"/>
          <w:i/>
          <w:sz w:val="24"/>
          <w:szCs w:val="28"/>
          <w:lang w:val="en-US" w:bidi="en-US"/>
        </w:rPr>
        <w:t>less</w:t>
      </w:r>
      <w:r w:rsidRPr="00B47F73">
        <w:rPr>
          <w:rFonts w:ascii="Times New Roman" w:hAnsi="Times New Roman"/>
          <w:sz w:val="24"/>
          <w:szCs w:val="28"/>
          <w:lang w:val="en-US" w:bidi="en-US"/>
        </w:rPr>
        <w:t>, -</w:t>
      </w:r>
      <w:r w:rsidRPr="00B47F73">
        <w:rPr>
          <w:rFonts w:ascii="Times New Roman" w:hAnsi="Times New Roman"/>
          <w:i/>
          <w:sz w:val="24"/>
          <w:szCs w:val="28"/>
          <w:lang w:val="en-US" w:bidi="en-US"/>
        </w:rPr>
        <w:t>ive</w:t>
      </w:r>
      <w:r w:rsidRPr="00B47F73">
        <w:rPr>
          <w:rFonts w:ascii="Times New Roman" w:hAnsi="Times New Roman"/>
          <w:sz w:val="24"/>
          <w:szCs w:val="28"/>
          <w:lang w:val="en-US" w:bidi="en-US"/>
        </w:rPr>
        <w:t>;</w:t>
      </w:r>
    </w:p>
    <w:p w:rsidR="006E54D0" w:rsidRPr="00B47F73" w:rsidRDefault="006E54D0" w:rsidP="000663C5">
      <w:pPr>
        <w:numPr>
          <w:ilvl w:val="0"/>
          <w:numId w:val="130"/>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наречия при помощи суффикса </w:t>
      </w:r>
      <w:r w:rsidR="00437180" w:rsidRPr="00B47F73">
        <w:rPr>
          <w:rFonts w:ascii="Times New Roman" w:hAnsi="Times New Roman"/>
          <w:sz w:val="24"/>
          <w:szCs w:val="28"/>
        </w:rPr>
        <w:t>-</w:t>
      </w:r>
      <w:r w:rsidRPr="00B47F73">
        <w:rPr>
          <w:rFonts w:ascii="Times New Roman" w:hAnsi="Times New Roman"/>
          <w:i/>
          <w:sz w:val="24"/>
          <w:szCs w:val="28"/>
          <w:lang w:val="en-US"/>
        </w:rPr>
        <w:t>ly</w:t>
      </w:r>
      <w:r w:rsidRPr="00B47F73">
        <w:rPr>
          <w:rFonts w:ascii="Times New Roman" w:hAnsi="Times New Roman"/>
          <w:sz w:val="24"/>
          <w:szCs w:val="28"/>
        </w:rPr>
        <w:t>;</w:t>
      </w:r>
    </w:p>
    <w:p w:rsidR="006E54D0" w:rsidRPr="00B47F73" w:rsidRDefault="006E54D0" w:rsidP="000663C5">
      <w:pPr>
        <w:numPr>
          <w:ilvl w:val="0"/>
          <w:numId w:val="130"/>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имена существительные, имена прилагательные, наречия при помощи отрицательных префиксов</w:t>
      </w:r>
      <w:r w:rsidRPr="00B47F73">
        <w:rPr>
          <w:rFonts w:ascii="Times New Roman" w:hAnsi="Times New Roman"/>
          <w:i/>
          <w:sz w:val="24"/>
          <w:szCs w:val="28"/>
          <w:lang w:val="en-US" w:bidi="en-US"/>
        </w:rPr>
        <w:t>un</w:t>
      </w:r>
      <w:r w:rsidRPr="00B47F73">
        <w:rPr>
          <w:rFonts w:ascii="Times New Roman" w:hAnsi="Times New Roman"/>
          <w:sz w:val="24"/>
          <w:szCs w:val="28"/>
          <w:lang w:bidi="en-US"/>
        </w:rPr>
        <w:t xml:space="preserve">-, </w:t>
      </w:r>
      <w:r w:rsidRPr="00B47F73">
        <w:rPr>
          <w:rFonts w:ascii="Times New Roman" w:hAnsi="Times New Roman"/>
          <w:i/>
          <w:sz w:val="24"/>
          <w:szCs w:val="28"/>
          <w:lang w:val="en-US" w:bidi="en-US"/>
        </w:rPr>
        <w:t>im</w:t>
      </w:r>
      <w:r w:rsidRPr="00B47F73">
        <w:rPr>
          <w:rFonts w:ascii="Times New Roman" w:hAnsi="Times New Roman"/>
          <w:sz w:val="24"/>
          <w:szCs w:val="28"/>
          <w:lang w:bidi="en-US"/>
        </w:rPr>
        <w:t>-/</w:t>
      </w:r>
      <w:r w:rsidRPr="00B47F73">
        <w:rPr>
          <w:rFonts w:ascii="Times New Roman" w:hAnsi="Times New Roman"/>
          <w:i/>
          <w:sz w:val="24"/>
          <w:szCs w:val="28"/>
          <w:lang w:val="en-US" w:bidi="en-US"/>
        </w:rPr>
        <w:t>in</w:t>
      </w:r>
      <w:r w:rsidRPr="00B47F73">
        <w:rPr>
          <w:rFonts w:ascii="Times New Roman" w:hAnsi="Times New Roman"/>
          <w:sz w:val="24"/>
          <w:szCs w:val="28"/>
          <w:lang w:bidi="en-US"/>
        </w:rPr>
        <w:t>-;</w:t>
      </w:r>
    </w:p>
    <w:p w:rsidR="006E54D0" w:rsidRPr="00B47F73" w:rsidRDefault="006E54D0" w:rsidP="000663C5">
      <w:pPr>
        <w:numPr>
          <w:ilvl w:val="0"/>
          <w:numId w:val="130"/>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числительные при помощи суффиксов </w:t>
      </w:r>
      <w:r w:rsidR="00437180" w:rsidRPr="00B47F73">
        <w:rPr>
          <w:rFonts w:ascii="Times New Roman" w:hAnsi="Times New Roman"/>
          <w:sz w:val="24"/>
          <w:szCs w:val="28"/>
        </w:rPr>
        <w:t>-</w:t>
      </w:r>
      <w:r w:rsidRPr="00B47F73">
        <w:rPr>
          <w:rFonts w:ascii="Times New Roman" w:hAnsi="Times New Roman"/>
          <w:i/>
          <w:sz w:val="24"/>
          <w:szCs w:val="28"/>
          <w:lang w:val="en-US"/>
        </w:rPr>
        <w:t>teen</w:t>
      </w:r>
      <w:r w:rsidRPr="00B47F73">
        <w:rPr>
          <w:rFonts w:ascii="Times New Roman" w:hAnsi="Times New Roman"/>
          <w:sz w:val="24"/>
          <w:szCs w:val="28"/>
        </w:rPr>
        <w:t>, -</w:t>
      </w:r>
      <w:r w:rsidRPr="00B47F73">
        <w:rPr>
          <w:rFonts w:ascii="Times New Roman" w:hAnsi="Times New Roman"/>
          <w:i/>
          <w:sz w:val="24"/>
          <w:szCs w:val="28"/>
          <w:lang w:val="en-US"/>
        </w:rPr>
        <w:t>ty</w:t>
      </w:r>
      <w:r w:rsidRPr="00B47F73">
        <w:rPr>
          <w:rFonts w:ascii="Times New Roman" w:hAnsi="Times New Roman"/>
          <w:sz w:val="24"/>
          <w:szCs w:val="28"/>
        </w:rPr>
        <w:t>; -</w:t>
      </w:r>
      <w:r w:rsidRPr="00B47F73">
        <w:rPr>
          <w:rFonts w:ascii="Times New Roman" w:hAnsi="Times New Roman"/>
          <w:i/>
          <w:sz w:val="24"/>
          <w:szCs w:val="28"/>
          <w:lang w:val="en-US"/>
        </w:rPr>
        <w:t>th</w:t>
      </w:r>
      <w:r w:rsidRPr="00B47F73">
        <w:rPr>
          <w:rFonts w:ascii="Times New Roman" w:hAnsi="Times New Roman"/>
          <w:sz w:val="24"/>
          <w:szCs w:val="28"/>
        </w:rPr>
        <w:t>.</w:t>
      </w:r>
    </w:p>
    <w:p w:rsidR="006E54D0" w:rsidRPr="00B47F73" w:rsidRDefault="006E54D0"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Выпускник получит возможность научиться:</w:t>
      </w:r>
    </w:p>
    <w:p w:rsidR="006E54D0" w:rsidRPr="00B47F73" w:rsidRDefault="006E54D0" w:rsidP="000663C5">
      <w:pPr>
        <w:numPr>
          <w:ilvl w:val="0"/>
          <w:numId w:val="50"/>
        </w:numPr>
        <w:tabs>
          <w:tab w:val="left" w:pos="993"/>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распознавать и употреблять в речи в нескольких значениях многозначные слова, изученные в пределах тематики основной школы;</w:t>
      </w:r>
    </w:p>
    <w:p w:rsidR="006E54D0" w:rsidRPr="00B47F73" w:rsidRDefault="006E54D0" w:rsidP="000663C5">
      <w:pPr>
        <w:numPr>
          <w:ilvl w:val="0"/>
          <w:numId w:val="50"/>
        </w:numPr>
        <w:tabs>
          <w:tab w:val="left" w:pos="993"/>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знать различия между явлениями синонимии и антонимии; употреблять в речи изученные синонимы и антонимы адекватно ситуации общения;</w:t>
      </w:r>
    </w:p>
    <w:p w:rsidR="006E54D0" w:rsidRPr="00B47F73" w:rsidRDefault="006E54D0" w:rsidP="000663C5">
      <w:pPr>
        <w:numPr>
          <w:ilvl w:val="0"/>
          <w:numId w:val="50"/>
        </w:numPr>
        <w:tabs>
          <w:tab w:val="left" w:pos="993"/>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распознавать и употреблять в речи наиболее распространенные фразовые глаголы;</w:t>
      </w:r>
    </w:p>
    <w:p w:rsidR="006E54D0" w:rsidRPr="00B47F73" w:rsidRDefault="006E54D0" w:rsidP="000663C5">
      <w:pPr>
        <w:numPr>
          <w:ilvl w:val="0"/>
          <w:numId w:val="50"/>
        </w:numPr>
        <w:tabs>
          <w:tab w:val="left" w:pos="993"/>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распознавать принадлежность слов к частям речи по аффиксам;</w:t>
      </w:r>
    </w:p>
    <w:p w:rsidR="006E54D0" w:rsidRPr="00B47F73" w:rsidRDefault="006E54D0" w:rsidP="000663C5">
      <w:pPr>
        <w:numPr>
          <w:ilvl w:val="0"/>
          <w:numId w:val="50"/>
        </w:numPr>
        <w:tabs>
          <w:tab w:val="left" w:pos="993"/>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распознавать и употреблять в речи различные средства связи в тексте для обеспечения его целостности (</w:t>
      </w:r>
      <w:r w:rsidRPr="00B47F73">
        <w:rPr>
          <w:rFonts w:ascii="Times New Roman" w:hAnsi="Times New Roman"/>
          <w:i/>
          <w:sz w:val="24"/>
          <w:szCs w:val="28"/>
          <w:lang w:val="en-US"/>
        </w:rPr>
        <w:t>firstly</w:t>
      </w:r>
      <w:r w:rsidRPr="00B47F73">
        <w:rPr>
          <w:rFonts w:ascii="Times New Roman" w:hAnsi="Times New Roman"/>
          <w:i/>
          <w:sz w:val="24"/>
          <w:szCs w:val="28"/>
        </w:rPr>
        <w:t xml:space="preserve">, </w:t>
      </w:r>
      <w:r w:rsidRPr="00B47F73">
        <w:rPr>
          <w:rFonts w:ascii="Times New Roman" w:hAnsi="Times New Roman"/>
          <w:i/>
          <w:sz w:val="24"/>
          <w:szCs w:val="28"/>
          <w:lang w:val="en-US"/>
        </w:rPr>
        <w:t>tobeginwith</w:t>
      </w:r>
      <w:r w:rsidRPr="00B47F73">
        <w:rPr>
          <w:rFonts w:ascii="Times New Roman" w:hAnsi="Times New Roman"/>
          <w:i/>
          <w:sz w:val="24"/>
          <w:szCs w:val="28"/>
        </w:rPr>
        <w:t xml:space="preserve">, </w:t>
      </w:r>
      <w:r w:rsidRPr="00B47F73">
        <w:rPr>
          <w:rFonts w:ascii="Times New Roman" w:hAnsi="Times New Roman"/>
          <w:i/>
          <w:sz w:val="24"/>
          <w:szCs w:val="28"/>
          <w:lang w:val="en-US"/>
        </w:rPr>
        <w:t>however</w:t>
      </w:r>
      <w:r w:rsidRPr="00B47F73">
        <w:rPr>
          <w:rFonts w:ascii="Times New Roman" w:hAnsi="Times New Roman"/>
          <w:i/>
          <w:sz w:val="24"/>
          <w:szCs w:val="28"/>
        </w:rPr>
        <w:t xml:space="preserve">, </w:t>
      </w:r>
      <w:r w:rsidRPr="00B47F73">
        <w:rPr>
          <w:rFonts w:ascii="Times New Roman" w:hAnsi="Times New Roman"/>
          <w:i/>
          <w:sz w:val="24"/>
          <w:szCs w:val="28"/>
          <w:lang w:val="en-US"/>
        </w:rPr>
        <w:t>asforme</w:t>
      </w:r>
      <w:r w:rsidRPr="00B47F73">
        <w:rPr>
          <w:rFonts w:ascii="Times New Roman" w:hAnsi="Times New Roman"/>
          <w:i/>
          <w:sz w:val="24"/>
          <w:szCs w:val="28"/>
        </w:rPr>
        <w:t xml:space="preserve">, </w:t>
      </w:r>
      <w:r w:rsidRPr="00B47F73">
        <w:rPr>
          <w:rFonts w:ascii="Times New Roman" w:hAnsi="Times New Roman"/>
          <w:i/>
          <w:sz w:val="24"/>
          <w:szCs w:val="28"/>
          <w:lang w:val="en-US"/>
        </w:rPr>
        <w:t>finally</w:t>
      </w:r>
      <w:r w:rsidRPr="00B47F73">
        <w:rPr>
          <w:rFonts w:ascii="Times New Roman" w:hAnsi="Times New Roman"/>
          <w:i/>
          <w:sz w:val="24"/>
          <w:szCs w:val="28"/>
        </w:rPr>
        <w:t xml:space="preserve">, </w:t>
      </w:r>
      <w:r w:rsidRPr="00B47F73">
        <w:rPr>
          <w:rFonts w:ascii="Times New Roman" w:hAnsi="Times New Roman"/>
          <w:i/>
          <w:sz w:val="24"/>
          <w:szCs w:val="28"/>
          <w:lang w:val="en-US"/>
        </w:rPr>
        <w:t>atlast</w:t>
      </w:r>
      <w:r w:rsidRPr="00B47F73">
        <w:rPr>
          <w:rFonts w:ascii="Times New Roman" w:hAnsi="Times New Roman"/>
          <w:i/>
          <w:sz w:val="24"/>
          <w:szCs w:val="28"/>
        </w:rPr>
        <w:t xml:space="preserve">, </w:t>
      </w:r>
      <w:r w:rsidRPr="00B47F73">
        <w:rPr>
          <w:rFonts w:ascii="Times New Roman" w:hAnsi="Times New Roman"/>
          <w:i/>
          <w:sz w:val="24"/>
          <w:szCs w:val="28"/>
          <w:lang w:val="en-US"/>
        </w:rPr>
        <w:t>etc</w:t>
      </w:r>
      <w:r w:rsidRPr="00B47F73">
        <w:rPr>
          <w:rFonts w:ascii="Times New Roman" w:hAnsi="Times New Roman"/>
          <w:i/>
          <w:sz w:val="24"/>
          <w:szCs w:val="28"/>
        </w:rPr>
        <w:t>.);</w:t>
      </w:r>
    </w:p>
    <w:p w:rsidR="006E54D0" w:rsidRPr="00B47F73" w:rsidRDefault="006E54D0" w:rsidP="000663C5">
      <w:pPr>
        <w:numPr>
          <w:ilvl w:val="0"/>
          <w:numId w:val="50"/>
        </w:numPr>
        <w:tabs>
          <w:tab w:val="left" w:pos="993"/>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использовать языковую догадку в процессе чтения и аудирования (догадываться о значении незнакомых слов по контексту, по сходству с русским/ родным языком, по словообразовательным элементам.</w:t>
      </w:r>
    </w:p>
    <w:p w:rsidR="006E54D0" w:rsidRPr="00B47F73" w:rsidRDefault="006E54D0"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Грамматическая сторона речи</w:t>
      </w:r>
    </w:p>
    <w:p w:rsidR="006E54D0" w:rsidRPr="00B47F73" w:rsidRDefault="006E54D0"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Выпускник научится:</w:t>
      </w:r>
    </w:p>
    <w:p w:rsidR="006E54D0" w:rsidRPr="00B47F73" w:rsidRDefault="006E54D0" w:rsidP="000663C5">
      <w:pPr>
        <w:numPr>
          <w:ilvl w:val="0"/>
          <w:numId w:val="52"/>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коммуникативно-значимом контексте:</w:t>
      </w:r>
    </w:p>
    <w:p w:rsidR="006E54D0" w:rsidRPr="00B47F73" w:rsidRDefault="006E54D0" w:rsidP="000663C5">
      <w:pPr>
        <w:numPr>
          <w:ilvl w:val="0"/>
          <w:numId w:val="5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распознавать и употреблять в речи различные коммуникативные типы предложений: повествовательные (в утвердительной и отрицательной форме) вопросительные (общий, специальный, альтернативный иразделительный вопросы),побудительные (в утвердительной и отрицательной форме) и восклицательные;</w:t>
      </w:r>
    </w:p>
    <w:p w:rsidR="006E54D0" w:rsidRPr="00B47F73" w:rsidRDefault="006E54D0" w:rsidP="000663C5">
      <w:pPr>
        <w:numPr>
          <w:ilvl w:val="0"/>
          <w:numId w:val="5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распознавать и употреблять в речи распространенные и нераспространенные простые предложения, в том числе с несколькими обстоятельствами, следующими в определенном порядке;</w:t>
      </w:r>
    </w:p>
    <w:p w:rsidR="006E54D0" w:rsidRPr="00B47F73" w:rsidRDefault="006E54D0" w:rsidP="000663C5">
      <w:pPr>
        <w:numPr>
          <w:ilvl w:val="0"/>
          <w:numId w:val="5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распознавать и употреблять в речи предложения с начальным </w:t>
      </w:r>
      <w:r w:rsidRPr="00B47F73">
        <w:rPr>
          <w:rFonts w:ascii="Times New Roman" w:hAnsi="Times New Roman"/>
          <w:i/>
          <w:sz w:val="24"/>
          <w:szCs w:val="28"/>
        </w:rPr>
        <w:t>It</w:t>
      </w:r>
      <w:r w:rsidRPr="00B47F73">
        <w:rPr>
          <w:rFonts w:ascii="Times New Roman" w:hAnsi="Times New Roman"/>
          <w:sz w:val="24"/>
          <w:szCs w:val="28"/>
        </w:rPr>
        <w:t>;</w:t>
      </w:r>
    </w:p>
    <w:p w:rsidR="006E54D0" w:rsidRPr="00B47F73" w:rsidRDefault="006E54D0" w:rsidP="000663C5">
      <w:pPr>
        <w:numPr>
          <w:ilvl w:val="0"/>
          <w:numId w:val="5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распознавать и употреблять в речи предложения с начальным </w:t>
      </w:r>
      <w:r w:rsidRPr="00B47F73">
        <w:rPr>
          <w:rFonts w:ascii="Times New Roman" w:hAnsi="Times New Roman"/>
          <w:i/>
          <w:sz w:val="24"/>
          <w:szCs w:val="28"/>
        </w:rPr>
        <w:t>There+</w:t>
      </w:r>
      <w:r w:rsidRPr="00B47F73">
        <w:rPr>
          <w:rFonts w:ascii="Times New Roman" w:hAnsi="Times New Roman"/>
          <w:i/>
          <w:sz w:val="24"/>
          <w:szCs w:val="28"/>
          <w:lang w:val="en-US"/>
        </w:rPr>
        <w:t>tobe</w:t>
      </w:r>
      <w:r w:rsidRPr="00B47F73">
        <w:rPr>
          <w:rFonts w:ascii="Times New Roman" w:hAnsi="Times New Roman"/>
          <w:sz w:val="24"/>
          <w:szCs w:val="28"/>
        </w:rPr>
        <w:t>;</w:t>
      </w:r>
    </w:p>
    <w:p w:rsidR="006E54D0" w:rsidRPr="00B47F73" w:rsidRDefault="006E54D0" w:rsidP="000663C5">
      <w:pPr>
        <w:numPr>
          <w:ilvl w:val="0"/>
          <w:numId w:val="5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распознавать и употреблять в речи сложносочиненные предложения с сочинительными союзами </w:t>
      </w:r>
      <w:r w:rsidRPr="00B47F73">
        <w:rPr>
          <w:rFonts w:ascii="Times New Roman" w:hAnsi="Times New Roman"/>
          <w:i/>
          <w:sz w:val="24"/>
          <w:szCs w:val="28"/>
        </w:rPr>
        <w:t>and</w:t>
      </w:r>
      <w:r w:rsidRPr="00B47F73">
        <w:rPr>
          <w:rFonts w:ascii="Times New Roman" w:hAnsi="Times New Roman"/>
          <w:sz w:val="24"/>
          <w:szCs w:val="28"/>
        </w:rPr>
        <w:t>,</w:t>
      </w:r>
      <w:r w:rsidRPr="00B47F73">
        <w:rPr>
          <w:rFonts w:ascii="Times New Roman" w:hAnsi="Times New Roman"/>
          <w:i/>
          <w:sz w:val="24"/>
          <w:szCs w:val="28"/>
        </w:rPr>
        <w:t xml:space="preserve"> but</w:t>
      </w:r>
      <w:r w:rsidRPr="00B47F73">
        <w:rPr>
          <w:rFonts w:ascii="Times New Roman" w:hAnsi="Times New Roman"/>
          <w:sz w:val="24"/>
          <w:szCs w:val="28"/>
        </w:rPr>
        <w:t>,</w:t>
      </w:r>
      <w:r w:rsidRPr="00B47F73">
        <w:rPr>
          <w:rFonts w:ascii="Times New Roman" w:hAnsi="Times New Roman"/>
          <w:i/>
          <w:sz w:val="24"/>
          <w:szCs w:val="28"/>
        </w:rPr>
        <w:t xml:space="preserve"> or</w:t>
      </w:r>
      <w:r w:rsidRPr="00B47F73">
        <w:rPr>
          <w:rFonts w:ascii="Times New Roman" w:hAnsi="Times New Roman"/>
          <w:sz w:val="24"/>
          <w:szCs w:val="28"/>
        </w:rPr>
        <w:t>;</w:t>
      </w:r>
    </w:p>
    <w:p w:rsidR="006E54D0" w:rsidRPr="00B47F73" w:rsidRDefault="006E54D0" w:rsidP="000663C5">
      <w:pPr>
        <w:numPr>
          <w:ilvl w:val="0"/>
          <w:numId w:val="51"/>
        </w:numPr>
        <w:tabs>
          <w:tab w:val="left" w:pos="993"/>
        </w:tabs>
        <w:spacing w:after="0" w:line="240" w:lineRule="auto"/>
        <w:ind w:left="0" w:firstLine="709"/>
        <w:jc w:val="left"/>
        <w:rPr>
          <w:rFonts w:ascii="Times New Roman" w:hAnsi="Times New Roman"/>
          <w:i/>
          <w:sz w:val="24"/>
          <w:szCs w:val="28"/>
        </w:rPr>
      </w:pPr>
      <w:r w:rsidRPr="00B47F73">
        <w:rPr>
          <w:rFonts w:ascii="Times New Roman" w:hAnsi="Times New Roman"/>
          <w:sz w:val="24"/>
          <w:szCs w:val="28"/>
        </w:rPr>
        <w:t xml:space="preserve">распознавать и употреблять в речи сложноподчиненные предложения с союзами и союзными словами </w:t>
      </w:r>
      <w:r w:rsidRPr="00B47F73">
        <w:rPr>
          <w:rFonts w:ascii="Times New Roman" w:hAnsi="Times New Roman"/>
          <w:i/>
          <w:sz w:val="24"/>
          <w:szCs w:val="28"/>
          <w:lang w:val="en-US"/>
        </w:rPr>
        <w:t>because</w:t>
      </w:r>
      <w:r w:rsidRPr="00B47F73">
        <w:rPr>
          <w:rFonts w:ascii="Times New Roman" w:hAnsi="Times New Roman"/>
          <w:sz w:val="24"/>
          <w:szCs w:val="28"/>
        </w:rPr>
        <w:t xml:space="preserve">, </w:t>
      </w:r>
      <w:r w:rsidRPr="00B47F73">
        <w:rPr>
          <w:rFonts w:ascii="Times New Roman" w:hAnsi="Times New Roman"/>
          <w:i/>
          <w:sz w:val="24"/>
          <w:szCs w:val="28"/>
          <w:lang w:val="en-US"/>
        </w:rPr>
        <w:t>if</w:t>
      </w:r>
      <w:r w:rsidRPr="00B47F73">
        <w:rPr>
          <w:rFonts w:ascii="Times New Roman" w:hAnsi="Times New Roman"/>
          <w:sz w:val="24"/>
          <w:szCs w:val="28"/>
        </w:rPr>
        <w:t>,</w:t>
      </w:r>
      <w:r w:rsidRPr="00B47F73">
        <w:rPr>
          <w:rFonts w:ascii="Times New Roman" w:hAnsi="Times New Roman"/>
          <w:i/>
          <w:sz w:val="24"/>
          <w:szCs w:val="28"/>
          <w:lang w:val="en-US"/>
        </w:rPr>
        <w:t>that</w:t>
      </w:r>
      <w:r w:rsidRPr="00B47F73">
        <w:rPr>
          <w:rFonts w:ascii="Times New Roman" w:hAnsi="Times New Roman"/>
          <w:sz w:val="24"/>
          <w:szCs w:val="28"/>
        </w:rPr>
        <w:t xml:space="preserve">, </w:t>
      </w:r>
      <w:r w:rsidRPr="00B47F73">
        <w:rPr>
          <w:rFonts w:ascii="Times New Roman" w:hAnsi="Times New Roman"/>
          <w:i/>
          <w:sz w:val="24"/>
          <w:szCs w:val="28"/>
          <w:lang w:val="en-US"/>
        </w:rPr>
        <w:t>who</w:t>
      </w:r>
      <w:r w:rsidRPr="00B47F73">
        <w:rPr>
          <w:rFonts w:ascii="Times New Roman" w:hAnsi="Times New Roman"/>
          <w:sz w:val="24"/>
          <w:szCs w:val="28"/>
        </w:rPr>
        <w:t xml:space="preserve">, </w:t>
      </w:r>
      <w:r w:rsidRPr="00B47F73">
        <w:rPr>
          <w:rFonts w:ascii="Times New Roman" w:hAnsi="Times New Roman"/>
          <w:i/>
          <w:sz w:val="24"/>
          <w:szCs w:val="28"/>
          <w:lang w:val="en-US"/>
        </w:rPr>
        <w:t>which</w:t>
      </w:r>
      <w:r w:rsidRPr="00B47F73">
        <w:rPr>
          <w:rFonts w:ascii="Times New Roman" w:hAnsi="Times New Roman"/>
          <w:sz w:val="24"/>
          <w:szCs w:val="28"/>
        </w:rPr>
        <w:t>,</w:t>
      </w:r>
      <w:r w:rsidRPr="00B47F73">
        <w:rPr>
          <w:rFonts w:ascii="Times New Roman" w:hAnsi="Times New Roman"/>
          <w:i/>
          <w:sz w:val="24"/>
          <w:szCs w:val="28"/>
          <w:lang w:val="en-US"/>
        </w:rPr>
        <w:t>what</w:t>
      </w:r>
      <w:r w:rsidRPr="00B47F73">
        <w:rPr>
          <w:rFonts w:ascii="Times New Roman" w:hAnsi="Times New Roman"/>
          <w:sz w:val="24"/>
          <w:szCs w:val="28"/>
        </w:rPr>
        <w:t xml:space="preserve">, </w:t>
      </w:r>
      <w:r w:rsidRPr="00B47F73">
        <w:rPr>
          <w:rFonts w:ascii="Times New Roman" w:hAnsi="Times New Roman"/>
          <w:i/>
          <w:sz w:val="24"/>
          <w:szCs w:val="28"/>
          <w:lang w:val="en-US"/>
        </w:rPr>
        <w:t>when</w:t>
      </w:r>
      <w:r w:rsidRPr="00B47F73">
        <w:rPr>
          <w:rFonts w:ascii="Times New Roman" w:hAnsi="Times New Roman"/>
          <w:sz w:val="24"/>
          <w:szCs w:val="28"/>
        </w:rPr>
        <w:t xml:space="preserve">, </w:t>
      </w:r>
      <w:r w:rsidRPr="00B47F73">
        <w:rPr>
          <w:rFonts w:ascii="Times New Roman" w:hAnsi="Times New Roman"/>
          <w:i/>
          <w:sz w:val="24"/>
          <w:szCs w:val="28"/>
          <w:lang w:val="en-US"/>
        </w:rPr>
        <w:t>where</w:t>
      </w:r>
      <w:r w:rsidRPr="00B47F73">
        <w:rPr>
          <w:rFonts w:ascii="Times New Roman" w:hAnsi="Times New Roman"/>
          <w:i/>
          <w:sz w:val="24"/>
          <w:szCs w:val="28"/>
        </w:rPr>
        <w:t xml:space="preserve">, </w:t>
      </w:r>
      <w:r w:rsidRPr="00B47F73">
        <w:rPr>
          <w:rFonts w:ascii="Times New Roman" w:hAnsi="Times New Roman"/>
          <w:i/>
          <w:sz w:val="24"/>
          <w:szCs w:val="28"/>
          <w:lang w:val="en-US"/>
        </w:rPr>
        <w:t>how</w:t>
      </w:r>
      <w:r w:rsidRPr="00B47F73">
        <w:rPr>
          <w:rFonts w:ascii="Times New Roman" w:hAnsi="Times New Roman"/>
          <w:i/>
          <w:sz w:val="24"/>
          <w:szCs w:val="28"/>
        </w:rPr>
        <w:t>,</w:t>
      </w:r>
      <w:r w:rsidRPr="00B47F73">
        <w:rPr>
          <w:rFonts w:ascii="Times New Roman" w:hAnsi="Times New Roman"/>
          <w:i/>
          <w:sz w:val="24"/>
          <w:szCs w:val="28"/>
          <w:lang w:val="en-US"/>
        </w:rPr>
        <w:t>why</w:t>
      </w:r>
      <w:r w:rsidRPr="00B47F73">
        <w:rPr>
          <w:rFonts w:ascii="Times New Roman" w:hAnsi="Times New Roman"/>
          <w:sz w:val="24"/>
          <w:szCs w:val="28"/>
        </w:rPr>
        <w:t>;</w:t>
      </w:r>
    </w:p>
    <w:p w:rsidR="006E54D0" w:rsidRPr="00B47F73" w:rsidRDefault="006E54D0" w:rsidP="000663C5">
      <w:pPr>
        <w:numPr>
          <w:ilvl w:val="0"/>
          <w:numId w:val="5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использовать косвенную речь в утвердительных и вопросительных предложениях в настоящем и прошедшем времени;</w:t>
      </w:r>
    </w:p>
    <w:p w:rsidR="006E54D0" w:rsidRPr="00B47F73" w:rsidRDefault="006E54D0" w:rsidP="000663C5">
      <w:pPr>
        <w:numPr>
          <w:ilvl w:val="0"/>
          <w:numId w:val="51"/>
        </w:numPr>
        <w:tabs>
          <w:tab w:val="left" w:pos="993"/>
        </w:tabs>
        <w:spacing w:after="0" w:line="240" w:lineRule="auto"/>
        <w:ind w:left="0" w:firstLine="709"/>
        <w:jc w:val="left"/>
        <w:rPr>
          <w:rFonts w:ascii="Times New Roman" w:hAnsi="Times New Roman"/>
          <w:i/>
          <w:sz w:val="24"/>
          <w:szCs w:val="28"/>
          <w:lang w:val="en-US"/>
        </w:rPr>
      </w:pPr>
      <w:r w:rsidRPr="00B47F73">
        <w:rPr>
          <w:rFonts w:ascii="Times New Roman" w:hAnsi="Times New Roman"/>
          <w:sz w:val="24"/>
          <w:szCs w:val="28"/>
        </w:rPr>
        <w:t>распознаватьиупотреблятьвречиусловныепредложенияреальногохарактера</w:t>
      </w:r>
      <w:r w:rsidRPr="00B47F73">
        <w:rPr>
          <w:rFonts w:ascii="Times New Roman" w:hAnsi="Times New Roman"/>
          <w:sz w:val="24"/>
          <w:szCs w:val="28"/>
          <w:lang w:val="en-US"/>
        </w:rPr>
        <w:t xml:space="preserve"> (Conditional I – </w:t>
      </w:r>
      <w:r w:rsidRPr="00B47F73">
        <w:rPr>
          <w:rFonts w:ascii="Times New Roman" w:hAnsi="Times New Roman"/>
          <w:i/>
          <w:sz w:val="24"/>
          <w:szCs w:val="28"/>
          <w:lang w:val="en-US"/>
        </w:rPr>
        <w:t>If I see Jim, I’ll invite him to our school party</w:t>
      </w:r>
      <w:r w:rsidRPr="00B47F73">
        <w:rPr>
          <w:rFonts w:ascii="Times New Roman" w:hAnsi="Times New Roman"/>
          <w:sz w:val="24"/>
          <w:szCs w:val="28"/>
          <w:lang w:val="en-US"/>
        </w:rPr>
        <w:t xml:space="preserve">) </w:t>
      </w:r>
      <w:r w:rsidRPr="00B47F73">
        <w:rPr>
          <w:rFonts w:ascii="Times New Roman" w:hAnsi="Times New Roman"/>
          <w:sz w:val="24"/>
          <w:szCs w:val="28"/>
        </w:rPr>
        <w:t>инереальногохарактера</w:t>
      </w:r>
      <w:r w:rsidRPr="00B47F73">
        <w:rPr>
          <w:rFonts w:ascii="Times New Roman" w:hAnsi="Times New Roman"/>
          <w:sz w:val="24"/>
          <w:szCs w:val="28"/>
          <w:lang w:val="en-US"/>
        </w:rPr>
        <w:t xml:space="preserve"> (Conditional II</w:t>
      </w:r>
      <w:r w:rsidRPr="00B47F73">
        <w:rPr>
          <w:rFonts w:ascii="Times New Roman" w:hAnsi="Times New Roman"/>
          <w:i/>
          <w:sz w:val="24"/>
          <w:szCs w:val="28"/>
          <w:lang w:val="en-US"/>
        </w:rPr>
        <w:t xml:space="preserve"> – If I were you, I would start learning French);</w:t>
      </w:r>
    </w:p>
    <w:p w:rsidR="006E54D0" w:rsidRPr="00B47F73" w:rsidRDefault="006E54D0" w:rsidP="000663C5">
      <w:pPr>
        <w:numPr>
          <w:ilvl w:val="0"/>
          <w:numId w:val="5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распознавать и употреблять в речи имена существительные в единственном числе и во множественном числе, образованные по правилу, и исключения;</w:t>
      </w:r>
    </w:p>
    <w:p w:rsidR="006E54D0" w:rsidRPr="00B47F73" w:rsidRDefault="006E54D0" w:rsidP="000663C5">
      <w:pPr>
        <w:numPr>
          <w:ilvl w:val="0"/>
          <w:numId w:val="5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распознавать и употреблять в речи существительные с определенным/ неопределенным/нулевым артиклем;</w:t>
      </w:r>
    </w:p>
    <w:p w:rsidR="006E54D0" w:rsidRPr="00B47F73" w:rsidRDefault="006E54D0" w:rsidP="000663C5">
      <w:pPr>
        <w:numPr>
          <w:ilvl w:val="0"/>
          <w:numId w:val="5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распознавать и употреблять в речи местоимения: личные (в именительном и объектном падежах, в абсолютной форме), притяжательные, возвратные, указательные, неопределенные и их производные, относительные, вопросительные;</w:t>
      </w:r>
    </w:p>
    <w:p w:rsidR="006E54D0" w:rsidRPr="00B47F73" w:rsidRDefault="006E54D0" w:rsidP="000663C5">
      <w:pPr>
        <w:numPr>
          <w:ilvl w:val="0"/>
          <w:numId w:val="5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распознавать и употреблять в речи имена прилагательные в положительной, сравнительной и превосходной степенях, образованные по правилу, и исключения;</w:t>
      </w:r>
    </w:p>
    <w:p w:rsidR="006E54D0" w:rsidRPr="00B47F73" w:rsidRDefault="006E54D0" w:rsidP="000663C5">
      <w:pPr>
        <w:numPr>
          <w:ilvl w:val="0"/>
          <w:numId w:val="5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распознавать и употреблять в речи наречия времени и образа действия и слова, выражающие количество (</w:t>
      </w:r>
      <w:r w:rsidRPr="00B47F73">
        <w:rPr>
          <w:rFonts w:ascii="Times New Roman" w:hAnsi="Times New Roman"/>
          <w:i/>
          <w:sz w:val="24"/>
          <w:szCs w:val="28"/>
          <w:lang w:val="en-US"/>
        </w:rPr>
        <w:t>many</w:t>
      </w:r>
      <w:r w:rsidRPr="00B47F73">
        <w:rPr>
          <w:rFonts w:ascii="Times New Roman" w:hAnsi="Times New Roman"/>
          <w:sz w:val="24"/>
          <w:szCs w:val="28"/>
        </w:rPr>
        <w:t>/</w:t>
      </w:r>
      <w:r w:rsidRPr="00B47F73">
        <w:rPr>
          <w:rFonts w:ascii="Times New Roman" w:hAnsi="Times New Roman"/>
          <w:i/>
          <w:sz w:val="24"/>
          <w:szCs w:val="28"/>
          <w:lang w:val="en-US"/>
        </w:rPr>
        <w:t>much</w:t>
      </w:r>
      <w:r w:rsidRPr="00B47F73">
        <w:rPr>
          <w:rFonts w:ascii="Times New Roman" w:hAnsi="Times New Roman"/>
          <w:sz w:val="24"/>
          <w:szCs w:val="28"/>
        </w:rPr>
        <w:t xml:space="preserve">, </w:t>
      </w:r>
      <w:r w:rsidRPr="00B47F73">
        <w:rPr>
          <w:rFonts w:ascii="Times New Roman" w:hAnsi="Times New Roman"/>
          <w:i/>
          <w:sz w:val="24"/>
          <w:szCs w:val="28"/>
          <w:lang w:val="en-US"/>
        </w:rPr>
        <w:t>few</w:t>
      </w:r>
      <w:r w:rsidRPr="00B47F73">
        <w:rPr>
          <w:rFonts w:ascii="Times New Roman" w:hAnsi="Times New Roman"/>
          <w:sz w:val="24"/>
          <w:szCs w:val="28"/>
        </w:rPr>
        <w:t>/</w:t>
      </w:r>
      <w:r w:rsidRPr="00B47F73">
        <w:rPr>
          <w:rFonts w:ascii="Times New Roman" w:hAnsi="Times New Roman"/>
          <w:i/>
          <w:sz w:val="24"/>
          <w:szCs w:val="28"/>
          <w:lang w:val="en-US"/>
        </w:rPr>
        <w:t>afew</w:t>
      </w:r>
      <w:r w:rsidRPr="00B47F73">
        <w:rPr>
          <w:rFonts w:ascii="Times New Roman" w:hAnsi="Times New Roman"/>
          <w:sz w:val="24"/>
          <w:szCs w:val="28"/>
        </w:rPr>
        <w:t xml:space="preserve">, </w:t>
      </w:r>
      <w:r w:rsidRPr="00B47F73">
        <w:rPr>
          <w:rFonts w:ascii="Times New Roman" w:hAnsi="Times New Roman"/>
          <w:i/>
          <w:sz w:val="24"/>
          <w:szCs w:val="28"/>
          <w:lang w:val="en-US"/>
        </w:rPr>
        <w:t>little</w:t>
      </w:r>
      <w:r w:rsidRPr="00B47F73">
        <w:rPr>
          <w:rFonts w:ascii="Times New Roman" w:hAnsi="Times New Roman"/>
          <w:sz w:val="24"/>
          <w:szCs w:val="28"/>
        </w:rPr>
        <w:t>/</w:t>
      </w:r>
      <w:r w:rsidRPr="00B47F73">
        <w:rPr>
          <w:rFonts w:ascii="Times New Roman" w:hAnsi="Times New Roman"/>
          <w:i/>
          <w:sz w:val="24"/>
          <w:szCs w:val="28"/>
          <w:lang w:val="en-US"/>
        </w:rPr>
        <w:t>alittle</w:t>
      </w:r>
      <w:r w:rsidRPr="00B47F73">
        <w:rPr>
          <w:rFonts w:ascii="Times New Roman" w:hAnsi="Times New Roman"/>
          <w:sz w:val="24"/>
          <w:szCs w:val="28"/>
        </w:rPr>
        <w:t>); наречия в положительной, сравнительной и превосходной степенях, образованные по правилу и исключения;</w:t>
      </w:r>
    </w:p>
    <w:p w:rsidR="006E54D0" w:rsidRPr="00B47F73" w:rsidRDefault="006E54D0" w:rsidP="000663C5">
      <w:pPr>
        <w:numPr>
          <w:ilvl w:val="0"/>
          <w:numId w:val="5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распознавать и употреблять в речи количественные и порядковые числительные;</w:t>
      </w:r>
    </w:p>
    <w:p w:rsidR="006E54D0" w:rsidRPr="00B47F73" w:rsidRDefault="006E54D0" w:rsidP="000663C5">
      <w:pPr>
        <w:numPr>
          <w:ilvl w:val="0"/>
          <w:numId w:val="51"/>
        </w:numPr>
        <w:tabs>
          <w:tab w:val="left" w:pos="993"/>
        </w:tabs>
        <w:spacing w:after="0" w:line="240" w:lineRule="auto"/>
        <w:ind w:left="0" w:firstLine="709"/>
        <w:jc w:val="left"/>
        <w:rPr>
          <w:rFonts w:ascii="Times New Roman" w:hAnsi="Times New Roman"/>
          <w:i/>
          <w:sz w:val="24"/>
          <w:szCs w:val="28"/>
        </w:rPr>
      </w:pPr>
      <w:r w:rsidRPr="00B47F73">
        <w:rPr>
          <w:rFonts w:ascii="Times New Roman" w:hAnsi="Times New Roman"/>
          <w:sz w:val="24"/>
          <w:szCs w:val="28"/>
        </w:rPr>
        <w:t>распознавать и употреблять в речи глаголы в наиболее употребительных временных формах действительного залога: Present Simple, Future Simple и Past Simple, Present и Past Continuous, Present Perfect;</w:t>
      </w:r>
    </w:p>
    <w:p w:rsidR="006E54D0" w:rsidRPr="00B47F73" w:rsidRDefault="006E54D0" w:rsidP="000663C5">
      <w:pPr>
        <w:numPr>
          <w:ilvl w:val="0"/>
          <w:numId w:val="51"/>
        </w:numPr>
        <w:tabs>
          <w:tab w:val="left" w:pos="993"/>
        </w:tabs>
        <w:spacing w:after="0" w:line="240" w:lineRule="auto"/>
        <w:ind w:left="0" w:firstLine="709"/>
        <w:jc w:val="left"/>
        <w:rPr>
          <w:rFonts w:ascii="Times New Roman" w:hAnsi="Times New Roman"/>
          <w:i/>
          <w:sz w:val="24"/>
          <w:szCs w:val="28"/>
        </w:rPr>
      </w:pPr>
      <w:r w:rsidRPr="00B47F73">
        <w:rPr>
          <w:rFonts w:ascii="Times New Roman" w:hAnsi="Times New Roman"/>
          <w:sz w:val="24"/>
          <w:szCs w:val="28"/>
        </w:rPr>
        <w:t>распознавать и употреблять в речи различные грамматические средства для выражения будущего времени: Simple Future</w:t>
      </w:r>
      <w:r w:rsidRPr="00B47F73">
        <w:rPr>
          <w:rFonts w:ascii="Times New Roman" w:hAnsi="Times New Roman"/>
          <w:i/>
          <w:sz w:val="24"/>
          <w:szCs w:val="28"/>
        </w:rPr>
        <w:t xml:space="preserve">, to be going to, </w:t>
      </w:r>
      <w:r w:rsidRPr="00B47F73">
        <w:rPr>
          <w:rFonts w:ascii="Times New Roman" w:hAnsi="Times New Roman"/>
          <w:sz w:val="24"/>
          <w:szCs w:val="28"/>
        </w:rPr>
        <w:t>Present Continuous</w:t>
      </w:r>
      <w:r w:rsidRPr="00B47F73">
        <w:rPr>
          <w:rFonts w:ascii="Times New Roman" w:hAnsi="Times New Roman"/>
          <w:i/>
          <w:sz w:val="24"/>
          <w:szCs w:val="28"/>
        </w:rPr>
        <w:t>;</w:t>
      </w:r>
    </w:p>
    <w:p w:rsidR="006E54D0" w:rsidRPr="00B47F73" w:rsidRDefault="006E54D0" w:rsidP="000663C5">
      <w:pPr>
        <w:numPr>
          <w:ilvl w:val="0"/>
          <w:numId w:val="5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распознавать и употреблять в речи модальные глаголы и их эквиваленты (</w:t>
      </w:r>
      <w:r w:rsidRPr="00B47F73">
        <w:rPr>
          <w:rFonts w:ascii="Times New Roman" w:hAnsi="Times New Roman"/>
          <w:i/>
          <w:sz w:val="24"/>
          <w:szCs w:val="28"/>
          <w:lang w:val="en-US"/>
        </w:rPr>
        <w:t>may</w:t>
      </w:r>
      <w:r w:rsidRPr="00B47F73">
        <w:rPr>
          <w:rFonts w:ascii="Times New Roman" w:hAnsi="Times New Roman"/>
          <w:sz w:val="24"/>
          <w:szCs w:val="28"/>
        </w:rPr>
        <w:t>,</w:t>
      </w:r>
      <w:r w:rsidRPr="00B47F73">
        <w:rPr>
          <w:rFonts w:ascii="Times New Roman" w:hAnsi="Times New Roman"/>
          <w:i/>
          <w:sz w:val="24"/>
          <w:szCs w:val="28"/>
          <w:lang w:val="en-US"/>
        </w:rPr>
        <w:t>can</w:t>
      </w:r>
      <w:r w:rsidRPr="00B47F73">
        <w:rPr>
          <w:rFonts w:ascii="Times New Roman" w:hAnsi="Times New Roman"/>
          <w:sz w:val="24"/>
          <w:szCs w:val="28"/>
        </w:rPr>
        <w:t>,</w:t>
      </w:r>
      <w:r w:rsidRPr="00B47F73">
        <w:rPr>
          <w:rFonts w:ascii="Times New Roman" w:hAnsi="Times New Roman"/>
          <w:i/>
          <w:sz w:val="24"/>
          <w:szCs w:val="28"/>
          <w:lang w:val="en-US"/>
        </w:rPr>
        <w:t>could</w:t>
      </w:r>
      <w:r w:rsidRPr="00B47F73">
        <w:rPr>
          <w:rFonts w:ascii="Times New Roman" w:hAnsi="Times New Roman"/>
          <w:sz w:val="24"/>
          <w:szCs w:val="28"/>
        </w:rPr>
        <w:t>,</w:t>
      </w:r>
      <w:r w:rsidRPr="00B47F73">
        <w:rPr>
          <w:rFonts w:ascii="Times New Roman" w:hAnsi="Times New Roman"/>
          <w:i/>
          <w:sz w:val="24"/>
          <w:szCs w:val="28"/>
          <w:lang w:val="en-US"/>
        </w:rPr>
        <w:t>beableto</w:t>
      </w:r>
      <w:r w:rsidRPr="00B47F73">
        <w:rPr>
          <w:rFonts w:ascii="Times New Roman" w:hAnsi="Times New Roman"/>
          <w:sz w:val="24"/>
          <w:szCs w:val="28"/>
        </w:rPr>
        <w:t>,</w:t>
      </w:r>
      <w:r w:rsidRPr="00B47F73">
        <w:rPr>
          <w:rFonts w:ascii="Times New Roman" w:hAnsi="Times New Roman"/>
          <w:i/>
          <w:sz w:val="24"/>
          <w:szCs w:val="28"/>
          <w:lang w:val="en-US"/>
        </w:rPr>
        <w:t>must</w:t>
      </w:r>
      <w:r w:rsidRPr="00B47F73">
        <w:rPr>
          <w:rFonts w:ascii="Times New Roman" w:hAnsi="Times New Roman"/>
          <w:sz w:val="24"/>
          <w:szCs w:val="28"/>
        </w:rPr>
        <w:t>,</w:t>
      </w:r>
      <w:r w:rsidRPr="00B47F73">
        <w:rPr>
          <w:rFonts w:ascii="Times New Roman" w:hAnsi="Times New Roman"/>
          <w:i/>
          <w:sz w:val="24"/>
          <w:szCs w:val="28"/>
          <w:lang w:val="en-US"/>
        </w:rPr>
        <w:t>haveto</w:t>
      </w:r>
      <w:r w:rsidRPr="00B47F73">
        <w:rPr>
          <w:rFonts w:ascii="Times New Roman" w:hAnsi="Times New Roman"/>
          <w:sz w:val="24"/>
          <w:szCs w:val="28"/>
        </w:rPr>
        <w:t xml:space="preserve">, </w:t>
      </w:r>
      <w:r w:rsidRPr="00B47F73">
        <w:rPr>
          <w:rFonts w:ascii="Times New Roman" w:hAnsi="Times New Roman"/>
          <w:i/>
          <w:sz w:val="24"/>
          <w:szCs w:val="28"/>
          <w:lang w:val="en-US"/>
        </w:rPr>
        <w:t>should</w:t>
      </w:r>
      <w:r w:rsidRPr="00B47F73">
        <w:rPr>
          <w:rFonts w:ascii="Times New Roman" w:hAnsi="Times New Roman"/>
          <w:sz w:val="24"/>
          <w:szCs w:val="28"/>
        </w:rPr>
        <w:t>)</w:t>
      </w:r>
      <w:r w:rsidR="00437180" w:rsidRPr="00B47F73">
        <w:rPr>
          <w:rFonts w:ascii="Times New Roman" w:hAnsi="Times New Roman"/>
          <w:sz w:val="24"/>
          <w:szCs w:val="28"/>
        </w:rPr>
        <w:t>;</w:t>
      </w:r>
    </w:p>
    <w:p w:rsidR="006E54D0" w:rsidRPr="00B47F73" w:rsidRDefault="006E54D0" w:rsidP="000663C5">
      <w:pPr>
        <w:numPr>
          <w:ilvl w:val="0"/>
          <w:numId w:val="5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распознавать и употреблять в речи глаголы в следующих формах страдательного залога: </w:t>
      </w:r>
      <w:r w:rsidRPr="00B47F73">
        <w:rPr>
          <w:rFonts w:ascii="Times New Roman" w:hAnsi="Times New Roman"/>
          <w:sz w:val="24"/>
          <w:szCs w:val="28"/>
          <w:lang w:val="en-US"/>
        </w:rPr>
        <w:t>PresentSimplePassive</w:t>
      </w:r>
      <w:r w:rsidRPr="00B47F73">
        <w:rPr>
          <w:rFonts w:ascii="Times New Roman" w:hAnsi="Times New Roman"/>
          <w:sz w:val="24"/>
          <w:szCs w:val="28"/>
        </w:rPr>
        <w:t xml:space="preserve">, </w:t>
      </w:r>
      <w:r w:rsidRPr="00B47F73">
        <w:rPr>
          <w:rFonts w:ascii="Times New Roman" w:hAnsi="Times New Roman"/>
          <w:sz w:val="24"/>
          <w:szCs w:val="28"/>
          <w:lang w:val="en-US"/>
        </w:rPr>
        <w:t>PastSimplePassive</w:t>
      </w:r>
      <w:r w:rsidRPr="00B47F73">
        <w:rPr>
          <w:rFonts w:ascii="Times New Roman" w:hAnsi="Times New Roman"/>
          <w:sz w:val="24"/>
          <w:szCs w:val="28"/>
        </w:rPr>
        <w:t>;</w:t>
      </w:r>
    </w:p>
    <w:p w:rsidR="006E54D0" w:rsidRPr="00B47F73" w:rsidRDefault="006E54D0" w:rsidP="000663C5">
      <w:pPr>
        <w:numPr>
          <w:ilvl w:val="0"/>
          <w:numId w:val="5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распознавать и употреблять в речи предлоги места, времени, направления; предлоги, употребляемые при глаголах в страдательном залоге.</w:t>
      </w:r>
    </w:p>
    <w:p w:rsidR="006E54D0" w:rsidRPr="00B47F73" w:rsidRDefault="006E54D0"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Выпускник получит возможность научиться:</w:t>
      </w:r>
    </w:p>
    <w:p w:rsidR="006E54D0" w:rsidRPr="00B47F73" w:rsidRDefault="006E54D0" w:rsidP="000663C5">
      <w:pPr>
        <w:numPr>
          <w:ilvl w:val="0"/>
          <w:numId w:val="53"/>
        </w:numPr>
        <w:tabs>
          <w:tab w:val="left" w:pos="993"/>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 xml:space="preserve">распознавать сложноподчиненные предложения с придаточными: времени с союзом </w:t>
      </w:r>
      <w:r w:rsidRPr="00B47F73">
        <w:rPr>
          <w:rFonts w:ascii="Times New Roman" w:hAnsi="Times New Roman"/>
          <w:i/>
          <w:sz w:val="24"/>
          <w:szCs w:val="28"/>
          <w:lang w:val="en-US"/>
        </w:rPr>
        <w:t>since</w:t>
      </w:r>
      <w:r w:rsidRPr="00B47F73">
        <w:rPr>
          <w:rFonts w:ascii="Times New Roman" w:hAnsi="Times New Roman"/>
          <w:i/>
          <w:sz w:val="24"/>
          <w:szCs w:val="28"/>
        </w:rPr>
        <w:t xml:space="preserve">; цели с союзом </w:t>
      </w:r>
      <w:r w:rsidRPr="00B47F73">
        <w:rPr>
          <w:rFonts w:ascii="Times New Roman" w:hAnsi="Times New Roman"/>
          <w:i/>
          <w:sz w:val="24"/>
          <w:szCs w:val="28"/>
          <w:lang w:val="en-US"/>
        </w:rPr>
        <w:t>sothat</w:t>
      </w:r>
      <w:r w:rsidRPr="00B47F73">
        <w:rPr>
          <w:rFonts w:ascii="Times New Roman" w:hAnsi="Times New Roman"/>
          <w:i/>
          <w:sz w:val="24"/>
          <w:szCs w:val="28"/>
        </w:rPr>
        <w:t xml:space="preserve">; условия с союзом </w:t>
      </w:r>
      <w:r w:rsidRPr="00B47F73">
        <w:rPr>
          <w:rFonts w:ascii="Times New Roman" w:hAnsi="Times New Roman"/>
          <w:i/>
          <w:sz w:val="24"/>
          <w:szCs w:val="28"/>
          <w:lang w:val="en-US"/>
        </w:rPr>
        <w:t>unless</w:t>
      </w:r>
      <w:r w:rsidRPr="00B47F73">
        <w:rPr>
          <w:rFonts w:ascii="Times New Roman" w:hAnsi="Times New Roman"/>
          <w:i/>
          <w:sz w:val="24"/>
          <w:szCs w:val="28"/>
        </w:rPr>
        <w:t xml:space="preserve">; определительными с союзами </w:t>
      </w:r>
      <w:r w:rsidRPr="00B47F73">
        <w:rPr>
          <w:rFonts w:ascii="Times New Roman" w:hAnsi="Times New Roman"/>
          <w:i/>
          <w:sz w:val="24"/>
          <w:szCs w:val="28"/>
          <w:lang w:val="en-US"/>
        </w:rPr>
        <w:t>who</w:t>
      </w:r>
      <w:r w:rsidRPr="00B47F73">
        <w:rPr>
          <w:rFonts w:ascii="Times New Roman" w:hAnsi="Times New Roman"/>
          <w:i/>
          <w:sz w:val="24"/>
          <w:szCs w:val="28"/>
        </w:rPr>
        <w:t xml:space="preserve">, </w:t>
      </w:r>
      <w:r w:rsidRPr="00B47F73">
        <w:rPr>
          <w:rFonts w:ascii="Times New Roman" w:hAnsi="Times New Roman"/>
          <w:i/>
          <w:sz w:val="24"/>
          <w:szCs w:val="28"/>
          <w:lang w:val="en-US"/>
        </w:rPr>
        <w:t>which</w:t>
      </w:r>
      <w:r w:rsidRPr="00B47F73">
        <w:rPr>
          <w:rFonts w:ascii="Times New Roman" w:hAnsi="Times New Roman"/>
          <w:i/>
          <w:sz w:val="24"/>
          <w:szCs w:val="28"/>
        </w:rPr>
        <w:t xml:space="preserve">, </w:t>
      </w:r>
      <w:r w:rsidRPr="00B47F73">
        <w:rPr>
          <w:rFonts w:ascii="Times New Roman" w:hAnsi="Times New Roman"/>
          <w:i/>
          <w:sz w:val="24"/>
          <w:szCs w:val="28"/>
          <w:lang w:val="en-US"/>
        </w:rPr>
        <w:t>that</w:t>
      </w:r>
      <w:r w:rsidRPr="00B47F73">
        <w:rPr>
          <w:rFonts w:ascii="Times New Roman" w:hAnsi="Times New Roman"/>
          <w:i/>
          <w:sz w:val="24"/>
          <w:szCs w:val="28"/>
        </w:rPr>
        <w:t>;</w:t>
      </w:r>
    </w:p>
    <w:p w:rsidR="006E54D0" w:rsidRPr="00B47F73" w:rsidRDefault="006E54D0" w:rsidP="000663C5">
      <w:pPr>
        <w:numPr>
          <w:ilvl w:val="0"/>
          <w:numId w:val="53"/>
        </w:numPr>
        <w:tabs>
          <w:tab w:val="left" w:pos="993"/>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распознавать и употреблять в речи сложноподчиненные предложения с союзами whoever, whatever, however, whenever;</w:t>
      </w:r>
    </w:p>
    <w:p w:rsidR="006E54D0" w:rsidRPr="00B47F73" w:rsidRDefault="006E54D0" w:rsidP="000663C5">
      <w:pPr>
        <w:numPr>
          <w:ilvl w:val="0"/>
          <w:numId w:val="53"/>
        </w:numPr>
        <w:tabs>
          <w:tab w:val="left" w:pos="993"/>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 xml:space="preserve">распознавать и употреблять в речи предложения с конструкциями </w:t>
      </w:r>
      <w:r w:rsidRPr="00B47F73">
        <w:rPr>
          <w:rFonts w:ascii="Times New Roman" w:hAnsi="Times New Roman"/>
          <w:i/>
          <w:sz w:val="24"/>
          <w:szCs w:val="28"/>
          <w:lang w:val="en-US"/>
        </w:rPr>
        <w:t>as</w:t>
      </w:r>
      <w:r w:rsidRPr="00B47F73">
        <w:rPr>
          <w:rFonts w:ascii="Times New Roman" w:hAnsi="Times New Roman"/>
          <w:i/>
          <w:sz w:val="24"/>
          <w:szCs w:val="28"/>
        </w:rPr>
        <w:t xml:space="preserve"> … </w:t>
      </w:r>
      <w:r w:rsidRPr="00B47F73">
        <w:rPr>
          <w:rFonts w:ascii="Times New Roman" w:hAnsi="Times New Roman"/>
          <w:i/>
          <w:sz w:val="24"/>
          <w:szCs w:val="28"/>
          <w:lang w:val="en-US"/>
        </w:rPr>
        <w:t>as</w:t>
      </w:r>
      <w:r w:rsidRPr="00B47F73">
        <w:rPr>
          <w:rFonts w:ascii="Times New Roman" w:hAnsi="Times New Roman"/>
          <w:i/>
          <w:sz w:val="24"/>
          <w:szCs w:val="28"/>
        </w:rPr>
        <w:t xml:space="preserve">; </w:t>
      </w:r>
      <w:r w:rsidRPr="00B47F73">
        <w:rPr>
          <w:rFonts w:ascii="Times New Roman" w:hAnsi="Times New Roman"/>
          <w:i/>
          <w:sz w:val="24"/>
          <w:szCs w:val="28"/>
          <w:lang w:val="en-US"/>
        </w:rPr>
        <w:t>notso</w:t>
      </w:r>
      <w:r w:rsidRPr="00B47F73">
        <w:rPr>
          <w:rFonts w:ascii="Times New Roman" w:hAnsi="Times New Roman"/>
          <w:i/>
          <w:sz w:val="24"/>
          <w:szCs w:val="28"/>
        </w:rPr>
        <w:t xml:space="preserve"> … </w:t>
      </w:r>
      <w:r w:rsidRPr="00B47F73">
        <w:rPr>
          <w:rFonts w:ascii="Times New Roman" w:hAnsi="Times New Roman"/>
          <w:i/>
          <w:sz w:val="24"/>
          <w:szCs w:val="28"/>
          <w:lang w:val="en-US"/>
        </w:rPr>
        <w:t>as</w:t>
      </w:r>
      <w:r w:rsidRPr="00B47F73">
        <w:rPr>
          <w:rFonts w:ascii="Times New Roman" w:hAnsi="Times New Roman"/>
          <w:i/>
          <w:sz w:val="24"/>
          <w:szCs w:val="28"/>
        </w:rPr>
        <w:t xml:space="preserve">; </w:t>
      </w:r>
      <w:r w:rsidRPr="00B47F73">
        <w:rPr>
          <w:rFonts w:ascii="Times New Roman" w:hAnsi="Times New Roman"/>
          <w:i/>
          <w:sz w:val="24"/>
          <w:szCs w:val="28"/>
          <w:lang w:val="en-US"/>
        </w:rPr>
        <w:t>either</w:t>
      </w:r>
      <w:r w:rsidRPr="00B47F73">
        <w:rPr>
          <w:rFonts w:ascii="Times New Roman" w:hAnsi="Times New Roman"/>
          <w:i/>
          <w:sz w:val="24"/>
          <w:szCs w:val="28"/>
        </w:rPr>
        <w:t xml:space="preserve"> … </w:t>
      </w:r>
      <w:r w:rsidRPr="00B47F73">
        <w:rPr>
          <w:rFonts w:ascii="Times New Roman" w:hAnsi="Times New Roman"/>
          <w:i/>
          <w:sz w:val="24"/>
          <w:szCs w:val="28"/>
          <w:lang w:val="en-US"/>
        </w:rPr>
        <w:t>or</w:t>
      </w:r>
      <w:r w:rsidRPr="00B47F73">
        <w:rPr>
          <w:rFonts w:ascii="Times New Roman" w:hAnsi="Times New Roman"/>
          <w:i/>
          <w:sz w:val="24"/>
          <w:szCs w:val="28"/>
        </w:rPr>
        <w:t xml:space="preserve">; </w:t>
      </w:r>
      <w:r w:rsidRPr="00B47F73">
        <w:rPr>
          <w:rFonts w:ascii="Times New Roman" w:hAnsi="Times New Roman"/>
          <w:i/>
          <w:sz w:val="24"/>
          <w:szCs w:val="28"/>
          <w:lang w:val="en-US"/>
        </w:rPr>
        <w:t>neither</w:t>
      </w:r>
      <w:r w:rsidRPr="00B47F73">
        <w:rPr>
          <w:rFonts w:ascii="Times New Roman" w:hAnsi="Times New Roman"/>
          <w:i/>
          <w:sz w:val="24"/>
          <w:szCs w:val="28"/>
        </w:rPr>
        <w:t xml:space="preserve"> … </w:t>
      </w:r>
      <w:r w:rsidRPr="00B47F73">
        <w:rPr>
          <w:rFonts w:ascii="Times New Roman" w:hAnsi="Times New Roman"/>
          <w:i/>
          <w:sz w:val="24"/>
          <w:szCs w:val="28"/>
          <w:lang w:val="en-US"/>
        </w:rPr>
        <w:t>nor</w:t>
      </w:r>
      <w:r w:rsidRPr="00B47F73">
        <w:rPr>
          <w:rFonts w:ascii="Times New Roman" w:hAnsi="Times New Roman"/>
          <w:i/>
          <w:sz w:val="24"/>
          <w:szCs w:val="28"/>
        </w:rPr>
        <w:t>;</w:t>
      </w:r>
    </w:p>
    <w:p w:rsidR="006E54D0" w:rsidRPr="00B47F73" w:rsidRDefault="006E54D0" w:rsidP="000663C5">
      <w:pPr>
        <w:numPr>
          <w:ilvl w:val="0"/>
          <w:numId w:val="53"/>
        </w:numPr>
        <w:tabs>
          <w:tab w:val="left" w:pos="993"/>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распознавать и употреблять в речи предложения с конструкцией I wish;</w:t>
      </w:r>
    </w:p>
    <w:p w:rsidR="006E54D0" w:rsidRPr="00B47F73" w:rsidRDefault="006E54D0" w:rsidP="000663C5">
      <w:pPr>
        <w:numPr>
          <w:ilvl w:val="0"/>
          <w:numId w:val="53"/>
        </w:numPr>
        <w:tabs>
          <w:tab w:val="left" w:pos="993"/>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распознавать и употреблять в речи конструкции с глаголами на -ing: to love/hate doing something; Stop talking;</w:t>
      </w:r>
    </w:p>
    <w:p w:rsidR="006E54D0" w:rsidRPr="00B47F73" w:rsidRDefault="006E54D0" w:rsidP="000663C5">
      <w:pPr>
        <w:numPr>
          <w:ilvl w:val="0"/>
          <w:numId w:val="53"/>
        </w:numPr>
        <w:tabs>
          <w:tab w:val="left" w:pos="993"/>
        </w:tabs>
        <w:spacing w:after="0" w:line="240" w:lineRule="auto"/>
        <w:ind w:left="0" w:firstLine="709"/>
        <w:jc w:val="left"/>
        <w:rPr>
          <w:rFonts w:ascii="Times New Roman" w:hAnsi="Times New Roman"/>
          <w:i/>
          <w:sz w:val="24"/>
          <w:szCs w:val="28"/>
          <w:lang w:val="en-US"/>
        </w:rPr>
      </w:pPr>
      <w:r w:rsidRPr="00B47F73">
        <w:rPr>
          <w:rFonts w:ascii="Times New Roman" w:hAnsi="Times New Roman"/>
          <w:i/>
          <w:sz w:val="24"/>
          <w:szCs w:val="28"/>
        </w:rPr>
        <w:t>распознаватьиупотреблятьвречиконструкции</w:t>
      </w:r>
      <w:r w:rsidRPr="00B47F73">
        <w:rPr>
          <w:rFonts w:ascii="Times New Roman" w:hAnsi="Times New Roman"/>
          <w:i/>
          <w:sz w:val="24"/>
          <w:szCs w:val="28"/>
          <w:lang w:val="en-US"/>
        </w:rPr>
        <w:t>It takes me …to do something; to look / feel / be happy;</w:t>
      </w:r>
    </w:p>
    <w:p w:rsidR="006E54D0" w:rsidRPr="00B47F73" w:rsidRDefault="006E54D0" w:rsidP="000663C5">
      <w:pPr>
        <w:numPr>
          <w:ilvl w:val="0"/>
          <w:numId w:val="53"/>
        </w:numPr>
        <w:tabs>
          <w:tab w:val="left" w:pos="993"/>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распознавать и употреблять в речи определения, выраженные прилагательными, в правильном порядке их следования;</w:t>
      </w:r>
    </w:p>
    <w:p w:rsidR="006E54D0" w:rsidRPr="00B47F73" w:rsidRDefault="006E54D0" w:rsidP="000663C5">
      <w:pPr>
        <w:numPr>
          <w:ilvl w:val="0"/>
          <w:numId w:val="53"/>
        </w:numPr>
        <w:tabs>
          <w:tab w:val="left" w:pos="993"/>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распознавать и употреблять в речи глаголы во временных формах действительного залога:</w:t>
      </w:r>
      <w:r w:rsidRPr="00B47F73">
        <w:rPr>
          <w:rFonts w:ascii="Times New Roman" w:hAnsi="Times New Roman"/>
          <w:i/>
          <w:sz w:val="24"/>
          <w:szCs w:val="28"/>
          <w:lang w:val="en-US"/>
        </w:rPr>
        <w:t>PastPerfect</w:t>
      </w:r>
      <w:r w:rsidRPr="00B47F73">
        <w:rPr>
          <w:rFonts w:ascii="Times New Roman" w:hAnsi="Times New Roman"/>
          <w:i/>
          <w:sz w:val="24"/>
          <w:szCs w:val="28"/>
        </w:rPr>
        <w:t xml:space="preserve">, </w:t>
      </w:r>
      <w:r w:rsidR="00740FB9" w:rsidRPr="00B47F73">
        <w:rPr>
          <w:rFonts w:ascii="Times New Roman" w:hAnsi="Times New Roman"/>
          <w:i/>
          <w:sz w:val="24"/>
          <w:szCs w:val="28"/>
          <w:lang w:val="de-DE"/>
        </w:rPr>
        <w:t xml:space="preserve">Present </w:t>
      </w:r>
      <w:r w:rsidRPr="00B47F73">
        <w:rPr>
          <w:rFonts w:ascii="Times New Roman" w:hAnsi="Times New Roman"/>
          <w:i/>
          <w:sz w:val="24"/>
          <w:szCs w:val="28"/>
          <w:lang w:val="en-US"/>
        </w:rPr>
        <w:t>PerfectContinuous</w:t>
      </w:r>
      <w:r w:rsidRPr="00B47F73">
        <w:rPr>
          <w:rFonts w:ascii="Times New Roman" w:hAnsi="Times New Roman"/>
          <w:i/>
          <w:sz w:val="24"/>
          <w:szCs w:val="28"/>
        </w:rPr>
        <w:t xml:space="preserve">, </w:t>
      </w:r>
      <w:r w:rsidRPr="00B47F73">
        <w:rPr>
          <w:rFonts w:ascii="Times New Roman" w:hAnsi="Times New Roman"/>
          <w:i/>
          <w:sz w:val="24"/>
          <w:szCs w:val="28"/>
          <w:lang w:val="en-US"/>
        </w:rPr>
        <w:t>Future</w:t>
      </w:r>
      <w:r w:rsidRPr="00B47F73">
        <w:rPr>
          <w:rFonts w:ascii="Times New Roman" w:hAnsi="Times New Roman"/>
          <w:i/>
          <w:sz w:val="24"/>
          <w:szCs w:val="28"/>
        </w:rPr>
        <w:t>-</w:t>
      </w:r>
      <w:r w:rsidRPr="00B47F73">
        <w:rPr>
          <w:rFonts w:ascii="Times New Roman" w:hAnsi="Times New Roman"/>
          <w:i/>
          <w:sz w:val="24"/>
          <w:szCs w:val="28"/>
          <w:lang w:val="en-US"/>
        </w:rPr>
        <w:t>in</w:t>
      </w:r>
      <w:r w:rsidRPr="00B47F73">
        <w:rPr>
          <w:rFonts w:ascii="Times New Roman" w:hAnsi="Times New Roman"/>
          <w:i/>
          <w:sz w:val="24"/>
          <w:szCs w:val="28"/>
        </w:rPr>
        <w:t>-</w:t>
      </w:r>
      <w:r w:rsidRPr="00B47F73">
        <w:rPr>
          <w:rFonts w:ascii="Times New Roman" w:hAnsi="Times New Roman"/>
          <w:i/>
          <w:sz w:val="24"/>
          <w:szCs w:val="28"/>
          <w:lang w:val="en-US"/>
        </w:rPr>
        <w:t>the</w:t>
      </w:r>
      <w:r w:rsidRPr="00B47F73">
        <w:rPr>
          <w:rFonts w:ascii="Times New Roman" w:hAnsi="Times New Roman"/>
          <w:i/>
          <w:sz w:val="24"/>
          <w:szCs w:val="28"/>
        </w:rPr>
        <w:t>-</w:t>
      </w:r>
      <w:r w:rsidRPr="00B47F73">
        <w:rPr>
          <w:rFonts w:ascii="Times New Roman" w:hAnsi="Times New Roman"/>
          <w:i/>
          <w:sz w:val="24"/>
          <w:szCs w:val="28"/>
          <w:lang w:val="en-US"/>
        </w:rPr>
        <w:t>Past</w:t>
      </w:r>
      <w:r w:rsidRPr="00B47F73">
        <w:rPr>
          <w:rFonts w:ascii="Times New Roman" w:hAnsi="Times New Roman"/>
          <w:i/>
          <w:sz w:val="24"/>
          <w:szCs w:val="28"/>
        </w:rPr>
        <w:t>;</w:t>
      </w:r>
    </w:p>
    <w:p w:rsidR="006E54D0" w:rsidRPr="00B47F73" w:rsidRDefault="006E54D0" w:rsidP="000663C5">
      <w:pPr>
        <w:numPr>
          <w:ilvl w:val="0"/>
          <w:numId w:val="53"/>
        </w:numPr>
        <w:tabs>
          <w:tab w:val="left" w:pos="993"/>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 xml:space="preserve">распознавать и употреблять в речи глаголы в формах страдательного залогаFuture SimplePassive, </w:t>
      </w:r>
      <w:r w:rsidRPr="00B47F73">
        <w:rPr>
          <w:rFonts w:ascii="Times New Roman" w:hAnsi="Times New Roman"/>
          <w:i/>
          <w:sz w:val="24"/>
          <w:szCs w:val="28"/>
          <w:lang w:val="en-US"/>
        </w:rPr>
        <w:t>PresentPerfect</w:t>
      </w:r>
      <w:r w:rsidRPr="00B47F73">
        <w:rPr>
          <w:rFonts w:ascii="Times New Roman" w:hAnsi="Times New Roman"/>
          <w:i/>
          <w:sz w:val="24"/>
          <w:szCs w:val="28"/>
        </w:rPr>
        <w:t xml:space="preserve"> Passive;</w:t>
      </w:r>
    </w:p>
    <w:p w:rsidR="006E54D0" w:rsidRPr="00B47F73" w:rsidRDefault="006E54D0" w:rsidP="000663C5">
      <w:pPr>
        <w:numPr>
          <w:ilvl w:val="0"/>
          <w:numId w:val="53"/>
        </w:numPr>
        <w:tabs>
          <w:tab w:val="left" w:pos="993"/>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 xml:space="preserve">распознавать и употреблять в речи модальные глаголы </w:t>
      </w:r>
      <w:r w:rsidRPr="00B47F73">
        <w:rPr>
          <w:rFonts w:ascii="Times New Roman" w:hAnsi="Times New Roman"/>
          <w:i/>
          <w:sz w:val="24"/>
          <w:szCs w:val="28"/>
          <w:lang w:val="en-US"/>
        </w:rPr>
        <w:t>need</w:t>
      </w:r>
      <w:r w:rsidRPr="00B47F73">
        <w:rPr>
          <w:rFonts w:ascii="Times New Roman" w:hAnsi="Times New Roman"/>
          <w:i/>
          <w:sz w:val="24"/>
          <w:szCs w:val="28"/>
        </w:rPr>
        <w:t xml:space="preserve">, </w:t>
      </w:r>
      <w:r w:rsidRPr="00B47F73">
        <w:rPr>
          <w:rFonts w:ascii="Times New Roman" w:hAnsi="Times New Roman"/>
          <w:i/>
          <w:sz w:val="24"/>
          <w:szCs w:val="28"/>
          <w:lang w:val="en-US"/>
        </w:rPr>
        <w:t>shall</w:t>
      </w:r>
      <w:r w:rsidRPr="00B47F73">
        <w:rPr>
          <w:rFonts w:ascii="Times New Roman" w:hAnsi="Times New Roman"/>
          <w:i/>
          <w:sz w:val="24"/>
          <w:szCs w:val="28"/>
        </w:rPr>
        <w:t xml:space="preserve">, </w:t>
      </w:r>
      <w:r w:rsidRPr="00B47F73">
        <w:rPr>
          <w:rFonts w:ascii="Times New Roman" w:hAnsi="Times New Roman"/>
          <w:i/>
          <w:sz w:val="24"/>
          <w:szCs w:val="28"/>
          <w:lang w:val="en-US"/>
        </w:rPr>
        <w:t>might</w:t>
      </w:r>
      <w:r w:rsidRPr="00B47F73">
        <w:rPr>
          <w:rFonts w:ascii="Times New Roman" w:hAnsi="Times New Roman"/>
          <w:i/>
          <w:sz w:val="24"/>
          <w:szCs w:val="28"/>
        </w:rPr>
        <w:t xml:space="preserve">, </w:t>
      </w:r>
      <w:r w:rsidRPr="00B47F73">
        <w:rPr>
          <w:rFonts w:ascii="Times New Roman" w:hAnsi="Times New Roman"/>
          <w:i/>
          <w:sz w:val="24"/>
          <w:szCs w:val="28"/>
          <w:lang w:val="en-US"/>
        </w:rPr>
        <w:t>would</w:t>
      </w:r>
      <w:r w:rsidRPr="00B47F73">
        <w:rPr>
          <w:rFonts w:ascii="Times New Roman" w:hAnsi="Times New Roman"/>
          <w:i/>
          <w:sz w:val="24"/>
          <w:szCs w:val="28"/>
        </w:rPr>
        <w:t>;</w:t>
      </w:r>
    </w:p>
    <w:p w:rsidR="006E54D0" w:rsidRPr="00B47F73" w:rsidRDefault="006E54D0" w:rsidP="000663C5">
      <w:pPr>
        <w:numPr>
          <w:ilvl w:val="0"/>
          <w:numId w:val="53"/>
        </w:numPr>
        <w:tabs>
          <w:tab w:val="left" w:pos="993"/>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 xml:space="preserve">распознавать по формальным признакам и понимать значение неличных форм глагола (инфинитива, герундия, причастия </w:t>
      </w:r>
      <w:r w:rsidRPr="00B47F73">
        <w:rPr>
          <w:rFonts w:ascii="Times New Roman" w:hAnsi="Times New Roman"/>
          <w:i/>
          <w:sz w:val="24"/>
          <w:szCs w:val="28"/>
          <w:lang w:val="en-US"/>
        </w:rPr>
        <w:t>I</w:t>
      </w:r>
      <w:r w:rsidRPr="00B47F73">
        <w:rPr>
          <w:rFonts w:ascii="Times New Roman" w:hAnsi="Times New Roman"/>
          <w:i/>
          <w:sz w:val="24"/>
          <w:szCs w:val="28"/>
        </w:rPr>
        <w:t xml:space="preserve">и </w:t>
      </w:r>
      <w:r w:rsidRPr="00B47F73">
        <w:rPr>
          <w:rFonts w:ascii="Times New Roman" w:hAnsi="Times New Roman"/>
          <w:i/>
          <w:sz w:val="24"/>
          <w:szCs w:val="28"/>
          <w:lang w:val="en-US"/>
        </w:rPr>
        <w:t>II</w:t>
      </w:r>
      <w:r w:rsidRPr="00B47F73">
        <w:rPr>
          <w:rFonts w:ascii="Times New Roman" w:hAnsi="Times New Roman"/>
          <w:i/>
          <w:sz w:val="24"/>
          <w:szCs w:val="28"/>
        </w:rPr>
        <w:t>, отглагольного существительного) без различения их функций и употреблятьих в речи;</w:t>
      </w:r>
    </w:p>
    <w:p w:rsidR="006E54D0" w:rsidRPr="00B47F73" w:rsidRDefault="006E54D0" w:rsidP="000663C5">
      <w:pPr>
        <w:numPr>
          <w:ilvl w:val="0"/>
          <w:numId w:val="53"/>
        </w:numPr>
        <w:tabs>
          <w:tab w:val="left" w:pos="993"/>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 xml:space="preserve">распознавать и употреблять в речи словосочетания «Причастие </w:t>
      </w:r>
      <w:r w:rsidRPr="00B47F73">
        <w:rPr>
          <w:rFonts w:ascii="Times New Roman" w:hAnsi="Times New Roman"/>
          <w:i/>
          <w:sz w:val="24"/>
          <w:szCs w:val="28"/>
          <w:lang w:val="en-US"/>
        </w:rPr>
        <w:t>I</w:t>
      </w:r>
      <w:r w:rsidRPr="00B47F73">
        <w:rPr>
          <w:rFonts w:ascii="Times New Roman" w:hAnsi="Times New Roman"/>
          <w:i/>
          <w:sz w:val="24"/>
          <w:szCs w:val="28"/>
        </w:rPr>
        <w:t>+существительное</w:t>
      </w:r>
      <w:r w:rsidR="00E77079" w:rsidRPr="00B47F73">
        <w:rPr>
          <w:rFonts w:ascii="Times New Roman" w:hAnsi="Times New Roman"/>
          <w:i/>
          <w:sz w:val="24"/>
          <w:szCs w:val="28"/>
        </w:rPr>
        <w:t>»</w:t>
      </w:r>
      <w:r w:rsidRPr="00B47F73">
        <w:rPr>
          <w:rFonts w:ascii="Times New Roman" w:hAnsi="Times New Roman"/>
          <w:i/>
          <w:sz w:val="24"/>
          <w:szCs w:val="28"/>
        </w:rPr>
        <w:t xml:space="preserve"> (</w:t>
      </w:r>
      <w:r w:rsidRPr="00B47F73">
        <w:rPr>
          <w:rFonts w:ascii="Times New Roman" w:hAnsi="Times New Roman"/>
          <w:i/>
          <w:sz w:val="24"/>
          <w:szCs w:val="28"/>
          <w:lang w:val="en-US"/>
        </w:rPr>
        <w:t>aplayingchild</w:t>
      </w:r>
      <w:r w:rsidRPr="00B47F73">
        <w:rPr>
          <w:rFonts w:ascii="Times New Roman" w:hAnsi="Times New Roman"/>
          <w:i/>
          <w:sz w:val="24"/>
          <w:szCs w:val="28"/>
        </w:rPr>
        <w:t xml:space="preserve">) и «Причастие </w:t>
      </w:r>
      <w:r w:rsidRPr="00B47F73">
        <w:rPr>
          <w:rFonts w:ascii="Times New Roman" w:hAnsi="Times New Roman"/>
          <w:i/>
          <w:sz w:val="24"/>
          <w:szCs w:val="28"/>
          <w:lang w:val="en-US"/>
        </w:rPr>
        <w:t>II</w:t>
      </w:r>
      <w:r w:rsidRPr="00B47F73">
        <w:rPr>
          <w:rFonts w:ascii="Times New Roman" w:hAnsi="Times New Roman"/>
          <w:i/>
          <w:sz w:val="24"/>
          <w:szCs w:val="28"/>
        </w:rPr>
        <w:t>+существительное</w:t>
      </w:r>
      <w:r w:rsidR="00E77079" w:rsidRPr="00B47F73">
        <w:rPr>
          <w:rFonts w:ascii="Times New Roman" w:hAnsi="Times New Roman"/>
          <w:i/>
          <w:sz w:val="24"/>
          <w:szCs w:val="28"/>
        </w:rPr>
        <w:t>»</w:t>
      </w:r>
      <w:r w:rsidRPr="00B47F73">
        <w:rPr>
          <w:rFonts w:ascii="Times New Roman" w:hAnsi="Times New Roman"/>
          <w:i/>
          <w:sz w:val="24"/>
          <w:szCs w:val="28"/>
        </w:rPr>
        <w:t xml:space="preserve"> (</w:t>
      </w:r>
      <w:r w:rsidRPr="00B47F73">
        <w:rPr>
          <w:rFonts w:ascii="Times New Roman" w:hAnsi="Times New Roman"/>
          <w:i/>
          <w:sz w:val="24"/>
          <w:szCs w:val="28"/>
          <w:lang w:val="en-US"/>
        </w:rPr>
        <w:t>awrittenpoem</w:t>
      </w:r>
      <w:r w:rsidR="00813C2D" w:rsidRPr="00B47F73">
        <w:rPr>
          <w:rFonts w:ascii="Times New Roman" w:hAnsi="Times New Roman"/>
          <w:i/>
          <w:sz w:val="24"/>
          <w:szCs w:val="28"/>
        </w:rPr>
        <w:t>).</w:t>
      </w:r>
    </w:p>
    <w:p w:rsidR="006E54D0" w:rsidRPr="00B47F73" w:rsidRDefault="006E54D0"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Социокультурные знания и умения</w:t>
      </w:r>
    </w:p>
    <w:p w:rsidR="006E54D0" w:rsidRPr="00B47F73" w:rsidRDefault="006E54D0"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Выпускник научится:</w:t>
      </w:r>
    </w:p>
    <w:p w:rsidR="006E54D0" w:rsidRPr="00B47F73" w:rsidRDefault="006E54D0" w:rsidP="000663C5">
      <w:pPr>
        <w:numPr>
          <w:ilvl w:val="0"/>
          <w:numId w:val="56"/>
        </w:numPr>
        <w:tabs>
          <w:tab w:val="left" w:pos="993"/>
        </w:tabs>
        <w:spacing w:after="0" w:line="240" w:lineRule="auto"/>
        <w:ind w:left="0" w:firstLine="709"/>
        <w:jc w:val="left"/>
        <w:rPr>
          <w:rFonts w:ascii="Times New Roman" w:eastAsia="Arial Unicode MS" w:hAnsi="Times New Roman"/>
          <w:sz w:val="24"/>
          <w:szCs w:val="28"/>
          <w:lang w:eastAsia="ar-SA"/>
        </w:rPr>
      </w:pPr>
      <w:r w:rsidRPr="00B47F73">
        <w:rPr>
          <w:rFonts w:ascii="Times New Roman" w:eastAsia="Arial Unicode MS" w:hAnsi="Times New Roman"/>
          <w:sz w:val="24"/>
          <w:szCs w:val="28"/>
          <w:lang w:eastAsia="ar-SA"/>
        </w:rPr>
        <w:t>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w:t>
      </w:r>
    </w:p>
    <w:p w:rsidR="006E54D0" w:rsidRPr="00B47F73" w:rsidRDefault="006E54D0" w:rsidP="000663C5">
      <w:pPr>
        <w:numPr>
          <w:ilvl w:val="0"/>
          <w:numId w:val="56"/>
        </w:numPr>
        <w:tabs>
          <w:tab w:val="left" w:pos="993"/>
        </w:tabs>
        <w:spacing w:after="0" w:line="240" w:lineRule="auto"/>
        <w:ind w:left="0" w:firstLine="709"/>
        <w:jc w:val="left"/>
        <w:rPr>
          <w:rFonts w:ascii="Times New Roman" w:eastAsia="Arial Unicode MS" w:hAnsi="Times New Roman"/>
          <w:sz w:val="24"/>
          <w:szCs w:val="28"/>
          <w:lang w:eastAsia="ar-SA"/>
        </w:rPr>
      </w:pPr>
      <w:r w:rsidRPr="00B47F73">
        <w:rPr>
          <w:rFonts w:ascii="Times New Roman" w:eastAsia="Arial Unicode MS" w:hAnsi="Times New Roman"/>
          <w:sz w:val="24"/>
          <w:szCs w:val="28"/>
          <w:lang w:eastAsia="ar-SA"/>
        </w:rPr>
        <w:t>представлять родную страну и культуру на английском языке;</w:t>
      </w:r>
    </w:p>
    <w:p w:rsidR="006E54D0" w:rsidRPr="00B47F73" w:rsidRDefault="006E54D0" w:rsidP="000663C5">
      <w:pPr>
        <w:numPr>
          <w:ilvl w:val="0"/>
          <w:numId w:val="56"/>
        </w:numPr>
        <w:tabs>
          <w:tab w:val="left" w:pos="993"/>
        </w:tabs>
        <w:spacing w:after="0" w:line="240" w:lineRule="auto"/>
        <w:ind w:left="0" w:firstLine="709"/>
        <w:jc w:val="left"/>
        <w:rPr>
          <w:rFonts w:ascii="Times New Roman" w:eastAsia="Arial Unicode MS" w:hAnsi="Times New Roman"/>
          <w:sz w:val="24"/>
          <w:szCs w:val="28"/>
          <w:lang w:eastAsia="ar-SA"/>
        </w:rPr>
      </w:pPr>
      <w:r w:rsidRPr="00B47F73">
        <w:rPr>
          <w:rFonts w:ascii="Times New Roman" w:eastAsia="Arial Unicode MS" w:hAnsi="Times New Roman"/>
          <w:sz w:val="24"/>
          <w:szCs w:val="28"/>
          <w:lang w:eastAsia="ar-SA"/>
        </w:rPr>
        <w:t>понимать социокультурные реалии при чтении и аудировании в рамках изученного материала.</w:t>
      </w:r>
    </w:p>
    <w:p w:rsidR="006E54D0" w:rsidRPr="00B47F73" w:rsidRDefault="006E54D0" w:rsidP="000663C5">
      <w:pPr>
        <w:spacing w:after="0" w:line="240" w:lineRule="auto"/>
        <w:ind w:firstLine="709"/>
        <w:jc w:val="left"/>
        <w:rPr>
          <w:rFonts w:ascii="Times New Roman" w:eastAsia="Arial Unicode MS" w:hAnsi="Times New Roman"/>
          <w:sz w:val="24"/>
          <w:szCs w:val="28"/>
          <w:lang w:eastAsia="ar-SA"/>
        </w:rPr>
      </w:pPr>
      <w:r w:rsidRPr="00B47F73">
        <w:rPr>
          <w:rFonts w:ascii="Times New Roman" w:hAnsi="Times New Roman"/>
          <w:b/>
          <w:sz w:val="24"/>
          <w:szCs w:val="28"/>
        </w:rPr>
        <w:t>Выпускник получит возможность научиться:</w:t>
      </w:r>
    </w:p>
    <w:p w:rsidR="006E54D0" w:rsidRPr="00B47F73" w:rsidRDefault="006E54D0" w:rsidP="000663C5">
      <w:pPr>
        <w:numPr>
          <w:ilvl w:val="0"/>
          <w:numId w:val="57"/>
        </w:numPr>
        <w:tabs>
          <w:tab w:val="left" w:pos="993"/>
        </w:tabs>
        <w:spacing w:after="0" w:line="240" w:lineRule="auto"/>
        <w:ind w:left="0" w:firstLine="709"/>
        <w:jc w:val="left"/>
        <w:rPr>
          <w:rFonts w:ascii="Times New Roman" w:hAnsi="Times New Roman"/>
          <w:b/>
          <w:i/>
          <w:sz w:val="24"/>
          <w:szCs w:val="28"/>
        </w:rPr>
      </w:pPr>
      <w:r w:rsidRPr="00B47F73">
        <w:rPr>
          <w:rFonts w:ascii="Times New Roman" w:eastAsia="Arial Unicode MS" w:hAnsi="Times New Roman"/>
          <w:i/>
          <w:sz w:val="24"/>
          <w:szCs w:val="28"/>
          <w:lang w:eastAsia="ar-SA"/>
        </w:rPr>
        <w:t>использовать социокультурные реалии при создании устных и письменных высказываний;</w:t>
      </w:r>
    </w:p>
    <w:p w:rsidR="006E54D0" w:rsidRPr="00B47F73" w:rsidRDefault="006E54D0" w:rsidP="000663C5">
      <w:pPr>
        <w:numPr>
          <w:ilvl w:val="0"/>
          <w:numId w:val="57"/>
        </w:numPr>
        <w:tabs>
          <w:tab w:val="left" w:pos="993"/>
        </w:tabs>
        <w:spacing w:after="0" w:line="240" w:lineRule="auto"/>
        <w:ind w:left="0" w:firstLine="709"/>
        <w:jc w:val="left"/>
        <w:rPr>
          <w:rFonts w:ascii="Times New Roman" w:hAnsi="Times New Roman"/>
          <w:b/>
          <w:i/>
          <w:sz w:val="24"/>
          <w:szCs w:val="28"/>
        </w:rPr>
      </w:pPr>
      <w:r w:rsidRPr="00B47F73">
        <w:rPr>
          <w:rFonts w:ascii="Times New Roman" w:eastAsia="Arial Unicode MS" w:hAnsi="Times New Roman"/>
          <w:i/>
          <w:sz w:val="24"/>
          <w:szCs w:val="28"/>
          <w:lang w:eastAsia="ar-SA"/>
        </w:rPr>
        <w:t>находить сходство и различие в традициях родной страны и страны/стран изучаемого языка.</w:t>
      </w:r>
    </w:p>
    <w:p w:rsidR="006E54D0" w:rsidRPr="00B47F73" w:rsidRDefault="006E54D0" w:rsidP="000663C5">
      <w:pPr>
        <w:spacing w:after="0" w:line="240" w:lineRule="auto"/>
        <w:ind w:firstLine="709"/>
        <w:jc w:val="left"/>
        <w:rPr>
          <w:rFonts w:ascii="Times New Roman" w:eastAsia="Arial Unicode MS" w:hAnsi="Times New Roman"/>
          <w:b/>
          <w:sz w:val="24"/>
          <w:szCs w:val="28"/>
          <w:lang w:eastAsia="ar-SA"/>
        </w:rPr>
      </w:pPr>
      <w:r w:rsidRPr="00B47F73">
        <w:rPr>
          <w:rFonts w:ascii="Times New Roman" w:eastAsia="Arial Unicode MS" w:hAnsi="Times New Roman"/>
          <w:b/>
          <w:sz w:val="24"/>
          <w:szCs w:val="28"/>
          <w:lang w:eastAsia="ar-SA"/>
        </w:rPr>
        <w:t>Компенсаторные умения</w:t>
      </w:r>
    </w:p>
    <w:p w:rsidR="006E54D0" w:rsidRPr="00B47F73" w:rsidRDefault="006E54D0"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Выпускник научится:</w:t>
      </w:r>
    </w:p>
    <w:p w:rsidR="006E54D0" w:rsidRPr="00B47F73" w:rsidRDefault="006E54D0" w:rsidP="000663C5">
      <w:pPr>
        <w:numPr>
          <w:ilvl w:val="0"/>
          <w:numId w:val="58"/>
        </w:numPr>
        <w:tabs>
          <w:tab w:val="left" w:pos="993"/>
        </w:tabs>
        <w:spacing w:after="0" w:line="240" w:lineRule="auto"/>
        <w:ind w:left="0" w:firstLine="709"/>
        <w:jc w:val="left"/>
        <w:rPr>
          <w:rFonts w:ascii="Times New Roman" w:hAnsi="Times New Roman"/>
          <w:b/>
          <w:sz w:val="24"/>
          <w:szCs w:val="28"/>
        </w:rPr>
      </w:pPr>
      <w:r w:rsidRPr="00B47F73">
        <w:rPr>
          <w:rFonts w:ascii="Times New Roman" w:eastAsia="Arial Unicode MS" w:hAnsi="Times New Roman"/>
          <w:sz w:val="24"/>
          <w:szCs w:val="28"/>
          <w:lang w:eastAsia="ar-SA"/>
        </w:rPr>
        <w:t>выходить из положения при дефиците языковых средств: использовать переспрос при говорении.</w:t>
      </w:r>
    </w:p>
    <w:p w:rsidR="006E54D0" w:rsidRPr="00B47F73" w:rsidRDefault="006E54D0" w:rsidP="000663C5">
      <w:pPr>
        <w:spacing w:after="0" w:line="240" w:lineRule="auto"/>
        <w:ind w:firstLine="709"/>
        <w:jc w:val="left"/>
        <w:rPr>
          <w:rFonts w:ascii="Times New Roman" w:eastAsia="Arial Unicode MS" w:hAnsi="Times New Roman"/>
          <w:sz w:val="24"/>
          <w:szCs w:val="28"/>
          <w:lang w:eastAsia="ar-SA"/>
        </w:rPr>
      </w:pPr>
      <w:r w:rsidRPr="00B47F73">
        <w:rPr>
          <w:rFonts w:ascii="Times New Roman" w:hAnsi="Times New Roman"/>
          <w:b/>
          <w:sz w:val="24"/>
          <w:szCs w:val="28"/>
        </w:rPr>
        <w:t>Выпускник получит возможность научиться:</w:t>
      </w:r>
    </w:p>
    <w:p w:rsidR="006E54D0" w:rsidRPr="00B47F73" w:rsidRDefault="006E54D0" w:rsidP="000663C5">
      <w:pPr>
        <w:numPr>
          <w:ilvl w:val="0"/>
          <w:numId w:val="58"/>
        </w:numPr>
        <w:tabs>
          <w:tab w:val="left" w:pos="993"/>
        </w:tabs>
        <w:spacing w:after="0" w:line="240" w:lineRule="auto"/>
        <w:ind w:left="0" w:firstLine="709"/>
        <w:jc w:val="left"/>
        <w:rPr>
          <w:rFonts w:ascii="Times New Roman" w:eastAsia="Arial Unicode MS" w:hAnsi="Times New Roman"/>
          <w:i/>
          <w:sz w:val="24"/>
          <w:szCs w:val="28"/>
          <w:lang w:eastAsia="ar-SA"/>
        </w:rPr>
      </w:pPr>
      <w:r w:rsidRPr="00B47F73">
        <w:rPr>
          <w:rFonts w:ascii="Times New Roman" w:eastAsia="Arial Unicode MS" w:hAnsi="Times New Roman"/>
          <w:i/>
          <w:sz w:val="24"/>
          <w:szCs w:val="28"/>
          <w:lang w:eastAsia="ar-SA"/>
        </w:rPr>
        <w:t>использовать перифраз, синонимические и антонимические средства при говорении;</w:t>
      </w:r>
    </w:p>
    <w:p w:rsidR="006E54D0" w:rsidRPr="00B47F73" w:rsidRDefault="006E54D0" w:rsidP="000663C5">
      <w:pPr>
        <w:numPr>
          <w:ilvl w:val="0"/>
          <w:numId w:val="58"/>
        </w:numPr>
        <w:tabs>
          <w:tab w:val="left" w:pos="993"/>
        </w:tabs>
        <w:spacing w:after="0" w:line="240" w:lineRule="auto"/>
        <w:ind w:left="0" w:firstLine="709"/>
        <w:jc w:val="left"/>
        <w:rPr>
          <w:rFonts w:ascii="Times New Roman" w:hAnsi="Times New Roman"/>
          <w:b/>
          <w:sz w:val="24"/>
          <w:szCs w:val="28"/>
        </w:rPr>
      </w:pPr>
      <w:r w:rsidRPr="00B47F73">
        <w:rPr>
          <w:rFonts w:ascii="Times New Roman" w:eastAsia="Arial Unicode MS" w:hAnsi="Times New Roman"/>
          <w:i/>
          <w:sz w:val="24"/>
          <w:szCs w:val="28"/>
          <w:lang w:eastAsia="ar-SA"/>
        </w:rPr>
        <w:t>пользоваться языковой и контекстуальной догадкой при аудировании и чтении.</w:t>
      </w:r>
    </w:p>
    <w:p w:rsidR="00B540EE" w:rsidRPr="00B47F73" w:rsidRDefault="00A52363" w:rsidP="000663C5">
      <w:pPr>
        <w:pStyle w:val="4"/>
        <w:spacing w:line="240" w:lineRule="auto"/>
        <w:jc w:val="left"/>
        <w:rPr>
          <w:sz w:val="24"/>
        </w:rPr>
      </w:pPr>
      <w:bookmarkStart w:id="43" w:name="_Toc409691632"/>
      <w:bookmarkStart w:id="44" w:name="_Toc410653957"/>
      <w:bookmarkStart w:id="45" w:name="_Toc414553139"/>
      <w:r w:rsidRPr="00B47F73">
        <w:rPr>
          <w:sz w:val="24"/>
        </w:rPr>
        <w:t>1.2.</w:t>
      </w:r>
      <w:r w:rsidR="00862EA4" w:rsidRPr="00B47F73">
        <w:rPr>
          <w:sz w:val="24"/>
        </w:rPr>
        <w:t>5.4</w:t>
      </w:r>
      <w:r w:rsidR="006940DA" w:rsidRPr="00B47F73">
        <w:rPr>
          <w:sz w:val="24"/>
        </w:rPr>
        <w:t>.</w:t>
      </w:r>
      <w:r w:rsidR="00B540EE" w:rsidRPr="00B47F73">
        <w:rPr>
          <w:sz w:val="24"/>
        </w:rPr>
        <w:t>История России. Всеобщая история</w:t>
      </w:r>
      <w:bookmarkEnd w:id="43"/>
      <w:bookmarkEnd w:id="44"/>
      <w:r w:rsidR="00ED4AB1" w:rsidRPr="00B47F73">
        <w:rPr>
          <w:rStyle w:val="af4"/>
          <w:sz w:val="24"/>
          <w:szCs w:val="28"/>
        </w:rPr>
        <w:footnoteReference w:id="2"/>
      </w:r>
      <w:bookmarkEnd w:id="45"/>
    </w:p>
    <w:p w:rsidR="00A339D1" w:rsidRPr="00B47F73" w:rsidRDefault="00A339D1" w:rsidP="000663C5">
      <w:pPr>
        <w:spacing w:after="0" w:line="240" w:lineRule="auto"/>
        <w:ind w:firstLine="709"/>
        <w:jc w:val="left"/>
        <w:rPr>
          <w:rFonts w:ascii="Times New Roman" w:hAnsi="Times New Roman"/>
          <w:sz w:val="24"/>
          <w:szCs w:val="28"/>
        </w:rPr>
      </w:pPr>
      <w:r w:rsidRPr="00B47F73">
        <w:rPr>
          <w:rFonts w:ascii="Times New Roman" w:hAnsi="Times New Roman"/>
          <w:b/>
          <w:sz w:val="24"/>
          <w:szCs w:val="28"/>
        </w:rPr>
        <w:t>Предметные результаты</w:t>
      </w:r>
      <w:r w:rsidRPr="00B47F73">
        <w:rPr>
          <w:rFonts w:ascii="Times New Roman" w:hAnsi="Times New Roman"/>
          <w:sz w:val="24"/>
          <w:szCs w:val="28"/>
        </w:rPr>
        <w:t xml:space="preserve"> освоения курса истории на уровне основного общего образования предполагают, что у учащегося сформированы:</w:t>
      </w:r>
    </w:p>
    <w:p w:rsidR="00A339D1" w:rsidRPr="00B47F73" w:rsidRDefault="00A339D1" w:rsidP="000663C5">
      <w:pPr>
        <w:numPr>
          <w:ilvl w:val="0"/>
          <w:numId w:val="12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целостные представления об историческом пути человечества, разных народов и государств как необходимой основы миропонимания и познания современного общества; о преемственности исторических эпох и непрерывности исторических процессов; о месте и роли России в мировой истории;</w:t>
      </w:r>
    </w:p>
    <w:p w:rsidR="00A339D1" w:rsidRPr="00B47F73" w:rsidRDefault="00A339D1" w:rsidP="000663C5">
      <w:pPr>
        <w:numPr>
          <w:ilvl w:val="0"/>
          <w:numId w:val="12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базовые исторические знания об основных этапах и закономерностях развития человеческого общества с древности до наших дней;</w:t>
      </w:r>
    </w:p>
    <w:p w:rsidR="00A339D1" w:rsidRPr="00B47F73" w:rsidRDefault="00A339D1" w:rsidP="000663C5">
      <w:pPr>
        <w:numPr>
          <w:ilvl w:val="0"/>
          <w:numId w:val="12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способность применять понятийный аппарат исторического знания и приемы исторического анализа для раскрытия сущности и значения событий и явлений прошлого и современности;</w:t>
      </w:r>
    </w:p>
    <w:p w:rsidR="00A339D1" w:rsidRPr="00B47F73" w:rsidRDefault="00A339D1" w:rsidP="000663C5">
      <w:pPr>
        <w:numPr>
          <w:ilvl w:val="0"/>
          <w:numId w:val="12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способность применять исторически</w:t>
      </w:r>
      <w:r w:rsidR="001F00F6" w:rsidRPr="00B47F73">
        <w:rPr>
          <w:rFonts w:ascii="Times New Roman" w:hAnsi="Times New Roman"/>
          <w:sz w:val="24"/>
          <w:szCs w:val="28"/>
        </w:rPr>
        <w:t>е</w:t>
      </w:r>
      <w:r w:rsidRPr="00B47F73">
        <w:rPr>
          <w:rFonts w:ascii="Times New Roman" w:hAnsi="Times New Roman"/>
          <w:sz w:val="24"/>
          <w:szCs w:val="28"/>
        </w:rPr>
        <w:t xml:space="preserve"> знани</w:t>
      </w:r>
      <w:r w:rsidR="001F00F6" w:rsidRPr="00B47F73">
        <w:rPr>
          <w:rFonts w:ascii="Times New Roman" w:hAnsi="Times New Roman"/>
          <w:sz w:val="24"/>
          <w:szCs w:val="28"/>
        </w:rPr>
        <w:t>я</w:t>
      </w:r>
      <w:r w:rsidRPr="00B47F73">
        <w:rPr>
          <w:rFonts w:ascii="Times New Roman" w:hAnsi="Times New Roman"/>
          <w:sz w:val="24"/>
          <w:szCs w:val="28"/>
        </w:rPr>
        <w:t xml:space="preserve"> для осмысления общественных событий и явлений прошлого и современности;</w:t>
      </w:r>
    </w:p>
    <w:p w:rsidR="00A339D1" w:rsidRPr="00B47F73" w:rsidRDefault="00A339D1" w:rsidP="000663C5">
      <w:pPr>
        <w:numPr>
          <w:ilvl w:val="0"/>
          <w:numId w:val="12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умение искать, анализировать, систематизировать и оценивать историческую информацию различных исторических и современных источников, раскрывая ее социальную принадлежность и познавательную ценность; способность определять и аргументировать свое отношение к ней;</w:t>
      </w:r>
    </w:p>
    <w:p w:rsidR="00A52363" w:rsidRPr="00B47F73" w:rsidRDefault="00A339D1" w:rsidP="000663C5">
      <w:pPr>
        <w:numPr>
          <w:ilvl w:val="0"/>
          <w:numId w:val="12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умение работать с письменными, изобразительными и вещественными историческими источниками, понимать и интерпретировать содержащуюся в них информацию;</w:t>
      </w:r>
    </w:p>
    <w:p w:rsidR="00A339D1" w:rsidRPr="00B47F73" w:rsidRDefault="00A339D1" w:rsidP="000663C5">
      <w:pPr>
        <w:numPr>
          <w:ilvl w:val="0"/>
          <w:numId w:val="121"/>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уважение к мировому и отечественному историческому наследию, культуре своего и других народов; готовность применять исторические знания для выявления и сохранения исторических и культурных памятников своей страны и мира.</w:t>
      </w:r>
    </w:p>
    <w:p w:rsidR="00A339D1" w:rsidRPr="00B47F73" w:rsidRDefault="00A339D1"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История Древнего мира (5 класс)</w:t>
      </w:r>
    </w:p>
    <w:p w:rsidR="00A339D1" w:rsidRPr="00B47F73" w:rsidRDefault="00A339D1" w:rsidP="000663C5">
      <w:pPr>
        <w:pStyle w:val="afff9"/>
        <w:spacing w:line="240" w:lineRule="auto"/>
        <w:ind w:firstLine="709"/>
        <w:jc w:val="left"/>
        <w:rPr>
          <w:b/>
          <w:sz w:val="24"/>
          <w:szCs w:val="28"/>
        </w:rPr>
      </w:pPr>
      <w:r w:rsidRPr="00B47F73">
        <w:rPr>
          <w:b/>
          <w:sz w:val="24"/>
          <w:szCs w:val="28"/>
        </w:rPr>
        <w:t>Выпускник научится:</w:t>
      </w:r>
    </w:p>
    <w:p w:rsidR="00A339D1" w:rsidRPr="00B47F73" w:rsidRDefault="00A339D1" w:rsidP="000663C5">
      <w:pPr>
        <w:spacing w:after="0" w:line="240" w:lineRule="auto"/>
        <w:ind w:firstLine="709"/>
        <w:jc w:val="left"/>
        <w:rPr>
          <w:rFonts w:ascii="Times New Roman" w:hAnsi="Times New Roman"/>
          <w:i/>
          <w:sz w:val="24"/>
          <w:szCs w:val="28"/>
        </w:rPr>
      </w:pPr>
      <w:r w:rsidRPr="00B47F73">
        <w:rPr>
          <w:rFonts w:ascii="Times New Roman" w:hAnsi="Times New Roman"/>
          <w:sz w:val="24"/>
          <w:szCs w:val="28"/>
        </w:rPr>
        <w:t>• определять место исторических событий во времени, объяснять смысл основных хронологических понятий, терминов (тысячелетие, век, до н</w:t>
      </w:r>
      <w:r w:rsidR="001F00F6" w:rsidRPr="00B47F73">
        <w:rPr>
          <w:rFonts w:ascii="Times New Roman" w:hAnsi="Times New Roman"/>
          <w:sz w:val="24"/>
          <w:szCs w:val="28"/>
        </w:rPr>
        <w:t>ашей </w:t>
      </w:r>
      <w:r w:rsidRPr="00B47F73">
        <w:rPr>
          <w:rFonts w:ascii="Times New Roman" w:hAnsi="Times New Roman"/>
          <w:sz w:val="24"/>
          <w:szCs w:val="28"/>
        </w:rPr>
        <w:t>э</w:t>
      </w:r>
      <w:r w:rsidR="001F00F6" w:rsidRPr="00B47F73">
        <w:rPr>
          <w:rFonts w:ascii="Times New Roman" w:hAnsi="Times New Roman"/>
          <w:sz w:val="24"/>
          <w:szCs w:val="28"/>
        </w:rPr>
        <w:t>ры</w:t>
      </w:r>
      <w:r w:rsidRPr="00B47F73">
        <w:rPr>
          <w:rFonts w:ascii="Times New Roman" w:hAnsi="Times New Roman"/>
          <w:sz w:val="24"/>
          <w:szCs w:val="28"/>
        </w:rPr>
        <w:t>, н</w:t>
      </w:r>
      <w:r w:rsidR="001F00F6" w:rsidRPr="00B47F73">
        <w:rPr>
          <w:rFonts w:ascii="Times New Roman" w:hAnsi="Times New Roman"/>
          <w:sz w:val="24"/>
          <w:szCs w:val="28"/>
        </w:rPr>
        <w:t>ашей</w:t>
      </w:r>
      <w:r w:rsidRPr="00B47F73">
        <w:rPr>
          <w:rFonts w:ascii="Times New Roman" w:hAnsi="Times New Roman"/>
          <w:sz w:val="24"/>
          <w:szCs w:val="28"/>
        </w:rPr>
        <w:t> э</w:t>
      </w:r>
      <w:r w:rsidR="001F00F6" w:rsidRPr="00B47F73">
        <w:rPr>
          <w:rFonts w:ascii="Times New Roman" w:hAnsi="Times New Roman"/>
          <w:sz w:val="24"/>
          <w:szCs w:val="28"/>
        </w:rPr>
        <w:t>ры</w:t>
      </w:r>
      <w:r w:rsidRPr="00B47F73">
        <w:rPr>
          <w:rFonts w:ascii="Times New Roman" w:hAnsi="Times New Roman"/>
          <w:sz w:val="24"/>
          <w:szCs w:val="28"/>
        </w:rPr>
        <w:t>);</w:t>
      </w:r>
    </w:p>
    <w:p w:rsidR="00A339D1" w:rsidRPr="00B47F73" w:rsidRDefault="00A339D1" w:rsidP="000663C5">
      <w:pPr>
        <w:spacing w:after="0" w:line="240" w:lineRule="auto"/>
        <w:ind w:firstLine="709"/>
        <w:jc w:val="left"/>
        <w:rPr>
          <w:rFonts w:ascii="Times New Roman" w:hAnsi="Times New Roman"/>
          <w:i/>
          <w:sz w:val="24"/>
          <w:szCs w:val="28"/>
        </w:rPr>
      </w:pPr>
      <w:r w:rsidRPr="00B47F73">
        <w:rPr>
          <w:rFonts w:ascii="Times New Roman" w:hAnsi="Times New Roman"/>
          <w:sz w:val="24"/>
          <w:szCs w:val="28"/>
        </w:rPr>
        <w:t>• использовать историческую карту как источник информации о расселении человеческих общностей в эпохи первобытности и Древнего мира, расположении древних цивилизаций и государств, местах важнейших событий;</w:t>
      </w:r>
    </w:p>
    <w:p w:rsidR="00A339D1" w:rsidRPr="00B47F73" w:rsidRDefault="00A339D1" w:rsidP="000663C5">
      <w:pPr>
        <w:spacing w:after="0" w:line="240" w:lineRule="auto"/>
        <w:ind w:firstLine="709"/>
        <w:jc w:val="left"/>
        <w:rPr>
          <w:rFonts w:ascii="Times New Roman" w:hAnsi="Times New Roman"/>
          <w:i/>
          <w:sz w:val="24"/>
          <w:szCs w:val="28"/>
        </w:rPr>
      </w:pPr>
      <w:r w:rsidRPr="00B47F73">
        <w:rPr>
          <w:rFonts w:ascii="Times New Roman" w:hAnsi="Times New Roman"/>
          <w:sz w:val="24"/>
          <w:szCs w:val="28"/>
        </w:rPr>
        <w:t>• проводить поиск информации в отрывках исторических текстов, материальных памятниках Древнего мира;</w:t>
      </w:r>
    </w:p>
    <w:p w:rsidR="00A339D1" w:rsidRPr="00B47F73" w:rsidRDefault="00A339D1" w:rsidP="000663C5">
      <w:pPr>
        <w:spacing w:after="0" w:line="240" w:lineRule="auto"/>
        <w:ind w:firstLine="709"/>
        <w:jc w:val="left"/>
        <w:rPr>
          <w:rFonts w:ascii="Times New Roman" w:hAnsi="Times New Roman"/>
          <w:i/>
          <w:sz w:val="24"/>
          <w:szCs w:val="28"/>
        </w:rPr>
      </w:pPr>
      <w:r w:rsidRPr="00B47F73">
        <w:rPr>
          <w:rFonts w:ascii="Times New Roman" w:hAnsi="Times New Roman"/>
          <w:sz w:val="24"/>
          <w:szCs w:val="28"/>
        </w:rPr>
        <w:t>• описывать условия существования, основные занятия, образ жизни людей в древности, памятники древней культуры; рассказывать о событиях древней истории;</w:t>
      </w:r>
    </w:p>
    <w:p w:rsidR="00A339D1" w:rsidRPr="00B47F73" w:rsidRDefault="00A339D1" w:rsidP="000663C5">
      <w:pPr>
        <w:spacing w:after="0" w:line="240" w:lineRule="auto"/>
        <w:ind w:firstLine="709"/>
        <w:jc w:val="left"/>
        <w:rPr>
          <w:rFonts w:ascii="Times New Roman" w:hAnsi="Times New Roman"/>
          <w:i/>
          <w:sz w:val="24"/>
          <w:szCs w:val="28"/>
        </w:rPr>
      </w:pPr>
      <w:r w:rsidRPr="00B47F73">
        <w:rPr>
          <w:rFonts w:ascii="Times New Roman" w:hAnsi="Times New Roman"/>
          <w:sz w:val="24"/>
          <w:szCs w:val="28"/>
        </w:rPr>
        <w:t>• раскрывать характерные, существенные черты: а) форм государственного устройства древних обществ (с использованием понятий «деспотия», «полис», «республика», «закон», «империя», «метрополия», «колония» и др.); б) положения основных групп населения в древневосточных и античных обществах (правители и подданные, свободные и рабы); в) религиозных верований людей в древности;</w:t>
      </w:r>
    </w:p>
    <w:p w:rsidR="00A339D1" w:rsidRPr="00B47F73" w:rsidRDefault="00A339D1" w:rsidP="000663C5">
      <w:pPr>
        <w:spacing w:after="0" w:line="240" w:lineRule="auto"/>
        <w:ind w:firstLine="709"/>
        <w:jc w:val="left"/>
        <w:rPr>
          <w:rFonts w:ascii="Times New Roman" w:hAnsi="Times New Roman"/>
          <w:i/>
          <w:sz w:val="24"/>
          <w:szCs w:val="28"/>
        </w:rPr>
      </w:pPr>
      <w:r w:rsidRPr="00B47F73">
        <w:rPr>
          <w:rFonts w:ascii="Times New Roman" w:hAnsi="Times New Roman"/>
          <w:sz w:val="24"/>
          <w:szCs w:val="28"/>
        </w:rPr>
        <w:t>• объяснять,в ч</w:t>
      </w:r>
      <w:r w:rsidR="00245F1D" w:rsidRPr="00B47F73">
        <w:rPr>
          <w:rFonts w:ascii="Times New Roman" w:hAnsi="Times New Roman"/>
          <w:sz w:val="24"/>
          <w:szCs w:val="28"/>
        </w:rPr>
        <w:t>е</w:t>
      </w:r>
      <w:r w:rsidRPr="00B47F73">
        <w:rPr>
          <w:rFonts w:ascii="Times New Roman" w:hAnsi="Times New Roman"/>
          <w:sz w:val="24"/>
          <w:szCs w:val="28"/>
        </w:rPr>
        <w:t>м заключались назначение и художественные достоинства памятников древней культуры: архитектурных сооружений, предметов быта, произведений искусства;</w:t>
      </w:r>
    </w:p>
    <w:p w:rsidR="00A339D1" w:rsidRPr="00B47F73" w:rsidRDefault="00A339D1" w:rsidP="000663C5">
      <w:pPr>
        <w:spacing w:after="0" w:line="240" w:lineRule="auto"/>
        <w:ind w:firstLine="709"/>
        <w:jc w:val="left"/>
        <w:rPr>
          <w:rFonts w:ascii="Times New Roman" w:hAnsi="Times New Roman"/>
          <w:i/>
          <w:sz w:val="24"/>
          <w:szCs w:val="28"/>
        </w:rPr>
      </w:pPr>
      <w:r w:rsidRPr="00B47F73">
        <w:rPr>
          <w:rFonts w:ascii="Times New Roman" w:hAnsi="Times New Roman"/>
          <w:sz w:val="24"/>
          <w:szCs w:val="28"/>
        </w:rPr>
        <w:t>• давать оценку наиболее значительным событиям и личностям древней истории.</w:t>
      </w:r>
    </w:p>
    <w:p w:rsidR="00A339D1" w:rsidRPr="00B47F73" w:rsidRDefault="00A339D1"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Выпускник получит возможность научиться:</w:t>
      </w:r>
    </w:p>
    <w:p w:rsidR="00A339D1" w:rsidRPr="00B47F73" w:rsidRDefault="00A339D1" w:rsidP="000663C5">
      <w:pPr>
        <w:spacing w:after="0" w:line="240" w:lineRule="auto"/>
        <w:ind w:firstLine="709"/>
        <w:jc w:val="left"/>
        <w:rPr>
          <w:rFonts w:ascii="Times New Roman" w:hAnsi="Times New Roman"/>
          <w:i/>
          <w:sz w:val="24"/>
          <w:szCs w:val="28"/>
        </w:rPr>
      </w:pPr>
      <w:r w:rsidRPr="00B47F73">
        <w:rPr>
          <w:rFonts w:ascii="Times New Roman" w:hAnsi="Times New Roman"/>
          <w:i/>
          <w:sz w:val="24"/>
          <w:szCs w:val="28"/>
        </w:rPr>
        <w:t>• давать характеристику общественного строя древних государств;</w:t>
      </w:r>
    </w:p>
    <w:p w:rsidR="00A339D1" w:rsidRPr="00B47F73" w:rsidRDefault="00A339D1" w:rsidP="000663C5">
      <w:pPr>
        <w:spacing w:after="0" w:line="240" w:lineRule="auto"/>
        <w:ind w:firstLine="709"/>
        <w:jc w:val="left"/>
        <w:rPr>
          <w:rFonts w:ascii="Times New Roman" w:hAnsi="Times New Roman"/>
          <w:i/>
          <w:sz w:val="24"/>
          <w:szCs w:val="28"/>
        </w:rPr>
      </w:pPr>
      <w:r w:rsidRPr="00B47F73">
        <w:rPr>
          <w:rFonts w:ascii="Times New Roman" w:hAnsi="Times New Roman"/>
          <w:sz w:val="24"/>
          <w:szCs w:val="28"/>
        </w:rPr>
        <w:t>• </w:t>
      </w:r>
      <w:r w:rsidRPr="00B47F73">
        <w:rPr>
          <w:rFonts w:ascii="Times New Roman" w:hAnsi="Times New Roman"/>
          <w:i/>
          <w:sz w:val="24"/>
          <w:szCs w:val="28"/>
        </w:rPr>
        <w:t>сопоставлять свидетельства различных исторических источников, выявляя в них общее и различия;</w:t>
      </w:r>
    </w:p>
    <w:p w:rsidR="00A339D1" w:rsidRPr="00B47F73" w:rsidRDefault="00A339D1" w:rsidP="000663C5">
      <w:pPr>
        <w:spacing w:after="0" w:line="240" w:lineRule="auto"/>
        <w:ind w:firstLine="709"/>
        <w:jc w:val="left"/>
        <w:rPr>
          <w:rFonts w:ascii="Times New Roman" w:hAnsi="Times New Roman"/>
          <w:i/>
          <w:sz w:val="24"/>
          <w:szCs w:val="28"/>
        </w:rPr>
      </w:pPr>
      <w:r w:rsidRPr="00B47F73">
        <w:rPr>
          <w:rFonts w:ascii="Times New Roman" w:hAnsi="Times New Roman"/>
          <w:sz w:val="24"/>
          <w:szCs w:val="28"/>
        </w:rPr>
        <w:t>• </w:t>
      </w:r>
      <w:r w:rsidRPr="00B47F73">
        <w:rPr>
          <w:rFonts w:ascii="Times New Roman" w:hAnsi="Times New Roman"/>
          <w:i/>
          <w:sz w:val="24"/>
          <w:szCs w:val="28"/>
        </w:rPr>
        <w:t>видеть проявления влияния античного искусства в окружающей среде;</w:t>
      </w:r>
    </w:p>
    <w:p w:rsidR="00A339D1" w:rsidRPr="00B47F73" w:rsidRDefault="00A339D1" w:rsidP="000663C5">
      <w:pPr>
        <w:spacing w:after="0" w:line="240" w:lineRule="auto"/>
        <w:ind w:firstLine="709"/>
        <w:jc w:val="left"/>
        <w:rPr>
          <w:rFonts w:ascii="Times New Roman" w:hAnsi="Times New Roman"/>
          <w:i/>
          <w:sz w:val="24"/>
          <w:szCs w:val="28"/>
        </w:rPr>
      </w:pPr>
      <w:r w:rsidRPr="00B47F73">
        <w:rPr>
          <w:rFonts w:ascii="Times New Roman" w:hAnsi="Times New Roman"/>
          <w:sz w:val="24"/>
          <w:szCs w:val="28"/>
        </w:rPr>
        <w:t>• </w:t>
      </w:r>
      <w:r w:rsidRPr="00B47F73">
        <w:rPr>
          <w:rFonts w:ascii="Times New Roman" w:hAnsi="Times New Roman"/>
          <w:i/>
          <w:sz w:val="24"/>
          <w:szCs w:val="28"/>
        </w:rPr>
        <w:t>высказывать суждения о значении и месте исторического и культурного наследия древних обществ в мировой истории.</w:t>
      </w:r>
    </w:p>
    <w:p w:rsidR="00A339D1" w:rsidRPr="00B47F73" w:rsidRDefault="00A339D1" w:rsidP="000663C5">
      <w:pPr>
        <w:spacing w:after="0" w:line="240" w:lineRule="auto"/>
        <w:ind w:firstLine="709"/>
        <w:jc w:val="left"/>
        <w:rPr>
          <w:rFonts w:ascii="Times New Roman" w:hAnsi="Times New Roman"/>
          <w:sz w:val="24"/>
          <w:szCs w:val="28"/>
        </w:rPr>
      </w:pPr>
      <w:r w:rsidRPr="00B47F73">
        <w:rPr>
          <w:rFonts w:ascii="Times New Roman" w:hAnsi="Times New Roman"/>
          <w:b/>
          <w:sz w:val="24"/>
          <w:szCs w:val="28"/>
        </w:rPr>
        <w:t xml:space="preserve">История Средних веков. </w:t>
      </w:r>
      <w:r w:rsidRPr="00B47F73">
        <w:rPr>
          <w:rFonts w:ascii="Times New Roman" w:hAnsi="Times New Roman"/>
          <w:b/>
          <w:bCs/>
          <w:sz w:val="24"/>
          <w:szCs w:val="28"/>
        </w:rPr>
        <w:t>От Древней Руси к Российскому государству (</w:t>
      </w:r>
      <w:r w:rsidRPr="00B47F73">
        <w:rPr>
          <w:rFonts w:ascii="Times New Roman" w:hAnsi="Times New Roman"/>
          <w:b/>
          <w:sz w:val="24"/>
          <w:szCs w:val="28"/>
          <w:lang w:val="en-US"/>
        </w:rPr>
        <w:t>VIII</w:t>
      </w:r>
      <w:r w:rsidRPr="00B47F73">
        <w:rPr>
          <w:rFonts w:ascii="Times New Roman" w:hAnsi="Times New Roman"/>
          <w:b/>
          <w:sz w:val="24"/>
          <w:szCs w:val="28"/>
        </w:rPr>
        <w:t xml:space="preserve"> –</w:t>
      </w:r>
      <w:r w:rsidRPr="00B47F73">
        <w:rPr>
          <w:rFonts w:ascii="Times New Roman" w:hAnsi="Times New Roman"/>
          <w:b/>
          <w:sz w:val="24"/>
          <w:szCs w:val="28"/>
          <w:lang w:val="en-US"/>
        </w:rPr>
        <w:t>XV</w:t>
      </w:r>
      <w:r w:rsidRPr="00B47F73">
        <w:rPr>
          <w:rFonts w:ascii="Times New Roman" w:hAnsi="Times New Roman"/>
          <w:b/>
          <w:sz w:val="24"/>
          <w:szCs w:val="28"/>
        </w:rPr>
        <w:t xml:space="preserve"> вв.) (6 класс)</w:t>
      </w:r>
    </w:p>
    <w:p w:rsidR="00A339D1" w:rsidRPr="00B47F73" w:rsidRDefault="00A339D1" w:rsidP="000663C5">
      <w:pPr>
        <w:pStyle w:val="afff9"/>
        <w:spacing w:line="240" w:lineRule="auto"/>
        <w:ind w:firstLine="709"/>
        <w:jc w:val="left"/>
        <w:rPr>
          <w:b/>
          <w:sz w:val="24"/>
          <w:szCs w:val="28"/>
        </w:rPr>
      </w:pPr>
      <w:r w:rsidRPr="00B47F73">
        <w:rPr>
          <w:b/>
          <w:sz w:val="24"/>
          <w:szCs w:val="28"/>
        </w:rPr>
        <w:t>Выпускник научится:</w:t>
      </w:r>
    </w:p>
    <w:p w:rsidR="00A339D1" w:rsidRPr="00B47F73" w:rsidRDefault="00A339D1"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локализовать во времени общие рамки и события Средневековья, этапы становления и развития Российского государства; соотносить хронологию истории Руси и всеобщей истории;</w:t>
      </w:r>
    </w:p>
    <w:p w:rsidR="00A339D1" w:rsidRPr="00B47F73" w:rsidRDefault="00A339D1"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 использовать историческую карту как источник информации о территории, об экономических и культурных центрах Руси и других государств в Средние века, о направлениях крупнейших передвижений людей </w:t>
      </w:r>
      <w:r w:rsidR="00437180" w:rsidRPr="00B47F73">
        <w:rPr>
          <w:rFonts w:ascii="Times New Roman" w:hAnsi="Times New Roman"/>
          <w:sz w:val="24"/>
          <w:szCs w:val="28"/>
        </w:rPr>
        <w:t xml:space="preserve">– </w:t>
      </w:r>
      <w:r w:rsidRPr="00B47F73">
        <w:rPr>
          <w:rFonts w:ascii="Times New Roman" w:hAnsi="Times New Roman"/>
          <w:sz w:val="24"/>
          <w:szCs w:val="28"/>
        </w:rPr>
        <w:t>походов, завоеваний, колонизаций и др.;</w:t>
      </w:r>
    </w:p>
    <w:p w:rsidR="00A339D1" w:rsidRPr="00B47F73" w:rsidRDefault="00A339D1"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проводить поиск информации в исторических текстах, материальных исторических памятниках Средневековья;</w:t>
      </w:r>
    </w:p>
    <w:p w:rsidR="00A339D1" w:rsidRPr="00B47F73" w:rsidRDefault="00A339D1"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составлять описание образа жизни различных групп населения в средневековых обществах на Руси и в других странах, памятников материальной и художественной культуры; рассказывать о значительных событиях средневековой истории;</w:t>
      </w:r>
    </w:p>
    <w:p w:rsidR="00A339D1" w:rsidRPr="00B47F73" w:rsidRDefault="00A339D1"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раскрывать характерные, существенные черты: а) экономических и социальных отношений</w:t>
      </w:r>
      <w:r w:rsidR="00B2173A" w:rsidRPr="00B47F73">
        <w:rPr>
          <w:rFonts w:ascii="Times New Roman" w:hAnsi="Times New Roman"/>
          <w:sz w:val="24"/>
          <w:szCs w:val="28"/>
        </w:rPr>
        <w:t>,</w:t>
      </w:r>
      <w:r w:rsidRPr="00B47F73">
        <w:rPr>
          <w:rFonts w:ascii="Times New Roman" w:hAnsi="Times New Roman"/>
          <w:sz w:val="24"/>
          <w:szCs w:val="28"/>
        </w:rPr>
        <w:t xml:space="preserve"> политического строя на Руси и в других государствах; б) ценностей, господствовавших в средневековых обществах, религиозных воззрений, представлений средневекового человека о мире;</w:t>
      </w:r>
    </w:p>
    <w:p w:rsidR="00A339D1" w:rsidRPr="00B47F73" w:rsidRDefault="00A339D1"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объяснять причины и следствия ключевых событий отечественной и всеобщей истории Средних веков;</w:t>
      </w:r>
    </w:p>
    <w:p w:rsidR="00A339D1" w:rsidRPr="00B47F73" w:rsidRDefault="00A339D1"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сопоставлять развитие Руси и других стран в период Средневековья, показывать общие черты и особенности (в связи с понятиями «политическая раздробленность», «централизованное государство» и др.);</w:t>
      </w:r>
    </w:p>
    <w:p w:rsidR="00A339D1" w:rsidRPr="00B47F73" w:rsidRDefault="00A339D1"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давать оценку событиям и личностям отечественной и всеобщей истории Средних веков.</w:t>
      </w:r>
    </w:p>
    <w:p w:rsidR="00A339D1" w:rsidRPr="00B47F73" w:rsidRDefault="00A339D1"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Выпускник получит возможность научиться:</w:t>
      </w:r>
    </w:p>
    <w:p w:rsidR="00A339D1" w:rsidRPr="00B47F73" w:rsidRDefault="00A339D1" w:rsidP="000663C5">
      <w:pPr>
        <w:spacing w:after="0" w:line="240" w:lineRule="auto"/>
        <w:ind w:firstLine="709"/>
        <w:jc w:val="left"/>
        <w:rPr>
          <w:rFonts w:ascii="Times New Roman" w:hAnsi="Times New Roman"/>
          <w:i/>
          <w:sz w:val="24"/>
          <w:szCs w:val="28"/>
        </w:rPr>
      </w:pPr>
      <w:r w:rsidRPr="00B47F73">
        <w:rPr>
          <w:rFonts w:ascii="Times New Roman" w:hAnsi="Times New Roman"/>
          <w:sz w:val="24"/>
          <w:szCs w:val="28"/>
        </w:rPr>
        <w:t>• </w:t>
      </w:r>
      <w:r w:rsidRPr="00B47F73">
        <w:rPr>
          <w:rFonts w:ascii="Times New Roman" w:hAnsi="Times New Roman"/>
          <w:i/>
          <w:sz w:val="24"/>
          <w:szCs w:val="28"/>
        </w:rPr>
        <w:t>давать сопоставительную характеристику политического устройства государств Средневековья (Русь, Запад, Восток);</w:t>
      </w:r>
    </w:p>
    <w:p w:rsidR="00A339D1" w:rsidRPr="00B47F73" w:rsidRDefault="00A339D1" w:rsidP="000663C5">
      <w:pPr>
        <w:spacing w:after="0" w:line="240" w:lineRule="auto"/>
        <w:ind w:firstLine="709"/>
        <w:jc w:val="left"/>
        <w:rPr>
          <w:rFonts w:ascii="Times New Roman" w:hAnsi="Times New Roman"/>
          <w:i/>
          <w:sz w:val="24"/>
          <w:szCs w:val="28"/>
        </w:rPr>
      </w:pPr>
      <w:r w:rsidRPr="00B47F73">
        <w:rPr>
          <w:rFonts w:ascii="Times New Roman" w:hAnsi="Times New Roman"/>
          <w:sz w:val="24"/>
          <w:szCs w:val="28"/>
        </w:rPr>
        <w:t>• </w:t>
      </w:r>
      <w:r w:rsidRPr="00B47F73">
        <w:rPr>
          <w:rFonts w:ascii="Times New Roman" w:hAnsi="Times New Roman"/>
          <w:i/>
          <w:sz w:val="24"/>
          <w:szCs w:val="28"/>
        </w:rPr>
        <w:t>сравнивать свидетельства различных исторических источников, выявляя в них общее и различия;</w:t>
      </w:r>
    </w:p>
    <w:p w:rsidR="00813C2D" w:rsidRPr="00B47F73" w:rsidRDefault="00A339D1" w:rsidP="000663C5">
      <w:pPr>
        <w:spacing w:after="0" w:line="240" w:lineRule="auto"/>
        <w:ind w:firstLine="709"/>
        <w:jc w:val="left"/>
        <w:rPr>
          <w:rFonts w:ascii="Times New Roman" w:hAnsi="Times New Roman"/>
          <w:i/>
          <w:sz w:val="24"/>
          <w:szCs w:val="28"/>
        </w:rPr>
      </w:pPr>
      <w:r w:rsidRPr="00B47F73">
        <w:rPr>
          <w:rFonts w:ascii="Times New Roman" w:hAnsi="Times New Roman"/>
          <w:sz w:val="24"/>
          <w:szCs w:val="28"/>
        </w:rPr>
        <w:t>• </w:t>
      </w:r>
      <w:r w:rsidRPr="00B47F73">
        <w:rPr>
          <w:rFonts w:ascii="Times New Roman" w:hAnsi="Times New Roman"/>
          <w:i/>
          <w:sz w:val="24"/>
          <w:szCs w:val="28"/>
        </w:rPr>
        <w:t>составлять на основе информации учебника и дополнительной литературы описания памятников средневековой культуры Руси и других стран, объяснять, в ч</w:t>
      </w:r>
      <w:r w:rsidR="00245F1D" w:rsidRPr="00B47F73">
        <w:rPr>
          <w:rFonts w:ascii="Times New Roman" w:hAnsi="Times New Roman"/>
          <w:i/>
          <w:sz w:val="24"/>
          <w:szCs w:val="28"/>
        </w:rPr>
        <w:t>е</w:t>
      </w:r>
      <w:r w:rsidRPr="00B47F73">
        <w:rPr>
          <w:rFonts w:ascii="Times New Roman" w:hAnsi="Times New Roman"/>
          <w:i/>
          <w:sz w:val="24"/>
          <w:szCs w:val="28"/>
        </w:rPr>
        <w:t>м заключаются их художес</w:t>
      </w:r>
      <w:r w:rsidR="00813C2D" w:rsidRPr="00B47F73">
        <w:rPr>
          <w:rFonts w:ascii="Times New Roman" w:hAnsi="Times New Roman"/>
          <w:i/>
          <w:sz w:val="24"/>
          <w:szCs w:val="28"/>
        </w:rPr>
        <w:t>твенные достоинства и значение.</w:t>
      </w:r>
    </w:p>
    <w:p w:rsidR="00A339D1" w:rsidRPr="00B47F73" w:rsidRDefault="00A339D1" w:rsidP="000663C5">
      <w:pPr>
        <w:spacing w:after="0" w:line="240" w:lineRule="auto"/>
        <w:ind w:firstLine="709"/>
        <w:jc w:val="left"/>
        <w:rPr>
          <w:rFonts w:ascii="Times New Roman" w:hAnsi="Times New Roman"/>
          <w:i/>
          <w:sz w:val="24"/>
          <w:szCs w:val="28"/>
        </w:rPr>
      </w:pPr>
      <w:r w:rsidRPr="00B47F73">
        <w:rPr>
          <w:rFonts w:ascii="Times New Roman" w:hAnsi="Times New Roman"/>
          <w:b/>
          <w:sz w:val="24"/>
          <w:szCs w:val="28"/>
        </w:rPr>
        <w:t xml:space="preserve">История Нового времени. </w:t>
      </w:r>
      <w:r w:rsidRPr="00B47F73">
        <w:rPr>
          <w:rFonts w:ascii="Times New Roman" w:hAnsi="Times New Roman"/>
          <w:b/>
          <w:bCs/>
          <w:sz w:val="24"/>
          <w:szCs w:val="28"/>
        </w:rPr>
        <w:t>Россия в XVI – Х</w:t>
      </w:r>
      <w:r w:rsidRPr="00B47F73">
        <w:rPr>
          <w:rFonts w:ascii="Times New Roman" w:hAnsi="Times New Roman"/>
          <w:b/>
          <w:bCs/>
          <w:sz w:val="24"/>
          <w:szCs w:val="28"/>
          <w:lang w:val="en-US"/>
        </w:rPr>
        <w:t>I</w:t>
      </w:r>
      <w:r w:rsidRPr="00B47F73">
        <w:rPr>
          <w:rFonts w:ascii="Times New Roman" w:hAnsi="Times New Roman"/>
          <w:b/>
          <w:bCs/>
          <w:sz w:val="24"/>
          <w:szCs w:val="28"/>
        </w:rPr>
        <w:t>Х веках</w:t>
      </w:r>
      <w:r w:rsidRPr="00B47F73">
        <w:rPr>
          <w:rFonts w:ascii="Times New Roman" w:hAnsi="Times New Roman"/>
          <w:b/>
          <w:sz w:val="24"/>
          <w:szCs w:val="28"/>
        </w:rPr>
        <w:t xml:space="preserve"> (7</w:t>
      </w:r>
      <w:r w:rsidR="00437180" w:rsidRPr="00B47F73">
        <w:rPr>
          <w:rFonts w:ascii="Times New Roman" w:hAnsi="Times New Roman"/>
          <w:sz w:val="24"/>
          <w:szCs w:val="28"/>
        </w:rPr>
        <w:t>–</w:t>
      </w:r>
      <w:r w:rsidRPr="00B47F73">
        <w:rPr>
          <w:rFonts w:ascii="Times New Roman" w:hAnsi="Times New Roman"/>
          <w:b/>
          <w:sz w:val="24"/>
          <w:szCs w:val="28"/>
        </w:rPr>
        <w:t>9 класс)</w:t>
      </w:r>
    </w:p>
    <w:p w:rsidR="00A339D1" w:rsidRPr="00B47F73" w:rsidRDefault="00A339D1" w:rsidP="000663C5">
      <w:pPr>
        <w:pStyle w:val="afff9"/>
        <w:spacing w:line="240" w:lineRule="auto"/>
        <w:ind w:firstLine="709"/>
        <w:jc w:val="left"/>
        <w:rPr>
          <w:b/>
          <w:sz w:val="24"/>
          <w:szCs w:val="28"/>
        </w:rPr>
      </w:pPr>
      <w:r w:rsidRPr="00B47F73">
        <w:rPr>
          <w:b/>
          <w:sz w:val="24"/>
          <w:szCs w:val="28"/>
        </w:rPr>
        <w:t>Выпускник научится:</w:t>
      </w:r>
    </w:p>
    <w:p w:rsidR="00A339D1" w:rsidRPr="00B47F73" w:rsidRDefault="00A339D1"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локализовать во времени хронологические рамки и рубежные события Нового времени как исторической эпохи, основные этапы отечественной и всеобщей истории Нового времени; соотносить хронологию истории России и всеобщей истории в Новое время;</w:t>
      </w:r>
    </w:p>
    <w:p w:rsidR="00A339D1" w:rsidRPr="00B47F73" w:rsidRDefault="00A339D1"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 использовать историческую карту как источник информации о границах России и других государств в Новое время, об основных процессах социально-экономического развития, о местах важнейших событий, направлениях значительных передвижений </w:t>
      </w:r>
      <w:r w:rsidR="00437180" w:rsidRPr="00B47F73">
        <w:rPr>
          <w:rFonts w:ascii="Times New Roman" w:hAnsi="Times New Roman"/>
          <w:sz w:val="24"/>
          <w:szCs w:val="28"/>
        </w:rPr>
        <w:t>–</w:t>
      </w:r>
      <w:r w:rsidRPr="00B47F73">
        <w:rPr>
          <w:rFonts w:ascii="Times New Roman" w:hAnsi="Times New Roman"/>
          <w:sz w:val="24"/>
          <w:szCs w:val="28"/>
        </w:rPr>
        <w:t xml:space="preserve"> походов, завоеваний, колонизации и др.;</w:t>
      </w:r>
    </w:p>
    <w:p w:rsidR="00A339D1" w:rsidRPr="00B47F73" w:rsidRDefault="00A339D1"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 анализировать информацию различных источников по отечественной и всеобщей истории Нового времени; </w:t>
      </w:r>
    </w:p>
    <w:p w:rsidR="00A339D1" w:rsidRPr="00B47F73" w:rsidRDefault="00A339D1"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составлять описание положения и образа жизни основных социальных групп в России и других странах в Новое время, памятников материальной и художественной культуры; рассказывать о значительных событиях и личностях отечественной и всеобщей истории Нового времени;</w:t>
      </w:r>
    </w:p>
    <w:p w:rsidR="00A339D1" w:rsidRPr="00B47F73" w:rsidRDefault="00A339D1"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систематизировать исторический материал, содержащийся в учебной и дополнительной литературе по отечественной и всеобщей истории Нового времени;</w:t>
      </w:r>
    </w:p>
    <w:p w:rsidR="00A339D1" w:rsidRPr="00B47F73" w:rsidRDefault="00A339D1"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раскрывать характерные, существенные черты: а) экономического и социального развития России и других стран в Новое время; б) эволюции политического строя (включая понятия «монархия», «самодержавие», «абсолютизм» и др.); в) развития общественного движения («консерватизм», «либерализм», «социализм»); г) представлений о мире и общественных ценностях; д) художественной культуры Нового времени;</w:t>
      </w:r>
    </w:p>
    <w:p w:rsidR="00A339D1" w:rsidRPr="00B47F73" w:rsidRDefault="00A339D1"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объяснятьпричины и следствия ключевых событий и процессов отечественной и всеобщей истории Нового времени (социальных движений, реформ и революций, взаимодействий между народами и др.);</w:t>
      </w:r>
    </w:p>
    <w:p w:rsidR="00A339D1" w:rsidRPr="00B47F73" w:rsidRDefault="00A339D1"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сопоставлятьразвитие России и других стран в Новое время, сравнивать исторические ситуации и события;</w:t>
      </w:r>
    </w:p>
    <w:p w:rsidR="00A339D1" w:rsidRPr="00B47F73" w:rsidRDefault="00A339D1"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давать оценку событиям и личностям отечественной и всеобщей истории Нового времени.</w:t>
      </w:r>
    </w:p>
    <w:p w:rsidR="00A339D1" w:rsidRPr="00B47F73" w:rsidRDefault="00A339D1"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Выпускник получит возможность научиться:</w:t>
      </w:r>
    </w:p>
    <w:p w:rsidR="00A339D1" w:rsidRPr="00B47F73" w:rsidRDefault="00A339D1" w:rsidP="000663C5">
      <w:pPr>
        <w:spacing w:after="0" w:line="240" w:lineRule="auto"/>
        <w:ind w:firstLine="709"/>
        <w:jc w:val="left"/>
        <w:rPr>
          <w:rFonts w:ascii="Times New Roman" w:hAnsi="Times New Roman"/>
          <w:i/>
          <w:sz w:val="24"/>
          <w:szCs w:val="28"/>
        </w:rPr>
      </w:pPr>
      <w:r w:rsidRPr="00B47F73">
        <w:rPr>
          <w:rFonts w:ascii="Times New Roman" w:hAnsi="Times New Roman"/>
          <w:sz w:val="24"/>
          <w:szCs w:val="28"/>
        </w:rPr>
        <w:t>• </w:t>
      </w:r>
      <w:r w:rsidRPr="00B47F73">
        <w:rPr>
          <w:rFonts w:ascii="Times New Roman" w:hAnsi="Times New Roman"/>
          <w:i/>
          <w:sz w:val="24"/>
          <w:szCs w:val="28"/>
        </w:rPr>
        <w:t>используя историческую карту, характеризовать социально-экономическое и политическое развитие России, других государств в Новое время;</w:t>
      </w:r>
    </w:p>
    <w:p w:rsidR="00A339D1" w:rsidRPr="00B47F73" w:rsidRDefault="00A339D1" w:rsidP="000663C5">
      <w:pPr>
        <w:spacing w:after="0" w:line="240" w:lineRule="auto"/>
        <w:ind w:firstLine="709"/>
        <w:jc w:val="left"/>
        <w:rPr>
          <w:rFonts w:ascii="Times New Roman" w:hAnsi="Times New Roman"/>
          <w:i/>
          <w:sz w:val="24"/>
          <w:szCs w:val="28"/>
        </w:rPr>
      </w:pPr>
      <w:r w:rsidRPr="00B47F73">
        <w:rPr>
          <w:rFonts w:ascii="Times New Roman" w:hAnsi="Times New Roman"/>
          <w:sz w:val="24"/>
          <w:szCs w:val="28"/>
        </w:rPr>
        <w:t>• </w:t>
      </w:r>
      <w:r w:rsidRPr="00B47F73">
        <w:rPr>
          <w:rFonts w:ascii="Times New Roman" w:hAnsi="Times New Roman"/>
          <w:i/>
          <w:sz w:val="24"/>
          <w:szCs w:val="28"/>
        </w:rPr>
        <w:t>использовать элементы источниковедческого анализа при работе с историческими материалами (определение принадлежности и достоверности источника, позиций автора и др.);</w:t>
      </w:r>
    </w:p>
    <w:p w:rsidR="00A339D1" w:rsidRPr="00B47F73" w:rsidRDefault="00A339D1" w:rsidP="000663C5">
      <w:pPr>
        <w:spacing w:after="0" w:line="240" w:lineRule="auto"/>
        <w:ind w:firstLine="709"/>
        <w:jc w:val="left"/>
        <w:rPr>
          <w:rFonts w:ascii="Times New Roman" w:hAnsi="Times New Roman"/>
          <w:i/>
          <w:sz w:val="24"/>
          <w:szCs w:val="28"/>
        </w:rPr>
      </w:pPr>
      <w:r w:rsidRPr="00B47F73">
        <w:rPr>
          <w:rFonts w:ascii="Times New Roman" w:hAnsi="Times New Roman"/>
          <w:sz w:val="24"/>
          <w:szCs w:val="28"/>
        </w:rPr>
        <w:t>• </w:t>
      </w:r>
      <w:r w:rsidRPr="00B47F73">
        <w:rPr>
          <w:rFonts w:ascii="Times New Roman" w:hAnsi="Times New Roman"/>
          <w:i/>
          <w:sz w:val="24"/>
          <w:szCs w:val="28"/>
        </w:rPr>
        <w:t>сравнивать развитие России и других стран в Новое время, объяснять, в ч</w:t>
      </w:r>
      <w:r w:rsidR="00245F1D" w:rsidRPr="00B47F73">
        <w:rPr>
          <w:rFonts w:ascii="Times New Roman" w:hAnsi="Times New Roman"/>
          <w:i/>
          <w:sz w:val="24"/>
          <w:szCs w:val="28"/>
        </w:rPr>
        <w:t>е</w:t>
      </w:r>
      <w:r w:rsidRPr="00B47F73">
        <w:rPr>
          <w:rFonts w:ascii="Times New Roman" w:hAnsi="Times New Roman"/>
          <w:i/>
          <w:sz w:val="24"/>
          <w:szCs w:val="28"/>
        </w:rPr>
        <w:t xml:space="preserve">м заключались общие черты и особенности; </w:t>
      </w:r>
    </w:p>
    <w:p w:rsidR="00B540EE" w:rsidRPr="00B47F73" w:rsidRDefault="00A339D1" w:rsidP="000663C5">
      <w:pPr>
        <w:spacing w:after="0" w:line="240" w:lineRule="auto"/>
        <w:ind w:firstLine="709"/>
        <w:jc w:val="left"/>
        <w:rPr>
          <w:rFonts w:ascii="Times New Roman" w:hAnsi="Times New Roman"/>
          <w:b/>
          <w:i/>
          <w:sz w:val="24"/>
          <w:szCs w:val="28"/>
        </w:rPr>
      </w:pPr>
      <w:r w:rsidRPr="00B47F73">
        <w:rPr>
          <w:rFonts w:ascii="Times New Roman" w:hAnsi="Times New Roman"/>
          <w:sz w:val="24"/>
          <w:szCs w:val="28"/>
        </w:rPr>
        <w:t>• </w:t>
      </w:r>
      <w:r w:rsidRPr="00B47F73">
        <w:rPr>
          <w:rFonts w:ascii="Times New Roman" w:hAnsi="Times New Roman"/>
          <w:i/>
          <w:sz w:val="24"/>
          <w:szCs w:val="28"/>
        </w:rPr>
        <w:t>применять знания по истории России и своего края в Новое время при составлении описаний исторических и культурных памятников своего города, края и т. д.</w:t>
      </w:r>
    </w:p>
    <w:p w:rsidR="00437180" w:rsidRPr="00B47F73" w:rsidRDefault="00437180" w:rsidP="000663C5">
      <w:pPr>
        <w:pStyle w:val="3"/>
        <w:spacing w:before="0" w:beforeAutospacing="0" w:after="0" w:afterAutospacing="0"/>
        <w:ind w:firstLine="709"/>
        <w:jc w:val="left"/>
        <w:rPr>
          <w:sz w:val="24"/>
          <w:szCs w:val="28"/>
        </w:rPr>
      </w:pPr>
      <w:bookmarkStart w:id="46" w:name="_Toc409691636"/>
    </w:p>
    <w:p w:rsidR="00B540EE" w:rsidRPr="00B47F73" w:rsidRDefault="00A52363" w:rsidP="000663C5">
      <w:pPr>
        <w:pStyle w:val="4"/>
        <w:spacing w:line="240" w:lineRule="auto"/>
        <w:jc w:val="left"/>
        <w:rPr>
          <w:sz w:val="24"/>
        </w:rPr>
      </w:pPr>
      <w:bookmarkStart w:id="47" w:name="_Toc410653959"/>
      <w:bookmarkStart w:id="48" w:name="_Toc414553140"/>
      <w:r w:rsidRPr="00B47F73">
        <w:rPr>
          <w:sz w:val="24"/>
        </w:rPr>
        <w:t>1.2.</w:t>
      </w:r>
      <w:r w:rsidR="006940DA" w:rsidRPr="00B47F73">
        <w:rPr>
          <w:sz w:val="24"/>
        </w:rPr>
        <w:t>5.</w:t>
      </w:r>
      <w:r w:rsidR="00862EA4" w:rsidRPr="00B47F73">
        <w:rPr>
          <w:sz w:val="24"/>
        </w:rPr>
        <w:t>5</w:t>
      </w:r>
      <w:r w:rsidR="006940DA" w:rsidRPr="00B47F73">
        <w:rPr>
          <w:sz w:val="24"/>
        </w:rPr>
        <w:t>.</w:t>
      </w:r>
      <w:r w:rsidR="00B540EE" w:rsidRPr="00B47F73">
        <w:rPr>
          <w:sz w:val="24"/>
        </w:rPr>
        <w:t>Обществознание</w:t>
      </w:r>
      <w:bookmarkEnd w:id="46"/>
      <w:bookmarkEnd w:id="47"/>
      <w:bookmarkEnd w:id="48"/>
    </w:p>
    <w:p w:rsidR="006E54D0" w:rsidRPr="00B47F73" w:rsidRDefault="006E54D0" w:rsidP="000663C5">
      <w:pPr>
        <w:spacing w:after="0" w:line="240" w:lineRule="auto"/>
        <w:ind w:firstLine="709"/>
        <w:jc w:val="left"/>
        <w:rPr>
          <w:rFonts w:ascii="Times New Roman" w:hAnsi="Times New Roman"/>
          <w:b/>
          <w:sz w:val="24"/>
          <w:szCs w:val="28"/>
          <w:shd w:val="clear" w:color="auto" w:fill="FFFFFF"/>
        </w:rPr>
      </w:pPr>
      <w:r w:rsidRPr="00B47F73">
        <w:rPr>
          <w:rFonts w:ascii="Times New Roman" w:hAnsi="Times New Roman"/>
          <w:b/>
          <w:bCs/>
          <w:sz w:val="24"/>
          <w:szCs w:val="28"/>
          <w:shd w:val="clear" w:color="auto" w:fill="FFFFFF"/>
        </w:rPr>
        <w:t>Человек. Деятельность человека</w:t>
      </w:r>
    </w:p>
    <w:p w:rsidR="006E54D0" w:rsidRPr="00B47F73" w:rsidRDefault="006E54D0"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Выпускник научится:</w:t>
      </w:r>
    </w:p>
    <w:p w:rsidR="006E54D0" w:rsidRPr="00B47F73" w:rsidRDefault="006E54D0" w:rsidP="000663C5">
      <w:pPr>
        <w:numPr>
          <w:ilvl w:val="0"/>
          <w:numId w:val="124"/>
        </w:numPr>
        <w:tabs>
          <w:tab w:val="left" w:pos="993"/>
        </w:tabs>
        <w:spacing w:after="0" w:line="240" w:lineRule="auto"/>
        <w:ind w:firstLine="709"/>
        <w:jc w:val="left"/>
        <w:rPr>
          <w:rFonts w:ascii="Times New Roman" w:hAnsi="Times New Roman"/>
          <w:sz w:val="24"/>
          <w:szCs w:val="28"/>
        </w:rPr>
      </w:pPr>
      <w:r w:rsidRPr="00B47F73">
        <w:rPr>
          <w:rFonts w:ascii="Times New Roman" w:hAnsi="Times New Roman"/>
          <w:sz w:val="24"/>
          <w:szCs w:val="28"/>
        </w:rPr>
        <w:t>использовать знания о биологическом и социальном в человеке для характеристики его природы;</w:t>
      </w:r>
    </w:p>
    <w:p w:rsidR="006E54D0" w:rsidRPr="00B47F73" w:rsidRDefault="006E54D0" w:rsidP="000663C5">
      <w:pPr>
        <w:numPr>
          <w:ilvl w:val="0"/>
          <w:numId w:val="124"/>
        </w:numPr>
        <w:tabs>
          <w:tab w:val="left" w:pos="993"/>
        </w:tabs>
        <w:spacing w:after="0" w:line="240" w:lineRule="auto"/>
        <w:ind w:firstLine="709"/>
        <w:jc w:val="left"/>
        <w:rPr>
          <w:rFonts w:ascii="Times New Roman" w:hAnsi="Times New Roman"/>
          <w:sz w:val="24"/>
          <w:szCs w:val="28"/>
        </w:rPr>
      </w:pPr>
      <w:r w:rsidRPr="00B47F73">
        <w:rPr>
          <w:rFonts w:ascii="Times New Roman" w:hAnsi="Times New Roman"/>
          <w:sz w:val="24"/>
          <w:szCs w:val="28"/>
        </w:rPr>
        <w:t>характеризовать основные возрастные периоды жизни человека, особенности подросткового возраста;</w:t>
      </w:r>
    </w:p>
    <w:p w:rsidR="006E54D0" w:rsidRPr="00B47F73" w:rsidRDefault="006E54D0" w:rsidP="000663C5">
      <w:pPr>
        <w:numPr>
          <w:ilvl w:val="0"/>
          <w:numId w:val="124"/>
        </w:numPr>
        <w:tabs>
          <w:tab w:val="left" w:pos="993"/>
        </w:tabs>
        <w:spacing w:after="0" w:line="240" w:lineRule="auto"/>
        <w:ind w:firstLine="709"/>
        <w:jc w:val="left"/>
        <w:rPr>
          <w:rFonts w:ascii="Times New Roman" w:hAnsi="Times New Roman"/>
          <w:sz w:val="24"/>
          <w:szCs w:val="28"/>
        </w:rPr>
      </w:pPr>
      <w:r w:rsidRPr="00B47F73">
        <w:rPr>
          <w:rFonts w:ascii="Times New Roman" w:hAnsi="Times New Roman"/>
          <w:sz w:val="24"/>
          <w:szCs w:val="28"/>
        </w:rPr>
        <w:t>в модельных и реальных ситуациях выделять сущностные характеристики и основные виды деятельности людей, объяснять роль мотивов в деятельности человека;</w:t>
      </w:r>
    </w:p>
    <w:p w:rsidR="006E54D0" w:rsidRPr="00B47F73" w:rsidRDefault="006E54D0" w:rsidP="000663C5">
      <w:pPr>
        <w:numPr>
          <w:ilvl w:val="0"/>
          <w:numId w:val="124"/>
        </w:numPr>
        <w:tabs>
          <w:tab w:val="left" w:pos="993"/>
        </w:tabs>
        <w:spacing w:after="0" w:line="240" w:lineRule="auto"/>
        <w:ind w:firstLine="709"/>
        <w:jc w:val="left"/>
        <w:rPr>
          <w:rFonts w:ascii="Times New Roman" w:hAnsi="Times New Roman"/>
          <w:sz w:val="24"/>
          <w:szCs w:val="28"/>
        </w:rPr>
      </w:pPr>
      <w:r w:rsidRPr="00B47F73">
        <w:rPr>
          <w:rFonts w:ascii="Times New Roman" w:hAnsi="Times New Roman"/>
          <w:sz w:val="24"/>
          <w:szCs w:val="28"/>
        </w:rPr>
        <w:t>характеризовать и иллюстрировать конкретными примерами группы потребностей человека;</w:t>
      </w:r>
    </w:p>
    <w:p w:rsidR="006E54D0" w:rsidRPr="00B47F73" w:rsidRDefault="006E54D0" w:rsidP="000663C5">
      <w:pPr>
        <w:numPr>
          <w:ilvl w:val="0"/>
          <w:numId w:val="124"/>
        </w:numPr>
        <w:tabs>
          <w:tab w:val="left" w:pos="993"/>
        </w:tabs>
        <w:spacing w:after="0" w:line="240" w:lineRule="auto"/>
        <w:ind w:firstLine="709"/>
        <w:jc w:val="left"/>
        <w:rPr>
          <w:rFonts w:ascii="Times New Roman" w:hAnsi="Times New Roman"/>
          <w:sz w:val="24"/>
          <w:szCs w:val="28"/>
        </w:rPr>
      </w:pPr>
      <w:r w:rsidRPr="00B47F73">
        <w:rPr>
          <w:rFonts w:ascii="Times New Roman" w:hAnsi="Times New Roman"/>
          <w:sz w:val="24"/>
          <w:szCs w:val="28"/>
        </w:rPr>
        <w:t>приводить примеры основных видов деятельности человека;</w:t>
      </w:r>
    </w:p>
    <w:p w:rsidR="006E54D0" w:rsidRPr="00B47F73" w:rsidRDefault="4AD2A3B9" w:rsidP="000663C5">
      <w:pPr>
        <w:numPr>
          <w:ilvl w:val="0"/>
          <w:numId w:val="124"/>
        </w:numPr>
        <w:shd w:val="clear" w:color="auto" w:fill="FFFFFF" w:themeFill="background1"/>
        <w:tabs>
          <w:tab w:val="left" w:pos="993"/>
          <w:tab w:val="left" w:pos="1023"/>
        </w:tabs>
        <w:spacing w:after="0" w:line="240" w:lineRule="auto"/>
        <w:ind w:firstLine="709"/>
        <w:jc w:val="left"/>
        <w:rPr>
          <w:rFonts w:ascii="Times New Roman" w:hAnsi="Times New Roman"/>
          <w:sz w:val="24"/>
          <w:szCs w:val="24"/>
        </w:rPr>
      </w:pPr>
      <w:r w:rsidRPr="4AD2A3B9">
        <w:rPr>
          <w:rFonts w:ascii="Times New Roman" w:hAnsi="Times New Roman"/>
          <w:sz w:val="24"/>
          <w:szCs w:val="24"/>
        </w:rPr>
        <w:t>выполнять несложные практические задания по анализу ситуаций, связанных с различными способами разрешения межличностных конфликтов; выражать собственное отношение к различным способам разрешения межличностных конфликтов.</w:t>
      </w:r>
    </w:p>
    <w:p w:rsidR="006E54D0" w:rsidRPr="00B47F73" w:rsidRDefault="006E54D0" w:rsidP="000663C5">
      <w:pPr>
        <w:tabs>
          <w:tab w:val="left" w:pos="1023"/>
        </w:tabs>
        <w:spacing w:after="0" w:line="240" w:lineRule="auto"/>
        <w:ind w:firstLine="709"/>
        <w:jc w:val="left"/>
        <w:rPr>
          <w:rFonts w:ascii="Times New Roman" w:hAnsi="Times New Roman"/>
          <w:b/>
          <w:sz w:val="24"/>
          <w:szCs w:val="28"/>
        </w:rPr>
      </w:pPr>
      <w:r w:rsidRPr="00B47F73">
        <w:rPr>
          <w:rFonts w:ascii="Times New Roman" w:hAnsi="Times New Roman"/>
          <w:b/>
          <w:sz w:val="24"/>
          <w:szCs w:val="28"/>
        </w:rPr>
        <w:t>Выпускник получит возможность научиться:</w:t>
      </w:r>
    </w:p>
    <w:p w:rsidR="006E54D0" w:rsidRPr="00B47F73" w:rsidRDefault="4AD2A3B9" w:rsidP="000663C5">
      <w:pPr>
        <w:numPr>
          <w:ilvl w:val="0"/>
          <w:numId w:val="73"/>
        </w:numPr>
        <w:shd w:val="clear" w:color="auto" w:fill="FFFFFF" w:themeFill="background1"/>
        <w:tabs>
          <w:tab w:val="left" w:pos="993"/>
        </w:tabs>
        <w:spacing w:after="0" w:line="240" w:lineRule="auto"/>
        <w:ind w:left="0" w:firstLine="709"/>
        <w:jc w:val="left"/>
        <w:rPr>
          <w:rFonts w:ascii="Times New Roman" w:hAnsi="Times New Roman"/>
          <w:i/>
          <w:iCs/>
          <w:sz w:val="24"/>
          <w:szCs w:val="24"/>
        </w:rPr>
      </w:pPr>
      <w:r w:rsidRPr="4AD2A3B9">
        <w:rPr>
          <w:rFonts w:ascii="Times New Roman" w:hAnsi="Times New Roman"/>
          <w:i/>
          <w:iCs/>
          <w:sz w:val="24"/>
          <w:szCs w:val="24"/>
        </w:rPr>
        <w:t>выполнять несложные практические задания, основанные на ситуациях, связанных с деятельностью человека;</w:t>
      </w:r>
    </w:p>
    <w:p w:rsidR="006E54D0" w:rsidRPr="00B47F73" w:rsidRDefault="4AD2A3B9" w:rsidP="000663C5">
      <w:pPr>
        <w:numPr>
          <w:ilvl w:val="0"/>
          <w:numId w:val="73"/>
        </w:numPr>
        <w:shd w:val="clear" w:color="auto" w:fill="FFFFFF" w:themeFill="background1"/>
        <w:tabs>
          <w:tab w:val="left" w:pos="993"/>
        </w:tabs>
        <w:spacing w:after="0" w:line="240" w:lineRule="auto"/>
        <w:ind w:left="0" w:firstLine="709"/>
        <w:jc w:val="left"/>
        <w:rPr>
          <w:rFonts w:ascii="Times New Roman" w:hAnsi="Times New Roman"/>
          <w:i/>
          <w:iCs/>
          <w:sz w:val="24"/>
          <w:szCs w:val="24"/>
        </w:rPr>
      </w:pPr>
      <w:r w:rsidRPr="4AD2A3B9">
        <w:rPr>
          <w:rFonts w:ascii="Times New Roman" w:hAnsi="Times New Roman"/>
          <w:i/>
          <w:iCs/>
          <w:sz w:val="24"/>
          <w:szCs w:val="24"/>
        </w:rPr>
        <w:t>оценивать роль деятельности в жизни человека и общества;</w:t>
      </w:r>
    </w:p>
    <w:p w:rsidR="006E54D0" w:rsidRPr="00B47F73" w:rsidRDefault="006E54D0" w:rsidP="000663C5">
      <w:pPr>
        <w:numPr>
          <w:ilvl w:val="0"/>
          <w:numId w:val="73"/>
        </w:numPr>
        <w:tabs>
          <w:tab w:val="left" w:pos="993"/>
          <w:tab w:val="left" w:pos="1023"/>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оценивать последствия удовлетворения мнимых потребностей, на примерах показывать опасность удовлетворения мнимых потребностей, угрожающих здоровью;</w:t>
      </w:r>
    </w:p>
    <w:p w:rsidR="006E54D0" w:rsidRPr="00B47F73" w:rsidRDefault="4AD2A3B9" w:rsidP="000663C5">
      <w:pPr>
        <w:numPr>
          <w:ilvl w:val="0"/>
          <w:numId w:val="73"/>
        </w:numPr>
        <w:shd w:val="clear" w:color="auto" w:fill="FFFFFF" w:themeFill="background1"/>
        <w:tabs>
          <w:tab w:val="left" w:pos="993"/>
          <w:tab w:val="left" w:pos="1023"/>
        </w:tabs>
        <w:spacing w:after="0" w:line="240" w:lineRule="auto"/>
        <w:ind w:left="0" w:firstLine="709"/>
        <w:jc w:val="left"/>
        <w:rPr>
          <w:rFonts w:ascii="Times New Roman" w:hAnsi="Times New Roman"/>
          <w:i/>
          <w:iCs/>
          <w:sz w:val="24"/>
          <w:szCs w:val="24"/>
        </w:rPr>
      </w:pPr>
      <w:r w:rsidRPr="4AD2A3B9">
        <w:rPr>
          <w:rFonts w:ascii="Times New Roman" w:hAnsi="Times New Roman"/>
          <w:i/>
          <w:iCs/>
          <w:sz w:val="24"/>
          <w:szCs w:val="24"/>
        </w:rPr>
        <w:t>использовать элементы причинно-следственного анализа при характеристике межличностных конфликтов;</w:t>
      </w:r>
    </w:p>
    <w:p w:rsidR="006E54D0" w:rsidRPr="00B47F73" w:rsidRDefault="4AD2A3B9" w:rsidP="000663C5">
      <w:pPr>
        <w:numPr>
          <w:ilvl w:val="0"/>
          <w:numId w:val="73"/>
        </w:numPr>
        <w:shd w:val="clear" w:color="auto" w:fill="FFFFFF" w:themeFill="background1"/>
        <w:tabs>
          <w:tab w:val="left" w:pos="993"/>
          <w:tab w:val="left" w:pos="1023"/>
        </w:tabs>
        <w:spacing w:after="0" w:line="240" w:lineRule="auto"/>
        <w:ind w:left="0" w:firstLine="709"/>
        <w:jc w:val="left"/>
        <w:rPr>
          <w:rFonts w:ascii="Times New Roman" w:hAnsi="Times New Roman"/>
          <w:i/>
          <w:iCs/>
          <w:sz w:val="24"/>
          <w:szCs w:val="24"/>
        </w:rPr>
      </w:pPr>
      <w:r w:rsidRPr="4AD2A3B9">
        <w:rPr>
          <w:rFonts w:ascii="Times New Roman" w:hAnsi="Times New Roman"/>
          <w:i/>
          <w:iCs/>
          <w:sz w:val="24"/>
          <w:szCs w:val="24"/>
        </w:rPr>
        <w:t>моделировать возможные последствия позитивного и негативного воздействия группы на человека, делать выводы.</w:t>
      </w:r>
    </w:p>
    <w:p w:rsidR="006E54D0" w:rsidRPr="00B47F73" w:rsidRDefault="006E54D0" w:rsidP="000663C5">
      <w:pPr>
        <w:spacing w:after="0" w:line="240" w:lineRule="auto"/>
        <w:ind w:firstLine="709"/>
        <w:jc w:val="left"/>
        <w:rPr>
          <w:rFonts w:ascii="Times New Roman" w:hAnsi="Times New Roman"/>
          <w:b/>
          <w:bCs/>
          <w:sz w:val="24"/>
          <w:szCs w:val="28"/>
          <w:shd w:val="clear" w:color="auto" w:fill="FFFFFF"/>
        </w:rPr>
      </w:pPr>
      <w:r w:rsidRPr="00B47F73">
        <w:rPr>
          <w:rFonts w:ascii="Times New Roman" w:hAnsi="Times New Roman"/>
          <w:b/>
          <w:bCs/>
          <w:sz w:val="24"/>
          <w:szCs w:val="28"/>
          <w:shd w:val="clear" w:color="auto" w:fill="FFFFFF"/>
        </w:rPr>
        <w:t>Общество</w:t>
      </w:r>
    </w:p>
    <w:p w:rsidR="006E54D0" w:rsidRPr="00B47F73" w:rsidRDefault="4AD2A3B9" w:rsidP="000663C5">
      <w:pPr>
        <w:shd w:val="clear" w:color="auto" w:fill="FFFFFF" w:themeFill="background1"/>
        <w:tabs>
          <w:tab w:val="left" w:pos="1023"/>
        </w:tabs>
        <w:spacing w:after="0" w:line="240" w:lineRule="auto"/>
        <w:ind w:firstLine="709"/>
        <w:jc w:val="left"/>
        <w:rPr>
          <w:rFonts w:ascii="Times New Roman" w:hAnsi="Times New Roman"/>
          <w:b/>
          <w:bCs/>
          <w:sz w:val="24"/>
          <w:szCs w:val="24"/>
        </w:rPr>
      </w:pPr>
      <w:r w:rsidRPr="4AD2A3B9">
        <w:rPr>
          <w:rFonts w:ascii="Times New Roman" w:hAnsi="Times New Roman"/>
          <w:b/>
          <w:bCs/>
          <w:sz w:val="24"/>
          <w:szCs w:val="24"/>
        </w:rPr>
        <w:t>Выпускник научится:</w:t>
      </w:r>
    </w:p>
    <w:p w:rsidR="006E54D0" w:rsidRPr="00B47F73" w:rsidRDefault="4AD2A3B9" w:rsidP="000663C5">
      <w:pPr>
        <w:numPr>
          <w:ilvl w:val="0"/>
          <w:numId w:val="74"/>
        </w:numPr>
        <w:shd w:val="clear" w:color="auto" w:fill="FFFFFF" w:themeFill="background1"/>
        <w:tabs>
          <w:tab w:val="left" w:pos="20"/>
          <w:tab w:val="left" w:pos="993"/>
        </w:tabs>
        <w:spacing w:after="0" w:line="240" w:lineRule="auto"/>
        <w:ind w:left="0" w:firstLine="709"/>
        <w:jc w:val="left"/>
        <w:rPr>
          <w:rFonts w:ascii="Times New Roman" w:hAnsi="Times New Roman"/>
          <w:b/>
          <w:bCs/>
          <w:sz w:val="24"/>
          <w:szCs w:val="24"/>
        </w:rPr>
      </w:pPr>
      <w:r w:rsidRPr="4AD2A3B9">
        <w:rPr>
          <w:rFonts w:ascii="Times New Roman" w:hAnsi="Times New Roman"/>
          <w:sz w:val="24"/>
          <w:szCs w:val="24"/>
        </w:rPr>
        <w:t>демонстрировать на примерах взаимосвязь природы и общества, раскрывать роль природы в жизни человека;</w:t>
      </w:r>
    </w:p>
    <w:p w:rsidR="006E54D0" w:rsidRPr="00B47F73" w:rsidRDefault="4AD2A3B9" w:rsidP="000663C5">
      <w:pPr>
        <w:numPr>
          <w:ilvl w:val="0"/>
          <w:numId w:val="74"/>
        </w:numPr>
        <w:shd w:val="clear" w:color="auto" w:fill="FFFFFF" w:themeFill="background1"/>
        <w:tabs>
          <w:tab w:val="left" w:pos="20"/>
          <w:tab w:val="left" w:pos="993"/>
        </w:tabs>
        <w:spacing w:after="0" w:line="240" w:lineRule="auto"/>
        <w:ind w:left="0" w:firstLine="709"/>
        <w:jc w:val="left"/>
        <w:rPr>
          <w:rFonts w:ascii="Times New Roman" w:hAnsi="Times New Roman"/>
          <w:sz w:val="24"/>
          <w:szCs w:val="24"/>
        </w:rPr>
      </w:pPr>
      <w:r w:rsidRPr="4AD2A3B9">
        <w:rPr>
          <w:rFonts w:ascii="Times New Roman" w:hAnsi="Times New Roman"/>
          <w:sz w:val="24"/>
          <w:szCs w:val="24"/>
        </w:rPr>
        <w:t>распознавать на основе приведенных данных основные типы обществ;</w:t>
      </w:r>
    </w:p>
    <w:p w:rsidR="006E54D0" w:rsidRPr="00B47F73" w:rsidRDefault="4AD2A3B9" w:rsidP="000663C5">
      <w:pPr>
        <w:numPr>
          <w:ilvl w:val="0"/>
          <w:numId w:val="74"/>
        </w:numPr>
        <w:shd w:val="clear" w:color="auto" w:fill="FFFFFF" w:themeFill="background1"/>
        <w:tabs>
          <w:tab w:val="left" w:pos="20"/>
          <w:tab w:val="left" w:pos="993"/>
        </w:tabs>
        <w:spacing w:after="0" w:line="240" w:lineRule="auto"/>
        <w:ind w:left="0" w:firstLine="709"/>
        <w:jc w:val="left"/>
        <w:rPr>
          <w:rFonts w:ascii="Times New Roman" w:hAnsi="Times New Roman"/>
          <w:sz w:val="24"/>
          <w:szCs w:val="24"/>
        </w:rPr>
      </w:pPr>
      <w:r w:rsidRPr="4AD2A3B9">
        <w:rPr>
          <w:rFonts w:ascii="Times New Roman" w:hAnsi="Times New Roman"/>
          <w:sz w:val="24"/>
          <w:szCs w:val="24"/>
        </w:rPr>
        <w:t>характеризовать движение от одних форм общественной жизни к другим; оценивать социальные явления с позиций общественного прогресса;</w:t>
      </w:r>
    </w:p>
    <w:p w:rsidR="006E54D0" w:rsidRPr="00B47F73" w:rsidRDefault="4AD2A3B9" w:rsidP="000663C5">
      <w:pPr>
        <w:numPr>
          <w:ilvl w:val="0"/>
          <w:numId w:val="74"/>
        </w:numPr>
        <w:shd w:val="clear" w:color="auto" w:fill="FFFFFF" w:themeFill="background1"/>
        <w:tabs>
          <w:tab w:val="left" w:pos="20"/>
          <w:tab w:val="left" w:pos="993"/>
        </w:tabs>
        <w:spacing w:after="0" w:line="240" w:lineRule="auto"/>
        <w:ind w:left="0" w:firstLine="709"/>
        <w:jc w:val="left"/>
        <w:rPr>
          <w:rFonts w:ascii="Times New Roman" w:hAnsi="Times New Roman"/>
          <w:sz w:val="24"/>
          <w:szCs w:val="24"/>
        </w:rPr>
      </w:pPr>
      <w:r w:rsidRPr="4AD2A3B9">
        <w:rPr>
          <w:rFonts w:ascii="Times New Roman" w:hAnsi="Times New Roman"/>
          <w:sz w:val="24"/>
          <w:szCs w:val="24"/>
        </w:rPr>
        <w:t>различать экономические, социальные, политические, культурные явления и процессы общественной жизни;</w:t>
      </w:r>
    </w:p>
    <w:p w:rsidR="006E54D0" w:rsidRPr="00B47F73" w:rsidRDefault="4AD2A3B9" w:rsidP="000663C5">
      <w:pPr>
        <w:numPr>
          <w:ilvl w:val="0"/>
          <w:numId w:val="74"/>
        </w:numPr>
        <w:shd w:val="clear" w:color="auto" w:fill="FFFFFF" w:themeFill="background1"/>
        <w:tabs>
          <w:tab w:val="left" w:pos="20"/>
          <w:tab w:val="left" w:pos="993"/>
        </w:tabs>
        <w:spacing w:after="0" w:line="240" w:lineRule="auto"/>
        <w:ind w:left="0" w:firstLine="709"/>
        <w:jc w:val="left"/>
        <w:rPr>
          <w:rFonts w:ascii="Times New Roman" w:hAnsi="Times New Roman"/>
          <w:sz w:val="24"/>
          <w:szCs w:val="24"/>
        </w:rPr>
      </w:pPr>
      <w:r w:rsidRPr="4AD2A3B9">
        <w:rPr>
          <w:rFonts w:ascii="Times New Roman" w:hAnsi="Times New Roman"/>
          <w:sz w:val="24"/>
          <w:szCs w:val="24"/>
        </w:rPr>
        <w:t>выполнять несложные познавательные и практические задания, основанные на ситуациях жизнедеятельности человека в разных сферах общества;</w:t>
      </w:r>
    </w:p>
    <w:p w:rsidR="006E54D0" w:rsidRPr="00B47F73" w:rsidRDefault="4AD2A3B9" w:rsidP="000663C5">
      <w:pPr>
        <w:numPr>
          <w:ilvl w:val="0"/>
          <w:numId w:val="74"/>
        </w:numPr>
        <w:shd w:val="clear" w:color="auto" w:fill="FFFFFF" w:themeFill="background1"/>
        <w:tabs>
          <w:tab w:val="left" w:pos="20"/>
          <w:tab w:val="left" w:pos="993"/>
        </w:tabs>
        <w:spacing w:after="0" w:line="240" w:lineRule="auto"/>
        <w:ind w:left="0" w:firstLine="709"/>
        <w:jc w:val="left"/>
        <w:rPr>
          <w:rFonts w:ascii="Times New Roman" w:hAnsi="Times New Roman"/>
          <w:sz w:val="24"/>
          <w:szCs w:val="24"/>
        </w:rPr>
      </w:pPr>
      <w:r w:rsidRPr="4AD2A3B9">
        <w:rPr>
          <w:rFonts w:ascii="Times New Roman" w:hAnsi="Times New Roman"/>
          <w:sz w:val="24"/>
          <w:szCs w:val="24"/>
        </w:rPr>
        <w:t>характеризовать экологический кризис как глобальную проблему человечества, раскрывать причины экологического кризиса;</w:t>
      </w:r>
    </w:p>
    <w:p w:rsidR="006E54D0" w:rsidRPr="00B47F73" w:rsidRDefault="4AD2A3B9" w:rsidP="000663C5">
      <w:pPr>
        <w:numPr>
          <w:ilvl w:val="0"/>
          <w:numId w:val="74"/>
        </w:numPr>
        <w:shd w:val="clear" w:color="auto" w:fill="FFFFFF" w:themeFill="background1"/>
        <w:tabs>
          <w:tab w:val="left" w:pos="20"/>
          <w:tab w:val="left" w:pos="993"/>
        </w:tabs>
        <w:spacing w:after="0" w:line="240" w:lineRule="auto"/>
        <w:ind w:left="0" w:firstLine="709"/>
        <w:jc w:val="left"/>
        <w:rPr>
          <w:rFonts w:ascii="Times New Roman" w:hAnsi="Times New Roman"/>
          <w:sz w:val="24"/>
          <w:szCs w:val="24"/>
        </w:rPr>
      </w:pPr>
      <w:r w:rsidRPr="4AD2A3B9">
        <w:rPr>
          <w:rFonts w:ascii="Times New Roman" w:hAnsi="Times New Roman"/>
          <w:sz w:val="24"/>
          <w:szCs w:val="24"/>
        </w:rPr>
        <w:t>на основе полученных знаний выбирать в предлагаемых модельных ситуациях и осуществлять на практике экологически рациональное поведение;</w:t>
      </w:r>
    </w:p>
    <w:p w:rsidR="006E54D0" w:rsidRPr="00B47F73" w:rsidRDefault="4AD2A3B9" w:rsidP="000663C5">
      <w:pPr>
        <w:numPr>
          <w:ilvl w:val="0"/>
          <w:numId w:val="74"/>
        </w:numPr>
        <w:shd w:val="clear" w:color="auto" w:fill="FFFFFF" w:themeFill="background1"/>
        <w:tabs>
          <w:tab w:val="left" w:pos="20"/>
          <w:tab w:val="left" w:pos="993"/>
        </w:tabs>
        <w:spacing w:after="0" w:line="240" w:lineRule="auto"/>
        <w:ind w:left="0" w:firstLine="709"/>
        <w:jc w:val="left"/>
        <w:rPr>
          <w:rFonts w:ascii="Times New Roman" w:hAnsi="Times New Roman"/>
          <w:sz w:val="24"/>
          <w:szCs w:val="24"/>
        </w:rPr>
      </w:pPr>
      <w:r w:rsidRPr="4AD2A3B9">
        <w:rPr>
          <w:rFonts w:ascii="Times New Roman" w:hAnsi="Times New Roman"/>
          <w:sz w:val="24"/>
          <w:szCs w:val="24"/>
        </w:rPr>
        <w:t xml:space="preserve">раскрывать влияние современных средств массовой коммуникации на общество и личность; </w:t>
      </w:r>
    </w:p>
    <w:p w:rsidR="006E54D0" w:rsidRPr="00B47F73" w:rsidRDefault="4AD2A3B9" w:rsidP="000663C5">
      <w:pPr>
        <w:numPr>
          <w:ilvl w:val="0"/>
          <w:numId w:val="74"/>
        </w:numPr>
        <w:shd w:val="clear" w:color="auto" w:fill="FFFFFF" w:themeFill="background1"/>
        <w:tabs>
          <w:tab w:val="left" w:pos="20"/>
          <w:tab w:val="left" w:pos="993"/>
        </w:tabs>
        <w:spacing w:after="0" w:line="240" w:lineRule="auto"/>
        <w:ind w:left="0" w:firstLine="709"/>
        <w:jc w:val="left"/>
        <w:rPr>
          <w:rFonts w:ascii="Times New Roman" w:hAnsi="Times New Roman"/>
          <w:sz w:val="24"/>
          <w:szCs w:val="24"/>
        </w:rPr>
      </w:pPr>
      <w:r w:rsidRPr="4AD2A3B9">
        <w:rPr>
          <w:rFonts w:ascii="Times New Roman" w:hAnsi="Times New Roman"/>
          <w:sz w:val="24"/>
          <w:szCs w:val="24"/>
        </w:rPr>
        <w:t>конкретизировать примерами опасность международного терроризма.</w:t>
      </w:r>
    </w:p>
    <w:p w:rsidR="006E54D0" w:rsidRPr="00B47F73" w:rsidRDefault="4AD2A3B9" w:rsidP="000663C5">
      <w:pPr>
        <w:shd w:val="clear" w:color="auto" w:fill="FFFFFF" w:themeFill="background1"/>
        <w:tabs>
          <w:tab w:val="left" w:pos="0"/>
        </w:tabs>
        <w:spacing w:after="0" w:line="240" w:lineRule="auto"/>
        <w:ind w:firstLine="709"/>
        <w:jc w:val="left"/>
        <w:rPr>
          <w:rFonts w:ascii="Times New Roman" w:hAnsi="Times New Roman"/>
          <w:b/>
          <w:bCs/>
          <w:sz w:val="24"/>
          <w:szCs w:val="24"/>
        </w:rPr>
      </w:pPr>
      <w:r w:rsidRPr="4AD2A3B9">
        <w:rPr>
          <w:rFonts w:ascii="Times New Roman" w:hAnsi="Times New Roman"/>
          <w:b/>
          <w:bCs/>
          <w:sz w:val="24"/>
          <w:szCs w:val="24"/>
        </w:rPr>
        <w:t>Выпускник получит возможность научиться:</w:t>
      </w:r>
    </w:p>
    <w:p w:rsidR="006E54D0" w:rsidRPr="00B47F73" w:rsidRDefault="4AD2A3B9" w:rsidP="000663C5">
      <w:pPr>
        <w:numPr>
          <w:ilvl w:val="0"/>
          <w:numId w:val="75"/>
        </w:numPr>
        <w:shd w:val="clear" w:color="auto" w:fill="FFFFFF" w:themeFill="background1"/>
        <w:tabs>
          <w:tab w:val="left" w:pos="1023"/>
        </w:tabs>
        <w:spacing w:after="0" w:line="240" w:lineRule="auto"/>
        <w:ind w:left="0" w:firstLine="709"/>
        <w:jc w:val="left"/>
        <w:rPr>
          <w:rFonts w:ascii="Times New Roman" w:hAnsi="Times New Roman"/>
          <w:i/>
          <w:iCs/>
          <w:sz w:val="24"/>
          <w:szCs w:val="24"/>
        </w:rPr>
      </w:pPr>
      <w:r w:rsidRPr="4AD2A3B9">
        <w:rPr>
          <w:rFonts w:ascii="Times New Roman" w:hAnsi="Times New Roman"/>
          <w:i/>
          <w:iCs/>
          <w:sz w:val="24"/>
          <w:szCs w:val="24"/>
        </w:rPr>
        <w:t>наблюдать и характеризовать явления и события, происходящие в различных сферах общественной жизни;</w:t>
      </w:r>
    </w:p>
    <w:p w:rsidR="006E54D0" w:rsidRPr="00B47F73" w:rsidRDefault="4AD2A3B9" w:rsidP="000663C5">
      <w:pPr>
        <w:numPr>
          <w:ilvl w:val="0"/>
          <w:numId w:val="75"/>
        </w:numPr>
        <w:shd w:val="clear" w:color="auto" w:fill="FFFFFF" w:themeFill="background1"/>
        <w:tabs>
          <w:tab w:val="left" w:pos="1023"/>
        </w:tabs>
        <w:spacing w:after="0" w:line="240" w:lineRule="auto"/>
        <w:ind w:left="0" w:firstLine="709"/>
        <w:jc w:val="left"/>
        <w:rPr>
          <w:rFonts w:ascii="Times New Roman" w:hAnsi="Times New Roman"/>
          <w:i/>
          <w:iCs/>
          <w:sz w:val="24"/>
          <w:szCs w:val="24"/>
        </w:rPr>
      </w:pPr>
      <w:r w:rsidRPr="4AD2A3B9">
        <w:rPr>
          <w:rFonts w:ascii="Times New Roman" w:hAnsi="Times New Roman"/>
          <w:i/>
          <w:iCs/>
          <w:sz w:val="24"/>
          <w:szCs w:val="24"/>
        </w:rPr>
        <w:t>выявлять причинно-следственные связи общественных явлений и характеризовать основные направления общественного развития;</w:t>
      </w:r>
    </w:p>
    <w:p w:rsidR="006E54D0" w:rsidRPr="00B47F73" w:rsidRDefault="4AD2A3B9" w:rsidP="000663C5">
      <w:pPr>
        <w:numPr>
          <w:ilvl w:val="0"/>
          <w:numId w:val="75"/>
        </w:numPr>
        <w:shd w:val="clear" w:color="auto" w:fill="FFFFFF" w:themeFill="background1"/>
        <w:tabs>
          <w:tab w:val="left" w:pos="1023"/>
        </w:tabs>
        <w:spacing w:after="0" w:line="240" w:lineRule="auto"/>
        <w:ind w:left="0" w:firstLine="709"/>
        <w:jc w:val="left"/>
        <w:rPr>
          <w:rFonts w:ascii="Times New Roman" w:hAnsi="Times New Roman"/>
          <w:i/>
          <w:iCs/>
          <w:sz w:val="24"/>
          <w:szCs w:val="24"/>
        </w:rPr>
      </w:pPr>
      <w:r w:rsidRPr="4AD2A3B9">
        <w:rPr>
          <w:rFonts w:ascii="Times New Roman" w:hAnsi="Times New Roman"/>
          <w:i/>
          <w:iCs/>
          <w:sz w:val="24"/>
          <w:szCs w:val="24"/>
        </w:rPr>
        <w:t>осознанно содействовать защите природы.</w:t>
      </w:r>
    </w:p>
    <w:p w:rsidR="006E54D0" w:rsidRPr="00B47F73" w:rsidRDefault="006E54D0" w:rsidP="000663C5">
      <w:pPr>
        <w:spacing w:after="0" w:line="240" w:lineRule="auto"/>
        <w:ind w:firstLine="709"/>
        <w:jc w:val="left"/>
        <w:rPr>
          <w:rFonts w:ascii="Times New Roman" w:hAnsi="Times New Roman"/>
          <w:b/>
          <w:bCs/>
          <w:sz w:val="24"/>
          <w:szCs w:val="28"/>
          <w:shd w:val="clear" w:color="auto" w:fill="FFFFFF"/>
        </w:rPr>
      </w:pPr>
      <w:r w:rsidRPr="00B47F73">
        <w:rPr>
          <w:rFonts w:ascii="Times New Roman" w:hAnsi="Times New Roman"/>
          <w:b/>
          <w:bCs/>
          <w:sz w:val="24"/>
          <w:szCs w:val="28"/>
          <w:shd w:val="clear" w:color="auto" w:fill="FFFFFF"/>
        </w:rPr>
        <w:t>Социальные нормы</w:t>
      </w:r>
    </w:p>
    <w:p w:rsidR="006E54D0" w:rsidRPr="00B47F73" w:rsidRDefault="4AD2A3B9" w:rsidP="000663C5">
      <w:pPr>
        <w:shd w:val="clear" w:color="auto" w:fill="FFFFFF" w:themeFill="background1"/>
        <w:tabs>
          <w:tab w:val="left" w:pos="1023"/>
        </w:tabs>
        <w:spacing w:after="0" w:line="240" w:lineRule="auto"/>
        <w:ind w:firstLine="709"/>
        <w:jc w:val="left"/>
        <w:rPr>
          <w:rFonts w:ascii="Times New Roman" w:hAnsi="Times New Roman"/>
          <w:b/>
          <w:bCs/>
          <w:sz w:val="24"/>
          <w:szCs w:val="24"/>
        </w:rPr>
      </w:pPr>
      <w:r w:rsidRPr="4AD2A3B9">
        <w:rPr>
          <w:rFonts w:ascii="Times New Roman" w:hAnsi="Times New Roman"/>
          <w:b/>
          <w:bCs/>
          <w:sz w:val="24"/>
          <w:szCs w:val="24"/>
        </w:rPr>
        <w:t>Выпускник научится:</w:t>
      </w:r>
    </w:p>
    <w:p w:rsidR="006E54D0" w:rsidRPr="00B47F73" w:rsidRDefault="4AD2A3B9" w:rsidP="000663C5">
      <w:pPr>
        <w:numPr>
          <w:ilvl w:val="0"/>
          <w:numId w:val="76"/>
        </w:numPr>
        <w:shd w:val="clear" w:color="auto" w:fill="FFFFFF" w:themeFill="background1"/>
        <w:tabs>
          <w:tab w:val="left" w:pos="1023"/>
        </w:tabs>
        <w:spacing w:after="0" w:line="240" w:lineRule="auto"/>
        <w:ind w:left="0" w:firstLine="709"/>
        <w:contextualSpacing/>
        <w:jc w:val="left"/>
        <w:rPr>
          <w:rFonts w:ascii="Times New Roman" w:hAnsi="Times New Roman"/>
          <w:sz w:val="24"/>
          <w:szCs w:val="24"/>
        </w:rPr>
      </w:pPr>
      <w:r w:rsidRPr="4AD2A3B9">
        <w:rPr>
          <w:rFonts w:ascii="Times New Roman" w:hAnsi="Times New Roman"/>
          <w:sz w:val="24"/>
          <w:szCs w:val="24"/>
        </w:rPr>
        <w:t>раскрывать роль социальных норм как регуляторов общественной жизни и поведения человека;</w:t>
      </w:r>
    </w:p>
    <w:p w:rsidR="006E54D0" w:rsidRPr="00B47F73" w:rsidRDefault="4AD2A3B9" w:rsidP="000663C5">
      <w:pPr>
        <w:numPr>
          <w:ilvl w:val="0"/>
          <w:numId w:val="76"/>
        </w:numPr>
        <w:shd w:val="clear" w:color="auto" w:fill="FFFFFF" w:themeFill="background1"/>
        <w:tabs>
          <w:tab w:val="left" w:pos="1023"/>
        </w:tabs>
        <w:spacing w:after="0" w:line="240" w:lineRule="auto"/>
        <w:ind w:left="0" w:firstLine="709"/>
        <w:contextualSpacing/>
        <w:jc w:val="left"/>
        <w:rPr>
          <w:rFonts w:ascii="Times New Roman" w:hAnsi="Times New Roman"/>
          <w:b/>
          <w:bCs/>
          <w:sz w:val="24"/>
          <w:szCs w:val="24"/>
        </w:rPr>
      </w:pPr>
      <w:r w:rsidRPr="4AD2A3B9">
        <w:rPr>
          <w:rFonts w:ascii="Times New Roman" w:hAnsi="Times New Roman"/>
          <w:sz w:val="24"/>
          <w:szCs w:val="24"/>
        </w:rPr>
        <w:t>различать отдельные виды социальных норм;</w:t>
      </w:r>
    </w:p>
    <w:p w:rsidR="006E54D0" w:rsidRPr="00B47F73" w:rsidRDefault="4AD2A3B9" w:rsidP="000663C5">
      <w:pPr>
        <w:numPr>
          <w:ilvl w:val="0"/>
          <w:numId w:val="76"/>
        </w:numPr>
        <w:shd w:val="clear" w:color="auto" w:fill="FFFFFF" w:themeFill="background1"/>
        <w:tabs>
          <w:tab w:val="left" w:pos="1023"/>
        </w:tabs>
        <w:spacing w:after="0" w:line="240" w:lineRule="auto"/>
        <w:ind w:left="0" w:firstLine="709"/>
        <w:contextualSpacing/>
        <w:jc w:val="left"/>
        <w:rPr>
          <w:rFonts w:ascii="Times New Roman" w:hAnsi="Times New Roman"/>
          <w:b/>
          <w:bCs/>
          <w:sz w:val="24"/>
          <w:szCs w:val="24"/>
        </w:rPr>
      </w:pPr>
      <w:r w:rsidRPr="4AD2A3B9">
        <w:rPr>
          <w:rFonts w:ascii="Times New Roman" w:hAnsi="Times New Roman"/>
          <w:sz w:val="24"/>
          <w:szCs w:val="24"/>
        </w:rPr>
        <w:t>характеризовать основные нормы морали;</w:t>
      </w:r>
    </w:p>
    <w:p w:rsidR="006E54D0" w:rsidRPr="00B47F73" w:rsidRDefault="4AD2A3B9" w:rsidP="000663C5">
      <w:pPr>
        <w:numPr>
          <w:ilvl w:val="0"/>
          <w:numId w:val="76"/>
        </w:numPr>
        <w:shd w:val="clear" w:color="auto" w:fill="FFFFFF" w:themeFill="background1"/>
        <w:tabs>
          <w:tab w:val="left" w:pos="1023"/>
        </w:tabs>
        <w:spacing w:after="0" w:line="240" w:lineRule="auto"/>
        <w:ind w:left="0" w:firstLine="709"/>
        <w:contextualSpacing/>
        <w:jc w:val="left"/>
        <w:rPr>
          <w:rFonts w:ascii="Times New Roman" w:hAnsi="Times New Roman"/>
          <w:sz w:val="24"/>
          <w:szCs w:val="24"/>
        </w:rPr>
      </w:pPr>
      <w:r w:rsidRPr="4AD2A3B9">
        <w:rPr>
          <w:rFonts w:ascii="Times New Roman" w:hAnsi="Times New Roman"/>
          <w:sz w:val="24"/>
          <w:szCs w:val="24"/>
        </w:rPr>
        <w:t>критически осмысливать информацию морально-нравственного характера, полученную из разнообразных источников, систематизировать, анализировать полученные данные; применять полученную информацию для определения собственной позиции, для соотнесения своего поведения и поступков других людей с нравственными ценностями;</w:t>
      </w:r>
    </w:p>
    <w:p w:rsidR="006E54D0" w:rsidRPr="00B47F73" w:rsidRDefault="4AD2A3B9" w:rsidP="000663C5">
      <w:pPr>
        <w:numPr>
          <w:ilvl w:val="0"/>
          <w:numId w:val="76"/>
        </w:numPr>
        <w:shd w:val="clear" w:color="auto" w:fill="FFFFFF" w:themeFill="background1"/>
        <w:tabs>
          <w:tab w:val="left" w:pos="1023"/>
        </w:tabs>
        <w:spacing w:after="0" w:line="240" w:lineRule="auto"/>
        <w:ind w:left="0" w:firstLine="709"/>
        <w:contextualSpacing/>
        <w:jc w:val="left"/>
        <w:rPr>
          <w:rFonts w:ascii="Times New Roman" w:hAnsi="Times New Roman"/>
          <w:sz w:val="24"/>
          <w:szCs w:val="24"/>
        </w:rPr>
      </w:pPr>
      <w:r w:rsidRPr="4AD2A3B9">
        <w:rPr>
          <w:rFonts w:ascii="Times New Roman" w:hAnsi="Times New Roman"/>
          <w:sz w:val="24"/>
          <w:szCs w:val="24"/>
        </w:rPr>
        <w:t>раскрывать сущность патриотизма, гражданственности; приводить примеры проявления этих качеств из истории и жизни современного общества;</w:t>
      </w:r>
    </w:p>
    <w:p w:rsidR="006E54D0" w:rsidRPr="00B47F73" w:rsidRDefault="4AD2A3B9" w:rsidP="000663C5">
      <w:pPr>
        <w:numPr>
          <w:ilvl w:val="0"/>
          <w:numId w:val="76"/>
        </w:numPr>
        <w:shd w:val="clear" w:color="auto" w:fill="FFFFFF" w:themeFill="background1"/>
        <w:tabs>
          <w:tab w:val="left" w:pos="1023"/>
        </w:tabs>
        <w:spacing w:after="0" w:line="240" w:lineRule="auto"/>
        <w:ind w:left="0" w:firstLine="709"/>
        <w:contextualSpacing/>
        <w:jc w:val="left"/>
        <w:rPr>
          <w:rFonts w:ascii="Times New Roman" w:hAnsi="Times New Roman"/>
          <w:sz w:val="24"/>
          <w:szCs w:val="24"/>
        </w:rPr>
      </w:pPr>
      <w:r w:rsidRPr="4AD2A3B9">
        <w:rPr>
          <w:rFonts w:ascii="Times New Roman" w:hAnsi="Times New Roman"/>
          <w:sz w:val="24"/>
          <w:szCs w:val="24"/>
        </w:rPr>
        <w:t>характеризовать специфику норм права;</w:t>
      </w:r>
    </w:p>
    <w:p w:rsidR="006E54D0" w:rsidRPr="00B47F73" w:rsidRDefault="4AD2A3B9" w:rsidP="000663C5">
      <w:pPr>
        <w:numPr>
          <w:ilvl w:val="0"/>
          <w:numId w:val="76"/>
        </w:numPr>
        <w:shd w:val="clear" w:color="auto" w:fill="FFFFFF" w:themeFill="background1"/>
        <w:tabs>
          <w:tab w:val="left" w:pos="1023"/>
        </w:tabs>
        <w:spacing w:after="0" w:line="240" w:lineRule="auto"/>
        <w:ind w:left="0" w:firstLine="709"/>
        <w:contextualSpacing/>
        <w:jc w:val="left"/>
        <w:rPr>
          <w:rFonts w:ascii="Times New Roman" w:hAnsi="Times New Roman"/>
          <w:sz w:val="24"/>
          <w:szCs w:val="24"/>
        </w:rPr>
      </w:pPr>
      <w:r w:rsidRPr="4AD2A3B9">
        <w:rPr>
          <w:rFonts w:ascii="Times New Roman" w:hAnsi="Times New Roman"/>
          <w:sz w:val="24"/>
          <w:szCs w:val="24"/>
        </w:rPr>
        <w:t>сравнивать нормы морали и права, выявлять их общие черты и особенности;</w:t>
      </w:r>
    </w:p>
    <w:p w:rsidR="006E54D0" w:rsidRPr="00B47F73" w:rsidRDefault="4AD2A3B9" w:rsidP="000663C5">
      <w:pPr>
        <w:numPr>
          <w:ilvl w:val="0"/>
          <w:numId w:val="76"/>
        </w:numPr>
        <w:shd w:val="clear" w:color="auto" w:fill="FFFFFF" w:themeFill="background1"/>
        <w:tabs>
          <w:tab w:val="left" w:pos="1023"/>
        </w:tabs>
        <w:spacing w:after="0" w:line="240" w:lineRule="auto"/>
        <w:ind w:left="0" w:firstLine="709"/>
        <w:contextualSpacing/>
        <w:jc w:val="left"/>
        <w:rPr>
          <w:rFonts w:ascii="Times New Roman" w:hAnsi="Times New Roman"/>
          <w:sz w:val="24"/>
          <w:szCs w:val="24"/>
        </w:rPr>
      </w:pPr>
      <w:r w:rsidRPr="4AD2A3B9">
        <w:rPr>
          <w:rFonts w:ascii="Times New Roman" w:hAnsi="Times New Roman"/>
          <w:sz w:val="24"/>
          <w:szCs w:val="24"/>
        </w:rPr>
        <w:t>раскрывать сущность процесса социализации личности;</w:t>
      </w:r>
    </w:p>
    <w:p w:rsidR="006E54D0" w:rsidRPr="00B47F73" w:rsidRDefault="4AD2A3B9" w:rsidP="000663C5">
      <w:pPr>
        <w:numPr>
          <w:ilvl w:val="0"/>
          <w:numId w:val="76"/>
        </w:numPr>
        <w:shd w:val="clear" w:color="auto" w:fill="FFFFFF" w:themeFill="background1"/>
        <w:tabs>
          <w:tab w:val="left" w:pos="1023"/>
        </w:tabs>
        <w:spacing w:after="0" w:line="240" w:lineRule="auto"/>
        <w:ind w:left="0" w:firstLine="709"/>
        <w:contextualSpacing/>
        <w:jc w:val="left"/>
        <w:rPr>
          <w:rFonts w:ascii="Times New Roman" w:hAnsi="Times New Roman"/>
          <w:sz w:val="24"/>
          <w:szCs w:val="24"/>
        </w:rPr>
      </w:pPr>
      <w:r w:rsidRPr="4AD2A3B9">
        <w:rPr>
          <w:rFonts w:ascii="Times New Roman" w:hAnsi="Times New Roman"/>
          <w:sz w:val="24"/>
          <w:szCs w:val="24"/>
        </w:rPr>
        <w:t>объяснять причины отклоняющегося поведения;</w:t>
      </w:r>
    </w:p>
    <w:p w:rsidR="006E54D0" w:rsidRPr="00B47F73" w:rsidRDefault="4AD2A3B9" w:rsidP="000663C5">
      <w:pPr>
        <w:numPr>
          <w:ilvl w:val="0"/>
          <w:numId w:val="76"/>
        </w:numPr>
        <w:shd w:val="clear" w:color="auto" w:fill="FFFFFF" w:themeFill="background1"/>
        <w:tabs>
          <w:tab w:val="left" w:pos="1023"/>
        </w:tabs>
        <w:spacing w:after="0" w:line="240" w:lineRule="auto"/>
        <w:ind w:left="0" w:firstLine="709"/>
        <w:contextualSpacing/>
        <w:jc w:val="left"/>
        <w:rPr>
          <w:rFonts w:ascii="Times New Roman" w:hAnsi="Times New Roman"/>
          <w:sz w:val="24"/>
          <w:szCs w:val="24"/>
        </w:rPr>
      </w:pPr>
      <w:r w:rsidRPr="4AD2A3B9">
        <w:rPr>
          <w:rFonts w:ascii="Times New Roman" w:hAnsi="Times New Roman"/>
          <w:sz w:val="24"/>
          <w:szCs w:val="24"/>
        </w:rPr>
        <w:t>описывать негативные последствия наиболее опасных форм отклоняющегося поведения.</w:t>
      </w:r>
    </w:p>
    <w:p w:rsidR="006E54D0" w:rsidRPr="00B47F73" w:rsidRDefault="4AD2A3B9" w:rsidP="000663C5">
      <w:pPr>
        <w:shd w:val="clear" w:color="auto" w:fill="FFFFFF" w:themeFill="background1"/>
        <w:spacing w:after="0" w:line="240" w:lineRule="auto"/>
        <w:ind w:firstLine="709"/>
        <w:jc w:val="left"/>
        <w:rPr>
          <w:rFonts w:ascii="Times New Roman" w:hAnsi="Times New Roman"/>
          <w:b/>
          <w:bCs/>
          <w:sz w:val="24"/>
          <w:szCs w:val="24"/>
        </w:rPr>
      </w:pPr>
      <w:r w:rsidRPr="4AD2A3B9">
        <w:rPr>
          <w:rFonts w:ascii="Times New Roman" w:hAnsi="Times New Roman"/>
          <w:b/>
          <w:bCs/>
          <w:sz w:val="24"/>
          <w:szCs w:val="24"/>
        </w:rPr>
        <w:t>Выпускник получит возможность научиться:</w:t>
      </w:r>
    </w:p>
    <w:p w:rsidR="006E54D0" w:rsidRPr="00B47F73" w:rsidRDefault="4AD2A3B9" w:rsidP="000663C5">
      <w:pPr>
        <w:numPr>
          <w:ilvl w:val="0"/>
          <w:numId w:val="77"/>
        </w:numPr>
        <w:shd w:val="clear" w:color="auto" w:fill="FFFFFF" w:themeFill="background1"/>
        <w:tabs>
          <w:tab w:val="left" w:pos="993"/>
        </w:tabs>
        <w:spacing w:after="0" w:line="240" w:lineRule="auto"/>
        <w:ind w:left="0" w:firstLine="709"/>
        <w:jc w:val="left"/>
        <w:rPr>
          <w:rFonts w:ascii="Times New Roman" w:hAnsi="Times New Roman"/>
          <w:i/>
          <w:iCs/>
          <w:sz w:val="24"/>
          <w:szCs w:val="24"/>
        </w:rPr>
      </w:pPr>
      <w:r w:rsidRPr="4AD2A3B9">
        <w:rPr>
          <w:rFonts w:ascii="Times New Roman" w:hAnsi="Times New Roman"/>
          <w:i/>
          <w:iCs/>
          <w:sz w:val="24"/>
          <w:szCs w:val="24"/>
        </w:rPr>
        <w:t>использовать элементы причинно-следственного анализа для понимания влияния моральных устоев на развитие общества и человека;</w:t>
      </w:r>
    </w:p>
    <w:p w:rsidR="006E54D0" w:rsidRPr="00B47F73" w:rsidRDefault="4AD2A3B9" w:rsidP="000663C5">
      <w:pPr>
        <w:numPr>
          <w:ilvl w:val="0"/>
          <w:numId w:val="77"/>
        </w:numPr>
        <w:shd w:val="clear" w:color="auto" w:fill="FFFFFF" w:themeFill="background1"/>
        <w:tabs>
          <w:tab w:val="left" w:pos="993"/>
        </w:tabs>
        <w:spacing w:after="0" w:line="240" w:lineRule="auto"/>
        <w:ind w:left="0" w:firstLine="709"/>
        <w:jc w:val="left"/>
        <w:rPr>
          <w:rFonts w:ascii="Times New Roman" w:hAnsi="Times New Roman"/>
          <w:i/>
          <w:iCs/>
          <w:sz w:val="24"/>
          <w:szCs w:val="24"/>
        </w:rPr>
      </w:pPr>
      <w:r w:rsidRPr="4AD2A3B9">
        <w:rPr>
          <w:rFonts w:ascii="Times New Roman" w:hAnsi="Times New Roman"/>
          <w:i/>
          <w:iCs/>
          <w:sz w:val="24"/>
          <w:szCs w:val="24"/>
        </w:rPr>
        <w:t>оценивать социальную значимость здорового образа жизни.</w:t>
      </w:r>
    </w:p>
    <w:p w:rsidR="006E54D0" w:rsidRPr="00B47F73" w:rsidRDefault="006E54D0" w:rsidP="000663C5">
      <w:pPr>
        <w:spacing w:after="0" w:line="240" w:lineRule="auto"/>
        <w:ind w:firstLine="709"/>
        <w:jc w:val="left"/>
        <w:rPr>
          <w:rFonts w:ascii="Times New Roman" w:hAnsi="Times New Roman"/>
          <w:b/>
          <w:bCs/>
          <w:sz w:val="24"/>
          <w:szCs w:val="28"/>
          <w:shd w:val="clear" w:color="auto" w:fill="FFFFFF"/>
        </w:rPr>
      </w:pPr>
      <w:r w:rsidRPr="00B47F73">
        <w:rPr>
          <w:rFonts w:ascii="Times New Roman" w:hAnsi="Times New Roman"/>
          <w:b/>
          <w:bCs/>
          <w:sz w:val="24"/>
          <w:szCs w:val="28"/>
          <w:shd w:val="clear" w:color="auto" w:fill="FFFFFF"/>
        </w:rPr>
        <w:t>Сфера духовной культуры</w:t>
      </w:r>
    </w:p>
    <w:p w:rsidR="006E54D0" w:rsidRPr="00B47F73" w:rsidRDefault="006E54D0" w:rsidP="000663C5">
      <w:pPr>
        <w:shd w:val="clear" w:color="auto" w:fill="FFFFFF" w:themeFill="background1"/>
        <w:spacing w:after="0" w:line="240" w:lineRule="auto"/>
        <w:ind w:firstLine="709"/>
        <w:jc w:val="left"/>
        <w:rPr>
          <w:rFonts w:ascii="Times New Roman" w:hAnsi="Times New Roman"/>
          <w:b/>
          <w:bCs/>
          <w:sz w:val="24"/>
          <w:szCs w:val="24"/>
        </w:rPr>
      </w:pPr>
      <w:r w:rsidRPr="00B47F73">
        <w:rPr>
          <w:rFonts w:ascii="Times New Roman" w:hAnsi="Times New Roman"/>
          <w:b/>
          <w:bCs/>
          <w:sz w:val="24"/>
          <w:szCs w:val="24"/>
          <w:shd w:val="clear" w:color="auto" w:fill="FFFFFF"/>
        </w:rPr>
        <w:t>Выпускник научится:</w:t>
      </w:r>
    </w:p>
    <w:p w:rsidR="006E54D0" w:rsidRPr="00B47F73" w:rsidRDefault="006E54D0" w:rsidP="000663C5">
      <w:pPr>
        <w:numPr>
          <w:ilvl w:val="0"/>
          <w:numId w:val="78"/>
        </w:numPr>
        <w:shd w:val="clear" w:color="auto" w:fill="FFFFFF" w:themeFill="background1"/>
        <w:tabs>
          <w:tab w:val="left" w:pos="993"/>
        </w:tabs>
        <w:spacing w:after="0" w:line="240" w:lineRule="auto"/>
        <w:ind w:left="0" w:firstLine="709"/>
        <w:jc w:val="left"/>
        <w:rPr>
          <w:rFonts w:ascii="Times New Roman" w:hAnsi="Times New Roman"/>
          <w:sz w:val="24"/>
          <w:szCs w:val="24"/>
        </w:rPr>
      </w:pPr>
      <w:r w:rsidRPr="4AD2A3B9">
        <w:rPr>
          <w:rFonts w:ascii="Times New Roman" w:hAnsi="Times New Roman"/>
          <w:sz w:val="24"/>
          <w:szCs w:val="24"/>
          <w:shd w:val="clear" w:color="auto" w:fill="FFFFFF"/>
        </w:rPr>
        <w:t>характеризовать развитие отдельных областей и форм культуры, выражать свое мнение о явлениях культуры;</w:t>
      </w:r>
    </w:p>
    <w:p w:rsidR="006E54D0" w:rsidRPr="00B47F73" w:rsidRDefault="006E54D0" w:rsidP="000663C5">
      <w:pPr>
        <w:numPr>
          <w:ilvl w:val="0"/>
          <w:numId w:val="78"/>
        </w:numPr>
        <w:shd w:val="clear" w:color="auto" w:fill="FFFFFF" w:themeFill="background1"/>
        <w:tabs>
          <w:tab w:val="left" w:pos="993"/>
        </w:tabs>
        <w:spacing w:after="0" w:line="240" w:lineRule="auto"/>
        <w:ind w:left="0" w:firstLine="709"/>
        <w:jc w:val="left"/>
        <w:rPr>
          <w:rFonts w:ascii="Times New Roman" w:hAnsi="Times New Roman"/>
          <w:sz w:val="24"/>
          <w:szCs w:val="24"/>
        </w:rPr>
      </w:pPr>
      <w:r w:rsidRPr="4AD2A3B9">
        <w:rPr>
          <w:rFonts w:ascii="Times New Roman" w:hAnsi="Times New Roman"/>
          <w:sz w:val="24"/>
          <w:szCs w:val="24"/>
          <w:shd w:val="clear" w:color="auto" w:fill="FFFFFF"/>
        </w:rPr>
        <w:t>описывать явления духовной культуры;</w:t>
      </w:r>
    </w:p>
    <w:p w:rsidR="006E54D0" w:rsidRPr="00B47F73" w:rsidRDefault="006E54D0" w:rsidP="000663C5">
      <w:pPr>
        <w:numPr>
          <w:ilvl w:val="0"/>
          <w:numId w:val="78"/>
        </w:numPr>
        <w:shd w:val="clear" w:color="auto" w:fill="FFFFFF" w:themeFill="background1"/>
        <w:tabs>
          <w:tab w:val="left" w:pos="993"/>
        </w:tabs>
        <w:spacing w:after="0" w:line="240" w:lineRule="auto"/>
        <w:ind w:left="0" w:firstLine="709"/>
        <w:jc w:val="left"/>
        <w:rPr>
          <w:rFonts w:ascii="Times New Roman" w:hAnsi="Times New Roman"/>
          <w:sz w:val="24"/>
          <w:szCs w:val="24"/>
        </w:rPr>
      </w:pPr>
      <w:r w:rsidRPr="4AD2A3B9">
        <w:rPr>
          <w:rFonts w:ascii="Times New Roman" w:hAnsi="Times New Roman"/>
          <w:sz w:val="24"/>
          <w:szCs w:val="24"/>
          <w:shd w:val="clear" w:color="auto" w:fill="FFFFFF"/>
        </w:rPr>
        <w:t>объяснять причины возрастания роли науки в современном мире;</w:t>
      </w:r>
    </w:p>
    <w:p w:rsidR="006E54D0" w:rsidRPr="00B47F73" w:rsidRDefault="006E54D0" w:rsidP="000663C5">
      <w:pPr>
        <w:numPr>
          <w:ilvl w:val="0"/>
          <w:numId w:val="78"/>
        </w:numPr>
        <w:shd w:val="clear" w:color="auto" w:fill="FFFFFF" w:themeFill="background1"/>
        <w:tabs>
          <w:tab w:val="left" w:pos="993"/>
        </w:tabs>
        <w:spacing w:after="0" w:line="240" w:lineRule="auto"/>
        <w:ind w:left="0" w:firstLine="709"/>
        <w:jc w:val="left"/>
        <w:rPr>
          <w:rFonts w:ascii="Times New Roman" w:hAnsi="Times New Roman"/>
          <w:sz w:val="24"/>
          <w:szCs w:val="24"/>
        </w:rPr>
      </w:pPr>
      <w:r w:rsidRPr="4AD2A3B9">
        <w:rPr>
          <w:rFonts w:ascii="Times New Roman" w:hAnsi="Times New Roman"/>
          <w:sz w:val="24"/>
          <w:szCs w:val="24"/>
          <w:shd w:val="clear" w:color="auto" w:fill="FFFFFF"/>
        </w:rPr>
        <w:t>оценивать роль образования в современном обществе;</w:t>
      </w:r>
    </w:p>
    <w:p w:rsidR="006E54D0" w:rsidRPr="00B47F73" w:rsidRDefault="006E54D0" w:rsidP="000663C5">
      <w:pPr>
        <w:numPr>
          <w:ilvl w:val="0"/>
          <w:numId w:val="78"/>
        </w:numPr>
        <w:shd w:val="clear" w:color="auto" w:fill="FFFFFF" w:themeFill="background1"/>
        <w:tabs>
          <w:tab w:val="left" w:pos="993"/>
        </w:tabs>
        <w:spacing w:after="0" w:line="240" w:lineRule="auto"/>
        <w:ind w:left="0" w:firstLine="709"/>
        <w:jc w:val="left"/>
        <w:rPr>
          <w:rFonts w:ascii="Times New Roman" w:hAnsi="Times New Roman"/>
          <w:sz w:val="24"/>
          <w:szCs w:val="24"/>
        </w:rPr>
      </w:pPr>
      <w:r w:rsidRPr="4AD2A3B9">
        <w:rPr>
          <w:rFonts w:ascii="Times New Roman" w:hAnsi="Times New Roman"/>
          <w:sz w:val="24"/>
          <w:szCs w:val="24"/>
          <w:shd w:val="clear" w:color="auto" w:fill="FFFFFF"/>
        </w:rPr>
        <w:t>различать уровни общего образования в России;</w:t>
      </w:r>
    </w:p>
    <w:p w:rsidR="006E54D0" w:rsidRPr="00B47F73" w:rsidRDefault="006E54D0" w:rsidP="000663C5">
      <w:pPr>
        <w:numPr>
          <w:ilvl w:val="0"/>
          <w:numId w:val="78"/>
        </w:numPr>
        <w:shd w:val="clear" w:color="auto" w:fill="FFFFFF" w:themeFill="background1"/>
        <w:tabs>
          <w:tab w:val="left" w:pos="993"/>
        </w:tabs>
        <w:spacing w:after="0" w:line="240" w:lineRule="auto"/>
        <w:ind w:left="0" w:firstLine="709"/>
        <w:jc w:val="left"/>
        <w:rPr>
          <w:rFonts w:ascii="Times New Roman" w:hAnsi="Times New Roman"/>
          <w:sz w:val="24"/>
          <w:szCs w:val="24"/>
        </w:rPr>
      </w:pPr>
      <w:r w:rsidRPr="4AD2A3B9">
        <w:rPr>
          <w:rFonts w:ascii="Times New Roman" w:hAnsi="Times New Roman"/>
          <w:sz w:val="24"/>
          <w:szCs w:val="24"/>
          <w:shd w:val="clear" w:color="auto" w:fill="FFFFFF"/>
        </w:rPr>
        <w:t>находить и извлекать социальную информацию о достижениях и проблемах развития культуры из адаптированных источников различного типа;</w:t>
      </w:r>
    </w:p>
    <w:p w:rsidR="006E54D0" w:rsidRPr="00B47F73" w:rsidRDefault="006E54D0" w:rsidP="000663C5">
      <w:pPr>
        <w:numPr>
          <w:ilvl w:val="0"/>
          <w:numId w:val="78"/>
        </w:numPr>
        <w:shd w:val="clear" w:color="auto" w:fill="FFFFFF" w:themeFill="background1"/>
        <w:tabs>
          <w:tab w:val="left" w:pos="993"/>
        </w:tabs>
        <w:spacing w:after="0" w:line="240" w:lineRule="auto"/>
        <w:ind w:left="0" w:firstLine="709"/>
        <w:jc w:val="left"/>
        <w:rPr>
          <w:rFonts w:ascii="Times New Roman" w:hAnsi="Times New Roman"/>
          <w:sz w:val="24"/>
          <w:szCs w:val="24"/>
        </w:rPr>
      </w:pPr>
      <w:r w:rsidRPr="4AD2A3B9">
        <w:rPr>
          <w:rFonts w:ascii="Times New Roman" w:hAnsi="Times New Roman"/>
          <w:sz w:val="24"/>
          <w:szCs w:val="24"/>
          <w:shd w:val="clear" w:color="auto" w:fill="FFFFFF"/>
        </w:rPr>
        <w:t>описывать духовные ценности российского народа и выражать собственное отношение к ним;</w:t>
      </w:r>
    </w:p>
    <w:p w:rsidR="006E54D0" w:rsidRPr="00B47F73" w:rsidRDefault="006E54D0" w:rsidP="000663C5">
      <w:pPr>
        <w:numPr>
          <w:ilvl w:val="0"/>
          <w:numId w:val="78"/>
        </w:numPr>
        <w:shd w:val="clear" w:color="auto" w:fill="FFFFFF" w:themeFill="background1"/>
        <w:tabs>
          <w:tab w:val="left" w:pos="993"/>
        </w:tabs>
        <w:spacing w:after="0" w:line="240" w:lineRule="auto"/>
        <w:ind w:left="0" w:firstLine="709"/>
        <w:jc w:val="left"/>
        <w:rPr>
          <w:rFonts w:ascii="Times New Roman" w:hAnsi="Times New Roman"/>
          <w:sz w:val="24"/>
          <w:szCs w:val="24"/>
        </w:rPr>
      </w:pPr>
      <w:r w:rsidRPr="4AD2A3B9">
        <w:rPr>
          <w:rFonts w:ascii="Times New Roman" w:hAnsi="Times New Roman"/>
          <w:sz w:val="24"/>
          <w:szCs w:val="24"/>
          <w:shd w:val="clear" w:color="auto" w:fill="FFFFFF"/>
        </w:rPr>
        <w:t>объяснять необходимость непрерывного образования в современных условиях;</w:t>
      </w:r>
    </w:p>
    <w:p w:rsidR="006E54D0" w:rsidRPr="00B47F73" w:rsidRDefault="006E54D0" w:rsidP="000663C5">
      <w:pPr>
        <w:numPr>
          <w:ilvl w:val="0"/>
          <w:numId w:val="78"/>
        </w:numPr>
        <w:shd w:val="clear" w:color="auto" w:fill="FFFFFF" w:themeFill="background1"/>
        <w:tabs>
          <w:tab w:val="left" w:pos="993"/>
        </w:tabs>
        <w:spacing w:after="0" w:line="240" w:lineRule="auto"/>
        <w:ind w:left="0" w:firstLine="709"/>
        <w:jc w:val="left"/>
        <w:rPr>
          <w:rFonts w:ascii="Times New Roman" w:hAnsi="Times New Roman"/>
          <w:sz w:val="24"/>
          <w:szCs w:val="24"/>
        </w:rPr>
      </w:pPr>
      <w:r w:rsidRPr="4AD2A3B9">
        <w:rPr>
          <w:rFonts w:ascii="Times New Roman" w:hAnsi="Times New Roman"/>
          <w:sz w:val="24"/>
          <w:szCs w:val="24"/>
          <w:shd w:val="clear" w:color="auto" w:fill="FFFFFF"/>
        </w:rPr>
        <w:t>учитывать общественные потребности при выборе направления своей будущей профессиональной деятельности;</w:t>
      </w:r>
    </w:p>
    <w:p w:rsidR="006E54D0" w:rsidRPr="00B47F73" w:rsidRDefault="006E54D0" w:rsidP="000663C5">
      <w:pPr>
        <w:numPr>
          <w:ilvl w:val="0"/>
          <w:numId w:val="78"/>
        </w:numPr>
        <w:shd w:val="clear" w:color="auto" w:fill="FFFFFF" w:themeFill="background1"/>
        <w:tabs>
          <w:tab w:val="left" w:pos="993"/>
        </w:tabs>
        <w:spacing w:after="0" w:line="240" w:lineRule="auto"/>
        <w:ind w:left="0" w:firstLine="709"/>
        <w:jc w:val="left"/>
        <w:rPr>
          <w:rFonts w:ascii="Times New Roman" w:hAnsi="Times New Roman"/>
          <w:sz w:val="24"/>
          <w:szCs w:val="24"/>
        </w:rPr>
      </w:pPr>
      <w:r w:rsidRPr="4AD2A3B9">
        <w:rPr>
          <w:rFonts w:ascii="Times New Roman" w:hAnsi="Times New Roman"/>
          <w:sz w:val="24"/>
          <w:szCs w:val="24"/>
          <w:shd w:val="clear" w:color="auto" w:fill="FFFFFF"/>
        </w:rPr>
        <w:t>раскрывать роль религии в современном обществе;</w:t>
      </w:r>
    </w:p>
    <w:p w:rsidR="006E54D0" w:rsidRPr="00B47F73" w:rsidRDefault="006E54D0" w:rsidP="000663C5">
      <w:pPr>
        <w:numPr>
          <w:ilvl w:val="0"/>
          <w:numId w:val="78"/>
        </w:numPr>
        <w:shd w:val="clear" w:color="auto" w:fill="FFFFFF" w:themeFill="background1"/>
        <w:tabs>
          <w:tab w:val="left" w:pos="993"/>
        </w:tabs>
        <w:spacing w:after="0" w:line="240" w:lineRule="auto"/>
        <w:ind w:left="0" w:firstLine="709"/>
        <w:jc w:val="left"/>
        <w:rPr>
          <w:rFonts w:ascii="Times New Roman" w:hAnsi="Times New Roman"/>
          <w:b/>
          <w:bCs/>
          <w:sz w:val="24"/>
          <w:szCs w:val="24"/>
        </w:rPr>
      </w:pPr>
      <w:r w:rsidRPr="4AD2A3B9">
        <w:rPr>
          <w:rFonts w:ascii="Times New Roman" w:hAnsi="Times New Roman"/>
          <w:sz w:val="24"/>
          <w:szCs w:val="24"/>
          <w:shd w:val="clear" w:color="auto" w:fill="FFFFFF"/>
        </w:rPr>
        <w:t>характеризовать особенности искусства как формы духовной культуры</w:t>
      </w:r>
      <w:r w:rsidRPr="00B47F73">
        <w:rPr>
          <w:rFonts w:ascii="Times New Roman" w:hAnsi="Times New Roman"/>
          <w:b/>
          <w:bCs/>
          <w:sz w:val="24"/>
          <w:szCs w:val="24"/>
          <w:shd w:val="clear" w:color="auto" w:fill="FFFFFF"/>
        </w:rPr>
        <w:t>.</w:t>
      </w:r>
    </w:p>
    <w:p w:rsidR="006E54D0" w:rsidRPr="00B47F73" w:rsidRDefault="006E54D0" w:rsidP="000663C5">
      <w:pPr>
        <w:shd w:val="clear" w:color="auto" w:fill="FFFFFF" w:themeFill="background1"/>
        <w:spacing w:after="0" w:line="240" w:lineRule="auto"/>
        <w:ind w:firstLine="709"/>
        <w:jc w:val="left"/>
        <w:rPr>
          <w:rFonts w:ascii="Times New Roman" w:hAnsi="Times New Roman"/>
          <w:b/>
          <w:bCs/>
          <w:sz w:val="24"/>
          <w:szCs w:val="24"/>
        </w:rPr>
      </w:pPr>
      <w:r w:rsidRPr="00B47F73">
        <w:rPr>
          <w:rFonts w:ascii="Times New Roman" w:hAnsi="Times New Roman"/>
          <w:b/>
          <w:bCs/>
          <w:sz w:val="24"/>
          <w:szCs w:val="24"/>
          <w:shd w:val="clear" w:color="auto" w:fill="FFFFFF"/>
        </w:rPr>
        <w:t>Выпускник получит возможность научиться:</w:t>
      </w:r>
    </w:p>
    <w:p w:rsidR="006E54D0" w:rsidRPr="00B47F73" w:rsidRDefault="006E54D0" w:rsidP="000663C5">
      <w:pPr>
        <w:numPr>
          <w:ilvl w:val="0"/>
          <w:numId w:val="79"/>
        </w:numPr>
        <w:shd w:val="clear" w:color="auto" w:fill="FFFFFF" w:themeFill="background1"/>
        <w:tabs>
          <w:tab w:val="left" w:pos="993"/>
        </w:tabs>
        <w:spacing w:after="0" w:line="240" w:lineRule="auto"/>
        <w:ind w:left="0" w:firstLine="709"/>
        <w:jc w:val="left"/>
        <w:rPr>
          <w:rFonts w:ascii="Times New Roman" w:hAnsi="Times New Roman"/>
          <w:i/>
          <w:iCs/>
          <w:sz w:val="24"/>
          <w:szCs w:val="24"/>
        </w:rPr>
      </w:pPr>
      <w:r w:rsidRPr="4AD2A3B9">
        <w:rPr>
          <w:rFonts w:ascii="Times New Roman" w:hAnsi="Times New Roman"/>
          <w:i/>
          <w:iCs/>
          <w:sz w:val="24"/>
          <w:szCs w:val="24"/>
          <w:shd w:val="clear" w:color="auto" w:fill="FFFFFF"/>
        </w:rPr>
        <w:t>описывать процессы создания, сохранения, трансляции и усвоения достижений культуры;</w:t>
      </w:r>
    </w:p>
    <w:p w:rsidR="006E54D0" w:rsidRPr="00B47F73" w:rsidRDefault="006E54D0" w:rsidP="000663C5">
      <w:pPr>
        <w:numPr>
          <w:ilvl w:val="0"/>
          <w:numId w:val="79"/>
        </w:numPr>
        <w:shd w:val="clear" w:color="auto" w:fill="FFFFFF" w:themeFill="background1"/>
        <w:tabs>
          <w:tab w:val="left" w:pos="993"/>
        </w:tabs>
        <w:spacing w:after="0" w:line="240" w:lineRule="auto"/>
        <w:ind w:left="0" w:firstLine="709"/>
        <w:jc w:val="left"/>
        <w:rPr>
          <w:rFonts w:ascii="Times New Roman" w:hAnsi="Times New Roman"/>
          <w:i/>
          <w:iCs/>
          <w:sz w:val="24"/>
          <w:szCs w:val="24"/>
        </w:rPr>
      </w:pPr>
      <w:r w:rsidRPr="4AD2A3B9">
        <w:rPr>
          <w:rFonts w:ascii="Times New Roman" w:hAnsi="Times New Roman"/>
          <w:i/>
          <w:iCs/>
          <w:sz w:val="24"/>
          <w:szCs w:val="24"/>
          <w:shd w:val="clear" w:color="auto" w:fill="FFFFFF"/>
        </w:rPr>
        <w:t>характеризовать основные направления развития отечественной культуры в современных условиях;</w:t>
      </w:r>
    </w:p>
    <w:p w:rsidR="006E54D0" w:rsidRPr="00B47F73" w:rsidRDefault="006E54D0" w:rsidP="000663C5">
      <w:pPr>
        <w:numPr>
          <w:ilvl w:val="0"/>
          <w:numId w:val="79"/>
        </w:numPr>
        <w:shd w:val="clear" w:color="auto" w:fill="FFFFFF" w:themeFill="background1"/>
        <w:tabs>
          <w:tab w:val="left" w:pos="993"/>
        </w:tabs>
        <w:spacing w:after="0" w:line="240" w:lineRule="auto"/>
        <w:ind w:left="0" w:firstLine="709"/>
        <w:jc w:val="left"/>
        <w:rPr>
          <w:rFonts w:ascii="Times New Roman" w:hAnsi="Times New Roman"/>
          <w:i/>
          <w:iCs/>
          <w:sz w:val="24"/>
          <w:szCs w:val="24"/>
        </w:rPr>
      </w:pPr>
      <w:r w:rsidRPr="4AD2A3B9">
        <w:rPr>
          <w:rFonts w:ascii="Times New Roman" w:hAnsi="Times New Roman"/>
          <w:i/>
          <w:iCs/>
          <w:sz w:val="24"/>
          <w:szCs w:val="24"/>
          <w:shd w:val="clear" w:color="auto" w:fill="FFFFFF"/>
        </w:rPr>
        <w:t>критически воспринимать сообщения и рекламу в СМИ и Интернете о таких направлениях массовой культуры</w:t>
      </w:r>
      <w:r w:rsidR="0004371E" w:rsidRPr="4AD2A3B9">
        <w:rPr>
          <w:rFonts w:ascii="Times New Roman" w:hAnsi="Times New Roman"/>
          <w:i/>
          <w:iCs/>
          <w:sz w:val="24"/>
          <w:szCs w:val="24"/>
          <w:shd w:val="clear" w:color="auto" w:fill="FFFFFF"/>
        </w:rPr>
        <w:t>,</w:t>
      </w:r>
      <w:r w:rsidRPr="4AD2A3B9">
        <w:rPr>
          <w:rFonts w:ascii="Times New Roman" w:hAnsi="Times New Roman"/>
          <w:i/>
          <w:iCs/>
          <w:sz w:val="24"/>
          <w:szCs w:val="24"/>
          <w:shd w:val="clear" w:color="auto" w:fill="FFFFFF"/>
        </w:rPr>
        <w:t xml:space="preserve"> как шоу-бизнес и мода.</w:t>
      </w:r>
    </w:p>
    <w:p w:rsidR="006E54D0" w:rsidRPr="00B47F73" w:rsidRDefault="006E54D0" w:rsidP="000663C5">
      <w:pPr>
        <w:spacing w:after="0" w:line="240" w:lineRule="auto"/>
        <w:ind w:firstLine="709"/>
        <w:jc w:val="left"/>
        <w:rPr>
          <w:rFonts w:ascii="Times New Roman" w:hAnsi="Times New Roman"/>
          <w:b/>
          <w:bCs/>
          <w:sz w:val="24"/>
          <w:szCs w:val="28"/>
          <w:shd w:val="clear" w:color="auto" w:fill="FFFFFF"/>
        </w:rPr>
      </w:pPr>
      <w:r w:rsidRPr="00B47F73">
        <w:rPr>
          <w:rFonts w:ascii="Times New Roman" w:hAnsi="Times New Roman"/>
          <w:b/>
          <w:bCs/>
          <w:sz w:val="24"/>
          <w:szCs w:val="28"/>
          <w:shd w:val="clear" w:color="auto" w:fill="FFFFFF"/>
        </w:rPr>
        <w:t>Социальная сфера</w:t>
      </w:r>
    </w:p>
    <w:p w:rsidR="006E54D0" w:rsidRPr="00B47F73" w:rsidRDefault="006E54D0" w:rsidP="000663C5">
      <w:pPr>
        <w:tabs>
          <w:tab w:val="left" w:pos="1027"/>
        </w:tabs>
        <w:spacing w:after="0" w:line="240" w:lineRule="auto"/>
        <w:ind w:firstLine="709"/>
        <w:jc w:val="left"/>
        <w:rPr>
          <w:rFonts w:ascii="Times New Roman" w:hAnsi="Times New Roman"/>
          <w:b/>
          <w:bCs/>
          <w:sz w:val="24"/>
          <w:szCs w:val="28"/>
          <w:shd w:val="clear" w:color="auto" w:fill="FFFFFF"/>
        </w:rPr>
      </w:pPr>
      <w:r w:rsidRPr="00B47F73">
        <w:rPr>
          <w:rFonts w:ascii="Times New Roman" w:hAnsi="Times New Roman"/>
          <w:b/>
          <w:bCs/>
          <w:sz w:val="24"/>
          <w:szCs w:val="28"/>
          <w:shd w:val="clear" w:color="auto" w:fill="FFFFFF"/>
        </w:rPr>
        <w:t>Выпускник научится:</w:t>
      </w:r>
    </w:p>
    <w:p w:rsidR="006E54D0" w:rsidRPr="00B47F73" w:rsidRDefault="006E54D0" w:rsidP="000663C5">
      <w:pPr>
        <w:numPr>
          <w:ilvl w:val="0"/>
          <w:numId w:val="80"/>
        </w:numPr>
        <w:tabs>
          <w:tab w:val="left" w:pos="1027"/>
        </w:tabs>
        <w:spacing w:after="0" w:line="240" w:lineRule="auto"/>
        <w:ind w:left="0" w:firstLine="709"/>
        <w:jc w:val="left"/>
        <w:rPr>
          <w:rFonts w:ascii="Times New Roman" w:hAnsi="Times New Roman"/>
          <w:bCs/>
          <w:sz w:val="24"/>
          <w:szCs w:val="28"/>
          <w:shd w:val="clear" w:color="auto" w:fill="FFFFFF"/>
        </w:rPr>
      </w:pPr>
      <w:r w:rsidRPr="00B47F73">
        <w:rPr>
          <w:rFonts w:ascii="Times New Roman" w:hAnsi="Times New Roman"/>
          <w:bCs/>
          <w:sz w:val="24"/>
          <w:szCs w:val="28"/>
          <w:shd w:val="clear" w:color="auto" w:fill="FFFFFF"/>
        </w:rPr>
        <w:t>описывать социальную структуру в обществах разного типа, характеризовать основные социальные общности и группы;</w:t>
      </w:r>
    </w:p>
    <w:p w:rsidR="006E54D0" w:rsidRPr="00B47F73" w:rsidRDefault="006E54D0" w:rsidP="000663C5">
      <w:pPr>
        <w:numPr>
          <w:ilvl w:val="0"/>
          <w:numId w:val="80"/>
        </w:numPr>
        <w:tabs>
          <w:tab w:val="left" w:pos="1027"/>
        </w:tabs>
        <w:spacing w:after="0" w:line="240" w:lineRule="auto"/>
        <w:ind w:left="0" w:firstLine="709"/>
        <w:jc w:val="left"/>
        <w:rPr>
          <w:rFonts w:ascii="Times New Roman" w:hAnsi="Times New Roman"/>
          <w:bCs/>
          <w:sz w:val="24"/>
          <w:szCs w:val="28"/>
          <w:shd w:val="clear" w:color="auto" w:fill="FFFFFF"/>
        </w:rPr>
      </w:pPr>
      <w:r w:rsidRPr="00B47F73">
        <w:rPr>
          <w:rFonts w:ascii="Times New Roman" w:hAnsi="Times New Roman"/>
          <w:bCs/>
          <w:sz w:val="24"/>
          <w:szCs w:val="28"/>
          <w:shd w:val="clear" w:color="auto" w:fill="FFFFFF"/>
        </w:rPr>
        <w:t>объяснять взаимодействие социальных общностей и групп;</w:t>
      </w:r>
    </w:p>
    <w:p w:rsidR="006E54D0" w:rsidRPr="00B47F73" w:rsidRDefault="006E54D0" w:rsidP="000663C5">
      <w:pPr>
        <w:numPr>
          <w:ilvl w:val="0"/>
          <w:numId w:val="80"/>
        </w:numPr>
        <w:tabs>
          <w:tab w:val="left" w:pos="1027"/>
        </w:tabs>
        <w:spacing w:after="0" w:line="240" w:lineRule="auto"/>
        <w:ind w:left="0" w:firstLine="709"/>
        <w:jc w:val="left"/>
        <w:rPr>
          <w:rFonts w:ascii="Times New Roman" w:hAnsi="Times New Roman"/>
          <w:bCs/>
          <w:sz w:val="24"/>
          <w:szCs w:val="28"/>
          <w:shd w:val="clear" w:color="auto" w:fill="FFFFFF"/>
        </w:rPr>
      </w:pPr>
      <w:r w:rsidRPr="00B47F73">
        <w:rPr>
          <w:rFonts w:ascii="Times New Roman" w:hAnsi="Times New Roman"/>
          <w:bCs/>
          <w:sz w:val="24"/>
          <w:szCs w:val="28"/>
          <w:shd w:val="clear" w:color="auto" w:fill="FFFFFF"/>
        </w:rPr>
        <w:t>характеризовать ведущие направления социальной политики Российского государства;</w:t>
      </w:r>
    </w:p>
    <w:p w:rsidR="006E54D0" w:rsidRPr="00B47F73" w:rsidRDefault="006E54D0" w:rsidP="000663C5">
      <w:pPr>
        <w:numPr>
          <w:ilvl w:val="0"/>
          <w:numId w:val="80"/>
        </w:numPr>
        <w:tabs>
          <w:tab w:val="left" w:pos="1027"/>
        </w:tabs>
        <w:spacing w:after="0" w:line="240" w:lineRule="auto"/>
        <w:ind w:left="0" w:firstLine="709"/>
        <w:jc w:val="left"/>
        <w:rPr>
          <w:rFonts w:ascii="Times New Roman" w:hAnsi="Times New Roman"/>
          <w:bCs/>
          <w:sz w:val="24"/>
          <w:szCs w:val="28"/>
          <w:shd w:val="clear" w:color="auto" w:fill="FFFFFF"/>
        </w:rPr>
      </w:pPr>
      <w:r w:rsidRPr="00B47F73">
        <w:rPr>
          <w:rFonts w:ascii="Times New Roman" w:hAnsi="Times New Roman"/>
          <w:bCs/>
          <w:sz w:val="24"/>
          <w:szCs w:val="28"/>
          <w:shd w:val="clear" w:color="auto" w:fill="FFFFFF"/>
        </w:rPr>
        <w:t>выделять параметры, определяющие социальный статус личности;</w:t>
      </w:r>
    </w:p>
    <w:p w:rsidR="006E54D0" w:rsidRPr="00B47F73" w:rsidRDefault="006E54D0" w:rsidP="000663C5">
      <w:pPr>
        <w:numPr>
          <w:ilvl w:val="0"/>
          <w:numId w:val="80"/>
        </w:numPr>
        <w:tabs>
          <w:tab w:val="left" w:pos="1027"/>
        </w:tabs>
        <w:spacing w:after="0" w:line="240" w:lineRule="auto"/>
        <w:ind w:left="0" w:firstLine="709"/>
        <w:jc w:val="left"/>
        <w:rPr>
          <w:rFonts w:ascii="Times New Roman" w:hAnsi="Times New Roman"/>
          <w:bCs/>
          <w:sz w:val="24"/>
          <w:szCs w:val="28"/>
          <w:shd w:val="clear" w:color="auto" w:fill="FFFFFF"/>
        </w:rPr>
      </w:pPr>
      <w:r w:rsidRPr="00B47F73">
        <w:rPr>
          <w:rFonts w:ascii="Times New Roman" w:hAnsi="Times New Roman"/>
          <w:bCs/>
          <w:sz w:val="24"/>
          <w:szCs w:val="28"/>
          <w:shd w:val="clear" w:color="auto" w:fill="FFFFFF"/>
        </w:rPr>
        <w:t>приводить примеры предписанных и достигаемых статусов;</w:t>
      </w:r>
    </w:p>
    <w:p w:rsidR="006E54D0" w:rsidRPr="00B47F73" w:rsidRDefault="006E54D0" w:rsidP="000663C5">
      <w:pPr>
        <w:numPr>
          <w:ilvl w:val="0"/>
          <w:numId w:val="80"/>
        </w:numPr>
        <w:tabs>
          <w:tab w:val="left" w:pos="1027"/>
        </w:tabs>
        <w:spacing w:after="0" w:line="240" w:lineRule="auto"/>
        <w:ind w:left="0" w:firstLine="709"/>
        <w:jc w:val="left"/>
        <w:rPr>
          <w:rFonts w:ascii="Times New Roman" w:hAnsi="Times New Roman"/>
          <w:bCs/>
          <w:sz w:val="24"/>
          <w:szCs w:val="28"/>
          <w:shd w:val="clear" w:color="auto" w:fill="FFFFFF"/>
        </w:rPr>
      </w:pPr>
      <w:r w:rsidRPr="00B47F73">
        <w:rPr>
          <w:rFonts w:ascii="Times New Roman" w:hAnsi="Times New Roman"/>
          <w:bCs/>
          <w:sz w:val="24"/>
          <w:szCs w:val="28"/>
          <w:shd w:val="clear" w:color="auto" w:fill="FFFFFF"/>
        </w:rPr>
        <w:t>описывать основные социальные роли подростка;</w:t>
      </w:r>
    </w:p>
    <w:p w:rsidR="006E54D0" w:rsidRPr="00B47F73" w:rsidRDefault="006E54D0" w:rsidP="000663C5">
      <w:pPr>
        <w:numPr>
          <w:ilvl w:val="0"/>
          <w:numId w:val="80"/>
        </w:numPr>
        <w:tabs>
          <w:tab w:val="left" w:pos="1027"/>
        </w:tabs>
        <w:spacing w:after="0" w:line="240" w:lineRule="auto"/>
        <w:ind w:left="0" w:firstLine="709"/>
        <w:jc w:val="left"/>
        <w:rPr>
          <w:rFonts w:ascii="Times New Roman" w:hAnsi="Times New Roman"/>
          <w:bCs/>
          <w:sz w:val="24"/>
          <w:szCs w:val="28"/>
          <w:shd w:val="clear" w:color="auto" w:fill="FFFFFF"/>
        </w:rPr>
      </w:pPr>
      <w:r w:rsidRPr="00B47F73">
        <w:rPr>
          <w:rFonts w:ascii="Times New Roman" w:hAnsi="Times New Roman"/>
          <w:bCs/>
          <w:sz w:val="24"/>
          <w:szCs w:val="28"/>
          <w:shd w:val="clear" w:color="auto" w:fill="FFFFFF"/>
        </w:rPr>
        <w:t>конкретизировать примерами процесс социальной мобильности;</w:t>
      </w:r>
    </w:p>
    <w:p w:rsidR="006E54D0" w:rsidRPr="00B47F73" w:rsidRDefault="006E54D0" w:rsidP="000663C5">
      <w:pPr>
        <w:numPr>
          <w:ilvl w:val="0"/>
          <w:numId w:val="80"/>
        </w:numPr>
        <w:tabs>
          <w:tab w:val="left" w:pos="1027"/>
        </w:tabs>
        <w:spacing w:after="0" w:line="240" w:lineRule="auto"/>
        <w:ind w:left="0" w:firstLine="709"/>
        <w:jc w:val="left"/>
        <w:rPr>
          <w:rFonts w:ascii="Times New Roman" w:hAnsi="Times New Roman"/>
          <w:bCs/>
          <w:sz w:val="24"/>
          <w:szCs w:val="28"/>
          <w:shd w:val="clear" w:color="auto" w:fill="FFFFFF"/>
        </w:rPr>
      </w:pPr>
      <w:r w:rsidRPr="00B47F73">
        <w:rPr>
          <w:rFonts w:ascii="Times New Roman" w:hAnsi="Times New Roman"/>
          <w:bCs/>
          <w:sz w:val="24"/>
          <w:szCs w:val="28"/>
          <w:shd w:val="clear" w:color="auto" w:fill="FFFFFF"/>
        </w:rPr>
        <w:t>характеризовать межнациональные отношения в современном мире;</w:t>
      </w:r>
    </w:p>
    <w:p w:rsidR="006E54D0" w:rsidRPr="00B47F73" w:rsidRDefault="006E54D0" w:rsidP="000663C5">
      <w:pPr>
        <w:numPr>
          <w:ilvl w:val="0"/>
          <w:numId w:val="80"/>
        </w:numPr>
        <w:tabs>
          <w:tab w:val="left" w:pos="1027"/>
        </w:tabs>
        <w:spacing w:after="0" w:line="240" w:lineRule="auto"/>
        <w:ind w:left="0" w:firstLine="709"/>
        <w:jc w:val="left"/>
        <w:rPr>
          <w:rFonts w:ascii="Times New Roman" w:hAnsi="Times New Roman"/>
          <w:bCs/>
          <w:sz w:val="24"/>
          <w:szCs w:val="28"/>
          <w:shd w:val="clear" w:color="auto" w:fill="FFFFFF"/>
        </w:rPr>
      </w:pPr>
      <w:r w:rsidRPr="00B47F73">
        <w:rPr>
          <w:rFonts w:ascii="Times New Roman" w:hAnsi="Times New Roman"/>
          <w:bCs/>
          <w:sz w:val="24"/>
          <w:szCs w:val="28"/>
          <w:shd w:val="clear" w:color="auto" w:fill="FFFFFF"/>
        </w:rPr>
        <w:t xml:space="preserve">объяснять причины межнациональных конфликтов и основные пути их разрешения; </w:t>
      </w:r>
    </w:p>
    <w:p w:rsidR="006E54D0" w:rsidRPr="00B47F73" w:rsidRDefault="006E54D0" w:rsidP="000663C5">
      <w:pPr>
        <w:numPr>
          <w:ilvl w:val="0"/>
          <w:numId w:val="80"/>
        </w:numPr>
        <w:tabs>
          <w:tab w:val="left" w:pos="1027"/>
        </w:tabs>
        <w:spacing w:after="0" w:line="240" w:lineRule="auto"/>
        <w:ind w:left="0" w:firstLine="709"/>
        <w:jc w:val="left"/>
        <w:rPr>
          <w:rFonts w:ascii="Times New Roman" w:hAnsi="Times New Roman"/>
          <w:bCs/>
          <w:sz w:val="24"/>
          <w:szCs w:val="28"/>
          <w:shd w:val="clear" w:color="auto" w:fill="FFFFFF"/>
        </w:rPr>
      </w:pPr>
      <w:r w:rsidRPr="00B47F73">
        <w:rPr>
          <w:rFonts w:ascii="Times New Roman" w:hAnsi="Times New Roman"/>
          <w:bCs/>
          <w:sz w:val="24"/>
          <w:szCs w:val="28"/>
          <w:shd w:val="clear" w:color="auto" w:fill="FFFFFF"/>
        </w:rPr>
        <w:t>характеризовать, раскрывать на конкретных примерах основные функции семьи в обществе;</w:t>
      </w:r>
    </w:p>
    <w:p w:rsidR="006E54D0" w:rsidRPr="00B47F73" w:rsidRDefault="006E54D0" w:rsidP="000663C5">
      <w:pPr>
        <w:numPr>
          <w:ilvl w:val="0"/>
          <w:numId w:val="80"/>
        </w:numPr>
        <w:tabs>
          <w:tab w:val="left" w:pos="1027"/>
        </w:tabs>
        <w:spacing w:after="0" w:line="240" w:lineRule="auto"/>
        <w:ind w:left="0" w:firstLine="709"/>
        <w:jc w:val="left"/>
        <w:rPr>
          <w:rFonts w:ascii="Times New Roman" w:hAnsi="Times New Roman"/>
          <w:bCs/>
          <w:sz w:val="24"/>
          <w:szCs w:val="28"/>
          <w:shd w:val="clear" w:color="auto" w:fill="FFFFFF"/>
        </w:rPr>
      </w:pPr>
      <w:r w:rsidRPr="00B47F73">
        <w:rPr>
          <w:rFonts w:ascii="Times New Roman" w:hAnsi="Times New Roman"/>
          <w:bCs/>
          <w:sz w:val="24"/>
          <w:szCs w:val="28"/>
          <w:shd w:val="clear" w:color="auto" w:fill="FFFFFF"/>
        </w:rPr>
        <w:t xml:space="preserve">раскрывать основные роли членов семьи; </w:t>
      </w:r>
    </w:p>
    <w:p w:rsidR="006E54D0" w:rsidRPr="00B47F73" w:rsidRDefault="006E54D0" w:rsidP="000663C5">
      <w:pPr>
        <w:numPr>
          <w:ilvl w:val="0"/>
          <w:numId w:val="80"/>
        </w:numPr>
        <w:tabs>
          <w:tab w:val="left" w:pos="993"/>
        </w:tabs>
        <w:spacing w:after="0" w:line="240" w:lineRule="auto"/>
        <w:ind w:left="0" w:firstLine="709"/>
        <w:jc w:val="left"/>
        <w:rPr>
          <w:rFonts w:ascii="Times New Roman" w:hAnsi="Times New Roman"/>
          <w:bCs/>
          <w:sz w:val="24"/>
          <w:szCs w:val="28"/>
          <w:shd w:val="clear" w:color="auto" w:fill="FFFFFF"/>
        </w:rPr>
      </w:pPr>
      <w:r w:rsidRPr="00B47F73">
        <w:rPr>
          <w:rFonts w:ascii="Times New Roman" w:hAnsi="Times New Roman"/>
          <w:bCs/>
          <w:sz w:val="24"/>
          <w:szCs w:val="28"/>
          <w:shd w:val="clear" w:color="auto" w:fill="FFFFFF"/>
        </w:rPr>
        <w:t>характеризовать основные слагаемые здорового образа жизни; осознанно выбирать верные критерии для оценки безопасных условий жизни;</w:t>
      </w:r>
    </w:p>
    <w:p w:rsidR="006E54D0" w:rsidRPr="00B47F73" w:rsidRDefault="006E54D0" w:rsidP="000663C5">
      <w:pPr>
        <w:numPr>
          <w:ilvl w:val="0"/>
          <w:numId w:val="80"/>
        </w:numPr>
        <w:tabs>
          <w:tab w:val="left" w:pos="1027"/>
        </w:tabs>
        <w:spacing w:after="0" w:line="240" w:lineRule="auto"/>
        <w:ind w:left="0" w:firstLine="709"/>
        <w:jc w:val="left"/>
        <w:rPr>
          <w:rFonts w:ascii="Times New Roman" w:hAnsi="Times New Roman"/>
          <w:b/>
          <w:bCs/>
          <w:sz w:val="24"/>
          <w:szCs w:val="28"/>
          <w:shd w:val="clear" w:color="auto" w:fill="FFFFFF"/>
        </w:rPr>
      </w:pPr>
      <w:r w:rsidRPr="00B47F73">
        <w:rPr>
          <w:rFonts w:ascii="Times New Roman" w:hAnsi="Times New Roman"/>
          <w:bCs/>
          <w:sz w:val="24"/>
          <w:szCs w:val="28"/>
          <w:shd w:val="clear" w:color="auto" w:fill="FFFFFF"/>
        </w:rPr>
        <w:t>выполнять несложные практические задания по анализу ситуаций, связанных с различными способами разрешения семейных конфликтов. Выражать собственное отношение к различным способам разрешения семейных конфликтов.</w:t>
      </w:r>
    </w:p>
    <w:p w:rsidR="006E54D0" w:rsidRPr="00B47F73" w:rsidRDefault="006E54D0" w:rsidP="000663C5">
      <w:pPr>
        <w:tabs>
          <w:tab w:val="left" w:pos="1027"/>
        </w:tabs>
        <w:spacing w:after="0" w:line="240" w:lineRule="auto"/>
        <w:ind w:firstLine="709"/>
        <w:jc w:val="left"/>
        <w:rPr>
          <w:rFonts w:ascii="Times New Roman" w:hAnsi="Times New Roman"/>
          <w:b/>
          <w:bCs/>
          <w:sz w:val="24"/>
          <w:szCs w:val="28"/>
          <w:shd w:val="clear" w:color="auto" w:fill="FFFFFF"/>
        </w:rPr>
      </w:pPr>
      <w:r w:rsidRPr="00B47F73">
        <w:rPr>
          <w:rFonts w:ascii="Times New Roman" w:hAnsi="Times New Roman"/>
          <w:b/>
          <w:bCs/>
          <w:sz w:val="24"/>
          <w:szCs w:val="28"/>
          <w:shd w:val="clear" w:color="auto" w:fill="FFFFFF"/>
        </w:rPr>
        <w:t>Выпускник получит возможность научиться:</w:t>
      </w:r>
    </w:p>
    <w:p w:rsidR="006E54D0" w:rsidRPr="00B47F73" w:rsidRDefault="006E54D0" w:rsidP="000663C5">
      <w:pPr>
        <w:numPr>
          <w:ilvl w:val="0"/>
          <w:numId w:val="81"/>
        </w:numPr>
        <w:tabs>
          <w:tab w:val="left" w:pos="1027"/>
        </w:tabs>
        <w:spacing w:after="0" w:line="240" w:lineRule="auto"/>
        <w:ind w:left="0" w:firstLine="709"/>
        <w:jc w:val="left"/>
        <w:rPr>
          <w:rFonts w:ascii="Times New Roman" w:hAnsi="Times New Roman"/>
          <w:bCs/>
          <w:i/>
          <w:sz w:val="24"/>
          <w:szCs w:val="28"/>
          <w:shd w:val="clear" w:color="auto" w:fill="FFFFFF"/>
        </w:rPr>
      </w:pPr>
      <w:r w:rsidRPr="00B47F73">
        <w:rPr>
          <w:rFonts w:ascii="Times New Roman" w:hAnsi="Times New Roman"/>
          <w:bCs/>
          <w:i/>
          <w:sz w:val="24"/>
          <w:szCs w:val="28"/>
          <w:shd w:val="clear" w:color="auto" w:fill="FFFFFF"/>
        </w:rPr>
        <w:t>раскрывать понятия «равенство» и «социальная справедливость» с позиций историзма;</w:t>
      </w:r>
    </w:p>
    <w:p w:rsidR="006E54D0" w:rsidRPr="00B47F73" w:rsidRDefault="006E54D0" w:rsidP="000663C5">
      <w:pPr>
        <w:numPr>
          <w:ilvl w:val="0"/>
          <w:numId w:val="81"/>
        </w:numPr>
        <w:tabs>
          <w:tab w:val="left" w:pos="1027"/>
        </w:tabs>
        <w:spacing w:after="0" w:line="240" w:lineRule="auto"/>
        <w:ind w:left="0" w:firstLine="709"/>
        <w:jc w:val="left"/>
        <w:rPr>
          <w:rFonts w:ascii="Times New Roman" w:hAnsi="Times New Roman"/>
          <w:bCs/>
          <w:i/>
          <w:sz w:val="24"/>
          <w:szCs w:val="28"/>
          <w:shd w:val="clear" w:color="auto" w:fill="FFFFFF"/>
        </w:rPr>
      </w:pPr>
      <w:r w:rsidRPr="00B47F73">
        <w:rPr>
          <w:rFonts w:ascii="Times New Roman" w:hAnsi="Times New Roman"/>
          <w:bCs/>
          <w:i/>
          <w:sz w:val="24"/>
          <w:szCs w:val="28"/>
          <w:shd w:val="clear" w:color="auto" w:fill="FFFFFF"/>
        </w:rPr>
        <w:t>выражать и обосновывать собственную позицию по актуальным проблемам молод</w:t>
      </w:r>
      <w:r w:rsidR="00245F1D" w:rsidRPr="00B47F73">
        <w:rPr>
          <w:rFonts w:ascii="Times New Roman" w:hAnsi="Times New Roman"/>
          <w:bCs/>
          <w:i/>
          <w:sz w:val="24"/>
          <w:szCs w:val="28"/>
          <w:shd w:val="clear" w:color="auto" w:fill="FFFFFF"/>
        </w:rPr>
        <w:t>е</w:t>
      </w:r>
      <w:r w:rsidRPr="00B47F73">
        <w:rPr>
          <w:rFonts w:ascii="Times New Roman" w:hAnsi="Times New Roman"/>
          <w:bCs/>
          <w:i/>
          <w:sz w:val="24"/>
          <w:szCs w:val="28"/>
          <w:shd w:val="clear" w:color="auto" w:fill="FFFFFF"/>
        </w:rPr>
        <w:t>жи;</w:t>
      </w:r>
    </w:p>
    <w:p w:rsidR="006E54D0" w:rsidRPr="00B47F73" w:rsidRDefault="006E54D0" w:rsidP="000663C5">
      <w:pPr>
        <w:numPr>
          <w:ilvl w:val="0"/>
          <w:numId w:val="81"/>
        </w:numPr>
        <w:tabs>
          <w:tab w:val="left" w:pos="1027"/>
        </w:tabs>
        <w:spacing w:after="0" w:line="240" w:lineRule="auto"/>
        <w:ind w:left="0" w:firstLine="709"/>
        <w:jc w:val="left"/>
        <w:rPr>
          <w:rFonts w:ascii="Times New Roman" w:hAnsi="Times New Roman"/>
          <w:bCs/>
          <w:i/>
          <w:sz w:val="24"/>
          <w:szCs w:val="28"/>
          <w:shd w:val="clear" w:color="auto" w:fill="FFFFFF"/>
        </w:rPr>
      </w:pPr>
      <w:r w:rsidRPr="00B47F73">
        <w:rPr>
          <w:rFonts w:ascii="Times New Roman" w:hAnsi="Times New Roman"/>
          <w:bCs/>
          <w:i/>
          <w:sz w:val="24"/>
          <w:szCs w:val="28"/>
          <w:shd w:val="clear" w:color="auto" w:fill="FFFFFF"/>
        </w:rPr>
        <w:t>выполнять несложные практические задания по анализу ситуаций, связанных с различными способами разрешения семейных конфликтов</w:t>
      </w:r>
      <w:r w:rsidR="00B76965" w:rsidRPr="00B47F73">
        <w:rPr>
          <w:rFonts w:ascii="Times New Roman" w:hAnsi="Times New Roman"/>
          <w:bCs/>
          <w:i/>
          <w:sz w:val="24"/>
          <w:szCs w:val="28"/>
          <w:shd w:val="clear" w:color="auto" w:fill="FFFFFF"/>
        </w:rPr>
        <w:t xml:space="preserve">;выражать </w:t>
      </w:r>
      <w:r w:rsidRPr="00B47F73">
        <w:rPr>
          <w:rFonts w:ascii="Times New Roman" w:hAnsi="Times New Roman"/>
          <w:bCs/>
          <w:i/>
          <w:sz w:val="24"/>
          <w:szCs w:val="28"/>
          <w:shd w:val="clear" w:color="auto" w:fill="FFFFFF"/>
        </w:rPr>
        <w:t>собственное отношение к различным способам разрешения семейных конфликтов;</w:t>
      </w:r>
    </w:p>
    <w:p w:rsidR="006E54D0" w:rsidRPr="00B47F73" w:rsidRDefault="006E54D0" w:rsidP="000663C5">
      <w:pPr>
        <w:numPr>
          <w:ilvl w:val="0"/>
          <w:numId w:val="81"/>
        </w:numPr>
        <w:shd w:val="clear" w:color="auto" w:fill="FFFFFF" w:themeFill="background1"/>
        <w:tabs>
          <w:tab w:val="left" w:pos="1027"/>
        </w:tabs>
        <w:spacing w:after="0" w:line="240" w:lineRule="auto"/>
        <w:ind w:left="0" w:firstLine="709"/>
        <w:jc w:val="left"/>
        <w:rPr>
          <w:rFonts w:ascii="Times New Roman" w:hAnsi="Times New Roman"/>
          <w:i/>
          <w:iCs/>
          <w:sz w:val="24"/>
          <w:szCs w:val="24"/>
        </w:rPr>
      </w:pPr>
      <w:r w:rsidRPr="4AD2A3B9">
        <w:rPr>
          <w:rFonts w:ascii="Times New Roman" w:hAnsi="Times New Roman"/>
          <w:i/>
          <w:iCs/>
          <w:sz w:val="24"/>
          <w:szCs w:val="24"/>
          <w:shd w:val="clear" w:color="auto" w:fill="FFFFFF"/>
        </w:rPr>
        <w:t>формировать положительное отношение к необходимости соблюдать здоровый образ жизни; корректировать собственное поведение в соответствии с требованиями безопасности жизнедеятельности;</w:t>
      </w:r>
    </w:p>
    <w:p w:rsidR="006E54D0" w:rsidRPr="00B47F73" w:rsidRDefault="006E54D0" w:rsidP="000663C5">
      <w:pPr>
        <w:numPr>
          <w:ilvl w:val="0"/>
          <w:numId w:val="81"/>
        </w:numPr>
        <w:shd w:val="clear" w:color="auto" w:fill="FFFFFF" w:themeFill="background1"/>
        <w:tabs>
          <w:tab w:val="left" w:pos="1027"/>
        </w:tabs>
        <w:spacing w:after="0" w:line="240" w:lineRule="auto"/>
        <w:ind w:left="0" w:firstLine="709"/>
        <w:jc w:val="left"/>
        <w:rPr>
          <w:rFonts w:ascii="Times New Roman" w:hAnsi="Times New Roman"/>
          <w:i/>
          <w:iCs/>
          <w:sz w:val="24"/>
          <w:szCs w:val="24"/>
        </w:rPr>
      </w:pPr>
      <w:r w:rsidRPr="4AD2A3B9">
        <w:rPr>
          <w:rFonts w:ascii="Times New Roman" w:hAnsi="Times New Roman"/>
          <w:i/>
          <w:iCs/>
          <w:sz w:val="24"/>
          <w:szCs w:val="24"/>
          <w:shd w:val="clear" w:color="auto" w:fill="FFFFFF"/>
        </w:rPr>
        <w:t>использовать элементы причинно-следственного анализа при характеристике семейных конфликтов;</w:t>
      </w:r>
    </w:p>
    <w:p w:rsidR="006E54D0" w:rsidRPr="00B47F73" w:rsidRDefault="006E54D0" w:rsidP="000663C5">
      <w:pPr>
        <w:numPr>
          <w:ilvl w:val="0"/>
          <w:numId w:val="81"/>
        </w:numPr>
        <w:tabs>
          <w:tab w:val="left" w:pos="1027"/>
        </w:tabs>
        <w:spacing w:after="0" w:line="240" w:lineRule="auto"/>
        <w:ind w:left="0" w:firstLine="709"/>
        <w:jc w:val="left"/>
        <w:rPr>
          <w:rFonts w:ascii="Times New Roman" w:hAnsi="Times New Roman"/>
          <w:b/>
          <w:bCs/>
          <w:i/>
          <w:sz w:val="24"/>
          <w:szCs w:val="28"/>
          <w:shd w:val="clear" w:color="auto" w:fill="FFFFFF"/>
        </w:rPr>
      </w:pPr>
      <w:r w:rsidRPr="00B47F73">
        <w:rPr>
          <w:rFonts w:ascii="Times New Roman" w:hAnsi="Times New Roman"/>
          <w:bCs/>
          <w:i/>
          <w:sz w:val="24"/>
          <w:szCs w:val="28"/>
          <w:shd w:val="clear" w:color="auto" w:fill="FFFFFF"/>
        </w:rPr>
        <w:t>находить и извлекать социальную информацию о государственной семейной политике из адаптированных источников различного типа</w:t>
      </w:r>
      <w:r w:rsidRPr="00B47F73">
        <w:rPr>
          <w:rFonts w:ascii="Times New Roman" w:hAnsi="Times New Roman"/>
          <w:b/>
          <w:bCs/>
          <w:i/>
          <w:sz w:val="24"/>
          <w:szCs w:val="28"/>
          <w:shd w:val="clear" w:color="auto" w:fill="FFFFFF"/>
        </w:rPr>
        <w:t>.</w:t>
      </w:r>
    </w:p>
    <w:p w:rsidR="006E54D0" w:rsidRPr="00B47F73" w:rsidRDefault="006E54D0" w:rsidP="000663C5">
      <w:pPr>
        <w:tabs>
          <w:tab w:val="left" w:pos="1027"/>
        </w:tabs>
        <w:spacing w:after="0" w:line="240" w:lineRule="auto"/>
        <w:ind w:firstLine="709"/>
        <w:jc w:val="left"/>
        <w:rPr>
          <w:rFonts w:ascii="Times New Roman" w:hAnsi="Times New Roman"/>
          <w:sz w:val="24"/>
          <w:szCs w:val="28"/>
        </w:rPr>
      </w:pPr>
      <w:r w:rsidRPr="00B47F73">
        <w:rPr>
          <w:rFonts w:ascii="Times New Roman" w:hAnsi="Times New Roman"/>
          <w:b/>
          <w:sz w:val="24"/>
          <w:szCs w:val="28"/>
        </w:rPr>
        <w:t>Политическая сфера жизни общества</w:t>
      </w:r>
    </w:p>
    <w:p w:rsidR="006E54D0" w:rsidRPr="00B47F73" w:rsidRDefault="006E54D0" w:rsidP="000663C5">
      <w:pPr>
        <w:tabs>
          <w:tab w:val="left" w:pos="1027"/>
        </w:tabs>
        <w:spacing w:after="0" w:line="240" w:lineRule="auto"/>
        <w:ind w:firstLine="709"/>
        <w:jc w:val="left"/>
        <w:rPr>
          <w:rFonts w:ascii="Times New Roman" w:hAnsi="Times New Roman"/>
          <w:b/>
          <w:sz w:val="24"/>
          <w:szCs w:val="28"/>
        </w:rPr>
      </w:pPr>
      <w:r w:rsidRPr="00B47F73">
        <w:rPr>
          <w:rFonts w:ascii="Times New Roman" w:hAnsi="Times New Roman"/>
          <w:b/>
          <w:sz w:val="24"/>
          <w:szCs w:val="28"/>
        </w:rPr>
        <w:t>Выпускник научится:</w:t>
      </w:r>
    </w:p>
    <w:p w:rsidR="006E54D0" w:rsidRPr="00B47F73" w:rsidRDefault="006E54D0" w:rsidP="000663C5">
      <w:pPr>
        <w:numPr>
          <w:ilvl w:val="0"/>
          <w:numId w:val="82"/>
        </w:numPr>
        <w:tabs>
          <w:tab w:val="left" w:pos="1027"/>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объяснять роль политики в жизни общества;</w:t>
      </w:r>
    </w:p>
    <w:p w:rsidR="006E54D0" w:rsidRPr="00B47F73" w:rsidRDefault="006E54D0" w:rsidP="000663C5">
      <w:pPr>
        <w:numPr>
          <w:ilvl w:val="0"/>
          <w:numId w:val="82"/>
        </w:numPr>
        <w:tabs>
          <w:tab w:val="left" w:pos="1027"/>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различать и сравнивать различные формы правления, иллюстрировать их примерами;</w:t>
      </w:r>
    </w:p>
    <w:p w:rsidR="006E54D0" w:rsidRPr="00B47F73" w:rsidRDefault="006E54D0" w:rsidP="000663C5">
      <w:pPr>
        <w:numPr>
          <w:ilvl w:val="0"/>
          <w:numId w:val="82"/>
        </w:numPr>
        <w:tabs>
          <w:tab w:val="left" w:pos="1027"/>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давать характеристику формам государственно-территориального устройства;</w:t>
      </w:r>
    </w:p>
    <w:p w:rsidR="006E54D0" w:rsidRPr="00B47F73" w:rsidRDefault="006E54D0" w:rsidP="000663C5">
      <w:pPr>
        <w:numPr>
          <w:ilvl w:val="0"/>
          <w:numId w:val="82"/>
        </w:numPr>
        <w:tabs>
          <w:tab w:val="left" w:pos="1027"/>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различать различные типы политических режимов, раскрывать их основные признаки;</w:t>
      </w:r>
    </w:p>
    <w:p w:rsidR="006E54D0" w:rsidRPr="00B47F73" w:rsidRDefault="006E54D0" w:rsidP="000663C5">
      <w:pPr>
        <w:numPr>
          <w:ilvl w:val="0"/>
          <w:numId w:val="82"/>
        </w:numPr>
        <w:tabs>
          <w:tab w:val="left" w:pos="1027"/>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раскрывать на конкретных примерах основные черты и принципы демократии;</w:t>
      </w:r>
    </w:p>
    <w:p w:rsidR="00EC713E" w:rsidRPr="00B47F73" w:rsidRDefault="006E54D0" w:rsidP="000663C5">
      <w:pPr>
        <w:numPr>
          <w:ilvl w:val="0"/>
          <w:numId w:val="82"/>
        </w:numPr>
        <w:tabs>
          <w:tab w:val="left" w:pos="1027"/>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называть признаки политической партии, раскрывать их на конкретных примерах;</w:t>
      </w:r>
    </w:p>
    <w:p w:rsidR="006E54D0" w:rsidRPr="00B47F73" w:rsidRDefault="006E54D0" w:rsidP="000663C5">
      <w:pPr>
        <w:numPr>
          <w:ilvl w:val="0"/>
          <w:numId w:val="82"/>
        </w:numPr>
        <w:tabs>
          <w:tab w:val="left" w:pos="1027"/>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характеризовать различные формы участия граждан в политической жизни.</w:t>
      </w:r>
    </w:p>
    <w:p w:rsidR="006E54D0" w:rsidRPr="00B47F73" w:rsidRDefault="006E54D0" w:rsidP="000663C5">
      <w:pPr>
        <w:tabs>
          <w:tab w:val="left" w:pos="1027"/>
        </w:tabs>
        <w:spacing w:after="0" w:line="240" w:lineRule="auto"/>
        <w:ind w:firstLine="709"/>
        <w:jc w:val="left"/>
        <w:rPr>
          <w:rFonts w:ascii="Times New Roman" w:hAnsi="Times New Roman"/>
          <w:b/>
          <w:sz w:val="24"/>
          <w:szCs w:val="28"/>
        </w:rPr>
      </w:pPr>
      <w:r w:rsidRPr="00B47F73">
        <w:rPr>
          <w:rFonts w:ascii="Times New Roman" w:hAnsi="Times New Roman"/>
          <w:b/>
          <w:sz w:val="24"/>
          <w:szCs w:val="28"/>
        </w:rPr>
        <w:t xml:space="preserve">Выпускник получит возможность научиться: </w:t>
      </w:r>
    </w:p>
    <w:p w:rsidR="0040362A" w:rsidRPr="00B47F73" w:rsidRDefault="0040362A" w:rsidP="000663C5">
      <w:pPr>
        <w:numPr>
          <w:ilvl w:val="0"/>
          <w:numId w:val="82"/>
        </w:numPr>
        <w:tabs>
          <w:tab w:val="left" w:pos="1027"/>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осознавать значение гражданской активности и патриотической позиции в укреплении нашего государства;</w:t>
      </w:r>
    </w:p>
    <w:p w:rsidR="006E54D0" w:rsidRPr="00B47F73" w:rsidRDefault="006E54D0" w:rsidP="000663C5">
      <w:pPr>
        <w:numPr>
          <w:ilvl w:val="0"/>
          <w:numId w:val="83"/>
        </w:numPr>
        <w:tabs>
          <w:tab w:val="left" w:pos="1027"/>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соотносить различные оценки политических событий и процессов и делать обоснованные выводы.</w:t>
      </w:r>
    </w:p>
    <w:p w:rsidR="006E54D0" w:rsidRPr="00B47F73" w:rsidRDefault="006E54D0" w:rsidP="000663C5">
      <w:pPr>
        <w:tabs>
          <w:tab w:val="left" w:pos="1200"/>
        </w:tabs>
        <w:spacing w:after="0" w:line="240" w:lineRule="auto"/>
        <w:ind w:firstLine="709"/>
        <w:jc w:val="left"/>
        <w:rPr>
          <w:rFonts w:ascii="Times New Roman" w:hAnsi="Times New Roman"/>
          <w:sz w:val="24"/>
          <w:szCs w:val="28"/>
        </w:rPr>
      </w:pPr>
      <w:r w:rsidRPr="00B47F73">
        <w:rPr>
          <w:rFonts w:ascii="Times New Roman" w:hAnsi="Times New Roman"/>
          <w:b/>
          <w:bCs/>
          <w:sz w:val="24"/>
          <w:szCs w:val="28"/>
          <w:shd w:val="clear" w:color="auto" w:fill="FFFFFF"/>
        </w:rPr>
        <w:t>Гражданин и государство</w:t>
      </w:r>
    </w:p>
    <w:p w:rsidR="006E54D0" w:rsidRPr="00B47F73" w:rsidRDefault="006E54D0" w:rsidP="000663C5">
      <w:pPr>
        <w:tabs>
          <w:tab w:val="left" w:pos="1200"/>
        </w:tabs>
        <w:spacing w:after="0" w:line="240" w:lineRule="auto"/>
        <w:ind w:firstLine="709"/>
        <w:jc w:val="left"/>
        <w:rPr>
          <w:rFonts w:ascii="Times New Roman" w:hAnsi="Times New Roman"/>
          <w:b/>
          <w:bCs/>
          <w:sz w:val="24"/>
          <w:szCs w:val="28"/>
          <w:shd w:val="clear" w:color="auto" w:fill="FFFFFF"/>
        </w:rPr>
      </w:pPr>
      <w:r w:rsidRPr="00B47F73">
        <w:rPr>
          <w:rFonts w:ascii="Times New Roman" w:hAnsi="Times New Roman"/>
          <w:b/>
          <w:bCs/>
          <w:sz w:val="24"/>
          <w:szCs w:val="28"/>
          <w:shd w:val="clear" w:color="auto" w:fill="FFFFFF"/>
        </w:rPr>
        <w:t>Выпускник научится:</w:t>
      </w:r>
    </w:p>
    <w:p w:rsidR="006E54D0" w:rsidRPr="00B47F73" w:rsidRDefault="006E54D0" w:rsidP="000663C5">
      <w:pPr>
        <w:numPr>
          <w:ilvl w:val="0"/>
          <w:numId w:val="84"/>
        </w:numPr>
        <w:shd w:val="clear" w:color="auto" w:fill="FFFFFF" w:themeFill="background1"/>
        <w:tabs>
          <w:tab w:val="left" w:pos="993"/>
        </w:tabs>
        <w:spacing w:after="0" w:line="240" w:lineRule="auto"/>
        <w:ind w:left="0" w:firstLine="709"/>
        <w:jc w:val="left"/>
        <w:rPr>
          <w:rFonts w:ascii="Times New Roman" w:hAnsi="Times New Roman"/>
          <w:sz w:val="24"/>
          <w:szCs w:val="24"/>
        </w:rPr>
      </w:pPr>
      <w:r w:rsidRPr="4AD2A3B9">
        <w:rPr>
          <w:rFonts w:ascii="Times New Roman" w:hAnsi="Times New Roman"/>
          <w:sz w:val="24"/>
          <w:szCs w:val="24"/>
          <w:shd w:val="clear" w:color="auto" w:fill="FFFFFF"/>
        </w:rPr>
        <w:t>характеризовать государственное устройство Российской Федерации, называть органы государственной власти страны, описывать их полномочия и компетенцию;</w:t>
      </w:r>
    </w:p>
    <w:p w:rsidR="006E54D0" w:rsidRPr="00B47F73" w:rsidRDefault="006E54D0" w:rsidP="000663C5">
      <w:pPr>
        <w:numPr>
          <w:ilvl w:val="0"/>
          <w:numId w:val="84"/>
        </w:numPr>
        <w:shd w:val="clear" w:color="auto" w:fill="FFFFFF" w:themeFill="background1"/>
        <w:tabs>
          <w:tab w:val="left" w:pos="993"/>
        </w:tabs>
        <w:spacing w:after="0" w:line="240" w:lineRule="auto"/>
        <w:ind w:left="0" w:firstLine="709"/>
        <w:jc w:val="left"/>
        <w:rPr>
          <w:rFonts w:ascii="Times New Roman" w:hAnsi="Times New Roman"/>
          <w:sz w:val="24"/>
          <w:szCs w:val="24"/>
        </w:rPr>
      </w:pPr>
      <w:r w:rsidRPr="4AD2A3B9">
        <w:rPr>
          <w:rFonts w:ascii="Times New Roman" w:hAnsi="Times New Roman"/>
          <w:sz w:val="24"/>
          <w:szCs w:val="24"/>
          <w:shd w:val="clear" w:color="auto" w:fill="FFFFFF"/>
        </w:rPr>
        <w:t>объяснять порядок формирования органов государственной власти РФ;</w:t>
      </w:r>
    </w:p>
    <w:p w:rsidR="006E54D0" w:rsidRPr="00B47F73" w:rsidRDefault="006E54D0" w:rsidP="000663C5">
      <w:pPr>
        <w:numPr>
          <w:ilvl w:val="0"/>
          <w:numId w:val="84"/>
        </w:numPr>
        <w:shd w:val="clear" w:color="auto" w:fill="FFFFFF" w:themeFill="background1"/>
        <w:tabs>
          <w:tab w:val="left" w:pos="993"/>
        </w:tabs>
        <w:spacing w:after="0" w:line="240" w:lineRule="auto"/>
        <w:ind w:left="0" w:firstLine="709"/>
        <w:jc w:val="left"/>
        <w:rPr>
          <w:rFonts w:ascii="Times New Roman" w:hAnsi="Times New Roman"/>
          <w:sz w:val="24"/>
          <w:szCs w:val="24"/>
        </w:rPr>
      </w:pPr>
      <w:r w:rsidRPr="4AD2A3B9">
        <w:rPr>
          <w:rFonts w:ascii="Times New Roman" w:hAnsi="Times New Roman"/>
          <w:sz w:val="24"/>
          <w:szCs w:val="24"/>
          <w:shd w:val="clear" w:color="auto" w:fill="FFFFFF"/>
        </w:rPr>
        <w:t>раскрывать достижения российского народа;</w:t>
      </w:r>
    </w:p>
    <w:p w:rsidR="006E54D0" w:rsidRPr="00B47F73" w:rsidRDefault="006E54D0" w:rsidP="000663C5">
      <w:pPr>
        <w:numPr>
          <w:ilvl w:val="0"/>
          <w:numId w:val="84"/>
        </w:numPr>
        <w:shd w:val="clear" w:color="auto" w:fill="FFFFFF" w:themeFill="background1"/>
        <w:tabs>
          <w:tab w:val="left" w:pos="993"/>
        </w:tabs>
        <w:spacing w:after="0" w:line="240" w:lineRule="auto"/>
        <w:ind w:left="0" w:firstLine="709"/>
        <w:jc w:val="left"/>
        <w:rPr>
          <w:rFonts w:ascii="Times New Roman" w:hAnsi="Times New Roman"/>
          <w:sz w:val="24"/>
          <w:szCs w:val="24"/>
        </w:rPr>
      </w:pPr>
      <w:r w:rsidRPr="4AD2A3B9">
        <w:rPr>
          <w:rFonts w:ascii="Times New Roman" w:hAnsi="Times New Roman"/>
          <w:sz w:val="24"/>
          <w:szCs w:val="24"/>
          <w:shd w:val="clear" w:color="auto" w:fill="FFFFFF"/>
        </w:rPr>
        <w:t>объяснять и конкретизировать примерами смысл понятия «гражданство»</w:t>
      </w:r>
      <w:r w:rsidR="00334BAC" w:rsidRPr="4AD2A3B9">
        <w:rPr>
          <w:rFonts w:ascii="Times New Roman" w:hAnsi="Times New Roman"/>
          <w:sz w:val="24"/>
          <w:szCs w:val="24"/>
          <w:shd w:val="clear" w:color="auto" w:fill="FFFFFF"/>
        </w:rPr>
        <w:t>;</w:t>
      </w:r>
    </w:p>
    <w:p w:rsidR="0040362A" w:rsidRPr="00B47F73" w:rsidRDefault="006E54D0" w:rsidP="000663C5">
      <w:pPr>
        <w:numPr>
          <w:ilvl w:val="0"/>
          <w:numId w:val="89"/>
        </w:numPr>
        <w:shd w:val="clear" w:color="auto" w:fill="FFFFFF" w:themeFill="background1"/>
        <w:tabs>
          <w:tab w:val="left" w:pos="993"/>
        </w:tabs>
        <w:spacing w:after="0" w:line="240" w:lineRule="auto"/>
        <w:ind w:left="0" w:firstLine="709"/>
        <w:jc w:val="left"/>
        <w:rPr>
          <w:rFonts w:ascii="Times New Roman" w:hAnsi="Times New Roman"/>
          <w:i/>
          <w:iCs/>
          <w:sz w:val="24"/>
          <w:szCs w:val="24"/>
        </w:rPr>
      </w:pPr>
      <w:r w:rsidRPr="4AD2A3B9">
        <w:rPr>
          <w:rFonts w:ascii="Times New Roman" w:hAnsi="Times New Roman"/>
          <w:sz w:val="24"/>
          <w:szCs w:val="24"/>
          <w:shd w:val="clear" w:color="auto" w:fill="FFFFFF"/>
        </w:rPr>
        <w:t>называть и иллюстрировать примерами основные права и свободы граждан, гарантированные Конституцией РФ;</w:t>
      </w:r>
    </w:p>
    <w:p w:rsidR="006E54D0" w:rsidRPr="00B47F73" w:rsidRDefault="0040362A" w:rsidP="000663C5">
      <w:pPr>
        <w:numPr>
          <w:ilvl w:val="0"/>
          <w:numId w:val="84"/>
        </w:numPr>
        <w:shd w:val="clear" w:color="auto" w:fill="FFFFFF" w:themeFill="background1"/>
        <w:tabs>
          <w:tab w:val="left" w:pos="993"/>
        </w:tabs>
        <w:spacing w:after="0" w:line="240" w:lineRule="auto"/>
        <w:ind w:left="0" w:firstLine="709"/>
        <w:jc w:val="left"/>
        <w:rPr>
          <w:rFonts w:ascii="Times New Roman" w:hAnsi="Times New Roman"/>
          <w:sz w:val="24"/>
          <w:szCs w:val="24"/>
        </w:rPr>
      </w:pPr>
      <w:r w:rsidRPr="4AD2A3B9">
        <w:rPr>
          <w:rFonts w:ascii="Times New Roman" w:hAnsi="Times New Roman"/>
          <w:sz w:val="24"/>
          <w:szCs w:val="24"/>
          <w:shd w:val="clear" w:color="auto" w:fill="FFFFFF"/>
        </w:rPr>
        <w:t>осознавать значение патриотической позиции в укреплении нашего государства;</w:t>
      </w:r>
    </w:p>
    <w:p w:rsidR="006E54D0" w:rsidRPr="00B47F73" w:rsidRDefault="006E54D0" w:rsidP="000663C5">
      <w:pPr>
        <w:numPr>
          <w:ilvl w:val="0"/>
          <w:numId w:val="84"/>
        </w:numPr>
        <w:tabs>
          <w:tab w:val="left" w:pos="993"/>
        </w:tabs>
        <w:spacing w:after="0" w:line="240" w:lineRule="auto"/>
        <w:ind w:left="0" w:firstLine="709"/>
        <w:jc w:val="left"/>
        <w:rPr>
          <w:rFonts w:ascii="Times New Roman" w:hAnsi="Times New Roman"/>
          <w:bCs/>
          <w:sz w:val="24"/>
          <w:szCs w:val="28"/>
          <w:shd w:val="clear" w:color="auto" w:fill="FFFFFF"/>
        </w:rPr>
      </w:pPr>
      <w:r w:rsidRPr="00B47F73">
        <w:rPr>
          <w:rFonts w:ascii="Times New Roman" w:hAnsi="Times New Roman"/>
          <w:bCs/>
          <w:sz w:val="24"/>
          <w:szCs w:val="28"/>
          <w:shd w:val="clear" w:color="auto" w:fill="FFFFFF"/>
        </w:rPr>
        <w:t>характеризовать конституционные обязанности гражданина.</w:t>
      </w:r>
    </w:p>
    <w:p w:rsidR="006E54D0" w:rsidRPr="00B47F73" w:rsidRDefault="006E54D0" w:rsidP="000663C5">
      <w:pPr>
        <w:tabs>
          <w:tab w:val="left" w:pos="1200"/>
        </w:tabs>
        <w:spacing w:after="0" w:line="240" w:lineRule="auto"/>
        <w:ind w:firstLine="709"/>
        <w:jc w:val="left"/>
        <w:rPr>
          <w:rFonts w:ascii="Times New Roman" w:hAnsi="Times New Roman"/>
          <w:b/>
          <w:bCs/>
          <w:sz w:val="24"/>
          <w:szCs w:val="28"/>
          <w:shd w:val="clear" w:color="auto" w:fill="FFFFFF"/>
        </w:rPr>
      </w:pPr>
      <w:r w:rsidRPr="00B47F73">
        <w:rPr>
          <w:rFonts w:ascii="Times New Roman" w:hAnsi="Times New Roman"/>
          <w:b/>
          <w:bCs/>
          <w:sz w:val="24"/>
          <w:szCs w:val="28"/>
          <w:shd w:val="clear" w:color="auto" w:fill="FFFFFF"/>
        </w:rPr>
        <w:t>Выпускник получит возможность научиться:</w:t>
      </w:r>
    </w:p>
    <w:p w:rsidR="006E54D0" w:rsidRPr="00B47F73" w:rsidRDefault="0040362A" w:rsidP="000663C5">
      <w:pPr>
        <w:numPr>
          <w:ilvl w:val="0"/>
          <w:numId w:val="89"/>
        </w:numPr>
        <w:shd w:val="clear" w:color="auto" w:fill="FFFFFF"/>
        <w:tabs>
          <w:tab w:val="left" w:pos="993"/>
        </w:tabs>
        <w:spacing w:after="0" w:line="240" w:lineRule="auto"/>
        <w:ind w:left="0" w:firstLine="709"/>
        <w:jc w:val="left"/>
        <w:rPr>
          <w:rFonts w:ascii="Times New Roman" w:hAnsi="Times New Roman"/>
          <w:bCs/>
          <w:i/>
          <w:sz w:val="24"/>
          <w:szCs w:val="28"/>
          <w:shd w:val="clear" w:color="auto" w:fill="FFFFFF"/>
        </w:rPr>
      </w:pPr>
      <w:r w:rsidRPr="00B47F73">
        <w:rPr>
          <w:rFonts w:ascii="Times New Roman" w:hAnsi="Times New Roman"/>
          <w:bCs/>
          <w:i/>
          <w:sz w:val="24"/>
          <w:szCs w:val="28"/>
          <w:shd w:val="clear" w:color="auto" w:fill="FFFFFF"/>
        </w:rPr>
        <w:t>аргументированно обосновывать</w:t>
      </w:r>
      <w:r w:rsidR="006E54D0" w:rsidRPr="00B47F73">
        <w:rPr>
          <w:rFonts w:ascii="Times New Roman" w:hAnsi="Times New Roman"/>
          <w:bCs/>
          <w:i/>
          <w:sz w:val="24"/>
          <w:szCs w:val="28"/>
          <w:shd w:val="clear" w:color="auto" w:fill="FFFFFF"/>
        </w:rPr>
        <w:t>влияние происходящих в обществе изменений на положение России в мире;</w:t>
      </w:r>
    </w:p>
    <w:p w:rsidR="006E54D0" w:rsidRPr="00B47F73" w:rsidRDefault="006E54D0" w:rsidP="000663C5">
      <w:pPr>
        <w:numPr>
          <w:ilvl w:val="0"/>
          <w:numId w:val="89"/>
        </w:numPr>
        <w:tabs>
          <w:tab w:val="left" w:pos="993"/>
        </w:tabs>
        <w:spacing w:after="0" w:line="240" w:lineRule="auto"/>
        <w:ind w:left="0" w:firstLine="709"/>
        <w:jc w:val="left"/>
        <w:rPr>
          <w:rFonts w:ascii="Times New Roman" w:hAnsi="Times New Roman"/>
          <w:b/>
          <w:bCs/>
          <w:i/>
          <w:sz w:val="24"/>
          <w:szCs w:val="28"/>
          <w:shd w:val="clear" w:color="auto" w:fill="FFFFFF"/>
        </w:rPr>
      </w:pPr>
      <w:r w:rsidRPr="00B47F73">
        <w:rPr>
          <w:rFonts w:ascii="Times New Roman" w:hAnsi="Times New Roman"/>
          <w:bCs/>
          <w:i/>
          <w:sz w:val="24"/>
          <w:szCs w:val="28"/>
          <w:shd w:val="clear" w:color="auto" w:fill="FFFFFF"/>
        </w:rPr>
        <w:t>использовать знания и умения для формирования способности уважать права других людей, выполнять свои обязанности гражданина РФ</w:t>
      </w:r>
      <w:r w:rsidRPr="00B47F73">
        <w:rPr>
          <w:rFonts w:ascii="Times New Roman" w:hAnsi="Times New Roman"/>
          <w:b/>
          <w:bCs/>
          <w:i/>
          <w:sz w:val="24"/>
          <w:szCs w:val="28"/>
          <w:shd w:val="clear" w:color="auto" w:fill="FFFFFF"/>
        </w:rPr>
        <w:t>.</w:t>
      </w:r>
    </w:p>
    <w:p w:rsidR="006E54D0" w:rsidRPr="00B47F73" w:rsidRDefault="006E54D0" w:rsidP="000663C5">
      <w:pPr>
        <w:tabs>
          <w:tab w:val="left" w:pos="994"/>
        </w:tabs>
        <w:spacing w:after="0" w:line="240" w:lineRule="auto"/>
        <w:ind w:firstLine="709"/>
        <w:jc w:val="left"/>
        <w:rPr>
          <w:rFonts w:ascii="Times New Roman" w:hAnsi="Times New Roman"/>
          <w:sz w:val="24"/>
          <w:szCs w:val="28"/>
        </w:rPr>
      </w:pPr>
      <w:r w:rsidRPr="00B47F73">
        <w:rPr>
          <w:rFonts w:ascii="Times New Roman" w:hAnsi="Times New Roman"/>
          <w:b/>
          <w:bCs/>
          <w:sz w:val="24"/>
          <w:szCs w:val="28"/>
          <w:shd w:val="clear" w:color="auto" w:fill="FFFFFF"/>
        </w:rPr>
        <w:t>Основы российского законодательства</w:t>
      </w:r>
    </w:p>
    <w:p w:rsidR="006E54D0" w:rsidRPr="00B47F73" w:rsidRDefault="006E54D0" w:rsidP="000663C5">
      <w:pPr>
        <w:tabs>
          <w:tab w:val="left" w:pos="994"/>
        </w:tabs>
        <w:spacing w:after="0" w:line="240" w:lineRule="auto"/>
        <w:ind w:firstLine="709"/>
        <w:jc w:val="left"/>
        <w:rPr>
          <w:rFonts w:ascii="Times New Roman" w:hAnsi="Times New Roman"/>
          <w:b/>
          <w:sz w:val="24"/>
          <w:szCs w:val="28"/>
        </w:rPr>
      </w:pPr>
      <w:r w:rsidRPr="00B47F73">
        <w:rPr>
          <w:rFonts w:ascii="Times New Roman" w:hAnsi="Times New Roman"/>
          <w:b/>
          <w:sz w:val="24"/>
          <w:szCs w:val="28"/>
        </w:rPr>
        <w:t>Выпускник научится:</w:t>
      </w:r>
    </w:p>
    <w:p w:rsidR="006E54D0" w:rsidRPr="00B47F73" w:rsidRDefault="006E54D0" w:rsidP="000663C5">
      <w:pPr>
        <w:numPr>
          <w:ilvl w:val="0"/>
          <w:numId w:val="85"/>
        </w:numPr>
        <w:tabs>
          <w:tab w:val="left" w:pos="994"/>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характеризовать систему российского законодательства;</w:t>
      </w:r>
    </w:p>
    <w:p w:rsidR="006E54D0" w:rsidRPr="00B47F73" w:rsidRDefault="006E54D0" w:rsidP="000663C5">
      <w:pPr>
        <w:numPr>
          <w:ilvl w:val="0"/>
          <w:numId w:val="85"/>
        </w:numPr>
        <w:tabs>
          <w:tab w:val="left" w:pos="994"/>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раскрывать особенности гражданской дееспособности несовершеннолетних;</w:t>
      </w:r>
    </w:p>
    <w:p w:rsidR="006E54D0" w:rsidRPr="00B47F73" w:rsidRDefault="006E54D0" w:rsidP="000663C5">
      <w:pPr>
        <w:numPr>
          <w:ilvl w:val="0"/>
          <w:numId w:val="85"/>
        </w:numPr>
        <w:tabs>
          <w:tab w:val="left" w:pos="994"/>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характеризовать гражданские правоотношения;</w:t>
      </w:r>
    </w:p>
    <w:p w:rsidR="006E54D0" w:rsidRPr="00B47F73" w:rsidRDefault="006E54D0" w:rsidP="000663C5">
      <w:pPr>
        <w:numPr>
          <w:ilvl w:val="0"/>
          <w:numId w:val="85"/>
        </w:numPr>
        <w:tabs>
          <w:tab w:val="left" w:pos="994"/>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раскрывать смысл права на труд;</w:t>
      </w:r>
    </w:p>
    <w:p w:rsidR="006E54D0" w:rsidRPr="00B47F73" w:rsidRDefault="006E54D0" w:rsidP="000663C5">
      <w:pPr>
        <w:numPr>
          <w:ilvl w:val="0"/>
          <w:numId w:val="85"/>
        </w:numPr>
        <w:tabs>
          <w:tab w:val="left" w:pos="994"/>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объяснять роль трудового договора;</w:t>
      </w:r>
    </w:p>
    <w:p w:rsidR="006E54D0" w:rsidRPr="00B47F73" w:rsidRDefault="006E54D0" w:rsidP="000663C5">
      <w:pPr>
        <w:numPr>
          <w:ilvl w:val="0"/>
          <w:numId w:val="85"/>
        </w:numPr>
        <w:tabs>
          <w:tab w:val="left" w:pos="994"/>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разъяснять на примерах особенности положения несовершеннолетних в трудовых отношениях;</w:t>
      </w:r>
    </w:p>
    <w:p w:rsidR="006E54D0" w:rsidRPr="00B47F73" w:rsidRDefault="006E54D0" w:rsidP="000663C5">
      <w:pPr>
        <w:numPr>
          <w:ilvl w:val="0"/>
          <w:numId w:val="85"/>
        </w:numPr>
        <w:tabs>
          <w:tab w:val="left" w:pos="994"/>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характеризовать права и обязанности супругов, родителей, детей;</w:t>
      </w:r>
    </w:p>
    <w:p w:rsidR="006E54D0" w:rsidRPr="00B47F73" w:rsidRDefault="006E54D0" w:rsidP="000663C5">
      <w:pPr>
        <w:numPr>
          <w:ilvl w:val="0"/>
          <w:numId w:val="85"/>
        </w:numPr>
        <w:tabs>
          <w:tab w:val="left" w:pos="994"/>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характеризовать особенности уголовного права и уголовных правоотношений;</w:t>
      </w:r>
    </w:p>
    <w:p w:rsidR="006E54D0" w:rsidRPr="00B47F73" w:rsidRDefault="006E54D0" w:rsidP="000663C5">
      <w:pPr>
        <w:numPr>
          <w:ilvl w:val="0"/>
          <w:numId w:val="85"/>
        </w:numPr>
        <w:tabs>
          <w:tab w:val="left" w:pos="994"/>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конкретизировать примерами виды преступлений и наказания за них;</w:t>
      </w:r>
    </w:p>
    <w:p w:rsidR="006E54D0" w:rsidRPr="00B47F73" w:rsidRDefault="006E54D0" w:rsidP="000663C5">
      <w:pPr>
        <w:numPr>
          <w:ilvl w:val="0"/>
          <w:numId w:val="85"/>
        </w:numPr>
        <w:tabs>
          <w:tab w:val="left" w:pos="994"/>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характеризовать специфику уголовной ответственности несовершеннолетних;</w:t>
      </w:r>
    </w:p>
    <w:p w:rsidR="006E54D0" w:rsidRPr="00B47F73" w:rsidRDefault="006E54D0" w:rsidP="000663C5">
      <w:pPr>
        <w:numPr>
          <w:ilvl w:val="0"/>
          <w:numId w:val="85"/>
        </w:numPr>
        <w:tabs>
          <w:tab w:val="left" w:pos="994"/>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раскрывать связь права на образование и обязанности получить образование</w:t>
      </w:r>
      <w:r w:rsidR="00EC3D62" w:rsidRPr="00B47F73">
        <w:rPr>
          <w:rFonts w:ascii="Times New Roman" w:hAnsi="Times New Roman"/>
          <w:bCs/>
          <w:sz w:val="24"/>
          <w:szCs w:val="28"/>
        </w:rPr>
        <w:t>;</w:t>
      </w:r>
    </w:p>
    <w:p w:rsidR="006E54D0" w:rsidRPr="00B47F73" w:rsidRDefault="006E54D0" w:rsidP="000663C5">
      <w:pPr>
        <w:numPr>
          <w:ilvl w:val="0"/>
          <w:numId w:val="85"/>
        </w:numPr>
        <w:tabs>
          <w:tab w:val="left" w:pos="994"/>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анализировать несложные практические ситуации, связанные с гражданскими, семейными, трудовыми правоотношениями; в предлагаемых модельных ситуаци</w:t>
      </w:r>
      <w:r w:rsidR="00EC3D62" w:rsidRPr="00B47F73">
        <w:rPr>
          <w:rFonts w:ascii="Times New Roman" w:hAnsi="Times New Roman"/>
          <w:bCs/>
          <w:sz w:val="24"/>
          <w:szCs w:val="28"/>
        </w:rPr>
        <w:t>ях</w:t>
      </w:r>
      <w:r w:rsidRPr="00B47F73">
        <w:rPr>
          <w:rFonts w:ascii="Times New Roman" w:hAnsi="Times New Roman"/>
          <w:bCs/>
          <w:sz w:val="24"/>
          <w:szCs w:val="28"/>
        </w:rPr>
        <w:t xml:space="preserve"> определять признаки правонарушения, проступка, преступления;</w:t>
      </w:r>
    </w:p>
    <w:p w:rsidR="006E54D0" w:rsidRPr="00B47F73" w:rsidRDefault="006E54D0" w:rsidP="000663C5">
      <w:pPr>
        <w:numPr>
          <w:ilvl w:val="0"/>
          <w:numId w:val="85"/>
        </w:numPr>
        <w:tabs>
          <w:tab w:val="left" w:pos="994"/>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исследовать несложные практические ситуации, связанные с защитой прав и интересов детей, оставшихся без попечения родителей;</w:t>
      </w:r>
    </w:p>
    <w:p w:rsidR="006E54D0" w:rsidRPr="00B47F73" w:rsidRDefault="006E54D0" w:rsidP="000663C5">
      <w:pPr>
        <w:numPr>
          <w:ilvl w:val="0"/>
          <w:numId w:val="85"/>
        </w:numPr>
        <w:tabs>
          <w:tab w:val="left" w:pos="994"/>
        </w:tabs>
        <w:spacing w:after="0" w:line="240" w:lineRule="auto"/>
        <w:ind w:left="0" w:firstLine="709"/>
        <w:jc w:val="left"/>
        <w:rPr>
          <w:rFonts w:ascii="Times New Roman" w:hAnsi="Times New Roman"/>
          <w:sz w:val="24"/>
          <w:szCs w:val="28"/>
        </w:rPr>
      </w:pPr>
      <w:r w:rsidRPr="00B47F73">
        <w:rPr>
          <w:rFonts w:ascii="Times New Roman" w:hAnsi="Times New Roman"/>
          <w:bCs/>
          <w:sz w:val="24"/>
          <w:szCs w:val="28"/>
        </w:rPr>
        <w:t>находить, извлекать и осмысливать информацию правового характера, полученную из доступных источников, систематизировать, анализировать полученные данные; применять полученную информацию для соотнесения собственного поведения и поступков других людей с нормами поведения, установленными законом</w:t>
      </w:r>
      <w:r w:rsidRPr="00B47F73">
        <w:rPr>
          <w:rFonts w:ascii="Times New Roman" w:hAnsi="Times New Roman"/>
          <w:sz w:val="24"/>
          <w:szCs w:val="28"/>
        </w:rPr>
        <w:t>.</w:t>
      </w:r>
    </w:p>
    <w:p w:rsidR="006E54D0" w:rsidRPr="00B47F73" w:rsidRDefault="006E54D0" w:rsidP="000663C5">
      <w:pPr>
        <w:tabs>
          <w:tab w:val="left" w:pos="994"/>
        </w:tabs>
        <w:spacing w:after="0" w:line="240" w:lineRule="auto"/>
        <w:ind w:firstLine="709"/>
        <w:jc w:val="left"/>
        <w:rPr>
          <w:rFonts w:ascii="Times New Roman" w:hAnsi="Times New Roman"/>
          <w:b/>
          <w:sz w:val="24"/>
          <w:szCs w:val="28"/>
        </w:rPr>
      </w:pPr>
      <w:r w:rsidRPr="00B47F73">
        <w:rPr>
          <w:rFonts w:ascii="Times New Roman" w:hAnsi="Times New Roman"/>
          <w:b/>
          <w:sz w:val="24"/>
          <w:szCs w:val="28"/>
        </w:rPr>
        <w:t>Выпускник получит возможность научиться:</w:t>
      </w:r>
    </w:p>
    <w:p w:rsidR="006E54D0" w:rsidRPr="00B47F73" w:rsidRDefault="006E54D0" w:rsidP="000663C5">
      <w:pPr>
        <w:numPr>
          <w:ilvl w:val="0"/>
          <w:numId w:val="86"/>
        </w:numPr>
        <w:tabs>
          <w:tab w:val="left" w:pos="994"/>
        </w:tabs>
        <w:spacing w:after="0" w:line="240" w:lineRule="auto"/>
        <w:ind w:left="0" w:firstLine="709"/>
        <w:jc w:val="left"/>
        <w:rPr>
          <w:rFonts w:ascii="Times New Roman" w:hAnsi="Times New Roman"/>
          <w:bCs/>
          <w:i/>
          <w:sz w:val="24"/>
          <w:szCs w:val="28"/>
        </w:rPr>
      </w:pPr>
      <w:r w:rsidRPr="00B47F73">
        <w:rPr>
          <w:rFonts w:ascii="Times New Roman" w:hAnsi="Times New Roman"/>
          <w:bCs/>
          <w:i/>
          <w:sz w:val="24"/>
          <w:szCs w:val="28"/>
        </w:rPr>
        <w:t>на основе полученных знаний о правовых нормах выбирать в предлагаемых модельных ситуациях и осуществлять на практике модель правомерного социального поведения, основанного на уважении к закону и правопорядку;</w:t>
      </w:r>
    </w:p>
    <w:p w:rsidR="006E54D0" w:rsidRPr="00B47F73" w:rsidRDefault="006E54D0" w:rsidP="000663C5">
      <w:pPr>
        <w:numPr>
          <w:ilvl w:val="0"/>
          <w:numId w:val="86"/>
        </w:numPr>
        <w:tabs>
          <w:tab w:val="left" w:pos="994"/>
        </w:tabs>
        <w:spacing w:after="0" w:line="240" w:lineRule="auto"/>
        <w:ind w:left="0" w:firstLine="709"/>
        <w:jc w:val="left"/>
        <w:rPr>
          <w:rFonts w:ascii="Times New Roman" w:hAnsi="Times New Roman"/>
          <w:bCs/>
          <w:i/>
          <w:sz w:val="24"/>
          <w:szCs w:val="28"/>
        </w:rPr>
      </w:pPr>
      <w:r w:rsidRPr="00B47F73">
        <w:rPr>
          <w:rFonts w:ascii="Times New Roman" w:hAnsi="Times New Roman"/>
          <w:bCs/>
          <w:i/>
          <w:sz w:val="24"/>
          <w:szCs w:val="28"/>
        </w:rPr>
        <w:t>оценивать сущность и значение правопорядка и законности, собственный возможный вклад в их становление и развитие;</w:t>
      </w:r>
    </w:p>
    <w:p w:rsidR="006E54D0" w:rsidRPr="00B47F73" w:rsidRDefault="006E54D0" w:rsidP="000663C5">
      <w:pPr>
        <w:numPr>
          <w:ilvl w:val="0"/>
          <w:numId w:val="86"/>
        </w:numPr>
        <w:tabs>
          <w:tab w:val="left" w:pos="994"/>
        </w:tabs>
        <w:spacing w:after="0" w:line="240" w:lineRule="auto"/>
        <w:ind w:left="0" w:firstLine="709"/>
        <w:jc w:val="left"/>
        <w:rPr>
          <w:rFonts w:ascii="Times New Roman" w:hAnsi="Times New Roman"/>
          <w:bCs/>
          <w:i/>
          <w:sz w:val="24"/>
          <w:szCs w:val="28"/>
        </w:rPr>
      </w:pPr>
      <w:r w:rsidRPr="00B47F73">
        <w:rPr>
          <w:rFonts w:ascii="Times New Roman" w:hAnsi="Times New Roman"/>
          <w:bCs/>
          <w:i/>
          <w:sz w:val="24"/>
          <w:szCs w:val="28"/>
        </w:rPr>
        <w:t>осознанно содействовать защите правопорядка в обществе правовыми способами и средствами</w:t>
      </w:r>
      <w:r w:rsidR="00EC3D62" w:rsidRPr="00B47F73">
        <w:rPr>
          <w:rFonts w:ascii="Times New Roman" w:hAnsi="Times New Roman"/>
          <w:bCs/>
          <w:i/>
          <w:sz w:val="24"/>
          <w:szCs w:val="28"/>
        </w:rPr>
        <w:t>.</w:t>
      </w:r>
    </w:p>
    <w:p w:rsidR="006E54D0" w:rsidRPr="00B47F73" w:rsidRDefault="006E54D0" w:rsidP="000663C5">
      <w:pPr>
        <w:tabs>
          <w:tab w:val="left" w:pos="1267"/>
        </w:tabs>
        <w:spacing w:after="0" w:line="240" w:lineRule="auto"/>
        <w:ind w:firstLine="709"/>
        <w:jc w:val="left"/>
        <w:rPr>
          <w:rFonts w:ascii="Times New Roman" w:hAnsi="Times New Roman"/>
          <w:sz w:val="24"/>
          <w:szCs w:val="28"/>
        </w:rPr>
      </w:pPr>
      <w:r w:rsidRPr="00B47F73">
        <w:rPr>
          <w:rFonts w:ascii="Times New Roman" w:hAnsi="Times New Roman"/>
          <w:b/>
          <w:bCs/>
          <w:sz w:val="24"/>
          <w:szCs w:val="28"/>
          <w:shd w:val="clear" w:color="auto" w:fill="FFFFFF"/>
        </w:rPr>
        <w:t>Экономика</w:t>
      </w:r>
    </w:p>
    <w:p w:rsidR="006E54D0" w:rsidRPr="00B47F73" w:rsidRDefault="006E54D0" w:rsidP="000663C5">
      <w:pPr>
        <w:tabs>
          <w:tab w:val="left" w:pos="1267"/>
        </w:tabs>
        <w:spacing w:after="0" w:line="240" w:lineRule="auto"/>
        <w:ind w:firstLine="709"/>
        <w:jc w:val="left"/>
        <w:rPr>
          <w:rFonts w:ascii="Times New Roman" w:hAnsi="Times New Roman"/>
          <w:b/>
          <w:sz w:val="24"/>
          <w:szCs w:val="28"/>
        </w:rPr>
      </w:pPr>
      <w:r w:rsidRPr="00B47F73">
        <w:rPr>
          <w:rFonts w:ascii="Times New Roman" w:hAnsi="Times New Roman"/>
          <w:b/>
          <w:sz w:val="24"/>
          <w:szCs w:val="28"/>
        </w:rPr>
        <w:t>Выпускник научится:</w:t>
      </w:r>
    </w:p>
    <w:p w:rsidR="006E54D0" w:rsidRPr="00B47F73" w:rsidRDefault="4AD2A3B9" w:rsidP="000663C5">
      <w:pPr>
        <w:numPr>
          <w:ilvl w:val="0"/>
          <w:numId w:val="87"/>
        </w:numPr>
        <w:shd w:val="clear" w:color="auto" w:fill="FFFFFF" w:themeFill="background1"/>
        <w:tabs>
          <w:tab w:val="left" w:pos="993"/>
        </w:tabs>
        <w:spacing w:after="0" w:line="240" w:lineRule="auto"/>
        <w:ind w:left="0" w:firstLine="709"/>
        <w:jc w:val="left"/>
        <w:rPr>
          <w:rFonts w:ascii="Times New Roman" w:hAnsi="Times New Roman"/>
          <w:sz w:val="24"/>
          <w:szCs w:val="24"/>
        </w:rPr>
      </w:pPr>
      <w:r w:rsidRPr="4AD2A3B9">
        <w:rPr>
          <w:rFonts w:ascii="Times New Roman" w:hAnsi="Times New Roman"/>
          <w:sz w:val="24"/>
          <w:szCs w:val="24"/>
        </w:rPr>
        <w:t>объяснять проблему ограниченности экономических ресурсов;</w:t>
      </w:r>
    </w:p>
    <w:p w:rsidR="006E54D0" w:rsidRPr="00B47F73" w:rsidRDefault="4AD2A3B9" w:rsidP="000663C5">
      <w:pPr>
        <w:numPr>
          <w:ilvl w:val="0"/>
          <w:numId w:val="87"/>
        </w:numPr>
        <w:shd w:val="clear" w:color="auto" w:fill="FFFFFF" w:themeFill="background1"/>
        <w:tabs>
          <w:tab w:val="left" w:pos="993"/>
        </w:tabs>
        <w:spacing w:after="0" w:line="240" w:lineRule="auto"/>
        <w:ind w:left="0" w:firstLine="709"/>
        <w:jc w:val="left"/>
        <w:rPr>
          <w:rFonts w:ascii="Times New Roman" w:hAnsi="Times New Roman"/>
          <w:sz w:val="24"/>
          <w:szCs w:val="24"/>
        </w:rPr>
      </w:pPr>
      <w:r w:rsidRPr="4AD2A3B9">
        <w:rPr>
          <w:rFonts w:ascii="Times New Roman" w:hAnsi="Times New Roman"/>
          <w:sz w:val="24"/>
          <w:szCs w:val="24"/>
        </w:rPr>
        <w:t>различать основных участников экономической деятельности: производителей и потребителей, предпринимателей и наемных работников; раскрывать рациональное поведение субъектов экономической деятельности;</w:t>
      </w:r>
    </w:p>
    <w:p w:rsidR="006E54D0" w:rsidRPr="00B47F73" w:rsidRDefault="4AD2A3B9" w:rsidP="000663C5">
      <w:pPr>
        <w:numPr>
          <w:ilvl w:val="0"/>
          <w:numId w:val="87"/>
        </w:numPr>
        <w:shd w:val="clear" w:color="auto" w:fill="FFFFFF" w:themeFill="background1"/>
        <w:tabs>
          <w:tab w:val="left" w:pos="993"/>
        </w:tabs>
        <w:spacing w:after="0" w:line="240" w:lineRule="auto"/>
        <w:ind w:left="0" w:firstLine="709"/>
        <w:jc w:val="left"/>
        <w:rPr>
          <w:rFonts w:ascii="Times New Roman" w:hAnsi="Times New Roman"/>
          <w:sz w:val="24"/>
          <w:szCs w:val="24"/>
        </w:rPr>
      </w:pPr>
      <w:r w:rsidRPr="4AD2A3B9">
        <w:rPr>
          <w:rFonts w:ascii="Times New Roman" w:hAnsi="Times New Roman"/>
          <w:sz w:val="24"/>
          <w:szCs w:val="24"/>
        </w:rPr>
        <w:t>раскрывать факторы, влияющие на производительность труда;</w:t>
      </w:r>
    </w:p>
    <w:p w:rsidR="006E54D0" w:rsidRPr="00B47F73" w:rsidRDefault="006E54D0" w:rsidP="000663C5">
      <w:pPr>
        <w:numPr>
          <w:ilvl w:val="0"/>
          <w:numId w:val="87"/>
        </w:numPr>
        <w:tabs>
          <w:tab w:val="left" w:pos="993"/>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характеризовать основные экономические системы, экономические явления и процессы, сравнивать их; анализировать и систематизировать полученные данные об экономических системах;</w:t>
      </w:r>
    </w:p>
    <w:p w:rsidR="006E54D0" w:rsidRPr="00B47F73" w:rsidRDefault="006E54D0" w:rsidP="000663C5">
      <w:pPr>
        <w:numPr>
          <w:ilvl w:val="0"/>
          <w:numId w:val="87"/>
        </w:numPr>
        <w:tabs>
          <w:tab w:val="left" w:pos="993"/>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характеризовать механизм рыночного регулирования экономики; анализировать действие рыночных законов, выявлять роль конкуренции;</w:t>
      </w:r>
    </w:p>
    <w:p w:rsidR="006E54D0" w:rsidRPr="00B47F73" w:rsidRDefault="006E54D0" w:rsidP="000663C5">
      <w:pPr>
        <w:numPr>
          <w:ilvl w:val="0"/>
          <w:numId w:val="87"/>
        </w:numPr>
        <w:tabs>
          <w:tab w:val="left" w:pos="993"/>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объяснять роль государства в регулировании рыночной экономики; анализировать структуру бюджета государства;</w:t>
      </w:r>
    </w:p>
    <w:p w:rsidR="006E54D0" w:rsidRPr="00B47F73" w:rsidRDefault="006E54D0" w:rsidP="000663C5">
      <w:pPr>
        <w:numPr>
          <w:ilvl w:val="0"/>
          <w:numId w:val="87"/>
        </w:numPr>
        <w:tabs>
          <w:tab w:val="left" w:pos="993"/>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называть и конкретизировать примерами виды налогов;</w:t>
      </w:r>
    </w:p>
    <w:p w:rsidR="006E54D0" w:rsidRPr="00B47F73" w:rsidRDefault="006E54D0" w:rsidP="000663C5">
      <w:pPr>
        <w:numPr>
          <w:ilvl w:val="0"/>
          <w:numId w:val="87"/>
        </w:numPr>
        <w:tabs>
          <w:tab w:val="left" w:pos="993"/>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 xml:space="preserve">характеризовать </w:t>
      </w:r>
      <w:r w:rsidR="0073382A" w:rsidRPr="00B47F73">
        <w:rPr>
          <w:rFonts w:ascii="Times New Roman" w:hAnsi="Times New Roman"/>
          <w:bCs/>
          <w:sz w:val="24"/>
          <w:szCs w:val="28"/>
        </w:rPr>
        <w:t xml:space="preserve">функции денег и их </w:t>
      </w:r>
      <w:r w:rsidRPr="00B47F73">
        <w:rPr>
          <w:rFonts w:ascii="Times New Roman" w:hAnsi="Times New Roman"/>
          <w:bCs/>
          <w:sz w:val="24"/>
          <w:szCs w:val="28"/>
        </w:rPr>
        <w:t>роль в экономике;</w:t>
      </w:r>
    </w:p>
    <w:p w:rsidR="006E54D0" w:rsidRPr="00B47F73" w:rsidRDefault="006E54D0" w:rsidP="000663C5">
      <w:pPr>
        <w:numPr>
          <w:ilvl w:val="0"/>
          <w:numId w:val="87"/>
        </w:numPr>
        <w:tabs>
          <w:tab w:val="left" w:pos="993"/>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раскрывать социально-экономическую роль и функции предпринимательства;</w:t>
      </w:r>
    </w:p>
    <w:p w:rsidR="006E54D0" w:rsidRPr="00B47F73" w:rsidRDefault="006E54D0" w:rsidP="000663C5">
      <w:pPr>
        <w:numPr>
          <w:ilvl w:val="0"/>
          <w:numId w:val="87"/>
        </w:numPr>
        <w:tabs>
          <w:tab w:val="left" w:pos="993"/>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анализировать информацию об экономической жизни общества из адаптированных источников различного типа; анализировать несложные статистические данные, отражающие экономические явления и процессы;</w:t>
      </w:r>
    </w:p>
    <w:p w:rsidR="006E54D0" w:rsidRPr="00B47F73" w:rsidRDefault="006E54D0" w:rsidP="000663C5">
      <w:pPr>
        <w:numPr>
          <w:ilvl w:val="0"/>
          <w:numId w:val="87"/>
        </w:numPr>
        <w:tabs>
          <w:tab w:val="left" w:pos="993"/>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формулировать и аргументировать собственные суждения, касающиеся отдельных вопросов экономической жизни и опирающиеся на экономические знания и личный опыт; использовать полученные знания при анализе фактов поведения участников экономической деятельности; оценивать этические нормы трудовой и предпринимательской деятельности</w:t>
      </w:r>
      <w:r w:rsidR="008E46FF" w:rsidRPr="00B47F73">
        <w:rPr>
          <w:rFonts w:ascii="Times New Roman" w:hAnsi="Times New Roman"/>
          <w:bCs/>
          <w:sz w:val="24"/>
          <w:szCs w:val="28"/>
        </w:rPr>
        <w:t>;</w:t>
      </w:r>
    </w:p>
    <w:p w:rsidR="006E54D0" w:rsidRPr="00B47F73" w:rsidRDefault="4AD2A3B9" w:rsidP="000663C5">
      <w:pPr>
        <w:numPr>
          <w:ilvl w:val="0"/>
          <w:numId w:val="87"/>
        </w:numPr>
        <w:shd w:val="clear" w:color="auto" w:fill="FFFFFF" w:themeFill="background1"/>
        <w:tabs>
          <w:tab w:val="left" w:pos="993"/>
        </w:tabs>
        <w:spacing w:after="0" w:line="240" w:lineRule="auto"/>
        <w:ind w:left="0" w:firstLine="709"/>
        <w:jc w:val="left"/>
        <w:rPr>
          <w:rFonts w:ascii="Times New Roman" w:hAnsi="Times New Roman"/>
          <w:sz w:val="24"/>
          <w:szCs w:val="24"/>
        </w:rPr>
      </w:pPr>
      <w:r w:rsidRPr="4AD2A3B9">
        <w:rPr>
          <w:rFonts w:ascii="Times New Roman" w:hAnsi="Times New Roman"/>
          <w:sz w:val="24"/>
          <w:szCs w:val="24"/>
        </w:rPr>
        <w:t>раскрывать рациональное поведение субъектов экономической деятельности;</w:t>
      </w:r>
    </w:p>
    <w:p w:rsidR="006E54D0" w:rsidRPr="00B47F73" w:rsidRDefault="4AD2A3B9" w:rsidP="000663C5">
      <w:pPr>
        <w:numPr>
          <w:ilvl w:val="0"/>
          <w:numId w:val="87"/>
        </w:numPr>
        <w:shd w:val="clear" w:color="auto" w:fill="FFFFFF" w:themeFill="background1"/>
        <w:tabs>
          <w:tab w:val="left" w:pos="993"/>
        </w:tabs>
        <w:spacing w:after="0" w:line="240" w:lineRule="auto"/>
        <w:ind w:left="0" w:firstLine="709"/>
        <w:jc w:val="left"/>
        <w:rPr>
          <w:rFonts w:ascii="Times New Roman" w:hAnsi="Times New Roman"/>
          <w:sz w:val="24"/>
          <w:szCs w:val="24"/>
        </w:rPr>
      </w:pPr>
      <w:r w:rsidRPr="4AD2A3B9">
        <w:rPr>
          <w:rFonts w:ascii="Times New Roman" w:hAnsi="Times New Roman"/>
          <w:sz w:val="24"/>
          <w:szCs w:val="24"/>
        </w:rPr>
        <w:t>характеризовать экономику семьи; анализировать структуру семейного бюджета;</w:t>
      </w:r>
    </w:p>
    <w:p w:rsidR="00EC713E" w:rsidRPr="00B47F73" w:rsidRDefault="4AD2A3B9" w:rsidP="000663C5">
      <w:pPr>
        <w:numPr>
          <w:ilvl w:val="0"/>
          <w:numId w:val="88"/>
        </w:numPr>
        <w:shd w:val="clear" w:color="auto" w:fill="FFFFFF" w:themeFill="background1"/>
        <w:tabs>
          <w:tab w:val="left" w:pos="993"/>
        </w:tabs>
        <w:spacing w:after="0" w:line="240" w:lineRule="auto"/>
        <w:ind w:left="0" w:firstLine="709"/>
        <w:jc w:val="left"/>
        <w:rPr>
          <w:rFonts w:ascii="Times New Roman" w:hAnsi="Times New Roman"/>
          <w:sz w:val="24"/>
          <w:szCs w:val="24"/>
        </w:rPr>
      </w:pPr>
      <w:r w:rsidRPr="4AD2A3B9">
        <w:rPr>
          <w:rFonts w:ascii="Times New Roman" w:hAnsi="Times New Roman"/>
          <w:sz w:val="24"/>
          <w:szCs w:val="24"/>
        </w:rPr>
        <w:t>использовать полученные знания при анализе фактов поведения участников экономической деятельности;</w:t>
      </w:r>
    </w:p>
    <w:p w:rsidR="006E54D0" w:rsidRPr="00B47F73" w:rsidRDefault="4AD2A3B9" w:rsidP="000663C5">
      <w:pPr>
        <w:numPr>
          <w:ilvl w:val="0"/>
          <w:numId w:val="88"/>
        </w:numPr>
        <w:shd w:val="clear" w:color="auto" w:fill="FFFFFF" w:themeFill="background1"/>
        <w:tabs>
          <w:tab w:val="left" w:pos="993"/>
        </w:tabs>
        <w:spacing w:after="0" w:line="240" w:lineRule="auto"/>
        <w:ind w:left="0" w:firstLine="709"/>
        <w:jc w:val="left"/>
        <w:rPr>
          <w:rFonts w:ascii="Times New Roman" w:hAnsi="Times New Roman"/>
          <w:sz w:val="24"/>
          <w:szCs w:val="24"/>
        </w:rPr>
      </w:pPr>
      <w:r w:rsidRPr="4AD2A3B9">
        <w:rPr>
          <w:rFonts w:ascii="Times New Roman" w:hAnsi="Times New Roman"/>
          <w:sz w:val="24"/>
          <w:szCs w:val="24"/>
        </w:rPr>
        <w:t>обосновывать связь профессионализма и жизненного успеха.</w:t>
      </w:r>
    </w:p>
    <w:p w:rsidR="006E54D0" w:rsidRPr="00B47F73" w:rsidRDefault="006E54D0" w:rsidP="000663C5">
      <w:pPr>
        <w:tabs>
          <w:tab w:val="left" w:pos="1267"/>
        </w:tabs>
        <w:spacing w:after="0" w:line="240" w:lineRule="auto"/>
        <w:ind w:firstLine="709"/>
        <w:jc w:val="left"/>
        <w:rPr>
          <w:rFonts w:ascii="Times New Roman" w:hAnsi="Times New Roman"/>
          <w:b/>
          <w:sz w:val="24"/>
          <w:szCs w:val="28"/>
        </w:rPr>
      </w:pPr>
      <w:r w:rsidRPr="00B47F73">
        <w:rPr>
          <w:rFonts w:ascii="Times New Roman" w:hAnsi="Times New Roman"/>
          <w:b/>
          <w:sz w:val="24"/>
          <w:szCs w:val="28"/>
        </w:rPr>
        <w:t>Выпускник получит возможность научиться:</w:t>
      </w:r>
    </w:p>
    <w:p w:rsidR="006E54D0" w:rsidRPr="00B47F73" w:rsidRDefault="006E54D0" w:rsidP="000663C5">
      <w:pPr>
        <w:numPr>
          <w:ilvl w:val="0"/>
          <w:numId w:val="88"/>
        </w:numPr>
        <w:tabs>
          <w:tab w:val="left" w:pos="993"/>
        </w:tabs>
        <w:spacing w:after="0" w:line="240" w:lineRule="auto"/>
        <w:ind w:left="0" w:firstLine="709"/>
        <w:jc w:val="left"/>
        <w:rPr>
          <w:rFonts w:ascii="Times New Roman" w:hAnsi="Times New Roman"/>
          <w:bCs/>
          <w:i/>
          <w:sz w:val="24"/>
          <w:szCs w:val="28"/>
        </w:rPr>
      </w:pPr>
      <w:r w:rsidRPr="00B47F73">
        <w:rPr>
          <w:rFonts w:ascii="Times New Roman" w:hAnsi="Times New Roman"/>
          <w:bCs/>
          <w:i/>
          <w:sz w:val="24"/>
          <w:szCs w:val="28"/>
        </w:rPr>
        <w:t>анализировать с опорой на полученные знания несложную экономическую информацию, получаемую из неадаптированных источников;</w:t>
      </w:r>
    </w:p>
    <w:p w:rsidR="006E54D0" w:rsidRPr="00B47F73" w:rsidRDefault="4AD2A3B9" w:rsidP="000663C5">
      <w:pPr>
        <w:numPr>
          <w:ilvl w:val="0"/>
          <w:numId w:val="88"/>
        </w:numPr>
        <w:shd w:val="clear" w:color="auto" w:fill="FFFFFF" w:themeFill="background1"/>
        <w:tabs>
          <w:tab w:val="left" w:pos="993"/>
        </w:tabs>
        <w:spacing w:after="0" w:line="240" w:lineRule="auto"/>
        <w:ind w:left="0" w:firstLine="709"/>
        <w:jc w:val="left"/>
        <w:rPr>
          <w:rFonts w:ascii="Times New Roman" w:hAnsi="Times New Roman"/>
          <w:i/>
          <w:iCs/>
          <w:sz w:val="24"/>
          <w:szCs w:val="24"/>
        </w:rPr>
      </w:pPr>
      <w:r w:rsidRPr="4AD2A3B9">
        <w:rPr>
          <w:rFonts w:ascii="Times New Roman" w:hAnsi="Times New Roman"/>
          <w:i/>
          <w:iCs/>
          <w:sz w:val="24"/>
          <w:szCs w:val="24"/>
        </w:rPr>
        <w:t>выполнять практические задания, основанные на ситуациях, связанных с описанием состояния российской экономики;</w:t>
      </w:r>
    </w:p>
    <w:p w:rsidR="006E54D0" w:rsidRPr="00B47F73" w:rsidRDefault="006E54D0" w:rsidP="000663C5">
      <w:pPr>
        <w:numPr>
          <w:ilvl w:val="0"/>
          <w:numId w:val="88"/>
        </w:numPr>
        <w:tabs>
          <w:tab w:val="left" w:pos="993"/>
        </w:tabs>
        <w:spacing w:after="0" w:line="240" w:lineRule="auto"/>
        <w:ind w:left="0" w:firstLine="709"/>
        <w:jc w:val="left"/>
        <w:rPr>
          <w:rFonts w:ascii="Times New Roman" w:hAnsi="Times New Roman"/>
          <w:bCs/>
          <w:i/>
          <w:sz w:val="24"/>
          <w:szCs w:val="28"/>
        </w:rPr>
      </w:pPr>
      <w:r w:rsidRPr="00B47F73">
        <w:rPr>
          <w:rFonts w:ascii="Times New Roman" w:hAnsi="Times New Roman"/>
          <w:bCs/>
          <w:i/>
          <w:sz w:val="24"/>
          <w:szCs w:val="28"/>
        </w:rPr>
        <w:t>анализировать и оценивать с позиций экономических знаний сложившиеся практики и модели поведения потребителя;</w:t>
      </w:r>
    </w:p>
    <w:p w:rsidR="006E54D0" w:rsidRPr="00B47F73" w:rsidRDefault="006E54D0" w:rsidP="000663C5">
      <w:pPr>
        <w:numPr>
          <w:ilvl w:val="0"/>
          <w:numId w:val="88"/>
        </w:numPr>
        <w:tabs>
          <w:tab w:val="left" w:pos="993"/>
        </w:tabs>
        <w:spacing w:after="0" w:line="240" w:lineRule="auto"/>
        <w:ind w:left="0" w:firstLine="709"/>
        <w:jc w:val="left"/>
        <w:rPr>
          <w:rFonts w:ascii="Times New Roman" w:hAnsi="Times New Roman"/>
          <w:bCs/>
          <w:i/>
          <w:sz w:val="24"/>
          <w:szCs w:val="28"/>
        </w:rPr>
      </w:pPr>
      <w:r w:rsidRPr="00B47F73">
        <w:rPr>
          <w:rFonts w:ascii="Times New Roman" w:hAnsi="Times New Roman"/>
          <w:bCs/>
          <w:i/>
          <w:sz w:val="24"/>
          <w:szCs w:val="28"/>
        </w:rPr>
        <w:t>решать с опорой на полученные знания познавательные задачи, отражающие типичные ситуации в экономической сфере деятельности человека;</w:t>
      </w:r>
    </w:p>
    <w:p w:rsidR="006E54D0" w:rsidRPr="00B47F73" w:rsidRDefault="4AD2A3B9" w:rsidP="000663C5">
      <w:pPr>
        <w:numPr>
          <w:ilvl w:val="0"/>
          <w:numId w:val="88"/>
        </w:numPr>
        <w:shd w:val="clear" w:color="auto" w:fill="FFFFFF" w:themeFill="background1"/>
        <w:tabs>
          <w:tab w:val="left" w:pos="993"/>
        </w:tabs>
        <w:spacing w:after="0" w:line="240" w:lineRule="auto"/>
        <w:ind w:left="0" w:firstLine="709"/>
        <w:jc w:val="left"/>
        <w:rPr>
          <w:rFonts w:ascii="Times New Roman" w:hAnsi="Times New Roman"/>
          <w:i/>
          <w:iCs/>
          <w:sz w:val="24"/>
          <w:szCs w:val="24"/>
        </w:rPr>
      </w:pPr>
      <w:r w:rsidRPr="4AD2A3B9">
        <w:rPr>
          <w:rFonts w:ascii="Times New Roman" w:hAnsi="Times New Roman"/>
          <w:i/>
          <w:iCs/>
          <w:sz w:val="24"/>
          <w:szCs w:val="24"/>
        </w:rPr>
        <w:t>грамотно применять полученные знания для определения экономически рационального поведения и порядка действий в конкретных ситуациях;</w:t>
      </w:r>
    </w:p>
    <w:p w:rsidR="00B540EE" w:rsidRPr="00B47F73" w:rsidRDefault="006E54D0" w:rsidP="000663C5">
      <w:pPr>
        <w:numPr>
          <w:ilvl w:val="0"/>
          <w:numId w:val="88"/>
        </w:numPr>
        <w:tabs>
          <w:tab w:val="left" w:pos="993"/>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сопоставлять свои потребности и возможности, оптимально распределять свои материальные и трудовые ресурсы, составлять семейный бюджет.</w:t>
      </w:r>
    </w:p>
    <w:p w:rsidR="0093548C" w:rsidRPr="00B47F73" w:rsidRDefault="0093548C" w:rsidP="000663C5">
      <w:pPr>
        <w:pStyle w:val="3"/>
        <w:spacing w:before="0" w:beforeAutospacing="0" w:after="0" w:afterAutospacing="0"/>
        <w:ind w:firstLine="709"/>
        <w:jc w:val="left"/>
        <w:rPr>
          <w:sz w:val="24"/>
          <w:szCs w:val="28"/>
        </w:rPr>
      </w:pPr>
      <w:bookmarkStart w:id="49" w:name="_Toc409691637"/>
    </w:p>
    <w:p w:rsidR="00B540EE" w:rsidRPr="00B47F73" w:rsidRDefault="00230229" w:rsidP="000663C5">
      <w:pPr>
        <w:pStyle w:val="3"/>
        <w:spacing w:before="0" w:beforeAutospacing="0" w:after="0" w:afterAutospacing="0"/>
        <w:ind w:firstLine="709"/>
        <w:jc w:val="left"/>
        <w:rPr>
          <w:sz w:val="24"/>
          <w:szCs w:val="28"/>
        </w:rPr>
      </w:pPr>
      <w:bookmarkStart w:id="50" w:name="_Toc410653960"/>
      <w:bookmarkStart w:id="51" w:name="_Toc414553141"/>
      <w:r w:rsidRPr="00B47F73">
        <w:rPr>
          <w:sz w:val="24"/>
          <w:szCs w:val="28"/>
        </w:rPr>
        <w:t>1.2.</w:t>
      </w:r>
      <w:r w:rsidR="00331F3D" w:rsidRPr="00B47F73">
        <w:rPr>
          <w:sz w:val="24"/>
          <w:szCs w:val="28"/>
        </w:rPr>
        <w:t>5.</w:t>
      </w:r>
      <w:r w:rsidR="00862EA4" w:rsidRPr="00B47F73">
        <w:rPr>
          <w:sz w:val="24"/>
          <w:szCs w:val="28"/>
        </w:rPr>
        <w:t>6</w:t>
      </w:r>
      <w:r w:rsidRPr="00B47F73">
        <w:rPr>
          <w:sz w:val="24"/>
          <w:szCs w:val="28"/>
        </w:rPr>
        <w:t xml:space="preserve">. </w:t>
      </w:r>
      <w:r w:rsidR="00B540EE" w:rsidRPr="00B47F73">
        <w:rPr>
          <w:sz w:val="24"/>
          <w:szCs w:val="28"/>
        </w:rPr>
        <w:t>География</w:t>
      </w:r>
      <w:bookmarkEnd w:id="49"/>
      <w:bookmarkEnd w:id="50"/>
      <w:bookmarkEnd w:id="51"/>
    </w:p>
    <w:p w:rsidR="006E54D0" w:rsidRPr="00B47F73" w:rsidRDefault="006E54D0"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Выпускник научится</w:t>
      </w:r>
      <w:r w:rsidR="00D66950" w:rsidRPr="00B47F73">
        <w:rPr>
          <w:rFonts w:ascii="Times New Roman" w:hAnsi="Times New Roman"/>
          <w:b/>
          <w:sz w:val="24"/>
          <w:szCs w:val="28"/>
        </w:rPr>
        <w:t>:</w:t>
      </w:r>
    </w:p>
    <w:p w:rsidR="006E54D0" w:rsidRPr="00B47F73" w:rsidRDefault="006E54D0" w:rsidP="000663C5">
      <w:pPr>
        <w:numPr>
          <w:ilvl w:val="0"/>
          <w:numId w:val="90"/>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выбирать источники географической информации (картографические, статистические, текстовые, видео- и фотоизображения, компьютерные базы данных), адекватные решаемым задачам; </w:t>
      </w:r>
    </w:p>
    <w:p w:rsidR="006E54D0" w:rsidRPr="00B47F73" w:rsidRDefault="006E54D0" w:rsidP="000663C5">
      <w:pPr>
        <w:numPr>
          <w:ilvl w:val="0"/>
          <w:numId w:val="90"/>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ориентироваться в источниках географической информации (картографические, статистические, текстовые, видео- и фотоизображения, компьютерные базы данных): находить и извлекать необходимую информацию; определять и сравнивать качественные и количественные показатели, характеризующие географические объекты, процессы и явления, их положение в пространстве по географическим картам разного содержания и другим источникам; выявлять недостающую, взаимодополняющую и/или противоречивую географическую информацию, представленную в одном или нескольких источниках;</w:t>
      </w:r>
    </w:p>
    <w:p w:rsidR="006E54D0" w:rsidRPr="00B47F73" w:rsidRDefault="006E54D0" w:rsidP="000663C5">
      <w:pPr>
        <w:numPr>
          <w:ilvl w:val="0"/>
          <w:numId w:val="90"/>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r w:rsidR="0093548C" w:rsidRPr="00B47F73">
        <w:rPr>
          <w:rFonts w:ascii="Times New Roman" w:hAnsi="Times New Roman"/>
          <w:sz w:val="24"/>
          <w:szCs w:val="28"/>
        </w:rPr>
        <w:t>;</w:t>
      </w:r>
    </w:p>
    <w:p w:rsidR="006E54D0" w:rsidRPr="00B47F73" w:rsidRDefault="006E54D0" w:rsidP="000663C5">
      <w:pPr>
        <w:numPr>
          <w:ilvl w:val="0"/>
          <w:numId w:val="90"/>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использовать различные источники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выявление географических зависимостей и закономерностей на основе результатов наблюдений, на основе анализа, обобщения и интерпретации географической информации объяснение географических явлений и процессов (их свойств, условий протекания и географических различий); расчет количественных показателей, характеризующих географические объекты, явления и процессы; составление простейших географических прогнозов; принятие решений, основанных на сопоставлении, сравнении и/или оценке географической информации;</w:t>
      </w:r>
    </w:p>
    <w:p w:rsidR="004D6611" w:rsidRPr="00B47F73" w:rsidRDefault="004D6611" w:rsidP="000663C5">
      <w:pPr>
        <w:numPr>
          <w:ilvl w:val="0"/>
          <w:numId w:val="90"/>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проводить с помощью приборов измерения температуры, влажности воздуха, атмосферного давления, силы и направления ветра, абсолютной и относительной высоты, направления и скорости течения водных потоков;</w:t>
      </w:r>
    </w:p>
    <w:p w:rsidR="006E54D0" w:rsidRPr="00B47F73" w:rsidRDefault="006E54D0" w:rsidP="000663C5">
      <w:pPr>
        <w:numPr>
          <w:ilvl w:val="0"/>
          <w:numId w:val="90"/>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различать изученные географические объекты, процессы и явления, сравнивать географические объекты, процессы и явления на основе известных характерных свойств и проводить их простейшую классификацию;</w:t>
      </w:r>
    </w:p>
    <w:p w:rsidR="006E54D0" w:rsidRPr="00B47F73" w:rsidRDefault="006E54D0" w:rsidP="000663C5">
      <w:pPr>
        <w:numPr>
          <w:ilvl w:val="0"/>
          <w:numId w:val="90"/>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использовать знания о географических законах и закономерностях, о взаимосвязях между изученными географическими объектами</w:t>
      </w:r>
      <w:r w:rsidR="00D66950" w:rsidRPr="00B47F73">
        <w:rPr>
          <w:rFonts w:ascii="Times New Roman" w:hAnsi="Times New Roman"/>
          <w:sz w:val="24"/>
          <w:szCs w:val="28"/>
        </w:rPr>
        <w:t>,</w:t>
      </w:r>
      <w:r w:rsidRPr="00B47F73">
        <w:rPr>
          <w:rFonts w:ascii="Times New Roman" w:hAnsi="Times New Roman"/>
          <w:sz w:val="24"/>
          <w:szCs w:val="28"/>
        </w:rPr>
        <w:t xml:space="preserve"> процессами и явлениями для объяснения их свойств, условий протекания и различий</w:t>
      </w:r>
      <w:r w:rsidR="0093548C" w:rsidRPr="00B47F73">
        <w:rPr>
          <w:rFonts w:ascii="Times New Roman" w:hAnsi="Times New Roman"/>
          <w:sz w:val="24"/>
          <w:szCs w:val="28"/>
        </w:rPr>
        <w:t>;</w:t>
      </w:r>
    </w:p>
    <w:p w:rsidR="006E54D0" w:rsidRPr="00B47F73" w:rsidRDefault="006E54D0" w:rsidP="000663C5">
      <w:pPr>
        <w:numPr>
          <w:ilvl w:val="0"/>
          <w:numId w:val="90"/>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w:t>
      </w:r>
    </w:p>
    <w:p w:rsidR="006E54D0" w:rsidRPr="00B47F73" w:rsidRDefault="006E54D0" w:rsidP="000663C5">
      <w:pPr>
        <w:numPr>
          <w:ilvl w:val="0"/>
          <w:numId w:val="90"/>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различать (распознавать, приводить примеры) изученные демографические процессы и явления, характеризующие динамику численности населения Земли и отдельных регионов и стран;</w:t>
      </w:r>
    </w:p>
    <w:p w:rsidR="006E54D0" w:rsidRPr="00B47F73" w:rsidRDefault="006E54D0" w:rsidP="000663C5">
      <w:pPr>
        <w:numPr>
          <w:ilvl w:val="0"/>
          <w:numId w:val="90"/>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использовать знания о населении и взаимосвязях между изученными демографическими процессами и явлениями для решения различных учебных и практико-ориентированных задач;</w:t>
      </w:r>
    </w:p>
    <w:p w:rsidR="006E54D0" w:rsidRPr="00B47F73" w:rsidRDefault="006E54D0" w:rsidP="000663C5">
      <w:pPr>
        <w:numPr>
          <w:ilvl w:val="0"/>
          <w:numId w:val="90"/>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описывать по карте положение и взаиморасположение географических объектов; </w:t>
      </w:r>
    </w:p>
    <w:p w:rsidR="006E54D0" w:rsidRPr="00B47F73" w:rsidRDefault="006E54D0" w:rsidP="000663C5">
      <w:pPr>
        <w:numPr>
          <w:ilvl w:val="0"/>
          <w:numId w:val="90"/>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различать географические процессы и явления, определяющие особенности природы и населения материков и океанов, отдельных регионов и стран;</w:t>
      </w:r>
    </w:p>
    <w:p w:rsidR="006E54D0" w:rsidRPr="00B47F73" w:rsidRDefault="006E54D0" w:rsidP="000663C5">
      <w:pPr>
        <w:numPr>
          <w:ilvl w:val="0"/>
          <w:numId w:val="90"/>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устанавливать черты сходства и различия особенностей природы и населения, материальной и духовной культуры регионов и отдельных стран; адаптации человека к разным природным условиям;</w:t>
      </w:r>
    </w:p>
    <w:p w:rsidR="006E54D0" w:rsidRPr="00B47F73" w:rsidRDefault="006E54D0" w:rsidP="000663C5">
      <w:pPr>
        <w:numPr>
          <w:ilvl w:val="0"/>
          <w:numId w:val="90"/>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объяснять особенности компонентов природы отдельных территорий; </w:t>
      </w:r>
    </w:p>
    <w:p w:rsidR="006E54D0" w:rsidRPr="00B47F73" w:rsidRDefault="006E54D0" w:rsidP="000663C5">
      <w:pPr>
        <w:numPr>
          <w:ilvl w:val="0"/>
          <w:numId w:val="90"/>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приводить примеры взаимодействия природы и общества в пределах отдельных территорий;</w:t>
      </w:r>
    </w:p>
    <w:p w:rsidR="006E54D0" w:rsidRPr="00B47F73" w:rsidRDefault="006E54D0" w:rsidP="000663C5">
      <w:pPr>
        <w:numPr>
          <w:ilvl w:val="0"/>
          <w:numId w:val="90"/>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различать принципы выделения и устанавливать соотношения между государственной территорией и исключительной экономической зоной России;</w:t>
      </w:r>
    </w:p>
    <w:p w:rsidR="006E54D0" w:rsidRPr="00B47F73" w:rsidRDefault="006E54D0" w:rsidP="000663C5">
      <w:pPr>
        <w:numPr>
          <w:ilvl w:val="0"/>
          <w:numId w:val="90"/>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оценивать воздействие географического положения России и ее отдельных частей на особенности природы, жизнь и хозяйственную деятельность населения;</w:t>
      </w:r>
    </w:p>
    <w:p w:rsidR="006E54D0" w:rsidRPr="00B47F73" w:rsidRDefault="006E54D0" w:rsidP="000663C5">
      <w:pPr>
        <w:numPr>
          <w:ilvl w:val="0"/>
          <w:numId w:val="90"/>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использовать знания о мировом, зональном, летнем и зимнем времени для решения практико-ориентированных задач по определению различий в поясном времени территорий </w:t>
      </w:r>
      <w:r w:rsidR="00F90668" w:rsidRPr="00B47F73">
        <w:rPr>
          <w:rFonts w:ascii="Times New Roman" w:hAnsi="Times New Roman"/>
          <w:sz w:val="24"/>
          <w:szCs w:val="28"/>
        </w:rPr>
        <w:t>в</w:t>
      </w:r>
      <w:r w:rsidRPr="00B47F73">
        <w:rPr>
          <w:rFonts w:ascii="Times New Roman" w:hAnsi="Times New Roman"/>
          <w:sz w:val="24"/>
          <w:szCs w:val="28"/>
        </w:rPr>
        <w:t xml:space="preserve"> контекст</w:t>
      </w:r>
      <w:r w:rsidR="00F90668" w:rsidRPr="00B47F73">
        <w:rPr>
          <w:rFonts w:ascii="Times New Roman" w:hAnsi="Times New Roman"/>
          <w:sz w:val="24"/>
          <w:szCs w:val="28"/>
        </w:rPr>
        <w:t>е</w:t>
      </w:r>
      <w:r w:rsidRPr="00B47F73">
        <w:rPr>
          <w:rFonts w:ascii="Times New Roman" w:hAnsi="Times New Roman"/>
          <w:sz w:val="24"/>
          <w:szCs w:val="28"/>
        </w:rPr>
        <w:t xml:space="preserve">  реальной жизни;</w:t>
      </w:r>
    </w:p>
    <w:p w:rsidR="006E54D0" w:rsidRPr="00B47F73" w:rsidRDefault="006E54D0" w:rsidP="000663C5">
      <w:pPr>
        <w:numPr>
          <w:ilvl w:val="0"/>
          <w:numId w:val="90"/>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различать географические процессы и явления, определяющие особенности природы России и е</w:t>
      </w:r>
      <w:r w:rsidR="00245F1D" w:rsidRPr="00B47F73">
        <w:rPr>
          <w:rFonts w:ascii="Times New Roman" w:hAnsi="Times New Roman"/>
          <w:sz w:val="24"/>
          <w:szCs w:val="28"/>
        </w:rPr>
        <w:t>е</w:t>
      </w:r>
      <w:r w:rsidRPr="00B47F73">
        <w:rPr>
          <w:rFonts w:ascii="Times New Roman" w:hAnsi="Times New Roman"/>
          <w:sz w:val="24"/>
          <w:szCs w:val="28"/>
        </w:rPr>
        <w:t xml:space="preserve"> отдельных регионов;</w:t>
      </w:r>
    </w:p>
    <w:p w:rsidR="006E54D0" w:rsidRPr="00B47F73" w:rsidRDefault="006E54D0" w:rsidP="000663C5">
      <w:pPr>
        <w:numPr>
          <w:ilvl w:val="0"/>
          <w:numId w:val="90"/>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оценивать особенности взаимодействия природы и общества в пределах отдельных территорий России;</w:t>
      </w:r>
    </w:p>
    <w:p w:rsidR="006E54D0" w:rsidRPr="00B47F73" w:rsidRDefault="006E54D0" w:rsidP="000663C5">
      <w:pPr>
        <w:numPr>
          <w:ilvl w:val="0"/>
          <w:numId w:val="90"/>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объяснять особенности компонентов природы отдельных частей страны;</w:t>
      </w:r>
    </w:p>
    <w:p w:rsidR="006E54D0" w:rsidRPr="00B47F73" w:rsidRDefault="006E54D0" w:rsidP="000663C5">
      <w:pPr>
        <w:numPr>
          <w:ilvl w:val="0"/>
          <w:numId w:val="90"/>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оценивать природные условия и обеспеченность природными ресурсами отдельных территорий России; </w:t>
      </w:r>
    </w:p>
    <w:p w:rsidR="006E54D0" w:rsidRPr="00B47F73" w:rsidRDefault="006E54D0" w:rsidP="000663C5">
      <w:pPr>
        <w:numPr>
          <w:ilvl w:val="0"/>
          <w:numId w:val="90"/>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использовать знания </w:t>
      </w:r>
      <w:r w:rsidR="00DD6D6D" w:rsidRPr="00B47F73">
        <w:rPr>
          <w:rFonts w:ascii="Times New Roman" w:hAnsi="Times New Roman"/>
          <w:sz w:val="24"/>
          <w:szCs w:val="28"/>
        </w:rPr>
        <w:t xml:space="preserve">об </w:t>
      </w:r>
      <w:r w:rsidRPr="00B47F73">
        <w:rPr>
          <w:rFonts w:ascii="Times New Roman" w:hAnsi="Times New Roman"/>
          <w:sz w:val="24"/>
          <w:szCs w:val="28"/>
        </w:rPr>
        <w:t>особенностях компонентов природы России и е</w:t>
      </w:r>
      <w:r w:rsidR="00245F1D" w:rsidRPr="00B47F73">
        <w:rPr>
          <w:rFonts w:ascii="Times New Roman" w:hAnsi="Times New Roman"/>
          <w:sz w:val="24"/>
          <w:szCs w:val="28"/>
        </w:rPr>
        <w:t>е</w:t>
      </w:r>
      <w:r w:rsidRPr="00B47F73">
        <w:rPr>
          <w:rFonts w:ascii="Times New Roman" w:hAnsi="Times New Roman"/>
          <w:sz w:val="24"/>
          <w:szCs w:val="28"/>
        </w:rPr>
        <w:t xml:space="preserve"> отдельных территорий, об особенностях взаимодействия природы и общества в пределах отдельных территорий России для решения практико-ориентированных задач в контексте реальной жизни;</w:t>
      </w:r>
    </w:p>
    <w:p w:rsidR="006E54D0" w:rsidRPr="00B47F73" w:rsidRDefault="006E54D0" w:rsidP="000663C5">
      <w:pPr>
        <w:numPr>
          <w:ilvl w:val="0"/>
          <w:numId w:val="90"/>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различать (распознавать, приводить примеры) демографические процессы и явления, характеризующие динамику численности населения России и отдельных регионов; факторы, определяющие динамику населения России, половозрастную структуру, особенности размещения населения по территории страны, географические различия в уровне занятости, качестве и уровне жизни населения;</w:t>
      </w:r>
    </w:p>
    <w:p w:rsidR="006E54D0" w:rsidRPr="00B47F73" w:rsidRDefault="006E54D0" w:rsidP="000663C5">
      <w:pPr>
        <w:numPr>
          <w:ilvl w:val="0"/>
          <w:numId w:val="90"/>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использовать знания о естественном и механическом движении населения, половозрастной структуре, трудовых ресурсах, городском и сельском населении, этническом и религиозном составе населения России для решения практико-ориентированных задач в контексте реальной жизни;</w:t>
      </w:r>
    </w:p>
    <w:p w:rsidR="006E54D0" w:rsidRPr="00B47F73" w:rsidRDefault="006E54D0" w:rsidP="000663C5">
      <w:pPr>
        <w:numPr>
          <w:ilvl w:val="0"/>
          <w:numId w:val="90"/>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находить и распознавать ответы на вопросы, возникающие в ситуациях повседневного характера, узнавать в них проявление тех или иных демографических и социальных процессов или закономерностей;</w:t>
      </w:r>
    </w:p>
    <w:p w:rsidR="006E54D0" w:rsidRPr="00B47F73" w:rsidRDefault="006E54D0" w:rsidP="000663C5">
      <w:pPr>
        <w:numPr>
          <w:ilvl w:val="0"/>
          <w:numId w:val="90"/>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различать (распознавать) показатели, характеризующие отраслевую; функциональную и территориальную структуру хозяйства России;</w:t>
      </w:r>
    </w:p>
    <w:p w:rsidR="006E54D0" w:rsidRPr="00B47F73" w:rsidRDefault="006E54D0" w:rsidP="000663C5">
      <w:pPr>
        <w:numPr>
          <w:ilvl w:val="0"/>
          <w:numId w:val="90"/>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использовать знания о факторах размещения хозяйства и особенностях размещения отраслей экономики России для объяснения особенностей отраслевой</w:t>
      </w:r>
      <w:r w:rsidR="007C3BBA" w:rsidRPr="00B47F73">
        <w:rPr>
          <w:rFonts w:ascii="Times New Roman" w:hAnsi="Times New Roman"/>
          <w:sz w:val="24"/>
          <w:szCs w:val="28"/>
        </w:rPr>
        <w:t>,</w:t>
      </w:r>
      <w:r w:rsidRPr="00B47F73">
        <w:rPr>
          <w:rFonts w:ascii="Times New Roman" w:hAnsi="Times New Roman"/>
          <w:sz w:val="24"/>
          <w:szCs w:val="28"/>
        </w:rPr>
        <w:t xml:space="preserve"> функциональной и территориальной структуры хозяйства России на основе анализа факторов</w:t>
      </w:r>
      <w:r w:rsidR="007C3BBA" w:rsidRPr="00B47F73">
        <w:rPr>
          <w:rFonts w:ascii="Times New Roman" w:hAnsi="Times New Roman"/>
          <w:sz w:val="24"/>
          <w:szCs w:val="28"/>
        </w:rPr>
        <w:t>,</w:t>
      </w:r>
      <w:r w:rsidRPr="00B47F73">
        <w:rPr>
          <w:rFonts w:ascii="Times New Roman" w:hAnsi="Times New Roman"/>
          <w:sz w:val="24"/>
          <w:szCs w:val="28"/>
        </w:rPr>
        <w:t xml:space="preserve"> влияющих на размещение отраслей и отдельных предприятий по территории страны; </w:t>
      </w:r>
    </w:p>
    <w:p w:rsidR="006E54D0" w:rsidRPr="00B47F73" w:rsidRDefault="006E54D0" w:rsidP="000663C5">
      <w:pPr>
        <w:numPr>
          <w:ilvl w:val="0"/>
          <w:numId w:val="90"/>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объяснять </w:t>
      </w:r>
      <w:r w:rsidR="007C3BBA" w:rsidRPr="00B47F73">
        <w:rPr>
          <w:rFonts w:ascii="Times New Roman" w:hAnsi="Times New Roman"/>
          <w:sz w:val="24"/>
          <w:szCs w:val="28"/>
        </w:rPr>
        <w:t xml:space="preserve">и сравнивать </w:t>
      </w:r>
      <w:r w:rsidRPr="00B47F73">
        <w:rPr>
          <w:rFonts w:ascii="Times New Roman" w:hAnsi="Times New Roman"/>
          <w:sz w:val="24"/>
          <w:szCs w:val="28"/>
        </w:rPr>
        <w:t>особенности природы, населения и хозяйства отдельных регионов России;</w:t>
      </w:r>
    </w:p>
    <w:p w:rsidR="006E54D0" w:rsidRPr="00B47F73" w:rsidRDefault="006E54D0" w:rsidP="000663C5">
      <w:pPr>
        <w:numPr>
          <w:ilvl w:val="0"/>
          <w:numId w:val="90"/>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сравнивать особенности природы, населения и хозяйства отдельных регионов России;</w:t>
      </w:r>
    </w:p>
    <w:p w:rsidR="00EC713E" w:rsidRPr="00B47F73" w:rsidRDefault="006E54D0" w:rsidP="000663C5">
      <w:pPr>
        <w:numPr>
          <w:ilvl w:val="0"/>
          <w:numId w:val="90"/>
        </w:numPr>
        <w:tabs>
          <w:tab w:val="left" w:pos="993"/>
        </w:tabs>
        <w:spacing w:after="0" w:line="240" w:lineRule="auto"/>
        <w:ind w:left="0" w:firstLine="709"/>
        <w:jc w:val="left"/>
        <w:rPr>
          <w:rFonts w:ascii="Times New Roman" w:hAnsi="Times New Roman"/>
          <w:i/>
          <w:sz w:val="24"/>
          <w:szCs w:val="28"/>
        </w:rPr>
      </w:pPr>
      <w:r w:rsidRPr="00B47F73">
        <w:rPr>
          <w:rFonts w:ascii="Times New Roman" w:hAnsi="Times New Roman"/>
          <w:sz w:val="24"/>
          <w:szCs w:val="28"/>
        </w:rPr>
        <w:t xml:space="preserve">сравнивать показатели воспроизводства населения, средней продолжительности жизни, качества населения России с мировыми показателями и показателями других стран; </w:t>
      </w:r>
    </w:p>
    <w:p w:rsidR="00DF1E1B" w:rsidRPr="00B47F73" w:rsidRDefault="00CE4A6B" w:rsidP="000663C5">
      <w:pPr>
        <w:numPr>
          <w:ilvl w:val="0"/>
          <w:numId w:val="90"/>
        </w:numPr>
        <w:tabs>
          <w:tab w:val="left" w:pos="993"/>
        </w:tabs>
        <w:spacing w:after="0" w:line="240" w:lineRule="auto"/>
        <w:ind w:left="0" w:firstLine="709"/>
        <w:jc w:val="left"/>
        <w:rPr>
          <w:rFonts w:ascii="Times New Roman" w:hAnsi="Times New Roman"/>
          <w:i/>
          <w:sz w:val="24"/>
          <w:szCs w:val="28"/>
        </w:rPr>
      </w:pPr>
      <w:r w:rsidRPr="00B47F73">
        <w:rPr>
          <w:rFonts w:ascii="Times New Roman" w:hAnsi="Times New Roman"/>
          <w:sz w:val="24"/>
          <w:szCs w:val="28"/>
        </w:rPr>
        <w:t>уметь ориентироваться при помощи компаса, определять стороны горизонта, использовать компас для определения азимута</w:t>
      </w:r>
      <w:r w:rsidR="00331F3D" w:rsidRPr="00B47F73">
        <w:rPr>
          <w:rFonts w:ascii="Times New Roman" w:hAnsi="Times New Roman"/>
          <w:sz w:val="24"/>
          <w:szCs w:val="28"/>
        </w:rPr>
        <w:t xml:space="preserve">; </w:t>
      </w:r>
    </w:p>
    <w:p w:rsidR="00331F3D" w:rsidRPr="00B47F73" w:rsidRDefault="00331F3D" w:rsidP="000663C5">
      <w:pPr>
        <w:numPr>
          <w:ilvl w:val="0"/>
          <w:numId w:val="90"/>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описывать погоду своей местности; </w:t>
      </w:r>
    </w:p>
    <w:p w:rsidR="00331F3D" w:rsidRPr="00B47F73" w:rsidRDefault="00331F3D" w:rsidP="000663C5">
      <w:pPr>
        <w:numPr>
          <w:ilvl w:val="0"/>
          <w:numId w:val="90"/>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объяснять расовые отличия разных народов мира;</w:t>
      </w:r>
    </w:p>
    <w:p w:rsidR="00CE4A6B" w:rsidRPr="00B47F73" w:rsidRDefault="00331F3D" w:rsidP="000663C5">
      <w:pPr>
        <w:numPr>
          <w:ilvl w:val="0"/>
          <w:numId w:val="90"/>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давать характеристику рельефа своей местности; </w:t>
      </w:r>
    </w:p>
    <w:p w:rsidR="00CE4A6B" w:rsidRPr="00B47F73" w:rsidRDefault="00CE4A6B" w:rsidP="000663C5">
      <w:pPr>
        <w:numPr>
          <w:ilvl w:val="0"/>
          <w:numId w:val="90"/>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уметь выделять в записках путешественников географические особенности территории</w:t>
      </w:r>
    </w:p>
    <w:p w:rsidR="00331F3D" w:rsidRPr="00B47F73" w:rsidRDefault="00331F3D" w:rsidP="000663C5">
      <w:pPr>
        <w:numPr>
          <w:ilvl w:val="0"/>
          <w:numId w:val="90"/>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приводить примеры современных видов связи</w:t>
      </w:r>
      <w:r w:rsidR="00CE4A6B" w:rsidRPr="00B47F73">
        <w:rPr>
          <w:rFonts w:ascii="Times New Roman" w:hAnsi="Times New Roman"/>
          <w:sz w:val="24"/>
          <w:szCs w:val="28"/>
        </w:rPr>
        <w:t>, применять  современные виды связи для решения  учебных и практических задач по географии</w:t>
      </w:r>
      <w:r w:rsidRPr="00B47F73">
        <w:rPr>
          <w:rFonts w:ascii="Times New Roman" w:hAnsi="Times New Roman"/>
          <w:sz w:val="24"/>
          <w:szCs w:val="28"/>
        </w:rPr>
        <w:t>;</w:t>
      </w:r>
    </w:p>
    <w:p w:rsidR="006E54D0" w:rsidRPr="00B47F73" w:rsidRDefault="006E54D0" w:rsidP="000663C5">
      <w:pPr>
        <w:numPr>
          <w:ilvl w:val="0"/>
          <w:numId w:val="90"/>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оценивать место и роль России в мировом хозяйстве.</w:t>
      </w:r>
    </w:p>
    <w:p w:rsidR="006E54D0" w:rsidRPr="00B47F73" w:rsidRDefault="006E54D0"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Выпускник получит возможность научиться</w:t>
      </w:r>
      <w:r w:rsidR="007C3BBA" w:rsidRPr="00B47F73">
        <w:rPr>
          <w:rFonts w:ascii="Times New Roman" w:hAnsi="Times New Roman"/>
          <w:b/>
          <w:sz w:val="24"/>
          <w:szCs w:val="28"/>
        </w:rPr>
        <w:t>:</w:t>
      </w:r>
    </w:p>
    <w:p w:rsidR="006E54D0" w:rsidRPr="00B47F73" w:rsidRDefault="006E54D0" w:rsidP="000663C5">
      <w:pPr>
        <w:numPr>
          <w:ilvl w:val="0"/>
          <w:numId w:val="90"/>
        </w:numPr>
        <w:tabs>
          <w:tab w:val="left" w:pos="993"/>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создавать простейшие географические карты различного содержания;</w:t>
      </w:r>
    </w:p>
    <w:p w:rsidR="006E54D0" w:rsidRPr="00B47F73" w:rsidRDefault="006E54D0" w:rsidP="000663C5">
      <w:pPr>
        <w:numPr>
          <w:ilvl w:val="0"/>
          <w:numId w:val="90"/>
        </w:numPr>
        <w:tabs>
          <w:tab w:val="left" w:pos="993"/>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моделировать географические объекты и явления;</w:t>
      </w:r>
    </w:p>
    <w:p w:rsidR="006E54D0" w:rsidRPr="00B47F73" w:rsidRDefault="006E54D0" w:rsidP="000663C5">
      <w:pPr>
        <w:numPr>
          <w:ilvl w:val="0"/>
          <w:numId w:val="90"/>
        </w:numPr>
        <w:tabs>
          <w:tab w:val="left" w:pos="993"/>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работать с записками, отчетами, дневниками путешественников как источниками географической информации;</w:t>
      </w:r>
    </w:p>
    <w:p w:rsidR="006E54D0" w:rsidRPr="00B47F73" w:rsidRDefault="006E54D0" w:rsidP="000663C5">
      <w:pPr>
        <w:numPr>
          <w:ilvl w:val="0"/>
          <w:numId w:val="90"/>
        </w:numPr>
        <w:tabs>
          <w:tab w:val="left" w:pos="993"/>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подготавливать сообщения (презентации) о выдающихся путешественниках, о современных исследованиях Земли;</w:t>
      </w:r>
    </w:p>
    <w:p w:rsidR="006E54D0" w:rsidRPr="00B47F73" w:rsidRDefault="006E54D0" w:rsidP="000663C5">
      <w:pPr>
        <w:numPr>
          <w:ilvl w:val="0"/>
          <w:numId w:val="90"/>
        </w:numPr>
        <w:tabs>
          <w:tab w:val="left" w:pos="993"/>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ориентироваться на местности: в мегаполисе и в природе;</w:t>
      </w:r>
    </w:p>
    <w:p w:rsidR="006E54D0" w:rsidRPr="00B47F73" w:rsidRDefault="006E54D0" w:rsidP="000663C5">
      <w:pPr>
        <w:numPr>
          <w:ilvl w:val="0"/>
          <w:numId w:val="90"/>
        </w:numPr>
        <w:tabs>
          <w:tab w:val="left" w:pos="993"/>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использовать знания о географических явлениях в повседневной жизни для сохранения здоровья и соблюдения норм экологического поведения в быту и окружающей среде;</w:t>
      </w:r>
    </w:p>
    <w:p w:rsidR="006E54D0" w:rsidRPr="00B47F73" w:rsidRDefault="006E54D0" w:rsidP="000663C5">
      <w:pPr>
        <w:numPr>
          <w:ilvl w:val="0"/>
          <w:numId w:val="90"/>
        </w:numPr>
        <w:tabs>
          <w:tab w:val="left" w:pos="993"/>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приводить примеры, показывающие роль географической науки в решении социально-экономических и геоэкологических проблем человечества; примеры практического использования географических знаний в различных областях деятельности;</w:t>
      </w:r>
    </w:p>
    <w:p w:rsidR="006E54D0" w:rsidRPr="00B47F73" w:rsidRDefault="006E54D0" w:rsidP="000663C5">
      <w:pPr>
        <w:numPr>
          <w:ilvl w:val="0"/>
          <w:numId w:val="90"/>
        </w:numPr>
        <w:tabs>
          <w:tab w:val="left" w:pos="993"/>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воспринимать и критически оценивать информацию географического содержания в научно-популярной литературе и средствах массовой информации;</w:t>
      </w:r>
    </w:p>
    <w:p w:rsidR="006E54D0" w:rsidRPr="00B47F73" w:rsidRDefault="006E54D0" w:rsidP="000663C5">
      <w:pPr>
        <w:numPr>
          <w:ilvl w:val="0"/>
          <w:numId w:val="90"/>
        </w:numPr>
        <w:tabs>
          <w:tab w:val="left" w:pos="993"/>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составлять описание природного комплекса;выдвигать гипотезы о связях и закономерностях событий, процессов, объектов, происходящих в географической оболочке;</w:t>
      </w:r>
    </w:p>
    <w:p w:rsidR="006E54D0" w:rsidRPr="00B47F73" w:rsidRDefault="006E54D0" w:rsidP="000663C5">
      <w:pPr>
        <w:numPr>
          <w:ilvl w:val="0"/>
          <w:numId w:val="90"/>
        </w:numPr>
        <w:tabs>
          <w:tab w:val="left" w:pos="993"/>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сопоставлять существующие в науке точки зрения о причинах происходящих глобальных изменений климата;</w:t>
      </w:r>
    </w:p>
    <w:p w:rsidR="006E54D0" w:rsidRPr="00B47F73" w:rsidRDefault="006E54D0" w:rsidP="000663C5">
      <w:pPr>
        <w:numPr>
          <w:ilvl w:val="0"/>
          <w:numId w:val="90"/>
        </w:numPr>
        <w:tabs>
          <w:tab w:val="left" w:pos="993"/>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оцени</w:t>
      </w:r>
      <w:r w:rsidR="007C3BBA" w:rsidRPr="00B47F73">
        <w:rPr>
          <w:rFonts w:ascii="Times New Roman" w:hAnsi="Times New Roman"/>
          <w:i/>
          <w:sz w:val="24"/>
          <w:szCs w:val="28"/>
        </w:rPr>
        <w:t>ва</w:t>
      </w:r>
      <w:r w:rsidRPr="00B47F73">
        <w:rPr>
          <w:rFonts w:ascii="Times New Roman" w:hAnsi="Times New Roman"/>
          <w:i/>
          <w:sz w:val="24"/>
          <w:szCs w:val="28"/>
        </w:rPr>
        <w:t>ть положительные и негативные последствия глобальных изменений климата для отдельных регионов и стран;</w:t>
      </w:r>
    </w:p>
    <w:p w:rsidR="006E54D0" w:rsidRPr="00B47F73" w:rsidRDefault="006E54D0" w:rsidP="000663C5">
      <w:pPr>
        <w:numPr>
          <w:ilvl w:val="0"/>
          <w:numId w:val="90"/>
        </w:numPr>
        <w:tabs>
          <w:tab w:val="left" w:pos="993"/>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объяснять закономерности размещения населения и хозяйства отдельных территорий в связи с природными и социально-экономическими факторами;</w:t>
      </w:r>
    </w:p>
    <w:p w:rsidR="006E54D0" w:rsidRPr="00B47F73" w:rsidRDefault="006E54D0" w:rsidP="000663C5">
      <w:pPr>
        <w:numPr>
          <w:ilvl w:val="0"/>
          <w:numId w:val="90"/>
        </w:numPr>
        <w:tabs>
          <w:tab w:val="left" w:pos="993"/>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оценивать возможные в будущем изменения географического положения России, обусловленные мировыми геодемографическими, геополитическими и геоэкономическими изменениями, а также развитием глобальной коммуникационной системы;</w:t>
      </w:r>
    </w:p>
    <w:p w:rsidR="006E54D0" w:rsidRPr="00B47F73" w:rsidRDefault="006E54D0" w:rsidP="000663C5">
      <w:pPr>
        <w:numPr>
          <w:ilvl w:val="0"/>
          <w:numId w:val="90"/>
        </w:numPr>
        <w:tabs>
          <w:tab w:val="left" w:pos="993"/>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давать оценку и приводить примеры изменения значения границ во времени, оценивать границы с точки зрения их доступности</w:t>
      </w:r>
      <w:r w:rsidR="0093548C" w:rsidRPr="00B47F73">
        <w:rPr>
          <w:rFonts w:ascii="Times New Roman" w:hAnsi="Times New Roman"/>
          <w:i/>
          <w:sz w:val="24"/>
          <w:szCs w:val="28"/>
        </w:rPr>
        <w:t>;</w:t>
      </w:r>
    </w:p>
    <w:p w:rsidR="006E54D0" w:rsidRPr="00B47F73" w:rsidRDefault="006E54D0" w:rsidP="000663C5">
      <w:pPr>
        <w:numPr>
          <w:ilvl w:val="0"/>
          <w:numId w:val="90"/>
        </w:numPr>
        <w:tabs>
          <w:tab w:val="left" w:pos="993"/>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делать прогнозы трансформации географических систем и комплексов в результате изменения их компонентов;</w:t>
      </w:r>
    </w:p>
    <w:p w:rsidR="006E54D0" w:rsidRPr="00B47F73" w:rsidRDefault="006E54D0" w:rsidP="000663C5">
      <w:pPr>
        <w:numPr>
          <w:ilvl w:val="0"/>
          <w:numId w:val="90"/>
        </w:numPr>
        <w:tabs>
          <w:tab w:val="left" w:pos="993"/>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наносить на контурные карты основные формы рельефа;</w:t>
      </w:r>
    </w:p>
    <w:p w:rsidR="006E54D0" w:rsidRPr="00B47F73" w:rsidRDefault="006E54D0" w:rsidP="000663C5">
      <w:pPr>
        <w:numPr>
          <w:ilvl w:val="0"/>
          <w:numId w:val="90"/>
        </w:numPr>
        <w:tabs>
          <w:tab w:val="left" w:pos="993"/>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давать характеристику климата своей области (края, республики);</w:t>
      </w:r>
    </w:p>
    <w:p w:rsidR="006E54D0" w:rsidRPr="00B47F73" w:rsidRDefault="006E54D0" w:rsidP="000663C5">
      <w:pPr>
        <w:numPr>
          <w:ilvl w:val="0"/>
          <w:numId w:val="90"/>
        </w:numPr>
        <w:tabs>
          <w:tab w:val="left" w:pos="993"/>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показывать на карте артезианские бассейны и области распространения многолетней мерзлоты;</w:t>
      </w:r>
    </w:p>
    <w:p w:rsidR="006E54D0" w:rsidRPr="00B47F73" w:rsidRDefault="006E54D0" w:rsidP="000663C5">
      <w:pPr>
        <w:numPr>
          <w:ilvl w:val="0"/>
          <w:numId w:val="90"/>
        </w:numPr>
        <w:tabs>
          <w:tab w:val="left" w:pos="993"/>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выдвигать и обосновывать на основе статистических данных гипотезы об изменении численности населения России, его половозрастной структуры, развитии человеческого капитала;</w:t>
      </w:r>
    </w:p>
    <w:p w:rsidR="006E54D0" w:rsidRPr="00B47F73" w:rsidRDefault="006E54D0" w:rsidP="000663C5">
      <w:pPr>
        <w:numPr>
          <w:ilvl w:val="0"/>
          <w:numId w:val="90"/>
        </w:numPr>
        <w:tabs>
          <w:tab w:val="left" w:pos="993"/>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оценивать ситуацию на рынке труда и ее динамику;</w:t>
      </w:r>
    </w:p>
    <w:p w:rsidR="006E54D0" w:rsidRPr="00B47F73" w:rsidRDefault="006E54D0" w:rsidP="000663C5">
      <w:pPr>
        <w:numPr>
          <w:ilvl w:val="0"/>
          <w:numId w:val="90"/>
        </w:numPr>
        <w:tabs>
          <w:tab w:val="left" w:pos="993"/>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объяснять различия в обеспеченности трудовыми ресурсами отдельных регионов России</w:t>
      </w:r>
    </w:p>
    <w:p w:rsidR="006E54D0" w:rsidRPr="00B47F73" w:rsidRDefault="006E54D0" w:rsidP="000663C5">
      <w:pPr>
        <w:numPr>
          <w:ilvl w:val="0"/>
          <w:numId w:val="90"/>
        </w:numPr>
        <w:tabs>
          <w:tab w:val="left" w:pos="993"/>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выдвигать и обосновывать на основе анализа комплекса источников информации гипотезы об изменении отраслевой и территориальной структуры хозяйства страны;</w:t>
      </w:r>
    </w:p>
    <w:p w:rsidR="006E54D0" w:rsidRPr="00B47F73" w:rsidRDefault="006E54D0" w:rsidP="000663C5">
      <w:pPr>
        <w:numPr>
          <w:ilvl w:val="0"/>
          <w:numId w:val="90"/>
        </w:numPr>
        <w:tabs>
          <w:tab w:val="left" w:pos="993"/>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обосновывать возможные пути решения проблем развития хозяйства России;</w:t>
      </w:r>
    </w:p>
    <w:p w:rsidR="006E54D0" w:rsidRPr="00B47F73" w:rsidRDefault="006E54D0" w:rsidP="000663C5">
      <w:pPr>
        <w:numPr>
          <w:ilvl w:val="0"/>
          <w:numId w:val="90"/>
        </w:numPr>
        <w:tabs>
          <w:tab w:val="left" w:pos="993"/>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выбирать критерии для сравнения, сопоставления, места страны в мировой экономике;</w:t>
      </w:r>
    </w:p>
    <w:p w:rsidR="006E54D0" w:rsidRPr="00B47F73" w:rsidRDefault="006E54D0" w:rsidP="000663C5">
      <w:pPr>
        <w:numPr>
          <w:ilvl w:val="0"/>
          <w:numId w:val="90"/>
        </w:numPr>
        <w:tabs>
          <w:tab w:val="left" w:pos="993"/>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объяснять возможности России в решении современных глобальных проблем человечества;</w:t>
      </w:r>
    </w:p>
    <w:p w:rsidR="006E54D0" w:rsidRPr="00B47F73" w:rsidRDefault="006E54D0" w:rsidP="000663C5">
      <w:pPr>
        <w:numPr>
          <w:ilvl w:val="0"/>
          <w:numId w:val="90"/>
        </w:numPr>
        <w:tabs>
          <w:tab w:val="left" w:pos="993"/>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оценивать социально-экономическое положение и перспективы развития России.</w:t>
      </w:r>
    </w:p>
    <w:p w:rsidR="00B540EE" w:rsidRPr="00B47F73" w:rsidRDefault="00B540EE" w:rsidP="000663C5">
      <w:pPr>
        <w:spacing w:after="0" w:line="240" w:lineRule="auto"/>
        <w:ind w:firstLine="709"/>
        <w:jc w:val="left"/>
        <w:rPr>
          <w:rFonts w:ascii="Times New Roman" w:hAnsi="Times New Roman"/>
          <w:sz w:val="24"/>
          <w:szCs w:val="28"/>
        </w:rPr>
      </w:pPr>
    </w:p>
    <w:p w:rsidR="00980C1E" w:rsidRPr="00B47F73" w:rsidRDefault="00230229" w:rsidP="000663C5">
      <w:pPr>
        <w:pStyle w:val="4"/>
        <w:spacing w:line="240" w:lineRule="auto"/>
        <w:jc w:val="left"/>
        <w:rPr>
          <w:sz w:val="24"/>
        </w:rPr>
      </w:pPr>
      <w:bookmarkStart w:id="52" w:name="_Toc409691638"/>
      <w:bookmarkStart w:id="53" w:name="_Toc410653961"/>
      <w:bookmarkStart w:id="54" w:name="_Toc414553142"/>
      <w:r w:rsidRPr="00B47F73">
        <w:rPr>
          <w:sz w:val="24"/>
        </w:rPr>
        <w:t>1.2.</w:t>
      </w:r>
      <w:r w:rsidR="00331F3D" w:rsidRPr="00B47F73">
        <w:rPr>
          <w:sz w:val="24"/>
        </w:rPr>
        <w:t>5.</w:t>
      </w:r>
      <w:r w:rsidR="00862EA4" w:rsidRPr="00B47F73">
        <w:rPr>
          <w:sz w:val="24"/>
        </w:rPr>
        <w:t>7</w:t>
      </w:r>
      <w:r w:rsidRPr="00B47F73">
        <w:rPr>
          <w:sz w:val="24"/>
        </w:rPr>
        <w:t xml:space="preserve">. </w:t>
      </w:r>
      <w:r w:rsidR="00B540EE" w:rsidRPr="00B47F73">
        <w:rPr>
          <w:sz w:val="24"/>
        </w:rPr>
        <w:t>Математика</w:t>
      </w:r>
      <w:bookmarkEnd w:id="52"/>
      <w:bookmarkEnd w:id="53"/>
      <w:bookmarkEnd w:id="54"/>
    </w:p>
    <w:p w:rsidR="0082206B" w:rsidRPr="00B47F73" w:rsidRDefault="0082206B" w:rsidP="000663C5">
      <w:pPr>
        <w:pStyle w:val="3"/>
        <w:tabs>
          <w:tab w:val="left" w:pos="1134"/>
        </w:tabs>
        <w:spacing w:before="0" w:beforeAutospacing="0" w:after="0" w:afterAutospacing="0"/>
        <w:ind w:firstLine="709"/>
        <w:jc w:val="left"/>
        <w:rPr>
          <w:sz w:val="24"/>
          <w:szCs w:val="28"/>
        </w:rPr>
      </w:pPr>
      <w:r w:rsidRPr="00B47F73">
        <w:rPr>
          <w:sz w:val="24"/>
          <w:szCs w:val="28"/>
        </w:rPr>
        <w:t>Выпускник научится в 5-6 классах (для использования в повседневной жизни и обеспечения возможности успешного продолжения образования на базовом уровне)</w:t>
      </w:r>
    </w:p>
    <w:p w:rsidR="00FF65A6" w:rsidRPr="00B47F73" w:rsidRDefault="00FF65A6" w:rsidP="000663C5">
      <w:pPr>
        <w:pStyle w:val="a9"/>
        <w:numPr>
          <w:ilvl w:val="0"/>
          <w:numId w:val="137"/>
        </w:numPr>
        <w:tabs>
          <w:tab w:val="left" w:pos="993"/>
        </w:tabs>
        <w:ind w:left="0" w:firstLine="709"/>
        <w:jc w:val="left"/>
        <w:rPr>
          <w:rFonts w:ascii="Times New Roman" w:hAnsi="Times New Roman"/>
          <w:szCs w:val="28"/>
        </w:rPr>
      </w:pPr>
      <w:r w:rsidRPr="00B47F73">
        <w:rPr>
          <w:rFonts w:ascii="Times New Roman" w:hAnsi="Times New Roman"/>
          <w:szCs w:val="28"/>
        </w:rPr>
        <w:t>Оперировать на базовом уровне</w:t>
      </w:r>
      <w:r w:rsidRPr="00B47F73">
        <w:rPr>
          <w:rStyle w:val="af4"/>
          <w:rFonts w:ascii="Times New Roman" w:hAnsi="Times New Roman"/>
          <w:szCs w:val="28"/>
        </w:rPr>
        <w:footnoteReference w:id="3"/>
      </w:r>
      <w:r w:rsidRPr="00B47F73">
        <w:rPr>
          <w:rFonts w:ascii="Times New Roman" w:hAnsi="Times New Roman"/>
          <w:szCs w:val="28"/>
        </w:rPr>
        <w:t xml:space="preserve"> понятиями: множество, элемент множества, подмножество, принадлежность;</w:t>
      </w:r>
    </w:p>
    <w:p w:rsidR="00FF65A6" w:rsidRPr="00B47F73" w:rsidRDefault="00FF65A6" w:rsidP="000663C5">
      <w:pPr>
        <w:pStyle w:val="a9"/>
        <w:numPr>
          <w:ilvl w:val="0"/>
          <w:numId w:val="137"/>
        </w:numPr>
        <w:tabs>
          <w:tab w:val="left" w:pos="993"/>
        </w:tabs>
        <w:ind w:left="0" w:firstLine="709"/>
        <w:jc w:val="left"/>
        <w:rPr>
          <w:rFonts w:ascii="Times New Roman" w:hAnsi="Times New Roman"/>
          <w:szCs w:val="28"/>
        </w:rPr>
      </w:pPr>
      <w:r w:rsidRPr="00B47F73">
        <w:rPr>
          <w:rFonts w:ascii="Times New Roman" w:hAnsi="Times New Roman"/>
          <w:szCs w:val="28"/>
        </w:rPr>
        <w:t>задавать множества перечислением их элементов;</w:t>
      </w:r>
    </w:p>
    <w:p w:rsidR="00FF65A6" w:rsidRPr="00B47F73" w:rsidRDefault="00FF65A6" w:rsidP="000663C5">
      <w:pPr>
        <w:pStyle w:val="a9"/>
        <w:numPr>
          <w:ilvl w:val="0"/>
          <w:numId w:val="137"/>
        </w:numPr>
        <w:tabs>
          <w:tab w:val="left" w:pos="993"/>
        </w:tabs>
        <w:ind w:left="0" w:firstLine="709"/>
        <w:jc w:val="left"/>
        <w:rPr>
          <w:rFonts w:ascii="Times New Roman" w:hAnsi="Times New Roman"/>
          <w:szCs w:val="28"/>
        </w:rPr>
      </w:pPr>
      <w:r w:rsidRPr="00B47F73">
        <w:rPr>
          <w:rFonts w:ascii="Times New Roman" w:hAnsi="Times New Roman"/>
          <w:szCs w:val="28"/>
        </w:rPr>
        <w:t>находить пересечение, объединение, подмножество в простейших ситуациях</w:t>
      </w:r>
      <w:r w:rsidR="007F1502" w:rsidRPr="00B47F73">
        <w:rPr>
          <w:rFonts w:ascii="Times New Roman" w:hAnsi="Times New Roman"/>
          <w:szCs w:val="28"/>
        </w:rPr>
        <w:t>.</w:t>
      </w:r>
    </w:p>
    <w:p w:rsidR="00FF65A6" w:rsidRPr="00B47F73" w:rsidRDefault="00FF65A6" w:rsidP="000663C5">
      <w:pPr>
        <w:spacing w:after="0" w:line="240" w:lineRule="auto"/>
        <w:jc w:val="left"/>
        <w:rPr>
          <w:rFonts w:ascii="Times New Roman" w:hAnsi="Times New Roman"/>
          <w:b/>
          <w:sz w:val="24"/>
          <w:szCs w:val="28"/>
        </w:rPr>
      </w:pPr>
      <w:r w:rsidRPr="00B47F73">
        <w:rPr>
          <w:rFonts w:ascii="Times New Roman" w:hAnsi="Times New Roman"/>
          <w:b/>
          <w:sz w:val="24"/>
          <w:szCs w:val="28"/>
        </w:rPr>
        <w:t>В повседневной жизни и при изучении других предметов:</w:t>
      </w:r>
    </w:p>
    <w:p w:rsidR="00FF65A6" w:rsidRPr="00B47F73" w:rsidRDefault="00FF65A6" w:rsidP="000663C5">
      <w:pPr>
        <w:pStyle w:val="a"/>
        <w:numPr>
          <w:ilvl w:val="0"/>
          <w:numId w:val="133"/>
        </w:numPr>
        <w:tabs>
          <w:tab w:val="left" w:pos="993"/>
        </w:tabs>
        <w:ind w:left="0" w:firstLine="709"/>
        <w:jc w:val="left"/>
        <w:rPr>
          <w:rFonts w:ascii="Times New Roman" w:hAnsi="Times New Roman"/>
          <w:sz w:val="24"/>
          <w:szCs w:val="28"/>
        </w:rPr>
      </w:pPr>
      <w:r w:rsidRPr="00B47F73">
        <w:rPr>
          <w:rFonts w:ascii="Times New Roman" w:hAnsi="Times New Roman"/>
          <w:sz w:val="24"/>
          <w:szCs w:val="28"/>
        </w:rPr>
        <w:t>распознавать логически некорректные высказывания</w:t>
      </w:r>
      <w:r w:rsidR="007F1502" w:rsidRPr="00B47F73">
        <w:rPr>
          <w:rFonts w:ascii="Times New Roman" w:hAnsi="Times New Roman"/>
          <w:sz w:val="24"/>
          <w:szCs w:val="28"/>
        </w:rPr>
        <w:t>.</w:t>
      </w:r>
    </w:p>
    <w:p w:rsidR="00FF65A6" w:rsidRPr="00B47F73" w:rsidRDefault="00FF65A6" w:rsidP="000663C5">
      <w:pPr>
        <w:spacing w:after="0" w:line="240" w:lineRule="auto"/>
        <w:jc w:val="left"/>
        <w:rPr>
          <w:rFonts w:ascii="Times New Roman" w:hAnsi="Times New Roman"/>
          <w:b/>
          <w:sz w:val="24"/>
          <w:szCs w:val="28"/>
        </w:rPr>
      </w:pPr>
      <w:r w:rsidRPr="00B47F73">
        <w:rPr>
          <w:rFonts w:ascii="Times New Roman" w:hAnsi="Times New Roman"/>
          <w:b/>
          <w:sz w:val="24"/>
          <w:szCs w:val="28"/>
        </w:rPr>
        <w:t>Числа</w:t>
      </w:r>
    </w:p>
    <w:p w:rsidR="00FF65A6" w:rsidRPr="00B47F73" w:rsidRDefault="00FF65A6" w:rsidP="000663C5">
      <w:pPr>
        <w:pStyle w:val="a9"/>
        <w:numPr>
          <w:ilvl w:val="0"/>
          <w:numId w:val="134"/>
        </w:numPr>
        <w:tabs>
          <w:tab w:val="left" w:pos="993"/>
        </w:tabs>
        <w:ind w:left="0" w:firstLine="709"/>
        <w:contextualSpacing w:val="0"/>
        <w:jc w:val="left"/>
        <w:rPr>
          <w:rFonts w:ascii="Times New Roman" w:hAnsi="Times New Roman"/>
          <w:szCs w:val="28"/>
        </w:rPr>
      </w:pPr>
      <w:r w:rsidRPr="00B47F73">
        <w:rPr>
          <w:rFonts w:ascii="Times New Roman" w:hAnsi="Times New Roman"/>
          <w:szCs w:val="28"/>
        </w:rPr>
        <w:t>Оперировать на базовом уровне понятиями: натуральное число, целое число, обыкновенная дробь, десятичная дробь, смешанное число, рациональное число;</w:t>
      </w:r>
    </w:p>
    <w:p w:rsidR="00FF65A6" w:rsidRPr="00B47F73" w:rsidRDefault="00FF65A6" w:rsidP="000663C5">
      <w:pPr>
        <w:pStyle w:val="a9"/>
        <w:numPr>
          <w:ilvl w:val="0"/>
          <w:numId w:val="134"/>
        </w:numPr>
        <w:tabs>
          <w:tab w:val="left" w:pos="993"/>
        </w:tabs>
        <w:ind w:left="0" w:firstLine="709"/>
        <w:contextualSpacing w:val="0"/>
        <w:jc w:val="left"/>
        <w:rPr>
          <w:rFonts w:ascii="Times New Roman" w:hAnsi="Times New Roman"/>
          <w:szCs w:val="28"/>
        </w:rPr>
      </w:pPr>
      <w:r w:rsidRPr="00B47F73">
        <w:rPr>
          <w:rFonts w:ascii="Times New Roman" w:hAnsi="Times New Roman"/>
          <w:szCs w:val="28"/>
        </w:rPr>
        <w:t>использовать свойства чисел и правила действий с рациональными числами при выполнении вычислений;</w:t>
      </w:r>
    </w:p>
    <w:p w:rsidR="00FF65A6" w:rsidRPr="00B47F73" w:rsidRDefault="00FF65A6" w:rsidP="000663C5">
      <w:pPr>
        <w:pStyle w:val="a9"/>
        <w:numPr>
          <w:ilvl w:val="0"/>
          <w:numId w:val="134"/>
        </w:numPr>
        <w:tabs>
          <w:tab w:val="left" w:pos="993"/>
        </w:tabs>
        <w:ind w:left="0" w:firstLine="709"/>
        <w:contextualSpacing w:val="0"/>
        <w:jc w:val="left"/>
        <w:rPr>
          <w:rFonts w:ascii="Times New Roman" w:hAnsi="Times New Roman"/>
          <w:szCs w:val="28"/>
        </w:rPr>
      </w:pPr>
      <w:r w:rsidRPr="00B47F73">
        <w:rPr>
          <w:rFonts w:ascii="Times New Roman" w:hAnsi="Times New Roman"/>
          <w:szCs w:val="28"/>
        </w:rPr>
        <w:t>использовать признаки делимости на 2, 5, 3, 9, 10 при выполнении вычислений и решении несложных задач;</w:t>
      </w:r>
    </w:p>
    <w:p w:rsidR="00FF65A6" w:rsidRPr="00B47F73" w:rsidRDefault="00FF65A6" w:rsidP="000663C5">
      <w:pPr>
        <w:pStyle w:val="a9"/>
        <w:numPr>
          <w:ilvl w:val="0"/>
          <w:numId w:val="134"/>
        </w:numPr>
        <w:tabs>
          <w:tab w:val="left" w:pos="993"/>
        </w:tabs>
        <w:ind w:left="0" w:firstLine="709"/>
        <w:contextualSpacing w:val="0"/>
        <w:jc w:val="left"/>
        <w:rPr>
          <w:rFonts w:ascii="Times New Roman" w:hAnsi="Times New Roman"/>
          <w:szCs w:val="28"/>
        </w:rPr>
      </w:pPr>
      <w:r w:rsidRPr="00B47F73">
        <w:rPr>
          <w:rFonts w:ascii="Times New Roman" w:hAnsi="Times New Roman"/>
          <w:szCs w:val="28"/>
        </w:rPr>
        <w:t>выполнять округление рациональных чисел в соответствии с правилами;</w:t>
      </w:r>
    </w:p>
    <w:p w:rsidR="00FF65A6" w:rsidRPr="00B47F73" w:rsidRDefault="00FF65A6" w:rsidP="000663C5">
      <w:pPr>
        <w:pStyle w:val="a9"/>
        <w:numPr>
          <w:ilvl w:val="0"/>
          <w:numId w:val="134"/>
        </w:numPr>
        <w:tabs>
          <w:tab w:val="left" w:pos="993"/>
        </w:tabs>
        <w:ind w:left="0" w:firstLine="709"/>
        <w:contextualSpacing w:val="0"/>
        <w:jc w:val="left"/>
        <w:rPr>
          <w:rFonts w:ascii="Times New Roman" w:hAnsi="Times New Roman"/>
          <w:szCs w:val="28"/>
        </w:rPr>
      </w:pPr>
      <w:r w:rsidRPr="00B47F73">
        <w:rPr>
          <w:rFonts w:ascii="Times New Roman" w:hAnsi="Times New Roman"/>
          <w:szCs w:val="28"/>
        </w:rPr>
        <w:t>сравнивать рациональные числа</w:t>
      </w:r>
      <w:r w:rsidRPr="00B47F73">
        <w:rPr>
          <w:rFonts w:ascii="Times New Roman" w:hAnsi="Times New Roman"/>
          <w:b/>
          <w:szCs w:val="28"/>
        </w:rPr>
        <w:t>.</w:t>
      </w:r>
    </w:p>
    <w:p w:rsidR="00FF65A6" w:rsidRPr="00B47F73" w:rsidRDefault="00FF65A6" w:rsidP="000663C5">
      <w:pPr>
        <w:spacing w:after="0" w:line="240" w:lineRule="auto"/>
        <w:jc w:val="left"/>
        <w:rPr>
          <w:rFonts w:ascii="Times New Roman" w:hAnsi="Times New Roman"/>
          <w:b/>
          <w:sz w:val="24"/>
          <w:szCs w:val="28"/>
        </w:rPr>
      </w:pPr>
      <w:r w:rsidRPr="00B47F73">
        <w:rPr>
          <w:rFonts w:ascii="Times New Roman" w:hAnsi="Times New Roman"/>
          <w:b/>
          <w:sz w:val="24"/>
          <w:szCs w:val="28"/>
        </w:rPr>
        <w:t>В повседневной жизни и при изучении других предметов:</w:t>
      </w:r>
    </w:p>
    <w:p w:rsidR="00FF65A6" w:rsidRPr="00B47F73" w:rsidRDefault="00FF65A6" w:rsidP="000663C5">
      <w:pPr>
        <w:pStyle w:val="a9"/>
        <w:numPr>
          <w:ilvl w:val="0"/>
          <w:numId w:val="134"/>
        </w:numPr>
        <w:tabs>
          <w:tab w:val="left" w:pos="993"/>
        </w:tabs>
        <w:ind w:left="0" w:firstLine="709"/>
        <w:contextualSpacing w:val="0"/>
        <w:jc w:val="left"/>
        <w:rPr>
          <w:rFonts w:ascii="Times New Roman" w:hAnsi="Times New Roman"/>
          <w:szCs w:val="28"/>
        </w:rPr>
      </w:pPr>
      <w:r w:rsidRPr="00B47F73">
        <w:rPr>
          <w:rFonts w:ascii="Times New Roman" w:hAnsi="Times New Roman"/>
          <w:szCs w:val="28"/>
        </w:rPr>
        <w:t>оценивать результаты вычислений при решении практических задач;</w:t>
      </w:r>
    </w:p>
    <w:p w:rsidR="00FF65A6" w:rsidRPr="00B47F73" w:rsidRDefault="00FF65A6" w:rsidP="000663C5">
      <w:pPr>
        <w:pStyle w:val="a9"/>
        <w:numPr>
          <w:ilvl w:val="0"/>
          <w:numId w:val="134"/>
        </w:numPr>
        <w:tabs>
          <w:tab w:val="left" w:pos="993"/>
        </w:tabs>
        <w:ind w:left="0" w:firstLine="709"/>
        <w:contextualSpacing w:val="0"/>
        <w:jc w:val="left"/>
        <w:rPr>
          <w:rFonts w:ascii="Times New Roman" w:hAnsi="Times New Roman"/>
          <w:szCs w:val="28"/>
        </w:rPr>
      </w:pPr>
      <w:r w:rsidRPr="00B47F73">
        <w:rPr>
          <w:rFonts w:ascii="Times New Roman" w:hAnsi="Times New Roman"/>
          <w:szCs w:val="28"/>
        </w:rPr>
        <w:t>выполнять сравнение чисел в реальных ситуациях;</w:t>
      </w:r>
    </w:p>
    <w:p w:rsidR="00FF65A6" w:rsidRPr="00B47F73" w:rsidRDefault="00FF65A6" w:rsidP="000663C5">
      <w:pPr>
        <w:pStyle w:val="a9"/>
        <w:numPr>
          <w:ilvl w:val="0"/>
          <w:numId w:val="134"/>
        </w:numPr>
        <w:tabs>
          <w:tab w:val="left" w:pos="993"/>
        </w:tabs>
        <w:ind w:left="0" w:firstLine="709"/>
        <w:contextualSpacing w:val="0"/>
        <w:jc w:val="left"/>
        <w:rPr>
          <w:rFonts w:ascii="Times New Roman" w:hAnsi="Times New Roman"/>
          <w:szCs w:val="28"/>
        </w:rPr>
      </w:pPr>
      <w:r w:rsidRPr="00B47F73">
        <w:rPr>
          <w:rFonts w:ascii="Times New Roman" w:hAnsi="Times New Roman"/>
          <w:szCs w:val="28"/>
        </w:rPr>
        <w:t>составлять числовые выражения при решении практических задач и задач из других учебных предметов</w:t>
      </w:r>
      <w:r w:rsidR="007F1502" w:rsidRPr="00B47F73">
        <w:rPr>
          <w:rFonts w:ascii="Times New Roman" w:hAnsi="Times New Roman"/>
          <w:szCs w:val="28"/>
        </w:rPr>
        <w:t>.</w:t>
      </w:r>
    </w:p>
    <w:p w:rsidR="00FF65A6" w:rsidRPr="00B47F73" w:rsidRDefault="00FF65A6" w:rsidP="000663C5">
      <w:pPr>
        <w:spacing w:after="0" w:line="240" w:lineRule="auto"/>
        <w:jc w:val="left"/>
        <w:rPr>
          <w:rFonts w:ascii="Times New Roman" w:hAnsi="Times New Roman"/>
          <w:b/>
          <w:sz w:val="24"/>
          <w:szCs w:val="28"/>
        </w:rPr>
      </w:pPr>
      <w:r w:rsidRPr="00B47F73">
        <w:rPr>
          <w:rFonts w:ascii="Times New Roman" w:hAnsi="Times New Roman"/>
          <w:b/>
          <w:sz w:val="24"/>
          <w:szCs w:val="28"/>
        </w:rPr>
        <w:t>Статистика и теория вероятностей</w:t>
      </w:r>
    </w:p>
    <w:p w:rsidR="00FF65A6" w:rsidRPr="00B47F73" w:rsidRDefault="00FF65A6" w:rsidP="000663C5">
      <w:pPr>
        <w:pStyle w:val="a"/>
        <w:numPr>
          <w:ilvl w:val="0"/>
          <w:numId w:val="133"/>
        </w:numPr>
        <w:tabs>
          <w:tab w:val="left" w:pos="993"/>
        </w:tabs>
        <w:ind w:left="0" w:firstLine="709"/>
        <w:jc w:val="left"/>
        <w:rPr>
          <w:rFonts w:ascii="Times New Roman" w:hAnsi="Times New Roman"/>
          <w:sz w:val="24"/>
          <w:szCs w:val="28"/>
        </w:rPr>
      </w:pPr>
      <w:r w:rsidRPr="00B47F73">
        <w:rPr>
          <w:rFonts w:ascii="Times New Roman" w:hAnsi="Times New Roman"/>
          <w:sz w:val="24"/>
          <w:szCs w:val="28"/>
        </w:rPr>
        <w:t xml:space="preserve">Представлять данные в виде таблиц, диаграмм, </w:t>
      </w:r>
    </w:p>
    <w:p w:rsidR="00FF65A6" w:rsidRPr="00B47F73" w:rsidRDefault="00FF65A6" w:rsidP="000663C5">
      <w:pPr>
        <w:pStyle w:val="a"/>
        <w:numPr>
          <w:ilvl w:val="0"/>
          <w:numId w:val="133"/>
        </w:numPr>
        <w:tabs>
          <w:tab w:val="left" w:pos="993"/>
        </w:tabs>
        <w:ind w:left="0" w:firstLine="709"/>
        <w:jc w:val="left"/>
        <w:rPr>
          <w:rFonts w:ascii="Times New Roman" w:hAnsi="Times New Roman"/>
          <w:sz w:val="24"/>
          <w:szCs w:val="28"/>
        </w:rPr>
      </w:pPr>
      <w:r w:rsidRPr="00B47F73">
        <w:rPr>
          <w:rFonts w:ascii="Times New Roman" w:hAnsi="Times New Roman"/>
          <w:sz w:val="24"/>
          <w:szCs w:val="28"/>
        </w:rPr>
        <w:t>читать информацию, представленную в виде таблицы, диаграммы.</w:t>
      </w:r>
    </w:p>
    <w:p w:rsidR="00FF65A6" w:rsidRPr="00B47F73" w:rsidRDefault="00FF65A6" w:rsidP="000663C5">
      <w:pPr>
        <w:spacing w:after="0" w:line="240" w:lineRule="auto"/>
        <w:jc w:val="left"/>
        <w:rPr>
          <w:rFonts w:ascii="Times New Roman" w:hAnsi="Times New Roman"/>
          <w:b/>
          <w:bCs/>
          <w:sz w:val="24"/>
          <w:szCs w:val="28"/>
        </w:rPr>
      </w:pPr>
      <w:r w:rsidRPr="00B47F73">
        <w:rPr>
          <w:rFonts w:ascii="Times New Roman" w:hAnsi="Times New Roman"/>
          <w:b/>
          <w:bCs/>
          <w:sz w:val="24"/>
          <w:szCs w:val="28"/>
        </w:rPr>
        <w:t>Текстовые задачи</w:t>
      </w:r>
    </w:p>
    <w:p w:rsidR="00FF65A6" w:rsidRPr="00B47F73" w:rsidRDefault="00FF65A6" w:rsidP="000663C5">
      <w:pPr>
        <w:pStyle w:val="a9"/>
        <w:numPr>
          <w:ilvl w:val="0"/>
          <w:numId w:val="169"/>
        </w:numPr>
        <w:tabs>
          <w:tab w:val="left" w:pos="993"/>
        </w:tabs>
        <w:ind w:left="0" w:firstLine="709"/>
        <w:contextualSpacing w:val="0"/>
        <w:jc w:val="left"/>
        <w:rPr>
          <w:rFonts w:ascii="Times New Roman" w:hAnsi="Times New Roman"/>
          <w:szCs w:val="28"/>
        </w:rPr>
      </w:pPr>
      <w:r w:rsidRPr="00B47F73">
        <w:rPr>
          <w:rFonts w:ascii="Times New Roman" w:hAnsi="Times New Roman"/>
          <w:szCs w:val="28"/>
        </w:rPr>
        <w:t>Решать несложные сюжетные задачи разных типов на все арифметические действия;</w:t>
      </w:r>
    </w:p>
    <w:p w:rsidR="00FF65A6" w:rsidRPr="00B47F73" w:rsidRDefault="00FF65A6" w:rsidP="000663C5">
      <w:pPr>
        <w:pStyle w:val="a9"/>
        <w:numPr>
          <w:ilvl w:val="0"/>
          <w:numId w:val="169"/>
        </w:numPr>
        <w:tabs>
          <w:tab w:val="left" w:pos="993"/>
        </w:tabs>
        <w:ind w:left="0" w:firstLine="709"/>
        <w:contextualSpacing w:val="0"/>
        <w:jc w:val="left"/>
        <w:rPr>
          <w:rFonts w:ascii="Times New Roman" w:hAnsi="Times New Roman"/>
          <w:szCs w:val="28"/>
        </w:rPr>
      </w:pPr>
      <w:r w:rsidRPr="00B47F73">
        <w:rPr>
          <w:rFonts w:ascii="Times New Roman" w:hAnsi="Times New Roman"/>
          <w:szCs w:val="28"/>
        </w:rPr>
        <w:t>строить модель условия задачи (в виде таблицы, схемы, рисунка), в которой даны значения двух из трёх взаимосвязанных величин, с целью поиска решения задачи;</w:t>
      </w:r>
    </w:p>
    <w:p w:rsidR="00FF65A6" w:rsidRPr="00B47F73" w:rsidRDefault="00FF65A6" w:rsidP="000663C5">
      <w:pPr>
        <w:pStyle w:val="a9"/>
        <w:numPr>
          <w:ilvl w:val="0"/>
          <w:numId w:val="169"/>
        </w:numPr>
        <w:tabs>
          <w:tab w:val="left" w:pos="993"/>
        </w:tabs>
        <w:ind w:left="0" w:firstLine="709"/>
        <w:contextualSpacing w:val="0"/>
        <w:jc w:val="left"/>
        <w:rPr>
          <w:rFonts w:ascii="Times New Roman" w:hAnsi="Times New Roman"/>
          <w:szCs w:val="28"/>
        </w:rPr>
      </w:pPr>
      <w:r w:rsidRPr="00B47F73">
        <w:rPr>
          <w:rFonts w:ascii="Times New Roman" w:hAnsi="Times New Roman"/>
          <w:szCs w:val="28"/>
        </w:rPr>
        <w:t>осуществлять способ поиска решения задачи, в котором рассуждение строится от условия к требованию или от требования к условию;</w:t>
      </w:r>
    </w:p>
    <w:p w:rsidR="00FF65A6" w:rsidRPr="00B47F73" w:rsidRDefault="00FF65A6" w:rsidP="000663C5">
      <w:pPr>
        <w:pStyle w:val="a9"/>
        <w:numPr>
          <w:ilvl w:val="0"/>
          <w:numId w:val="169"/>
        </w:numPr>
        <w:tabs>
          <w:tab w:val="left" w:pos="993"/>
        </w:tabs>
        <w:ind w:left="0" w:firstLine="709"/>
        <w:contextualSpacing w:val="0"/>
        <w:jc w:val="left"/>
        <w:rPr>
          <w:rFonts w:ascii="Times New Roman" w:hAnsi="Times New Roman"/>
          <w:szCs w:val="28"/>
        </w:rPr>
      </w:pPr>
      <w:r w:rsidRPr="00B47F73">
        <w:rPr>
          <w:rFonts w:ascii="Times New Roman" w:hAnsi="Times New Roman"/>
          <w:szCs w:val="28"/>
        </w:rPr>
        <w:t xml:space="preserve">составлять план решения задачи; </w:t>
      </w:r>
    </w:p>
    <w:p w:rsidR="00FF65A6" w:rsidRPr="00B47F73" w:rsidRDefault="00FF65A6" w:rsidP="000663C5">
      <w:pPr>
        <w:pStyle w:val="a9"/>
        <w:numPr>
          <w:ilvl w:val="0"/>
          <w:numId w:val="169"/>
        </w:numPr>
        <w:tabs>
          <w:tab w:val="left" w:pos="993"/>
        </w:tabs>
        <w:ind w:left="0" w:firstLine="709"/>
        <w:contextualSpacing w:val="0"/>
        <w:jc w:val="left"/>
        <w:rPr>
          <w:rFonts w:ascii="Times New Roman" w:hAnsi="Times New Roman"/>
          <w:szCs w:val="28"/>
        </w:rPr>
      </w:pPr>
      <w:r w:rsidRPr="00B47F73">
        <w:rPr>
          <w:rFonts w:ascii="Times New Roman" w:hAnsi="Times New Roman"/>
          <w:szCs w:val="28"/>
        </w:rPr>
        <w:t>выделять этапы решения задачи;</w:t>
      </w:r>
    </w:p>
    <w:p w:rsidR="00FF65A6" w:rsidRPr="00B47F73" w:rsidRDefault="00FF65A6" w:rsidP="000663C5">
      <w:pPr>
        <w:pStyle w:val="a9"/>
        <w:numPr>
          <w:ilvl w:val="0"/>
          <w:numId w:val="169"/>
        </w:numPr>
        <w:tabs>
          <w:tab w:val="left" w:pos="993"/>
        </w:tabs>
        <w:ind w:left="0" w:firstLine="709"/>
        <w:contextualSpacing w:val="0"/>
        <w:jc w:val="left"/>
        <w:rPr>
          <w:rFonts w:ascii="Times New Roman" w:hAnsi="Times New Roman"/>
          <w:szCs w:val="28"/>
        </w:rPr>
      </w:pPr>
      <w:r w:rsidRPr="00B47F73">
        <w:rPr>
          <w:rFonts w:ascii="Times New Roman" w:hAnsi="Times New Roman"/>
          <w:szCs w:val="28"/>
        </w:rPr>
        <w:t>интерпретировать вычислительные результаты в задаче, исследовать полученное решение задачи;</w:t>
      </w:r>
    </w:p>
    <w:p w:rsidR="00FF65A6" w:rsidRPr="00B47F73" w:rsidRDefault="00FF65A6" w:rsidP="000663C5">
      <w:pPr>
        <w:pStyle w:val="a9"/>
        <w:numPr>
          <w:ilvl w:val="0"/>
          <w:numId w:val="169"/>
        </w:numPr>
        <w:tabs>
          <w:tab w:val="left" w:pos="993"/>
        </w:tabs>
        <w:ind w:left="0" w:firstLine="709"/>
        <w:contextualSpacing w:val="0"/>
        <w:jc w:val="left"/>
        <w:rPr>
          <w:rFonts w:ascii="Times New Roman" w:hAnsi="Times New Roman"/>
          <w:szCs w:val="28"/>
        </w:rPr>
      </w:pPr>
      <w:r w:rsidRPr="00B47F73">
        <w:rPr>
          <w:rFonts w:ascii="Times New Roman" w:hAnsi="Times New Roman"/>
          <w:szCs w:val="28"/>
        </w:rPr>
        <w:t>знать различие скоростей объекта в стоячей воде, против течения и по течению реки;</w:t>
      </w:r>
    </w:p>
    <w:p w:rsidR="00FF65A6" w:rsidRPr="00B47F73" w:rsidRDefault="00FF65A6" w:rsidP="000663C5">
      <w:pPr>
        <w:pStyle w:val="a9"/>
        <w:numPr>
          <w:ilvl w:val="0"/>
          <w:numId w:val="169"/>
        </w:numPr>
        <w:tabs>
          <w:tab w:val="left" w:pos="993"/>
        </w:tabs>
        <w:ind w:left="0" w:firstLine="709"/>
        <w:jc w:val="left"/>
        <w:rPr>
          <w:rFonts w:ascii="Times New Roman" w:hAnsi="Times New Roman"/>
          <w:szCs w:val="28"/>
        </w:rPr>
      </w:pPr>
      <w:r w:rsidRPr="00B47F73">
        <w:rPr>
          <w:rFonts w:ascii="Times New Roman" w:hAnsi="Times New Roman"/>
          <w:szCs w:val="28"/>
        </w:rPr>
        <w:t>решать задачи на нахождение части числа и числа по его части;</w:t>
      </w:r>
    </w:p>
    <w:p w:rsidR="00FF65A6" w:rsidRPr="00B47F73" w:rsidRDefault="00FF65A6" w:rsidP="000663C5">
      <w:pPr>
        <w:pStyle w:val="a9"/>
        <w:numPr>
          <w:ilvl w:val="0"/>
          <w:numId w:val="169"/>
        </w:numPr>
        <w:tabs>
          <w:tab w:val="left" w:pos="993"/>
        </w:tabs>
        <w:ind w:left="0" w:firstLine="709"/>
        <w:jc w:val="left"/>
        <w:rPr>
          <w:rFonts w:ascii="Times New Roman" w:hAnsi="Times New Roman"/>
          <w:szCs w:val="28"/>
        </w:rPr>
      </w:pPr>
      <w:r w:rsidRPr="00B47F73">
        <w:rPr>
          <w:rFonts w:ascii="Times New Roman" w:hAnsi="Times New Roman"/>
          <w:szCs w:val="28"/>
        </w:rPr>
        <w:t>решать задачи разных типов (на работу, на покупки, на движение), связывающих три величины, выделять эти величины и отношения между ними;</w:t>
      </w:r>
    </w:p>
    <w:p w:rsidR="00FF65A6" w:rsidRPr="00B47F73" w:rsidRDefault="00FF65A6" w:rsidP="000663C5">
      <w:pPr>
        <w:pStyle w:val="a9"/>
        <w:numPr>
          <w:ilvl w:val="0"/>
          <w:numId w:val="169"/>
        </w:numPr>
        <w:tabs>
          <w:tab w:val="left" w:pos="993"/>
        </w:tabs>
        <w:ind w:left="0" w:firstLine="709"/>
        <w:jc w:val="left"/>
        <w:rPr>
          <w:rFonts w:ascii="Times New Roman" w:hAnsi="Times New Roman"/>
          <w:szCs w:val="28"/>
        </w:rPr>
      </w:pPr>
      <w:r w:rsidRPr="00B47F73">
        <w:rPr>
          <w:rFonts w:ascii="Times New Roman" w:hAnsi="Times New Roman"/>
          <w:szCs w:val="28"/>
        </w:rPr>
        <w:t>находить процент от числа, число по проценту от него, находить процентное отношение двух чисел, находить процентное снижение или процентное повышение величины;</w:t>
      </w:r>
    </w:p>
    <w:p w:rsidR="00FF65A6" w:rsidRPr="00B47F73" w:rsidRDefault="00FF65A6" w:rsidP="000663C5">
      <w:pPr>
        <w:pStyle w:val="a9"/>
        <w:numPr>
          <w:ilvl w:val="0"/>
          <w:numId w:val="169"/>
        </w:numPr>
        <w:tabs>
          <w:tab w:val="left" w:pos="993"/>
        </w:tabs>
        <w:ind w:left="0" w:firstLine="709"/>
        <w:jc w:val="left"/>
        <w:rPr>
          <w:rFonts w:ascii="Times New Roman" w:hAnsi="Times New Roman"/>
          <w:szCs w:val="28"/>
        </w:rPr>
      </w:pPr>
      <w:r w:rsidRPr="00B47F73">
        <w:rPr>
          <w:rFonts w:ascii="Times New Roman" w:hAnsi="Times New Roman"/>
          <w:szCs w:val="28"/>
        </w:rPr>
        <w:t>решать несложные логические задачи методом рассуждений.</w:t>
      </w:r>
    </w:p>
    <w:p w:rsidR="00FF65A6" w:rsidRPr="00B47F73" w:rsidRDefault="00FF65A6" w:rsidP="000663C5">
      <w:pPr>
        <w:spacing w:after="0" w:line="240" w:lineRule="auto"/>
        <w:jc w:val="left"/>
        <w:rPr>
          <w:rFonts w:ascii="Times New Roman" w:hAnsi="Times New Roman"/>
          <w:b/>
          <w:sz w:val="24"/>
          <w:szCs w:val="28"/>
        </w:rPr>
      </w:pPr>
      <w:r w:rsidRPr="00B47F73">
        <w:rPr>
          <w:rFonts w:ascii="Times New Roman" w:hAnsi="Times New Roman"/>
          <w:b/>
          <w:sz w:val="24"/>
          <w:szCs w:val="28"/>
        </w:rPr>
        <w:t>В повседневной жизни и при изучении других предметов:</w:t>
      </w:r>
    </w:p>
    <w:p w:rsidR="00FF65A6" w:rsidRPr="00B47F73" w:rsidRDefault="00FF65A6" w:rsidP="000663C5">
      <w:pPr>
        <w:numPr>
          <w:ilvl w:val="0"/>
          <w:numId w:val="170"/>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выдвигать гипотезы о возможных предельных значениях искомых величин в задаче (делать прикидку) </w:t>
      </w:r>
    </w:p>
    <w:p w:rsidR="00FF65A6" w:rsidRPr="00B47F73" w:rsidRDefault="00FF65A6" w:rsidP="000663C5">
      <w:pPr>
        <w:spacing w:after="0" w:line="240" w:lineRule="auto"/>
        <w:jc w:val="left"/>
        <w:rPr>
          <w:rFonts w:ascii="Times New Roman" w:hAnsi="Times New Roman"/>
          <w:b/>
          <w:sz w:val="24"/>
          <w:szCs w:val="28"/>
        </w:rPr>
      </w:pPr>
      <w:r w:rsidRPr="00B47F73">
        <w:rPr>
          <w:rFonts w:ascii="Times New Roman" w:hAnsi="Times New Roman"/>
          <w:b/>
          <w:sz w:val="24"/>
          <w:szCs w:val="28"/>
        </w:rPr>
        <w:t>Наглядная геометрия</w:t>
      </w:r>
    </w:p>
    <w:p w:rsidR="00FF65A6" w:rsidRPr="00B47F73" w:rsidRDefault="00FF65A6" w:rsidP="000663C5">
      <w:pPr>
        <w:spacing w:after="0" w:line="240" w:lineRule="auto"/>
        <w:jc w:val="left"/>
        <w:rPr>
          <w:rFonts w:ascii="Times New Roman" w:hAnsi="Times New Roman"/>
          <w:b/>
          <w:sz w:val="24"/>
          <w:szCs w:val="28"/>
        </w:rPr>
      </w:pPr>
      <w:r w:rsidRPr="00B47F73">
        <w:rPr>
          <w:rFonts w:ascii="Times New Roman" w:hAnsi="Times New Roman"/>
          <w:b/>
          <w:sz w:val="24"/>
          <w:szCs w:val="28"/>
        </w:rPr>
        <w:t>Геометрические фигуры</w:t>
      </w:r>
    </w:p>
    <w:p w:rsidR="001E1B4A" w:rsidRPr="00B47F73" w:rsidRDefault="00FF65A6" w:rsidP="000663C5">
      <w:pPr>
        <w:numPr>
          <w:ilvl w:val="0"/>
          <w:numId w:val="171"/>
        </w:numPr>
        <w:tabs>
          <w:tab w:val="left" w:pos="0"/>
          <w:tab w:val="left" w:pos="993"/>
        </w:tabs>
        <w:spacing w:after="0" w:line="240" w:lineRule="auto"/>
        <w:ind w:left="0" w:firstLine="709"/>
        <w:jc w:val="left"/>
        <w:rPr>
          <w:rFonts w:ascii="Times New Roman" w:hAnsi="Times New Roman"/>
          <w:b/>
          <w:i/>
          <w:sz w:val="24"/>
          <w:szCs w:val="28"/>
        </w:rPr>
      </w:pPr>
      <w:r w:rsidRPr="00B47F73">
        <w:rPr>
          <w:rFonts w:ascii="Times New Roman" w:hAnsi="Times New Roman"/>
          <w:sz w:val="24"/>
          <w:szCs w:val="28"/>
        </w:rPr>
        <w:t>Оперировать на базовом уровне понятиями: фигура,</w:t>
      </w:r>
      <w:r w:rsidRPr="00B47F73">
        <w:rPr>
          <w:rFonts w:ascii="Times New Roman" w:hAnsi="Times New Roman"/>
          <w:bCs/>
          <w:sz w:val="24"/>
          <w:szCs w:val="28"/>
        </w:rPr>
        <w:t>т</w:t>
      </w:r>
      <w:r w:rsidRPr="00B47F73">
        <w:rPr>
          <w:rFonts w:ascii="Times New Roman" w:hAnsi="Times New Roman"/>
          <w:sz w:val="24"/>
          <w:szCs w:val="28"/>
        </w:rPr>
        <w:t xml:space="preserve">очка, отрезок, прямая, луч, ломаная, угол, многоугольник, треугольник и четырёхугольник, прямоугольник и квадрат, окружность и круг, прямоугольный параллелепипед, куб, шар. </w:t>
      </w:r>
      <w:r w:rsidRPr="00B47F73">
        <w:rPr>
          <w:rFonts w:ascii="Times New Roman" w:hAnsi="Times New Roman"/>
          <w:sz w:val="24"/>
          <w:szCs w:val="28"/>
          <w:lang w:eastAsia="ru-RU"/>
        </w:rPr>
        <w:t>Изображать изучаемые фигуры от руки и с помощью линейки и циркуля.</w:t>
      </w:r>
    </w:p>
    <w:p w:rsidR="00FF65A6" w:rsidRPr="00B47F73" w:rsidRDefault="00FF65A6" w:rsidP="000663C5">
      <w:pPr>
        <w:tabs>
          <w:tab w:val="left" w:pos="0"/>
          <w:tab w:val="left" w:pos="993"/>
        </w:tabs>
        <w:spacing w:after="0" w:line="240" w:lineRule="auto"/>
        <w:ind w:left="709"/>
        <w:jc w:val="left"/>
        <w:rPr>
          <w:rFonts w:ascii="Times New Roman" w:hAnsi="Times New Roman"/>
          <w:b/>
          <w:sz w:val="24"/>
          <w:szCs w:val="28"/>
        </w:rPr>
      </w:pPr>
      <w:r w:rsidRPr="00B47F73">
        <w:rPr>
          <w:rFonts w:ascii="Times New Roman" w:hAnsi="Times New Roman"/>
          <w:b/>
          <w:sz w:val="24"/>
          <w:szCs w:val="28"/>
        </w:rPr>
        <w:t>В повседневной жизни и при изучении других предметов:</w:t>
      </w:r>
    </w:p>
    <w:p w:rsidR="00FF65A6" w:rsidRPr="00B47F73" w:rsidRDefault="00FF65A6" w:rsidP="000663C5">
      <w:pPr>
        <w:pStyle w:val="a9"/>
        <w:numPr>
          <w:ilvl w:val="0"/>
          <w:numId w:val="150"/>
        </w:numPr>
        <w:tabs>
          <w:tab w:val="left" w:pos="993"/>
        </w:tabs>
        <w:ind w:left="0" w:firstLine="709"/>
        <w:jc w:val="left"/>
        <w:rPr>
          <w:rFonts w:ascii="Times New Roman" w:hAnsi="Times New Roman"/>
          <w:szCs w:val="28"/>
        </w:rPr>
      </w:pPr>
      <w:r w:rsidRPr="00B47F73">
        <w:rPr>
          <w:rFonts w:ascii="Times New Roman" w:hAnsi="Times New Roman"/>
          <w:szCs w:val="28"/>
        </w:rPr>
        <w:t xml:space="preserve">решать практические задачи с применением простейших свойств фигур. </w:t>
      </w:r>
    </w:p>
    <w:p w:rsidR="00FF65A6" w:rsidRPr="00B47F73" w:rsidRDefault="00FF65A6" w:rsidP="000663C5">
      <w:pPr>
        <w:spacing w:after="0" w:line="240" w:lineRule="auto"/>
        <w:jc w:val="left"/>
        <w:rPr>
          <w:rFonts w:ascii="Times New Roman" w:hAnsi="Times New Roman"/>
          <w:b/>
          <w:sz w:val="24"/>
          <w:szCs w:val="28"/>
        </w:rPr>
      </w:pPr>
      <w:r w:rsidRPr="00B47F73">
        <w:rPr>
          <w:rFonts w:ascii="Times New Roman" w:hAnsi="Times New Roman"/>
          <w:b/>
          <w:sz w:val="24"/>
          <w:szCs w:val="28"/>
        </w:rPr>
        <w:t>Измерения и вычисления</w:t>
      </w:r>
    </w:p>
    <w:p w:rsidR="00FF65A6" w:rsidRPr="00B47F73" w:rsidRDefault="00FF65A6" w:rsidP="000663C5">
      <w:pPr>
        <w:pStyle w:val="a"/>
        <w:numPr>
          <w:ilvl w:val="0"/>
          <w:numId w:val="172"/>
        </w:numPr>
        <w:tabs>
          <w:tab w:val="left" w:pos="993"/>
        </w:tabs>
        <w:ind w:left="0" w:firstLine="709"/>
        <w:jc w:val="left"/>
        <w:rPr>
          <w:rFonts w:ascii="Times New Roman" w:hAnsi="Times New Roman"/>
          <w:sz w:val="24"/>
          <w:szCs w:val="28"/>
        </w:rPr>
      </w:pPr>
      <w:r w:rsidRPr="00B47F73">
        <w:rPr>
          <w:rFonts w:ascii="Times New Roman" w:hAnsi="Times New Roman"/>
          <w:sz w:val="24"/>
          <w:szCs w:val="28"/>
        </w:rPr>
        <w:t>выполнять измерение длин, расстояний, величин углов, с помощью инструментов для измерений длин и углов;</w:t>
      </w:r>
    </w:p>
    <w:p w:rsidR="00FF65A6" w:rsidRPr="00B47F73" w:rsidRDefault="00FF65A6" w:rsidP="000663C5">
      <w:pPr>
        <w:pStyle w:val="a"/>
        <w:numPr>
          <w:ilvl w:val="0"/>
          <w:numId w:val="172"/>
        </w:numPr>
        <w:tabs>
          <w:tab w:val="left" w:pos="993"/>
        </w:tabs>
        <w:ind w:left="0" w:firstLine="709"/>
        <w:jc w:val="left"/>
        <w:rPr>
          <w:rFonts w:ascii="Times New Roman" w:hAnsi="Times New Roman"/>
          <w:sz w:val="24"/>
          <w:szCs w:val="28"/>
        </w:rPr>
      </w:pPr>
      <w:r w:rsidRPr="00B47F73">
        <w:rPr>
          <w:rFonts w:ascii="Times New Roman" w:hAnsi="Times New Roman"/>
          <w:sz w:val="24"/>
          <w:szCs w:val="28"/>
        </w:rPr>
        <w:t xml:space="preserve">вычислять площади прямоугольников. </w:t>
      </w:r>
    </w:p>
    <w:p w:rsidR="00FF65A6" w:rsidRPr="00B47F73" w:rsidRDefault="00FF65A6" w:rsidP="000663C5">
      <w:pPr>
        <w:spacing w:after="0" w:line="240" w:lineRule="auto"/>
        <w:jc w:val="left"/>
        <w:rPr>
          <w:rFonts w:ascii="Times New Roman" w:hAnsi="Times New Roman"/>
          <w:b/>
          <w:sz w:val="24"/>
          <w:szCs w:val="28"/>
        </w:rPr>
      </w:pPr>
      <w:r w:rsidRPr="00B47F73">
        <w:rPr>
          <w:rFonts w:ascii="Times New Roman" w:hAnsi="Times New Roman"/>
          <w:b/>
          <w:sz w:val="24"/>
          <w:szCs w:val="28"/>
        </w:rPr>
        <w:t>В повседневной жизни и при изучении других предметов:</w:t>
      </w:r>
    </w:p>
    <w:p w:rsidR="00FF65A6" w:rsidRPr="00B47F73" w:rsidRDefault="00FF65A6" w:rsidP="000663C5">
      <w:pPr>
        <w:numPr>
          <w:ilvl w:val="0"/>
          <w:numId w:val="140"/>
        </w:numPr>
        <w:tabs>
          <w:tab w:val="left" w:pos="0"/>
          <w:tab w:val="left" w:pos="993"/>
        </w:tabs>
        <w:spacing w:after="0" w:line="240" w:lineRule="auto"/>
        <w:ind w:left="0" w:firstLine="709"/>
        <w:jc w:val="left"/>
        <w:rPr>
          <w:rFonts w:ascii="Times New Roman" w:hAnsi="Times New Roman"/>
          <w:sz w:val="24"/>
          <w:szCs w:val="28"/>
          <w:lang w:eastAsia="ru-RU"/>
        </w:rPr>
      </w:pPr>
      <w:r w:rsidRPr="00B47F73">
        <w:rPr>
          <w:rFonts w:ascii="Times New Roman" w:hAnsi="Times New Roman"/>
          <w:sz w:val="24"/>
          <w:szCs w:val="28"/>
        </w:rPr>
        <w:t>вычислять расстояния на местности в стандартных ситуациях, площади прямоугольников;</w:t>
      </w:r>
    </w:p>
    <w:p w:rsidR="00FF65A6" w:rsidRPr="00B47F73" w:rsidRDefault="00FF65A6" w:rsidP="000663C5">
      <w:pPr>
        <w:numPr>
          <w:ilvl w:val="0"/>
          <w:numId w:val="142"/>
        </w:numPr>
        <w:tabs>
          <w:tab w:val="left" w:pos="0"/>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выполнять простейшие построения и измерения на местности, необходимые в реальной жизни</w:t>
      </w:r>
      <w:r w:rsidR="001E1B4A" w:rsidRPr="00B47F73">
        <w:rPr>
          <w:rFonts w:ascii="Times New Roman" w:hAnsi="Times New Roman"/>
          <w:sz w:val="24"/>
          <w:szCs w:val="28"/>
        </w:rPr>
        <w:t>.</w:t>
      </w:r>
    </w:p>
    <w:p w:rsidR="00FF65A6" w:rsidRPr="00B47F73" w:rsidRDefault="00FF65A6" w:rsidP="000663C5">
      <w:pPr>
        <w:spacing w:after="0" w:line="240" w:lineRule="auto"/>
        <w:jc w:val="left"/>
        <w:rPr>
          <w:rFonts w:ascii="Times New Roman" w:hAnsi="Times New Roman"/>
          <w:b/>
          <w:bCs/>
          <w:sz w:val="24"/>
          <w:szCs w:val="28"/>
        </w:rPr>
      </w:pPr>
      <w:r w:rsidRPr="00B47F73">
        <w:rPr>
          <w:rFonts w:ascii="Times New Roman" w:hAnsi="Times New Roman"/>
          <w:b/>
          <w:bCs/>
          <w:sz w:val="24"/>
          <w:szCs w:val="28"/>
        </w:rPr>
        <w:t>История математики</w:t>
      </w:r>
    </w:p>
    <w:p w:rsidR="00FF65A6" w:rsidRPr="00B47F73" w:rsidRDefault="00FF65A6" w:rsidP="000663C5">
      <w:pPr>
        <w:numPr>
          <w:ilvl w:val="0"/>
          <w:numId w:val="173"/>
        </w:numPr>
        <w:tabs>
          <w:tab w:val="left" w:pos="34"/>
          <w:tab w:val="left" w:pos="993"/>
        </w:tabs>
        <w:spacing w:after="0" w:line="240" w:lineRule="auto"/>
        <w:ind w:left="0" w:firstLine="709"/>
        <w:jc w:val="left"/>
        <w:rPr>
          <w:rFonts w:ascii="Times New Roman" w:hAnsi="Times New Roman"/>
          <w:sz w:val="24"/>
          <w:szCs w:val="28"/>
          <w:lang w:eastAsia="ru-RU"/>
        </w:rPr>
      </w:pPr>
      <w:r w:rsidRPr="00B47F73">
        <w:rPr>
          <w:rFonts w:ascii="Times New Roman" w:hAnsi="Times New Roman"/>
          <w:sz w:val="24"/>
          <w:szCs w:val="28"/>
          <w:lang w:eastAsia="ru-RU"/>
        </w:rPr>
        <w:t>описывать отдельные выдающиеся результаты, полученные в ходе развития математики как науки;</w:t>
      </w:r>
    </w:p>
    <w:p w:rsidR="00FF65A6" w:rsidRPr="00B47F73" w:rsidRDefault="00FF65A6" w:rsidP="000663C5">
      <w:pPr>
        <w:numPr>
          <w:ilvl w:val="0"/>
          <w:numId w:val="173"/>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lang w:eastAsia="ru-RU"/>
        </w:rPr>
        <w:t>знать примеры математических открытий и их авторов, в связи с отечественной и всемирной историей</w:t>
      </w:r>
      <w:r w:rsidR="001E1B4A" w:rsidRPr="00B47F73">
        <w:rPr>
          <w:rFonts w:ascii="Times New Roman" w:hAnsi="Times New Roman"/>
          <w:sz w:val="24"/>
          <w:szCs w:val="28"/>
          <w:lang w:eastAsia="ru-RU"/>
        </w:rPr>
        <w:t>.</w:t>
      </w:r>
    </w:p>
    <w:p w:rsidR="00FF65A6" w:rsidRPr="00B47F73" w:rsidRDefault="00FF65A6" w:rsidP="000663C5">
      <w:pPr>
        <w:pStyle w:val="3"/>
        <w:spacing w:before="0" w:beforeAutospacing="0" w:after="0" w:afterAutospacing="0"/>
        <w:jc w:val="left"/>
        <w:rPr>
          <w:sz w:val="24"/>
          <w:szCs w:val="28"/>
        </w:rPr>
      </w:pPr>
      <w:bookmarkStart w:id="55" w:name="_Toc284662720"/>
      <w:bookmarkStart w:id="56" w:name="_Toc284663346"/>
      <w:r w:rsidRPr="00B47F73">
        <w:rPr>
          <w:sz w:val="24"/>
          <w:szCs w:val="28"/>
        </w:rPr>
        <w:t>Выпускник получит возможность научиться в 5-6 классах (для обеспечения возможности успешного продолжения образования на базовом и углублённом уровнях)</w:t>
      </w:r>
      <w:bookmarkEnd w:id="55"/>
      <w:bookmarkEnd w:id="56"/>
    </w:p>
    <w:p w:rsidR="00FF65A6" w:rsidRPr="00B47F73" w:rsidRDefault="00FF65A6" w:rsidP="000663C5">
      <w:pPr>
        <w:spacing w:after="0" w:line="240" w:lineRule="auto"/>
        <w:jc w:val="left"/>
        <w:rPr>
          <w:rFonts w:ascii="Times New Roman" w:hAnsi="Times New Roman"/>
          <w:sz w:val="24"/>
          <w:szCs w:val="28"/>
        </w:rPr>
      </w:pPr>
      <w:r w:rsidRPr="00B47F73">
        <w:rPr>
          <w:rFonts w:ascii="Times New Roman" w:hAnsi="Times New Roman"/>
          <w:b/>
          <w:sz w:val="24"/>
          <w:szCs w:val="28"/>
        </w:rPr>
        <w:t>Элементы теории множеств и математической логики</w:t>
      </w:r>
    </w:p>
    <w:p w:rsidR="00FF65A6" w:rsidRPr="00B47F73" w:rsidRDefault="00FF65A6" w:rsidP="000663C5">
      <w:pPr>
        <w:pStyle w:val="a9"/>
        <w:numPr>
          <w:ilvl w:val="0"/>
          <w:numId w:val="174"/>
        </w:numPr>
        <w:tabs>
          <w:tab w:val="left" w:pos="1134"/>
        </w:tabs>
        <w:ind w:left="0" w:firstLine="709"/>
        <w:jc w:val="left"/>
        <w:rPr>
          <w:rFonts w:ascii="Times New Roman" w:hAnsi="Times New Roman"/>
          <w:i/>
          <w:szCs w:val="28"/>
        </w:rPr>
      </w:pPr>
      <w:r w:rsidRPr="00B47F73">
        <w:rPr>
          <w:rFonts w:ascii="Times New Roman" w:hAnsi="Times New Roman"/>
          <w:i/>
          <w:szCs w:val="28"/>
        </w:rPr>
        <w:t>Оперировать</w:t>
      </w:r>
      <w:r w:rsidRPr="00B47F73">
        <w:rPr>
          <w:rStyle w:val="af4"/>
          <w:rFonts w:ascii="Times New Roman" w:hAnsi="Times New Roman"/>
          <w:i/>
          <w:szCs w:val="28"/>
        </w:rPr>
        <w:footnoteReference w:id="4"/>
      </w:r>
      <w:r w:rsidRPr="00B47F73">
        <w:rPr>
          <w:rFonts w:ascii="Times New Roman" w:hAnsi="Times New Roman"/>
          <w:i/>
          <w:szCs w:val="28"/>
        </w:rPr>
        <w:t xml:space="preserve"> понятиями: множество, характеристики множества, элемент множества, пустое, конечное и бесконечное множество, подмножество, принадлежность, </w:t>
      </w:r>
    </w:p>
    <w:p w:rsidR="00FF65A6" w:rsidRPr="00B47F73" w:rsidRDefault="00FF65A6" w:rsidP="000663C5">
      <w:pPr>
        <w:pStyle w:val="a9"/>
        <w:numPr>
          <w:ilvl w:val="0"/>
          <w:numId w:val="174"/>
        </w:numPr>
        <w:tabs>
          <w:tab w:val="left" w:pos="1134"/>
        </w:tabs>
        <w:ind w:left="0" w:firstLine="709"/>
        <w:jc w:val="left"/>
        <w:rPr>
          <w:rFonts w:ascii="Times New Roman" w:hAnsi="Times New Roman"/>
          <w:i/>
          <w:szCs w:val="28"/>
        </w:rPr>
      </w:pPr>
      <w:r w:rsidRPr="00B47F73">
        <w:rPr>
          <w:rFonts w:ascii="Times New Roman" w:hAnsi="Times New Roman"/>
          <w:i/>
          <w:szCs w:val="28"/>
        </w:rPr>
        <w:t>определять принадлежность элемента множеству, объединению и пересечению множеств; задавать множество с помощью перечисления элементов, словесного описания</w:t>
      </w:r>
      <w:r w:rsidR="001E1B4A" w:rsidRPr="00B47F73">
        <w:rPr>
          <w:rFonts w:ascii="Times New Roman" w:hAnsi="Times New Roman"/>
          <w:i/>
          <w:szCs w:val="28"/>
        </w:rPr>
        <w:t>.</w:t>
      </w:r>
    </w:p>
    <w:p w:rsidR="00FF65A6" w:rsidRPr="00B47F73" w:rsidRDefault="00FF65A6" w:rsidP="000663C5">
      <w:pPr>
        <w:spacing w:after="0" w:line="240" w:lineRule="auto"/>
        <w:jc w:val="left"/>
        <w:rPr>
          <w:rFonts w:ascii="Times New Roman" w:hAnsi="Times New Roman"/>
          <w:b/>
          <w:sz w:val="24"/>
          <w:szCs w:val="28"/>
        </w:rPr>
      </w:pPr>
      <w:r w:rsidRPr="00B47F73">
        <w:rPr>
          <w:rFonts w:ascii="Times New Roman" w:hAnsi="Times New Roman"/>
          <w:b/>
          <w:sz w:val="24"/>
          <w:szCs w:val="28"/>
        </w:rPr>
        <w:t>В повседневной жизни и при изучении других предметов:</w:t>
      </w:r>
    </w:p>
    <w:p w:rsidR="00FF65A6" w:rsidRPr="00B47F73" w:rsidRDefault="00FF65A6" w:rsidP="000663C5">
      <w:pPr>
        <w:pStyle w:val="a"/>
        <w:numPr>
          <w:ilvl w:val="0"/>
          <w:numId w:val="175"/>
        </w:numPr>
        <w:tabs>
          <w:tab w:val="left" w:pos="993"/>
        </w:tabs>
        <w:ind w:left="0" w:firstLine="709"/>
        <w:jc w:val="left"/>
        <w:rPr>
          <w:rFonts w:ascii="Times New Roman" w:hAnsi="Times New Roman"/>
          <w:i/>
          <w:sz w:val="24"/>
          <w:szCs w:val="28"/>
        </w:rPr>
      </w:pPr>
      <w:r w:rsidRPr="00B47F73">
        <w:rPr>
          <w:rFonts w:ascii="Times New Roman" w:hAnsi="Times New Roman"/>
          <w:i/>
          <w:sz w:val="24"/>
          <w:szCs w:val="28"/>
        </w:rPr>
        <w:t xml:space="preserve">распознавать логически некорректные высказывания; </w:t>
      </w:r>
    </w:p>
    <w:p w:rsidR="00FF65A6" w:rsidRPr="00B47F73" w:rsidRDefault="00FF65A6" w:rsidP="000663C5">
      <w:pPr>
        <w:pStyle w:val="a"/>
        <w:numPr>
          <w:ilvl w:val="0"/>
          <w:numId w:val="175"/>
        </w:numPr>
        <w:tabs>
          <w:tab w:val="left" w:pos="993"/>
        </w:tabs>
        <w:ind w:left="0" w:firstLine="709"/>
        <w:jc w:val="left"/>
        <w:rPr>
          <w:rFonts w:ascii="Times New Roman" w:hAnsi="Times New Roman"/>
          <w:i/>
          <w:sz w:val="24"/>
          <w:szCs w:val="28"/>
        </w:rPr>
      </w:pPr>
      <w:r w:rsidRPr="00B47F73">
        <w:rPr>
          <w:rFonts w:ascii="Times New Roman" w:hAnsi="Times New Roman"/>
          <w:i/>
          <w:sz w:val="24"/>
          <w:szCs w:val="28"/>
        </w:rPr>
        <w:t>строить цепочки умозаключений на основе использования правил логики</w:t>
      </w:r>
      <w:r w:rsidR="001E1B4A" w:rsidRPr="00B47F73">
        <w:rPr>
          <w:rFonts w:ascii="Times New Roman" w:hAnsi="Times New Roman"/>
          <w:i/>
          <w:sz w:val="24"/>
          <w:szCs w:val="28"/>
        </w:rPr>
        <w:t>.</w:t>
      </w:r>
    </w:p>
    <w:p w:rsidR="00FF65A6" w:rsidRPr="00B47F73" w:rsidRDefault="00FF65A6" w:rsidP="000663C5">
      <w:pPr>
        <w:spacing w:after="0" w:line="240" w:lineRule="auto"/>
        <w:jc w:val="left"/>
        <w:rPr>
          <w:rFonts w:ascii="Times New Roman" w:hAnsi="Times New Roman"/>
          <w:b/>
          <w:i/>
          <w:sz w:val="24"/>
          <w:szCs w:val="28"/>
        </w:rPr>
      </w:pPr>
      <w:r w:rsidRPr="00B47F73">
        <w:rPr>
          <w:rFonts w:ascii="Times New Roman" w:hAnsi="Times New Roman"/>
          <w:b/>
          <w:i/>
          <w:sz w:val="24"/>
          <w:szCs w:val="28"/>
        </w:rPr>
        <w:t>Числа</w:t>
      </w:r>
    </w:p>
    <w:p w:rsidR="00FF65A6" w:rsidRPr="00B47F73" w:rsidRDefault="00FF65A6" w:rsidP="000663C5">
      <w:pPr>
        <w:pStyle w:val="a9"/>
        <w:numPr>
          <w:ilvl w:val="0"/>
          <w:numId w:val="176"/>
        </w:numPr>
        <w:tabs>
          <w:tab w:val="left" w:pos="1134"/>
        </w:tabs>
        <w:ind w:left="0" w:firstLine="709"/>
        <w:contextualSpacing w:val="0"/>
        <w:jc w:val="left"/>
        <w:rPr>
          <w:rFonts w:ascii="Times New Roman" w:hAnsi="Times New Roman"/>
          <w:i/>
          <w:szCs w:val="28"/>
        </w:rPr>
      </w:pPr>
      <w:r w:rsidRPr="00B47F73">
        <w:rPr>
          <w:rFonts w:ascii="Times New Roman" w:hAnsi="Times New Roman"/>
          <w:i/>
          <w:szCs w:val="28"/>
        </w:rPr>
        <w:t>Оперировать понятиями: натуральное число, множество натуральных чисел, целое число, множество целых чисел, обыкновенная дробь, десятичная дробь, смешанное число, рациональное число, множество рациональных чисел, геометрическая интерпретация натуральных, целых, рациональных;</w:t>
      </w:r>
    </w:p>
    <w:p w:rsidR="00FF65A6" w:rsidRPr="00B47F73" w:rsidRDefault="00FF65A6" w:rsidP="000663C5">
      <w:pPr>
        <w:pStyle w:val="a9"/>
        <w:numPr>
          <w:ilvl w:val="0"/>
          <w:numId w:val="176"/>
        </w:numPr>
        <w:tabs>
          <w:tab w:val="left" w:pos="1134"/>
        </w:tabs>
        <w:ind w:left="0" w:firstLine="709"/>
        <w:contextualSpacing w:val="0"/>
        <w:jc w:val="left"/>
        <w:rPr>
          <w:rFonts w:ascii="Times New Roman" w:hAnsi="Times New Roman"/>
          <w:i/>
          <w:szCs w:val="28"/>
        </w:rPr>
      </w:pPr>
      <w:r w:rsidRPr="00B47F73">
        <w:rPr>
          <w:rFonts w:ascii="Times New Roman" w:hAnsi="Times New Roman"/>
          <w:i/>
          <w:szCs w:val="28"/>
        </w:rPr>
        <w:t>понимать и объяснять смысл позиционной записи натурального числа;</w:t>
      </w:r>
    </w:p>
    <w:p w:rsidR="00FF65A6" w:rsidRPr="00B47F73" w:rsidRDefault="00FF65A6" w:rsidP="000663C5">
      <w:pPr>
        <w:pStyle w:val="a9"/>
        <w:numPr>
          <w:ilvl w:val="0"/>
          <w:numId w:val="176"/>
        </w:numPr>
        <w:tabs>
          <w:tab w:val="left" w:pos="1134"/>
        </w:tabs>
        <w:ind w:left="0" w:firstLine="709"/>
        <w:contextualSpacing w:val="0"/>
        <w:jc w:val="left"/>
        <w:rPr>
          <w:rFonts w:ascii="Times New Roman" w:hAnsi="Times New Roman"/>
          <w:i/>
          <w:szCs w:val="28"/>
        </w:rPr>
      </w:pPr>
      <w:r w:rsidRPr="00B47F73">
        <w:rPr>
          <w:rFonts w:ascii="Times New Roman" w:hAnsi="Times New Roman"/>
          <w:i/>
          <w:szCs w:val="28"/>
        </w:rPr>
        <w:t>выполнять вычисления, в том числе с использованием приёмов рациональных вычислений, обосновывать алгоритмы выполнения действий;</w:t>
      </w:r>
    </w:p>
    <w:p w:rsidR="00FF65A6" w:rsidRPr="00B47F73" w:rsidRDefault="00FF65A6" w:rsidP="000663C5">
      <w:pPr>
        <w:pStyle w:val="a9"/>
        <w:numPr>
          <w:ilvl w:val="0"/>
          <w:numId w:val="176"/>
        </w:numPr>
        <w:tabs>
          <w:tab w:val="left" w:pos="1134"/>
        </w:tabs>
        <w:ind w:left="0" w:firstLine="709"/>
        <w:contextualSpacing w:val="0"/>
        <w:jc w:val="left"/>
        <w:rPr>
          <w:rFonts w:ascii="Times New Roman" w:hAnsi="Times New Roman"/>
          <w:i/>
          <w:szCs w:val="28"/>
        </w:rPr>
      </w:pPr>
      <w:r w:rsidRPr="00B47F73">
        <w:rPr>
          <w:rFonts w:ascii="Times New Roman" w:hAnsi="Times New Roman"/>
          <w:i/>
          <w:szCs w:val="28"/>
        </w:rPr>
        <w:t>использовать признаки делимости на 2, 4, 8, 5, 3, 6, 9, 10, 11, суммы и произведения чисел при выполнении вычислений и решении задач, обосновывать признаки делимости;</w:t>
      </w:r>
    </w:p>
    <w:p w:rsidR="00FF65A6" w:rsidRPr="00B47F73" w:rsidRDefault="00FF65A6" w:rsidP="000663C5">
      <w:pPr>
        <w:pStyle w:val="a9"/>
        <w:numPr>
          <w:ilvl w:val="0"/>
          <w:numId w:val="176"/>
        </w:numPr>
        <w:tabs>
          <w:tab w:val="left" w:pos="1134"/>
        </w:tabs>
        <w:ind w:left="0" w:firstLine="709"/>
        <w:contextualSpacing w:val="0"/>
        <w:jc w:val="left"/>
        <w:rPr>
          <w:rFonts w:ascii="Times New Roman" w:hAnsi="Times New Roman"/>
          <w:i/>
          <w:szCs w:val="28"/>
        </w:rPr>
      </w:pPr>
      <w:r w:rsidRPr="00B47F73">
        <w:rPr>
          <w:rFonts w:ascii="Times New Roman" w:hAnsi="Times New Roman"/>
          <w:i/>
          <w:szCs w:val="28"/>
        </w:rPr>
        <w:t>выполнять округление рациональных чисел с заданной точностью;</w:t>
      </w:r>
    </w:p>
    <w:p w:rsidR="00FF65A6" w:rsidRPr="00B47F73" w:rsidRDefault="00FF65A6" w:rsidP="000663C5">
      <w:pPr>
        <w:pStyle w:val="a9"/>
        <w:numPr>
          <w:ilvl w:val="0"/>
          <w:numId w:val="176"/>
        </w:numPr>
        <w:tabs>
          <w:tab w:val="left" w:pos="1134"/>
        </w:tabs>
        <w:ind w:left="0" w:firstLine="709"/>
        <w:contextualSpacing w:val="0"/>
        <w:jc w:val="left"/>
        <w:rPr>
          <w:rFonts w:ascii="Times New Roman" w:hAnsi="Times New Roman"/>
          <w:i/>
          <w:szCs w:val="28"/>
        </w:rPr>
      </w:pPr>
      <w:r w:rsidRPr="00B47F73">
        <w:rPr>
          <w:rFonts w:ascii="Times New Roman" w:hAnsi="Times New Roman"/>
          <w:i/>
          <w:szCs w:val="28"/>
        </w:rPr>
        <w:t>упорядочивать числа, записанные в виде обыкновенных и десятичных дробей;</w:t>
      </w:r>
    </w:p>
    <w:p w:rsidR="00FF65A6" w:rsidRPr="00B47F73" w:rsidRDefault="00FF65A6" w:rsidP="000663C5">
      <w:pPr>
        <w:pStyle w:val="a9"/>
        <w:numPr>
          <w:ilvl w:val="0"/>
          <w:numId w:val="176"/>
        </w:numPr>
        <w:tabs>
          <w:tab w:val="left" w:pos="1134"/>
        </w:tabs>
        <w:ind w:left="0" w:firstLine="709"/>
        <w:contextualSpacing w:val="0"/>
        <w:jc w:val="left"/>
        <w:rPr>
          <w:rFonts w:ascii="Times New Roman" w:hAnsi="Times New Roman"/>
          <w:i/>
          <w:szCs w:val="28"/>
        </w:rPr>
      </w:pPr>
      <w:r w:rsidRPr="00B47F73">
        <w:rPr>
          <w:rFonts w:ascii="Times New Roman" w:hAnsi="Times New Roman"/>
          <w:i/>
          <w:szCs w:val="28"/>
        </w:rPr>
        <w:t>находить НОД и НОК чисел и использовать их при решении зада</w:t>
      </w:r>
      <w:r w:rsidR="001E1B4A" w:rsidRPr="00B47F73">
        <w:rPr>
          <w:rFonts w:ascii="Times New Roman" w:hAnsi="Times New Roman"/>
          <w:i/>
          <w:szCs w:val="28"/>
        </w:rPr>
        <w:t>;</w:t>
      </w:r>
      <w:r w:rsidRPr="00B47F73">
        <w:rPr>
          <w:rFonts w:ascii="Times New Roman" w:hAnsi="Times New Roman"/>
          <w:i/>
          <w:szCs w:val="28"/>
        </w:rPr>
        <w:t>.</w:t>
      </w:r>
    </w:p>
    <w:p w:rsidR="00FF65A6" w:rsidRPr="00B47F73" w:rsidRDefault="00FF65A6" w:rsidP="000663C5">
      <w:pPr>
        <w:pStyle w:val="a9"/>
        <w:numPr>
          <w:ilvl w:val="0"/>
          <w:numId w:val="176"/>
        </w:numPr>
        <w:tabs>
          <w:tab w:val="left" w:pos="1134"/>
        </w:tabs>
        <w:ind w:left="0" w:firstLine="709"/>
        <w:contextualSpacing w:val="0"/>
        <w:jc w:val="left"/>
        <w:rPr>
          <w:rFonts w:ascii="Times New Roman" w:hAnsi="Times New Roman"/>
          <w:i/>
          <w:szCs w:val="28"/>
        </w:rPr>
      </w:pPr>
      <w:r w:rsidRPr="00B47F73">
        <w:rPr>
          <w:rFonts w:ascii="Times New Roman" w:hAnsi="Times New Roman"/>
          <w:i/>
          <w:szCs w:val="28"/>
        </w:rPr>
        <w:t>оперировать понятием модуль числа, геометрическая интерпретация модуля числа.</w:t>
      </w:r>
    </w:p>
    <w:p w:rsidR="00FF65A6" w:rsidRPr="00B47F73" w:rsidRDefault="00FF65A6" w:rsidP="000663C5">
      <w:pPr>
        <w:spacing w:after="0" w:line="240" w:lineRule="auto"/>
        <w:jc w:val="left"/>
        <w:rPr>
          <w:rFonts w:ascii="Times New Roman" w:hAnsi="Times New Roman"/>
          <w:b/>
          <w:sz w:val="24"/>
          <w:szCs w:val="28"/>
        </w:rPr>
      </w:pPr>
      <w:r w:rsidRPr="00B47F73">
        <w:rPr>
          <w:rFonts w:ascii="Times New Roman" w:hAnsi="Times New Roman"/>
          <w:b/>
          <w:sz w:val="24"/>
          <w:szCs w:val="28"/>
        </w:rPr>
        <w:t>В повседневной жизни и при изучении других предметов:</w:t>
      </w:r>
    </w:p>
    <w:p w:rsidR="00FF65A6" w:rsidRPr="00B47F73" w:rsidRDefault="00FF65A6" w:rsidP="000663C5">
      <w:pPr>
        <w:pStyle w:val="a"/>
        <w:numPr>
          <w:ilvl w:val="0"/>
          <w:numId w:val="177"/>
        </w:numPr>
        <w:tabs>
          <w:tab w:val="left" w:pos="1134"/>
        </w:tabs>
        <w:ind w:left="0" w:firstLine="709"/>
        <w:jc w:val="left"/>
        <w:rPr>
          <w:rFonts w:ascii="Times New Roman" w:hAnsi="Times New Roman"/>
          <w:i/>
          <w:sz w:val="24"/>
          <w:szCs w:val="28"/>
        </w:rPr>
      </w:pPr>
      <w:r w:rsidRPr="00B47F73">
        <w:rPr>
          <w:rFonts w:ascii="Times New Roman" w:hAnsi="Times New Roman"/>
          <w:i/>
          <w:sz w:val="24"/>
          <w:szCs w:val="28"/>
        </w:rPr>
        <w:t>применять правила приближенных вычислений при решении практических задач и решении задач других учебных предметов;</w:t>
      </w:r>
    </w:p>
    <w:p w:rsidR="00FF65A6" w:rsidRPr="00B47F73" w:rsidRDefault="00FF65A6" w:rsidP="000663C5">
      <w:pPr>
        <w:pStyle w:val="a"/>
        <w:numPr>
          <w:ilvl w:val="0"/>
          <w:numId w:val="177"/>
        </w:numPr>
        <w:tabs>
          <w:tab w:val="left" w:pos="1134"/>
        </w:tabs>
        <w:ind w:left="0" w:firstLine="709"/>
        <w:jc w:val="left"/>
        <w:rPr>
          <w:rFonts w:ascii="Times New Roman" w:hAnsi="Times New Roman"/>
          <w:i/>
          <w:sz w:val="24"/>
          <w:szCs w:val="28"/>
        </w:rPr>
      </w:pPr>
      <w:r w:rsidRPr="00B47F73">
        <w:rPr>
          <w:rFonts w:ascii="Times New Roman" w:hAnsi="Times New Roman"/>
          <w:i/>
          <w:sz w:val="24"/>
          <w:szCs w:val="28"/>
        </w:rPr>
        <w:t>выполнять сравнение результатов вычислений при решении практических задач, в том числе приближенных вычислений;</w:t>
      </w:r>
    </w:p>
    <w:p w:rsidR="00FF65A6" w:rsidRPr="00B47F73" w:rsidRDefault="00FF65A6" w:rsidP="000663C5">
      <w:pPr>
        <w:pStyle w:val="a"/>
        <w:numPr>
          <w:ilvl w:val="0"/>
          <w:numId w:val="177"/>
        </w:numPr>
        <w:tabs>
          <w:tab w:val="left" w:pos="1134"/>
        </w:tabs>
        <w:ind w:left="0" w:firstLine="709"/>
        <w:jc w:val="left"/>
        <w:rPr>
          <w:rFonts w:ascii="Times New Roman" w:hAnsi="Times New Roman"/>
          <w:i/>
          <w:sz w:val="24"/>
          <w:szCs w:val="28"/>
        </w:rPr>
      </w:pPr>
      <w:r w:rsidRPr="00B47F73">
        <w:rPr>
          <w:rFonts w:ascii="Times New Roman" w:hAnsi="Times New Roman"/>
          <w:i/>
          <w:sz w:val="24"/>
          <w:szCs w:val="28"/>
        </w:rPr>
        <w:t>составлять числовые выражения и оценивать их значения при решении практических задач и задач из других учебных предметов</w:t>
      </w:r>
      <w:r w:rsidR="001E1B4A" w:rsidRPr="00B47F73">
        <w:rPr>
          <w:rFonts w:ascii="Times New Roman" w:hAnsi="Times New Roman"/>
          <w:i/>
          <w:sz w:val="24"/>
          <w:szCs w:val="28"/>
        </w:rPr>
        <w:t>.</w:t>
      </w:r>
    </w:p>
    <w:p w:rsidR="00FF65A6" w:rsidRPr="00B47F73" w:rsidRDefault="00FF65A6" w:rsidP="000663C5">
      <w:pPr>
        <w:spacing w:after="0" w:line="240" w:lineRule="auto"/>
        <w:jc w:val="left"/>
        <w:rPr>
          <w:rFonts w:ascii="Times New Roman" w:hAnsi="Times New Roman"/>
          <w:b/>
          <w:sz w:val="24"/>
          <w:szCs w:val="28"/>
        </w:rPr>
      </w:pPr>
      <w:r w:rsidRPr="00B47F73">
        <w:rPr>
          <w:rFonts w:ascii="Times New Roman" w:hAnsi="Times New Roman"/>
          <w:b/>
          <w:sz w:val="24"/>
          <w:szCs w:val="28"/>
        </w:rPr>
        <w:t xml:space="preserve">Уравнения и неравенства </w:t>
      </w:r>
    </w:p>
    <w:p w:rsidR="00FF65A6" w:rsidRPr="00B47F73" w:rsidRDefault="00FF65A6" w:rsidP="000663C5">
      <w:pPr>
        <w:pStyle w:val="a"/>
        <w:numPr>
          <w:ilvl w:val="0"/>
          <w:numId w:val="178"/>
        </w:numPr>
        <w:tabs>
          <w:tab w:val="left" w:pos="1134"/>
        </w:tabs>
        <w:ind w:left="0" w:firstLine="709"/>
        <w:jc w:val="left"/>
        <w:rPr>
          <w:rFonts w:ascii="Times New Roman" w:hAnsi="Times New Roman"/>
          <w:i/>
          <w:sz w:val="24"/>
          <w:szCs w:val="28"/>
        </w:rPr>
      </w:pPr>
      <w:r w:rsidRPr="00B47F73">
        <w:rPr>
          <w:rFonts w:ascii="Times New Roman" w:hAnsi="Times New Roman"/>
          <w:i/>
          <w:sz w:val="24"/>
          <w:szCs w:val="28"/>
        </w:rPr>
        <w:t>Оперировать понятиями: равенство, числовое равенство, уравнение, корень уравнения, решение уравнения, числовое неравенство</w:t>
      </w:r>
      <w:r w:rsidR="001E1B4A" w:rsidRPr="00B47F73">
        <w:rPr>
          <w:rFonts w:ascii="Times New Roman" w:hAnsi="Times New Roman"/>
          <w:i/>
          <w:sz w:val="24"/>
          <w:szCs w:val="28"/>
        </w:rPr>
        <w:t>.</w:t>
      </w:r>
    </w:p>
    <w:p w:rsidR="00FF65A6" w:rsidRPr="00B47F73" w:rsidRDefault="00FF65A6" w:rsidP="000663C5">
      <w:pPr>
        <w:spacing w:after="0" w:line="240" w:lineRule="auto"/>
        <w:jc w:val="left"/>
        <w:rPr>
          <w:rFonts w:ascii="Times New Roman" w:hAnsi="Times New Roman"/>
          <w:b/>
          <w:sz w:val="24"/>
          <w:szCs w:val="28"/>
        </w:rPr>
      </w:pPr>
      <w:r w:rsidRPr="00B47F73">
        <w:rPr>
          <w:rFonts w:ascii="Times New Roman" w:hAnsi="Times New Roman"/>
          <w:b/>
          <w:sz w:val="24"/>
          <w:szCs w:val="28"/>
        </w:rPr>
        <w:t>Статистика и теория вероятностей</w:t>
      </w:r>
    </w:p>
    <w:p w:rsidR="00FF65A6" w:rsidRPr="00B47F73" w:rsidRDefault="00FF65A6" w:rsidP="000663C5">
      <w:pPr>
        <w:pStyle w:val="a9"/>
        <w:numPr>
          <w:ilvl w:val="0"/>
          <w:numId w:val="179"/>
        </w:numPr>
        <w:tabs>
          <w:tab w:val="left" w:pos="1134"/>
        </w:tabs>
        <w:ind w:left="0" w:firstLine="709"/>
        <w:contextualSpacing w:val="0"/>
        <w:jc w:val="left"/>
        <w:rPr>
          <w:rFonts w:ascii="Times New Roman" w:hAnsi="Times New Roman"/>
          <w:i/>
          <w:szCs w:val="28"/>
        </w:rPr>
      </w:pPr>
      <w:r w:rsidRPr="00B47F73">
        <w:rPr>
          <w:rFonts w:ascii="Times New Roman" w:hAnsi="Times New Roman"/>
          <w:i/>
          <w:szCs w:val="28"/>
        </w:rPr>
        <w:t xml:space="preserve">Оперировать понятиями: столбчатые и круговые диаграммы, таблицы данных, среднее арифметическое, </w:t>
      </w:r>
    </w:p>
    <w:p w:rsidR="00FF65A6" w:rsidRPr="00B47F73" w:rsidRDefault="00FF65A6" w:rsidP="000663C5">
      <w:pPr>
        <w:pStyle w:val="a"/>
        <w:numPr>
          <w:ilvl w:val="0"/>
          <w:numId w:val="179"/>
        </w:numPr>
        <w:tabs>
          <w:tab w:val="left" w:pos="1134"/>
        </w:tabs>
        <w:ind w:left="0" w:firstLine="709"/>
        <w:jc w:val="left"/>
        <w:rPr>
          <w:rFonts w:ascii="Times New Roman" w:hAnsi="Times New Roman"/>
          <w:i/>
          <w:sz w:val="24"/>
          <w:szCs w:val="28"/>
        </w:rPr>
      </w:pPr>
      <w:r w:rsidRPr="00B47F73">
        <w:rPr>
          <w:rFonts w:ascii="Times New Roman" w:hAnsi="Times New Roman"/>
          <w:i/>
          <w:sz w:val="24"/>
          <w:szCs w:val="28"/>
        </w:rPr>
        <w:t xml:space="preserve">извлекать, информацию, </w:t>
      </w:r>
      <w:r w:rsidRPr="00B47F73">
        <w:rPr>
          <w:rStyle w:val="dash041e0431044b0447043d044b0439char1"/>
          <w:i/>
          <w:szCs w:val="28"/>
        </w:rPr>
        <w:t>представленную в таблицах, на диаграммах</w:t>
      </w:r>
      <w:r w:rsidRPr="00B47F73">
        <w:rPr>
          <w:rFonts w:ascii="Times New Roman" w:hAnsi="Times New Roman"/>
          <w:i/>
          <w:sz w:val="24"/>
          <w:szCs w:val="28"/>
        </w:rPr>
        <w:t>;</w:t>
      </w:r>
    </w:p>
    <w:p w:rsidR="00FF65A6" w:rsidRPr="00B47F73" w:rsidRDefault="00FF65A6" w:rsidP="000663C5">
      <w:pPr>
        <w:pStyle w:val="a"/>
        <w:numPr>
          <w:ilvl w:val="0"/>
          <w:numId w:val="179"/>
        </w:numPr>
        <w:tabs>
          <w:tab w:val="left" w:pos="1134"/>
        </w:tabs>
        <w:ind w:left="0" w:firstLine="709"/>
        <w:jc w:val="left"/>
        <w:rPr>
          <w:rFonts w:ascii="Times New Roman" w:hAnsi="Times New Roman"/>
          <w:i/>
          <w:sz w:val="24"/>
          <w:szCs w:val="28"/>
        </w:rPr>
      </w:pPr>
      <w:r w:rsidRPr="00B47F73">
        <w:rPr>
          <w:rFonts w:ascii="Times New Roman" w:hAnsi="Times New Roman"/>
          <w:i/>
          <w:sz w:val="24"/>
          <w:szCs w:val="28"/>
        </w:rPr>
        <w:t>составлять таблицы, строить диаграммы на основе данных.</w:t>
      </w:r>
    </w:p>
    <w:p w:rsidR="00FF65A6" w:rsidRPr="00B47F73" w:rsidRDefault="00FF65A6" w:rsidP="000663C5">
      <w:pPr>
        <w:spacing w:after="0" w:line="240" w:lineRule="auto"/>
        <w:jc w:val="left"/>
        <w:rPr>
          <w:rFonts w:ascii="Times New Roman" w:hAnsi="Times New Roman"/>
          <w:b/>
          <w:sz w:val="24"/>
          <w:szCs w:val="28"/>
        </w:rPr>
      </w:pPr>
      <w:r w:rsidRPr="00B47F73">
        <w:rPr>
          <w:rFonts w:ascii="Times New Roman" w:hAnsi="Times New Roman"/>
          <w:b/>
          <w:sz w:val="24"/>
          <w:szCs w:val="28"/>
        </w:rPr>
        <w:t>В повседневной жизни и при изучении других предметов:</w:t>
      </w:r>
    </w:p>
    <w:p w:rsidR="00FF65A6" w:rsidRPr="00B47F73" w:rsidRDefault="00FF65A6" w:rsidP="000663C5">
      <w:pPr>
        <w:pStyle w:val="a9"/>
        <w:numPr>
          <w:ilvl w:val="0"/>
          <w:numId w:val="180"/>
        </w:numPr>
        <w:tabs>
          <w:tab w:val="left" w:pos="1134"/>
        </w:tabs>
        <w:ind w:left="0" w:firstLine="709"/>
        <w:contextualSpacing w:val="0"/>
        <w:jc w:val="left"/>
        <w:rPr>
          <w:rFonts w:ascii="Times New Roman" w:hAnsi="Times New Roman"/>
          <w:i/>
          <w:szCs w:val="28"/>
        </w:rPr>
      </w:pPr>
      <w:r w:rsidRPr="00B47F73">
        <w:rPr>
          <w:rFonts w:ascii="Times New Roman" w:hAnsi="Times New Roman"/>
          <w:i/>
          <w:szCs w:val="28"/>
        </w:rPr>
        <w:t xml:space="preserve">извлекать, интерпретировать и преобразовывать информацию, </w:t>
      </w:r>
      <w:r w:rsidRPr="00B47F73">
        <w:rPr>
          <w:rStyle w:val="dash041e0431044b0447043d044b0439char1"/>
          <w:i/>
          <w:szCs w:val="28"/>
        </w:rPr>
        <w:t>представленную в таблицах и на диаграммах, отражающую свойства и характеристики реальных процессов и явлений</w:t>
      </w:r>
      <w:r w:rsidR="001E1B4A" w:rsidRPr="00B47F73">
        <w:rPr>
          <w:rStyle w:val="dash041e0431044b0447043d044b0439char1"/>
          <w:i/>
          <w:szCs w:val="28"/>
        </w:rPr>
        <w:t>.</w:t>
      </w:r>
    </w:p>
    <w:p w:rsidR="00FF65A6" w:rsidRPr="00B47F73" w:rsidRDefault="00FF65A6" w:rsidP="000663C5">
      <w:pPr>
        <w:spacing w:after="0" w:line="240" w:lineRule="auto"/>
        <w:jc w:val="left"/>
        <w:rPr>
          <w:rFonts w:ascii="Times New Roman" w:hAnsi="Times New Roman"/>
          <w:b/>
          <w:bCs/>
          <w:sz w:val="24"/>
          <w:szCs w:val="28"/>
        </w:rPr>
      </w:pPr>
      <w:r w:rsidRPr="00B47F73">
        <w:rPr>
          <w:rFonts w:ascii="Times New Roman" w:hAnsi="Times New Roman"/>
          <w:b/>
          <w:bCs/>
          <w:sz w:val="24"/>
          <w:szCs w:val="28"/>
        </w:rPr>
        <w:t>Текстовые задачи</w:t>
      </w:r>
    </w:p>
    <w:p w:rsidR="00FF65A6" w:rsidRPr="00B47F73" w:rsidRDefault="00FF65A6" w:rsidP="000663C5">
      <w:pPr>
        <w:pStyle w:val="a9"/>
        <w:numPr>
          <w:ilvl w:val="0"/>
          <w:numId w:val="181"/>
        </w:numPr>
        <w:tabs>
          <w:tab w:val="left" w:pos="1134"/>
        </w:tabs>
        <w:ind w:left="0" w:firstLine="709"/>
        <w:jc w:val="left"/>
        <w:rPr>
          <w:rFonts w:ascii="Times New Roman" w:hAnsi="Times New Roman"/>
          <w:i/>
          <w:szCs w:val="28"/>
        </w:rPr>
      </w:pPr>
      <w:r w:rsidRPr="00B47F73">
        <w:rPr>
          <w:rFonts w:ascii="Times New Roman" w:hAnsi="Times New Roman"/>
          <w:i/>
          <w:szCs w:val="28"/>
        </w:rPr>
        <w:t>Решать простые и сложные задачи разных типов, а также задачи повышенной трудности;</w:t>
      </w:r>
    </w:p>
    <w:p w:rsidR="00FF65A6" w:rsidRPr="00B47F73" w:rsidRDefault="00FF65A6" w:rsidP="000663C5">
      <w:pPr>
        <w:pStyle w:val="a9"/>
        <w:numPr>
          <w:ilvl w:val="0"/>
          <w:numId w:val="181"/>
        </w:numPr>
        <w:tabs>
          <w:tab w:val="left" w:pos="1134"/>
        </w:tabs>
        <w:ind w:left="0" w:firstLine="709"/>
        <w:jc w:val="left"/>
        <w:rPr>
          <w:rFonts w:ascii="Times New Roman" w:hAnsi="Times New Roman"/>
          <w:i/>
          <w:szCs w:val="28"/>
        </w:rPr>
      </w:pPr>
      <w:r w:rsidRPr="00B47F73">
        <w:rPr>
          <w:rFonts w:ascii="Times New Roman" w:hAnsi="Times New Roman"/>
          <w:i/>
          <w:szCs w:val="28"/>
        </w:rPr>
        <w:t>использовать разные краткие записи как модели текстов сложных задач для построения поисковой схемы и решения задач;</w:t>
      </w:r>
    </w:p>
    <w:p w:rsidR="00FF65A6" w:rsidRPr="00B47F73" w:rsidRDefault="00FF65A6" w:rsidP="000663C5">
      <w:pPr>
        <w:pStyle w:val="a9"/>
        <w:numPr>
          <w:ilvl w:val="0"/>
          <w:numId w:val="181"/>
        </w:numPr>
        <w:tabs>
          <w:tab w:val="left" w:pos="1134"/>
        </w:tabs>
        <w:ind w:left="0" w:firstLine="709"/>
        <w:contextualSpacing w:val="0"/>
        <w:jc w:val="left"/>
        <w:rPr>
          <w:rFonts w:ascii="Times New Roman" w:hAnsi="Times New Roman"/>
          <w:i/>
          <w:szCs w:val="28"/>
        </w:rPr>
      </w:pPr>
      <w:r w:rsidRPr="00B47F73">
        <w:rPr>
          <w:rFonts w:ascii="Times New Roman" w:hAnsi="Times New Roman"/>
          <w:i/>
          <w:szCs w:val="28"/>
        </w:rPr>
        <w:t>знать и применять оба способа поиска решения задач (от требования к условию и от условия к требованию);</w:t>
      </w:r>
    </w:p>
    <w:p w:rsidR="00FF65A6" w:rsidRPr="00B47F73" w:rsidRDefault="00FF65A6" w:rsidP="000663C5">
      <w:pPr>
        <w:pStyle w:val="a9"/>
        <w:numPr>
          <w:ilvl w:val="0"/>
          <w:numId w:val="181"/>
        </w:numPr>
        <w:tabs>
          <w:tab w:val="left" w:pos="1134"/>
        </w:tabs>
        <w:ind w:left="0" w:firstLine="709"/>
        <w:contextualSpacing w:val="0"/>
        <w:jc w:val="left"/>
        <w:rPr>
          <w:rFonts w:ascii="Times New Roman" w:hAnsi="Times New Roman"/>
          <w:i/>
          <w:szCs w:val="28"/>
        </w:rPr>
      </w:pPr>
      <w:r w:rsidRPr="00B47F73">
        <w:rPr>
          <w:rFonts w:ascii="Times New Roman" w:hAnsi="Times New Roman"/>
          <w:i/>
          <w:szCs w:val="28"/>
        </w:rPr>
        <w:t>моделировать рассуждения при поиске решения задач с помощью граф-схемы;</w:t>
      </w:r>
    </w:p>
    <w:p w:rsidR="00FF65A6" w:rsidRPr="00B47F73" w:rsidRDefault="00FF65A6" w:rsidP="000663C5">
      <w:pPr>
        <w:pStyle w:val="a9"/>
        <w:numPr>
          <w:ilvl w:val="0"/>
          <w:numId w:val="181"/>
        </w:numPr>
        <w:tabs>
          <w:tab w:val="left" w:pos="1134"/>
        </w:tabs>
        <w:ind w:left="0" w:firstLine="709"/>
        <w:contextualSpacing w:val="0"/>
        <w:jc w:val="left"/>
        <w:rPr>
          <w:rFonts w:ascii="Times New Roman" w:hAnsi="Times New Roman"/>
          <w:i/>
          <w:szCs w:val="28"/>
        </w:rPr>
      </w:pPr>
      <w:r w:rsidRPr="00B47F73">
        <w:rPr>
          <w:rFonts w:ascii="Times New Roman" w:hAnsi="Times New Roman"/>
          <w:i/>
          <w:szCs w:val="28"/>
        </w:rPr>
        <w:t>выделять этапы решения задачи и содержание каждого этапа;</w:t>
      </w:r>
    </w:p>
    <w:p w:rsidR="00FF65A6" w:rsidRPr="00B47F73" w:rsidRDefault="00FF65A6" w:rsidP="000663C5">
      <w:pPr>
        <w:pStyle w:val="a9"/>
        <w:numPr>
          <w:ilvl w:val="0"/>
          <w:numId w:val="181"/>
        </w:numPr>
        <w:tabs>
          <w:tab w:val="left" w:pos="1134"/>
        </w:tabs>
        <w:ind w:left="0" w:firstLine="709"/>
        <w:jc w:val="left"/>
        <w:rPr>
          <w:rFonts w:ascii="Times New Roman" w:hAnsi="Times New Roman"/>
          <w:i/>
          <w:szCs w:val="28"/>
        </w:rPr>
      </w:pPr>
      <w:r w:rsidRPr="00B47F73">
        <w:rPr>
          <w:rFonts w:ascii="Times New Roman" w:hAnsi="Times New Roman"/>
          <w:i/>
          <w:szCs w:val="28"/>
        </w:rPr>
        <w:t>интерпретировать вычислительные результаты в задаче, исследовать полученное решение задачи;</w:t>
      </w:r>
    </w:p>
    <w:p w:rsidR="00FF65A6" w:rsidRPr="00B47F73" w:rsidRDefault="00FF65A6" w:rsidP="000663C5">
      <w:pPr>
        <w:pStyle w:val="a9"/>
        <w:numPr>
          <w:ilvl w:val="0"/>
          <w:numId w:val="181"/>
        </w:numPr>
        <w:tabs>
          <w:tab w:val="left" w:pos="1134"/>
        </w:tabs>
        <w:ind w:left="0" w:firstLine="709"/>
        <w:jc w:val="left"/>
        <w:rPr>
          <w:rFonts w:ascii="Times New Roman" w:hAnsi="Times New Roman"/>
          <w:i/>
          <w:szCs w:val="28"/>
        </w:rPr>
      </w:pPr>
      <w:r w:rsidRPr="00B47F73">
        <w:rPr>
          <w:rFonts w:ascii="Times New Roman" w:hAnsi="Times New Roman"/>
          <w:i/>
          <w:szCs w:val="28"/>
        </w:rPr>
        <w:t>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 при решении задач на движение двух объектов как в одном, так и в противоположных направлениях;</w:t>
      </w:r>
    </w:p>
    <w:p w:rsidR="00FF65A6" w:rsidRPr="00B47F73" w:rsidRDefault="00FF65A6" w:rsidP="000663C5">
      <w:pPr>
        <w:pStyle w:val="a9"/>
        <w:numPr>
          <w:ilvl w:val="0"/>
          <w:numId w:val="181"/>
        </w:numPr>
        <w:tabs>
          <w:tab w:val="left" w:pos="1134"/>
        </w:tabs>
        <w:ind w:left="0" w:firstLine="709"/>
        <w:jc w:val="left"/>
        <w:rPr>
          <w:rFonts w:ascii="Times New Roman" w:hAnsi="Times New Roman"/>
          <w:i/>
          <w:szCs w:val="28"/>
        </w:rPr>
      </w:pPr>
      <w:r w:rsidRPr="00B47F73">
        <w:rPr>
          <w:rFonts w:ascii="Times New Roman" w:hAnsi="Times New Roman"/>
          <w:i/>
          <w:szCs w:val="28"/>
        </w:rPr>
        <w:t>исследовать всевозможные ситуации при решении задач на движение по реке, рассматривать разные системы отсчёта;</w:t>
      </w:r>
    </w:p>
    <w:p w:rsidR="00FF65A6" w:rsidRPr="00B47F73" w:rsidRDefault="00FF65A6" w:rsidP="000663C5">
      <w:pPr>
        <w:pStyle w:val="a9"/>
        <w:numPr>
          <w:ilvl w:val="0"/>
          <w:numId w:val="181"/>
        </w:numPr>
        <w:tabs>
          <w:tab w:val="left" w:pos="1134"/>
        </w:tabs>
        <w:ind w:left="0" w:firstLine="709"/>
        <w:jc w:val="left"/>
        <w:rPr>
          <w:rFonts w:ascii="Times New Roman" w:hAnsi="Times New Roman"/>
          <w:i/>
          <w:szCs w:val="28"/>
        </w:rPr>
      </w:pPr>
      <w:r w:rsidRPr="00B47F73">
        <w:rPr>
          <w:rFonts w:ascii="Times New Roman" w:hAnsi="Times New Roman"/>
          <w:i/>
          <w:szCs w:val="28"/>
        </w:rPr>
        <w:t xml:space="preserve">решать разнообразные задачи «на части», </w:t>
      </w:r>
    </w:p>
    <w:p w:rsidR="00FF65A6" w:rsidRPr="00B47F73" w:rsidRDefault="00FF65A6" w:rsidP="000663C5">
      <w:pPr>
        <w:numPr>
          <w:ilvl w:val="0"/>
          <w:numId w:val="181"/>
        </w:numPr>
        <w:tabs>
          <w:tab w:val="left" w:pos="1134"/>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w:t>
      </w:r>
    </w:p>
    <w:p w:rsidR="00FF65A6" w:rsidRPr="00B47F73" w:rsidRDefault="00FF65A6" w:rsidP="000663C5">
      <w:pPr>
        <w:numPr>
          <w:ilvl w:val="0"/>
          <w:numId w:val="181"/>
        </w:numPr>
        <w:tabs>
          <w:tab w:val="left" w:pos="1134"/>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осознавать и объяснять идентичность задач разных типов, 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задачи указанных типов.</w:t>
      </w:r>
    </w:p>
    <w:p w:rsidR="00FF65A6" w:rsidRPr="00B47F73" w:rsidRDefault="00FF65A6" w:rsidP="000663C5">
      <w:pPr>
        <w:spacing w:after="0" w:line="240" w:lineRule="auto"/>
        <w:jc w:val="left"/>
        <w:rPr>
          <w:rFonts w:ascii="Times New Roman" w:hAnsi="Times New Roman"/>
          <w:b/>
          <w:sz w:val="24"/>
          <w:szCs w:val="28"/>
        </w:rPr>
      </w:pPr>
      <w:r w:rsidRPr="00B47F73">
        <w:rPr>
          <w:rFonts w:ascii="Times New Roman" w:hAnsi="Times New Roman"/>
          <w:b/>
          <w:sz w:val="24"/>
          <w:szCs w:val="28"/>
        </w:rPr>
        <w:t>В повседневной жизни и при изучении других предметов:</w:t>
      </w:r>
    </w:p>
    <w:p w:rsidR="00FF65A6" w:rsidRPr="00B47F73" w:rsidRDefault="00FF65A6" w:rsidP="000663C5">
      <w:pPr>
        <w:pStyle w:val="a"/>
        <w:numPr>
          <w:ilvl w:val="0"/>
          <w:numId w:val="182"/>
        </w:numPr>
        <w:tabs>
          <w:tab w:val="left" w:pos="1134"/>
        </w:tabs>
        <w:ind w:left="0" w:firstLine="709"/>
        <w:jc w:val="left"/>
        <w:rPr>
          <w:rFonts w:ascii="Times New Roman" w:hAnsi="Times New Roman"/>
          <w:i/>
          <w:sz w:val="24"/>
          <w:szCs w:val="28"/>
          <w:lang w:eastAsia="en-US"/>
        </w:rPr>
      </w:pPr>
      <w:r w:rsidRPr="00B47F73">
        <w:rPr>
          <w:rFonts w:ascii="Times New Roman" w:hAnsi="Times New Roman"/>
          <w:i/>
          <w:sz w:val="24"/>
          <w:szCs w:val="28"/>
          <w:lang w:eastAsia="en-US"/>
        </w:rPr>
        <w:t>выделять при решении задач характеристики рассматриваемой в задаче ситуации, отличные от реальных (те, от которых абстрагировались), конструировать новые ситуации с учётом этих характеристик, в частности, при решении задач на концентрации, учитывать плотность вещества;</w:t>
      </w:r>
    </w:p>
    <w:p w:rsidR="00FF65A6" w:rsidRPr="00B47F73" w:rsidRDefault="00FF65A6" w:rsidP="000663C5">
      <w:pPr>
        <w:pStyle w:val="a"/>
        <w:numPr>
          <w:ilvl w:val="0"/>
          <w:numId w:val="182"/>
        </w:numPr>
        <w:tabs>
          <w:tab w:val="left" w:pos="1134"/>
        </w:tabs>
        <w:ind w:left="0" w:firstLine="709"/>
        <w:jc w:val="left"/>
        <w:rPr>
          <w:rFonts w:ascii="Times New Roman" w:hAnsi="Times New Roman"/>
          <w:i/>
          <w:sz w:val="24"/>
          <w:szCs w:val="28"/>
          <w:lang w:eastAsia="en-US"/>
        </w:rPr>
      </w:pPr>
      <w:r w:rsidRPr="00B47F73">
        <w:rPr>
          <w:rFonts w:ascii="Times New Roman" w:hAnsi="Times New Roman"/>
          <w:i/>
          <w:sz w:val="24"/>
          <w:szCs w:val="28"/>
          <w:lang w:eastAsia="en-US"/>
        </w:rPr>
        <w:t>решать и конструировать задачи на основе рассмотрения реальных ситуаций, в которых не требуется точный вычислительный результат;</w:t>
      </w:r>
    </w:p>
    <w:p w:rsidR="00FF65A6" w:rsidRPr="00B47F73" w:rsidRDefault="00FF65A6" w:rsidP="000663C5">
      <w:pPr>
        <w:pStyle w:val="a"/>
        <w:numPr>
          <w:ilvl w:val="0"/>
          <w:numId w:val="182"/>
        </w:numPr>
        <w:tabs>
          <w:tab w:val="left" w:pos="1134"/>
        </w:tabs>
        <w:ind w:left="0" w:firstLine="709"/>
        <w:jc w:val="left"/>
        <w:rPr>
          <w:rFonts w:ascii="Times New Roman" w:hAnsi="Times New Roman"/>
          <w:i/>
          <w:sz w:val="24"/>
          <w:szCs w:val="28"/>
        </w:rPr>
      </w:pPr>
      <w:r w:rsidRPr="00B47F73">
        <w:rPr>
          <w:rFonts w:ascii="Times New Roman" w:hAnsi="Times New Roman"/>
          <w:i/>
          <w:sz w:val="24"/>
          <w:szCs w:val="28"/>
          <w:lang w:eastAsia="en-US"/>
        </w:rPr>
        <w:t>решать задачи на движение по реке, рассматривая разные системы отсчета</w:t>
      </w:r>
      <w:r w:rsidR="001E1B4A" w:rsidRPr="00B47F73">
        <w:rPr>
          <w:rFonts w:ascii="Times New Roman" w:hAnsi="Times New Roman"/>
          <w:i/>
          <w:sz w:val="24"/>
          <w:szCs w:val="28"/>
          <w:lang w:eastAsia="en-US"/>
        </w:rPr>
        <w:t>.</w:t>
      </w:r>
    </w:p>
    <w:p w:rsidR="00FF65A6" w:rsidRPr="00B47F73" w:rsidRDefault="00FF65A6" w:rsidP="000663C5">
      <w:pPr>
        <w:spacing w:after="0" w:line="240" w:lineRule="auto"/>
        <w:jc w:val="left"/>
        <w:rPr>
          <w:rFonts w:ascii="Times New Roman" w:hAnsi="Times New Roman"/>
          <w:b/>
          <w:sz w:val="24"/>
          <w:szCs w:val="28"/>
        </w:rPr>
      </w:pPr>
      <w:r w:rsidRPr="00B47F73">
        <w:rPr>
          <w:rFonts w:ascii="Times New Roman" w:hAnsi="Times New Roman"/>
          <w:b/>
          <w:sz w:val="24"/>
          <w:szCs w:val="28"/>
        </w:rPr>
        <w:t>Наглядная геометрия</w:t>
      </w:r>
    </w:p>
    <w:p w:rsidR="00FF65A6" w:rsidRPr="00B47F73" w:rsidRDefault="00FF65A6" w:rsidP="000663C5">
      <w:pPr>
        <w:spacing w:after="0" w:line="240" w:lineRule="auto"/>
        <w:jc w:val="left"/>
        <w:rPr>
          <w:rFonts w:ascii="Times New Roman" w:hAnsi="Times New Roman"/>
          <w:b/>
          <w:sz w:val="24"/>
          <w:szCs w:val="28"/>
        </w:rPr>
      </w:pPr>
      <w:r w:rsidRPr="00B47F73">
        <w:rPr>
          <w:rFonts w:ascii="Times New Roman" w:hAnsi="Times New Roman"/>
          <w:b/>
          <w:sz w:val="24"/>
          <w:szCs w:val="28"/>
        </w:rPr>
        <w:t>Геометрические фигуры</w:t>
      </w:r>
    </w:p>
    <w:p w:rsidR="00FF65A6" w:rsidRPr="00B47F73" w:rsidRDefault="001E1B4A" w:rsidP="000663C5">
      <w:pPr>
        <w:pStyle w:val="a9"/>
        <w:numPr>
          <w:ilvl w:val="0"/>
          <w:numId w:val="183"/>
        </w:numPr>
        <w:tabs>
          <w:tab w:val="left" w:pos="1134"/>
        </w:tabs>
        <w:ind w:left="0" w:firstLine="709"/>
        <w:jc w:val="left"/>
        <w:rPr>
          <w:rFonts w:ascii="Times New Roman" w:hAnsi="Times New Roman"/>
          <w:i/>
          <w:szCs w:val="28"/>
        </w:rPr>
      </w:pPr>
      <w:r w:rsidRPr="00B47F73">
        <w:rPr>
          <w:rFonts w:ascii="Times New Roman" w:hAnsi="Times New Roman"/>
          <w:i/>
          <w:szCs w:val="28"/>
        </w:rPr>
        <w:t>И</w:t>
      </w:r>
      <w:r w:rsidR="00FF65A6" w:rsidRPr="00B47F73">
        <w:rPr>
          <w:rFonts w:ascii="Times New Roman" w:hAnsi="Times New Roman"/>
          <w:i/>
          <w:szCs w:val="28"/>
        </w:rPr>
        <w:t>звлекать, интерпретировать и преобразовывать информацию о геометрических фигурах, представленную на чертежах</w:t>
      </w:r>
      <w:r w:rsidRPr="00B47F73">
        <w:rPr>
          <w:rFonts w:ascii="Times New Roman" w:hAnsi="Times New Roman"/>
          <w:i/>
          <w:szCs w:val="28"/>
        </w:rPr>
        <w:t>;</w:t>
      </w:r>
    </w:p>
    <w:p w:rsidR="00FF65A6" w:rsidRPr="00B47F73" w:rsidRDefault="00FF65A6" w:rsidP="000663C5">
      <w:pPr>
        <w:pStyle w:val="a9"/>
        <w:numPr>
          <w:ilvl w:val="0"/>
          <w:numId w:val="183"/>
        </w:numPr>
        <w:tabs>
          <w:tab w:val="left" w:pos="1134"/>
        </w:tabs>
        <w:ind w:left="0" w:firstLine="709"/>
        <w:jc w:val="left"/>
        <w:rPr>
          <w:rFonts w:ascii="Times New Roman" w:hAnsi="Times New Roman"/>
          <w:i/>
          <w:szCs w:val="28"/>
        </w:rPr>
      </w:pPr>
      <w:r w:rsidRPr="00B47F73">
        <w:rPr>
          <w:rFonts w:ascii="Times New Roman" w:hAnsi="Times New Roman"/>
          <w:i/>
          <w:szCs w:val="28"/>
        </w:rPr>
        <w:t>изображать изучаемые фигуры от руки и с помощью компьютерных инструментов.</w:t>
      </w:r>
    </w:p>
    <w:p w:rsidR="00FF65A6" w:rsidRPr="00B47F73" w:rsidRDefault="00FF65A6" w:rsidP="000663C5">
      <w:pPr>
        <w:spacing w:after="0" w:line="240" w:lineRule="auto"/>
        <w:jc w:val="left"/>
        <w:rPr>
          <w:rFonts w:ascii="Times New Roman" w:hAnsi="Times New Roman"/>
          <w:b/>
          <w:sz w:val="24"/>
          <w:szCs w:val="28"/>
        </w:rPr>
      </w:pPr>
      <w:r w:rsidRPr="00B47F73">
        <w:rPr>
          <w:rFonts w:ascii="Times New Roman" w:hAnsi="Times New Roman"/>
          <w:b/>
          <w:sz w:val="24"/>
          <w:szCs w:val="28"/>
        </w:rPr>
        <w:t>Измерения и вычисления</w:t>
      </w:r>
    </w:p>
    <w:p w:rsidR="00FF65A6" w:rsidRPr="00B47F73" w:rsidRDefault="00FF65A6" w:rsidP="000663C5">
      <w:pPr>
        <w:pStyle w:val="a"/>
        <w:numPr>
          <w:ilvl w:val="0"/>
          <w:numId w:val="184"/>
        </w:numPr>
        <w:tabs>
          <w:tab w:val="left" w:pos="1134"/>
        </w:tabs>
        <w:ind w:left="0" w:firstLine="709"/>
        <w:jc w:val="left"/>
        <w:rPr>
          <w:rFonts w:ascii="Times New Roman" w:hAnsi="Times New Roman"/>
          <w:i/>
          <w:sz w:val="24"/>
          <w:szCs w:val="28"/>
        </w:rPr>
      </w:pPr>
      <w:r w:rsidRPr="00B47F73">
        <w:rPr>
          <w:rFonts w:ascii="Times New Roman" w:hAnsi="Times New Roman"/>
          <w:i/>
          <w:sz w:val="24"/>
          <w:szCs w:val="28"/>
        </w:rPr>
        <w:t>выполнять измерение длин, расстояний, величин углов, с помощью инструментов для измерений длин и углов;</w:t>
      </w:r>
    </w:p>
    <w:p w:rsidR="00FF65A6" w:rsidRPr="00B47F73" w:rsidRDefault="00FF65A6" w:rsidP="000663C5">
      <w:pPr>
        <w:pStyle w:val="a"/>
        <w:numPr>
          <w:ilvl w:val="0"/>
          <w:numId w:val="184"/>
        </w:numPr>
        <w:tabs>
          <w:tab w:val="left" w:pos="1134"/>
        </w:tabs>
        <w:ind w:left="0" w:firstLine="709"/>
        <w:jc w:val="left"/>
        <w:rPr>
          <w:rFonts w:ascii="Times New Roman" w:hAnsi="Times New Roman"/>
          <w:i/>
          <w:sz w:val="24"/>
          <w:szCs w:val="28"/>
        </w:rPr>
      </w:pPr>
      <w:r w:rsidRPr="00B47F73">
        <w:rPr>
          <w:rFonts w:ascii="Times New Roman" w:hAnsi="Times New Roman"/>
          <w:i/>
          <w:sz w:val="24"/>
          <w:szCs w:val="28"/>
        </w:rPr>
        <w:t>вычислять площади прямоугольников, квадратов, объёмы прямоугольных параллелепипедов, кубов.</w:t>
      </w:r>
    </w:p>
    <w:p w:rsidR="00FF65A6" w:rsidRPr="00B47F73" w:rsidRDefault="00FF65A6" w:rsidP="000663C5">
      <w:pPr>
        <w:tabs>
          <w:tab w:val="left" w:pos="1134"/>
        </w:tabs>
        <w:spacing w:after="0" w:line="240" w:lineRule="auto"/>
        <w:jc w:val="left"/>
        <w:rPr>
          <w:rFonts w:ascii="Times New Roman" w:hAnsi="Times New Roman"/>
          <w:b/>
          <w:sz w:val="24"/>
          <w:szCs w:val="28"/>
        </w:rPr>
      </w:pPr>
      <w:r w:rsidRPr="00B47F73">
        <w:rPr>
          <w:rFonts w:ascii="Times New Roman" w:hAnsi="Times New Roman"/>
          <w:b/>
          <w:sz w:val="24"/>
          <w:szCs w:val="28"/>
        </w:rPr>
        <w:t>В повседневной жизни и при изучении других предметов:</w:t>
      </w:r>
    </w:p>
    <w:p w:rsidR="00FF65A6" w:rsidRPr="00B47F73" w:rsidRDefault="00FF65A6" w:rsidP="000663C5">
      <w:pPr>
        <w:pStyle w:val="a9"/>
        <w:numPr>
          <w:ilvl w:val="0"/>
          <w:numId w:val="184"/>
        </w:numPr>
        <w:tabs>
          <w:tab w:val="left" w:pos="1134"/>
        </w:tabs>
        <w:ind w:left="0" w:firstLine="709"/>
        <w:jc w:val="left"/>
        <w:rPr>
          <w:rFonts w:ascii="Times New Roman" w:hAnsi="Times New Roman"/>
          <w:i/>
          <w:szCs w:val="28"/>
        </w:rPr>
      </w:pPr>
      <w:r w:rsidRPr="00B47F73">
        <w:rPr>
          <w:rFonts w:ascii="Times New Roman" w:hAnsi="Times New Roman"/>
          <w:i/>
          <w:szCs w:val="28"/>
        </w:rPr>
        <w:t>вычислять расстояния на местности в стандартных ситуациях, площади участков прямоугольной формы, объёмы комнат;</w:t>
      </w:r>
    </w:p>
    <w:p w:rsidR="00FF65A6" w:rsidRPr="00B47F73" w:rsidRDefault="00FF65A6" w:rsidP="000663C5">
      <w:pPr>
        <w:pStyle w:val="a9"/>
        <w:numPr>
          <w:ilvl w:val="0"/>
          <w:numId w:val="184"/>
        </w:numPr>
        <w:tabs>
          <w:tab w:val="left" w:pos="1134"/>
        </w:tabs>
        <w:jc w:val="left"/>
        <w:rPr>
          <w:rFonts w:ascii="Times New Roman" w:hAnsi="Times New Roman"/>
          <w:i/>
          <w:szCs w:val="28"/>
        </w:rPr>
      </w:pPr>
      <w:r w:rsidRPr="00B47F73">
        <w:rPr>
          <w:rFonts w:ascii="Times New Roman" w:hAnsi="Times New Roman"/>
          <w:i/>
          <w:szCs w:val="28"/>
        </w:rPr>
        <w:t xml:space="preserve">выполнять простейшие построения на местности, необходимые в реальной жизни; </w:t>
      </w:r>
    </w:p>
    <w:p w:rsidR="00FF65A6" w:rsidRPr="00B47F73" w:rsidRDefault="00FF65A6" w:rsidP="000663C5">
      <w:pPr>
        <w:pStyle w:val="a9"/>
        <w:numPr>
          <w:ilvl w:val="0"/>
          <w:numId w:val="184"/>
        </w:numPr>
        <w:tabs>
          <w:tab w:val="left" w:pos="1134"/>
        </w:tabs>
        <w:ind w:left="0" w:firstLine="709"/>
        <w:jc w:val="left"/>
        <w:rPr>
          <w:rFonts w:ascii="Times New Roman" w:hAnsi="Times New Roman"/>
          <w:i/>
          <w:szCs w:val="28"/>
        </w:rPr>
      </w:pPr>
      <w:r w:rsidRPr="00B47F73">
        <w:rPr>
          <w:rFonts w:ascii="Times New Roman" w:hAnsi="Times New Roman"/>
          <w:i/>
          <w:szCs w:val="28"/>
        </w:rPr>
        <w:t>оценивать размеры реальных объектов окружающего мира</w:t>
      </w:r>
      <w:r w:rsidR="001E1B4A" w:rsidRPr="00B47F73">
        <w:rPr>
          <w:rFonts w:ascii="Times New Roman" w:hAnsi="Times New Roman"/>
          <w:i/>
          <w:szCs w:val="28"/>
        </w:rPr>
        <w:t>.</w:t>
      </w:r>
    </w:p>
    <w:p w:rsidR="00FF65A6" w:rsidRPr="00B47F73" w:rsidRDefault="00FF65A6" w:rsidP="000663C5">
      <w:pPr>
        <w:spacing w:after="0" w:line="240" w:lineRule="auto"/>
        <w:jc w:val="left"/>
        <w:rPr>
          <w:rFonts w:ascii="Times New Roman" w:hAnsi="Times New Roman"/>
          <w:b/>
          <w:bCs/>
          <w:sz w:val="24"/>
          <w:szCs w:val="28"/>
        </w:rPr>
      </w:pPr>
      <w:r w:rsidRPr="00B47F73">
        <w:rPr>
          <w:rFonts w:ascii="Times New Roman" w:hAnsi="Times New Roman"/>
          <w:b/>
          <w:bCs/>
          <w:sz w:val="24"/>
          <w:szCs w:val="28"/>
        </w:rPr>
        <w:t>История математики</w:t>
      </w:r>
    </w:p>
    <w:p w:rsidR="00FF65A6" w:rsidRPr="00B47F73" w:rsidRDefault="00FF65A6" w:rsidP="000663C5">
      <w:pPr>
        <w:pStyle w:val="a9"/>
        <w:numPr>
          <w:ilvl w:val="0"/>
          <w:numId w:val="151"/>
        </w:numPr>
        <w:ind w:left="0" w:firstLine="709"/>
        <w:jc w:val="left"/>
        <w:rPr>
          <w:rFonts w:ascii="Times New Roman" w:hAnsi="Times New Roman"/>
          <w:i/>
          <w:szCs w:val="28"/>
        </w:rPr>
      </w:pPr>
      <w:r w:rsidRPr="00B47F73">
        <w:rPr>
          <w:rFonts w:ascii="Times New Roman" w:hAnsi="Times New Roman"/>
          <w:i/>
          <w:szCs w:val="28"/>
        </w:rPr>
        <w:t>Характеризовать вклад выдающихся математиков в развитие математики и иных научных областей</w:t>
      </w:r>
      <w:r w:rsidR="001E1B4A" w:rsidRPr="00B47F73">
        <w:rPr>
          <w:rFonts w:ascii="Times New Roman" w:hAnsi="Times New Roman"/>
          <w:i/>
          <w:szCs w:val="28"/>
        </w:rPr>
        <w:t>.</w:t>
      </w:r>
    </w:p>
    <w:p w:rsidR="00FF65A6" w:rsidRPr="00B47F73" w:rsidRDefault="00FF65A6" w:rsidP="000663C5">
      <w:pPr>
        <w:pStyle w:val="3"/>
        <w:spacing w:before="0" w:beforeAutospacing="0" w:after="0" w:afterAutospacing="0"/>
        <w:jc w:val="left"/>
        <w:rPr>
          <w:sz w:val="24"/>
          <w:szCs w:val="28"/>
        </w:rPr>
      </w:pPr>
    </w:p>
    <w:p w:rsidR="00FF65A6" w:rsidRPr="00B47F73" w:rsidRDefault="00FF65A6" w:rsidP="000663C5">
      <w:pPr>
        <w:pStyle w:val="3"/>
        <w:spacing w:before="0" w:beforeAutospacing="0" w:after="0" w:afterAutospacing="0"/>
        <w:jc w:val="left"/>
        <w:rPr>
          <w:sz w:val="24"/>
          <w:szCs w:val="28"/>
        </w:rPr>
      </w:pPr>
      <w:bookmarkStart w:id="57" w:name="_Toc284662721"/>
      <w:bookmarkStart w:id="58" w:name="_Toc284663347"/>
      <w:r w:rsidRPr="00B47F73">
        <w:rPr>
          <w:sz w:val="24"/>
          <w:szCs w:val="28"/>
        </w:rPr>
        <w:t>Выпускник научится в 7-9 классах (для использования в повседневной жизни и обеспечения возможности успешного продолжения образования на базовом уровне)</w:t>
      </w:r>
      <w:bookmarkEnd w:id="57"/>
      <w:bookmarkEnd w:id="58"/>
    </w:p>
    <w:p w:rsidR="00FF65A6" w:rsidRPr="00B47F73" w:rsidRDefault="00FF65A6" w:rsidP="000663C5">
      <w:pPr>
        <w:spacing w:after="0" w:line="240" w:lineRule="auto"/>
        <w:jc w:val="left"/>
        <w:rPr>
          <w:rFonts w:ascii="Times New Roman" w:hAnsi="Times New Roman"/>
          <w:sz w:val="24"/>
          <w:szCs w:val="28"/>
        </w:rPr>
      </w:pPr>
      <w:r w:rsidRPr="00B47F73">
        <w:rPr>
          <w:rFonts w:ascii="Times New Roman" w:hAnsi="Times New Roman"/>
          <w:b/>
          <w:sz w:val="24"/>
          <w:szCs w:val="28"/>
        </w:rPr>
        <w:t>Элементы теории множеств и математической логики</w:t>
      </w:r>
    </w:p>
    <w:p w:rsidR="00FF65A6" w:rsidRPr="00B47F73" w:rsidRDefault="00FF65A6" w:rsidP="000663C5">
      <w:pPr>
        <w:pStyle w:val="a9"/>
        <w:numPr>
          <w:ilvl w:val="0"/>
          <w:numId w:val="137"/>
        </w:numPr>
        <w:tabs>
          <w:tab w:val="left" w:pos="1134"/>
        </w:tabs>
        <w:ind w:left="0" w:firstLine="709"/>
        <w:jc w:val="left"/>
        <w:rPr>
          <w:rFonts w:ascii="Times New Roman" w:hAnsi="Times New Roman"/>
          <w:szCs w:val="28"/>
        </w:rPr>
      </w:pPr>
      <w:r w:rsidRPr="00B47F73">
        <w:rPr>
          <w:rFonts w:ascii="Times New Roman" w:hAnsi="Times New Roman"/>
          <w:szCs w:val="28"/>
        </w:rPr>
        <w:t>Оперировать на базовом уровне</w:t>
      </w:r>
      <w:r w:rsidRPr="00B47F73">
        <w:rPr>
          <w:rStyle w:val="af4"/>
          <w:rFonts w:ascii="Times New Roman" w:hAnsi="Times New Roman"/>
          <w:szCs w:val="28"/>
        </w:rPr>
        <w:footnoteReference w:id="5"/>
      </w:r>
      <w:r w:rsidRPr="00B47F73">
        <w:rPr>
          <w:rFonts w:ascii="Times New Roman" w:hAnsi="Times New Roman"/>
          <w:szCs w:val="28"/>
        </w:rPr>
        <w:t xml:space="preserve"> понятиями: множество, элемент множества, подмножество, принадлежность;</w:t>
      </w:r>
    </w:p>
    <w:p w:rsidR="00FF65A6" w:rsidRPr="00B47F73" w:rsidRDefault="00FF65A6" w:rsidP="000663C5">
      <w:pPr>
        <w:pStyle w:val="a9"/>
        <w:numPr>
          <w:ilvl w:val="0"/>
          <w:numId w:val="137"/>
        </w:numPr>
        <w:tabs>
          <w:tab w:val="left" w:pos="1134"/>
        </w:tabs>
        <w:ind w:left="0" w:firstLine="709"/>
        <w:jc w:val="left"/>
        <w:rPr>
          <w:rFonts w:ascii="Times New Roman" w:hAnsi="Times New Roman"/>
          <w:szCs w:val="28"/>
        </w:rPr>
      </w:pPr>
      <w:r w:rsidRPr="00B47F73">
        <w:rPr>
          <w:rFonts w:ascii="Times New Roman" w:hAnsi="Times New Roman"/>
          <w:szCs w:val="28"/>
        </w:rPr>
        <w:t>задавать множества перечислением их элементов;</w:t>
      </w:r>
    </w:p>
    <w:p w:rsidR="00FF65A6" w:rsidRPr="00B47F73" w:rsidRDefault="00FF65A6" w:rsidP="000663C5">
      <w:pPr>
        <w:pStyle w:val="a9"/>
        <w:numPr>
          <w:ilvl w:val="0"/>
          <w:numId w:val="137"/>
        </w:numPr>
        <w:tabs>
          <w:tab w:val="left" w:pos="993"/>
          <w:tab w:val="left" w:pos="1134"/>
        </w:tabs>
        <w:ind w:left="0" w:firstLine="709"/>
        <w:jc w:val="left"/>
        <w:rPr>
          <w:rFonts w:ascii="Times New Roman" w:hAnsi="Times New Roman"/>
          <w:szCs w:val="28"/>
        </w:rPr>
      </w:pPr>
      <w:r w:rsidRPr="00B47F73">
        <w:rPr>
          <w:rFonts w:ascii="Times New Roman" w:hAnsi="Times New Roman"/>
          <w:szCs w:val="28"/>
        </w:rPr>
        <w:t>находить пересечение, объединение, подмножество в простейших ситуациях;</w:t>
      </w:r>
    </w:p>
    <w:p w:rsidR="00FF65A6" w:rsidRPr="00B47F73" w:rsidRDefault="00FF65A6" w:rsidP="000663C5">
      <w:pPr>
        <w:pStyle w:val="a9"/>
        <w:numPr>
          <w:ilvl w:val="0"/>
          <w:numId w:val="137"/>
        </w:numPr>
        <w:tabs>
          <w:tab w:val="left" w:pos="993"/>
        </w:tabs>
        <w:ind w:left="0" w:firstLine="709"/>
        <w:jc w:val="left"/>
        <w:rPr>
          <w:rFonts w:ascii="Times New Roman" w:hAnsi="Times New Roman"/>
          <w:szCs w:val="28"/>
        </w:rPr>
      </w:pPr>
      <w:r w:rsidRPr="00B47F73">
        <w:rPr>
          <w:rFonts w:ascii="Times New Roman" w:hAnsi="Times New Roman"/>
          <w:szCs w:val="28"/>
        </w:rPr>
        <w:t>оперировать на базовом уровне понятиями: определение, аксиома, теорема, доказательство;</w:t>
      </w:r>
    </w:p>
    <w:p w:rsidR="00FF65A6" w:rsidRPr="00B47F73" w:rsidRDefault="00FF65A6" w:rsidP="000663C5">
      <w:pPr>
        <w:pStyle w:val="a9"/>
        <w:numPr>
          <w:ilvl w:val="0"/>
          <w:numId w:val="137"/>
        </w:numPr>
        <w:tabs>
          <w:tab w:val="left" w:pos="993"/>
          <w:tab w:val="left" w:pos="1134"/>
        </w:tabs>
        <w:ind w:left="0" w:firstLine="709"/>
        <w:jc w:val="left"/>
        <w:rPr>
          <w:rFonts w:ascii="Times New Roman" w:hAnsi="Times New Roman"/>
          <w:szCs w:val="28"/>
        </w:rPr>
      </w:pPr>
      <w:r w:rsidRPr="00B47F73">
        <w:rPr>
          <w:rFonts w:ascii="Times New Roman" w:hAnsi="Times New Roman"/>
          <w:szCs w:val="28"/>
        </w:rPr>
        <w:t>приводить примеры и контрпримеры для подтвержнения своих высказываний</w:t>
      </w:r>
      <w:r w:rsidR="001E1B4A" w:rsidRPr="00B47F73">
        <w:rPr>
          <w:rFonts w:ascii="Times New Roman" w:hAnsi="Times New Roman"/>
          <w:szCs w:val="28"/>
        </w:rPr>
        <w:t>.</w:t>
      </w:r>
    </w:p>
    <w:p w:rsidR="00FF65A6" w:rsidRPr="00B47F73" w:rsidRDefault="00FF65A6" w:rsidP="000663C5">
      <w:pPr>
        <w:tabs>
          <w:tab w:val="left" w:pos="1134"/>
        </w:tabs>
        <w:spacing w:after="0" w:line="240" w:lineRule="auto"/>
        <w:jc w:val="left"/>
        <w:rPr>
          <w:rFonts w:ascii="Times New Roman" w:hAnsi="Times New Roman"/>
          <w:b/>
          <w:sz w:val="24"/>
          <w:szCs w:val="28"/>
        </w:rPr>
      </w:pPr>
      <w:r w:rsidRPr="00B47F73">
        <w:rPr>
          <w:rFonts w:ascii="Times New Roman" w:hAnsi="Times New Roman"/>
          <w:b/>
          <w:sz w:val="24"/>
          <w:szCs w:val="28"/>
        </w:rPr>
        <w:t>В повседневной жизни и при изучении других предметов:</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использовать графическое представление множеств для описания реальных процессов и явлений, при решении задач других учебных предметов</w:t>
      </w:r>
      <w:r w:rsidR="001E1B4A" w:rsidRPr="00B47F73">
        <w:rPr>
          <w:rFonts w:ascii="Times New Roman" w:hAnsi="Times New Roman"/>
          <w:sz w:val="24"/>
          <w:szCs w:val="28"/>
        </w:rPr>
        <w:t>.</w:t>
      </w:r>
    </w:p>
    <w:p w:rsidR="00FF65A6" w:rsidRPr="00B47F73" w:rsidRDefault="00FF65A6" w:rsidP="000663C5">
      <w:pPr>
        <w:spacing w:after="0" w:line="240" w:lineRule="auto"/>
        <w:jc w:val="left"/>
        <w:rPr>
          <w:rFonts w:ascii="Times New Roman" w:hAnsi="Times New Roman"/>
          <w:b/>
          <w:sz w:val="24"/>
          <w:szCs w:val="28"/>
        </w:rPr>
      </w:pPr>
      <w:r w:rsidRPr="00B47F73">
        <w:rPr>
          <w:rFonts w:ascii="Times New Roman" w:hAnsi="Times New Roman"/>
          <w:b/>
          <w:sz w:val="24"/>
          <w:szCs w:val="28"/>
        </w:rPr>
        <w:t>Числа</w:t>
      </w:r>
    </w:p>
    <w:p w:rsidR="00FF65A6" w:rsidRPr="00B47F73" w:rsidRDefault="00FF65A6" w:rsidP="000663C5">
      <w:pPr>
        <w:pStyle w:val="a9"/>
        <w:numPr>
          <w:ilvl w:val="0"/>
          <w:numId w:val="134"/>
        </w:numPr>
        <w:tabs>
          <w:tab w:val="left" w:pos="1134"/>
        </w:tabs>
        <w:ind w:left="0" w:firstLine="709"/>
        <w:contextualSpacing w:val="0"/>
        <w:jc w:val="left"/>
        <w:rPr>
          <w:rFonts w:ascii="Times New Roman" w:hAnsi="Times New Roman"/>
          <w:szCs w:val="28"/>
        </w:rPr>
      </w:pPr>
      <w:r w:rsidRPr="00B47F73">
        <w:rPr>
          <w:rFonts w:ascii="Times New Roman" w:hAnsi="Times New Roman"/>
          <w:szCs w:val="28"/>
        </w:rPr>
        <w:t>Оперировать на базовом уровне понятиями: натуральное число, целое число, обыкновенная дробь, десятичная дробь, смешанная дробь, рациональное число, арифметический квадратный корень;</w:t>
      </w:r>
    </w:p>
    <w:p w:rsidR="00FF65A6" w:rsidRPr="00B47F73" w:rsidRDefault="00FF65A6" w:rsidP="000663C5">
      <w:pPr>
        <w:pStyle w:val="a9"/>
        <w:numPr>
          <w:ilvl w:val="0"/>
          <w:numId w:val="134"/>
        </w:numPr>
        <w:tabs>
          <w:tab w:val="left" w:pos="1134"/>
        </w:tabs>
        <w:ind w:left="0" w:firstLine="709"/>
        <w:contextualSpacing w:val="0"/>
        <w:jc w:val="left"/>
        <w:rPr>
          <w:rFonts w:ascii="Times New Roman" w:hAnsi="Times New Roman"/>
          <w:szCs w:val="28"/>
        </w:rPr>
      </w:pPr>
      <w:r w:rsidRPr="00B47F73">
        <w:rPr>
          <w:rFonts w:ascii="Times New Roman" w:hAnsi="Times New Roman"/>
          <w:szCs w:val="28"/>
        </w:rPr>
        <w:t>использовать свойства чисел и правила действий при выполнении вычислений;</w:t>
      </w:r>
    </w:p>
    <w:p w:rsidR="00FF65A6" w:rsidRPr="00B47F73" w:rsidRDefault="00FF65A6" w:rsidP="000663C5">
      <w:pPr>
        <w:pStyle w:val="a9"/>
        <w:numPr>
          <w:ilvl w:val="0"/>
          <w:numId w:val="134"/>
        </w:numPr>
        <w:tabs>
          <w:tab w:val="left" w:pos="1134"/>
        </w:tabs>
        <w:ind w:left="0" w:firstLine="709"/>
        <w:contextualSpacing w:val="0"/>
        <w:jc w:val="left"/>
        <w:rPr>
          <w:rFonts w:ascii="Times New Roman" w:hAnsi="Times New Roman"/>
          <w:szCs w:val="28"/>
        </w:rPr>
      </w:pPr>
      <w:r w:rsidRPr="00B47F73">
        <w:rPr>
          <w:rFonts w:ascii="Times New Roman" w:hAnsi="Times New Roman"/>
          <w:szCs w:val="28"/>
        </w:rPr>
        <w:t>использовать признаки делимости на 2, 5, 3, 9, 10 при выполнении вычислений и решении несложных задач;</w:t>
      </w:r>
    </w:p>
    <w:p w:rsidR="00FF65A6" w:rsidRPr="00B47F73" w:rsidRDefault="00FF65A6" w:rsidP="000663C5">
      <w:pPr>
        <w:pStyle w:val="a9"/>
        <w:numPr>
          <w:ilvl w:val="0"/>
          <w:numId w:val="134"/>
        </w:numPr>
        <w:tabs>
          <w:tab w:val="left" w:pos="1134"/>
        </w:tabs>
        <w:ind w:left="0" w:firstLine="709"/>
        <w:contextualSpacing w:val="0"/>
        <w:jc w:val="left"/>
        <w:rPr>
          <w:rFonts w:ascii="Times New Roman" w:hAnsi="Times New Roman"/>
          <w:szCs w:val="28"/>
        </w:rPr>
      </w:pPr>
      <w:r w:rsidRPr="00B47F73">
        <w:rPr>
          <w:rFonts w:ascii="Times New Roman" w:hAnsi="Times New Roman"/>
          <w:szCs w:val="28"/>
        </w:rPr>
        <w:t>выполнять округление рациональных чисел в соответствии с правилами;</w:t>
      </w:r>
    </w:p>
    <w:p w:rsidR="00FF65A6" w:rsidRPr="00B47F73" w:rsidRDefault="00FF65A6" w:rsidP="000663C5">
      <w:pPr>
        <w:pStyle w:val="a9"/>
        <w:numPr>
          <w:ilvl w:val="0"/>
          <w:numId w:val="134"/>
        </w:numPr>
        <w:tabs>
          <w:tab w:val="left" w:pos="1134"/>
        </w:tabs>
        <w:ind w:left="0" w:firstLine="709"/>
        <w:contextualSpacing w:val="0"/>
        <w:jc w:val="left"/>
        <w:rPr>
          <w:rFonts w:ascii="Times New Roman" w:hAnsi="Times New Roman"/>
          <w:szCs w:val="28"/>
        </w:rPr>
      </w:pPr>
      <w:r w:rsidRPr="00B47F73">
        <w:rPr>
          <w:rFonts w:ascii="Times New Roman" w:hAnsi="Times New Roman"/>
          <w:szCs w:val="28"/>
        </w:rPr>
        <w:t xml:space="preserve">оценивать значение квадратного корня из положительного целого числа; </w:t>
      </w:r>
    </w:p>
    <w:p w:rsidR="00FF65A6" w:rsidRPr="00B47F73" w:rsidRDefault="00FF65A6" w:rsidP="000663C5">
      <w:pPr>
        <w:pStyle w:val="a9"/>
        <w:numPr>
          <w:ilvl w:val="0"/>
          <w:numId w:val="134"/>
        </w:numPr>
        <w:tabs>
          <w:tab w:val="left" w:pos="1134"/>
        </w:tabs>
        <w:ind w:left="0" w:firstLine="709"/>
        <w:contextualSpacing w:val="0"/>
        <w:jc w:val="left"/>
        <w:rPr>
          <w:rFonts w:ascii="Times New Roman" w:hAnsi="Times New Roman"/>
          <w:szCs w:val="28"/>
        </w:rPr>
      </w:pPr>
      <w:r w:rsidRPr="00B47F73">
        <w:rPr>
          <w:rFonts w:ascii="Times New Roman" w:hAnsi="Times New Roman"/>
          <w:szCs w:val="28"/>
        </w:rPr>
        <w:t>распознавать рациональные и иррациональные числа;</w:t>
      </w:r>
    </w:p>
    <w:p w:rsidR="00FF65A6" w:rsidRPr="00B47F73" w:rsidRDefault="00FF65A6" w:rsidP="000663C5">
      <w:pPr>
        <w:pStyle w:val="a9"/>
        <w:numPr>
          <w:ilvl w:val="0"/>
          <w:numId w:val="134"/>
        </w:numPr>
        <w:tabs>
          <w:tab w:val="left" w:pos="1134"/>
        </w:tabs>
        <w:ind w:left="0" w:firstLine="709"/>
        <w:contextualSpacing w:val="0"/>
        <w:jc w:val="left"/>
        <w:rPr>
          <w:rFonts w:ascii="Times New Roman" w:hAnsi="Times New Roman"/>
          <w:szCs w:val="28"/>
        </w:rPr>
      </w:pPr>
      <w:r w:rsidRPr="00B47F73">
        <w:rPr>
          <w:rFonts w:ascii="Times New Roman" w:hAnsi="Times New Roman"/>
          <w:szCs w:val="28"/>
        </w:rPr>
        <w:t>сравнивать числа.</w:t>
      </w:r>
    </w:p>
    <w:p w:rsidR="00FF65A6" w:rsidRPr="00B47F73" w:rsidRDefault="00FF65A6" w:rsidP="000663C5">
      <w:pPr>
        <w:tabs>
          <w:tab w:val="left" w:pos="1134"/>
        </w:tabs>
        <w:spacing w:after="0" w:line="240" w:lineRule="auto"/>
        <w:jc w:val="left"/>
        <w:rPr>
          <w:rFonts w:ascii="Times New Roman" w:hAnsi="Times New Roman"/>
          <w:b/>
          <w:sz w:val="24"/>
          <w:szCs w:val="28"/>
        </w:rPr>
      </w:pPr>
      <w:r w:rsidRPr="00B47F73">
        <w:rPr>
          <w:rFonts w:ascii="Times New Roman" w:hAnsi="Times New Roman"/>
          <w:b/>
          <w:sz w:val="24"/>
          <w:szCs w:val="28"/>
        </w:rPr>
        <w:t>В повседневной жизни и при изучении других предметов:</w:t>
      </w:r>
    </w:p>
    <w:p w:rsidR="00FF65A6" w:rsidRPr="00B47F73" w:rsidRDefault="00FF65A6" w:rsidP="000663C5">
      <w:pPr>
        <w:pStyle w:val="a9"/>
        <w:numPr>
          <w:ilvl w:val="0"/>
          <w:numId w:val="134"/>
        </w:numPr>
        <w:tabs>
          <w:tab w:val="left" w:pos="1134"/>
        </w:tabs>
        <w:ind w:left="0" w:firstLine="709"/>
        <w:contextualSpacing w:val="0"/>
        <w:jc w:val="left"/>
        <w:rPr>
          <w:rFonts w:ascii="Times New Roman" w:hAnsi="Times New Roman"/>
          <w:szCs w:val="28"/>
        </w:rPr>
      </w:pPr>
      <w:r w:rsidRPr="00B47F73">
        <w:rPr>
          <w:rFonts w:ascii="Times New Roman" w:hAnsi="Times New Roman"/>
          <w:szCs w:val="28"/>
        </w:rPr>
        <w:t>оценивать результаты вычислений при решении практических задач;</w:t>
      </w:r>
    </w:p>
    <w:p w:rsidR="00FF65A6" w:rsidRPr="00B47F73" w:rsidRDefault="00FF65A6" w:rsidP="000663C5">
      <w:pPr>
        <w:pStyle w:val="a9"/>
        <w:numPr>
          <w:ilvl w:val="0"/>
          <w:numId w:val="134"/>
        </w:numPr>
        <w:tabs>
          <w:tab w:val="left" w:pos="1134"/>
        </w:tabs>
        <w:ind w:left="0" w:firstLine="709"/>
        <w:contextualSpacing w:val="0"/>
        <w:jc w:val="left"/>
        <w:rPr>
          <w:rFonts w:ascii="Times New Roman" w:hAnsi="Times New Roman"/>
          <w:szCs w:val="28"/>
        </w:rPr>
      </w:pPr>
      <w:r w:rsidRPr="00B47F73">
        <w:rPr>
          <w:rFonts w:ascii="Times New Roman" w:hAnsi="Times New Roman"/>
          <w:szCs w:val="28"/>
        </w:rPr>
        <w:t>выполнять сравнение чисел в реальных ситуациях;</w:t>
      </w:r>
    </w:p>
    <w:p w:rsidR="00FF65A6" w:rsidRPr="00B47F73" w:rsidRDefault="00FF65A6" w:rsidP="000663C5">
      <w:pPr>
        <w:pStyle w:val="a9"/>
        <w:numPr>
          <w:ilvl w:val="0"/>
          <w:numId w:val="134"/>
        </w:numPr>
        <w:tabs>
          <w:tab w:val="left" w:pos="1134"/>
        </w:tabs>
        <w:ind w:left="0" w:firstLine="709"/>
        <w:jc w:val="left"/>
        <w:rPr>
          <w:rFonts w:ascii="Times New Roman" w:hAnsi="Times New Roman"/>
          <w:szCs w:val="28"/>
        </w:rPr>
      </w:pPr>
      <w:r w:rsidRPr="00B47F73">
        <w:rPr>
          <w:rFonts w:ascii="Times New Roman" w:hAnsi="Times New Roman"/>
          <w:szCs w:val="28"/>
        </w:rPr>
        <w:t>составлять числовые выражения при решении практических задач и задач из других учебных предметов</w:t>
      </w:r>
      <w:r w:rsidR="001E1B4A" w:rsidRPr="00B47F73">
        <w:rPr>
          <w:rFonts w:ascii="Times New Roman" w:hAnsi="Times New Roman"/>
          <w:szCs w:val="28"/>
        </w:rPr>
        <w:t>.</w:t>
      </w:r>
    </w:p>
    <w:p w:rsidR="00FF65A6" w:rsidRPr="00B47F73" w:rsidRDefault="00FF65A6" w:rsidP="000663C5">
      <w:pPr>
        <w:spacing w:after="0" w:line="240" w:lineRule="auto"/>
        <w:jc w:val="left"/>
        <w:rPr>
          <w:rFonts w:ascii="Times New Roman" w:hAnsi="Times New Roman"/>
          <w:b/>
          <w:sz w:val="24"/>
          <w:szCs w:val="28"/>
        </w:rPr>
      </w:pPr>
      <w:r w:rsidRPr="00B47F73">
        <w:rPr>
          <w:rFonts w:ascii="Times New Roman" w:hAnsi="Times New Roman"/>
          <w:b/>
          <w:sz w:val="24"/>
          <w:szCs w:val="28"/>
        </w:rPr>
        <w:t>Тождественные преобразования</w:t>
      </w:r>
    </w:p>
    <w:p w:rsidR="00FF65A6" w:rsidRPr="00B47F73" w:rsidRDefault="00FF65A6" w:rsidP="000663C5">
      <w:pPr>
        <w:pStyle w:val="a9"/>
        <w:numPr>
          <w:ilvl w:val="0"/>
          <w:numId w:val="141"/>
        </w:numPr>
        <w:tabs>
          <w:tab w:val="left" w:pos="1134"/>
        </w:tabs>
        <w:ind w:left="0" w:firstLine="709"/>
        <w:contextualSpacing w:val="0"/>
        <w:jc w:val="left"/>
        <w:rPr>
          <w:rFonts w:ascii="Times New Roman" w:hAnsi="Times New Roman"/>
          <w:szCs w:val="28"/>
        </w:rPr>
      </w:pPr>
      <w:r w:rsidRPr="00B47F73">
        <w:rPr>
          <w:rFonts w:ascii="Times New Roman" w:hAnsi="Times New Roman"/>
          <w:szCs w:val="28"/>
        </w:rPr>
        <w:t>Выполнять несложные преобразования для вычисления значений числовых выражений, содержащих степени с натуральным показателем, степени с целым отрицательным показателем;</w:t>
      </w:r>
    </w:p>
    <w:p w:rsidR="00FF65A6" w:rsidRPr="00B47F73" w:rsidRDefault="00FF65A6" w:rsidP="000663C5">
      <w:pPr>
        <w:pStyle w:val="a9"/>
        <w:numPr>
          <w:ilvl w:val="0"/>
          <w:numId w:val="141"/>
        </w:numPr>
        <w:tabs>
          <w:tab w:val="left" w:pos="1134"/>
        </w:tabs>
        <w:ind w:left="0" w:firstLine="709"/>
        <w:contextualSpacing w:val="0"/>
        <w:jc w:val="left"/>
        <w:rPr>
          <w:rFonts w:ascii="Times New Roman" w:hAnsi="Times New Roman"/>
          <w:szCs w:val="28"/>
        </w:rPr>
      </w:pPr>
      <w:r w:rsidRPr="00B47F73">
        <w:rPr>
          <w:rFonts w:ascii="Times New Roman" w:hAnsi="Times New Roman"/>
          <w:szCs w:val="28"/>
        </w:rPr>
        <w:t>выполнять несложные преобразования целых выражений: раскрывать скобки, приводить подобные слагаемые;</w:t>
      </w:r>
    </w:p>
    <w:p w:rsidR="00FF65A6" w:rsidRPr="00B47F73" w:rsidRDefault="00FF65A6" w:rsidP="000663C5">
      <w:pPr>
        <w:pStyle w:val="a9"/>
        <w:numPr>
          <w:ilvl w:val="0"/>
          <w:numId w:val="141"/>
        </w:numPr>
        <w:tabs>
          <w:tab w:val="left" w:pos="1134"/>
        </w:tabs>
        <w:ind w:left="0" w:firstLine="709"/>
        <w:contextualSpacing w:val="0"/>
        <w:jc w:val="left"/>
        <w:rPr>
          <w:rFonts w:ascii="Times New Roman" w:hAnsi="Times New Roman"/>
          <w:szCs w:val="28"/>
        </w:rPr>
      </w:pPr>
      <w:r w:rsidRPr="00B47F73">
        <w:rPr>
          <w:rFonts w:ascii="Times New Roman" w:hAnsi="Times New Roman"/>
          <w:szCs w:val="28"/>
        </w:rPr>
        <w:t>использовать формулы сокращенного умножения (квадрат суммы, квадрат разности, разность квадратов) для упрощения вычислений значений выражений;</w:t>
      </w:r>
    </w:p>
    <w:p w:rsidR="00FF65A6" w:rsidRPr="00B47F73" w:rsidRDefault="00FF65A6" w:rsidP="000663C5">
      <w:pPr>
        <w:pStyle w:val="a9"/>
        <w:numPr>
          <w:ilvl w:val="0"/>
          <w:numId w:val="141"/>
        </w:numPr>
        <w:tabs>
          <w:tab w:val="left" w:pos="1134"/>
        </w:tabs>
        <w:ind w:left="0" w:firstLine="709"/>
        <w:contextualSpacing w:val="0"/>
        <w:jc w:val="left"/>
        <w:rPr>
          <w:rFonts w:ascii="Times New Roman" w:hAnsi="Times New Roman"/>
          <w:szCs w:val="28"/>
        </w:rPr>
      </w:pPr>
      <w:r w:rsidRPr="00B47F73">
        <w:rPr>
          <w:rFonts w:ascii="Times New Roman" w:hAnsi="Times New Roman"/>
          <w:szCs w:val="28"/>
        </w:rPr>
        <w:t>выполнять несложные преобразования дробно-линейных выражений и выражений с квадратными корнями.</w:t>
      </w:r>
    </w:p>
    <w:p w:rsidR="00FF65A6" w:rsidRPr="00B47F73" w:rsidRDefault="00FF65A6" w:rsidP="000663C5">
      <w:pPr>
        <w:tabs>
          <w:tab w:val="left" w:pos="1134"/>
        </w:tabs>
        <w:spacing w:after="0" w:line="240" w:lineRule="auto"/>
        <w:jc w:val="left"/>
        <w:rPr>
          <w:rFonts w:ascii="Times New Roman" w:hAnsi="Times New Roman"/>
          <w:b/>
          <w:sz w:val="24"/>
          <w:szCs w:val="28"/>
        </w:rPr>
      </w:pPr>
      <w:r w:rsidRPr="00B47F73">
        <w:rPr>
          <w:rFonts w:ascii="Times New Roman" w:hAnsi="Times New Roman"/>
          <w:b/>
          <w:sz w:val="24"/>
          <w:szCs w:val="28"/>
        </w:rPr>
        <w:t>В повседневной жизни и при изучении других предметов:</w:t>
      </w:r>
    </w:p>
    <w:p w:rsidR="00FF65A6" w:rsidRPr="00B47F73" w:rsidRDefault="00FF65A6" w:rsidP="000663C5">
      <w:pPr>
        <w:pStyle w:val="a9"/>
        <w:numPr>
          <w:ilvl w:val="0"/>
          <w:numId w:val="135"/>
        </w:numPr>
        <w:tabs>
          <w:tab w:val="left" w:pos="1134"/>
        </w:tabs>
        <w:ind w:left="0" w:firstLine="709"/>
        <w:jc w:val="left"/>
        <w:rPr>
          <w:rFonts w:ascii="Times New Roman" w:hAnsi="Times New Roman"/>
          <w:szCs w:val="28"/>
        </w:rPr>
      </w:pPr>
      <w:r w:rsidRPr="00B47F73">
        <w:rPr>
          <w:rFonts w:ascii="Times New Roman" w:hAnsi="Times New Roman"/>
          <w:szCs w:val="28"/>
        </w:rPr>
        <w:t xml:space="preserve">понимать смысл записи числа в стандартном виде; </w:t>
      </w:r>
    </w:p>
    <w:p w:rsidR="00FF65A6" w:rsidRPr="00B47F73" w:rsidRDefault="00FF65A6" w:rsidP="000663C5">
      <w:pPr>
        <w:pStyle w:val="a9"/>
        <w:numPr>
          <w:ilvl w:val="0"/>
          <w:numId w:val="135"/>
        </w:numPr>
        <w:tabs>
          <w:tab w:val="left" w:pos="1134"/>
        </w:tabs>
        <w:ind w:left="0" w:firstLine="709"/>
        <w:jc w:val="left"/>
        <w:rPr>
          <w:rFonts w:ascii="Times New Roman" w:hAnsi="Times New Roman"/>
          <w:szCs w:val="28"/>
        </w:rPr>
      </w:pPr>
      <w:r w:rsidRPr="00B47F73">
        <w:rPr>
          <w:rFonts w:ascii="Times New Roman" w:hAnsi="Times New Roman"/>
          <w:szCs w:val="28"/>
        </w:rPr>
        <w:t>оперировать на базовом уровне понятием «стандартная запись числа»</w:t>
      </w:r>
      <w:r w:rsidR="001E1B4A" w:rsidRPr="00B47F73">
        <w:rPr>
          <w:rFonts w:ascii="Times New Roman" w:hAnsi="Times New Roman"/>
          <w:szCs w:val="28"/>
        </w:rPr>
        <w:t>.</w:t>
      </w:r>
    </w:p>
    <w:p w:rsidR="00FF65A6" w:rsidRPr="00B47F73" w:rsidRDefault="00FF65A6" w:rsidP="000663C5">
      <w:pPr>
        <w:spacing w:after="0" w:line="240" w:lineRule="auto"/>
        <w:jc w:val="left"/>
        <w:rPr>
          <w:rFonts w:ascii="Times New Roman" w:hAnsi="Times New Roman"/>
          <w:b/>
          <w:sz w:val="24"/>
          <w:szCs w:val="28"/>
        </w:rPr>
      </w:pPr>
      <w:r w:rsidRPr="00B47F73">
        <w:rPr>
          <w:rFonts w:ascii="Times New Roman" w:hAnsi="Times New Roman"/>
          <w:b/>
          <w:sz w:val="24"/>
          <w:szCs w:val="28"/>
        </w:rPr>
        <w:t>Уравнения и неравенства</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Оперировать на базовом уровне понятиями: равенство, числовое равенство, уравнение, корень уравнения, решение уравнения, числовое неравенство, неравенство, решение неравенства;</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проверять справедливость числовых равенств и неравенств;</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решать линейные неравенства и несложные неравенства, сводящиеся к линейным;</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решать системы несложных линейных уравнений, неравенств;</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проверять, является ли данное число решением уравнения (неравенства);</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решать квадратные уравнения по формуле корней квадратного уравнения;</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изображать решения неравенств и их систем на числовой прямой.</w:t>
      </w:r>
    </w:p>
    <w:p w:rsidR="00FF65A6" w:rsidRPr="00B47F73" w:rsidRDefault="00FF65A6" w:rsidP="000663C5">
      <w:pPr>
        <w:tabs>
          <w:tab w:val="left" w:pos="1134"/>
        </w:tabs>
        <w:spacing w:after="0" w:line="240" w:lineRule="auto"/>
        <w:jc w:val="left"/>
        <w:rPr>
          <w:rFonts w:ascii="Times New Roman" w:hAnsi="Times New Roman"/>
          <w:b/>
          <w:sz w:val="24"/>
          <w:szCs w:val="28"/>
        </w:rPr>
      </w:pPr>
      <w:r w:rsidRPr="00B47F73">
        <w:rPr>
          <w:rFonts w:ascii="Times New Roman" w:hAnsi="Times New Roman"/>
          <w:b/>
          <w:sz w:val="24"/>
          <w:szCs w:val="28"/>
        </w:rPr>
        <w:t>В повседневной жизни и при изучении других предметов:</w:t>
      </w:r>
    </w:p>
    <w:p w:rsidR="00FF65A6" w:rsidRPr="00B47F73" w:rsidRDefault="00FF65A6" w:rsidP="000663C5">
      <w:pPr>
        <w:pStyle w:val="a9"/>
        <w:numPr>
          <w:ilvl w:val="0"/>
          <w:numId w:val="134"/>
        </w:numPr>
        <w:tabs>
          <w:tab w:val="left" w:pos="1134"/>
        </w:tabs>
        <w:ind w:left="0" w:firstLine="709"/>
        <w:jc w:val="left"/>
        <w:rPr>
          <w:rFonts w:ascii="Times New Roman" w:hAnsi="Times New Roman"/>
          <w:szCs w:val="28"/>
        </w:rPr>
      </w:pPr>
      <w:r w:rsidRPr="00B47F73">
        <w:rPr>
          <w:rFonts w:ascii="Times New Roman" w:hAnsi="Times New Roman"/>
          <w:szCs w:val="28"/>
        </w:rPr>
        <w:t>составлять и решать линейные уравнения при решении задач, возникающих в других учебных предметах</w:t>
      </w:r>
      <w:r w:rsidR="001E1B4A" w:rsidRPr="00B47F73">
        <w:rPr>
          <w:rFonts w:ascii="Times New Roman" w:hAnsi="Times New Roman"/>
          <w:szCs w:val="28"/>
        </w:rPr>
        <w:t>.</w:t>
      </w:r>
    </w:p>
    <w:p w:rsidR="00FF65A6" w:rsidRPr="00B47F73" w:rsidRDefault="00FF65A6" w:rsidP="000663C5">
      <w:pPr>
        <w:spacing w:after="0" w:line="240" w:lineRule="auto"/>
        <w:jc w:val="left"/>
        <w:rPr>
          <w:rFonts w:ascii="Times New Roman" w:hAnsi="Times New Roman"/>
          <w:b/>
          <w:sz w:val="24"/>
          <w:szCs w:val="28"/>
        </w:rPr>
      </w:pPr>
      <w:r w:rsidRPr="00B47F73">
        <w:rPr>
          <w:rFonts w:ascii="Times New Roman" w:hAnsi="Times New Roman"/>
          <w:b/>
          <w:sz w:val="24"/>
          <w:szCs w:val="28"/>
        </w:rPr>
        <w:t>Функции</w:t>
      </w:r>
    </w:p>
    <w:p w:rsidR="00FF65A6" w:rsidRPr="00B47F73" w:rsidRDefault="001E1B4A" w:rsidP="000663C5">
      <w:pPr>
        <w:pStyle w:val="a"/>
        <w:numPr>
          <w:ilvl w:val="0"/>
          <w:numId w:val="133"/>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Н</w:t>
      </w:r>
      <w:r w:rsidR="00FF65A6" w:rsidRPr="00B47F73">
        <w:rPr>
          <w:rFonts w:ascii="Times New Roman" w:hAnsi="Times New Roman"/>
          <w:sz w:val="24"/>
          <w:szCs w:val="28"/>
        </w:rPr>
        <w:t xml:space="preserve">аходить значение функции по заданному значению аргумента; </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находить значение аргумента по заданному значению функции в несложных ситуациях;</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определять положение точки по её координатам, координаты точки по её положению на координатной плоскости;</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по графику находить область определения, множество значений, нули функции, промежутки знакопостоянства, промежутки возрастания и убывания, наибольшее и наименьшее значения функции;</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строить график линейной функции;</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проверять, является ли данный график графиком заданной функции (линейной, квадратичной, обратной пропорциональности);</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определять приближённые значения координат точки пересечения графиков функций;</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оперировать на базовом уровне понятиями: последовательность, арифметическая прогрессия, геометрическая прогрессия;</w:t>
      </w:r>
    </w:p>
    <w:p w:rsidR="00FF65A6" w:rsidRPr="00B47F73" w:rsidRDefault="00FF65A6" w:rsidP="000663C5">
      <w:pPr>
        <w:pStyle w:val="a9"/>
        <w:numPr>
          <w:ilvl w:val="0"/>
          <w:numId w:val="133"/>
        </w:numPr>
        <w:tabs>
          <w:tab w:val="left" w:pos="1134"/>
        </w:tabs>
        <w:ind w:left="0" w:firstLine="709"/>
        <w:contextualSpacing w:val="0"/>
        <w:jc w:val="left"/>
        <w:rPr>
          <w:rFonts w:ascii="Times New Roman" w:hAnsi="Times New Roman"/>
          <w:szCs w:val="28"/>
        </w:rPr>
      </w:pPr>
      <w:r w:rsidRPr="00B47F73">
        <w:rPr>
          <w:rFonts w:ascii="Times New Roman" w:hAnsi="Times New Roman"/>
          <w:szCs w:val="28"/>
        </w:rPr>
        <w:t>решать задачи на прогрессии, в которых ответ может быть получен непосредственным подсчётом без применения формул.</w:t>
      </w:r>
    </w:p>
    <w:p w:rsidR="00FF65A6" w:rsidRPr="00B47F73" w:rsidRDefault="00FF65A6" w:rsidP="000663C5">
      <w:pPr>
        <w:tabs>
          <w:tab w:val="left" w:pos="1134"/>
        </w:tabs>
        <w:spacing w:after="0" w:line="240" w:lineRule="auto"/>
        <w:jc w:val="left"/>
        <w:rPr>
          <w:rFonts w:ascii="Times New Roman" w:hAnsi="Times New Roman"/>
          <w:b/>
          <w:sz w:val="24"/>
          <w:szCs w:val="28"/>
        </w:rPr>
      </w:pPr>
      <w:r w:rsidRPr="00B47F73">
        <w:rPr>
          <w:rFonts w:ascii="Times New Roman" w:hAnsi="Times New Roman"/>
          <w:b/>
          <w:sz w:val="24"/>
          <w:szCs w:val="28"/>
        </w:rPr>
        <w:t>В повседневной жизни и при изучении других предметов:</w:t>
      </w:r>
    </w:p>
    <w:p w:rsidR="00FF65A6" w:rsidRPr="00B47F73" w:rsidRDefault="00FF65A6" w:rsidP="000663C5">
      <w:pPr>
        <w:pStyle w:val="a9"/>
        <w:numPr>
          <w:ilvl w:val="0"/>
          <w:numId w:val="133"/>
        </w:numPr>
        <w:tabs>
          <w:tab w:val="left" w:pos="1134"/>
        </w:tabs>
        <w:ind w:left="0" w:firstLine="709"/>
        <w:contextualSpacing w:val="0"/>
        <w:jc w:val="left"/>
        <w:rPr>
          <w:rFonts w:ascii="Times New Roman" w:hAnsi="Times New Roman"/>
          <w:szCs w:val="28"/>
        </w:rPr>
      </w:pPr>
      <w:r w:rsidRPr="00B47F73">
        <w:rPr>
          <w:rFonts w:ascii="Times New Roman" w:hAnsi="Times New Roman"/>
          <w:szCs w:val="28"/>
        </w:rPr>
        <w:t>использовать графики реальных процессов и зависимостей для определения их свойств (наибольшие и наименьшие значения, промежутки возрастания и убывания, области положительных и отрицательных значений и т.п.);</w:t>
      </w:r>
    </w:p>
    <w:p w:rsidR="00FF65A6" w:rsidRPr="00B47F73" w:rsidRDefault="00FF65A6" w:rsidP="000663C5">
      <w:pPr>
        <w:pStyle w:val="a9"/>
        <w:numPr>
          <w:ilvl w:val="0"/>
          <w:numId w:val="133"/>
        </w:numPr>
        <w:tabs>
          <w:tab w:val="left" w:pos="1134"/>
        </w:tabs>
        <w:ind w:left="0" w:firstLine="709"/>
        <w:contextualSpacing w:val="0"/>
        <w:jc w:val="left"/>
        <w:rPr>
          <w:rFonts w:ascii="Times New Roman" w:hAnsi="Times New Roman"/>
          <w:szCs w:val="28"/>
        </w:rPr>
      </w:pPr>
      <w:r w:rsidRPr="00B47F73">
        <w:rPr>
          <w:rFonts w:ascii="Times New Roman" w:hAnsi="Times New Roman"/>
          <w:szCs w:val="28"/>
        </w:rPr>
        <w:t>использовать свойства линейной функции и ее график при решении задач из других учебных предметов</w:t>
      </w:r>
      <w:r w:rsidR="00CB50A3" w:rsidRPr="00B47F73">
        <w:rPr>
          <w:rFonts w:ascii="Times New Roman" w:hAnsi="Times New Roman"/>
          <w:szCs w:val="28"/>
        </w:rPr>
        <w:t>.</w:t>
      </w:r>
    </w:p>
    <w:p w:rsidR="00FF65A6" w:rsidRPr="00B47F73" w:rsidRDefault="00FF65A6" w:rsidP="000663C5">
      <w:pPr>
        <w:spacing w:after="0" w:line="240" w:lineRule="auto"/>
        <w:jc w:val="left"/>
        <w:rPr>
          <w:rFonts w:ascii="Times New Roman" w:hAnsi="Times New Roman"/>
          <w:b/>
          <w:sz w:val="24"/>
          <w:szCs w:val="28"/>
        </w:rPr>
      </w:pPr>
      <w:r w:rsidRPr="00B47F73">
        <w:rPr>
          <w:rFonts w:ascii="Times New Roman" w:hAnsi="Times New Roman"/>
          <w:b/>
          <w:sz w:val="24"/>
          <w:szCs w:val="28"/>
        </w:rPr>
        <w:t xml:space="preserve">Статистика и теория вероятностей </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Иметь представление о статистических характеристиках, вероятности случайного события, комбинаторных задачах;</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решать простейшие комбинаторные задачи методом прямого и организованного перебора;</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представлять данные в виде таблиц, диаграмм, графиков;</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читать информацию, представленную в виде таблицы, диаграммы, графика;</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 xml:space="preserve">определять </w:t>
      </w:r>
      <w:r w:rsidRPr="00B47F73">
        <w:rPr>
          <w:rStyle w:val="dash041e0431044b0447043d044b0439char1"/>
          <w:szCs w:val="28"/>
        </w:rPr>
        <w:t>основные статистические характеристики числовых наборов;</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оценивать вероятность события в простейших случаях;</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иметь представление о роли закона больших чисел в массовых явлениях.</w:t>
      </w:r>
    </w:p>
    <w:p w:rsidR="00FF65A6" w:rsidRPr="00B47F73" w:rsidRDefault="00FF65A6" w:rsidP="000663C5">
      <w:pPr>
        <w:tabs>
          <w:tab w:val="left" w:pos="1134"/>
        </w:tabs>
        <w:spacing w:after="0" w:line="240" w:lineRule="auto"/>
        <w:jc w:val="left"/>
        <w:rPr>
          <w:rFonts w:ascii="Times New Roman" w:hAnsi="Times New Roman"/>
          <w:b/>
          <w:sz w:val="24"/>
          <w:szCs w:val="28"/>
        </w:rPr>
      </w:pPr>
      <w:r w:rsidRPr="00B47F73">
        <w:rPr>
          <w:rFonts w:ascii="Times New Roman" w:hAnsi="Times New Roman"/>
          <w:b/>
          <w:sz w:val="24"/>
          <w:szCs w:val="28"/>
        </w:rPr>
        <w:t>В повседневной жизни и при изучении других предметов:</w:t>
      </w:r>
    </w:p>
    <w:p w:rsidR="00FF65A6" w:rsidRPr="00B47F73" w:rsidRDefault="00FF65A6" w:rsidP="000663C5">
      <w:pPr>
        <w:pStyle w:val="a9"/>
        <w:numPr>
          <w:ilvl w:val="0"/>
          <w:numId w:val="136"/>
        </w:numPr>
        <w:tabs>
          <w:tab w:val="left" w:pos="1134"/>
        </w:tabs>
        <w:ind w:left="0" w:firstLine="709"/>
        <w:contextualSpacing w:val="0"/>
        <w:jc w:val="left"/>
        <w:rPr>
          <w:rFonts w:ascii="Times New Roman" w:hAnsi="Times New Roman"/>
          <w:szCs w:val="28"/>
        </w:rPr>
      </w:pPr>
      <w:r w:rsidRPr="00B47F73">
        <w:rPr>
          <w:rFonts w:ascii="Times New Roman" w:hAnsi="Times New Roman"/>
          <w:szCs w:val="28"/>
        </w:rPr>
        <w:t>оценивать количество возможных вариантов методом перебора;</w:t>
      </w:r>
    </w:p>
    <w:p w:rsidR="00FF65A6" w:rsidRPr="00B47F73" w:rsidRDefault="00FF65A6" w:rsidP="000663C5">
      <w:pPr>
        <w:pStyle w:val="a9"/>
        <w:numPr>
          <w:ilvl w:val="0"/>
          <w:numId w:val="136"/>
        </w:numPr>
        <w:tabs>
          <w:tab w:val="left" w:pos="1134"/>
        </w:tabs>
        <w:ind w:left="0" w:firstLine="709"/>
        <w:contextualSpacing w:val="0"/>
        <w:jc w:val="left"/>
        <w:rPr>
          <w:rFonts w:ascii="Times New Roman" w:hAnsi="Times New Roman"/>
          <w:szCs w:val="28"/>
        </w:rPr>
      </w:pPr>
      <w:r w:rsidRPr="00B47F73">
        <w:rPr>
          <w:rFonts w:ascii="Times New Roman" w:hAnsi="Times New Roman"/>
          <w:szCs w:val="28"/>
        </w:rPr>
        <w:t>иметь представление о роли практически достоверных и маловероятных событий;</w:t>
      </w:r>
    </w:p>
    <w:p w:rsidR="00FF65A6" w:rsidRPr="00B47F73" w:rsidRDefault="00FF65A6" w:rsidP="000663C5">
      <w:pPr>
        <w:pStyle w:val="a9"/>
        <w:numPr>
          <w:ilvl w:val="0"/>
          <w:numId w:val="136"/>
        </w:numPr>
        <w:tabs>
          <w:tab w:val="left" w:pos="1134"/>
        </w:tabs>
        <w:ind w:left="0" w:firstLine="709"/>
        <w:contextualSpacing w:val="0"/>
        <w:jc w:val="left"/>
        <w:rPr>
          <w:rFonts w:ascii="Times New Roman" w:hAnsi="Times New Roman"/>
          <w:szCs w:val="28"/>
        </w:rPr>
      </w:pPr>
      <w:r w:rsidRPr="00B47F73">
        <w:rPr>
          <w:rFonts w:ascii="Times New Roman" w:hAnsi="Times New Roman"/>
          <w:szCs w:val="28"/>
        </w:rPr>
        <w:t xml:space="preserve">сравнивать </w:t>
      </w:r>
      <w:r w:rsidRPr="00B47F73">
        <w:rPr>
          <w:rStyle w:val="dash041e0431044b0447043d044b0439char1"/>
          <w:szCs w:val="28"/>
        </w:rPr>
        <w:t>основные статистические характеристики, полученные в процессе решения прикладной задачи, изучения реального явления</w:t>
      </w:r>
      <w:r w:rsidRPr="00B47F73">
        <w:rPr>
          <w:rFonts w:ascii="Times New Roman" w:hAnsi="Times New Roman"/>
          <w:szCs w:val="28"/>
        </w:rPr>
        <w:t xml:space="preserve">; </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оценивать вероятность реальных событий и явлений в несложных ситуациях</w:t>
      </w:r>
      <w:r w:rsidR="00CB50A3" w:rsidRPr="00B47F73">
        <w:rPr>
          <w:rFonts w:ascii="Times New Roman" w:hAnsi="Times New Roman"/>
          <w:sz w:val="24"/>
          <w:szCs w:val="28"/>
        </w:rPr>
        <w:t>.</w:t>
      </w:r>
    </w:p>
    <w:p w:rsidR="00FF65A6" w:rsidRPr="00B47F73" w:rsidRDefault="00FF65A6" w:rsidP="000663C5">
      <w:pPr>
        <w:spacing w:after="0" w:line="240" w:lineRule="auto"/>
        <w:jc w:val="left"/>
        <w:rPr>
          <w:rFonts w:ascii="Times New Roman" w:hAnsi="Times New Roman"/>
          <w:b/>
          <w:bCs/>
          <w:sz w:val="24"/>
          <w:szCs w:val="28"/>
        </w:rPr>
      </w:pPr>
      <w:r w:rsidRPr="00B47F73">
        <w:rPr>
          <w:rFonts w:ascii="Times New Roman" w:hAnsi="Times New Roman"/>
          <w:b/>
          <w:bCs/>
          <w:sz w:val="24"/>
          <w:szCs w:val="28"/>
        </w:rPr>
        <w:t>Текстовые задачи</w:t>
      </w:r>
    </w:p>
    <w:p w:rsidR="00FF65A6" w:rsidRPr="00B47F73" w:rsidRDefault="00FF65A6" w:rsidP="000663C5">
      <w:pPr>
        <w:pStyle w:val="a9"/>
        <w:numPr>
          <w:ilvl w:val="0"/>
          <w:numId w:val="134"/>
        </w:numPr>
        <w:tabs>
          <w:tab w:val="left" w:pos="1134"/>
        </w:tabs>
        <w:ind w:left="0" w:firstLine="709"/>
        <w:contextualSpacing w:val="0"/>
        <w:jc w:val="left"/>
        <w:rPr>
          <w:rFonts w:ascii="Times New Roman" w:hAnsi="Times New Roman"/>
          <w:szCs w:val="28"/>
        </w:rPr>
      </w:pPr>
      <w:r w:rsidRPr="00B47F73">
        <w:rPr>
          <w:rFonts w:ascii="Times New Roman" w:hAnsi="Times New Roman"/>
          <w:szCs w:val="28"/>
        </w:rPr>
        <w:t>Решать несложные сюжетные задачи разных типов на все арифметические действия;</w:t>
      </w:r>
    </w:p>
    <w:p w:rsidR="00FF65A6" w:rsidRPr="00B47F73" w:rsidRDefault="00FF65A6" w:rsidP="000663C5">
      <w:pPr>
        <w:pStyle w:val="a9"/>
        <w:numPr>
          <w:ilvl w:val="0"/>
          <w:numId w:val="134"/>
        </w:numPr>
        <w:tabs>
          <w:tab w:val="left" w:pos="1134"/>
        </w:tabs>
        <w:ind w:left="0" w:firstLine="709"/>
        <w:contextualSpacing w:val="0"/>
        <w:jc w:val="left"/>
        <w:rPr>
          <w:rFonts w:ascii="Times New Roman" w:hAnsi="Times New Roman"/>
          <w:szCs w:val="28"/>
        </w:rPr>
      </w:pPr>
      <w:r w:rsidRPr="00B47F73">
        <w:rPr>
          <w:rFonts w:ascii="Times New Roman" w:hAnsi="Times New Roman"/>
          <w:szCs w:val="28"/>
        </w:rPr>
        <w:t>строить модель условия задачи (в виде таблицы, схемы, рисунка или уравнения), в которой даны значения двух из трёх взаимосвязанных величин, с целью поиска решения задачи;</w:t>
      </w:r>
    </w:p>
    <w:p w:rsidR="00FF65A6" w:rsidRPr="00B47F73" w:rsidRDefault="00FF65A6" w:rsidP="000663C5">
      <w:pPr>
        <w:pStyle w:val="a9"/>
        <w:numPr>
          <w:ilvl w:val="0"/>
          <w:numId w:val="134"/>
        </w:numPr>
        <w:tabs>
          <w:tab w:val="left" w:pos="1134"/>
        </w:tabs>
        <w:ind w:left="0" w:firstLine="709"/>
        <w:contextualSpacing w:val="0"/>
        <w:jc w:val="left"/>
        <w:rPr>
          <w:rFonts w:ascii="Times New Roman" w:hAnsi="Times New Roman"/>
          <w:szCs w:val="28"/>
        </w:rPr>
      </w:pPr>
      <w:r w:rsidRPr="00B47F73">
        <w:rPr>
          <w:rFonts w:ascii="Times New Roman" w:hAnsi="Times New Roman"/>
          <w:szCs w:val="28"/>
        </w:rPr>
        <w:t>осуществлять способ поиска решения задачи, в котором рассуждение строится от условия к требованию или от требования к условию;</w:t>
      </w:r>
    </w:p>
    <w:p w:rsidR="00FF65A6" w:rsidRPr="00B47F73" w:rsidRDefault="00FF65A6" w:rsidP="000663C5">
      <w:pPr>
        <w:pStyle w:val="a9"/>
        <w:numPr>
          <w:ilvl w:val="0"/>
          <w:numId w:val="134"/>
        </w:numPr>
        <w:tabs>
          <w:tab w:val="left" w:pos="1134"/>
        </w:tabs>
        <w:ind w:left="0" w:firstLine="709"/>
        <w:contextualSpacing w:val="0"/>
        <w:jc w:val="left"/>
        <w:rPr>
          <w:rFonts w:ascii="Times New Roman" w:hAnsi="Times New Roman"/>
          <w:szCs w:val="28"/>
        </w:rPr>
      </w:pPr>
      <w:r w:rsidRPr="00B47F73">
        <w:rPr>
          <w:rFonts w:ascii="Times New Roman" w:hAnsi="Times New Roman"/>
          <w:szCs w:val="28"/>
        </w:rPr>
        <w:t xml:space="preserve">составлять план решения задачи; </w:t>
      </w:r>
    </w:p>
    <w:p w:rsidR="00FF65A6" w:rsidRPr="00B47F73" w:rsidRDefault="00FF65A6" w:rsidP="000663C5">
      <w:pPr>
        <w:pStyle w:val="a9"/>
        <w:numPr>
          <w:ilvl w:val="0"/>
          <w:numId w:val="134"/>
        </w:numPr>
        <w:tabs>
          <w:tab w:val="left" w:pos="1134"/>
        </w:tabs>
        <w:ind w:left="0" w:firstLine="709"/>
        <w:contextualSpacing w:val="0"/>
        <w:jc w:val="left"/>
        <w:rPr>
          <w:rFonts w:ascii="Times New Roman" w:hAnsi="Times New Roman"/>
          <w:szCs w:val="28"/>
        </w:rPr>
      </w:pPr>
      <w:r w:rsidRPr="00B47F73">
        <w:rPr>
          <w:rFonts w:ascii="Times New Roman" w:hAnsi="Times New Roman"/>
          <w:szCs w:val="28"/>
        </w:rPr>
        <w:t>выделять этапы решения задачи;</w:t>
      </w:r>
    </w:p>
    <w:p w:rsidR="00FF65A6" w:rsidRPr="00B47F73" w:rsidRDefault="00FF65A6" w:rsidP="000663C5">
      <w:pPr>
        <w:pStyle w:val="a9"/>
        <w:numPr>
          <w:ilvl w:val="0"/>
          <w:numId w:val="134"/>
        </w:numPr>
        <w:tabs>
          <w:tab w:val="left" w:pos="1134"/>
        </w:tabs>
        <w:ind w:left="0" w:firstLine="709"/>
        <w:contextualSpacing w:val="0"/>
        <w:jc w:val="left"/>
        <w:rPr>
          <w:rFonts w:ascii="Times New Roman" w:hAnsi="Times New Roman"/>
          <w:szCs w:val="28"/>
        </w:rPr>
      </w:pPr>
      <w:r w:rsidRPr="00B47F73">
        <w:rPr>
          <w:rFonts w:ascii="Times New Roman" w:hAnsi="Times New Roman"/>
          <w:szCs w:val="28"/>
        </w:rPr>
        <w:t>интерпретировать вычислительные результаты в задаче, исследовать полученное решение задачи;</w:t>
      </w:r>
    </w:p>
    <w:p w:rsidR="00FF65A6" w:rsidRPr="00B47F73" w:rsidRDefault="00FF65A6" w:rsidP="000663C5">
      <w:pPr>
        <w:pStyle w:val="a9"/>
        <w:numPr>
          <w:ilvl w:val="0"/>
          <w:numId w:val="134"/>
        </w:numPr>
        <w:tabs>
          <w:tab w:val="left" w:pos="1134"/>
        </w:tabs>
        <w:ind w:left="0" w:firstLine="709"/>
        <w:contextualSpacing w:val="0"/>
        <w:jc w:val="left"/>
        <w:rPr>
          <w:rFonts w:ascii="Times New Roman" w:hAnsi="Times New Roman"/>
          <w:szCs w:val="28"/>
        </w:rPr>
      </w:pPr>
      <w:r w:rsidRPr="00B47F73">
        <w:rPr>
          <w:rFonts w:ascii="Times New Roman" w:hAnsi="Times New Roman"/>
          <w:szCs w:val="28"/>
        </w:rPr>
        <w:t>знать различие скоростей объекта в стоячей воде, против течения и по течению реки;</w:t>
      </w:r>
    </w:p>
    <w:p w:rsidR="00FF65A6" w:rsidRPr="00B47F73" w:rsidRDefault="00FF65A6" w:rsidP="000663C5">
      <w:pPr>
        <w:pStyle w:val="a9"/>
        <w:numPr>
          <w:ilvl w:val="0"/>
          <w:numId w:val="134"/>
        </w:numPr>
        <w:tabs>
          <w:tab w:val="left" w:pos="1134"/>
        </w:tabs>
        <w:ind w:left="0" w:firstLine="709"/>
        <w:jc w:val="left"/>
        <w:rPr>
          <w:rFonts w:ascii="Times New Roman" w:hAnsi="Times New Roman"/>
          <w:szCs w:val="28"/>
        </w:rPr>
      </w:pPr>
      <w:r w:rsidRPr="00B47F73">
        <w:rPr>
          <w:rFonts w:ascii="Times New Roman" w:hAnsi="Times New Roman"/>
          <w:szCs w:val="28"/>
        </w:rPr>
        <w:t>решать задачи на нахождение части числа и числа по его части;</w:t>
      </w:r>
    </w:p>
    <w:p w:rsidR="00FF65A6" w:rsidRPr="00B47F73" w:rsidRDefault="00FF65A6" w:rsidP="000663C5">
      <w:pPr>
        <w:pStyle w:val="a9"/>
        <w:numPr>
          <w:ilvl w:val="0"/>
          <w:numId w:val="134"/>
        </w:numPr>
        <w:tabs>
          <w:tab w:val="left" w:pos="1134"/>
        </w:tabs>
        <w:ind w:left="0" w:firstLine="709"/>
        <w:jc w:val="left"/>
        <w:rPr>
          <w:rFonts w:ascii="Times New Roman" w:hAnsi="Times New Roman"/>
          <w:szCs w:val="28"/>
        </w:rPr>
      </w:pPr>
      <w:r w:rsidRPr="00B47F73">
        <w:rPr>
          <w:rFonts w:ascii="Times New Roman" w:hAnsi="Times New Roman"/>
          <w:szCs w:val="28"/>
        </w:rPr>
        <w:t>решать задачи разных типов (на работу, на покупки, на движение), связывающих три величины, выделять эти величины и отношения между ними;</w:t>
      </w:r>
    </w:p>
    <w:p w:rsidR="00FF65A6" w:rsidRPr="00B47F73" w:rsidRDefault="00FF65A6" w:rsidP="000663C5">
      <w:pPr>
        <w:pStyle w:val="a9"/>
        <w:numPr>
          <w:ilvl w:val="0"/>
          <w:numId w:val="134"/>
        </w:numPr>
        <w:tabs>
          <w:tab w:val="left" w:pos="1134"/>
        </w:tabs>
        <w:ind w:left="0" w:firstLine="709"/>
        <w:jc w:val="left"/>
        <w:rPr>
          <w:rFonts w:ascii="Times New Roman" w:hAnsi="Times New Roman"/>
          <w:szCs w:val="28"/>
        </w:rPr>
      </w:pPr>
      <w:r w:rsidRPr="00B47F73">
        <w:rPr>
          <w:rFonts w:ascii="Times New Roman" w:hAnsi="Times New Roman"/>
          <w:szCs w:val="28"/>
        </w:rPr>
        <w:t>находить процент от числа, число по проценту от него, находить процентное снижение или процентное повышение величины;</w:t>
      </w:r>
    </w:p>
    <w:p w:rsidR="00FF65A6" w:rsidRPr="00B47F73" w:rsidRDefault="00FF65A6" w:rsidP="000663C5">
      <w:pPr>
        <w:pStyle w:val="a9"/>
        <w:numPr>
          <w:ilvl w:val="0"/>
          <w:numId w:val="134"/>
        </w:numPr>
        <w:tabs>
          <w:tab w:val="left" w:pos="1134"/>
        </w:tabs>
        <w:ind w:left="0" w:firstLine="709"/>
        <w:jc w:val="left"/>
        <w:rPr>
          <w:rFonts w:ascii="Times New Roman" w:hAnsi="Times New Roman"/>
          <w:szCs w:val="28"/>
        </w:rPr>
      </w:pPr>
      <w:r w:rsidRPr="00B47F73">
        <w:rPr>
          <w:rFonts w:ascii="Times New Roman" w:hAnsi="Times New Roman"/>
          <w:szCs w:val="28"/>
        </w:rPr>
        <w:t>решать несложные логические задачи методом рассуждений.</w:t>
      </w:r>
    </w:p>
    <w:p w:rsidR="00FF65A6" w:rsidRPr="00B47F73" w:rsidRDefault="00FF65A6" w:rsidP="000663C5">
      <w:pPr>
        <w:tabs>
          <w:tab w:val="left" w:pos="1134"/>
        </w:tabs>
        <w:spacing w:after="0" w:line="240" w:lineRule="auto"/>
        <w:jc w:val="left"/>
        <w:rPr>
          <w:rFonts w:ascii="Times New Roman" w:hAnsi="Times New Roman"/>
          <w:b/>
          <w:sz w:val="24"/>
          <w:szCs w:val="28"/>
        </w:rPr>
      </w:pPr>
      <w:r w:rsidRPr="00B47F73">
        <w:rPr>
          <w:rFonts w:ascii="Times New Roman" w:hAnsi="Times New Roman"/>
          <w:b/>
          <w:sz w:val="24"/>
          <w:szCs w:val="28"/>
        </w:rPr>
        <w:t>В повседневной жизни и при изучении других предметов:</w:t>
      </w:r>
    </w:p>
    <w:p w:rsidR="00FF65A6" w:rsidRPr="00B47F73" w:rsidRDefault="00FF65A6" w:rsidP="000663C5">
      <w:pPr>
        <w:numPr>
          <w:ilvl w:val="0"/>
          <w:numId w:val="146"/>
        </w:numPr>
        <w:tabs>
          <w:tab w:val="left" w:pos="1134"/>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выдвигать гипотезы о возможных предельных значениях искомых в задаче величин (делать прикидку)</w:t>
      </w:r>
      <w:r w:rsidR="00CB50A3" w:rsidRPr="00B47F73">
        <w:rPr>
          <w:rFonts w:ascii="Times New Roman" w:hAnsi="Times New Roman"/>
          <w:sz w:val="24"/>
          <w:szCs w:val="28"/>
        </w:rPr>
        <w:t>.</w:t>
      </w:r>
    </w:p>
    <w:p w:rsidR="00FF65A6" w:rsidRPr="00B47F73" w:rsidRDefault="00FF65A6" w:rsidP="000663C5">
      <w:pPr>
        <w:spacing w:after="0" w:line="240" w:lineRule="auto"/>
        <w:jc w:val="left"/>
        <w:rPr>
          <w:rFonts w:ascii="Times New Roman" w:hAnsi="Times New Roman"/>
          <w:b/>
          <w:sz w:val="24"/>
          <w:szCs w:val="28"/>
        </w:rPr>
      </w:pPr>
      <w:r w:rsidRPr="00B47F73">
        <w:rPr>
          <w:rFonts w:ascii="Times New Roman" w:hAnsi="Times New Roman"/>
          <w:b/>
          <w:sz w:val="24"/>
          <w:szCs w:val="28"/>
        </w:rPr>
        <w:t>Геометрические фигуры</w:t>
      </w:r>
    </w:p>
    <w:p w:rsidR="00FF65A6" w:rsidRPr="00B47F73" w:rsidRDefault="00FF65A6" w:rsidP="000663C5">
      <w:pPr>
        <w:pStyle w:val="a"/>
        <w:numPr>
          <w:ilvl w:val="0"/>
          <w:numId w:val="143"/>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Оперировать на базовом уровне понятиями геометрических фигур;</w:t>
      </w:r>
    </w:p>
    <w:p w:rsidR="00FF65A6" w:rsidRPr="00B47F73" w:rsidRDefault="00FF65A6" w:rsidP="000663C5">
      <w:pPr>
        <w:pStyle w:val="a"/>
        <w:numPr>
          <w:ilvl w:val="0"/>
          <w:numId w:val="143"/>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извлекать информацию о геометрических фигурах, представленную на чертежах в явном виде;</w:t>
      </w:r>
    </w:p>
    <w:p w:rsidR="00FF65A6" w:rsidRPr="00B47F73" w:rsidRDefault="00FF65A6" w:rsidP="000663C5">
      <w:pPr>
        <w:pStyle w:val="a"/>
        <w:numPr>
          <w:ilvl w:val="0"/>
          <w:numId w:val="143"/>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применять для решения задач геометрические факты, если условия их применения заданы в явной форме;</w:t>
      </w:r>
    </w:p>
    <w:p w:rsidR="00FF65A6" w:rsidRPr="00B47F73" w:rsidRDefault="00FF65A6" w:rsidP="000663C5">
      <w:pPr>
        <w:pStyle w:val="a"/>
        <w:numPr>
          <w:ilvl w:val="0"/>
          <w:numId w:val="143"/>
        </w:numPr>
        <w:tabs>
          <w:tab w:val="left" w:pos="1134"/>
        </w:tabs>
        <w:ind w:left="0" w:firstLine="709"/>
        <w:jc w:val="left"/>
        <w:rPr>
          <w:rFonts w:ascii="Times New Roman" w:hAnsi="Times New Roman"/>
          <w:i/>
          <w:sz w:val="24"/>
          <w:szCs w:val="28"/>
        </w:rPr>
      </w:pPr>
      <w:r w:rsidRPr="00B47F73">
        <w:rPr>
          <w:rFonts w:ascii="Times New Roman" w:hAnsi="Times New Roman"/>
          <w:sz w:val="24"/>
          <w:szCs w:val="28"/>
        </w:rPr>
        <w:t xml:space="preserve">решать задачи на нахождение геометрических величин по образцам или алгоритмам. </w:t>
      </w:r>
    </w:p>
    <w:p w:rsidR="00FF65A6" w:rsidRPr="00B47F73" w:rsidRDefault="00FF65A6" w:rsidP="000663C5">
      <w:pPr>
        <w:pStyle w:val="a"/>
        <w:numPr>
          <w:ilvl w:val="0"/>
          <w:numId w:val="0"/>
        </w:numPr>
        <w:tabs>
          <w:tab w:val="left" w:pos="1134"/>
        </w:tabs>
        <w:jc w:val="left"/>
        <w:rPr>
          <w:rFonts w:ascii="Times New Roman" w:hAnsi="Times New Roman"/>
          <w:b/>
          <w:sz w:val="24"/>
          <w:szCs w:val="28"/>
        </w:rPr>
      </w:pPr>
      <w:r w:rsidRPr="00B47F73">
        <w:rPr>
          <w:rFonts w:ascii="Times New Roman" w:hAnsi="Times New Roman"/>
          <w:b/>
          <w:sz w:val="24"/>
          <w:szCs w:val="28"/>
        </w:rPr>
        <w:t>В повседневной жизни и при изучении других предметов:</w:t>
      </w:r>
    </w:p>
    <w:p w:rsidR="00FF65A6" w:rsidRPr="00B47F73" w:rsidRDefault="00FF65A6" w:rsidP="000663C5">
      <w:pPr>
        <w:numPr>
          <w:ilvl w:val="0"/>
          <w:numId w:val="144"/>
        </w:numPr>
        <w:tabs>
          <w:tab w:val="left" w:pos="1134"/>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использовать свойства геометрических фигур для решения типовых задач, возникающих в ситуациях повседневной жизни, задач практического содержания</w:t>
      </w:r>
      <w:r w:rsidR="00CB50A3" w:rsidRPr="00B47F73">
        <w:rPr>
          <w:rFonts w:ascii="Times New Roman" w:hAnsi="Times New Roman"/>
          <w:sz w:val="24"/>
          <w:szCs w:val="28"/>
        </w:rPr>
        <w:t>.</w:t>
      </w:r>
    </w:p>
    <w:p w:rsidR="00FF65A6" w:rsidRPr="00B47F73" w:rsidRDefault="00FF65A6" w:rsidP="000663C5">
      <w:pPr>
        <w:spacing w:after="0" w:line="240" w:lineRule="auto"/>
        <w:jc w:val="left"/>
        <w:rPr>
          <w:rFonts w:ascii="Times New Roman" w:hAnsi="Times New Roman"/>
          <w:b/>
          <w:bCs/>
          <w:sz w:val="24"/>
          <w:szCs w:val="28"/>
        </w:rPr>
      </w:pPr>
      <w:r w:rsidRPr="00B47F73">
        <w:rPr>
          <w:rFonts w:ascii="Times New Roman" w:hAnsi="Times New Roman"/>
          <w:b/>
          <w:bCs/>
          <w:sz w:val="24"/>
          <w:szCs w:val="28"/>
        </w:rPr>
        <w:t>Отношения</w:t>
      </w:r>
    </w:p>
    <w:p w:rsidR="00FF65A6" w:rsidRPr="00B47F73" w:rsidRDefault="00FF65A6" w:rsidP="000663C5">
      <w:pPr>
        <w:numPr>
          <w:ilvl w:val="0"/>
          <w:numId w:val="133"/>
        </w:numPr>
        <w:tabs>
          <w:tab w:val="left" w:pos="34"/>
          <w:tab w:val="left" w:pos="1134"/>
        </w:tabs>
        <w:spacing w:after="0" w:line="240" w:lineRule="auto"/>
        <w:ind w:left="0" w:firstLine="709"/>
        <w:jc w:val="left"/>
        <w:rPr>
          <w:rFonts w:ascii="Times New Roman" w:hAnsi="Times New Roman"/>
          <w:sz w:val="24"/>
          <w:szCs w:val="28"/>
          <w:lang w:eastAsia="ru-RU"/>
        </w:rPr>
      </w:pPr>
      <w:r w:rsidRPr="00B47F73">
        <w:rPr>
          <w:rFonts w:ascii="Times New Roman" w:hAnsi="Times New Roman"/>
          <w:sz w:val="24"/>
          <w:szCs w:val="28"/>
          <w:lang w:eastAsia="ru-RU"/>
        </w:rPr>
        <w:t>Оперировать на базовом уровне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w:t>
      </w:r>
    </w:p>
    <w:p w:rsidR="00FF65A6" w:rsidRPr="00B47F73" w:rsidRDefault="00FF65A6" w:rsidP="000663C5">
      <w:pPr>
        <w:pStyle w:val="a"/>
        <w:numPr>
          <w:ilvl w:val="0"/>
          <w:numId w:val="0"/>
        </w:numPr>
        <w:tabs>
          <w:tab w:val="left" w:pos="1134"/>
        </w:tabs>
        <w:jc w:val="left"/>
        <w:rPr>
          <w:rFonts w:ascii="Times New Roman" w:hAnsi="Times New Roman"/>
          <w:b/>
          <w:sz w:val="24"/>
          <w:szCs w:val="28"/>
        </w:rPr>
      </w:pPr>
      <w:r w:rsidRPr="00B47F73">
        <w:rPr>
          <w:rFonts w:ascii="Times New Roman" w:hAnsi="Times New Roman"/>
          <w:b/>
          <w:sz w:val="24"/>
          <w:szCs w:val="28"/>
        </w:rPr>
        <w:t xml:space="preserve">В повседневной жизни и при изучении других предметов: </w:t>
      </w:r>
    </w:p>
    <w:p w:rsidR="00FF65A6" w:rsidRPr="00B47F73" w:rsidRDefault="00FF65A6" w:rsidP="000663C5">
      <w:pPr>
        <w:pStyle w:val="a9"/>
        <w:numPr>
          <w:ilvl w:val="0"/>
          <w:numId w:val="133"/>
        </w:numPr>
        <w:tabs>
          <w:tab w:val="left" w:pos="34"/>
          <w:tab w:val="left" w:pos="1134"/>
        </w:tabs>
        <w:ind w:left="0" w:firstLine="709"/>
        <w:jc w:val="left"/>
        <w:rPr>
          <w:rFonts w:ascii="Times New Roman" w:hAnsi="Times New Roman"/>
          <w:szCs w:val="28"/>
        </w:rPr>
      </w:pPr>
      <w:r w:rsidRPr="00B47F73">
        <w:rPr>
          <w:rFonts w:ascii="Times New Roman" w:hAnsi="Times New Roman"/>
          <w:szCs w:val="28"/>
        </w:rPr>
        <w:t>использовать отношения для решения простейших задач, возникающих в реальной жизни</w:t>
      </w:r>
      <w:r w:rsidR="00CB50A3" w:rsidRPr="00B47F73">
        <w:rPr>
          <w:rFonts w:ascii="Times New Roman" w:hAnsi="Times New Roman"/>
          <w:szCs w:val="28"/>
        </w:rPr>
        <w:t>.</w:t>
      </w:r>
    </w:p>
    <w:p w:rsidR="00FF65A6" w:rsidRPr="00B47F73" w:rsidRDefault="00FF65A6" w:rsidP="000663C5">
      <w:pPr>
        <w:spacing w:after="0" w:line="240" w:lineRule="auto"/>
        <w:jc w:val="left"/>
        <w:rPr>
          <w:rFonts w:ascii="Times New Roman" w:hAnsi="Times New Roman"/>
          <w:b/>
          <w:sz w:val="24"/>
          <w:szCs w:val="28"/>
        </w:rPr>
      </w:pPr>
      <w:r w:rsidRPr="00B47F73">
        <w:rPr>
          <w:rFonts w:ascii="Times New Roman" w:hAnsi="Times New Roman"/>
          <w:b/>
          <w:sz w:val="24"/>
          <w:szCs w:val="28"/>
        </w:rPr>
        <w:t>Измерения и вычисления</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Выполнять измерение длин, расстояний, величин углов, с помощью инструментов для измерений длин и углов;</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применять формулы периметра, площади и объёма, площади поверхности отдельных многогранников при вычислениях, когда все данные имеются в условии;</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применять теорему Пифагора, базовые тригонометрические соотношения для вычисления длин, расстояний, площадей в простейших случаях.</w:t>
      </w:r>
    </w:p>
    <w:p w:rsidR="00FF65A6" w:rsidRPr="00B47F73" w:rsidRDefault="00FF65A6" w:rsidP="000663C5">
      <w:pPr>
        <w:tabs>
          <w:tab w:val="left" w:pos="1134"/>
        </w:tabs>
        <w:spacing w:after="0" w:line="240" w:lineRule="auto"/>
        <w:jc w:val="left"/>
        <w:rPr>
          <w:rFonts w:ascii="Times New Roman" w:hAnsi="Times New Roman"/>
          <w:b/>
          <w:sz w:val="24"/>
          <w:szCs w:val="28"/>
        </w:rPr>
      </w:pPr>
      <w:r w:rsidRPr="00B47F73">
        <w:rPr>
          <w:rFonts w:ascii="Times New Roman" w:hAnsi="Times New Roman"/>
          <w:b/>
          <w:sz w:val="24"/>
          <w:szCs w:val="28"/>
        </w:rPr>
        <w:t>В повседневной жизни и при изучении других предметов:</w:t>
      </w:r>
    </w:p>
    <w:p w:rsidR="00FF65A6" w:rsidRPr="00B47F73" w:rsidRDefault="00FF65A6" w:rsidP="000663C5">
      <w:pPr>
        <w:pStyle w:val="a"/>
        <w:numPr>
          <w:ilvl w:val="0"/>
          <w:numId w:val="142"/>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вычислять расстояния на местности в стандартных ситуациях, площади в простейших случаях, применять формулы в простейших ситуациях в повседневной жизни</w:t>
      </w:r>
      <w:r w:rsidR="00CB50A3" w:rsidRPr="00B47F73">
        <w:rPr>
          <w:rFonts w:ascii="Times New Roman" w:hAnsi="Times New Roman"/>
          <w:sz w:val="24"/>
          <w:szCs w:val="28"/>
        </w:rPr>
        <w:t>.</w:t>
      </w:r>
    </w:p>
    <w:p w:rsidR="00FF65A6" w:rsidRPr="00B47F73" w:rsidRDefault="00FF65A6" w:rsidP="000663C5">
      <w:pPr>
        <w:spacing w:after="0" w:line="240" w:lineRule="auto"/>
        <w:jc w:val="left"/>
        <w:rPr>
          <w:rFonts w:ascii="Times New Roman" w:hAnsi="Times New Roman"/>
          <w:b/>
          <w:sz w:val="24"/>
          <w:szCs w:val="28"/>
        </w:rPr>
      </w:pPr>
      <w:r w:rsidRPr="00B47F73">
        <w:rPr>
          <w:rFonts w:ascii="Times New Roman" w:hAnsi="Times New Roman"/>
          <w:b/>
          <w:sz w:val="24"/>
          <w:szCs w:val="28"/>
        </w:rPr>
        <w:t>Геометрические построения</w:t>
      </w:r>
    </w:p>
    <w:p w:rsidR="00FF65A6" w:rsidRPr="00B47F73" w:rsidRDefault="00FF65A6" w:rsidP="000663C5">
      <w:pPr>
        <w:numPr>
          <w:ilvl w:val="0"/>
          <w:numId w:val="140"/>
        </w:numPr>
        <w:tabs>
          <w:tab w:val="left" w:pos="0"/>
          <w:tab w:val="left" w:pos="1134"/>
        </w:tabs>
        <w:spacing w:after="0" w:line="240" w:lineRule="auto"/>
        <w:ind w:left="0" w:firstLine="709"/>
        <w:jc w:val="left"/>
        <w:rPr>
          <w:rFonts w:ascii="Times New Roman" w:hAnsi="Times New Roman"/>
          <w:sz w:val="24"/>
          <w:szCs w:val="28"/>
          <w:lang w:eastAsia="ru-RU"/>
        </w:rPr>
      </w:pPr>
      <w:r w:rsidRPr="00B47F73">
        <w:rPr>
          <w:rFonts w:ascii="Times New Roman" w:hAnsi="Times New Roman"/>
          <w:sz w:val="24"/>
          <w:szCs w:val="28"/>
          <w:lang w:eastAsia="ru-RU"/>
        </w:rPr>
        <w:t>Изображать типовые плоские фигуры и фигуры в пространстве от руки и с помощью инструментов.</w:t>
      </w:r>
    </w:p>
    <w:p w:rsidR="00FF65A6" w:rsidRPr="00B47F73" w:rsidRDefault="00FF65A6" w:rsidP="000663C5">
      <w:pPr>
        <w:pStyle w:val="a"/>
        <w:numPr>
          <w:ilvl w:val="0"/>
          <w:numId w:val="0"/>
        </w:numPr>
        <w:tabs>
          <w:tab w:val="left" w:pos="1134"/>
        </w:tabs>
        <w:jc w:val="left"/>
        <w:rPr>
          <w:rFonts w:ascii="Times New Roman" w:hAnsi="Times New Roman"/>
          <w:b/>
          <w:sz w:val="24"/>
          <w:szCs w:val="28"/>
        </w:rPr>
      </w:pPr>
      <w:r w:rsidRPr="00B47F73">
        <w:rPr>
          <w:rFonts w:ascii="Times New Roman" w:hAnsi="Times New Roman"/>
          <w:b/>
          <w:sz w:val="24"/>
          <w:szCs w:val="28"/>
        </w:rPr>
        <w:t>В повседневной жизни и при изучении других предметов:</w:t>
      </w:r>
    </w:p>
    <w:p w:rsidR="00FF65A6" w:rsidRPr="00B47F73" w:rsidRDefault="00FF65A6" w:rsidP="000663C5">
      <w:pPr>
        <w:numPr>
          <w:ilvl w:val="0"/>
          <w:numId w:val="140"/>
        </w:numPr>
        <w:tabs>
          <w:tab w:val="left" w:pos="0"/>
          <w:tab w:val="left" w:pos="1134"/>
        </w:tabs>
        <w:spacing w:after="0" w:line="240" w:lineRule="auto"/>
        <w:ind w:left="0" w:firstLine="709"/>
        <w:jc w:val="left"/>
        <w:rPr>
          <w:rFonts w:ascii="Times New Roman" w:hAnsi="Times New Roman"/>
          <w:sz w:val="24"/>
          <w:szCs w:val="28"/>
          <w:lang w:eastAsia="ru-RU"/>
        </w:rPr>
      </w:pPr>
      <w:r w:rsidRPr="00B47F73">
        <w:rPr>
          <w:rFonts w:ascii="Times New Roman" w:hAnsi="Times New Roman"/>
          <w:sz w:val="24"/>
          <w:szCs w:val="28"/>
        </w:rPr>
        <w:t>выполнять простейшие построения на местности, необходимые в реальной жизни</w:t>
      </w:r>
      <w:r w:rsidR="00CB50A3" w:rsidRPr="00B47F73">
        <w:rPr>
          <w:rFonts w:ascii="Times New Roman" w:hAnsi="Times New Roman"/>
          <w:sz w:val="24"/>
          <w:szCs w:val="28"/>
        </w:rPr>
        <w:t>.</w:t>
      </w:r>
    </w:p>
    <w:p w:rsidR="00FF65A6" w:rsidRPr="00B47F73" w:rsidRDefault="00FF65A6" w:rsidP="000663C5">
      <w:pPr>
        <w:spacing w:after="0" w:line="240" w:lineRule="auto"/>
        <w:jc w:val="left"/>
        <w:rPr>
          <w:rFonts w:ascii="Times New Roman" w:hAnsi="Times New Roman"/>
          <w:b/>
          <w:sz w:val="24"/>
          <w:szCs w:val="28"/>
        </w:rPr>
      </w:pPr>
      <w:r w:rsidRPr="00B47F73">
        <w:rPr>
          <w:rFonts w:ascii="Times New Roman" w:hAnsi="Times New Roman"/>
          <w:b/>
          <w:sz w:val="24"/>
          <w:szCs w:val="28"/>
        </w:rPr>
        <w:t>Геометрические преобразования</w:t>
      </w:r>
    </w:p>
    <w:p w:rsidR="00FF65A6" w:rsidRPr="00B47F73" w:rsidRDefault="00FF65A6" w:rsidP="000663C5">
      <w:pPr>
        <w:pStyle w:val="a"/>
        <w:numPr>
          <w:ilvl w:val="0"/>
          <w:numId w:val="139"/>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Строить фигуру, симметричную данной фигуре относительно оси и точки.</w:t>
      </w:r>
    </w:p>
    <w:p w:rsidR="00FF65A6" w:rsidRPr="00B47F73" w:rsidRDefault="00FF65A6" w:rsidP="000663C5">
      <w:pPr>
        <w:tabs>
          <w:tab w:val="left" w:pos="1134"/>
        </w:tabs>
        <w:spacing w:after="0" w:line="240" w:lineRule="auto"/>
        <w:jc w:val="left"/>
        <w:rPr>
          <w:rFonts w:ascii="Times New Roman" w:hAnsi="Times New Roman"/>
          <w:b/>
          <w:sz w:val="24"/>
          <w:szCs w:val="28"/>
        </w:rPr>
      </w:pPr>
      <w:r w:rsidRPr="00B47F73">
        <w:rPr>
          <w:rFonts w:ascii="Times New Roman" w:hAnsi="Times New Roman"/>
          <w:b/>
          <w:sz w:val="24"/>
          <w:szCs w:val="28"/>
        </w:rPr>
        <w:t>В повседневной жизни и при изучении других предметов:</w:t>
      </w:r>
    </w:p>
    <w:p w:rsidR="00FF65A6" w:rsidRPr="00B47F73" w:rsidRDefault="00FF65A6" w:rsidP="000663C5">
      <w:pPr>
        <w:pStyle w:val="a"/>
        <w:numPr>
          <w:ilvl w:val="0"/>
          <w:numId w:val="139"/>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распознавать движение объектов в окружающем мире;</w:t>
      </w:r>
    </w:p>
    <w:p w:rsidR="00FF65A6" w:rsidRPr="00B47F73" w:rsidRDefault="00FF65A6" w:rsidP="000663C5">
      <w:pPr>
        <w:pStyle w:val="a"/>
        <w:numPr>
          <w:ilvl w:val="0"/>
          <w:numId w:val="139"/>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распознавать симметричные фигуры в окружающем мире</w:t>
      </w:r>
      <w:r w:rsidR="00CB50A3" w:rsidRPr="00B47F73">
        <w:rPr>
          <w:rFonts w:ascii="Times New Roman" w:hAnsi="Times New Roman"/>
          <w:sz w:val="24"/>
          <w:szCs w:val="28"/>
        </w:rPr>
        <w:t>.</w:t>
      </w:r>
    </w:p>
    <w:p w:rsidR="00FF65A6" w:rsidRPr="00B47F73" w:rsidRDefault="00FF65A6" w:rsidP="000663C5">
      <w:pPr>
        <w:spacing w:after="0" w:line="240" w:lineRule="auto"/>
        <w:jc w:val="left"/>
        <w:rPr>
          <w:rFonts w:ascii="Times New Roman" w:hAnsi="Times New Roman"/>
          <w:b/>
          <w:sz w:val="24"/>
          <w:szCs w:val="28"/>
        </w:rPr>
      </w:pPr>
      <w:r w:rsidRPr="00B47F73">
        <w:rPr>
          <w:rFonts w:ascii="Times New Roman" w:hAnsi="Times New Roman"/>
          <w:b/>
          <w:sz w:val="24"/>
          <w:szCs w:val="28"/>
        </w:rPr>
        <w:t>Векторы и координаты на плоскости</w:t>
      </w:r>
    </w:p>
    <w:p w:rsidR="00FF65A6" w:rsidRPr="00B47F73" w:rsidRDefault="00FF65A6" w:rsidP="000663C5">
      <w:pPr>
        <w:pStyle w:val="a"/>
        <w:numPr>
          <w:ilvl w:val="0"/>
          <w:numId w:val="138"/>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Оперировать на базовом уровне понятиями вектор, сумма векторов</w:t>
      </w:r>
      <w:r w:rsidRPr="00B47F73">
        <w:rPr>
          <w:rFonts w:ascii="Times New Roman" w:hAnsi="Times New Roman"/>
          <w:i/>
          <w:sz w:val="24"/>
          <w:szCs w:val="28"/>
        </w:rPr>
        <w:t xml:space="preserve">, </w:t>
      </w:r>
      <w:r w:rsidRPr="00B47F73">
        <w:rPr>
          <w:rFonts w:ascii="Times New Roman" w:hAnsi="Times New Roman"/>
          <w:sz w:val="24"/>
          <w:szCs w:val="28"/>
        </w:rPr>
        <w:t>произведение вектора на число,координаты на плоскости;</w:t>
      </w:r>
    </w:p>
    <w:p w:rsidR="00FF65A6" w:rsidRPr="00B47F73" w:rsidRDefault="00FF65A6" w:rsidP="000663C5">
      <w:pPr>
        <w:pStyle w:val="a"/>
        <w:numPr>
          <w:ilvl w:val="0"/>
          <w:numId w:val="138"/>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определять приближённо координаты точки по её изображению на координатной плоскости.</w:t>
      </w:r>
    </w:p>
    <w:p w:rsidR="00FF65A6" w:rsidRPr="00B47F73" w:rsidRDefault="00FF65A6" w:rsidP="000663C5">
      <w:pPr>
        <w:pStyle w:val="a"/>
        <w:numPr>
          <w:ilvl w:val="0"/>
          <w:numId w:val="0"/>
        </w:numPr>
        <w:tabs>
          <w:tab w:val="left" w:pos="1134"/>
        </w:tabs>
        <w:jc w:val="left"/>
        <w:rPr>
          <w:rFonts w:ascii="Times New Roman" w:hAnsi="Times New Roman"/>
          <w:b/>
          <w:sz w:val="24"/>
          <w:szCs w:val="28"/>
        </w:rPr>
      </w:pPr>
      <w:r w:rsidRPr="00B47F73">
        <w:rPr>
          <w:rFonts w:ascii="Times New Roman" w:hAnsi="Times New Roman"/>
          <w:b/>
          <w:sz w:val="24"/>
          <w:szCs w:val="28"/>
        </w:rPr>
        <w:t xml:space="preserve">В повседневной жизни и при изучении других предметов: </w:t>
      </w:r>
    </w:p>
    <w:p w:rsidR="00FF65A6" w:rsidRPr="00B47F73" w:rsidRDefault="00FF65A6" w:rsidP="000663C5">
      <w:pPr>
        <w:pStyle w:val="a"/>
        <w:numPr>
          <w:ilvl w:val="0"/>
          <w:numId w:val="138"/>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использовать векторы для решения простейших задач на определение скорости относительного движения</w:t>
      </w:r>
      <w:r w:rsidR="00CB50A3" w:rsidRPr="00B47F73">
        <w:rPr>
          <w:rFonts w:ascii="Times New Roman" w:hAnsi="Times New Roman"/>
          <w:sz w:val="24"/>
          <w:szCs w:val="28"/>
        </w:rPr>
        <w:t>.</w:t>
      </w:r>
    </w:p>
    <w:p w:rsidR="00FF65A6" w:rsidRPr="00B47F73" w:rsidRDefault="00FF65A6" w:rsidP="000663C5">
      <w:pPr>
        <w:spacing w:after="0" w:line="240" w:lineRule="auto"/>
        <w:jc w:val="left"/>
        <w:rPr>
          <w:rFonts w:ascii="Times New Roman" w:hAnsi="Times New Roman"/>
          <w:b/>
          <w:bCs/>
          <w:sz w:val="24"/>
          <w:szCs w:val="28"/>
        </w:rPr>
      </w:pPr>
      <w:r w:rsidRPr="00B47F73">
        <w:rPr>
          <w:rFonts w:ascii="Times New Roman" w:hAnsi="Times New Roman"/>
          <w:b/>
          <w:bCs/>
          <w:sz w:val="24"/>
          <w:szCs w:val="28"/>
        </w:rPr>
        <w:t>История математики</w:t>
      </w:r>
    </w:p>
    <w:p w:rsidR="00FF65A6" w:rsidRPr="00B47F73" w:rsidRDefault="00FF65A6" w:rsidP="000663C5">
      <w:pPr>
        <w:numPr>
          <w:ilvl w:val="0"/>
          <w:numId w:val="145"/>
        </w:numPr>
        <w:tabs>
          <w:tab w:val="left" w:pos="34"/>
          <w:tab w:val="left" w:pos="1134"/>
        </w:tabs>
        <w:spacing w:after="0" w:line="240" w:lineRule="auto"/>
        <w:ind w:left="0" w:firstLine="709"/>
        <w:jc w:val="left"/>
        <w:rPr>
          <w:rFonts w:ascii="Times New Roman" w:hAnsi="Times New Roman"/>
          <w:sz w:val="24"/>
          <w:szCs w:val="28"/>
          <w:lang w:eastAsia="ru-RU"/>
        </w:rPr>
      </w:pPr>
      <w:r w:rsidRPr="00B47F73">
        <w:rPr>
          <w:rFonts w:ascii="Times New Roman" w:hAnsi="Times New Roman"/>
          <w:sz w:val="24"/>
          <w:szCs w:val="28"/>
          <w:lang w:eastAsia="ru-RU"/>
        </w:rPr>
        <w:t>Описывать отдельные выдающиеся результаты, полученные в ходе развития математики как науки;</w:t>
      </w:r>
    </w:p>
    <w:p w:rsidR="00FF65A6" w:rsidRPr="00B47F73" w:rsidRDefault="00FF65A6" w:rsidP="000663C5">
      <w:pPr>
        <w:numPr>
          <w:ilvl w:val="0"/>
          <w:numId w:val="145"/>
        </w:numPr>
        <w:tabs>
          <w:tab w:val="left" w:pos="34"/>
          <w:tab w:val="left" w:pos="1134"/>
        </w:tabs>
        <w:spacing w:after="0" w:line="240" w:lineRule="auto"/>
        <w:ind w:left="0" w:firstLine="709"/>
        <w:jc w:val="left"/>
        <w:rPr>
          <w:rFonts w:ascii="Times New Roman" w:hAnsi="Times New Roman"/>
          <w:sz w:val="24"/>
          <w:szCs w:val="28"/>
          <w:lang w:eastAsia="ru-RU"/>
        </w:rPr>
      </w:pPr>
      <w:r w:rsidRPr="00B47F73">
        <w:rPr>
          <w:rFonts w:ascii="Times New Roman" w:hAnsi="Times New Roman"/>
          <w:sz w:val="24"/>
          <w:szCs w:val="28"/>
          <w:lang w:eastAsia="ru-RU"/>
        </w:rPr>
        <w:t>знать примеры математических открытий и их авторов, в связи с отечественной и всемирной историей;</w:t>
      </w:r>
    </w:p>
    <w:p w:rsidR="00FF65A6" w:rsidRPr="00B47F73" w:rsidRDefault="00FF65A6" w:rsidP="000663C5">
      <w:pPr>
        <w:numPr>
          <w:ilvl w:val="0"/>
          <w:numId w:val="145"/>
        </w:numPr>
        <w:tabs>
          <w:tab w:val="left" w:pos="34"/>
          <w:tab w:val="left" w:pos="1134"/>
        </w:tabs>
        <w:spacing w:after="0" w:line="240" w:lineRule="auto"/>
        <w:ind w:left="0" w:firstLine="709"/>
        <w:jc w:val="left"/>
        <w:rPr>
          <w:rFonts w:ascii="Times New Roman" w:hAnsi="Times New Roman"/>
          <w:sz w:val="24"/>
          <w:szCs w:val="28"/>
          <w:lang w:eastAsia="ru-RU"/>
        </w:rPr>
      </w:pPr>
      <w:r w:rsidRPr="00B47F73">
        <w:rPr>
          <w:rFonts w:ascii="Times New Roman" w:hAnsi="Times New Roman"/>
          <w:sz w:val="24"/>
          <w:szCs w:val="28"/>
        </w:rPr>
        <w:t>понимать роль математики в развитии России</w:t>
      </w:r>
      <w:r w:rsidR="00CB50A3" w:rsidRPr="00B47F73">
        <w:rPr>
          <w:rFonts w:ascii="Times New Roman" w:hAnsi="Times New Roman"/>
          <w:sz w:val="24"/>
          <w:szCs w:val="28"/>
        </w:rPr>
        <w:t>.</w:t>
      </w:r>
    </w:p>
    <w:p w:rsidR="00FF65A6" w:rsidRPr="00B47F73" w:rsidRDefault="00FF65A6" w:rsidP="000663C5">
      <w:pPr>
        <w:spacing w:after="0" w:line="240" w:lineRule="auto"/>
        <w:jc w:val="left"/>
        <w:rPr>
          <w:rFonts w:ascii="Times New Roman" w:hAnsi="Times New Roman"/>
          <w:b/>
          <w:bCs/>
          <w:sz w:val="24"/>
          <w:szCs w:val="28"/>
        </w:rPr>
      </w:pPr>
      <w:r w:rsidRPr="00B47F73">
        <w:rPr>
          <w:rFonts w:ascii="Times New Roman" w:hAnsi="Times New Roman"/>
          <w:b/>
          <w:bCs/>
          <w:sz w:val="24"/>
          <w:szCs w:val="28"/>
        </w:rPr>
        <w:t xml:space="preserve">Методы математики </w:t>
      </w:r>
    </w:p>
    <w:p w:rsidR="00FF65A6" w:rsidRPr="00B47F73" w:rsidRDefault="00FF65A6" w:rsidP="000663C5">
      <w:pPr>
        <w:numPr>
          <w:ilvl w:val="0"/>
          <w:numId w:val="145"/>
        </w:numPr>
        <w:tabs>
          <w:tab w:val="left" w:pos="34"/>
          <w:tab w:val="left" w:pos="1134"/>
        </w:tabs>
        <w:spacing w:after="0" w:line="240" w:lineRule="auto"/>
        <w:ind w:left="0" w:firstLine="709"/>
        <w:jc w:val="left"/>
        <w:rPr>
          <w:rFonts w:ascii="Times New Roman" w:hAnsi="Times New Roman"/>
          <w:sz w:val="24"/>
          <w:szCs w:val="28"/>
          <w:lang w:eastAsia="ru-RU"/>
        </w:rPr>
      </w:pPr>
      <w:r w:rsidRPr="00B47F73">
        <w:rPr>
          <w:rFonts w:ascii="Times New Roman" w:hAnsi="Times New Roman"/>
          <w:sz w:val="24"/>
          <w:szCs w:val="28"/>
          <w:lang w:eastAsia="ru-RU"/>
        </w:rPr>
        <w:t>Выбирать подходящий изученный метод для решении изученных типов математических задач;</w:t>
      </w:r>
    </w:p>
    <w:p w:rsidR="00FF65A6" w:rsidRPr="00B47F73" w:rsidRDefault="00FF65A6" w:rsidP="000663C5">
      <w:pPr>
        <w:numPr>
          <w:ilvl w:val="0"/>
          <w:numId w:val="145"/>
        </w:numPr>
        <w:tabs>
          <w:tab w:val="left" w:pos="34"/>
          <w:tab w:val="left" w:pos="1134"/>
        </w:tabs>
        <w:spacing w:after="0" w:line="240" w:lineRule="auto"/>
        <w:ind w:left="0" w:firstLine="709"/>
        <w:jc w:val="left"/>
        <w:rPr>
          <w:rFonts w:ascii="Times New Roman" w:hAnsi="Times New Roman"/>
          <w:sz w:val="24"/>
          <w:szCs w:val="28"/>
          <w:lang w:eastAsia="ru-RU"/>
        </w:rPr>
      </w:pPr>
      <w:r w:rsidRPr="00B47F73">
        <w:rPr>
          <w:rFonts w:ascii="Times New Roman" w:hAnsi="Times New Roman"/>
          <w:sz w:val="24"/>
          <w:szCs w:val="28"/>
          <w:lang w:eastAsia="ru-RU"/>
        </w:rPr>
        <w:t>Приводить примеры математических закономерностей в окружающей действительности и произведениях искусства.</w:t>
      </w:r>
    </w:p>
    <w:p w:rsidR="00FF65A6" w:rsidRPr="00B47F73" w:rsidRDefault="00FF65A6" w:rsidP="000663C5">
      <w:pPr>
        <w:pStyle w:val="3"/>
        <w:spacing w:before="0" w:beforeAutospacing="0" w:after="0" w:afterAutospacing="0"/>
        <w:jc w:val="left"/>
        <w:rPr>
          <w:sz w:val="24"/>
          <w:szCs w:val="28"/>
        </w:rPr>
      </w:pPr>
      <w:bookmarkStart w:id="59" w:name="_Toc284662722"/>
      <w:bookmarkStart w:id="60" w:name="_Toc284663348"/>
    </w:p>
    <w:p w:rsidR="00FF65A6" w:rsidRPr="00B47F73" w:rsidRDefault="00FF65A6" w:rsidP="000663C5">
      <w:pPr>
        <w:pStyle w:val="3"/>
        <w:spacing w:before="0" w:beforeAutospacing="0" w:after="0" w:afterAutospacing="0"/>
        <w:jc w:val="left"/>
        <w:rPr>
          <w:sz w:val="24"/>
          <w:szCs w:val="28"/>
        </w:rPr>
      </w:pPr>
      <w:r w:rsidRPr="00B47F73">
        <w:rPr>
          <w:sz w:val="24"/>
          <w:szCs w:val="28"/>
        </w:rPr>
        <w:t>Выпускник получит возможность научиться в 7-9 классах для обеспечения возможности успешного продолжения образования на базовом и углублённом уровнях</w:t>
      </w:r>
      <w:bookmarkEnd w:id="59"/>
      <w:bookmarkEnd w:id="60"/>
    </w:p>
    <w:p w:rsidR="00FF65A6" w:rsidRPr="00B47F73" w:rsidRDefault="00FF65A6" w:rsidP="000663C5">
      <w:pPr>
        <w:spacing w:after="0" w:line="240" w:lineRule="auto"/>
        <w:jc w:val="left"/>
        <w:rPr>
          <w:rFonts w:ascii="Times New Roman" w:hAnsi="Times New Roman"/>
          <w:sz w:val="24"/>
          <w:szCs w:val="28"/>
        </w:rPr>
      </w:pPr>
      <w:r w:rsidRPr="00B47F73">
        <w:rPr>
          <w:rFonts w:ascii="Times New Roman" w:hAnsi="Times New Roman"/>
          <w:b/>
          <w:sz w:val="24"/>
          <w:szCs w:val="28"/>
        </w:rPr>
        <w:t>Элементы теории множеств и математической логики</w:t>
      </w:r>
    </w:p>
    <w:p w:rsidR="00FF65A6" w:rsidRPr="00B47F73" w:rsidRDefault="00FF65A6" w:rsidP="000663C5">
      <w:pPr>
        <w:pStyle w:val="a9"/>
        <w:numPr>
          <w:ilvl w:val="0"/>
          <w:numId w:val="137"/>
        </w:numPr>
        <w:tabs>
          <w:tab w:val="left" w:pos="1134"/>
        </w:tabs>
        <w:ind w:left="0" w:firstLine="709"/>
        <w:jc w:val="left"/>
        <w:rPr>
          <w:rFonts w:ascii="Times New Roman" w:hAnsi="Times New Roman"/>
          <w:i/>
          <w:szCs w:val="28"/>
        </w:rPr>
      </w:pPr>
      <w:r w:rsidRPr="00B47F73">
        <w:rPr>
          <w:rFonts w:ascii="Times New Roman" w:hAnsi="Times New Roman"/>
          <w:i/>
          <w:szCs w:val="28"/>
        </w:rPr>
        <w:t>Оперировать</w:t>
      </w:r>
      <w:r w:rsidRPr="00B47F73">
        <w:rPr>
          <w:rStyle w:val="af4"/>
          <w:rFonts w:ascii="Times New Roman" w:hAnsi="Times New Roman"/>
          <w:i/>
          <w:szCs w:val="28"/>
        </w:rPr>
        <w:footnoteReference w:id="6"/>
      </w:r>
      <w:r w:rsidRPr="00B47F73">
        <w:rPr>
          <w:rFonts w:ascii="Times New Roman" w:hAnsi="Times New Roman"/>
          <w:i/>
          <w:szCs w:val="28"/>
        </w:rPr>
        <w:t xml:space="preserve"> понятиями: определение, теорема, аксиома, множество, характеристики множества, элемент множества, пустое, конечное и бесконечное множество, подмножество, принадлежность, включение, равенство множеств;</w:t>
      </w:r>
    </w:p>
    <w:p w:rsidR="00FF65A6" w:rsidRPr="00B47F73" w:rsidRDefault="00FF65A6" w:rsidP="000663C5">
      <w:pPr>
        <w:pStyle w:val="a9"/>
        <w:numPr>
          <w:ilvl w:val="0"/>
          <w:numId w:val="137"/>
        </w:numPr>
        <w:tabs>
          <w:tab w:val="left" w:pos="1134"/>
        </w:tabs>
        <w:ind w:left="0" w:firstLine="709"/>
        <w:jc w:val="left"/>
        <w:rPr>
          <w:rFonts w:ascii="Times New Roman" w:hAnsi="Times New Roman"/>
          <w:i/>
          <w:szCs w:val="28"/>
        </w:rPr>
      </w:pPr>
      <w:r w:rsidRPr="00B47F73">
        <w:rPr>
          <w:rFonts w:ascii="Times New Roman" w:hAnsi="Times New Roman"/>
          <w:i/>
          <w:szCs w:val="28"/>
        </w:rPr>
        <w:t>изображать множества и отношение множеств с помощью кругов Эйлера;</w:t>
      </w:r>
    </w:p>
    <w:p w:rsidR="00FF65A6" w:rsidRPr="00B47F73" w:rsidRDefault="00FF65A6" w:rsidP="000663C5">
      <w:pPr>
        <w:pStyle w:val="a9"/>
        <w:numPr>
          <w:ilvl w:val="0"/>
          <w:numId w:val="137"/>
        </w:numPr>
        <w:tabs>
          <w:tab w:val="left" w:pos="1134"/>
        </w:tabs>
        <w:ind w:left="0" w:firstLine="709"/>
        <w:jc w:val="left"/>
        <w:rPr>
          <w:rFonts w:ascii="Times New Roman" w:hAnsi="Times New Roman"/>
          <w:i/>
          <w:szCs w:val="28"/>
        </w:rPr>
      </w:pPr>
      <w:r w:rsidRPr="00B47F73">
        <w:rPr>
          <w:rFonts w:ascii="Times New Roman" w:hAnsi="Times New Roman"/>
          <w:i/>
          <w:szCs w:val="28"/>
        </w:rPr>
        <w:t xml:space="preserve">определять принадлежность элемента множеству, объединению и пересечению множеств; </w:t>
      </w:r>
    </w:p>
    <w:p w:rsidR="00FF65A6" w:rsidRPr="00B47F73" w:rsidRDefault="00FF65A6" w:rsidP="000663C5">
      <w:pPr>
        <w:pStyle w:val="a9"/>
        <w:numPr>
          <w:ilvl w:val="0"/>
          <w:numId w:val="137"/>
        </w:numPr>
        <w:tabs>
          <w:tab w:val="left" w:pos="1134"/>
        </w:tabs>
        <w:ind w:left="0" w:firstLine="709"/>
        <w:jc w:val="left"/>
        <w:rPr>
          <w:rFonts w:ascii="Times New Roman" w:hAnsi="Times New Roman"/>
          <w:i/>
          <w:szCs w:val="28"/>
        </w:rPr>
      </w:pPr>
      <w:r w:rsidRPr="00B47F73">
        <w:rPr>
          <w:rFonts w:ascii="Times New Roman" w:hAnsi="Times New Roman"/>
          <w:i/>
          <w:szCs w:val="28"/>
        </w:rPr>
        <w:t>задавать множество с помощью перечисления элементов, словесного описания;</w:t>
      </w:r>
    </w:p>
    <w:p w:rsidR="00FF65A6" w:rsidRPr="00B47F73" w:rsidRDefault="00FF65A6" w:rsidP="000663C5">
      <w:pPr>
        <w:pStyle w:val="a9"/>
        <w:numPr>
          <w:ilvl w:val="0"/>
          <w:numId w:val="137"/>
        </w:numPr>
        <w:tabs>
          <w:tab w:val="left" w:pos="1134"/>
        </w:tabs>
        <w:ind w:left="0" w:firstLine="709"/>
        <w:jc w:val="left"/>
        <w:rPr>
          <w:rFonts w:ascii="Times New Roman" w:hAnsi="Times New Roman"/>
          <w:i/>
          <w:szCs w:val="28"/>
        </w:rPr>
      </w:pPr>
      <w:r w:rsidRPr="00B47F73">
        <w:rPr>
          <w:rFonts w:ascii="Times New Roman" w:hAnsi="Times New Roman"/>
          <w:i/>
          <w:szCs w:val="28"/>
        </w:rPr>
        <w:t>оперировать понятиями: высказывание, истинность и ложность высказывания, отрицание высказываний, операции над высказываниями: и, или, не, условные высказывания (импликации);</w:t>
      </w:r>
    </w:p>
    <w:p w:rsidR="00FF65A6" w:rsidRPr="00B47F73" w:rsidRDefault="00FF65A6" w:rsidP="000663C5">
      <w:pPr>
        <w:pStyle w:val="a9"/>
        <w:numPr>
          <w:ilvl w:val="0"/>
          <w:numId w:val="137"/>
        </w:numPr>
        <w:tabs>
          <w:tab w:val="left" w:pos="1134"/>
        </w:tabs>
        <w:ind w:left="0" w:firstLine="709"/>
        <w:jc w:val="left"/>
        <w:rPr>
          <w:rFonts w:ascii="Times New Roman" w:hAnsi="Times New Roman"/>
          <w:i/>
          <w:szCs w:val="28"/>
        </w:rPr>
      </w:pPr>
      <w:r w:rsidRPr="00B47F73">
        <w:rPr>
          <w:rFonts w:ascii="Times New Roman" w:hAnsi="Times New Roman"/>
          <w:i/>
          <w:szCs w:val="28"/>
        </w:rPr>
        <w:t>строить высказывания, отрицания высказываний.</w:t>
      </w:r>
    </w:p>
    <w:p w:rsidR="00FF65A6" w:rsidRPr="00B47F73" w:rsidRDefault="00FF65A6" w:rsidP="000663C5">
      <w:pPr>
        <w:tabs>
          <w:tab w:val="left" w:pos="1134"/>
        </w:tabs>
        <w:spacing w:after="0" w:line="240" w:lineRule="auto"/>
        <w:jc w:val="left"/>
        <w:rPr>
          <w:rFonts w:ascii="Times New Roman" w:hAnsi="Times New Roman"/>
          <w:b/>
          <w:sz w:val="24"/>
          <w:szCs w:val="28"/>
        </w:rPr>
      </w:pPr>
      <w:r w:rsidRPr="00B47F73">
        <w:rPr>
          <w:rFonts w:ascii="Times New Roman" w:hAnsi="Times New Roman"/>
          <w:b/>
          <w:sz w:val="24"/>
          <w:szCs w:val="28"/>
        </w:rPr>
        <w:t>В повседневной жизни и при изучении других предметов:</w:t>
      </w:r>
    </w:p>
    <w:p w:rsidR="00FF65A6" w:rsidRPr="00B47F73" w:rsidRDefault="00FF65A6" w:rsidP="000663C5">
      <w:pPr>
        <w:pStyle w:val="a"/>
        <w:numPr>
          <w:ilvl w:val="0"/>
          <w:numId w:val="133"/>
        </w:numPr>
        <w:tabs>
          <w:tab w:val="left" w:pos="1134"/>
        </w:tabs>
        <w:ind w:left="0" w:firstLine="709"/>
        <w:jc w:val="left"/>
        <w:rPr>
          <w:rFonts w:ascii="Times New Roman" w:hAnsi="Times New Roman"/>
          <w:i/>
          <w:sz w:val="24"/>
          <w:szCs w:val="28"/>
        </w:rPr>
      </w:pPr>
      <w:r w:rsidRPr="00B47F73">
        <w:rPr>
          <w:rFonts w:ascii="Times New Roman" w:hAnsi="Times New Roman"/>
          <w:i/>
          <w:sz w:val="24"/>
          <w:szCs w:val="28"/>
        </w:rPr>
        <w:t>строить цепочки умозаключений на основе использования правил логики;</w:t>
      </w:r>
    </w:p>
    <w:p w:rsidR="00FF65A6" w:rsidRPr="00B47F73" w:rsidRDefault="00FF65A6" w:rsidP="000663C5">
      <w:pPr>
        <w:pStyle w:val="a"/>
        <w:numPr>
          <w:ilvl w:val="0"/>
          <w:numId w:val="133"/>
        </w:numPr>
        <w:tabs>
          <w:tab w:val="left" w:pos="1134"/>
        </w:tabs>
        <w:ind w:left="0" w:firstLine="709"/>
        <w:jc w:val="left"/>
        <w:rPr>
          <w:rFonts w:ascii="Times New Roman" w:hAnsi="Times New Roman"/>
          <w:i/>
          <w:sz w:val="24"/>
          <w:szCs w:val="28"/>
        </w:rPr>
      </w:pPr>
      <w:r w:rsidRPr="00B47F73">
        <w:rPr>
          <w:rFonts w:ascii="Times New Roman" w:hAnsi="Times New Roman"/>
          <w:i/>
          <w:sz w:val="24"/>
          <w:szCs w:val="28"/>
        </w:rPr>
        <w:t>использовать множества, операции с множествами, их графическое представление для описания реальных процессов и явлений</w:t>
      </w:r>
      <w:r w:rsidR="00CB50A3" w:rsidRPr="00B47F73">
        <w:rPr>
          <w:rFonts w:ascii="Times New Roman" w:hAnsi="Times New Roman"/>
          <w:i/>
          <w:sz w:val="24"/>
          <w:szCs w:val="28"/>
        </w:rPr>
        <w:t>.</w:t>
      </w:r>
    </w:p>
    <w:p w:rsidR="00FF65A6" w:rsidRPr="00B47F73" w:rsidRDefault="00FF65A6" w:rsidP="000663C5">
      <w:pPr>
        <w:spacing w:after="0" w:line="240" w:lineRule="auto"/>
        <w:jc w:val="left"/>
        <w:rPr>
          <w:rFonts w:ascii="Times New Roman" w:hAnsi="Times New Roman"/>
          <w:b/>
          <w:sz w:val="24"/>
          <w:szCs w:val="28"/>
        </w:rPr>
      </w:pPr>
      <w:r w:rsidRPr="00B47F73">
        <w:rPr>
          <w:rFonts w:ascii="Times New Roman" w:hAnsi="Times New Roman"/>
          <w:b/>
          <w:sz w:val="24"/>
          <w:szCs w:val="28"/>
        </w:rPr>
        <w:t>Числа</w:t>
      </w:r>
    </w:p>
    <w:p w:rsidR="00FF65A6" w:rsidRPr="00B47F73" w:rsidRDefault="00FF65A6" w:rsidP="000663C5">
      <w:pPr>
        <w:pStyle w:val="a9"/>
        <w:numPr>
          <w:ilvl w:val="0"/>
          <w:numId w:val="134"/>
        </w:numPr>
        <w:tabs>
          <w:tab w:val="left" w:pos="1134"/>
        </w:tabs>
        <w:ind w:left="0" w:firstLine="709"/>
        <w:contextualSpacing w:val="0"/>
        <w:jc w:val="left"/>
        <w:rPr>
          <w:rFonts w:ascii="Times New Roman" w:hAnsi="Times New Roman"/>
          <w:i/>
          <w:szCs w:val="28"/>
        </w:rPr>
      </w:pPr>
      <w:r w:rsidRPr="00B47F73">
        <w:rPr>
          <w:rFonts w:ascii="Times New Roman" w:hAnsi="Times New Roman"/>
          <w:i/>
          <w:szCs w:val="28"/>
        </w:rPr>
        <w:t>Оперировать понятиями: множество натуральных чисел, множество целых чисел, множество рациональных чисел, иррациональное число, квадратный корень, множество действительных чисел, геометрическая интерпретация натуральных, целых, рациональных, действительных чисел;</w:t>
      </w:r>
    </w:p>
    <w:p w:rsidR="00FF65A6" w:rsidRPr="00B47F73" w:rsidRDefault="00FF65A6" w:rsidP="000663C5">
      <w:pPr>
        <w:pStyle w:val="a9"/>
        <w:numPr>
          <w:ilvl w:val="0"/>
          <w:numId w:val="134"/>
        </w:numPr>
        <w:tabs>
          <w:tab w:val="left" w:pos="1134"/>
        </w:tabs>
        <w:ind w:left="0" w:firstLine="709"/>
        <w:contextualSpacing w:val="0"/>
        <w:jc w:val="left"/>
        <w:rPr>
          <w:rFonts w:ascii="Times New Roman" w:hAnsi="Times New Roman"/>
          <w:i/>
          <w:szCs w:val="28"/>
        </w:rPr>
      </w:pPr>
      <w:r w:rsidRPr="00B47F73">
        <w:rPr>
          <w:rFonts w:ascii="Times New Roman" w:hAnsi="Times New Roman"/>
          <w:i/>
          <w:szCs w:val="28"/>
        </w:rPr>
        <w:t>понимать и объяснять смысл позиционной записи натурального числа;</w:t>
      </w:r>
    </w:p>
    <w:p w:rsidR="00FF65A6" w:rsidRPr="00B47F73" w:rsidRDefault="00FF65A6" w:rsidP="000663C5">
      <w:pPr>
        <w:pStyle w:val="a9"/>
        <w:numPr>
          <w:ilvl w:val="0"/>
          <w:numId w:val="134"/>
        </w:numPr>
        <w:tabs>
          <w:tab w:val="left" w:pos="1134"/>
        </w:tabs>
        <w:ind w:left="0" w:firstLine="709"/>
        <w:contextualSpacing w:val="0"/>
        <w:jc w:val="left"/>
        <w:rPr>
          <w:rFonts w:ascii="Times New Roman" w:hAnsi="Times New Roman"/>
          <w:i/>
          <w:szCs w:val="28"/>
        </w:rPr>
      </w:pPr>
      <w:r w:rsidRPr="00B47F73">
        <w:rPr>
          <w:rFonts w:ascii="Times New Roman" w:hAnsi="Times New Roman"/>
          <w:i/>
          <w:szCs w:val="28"/>
        </w:rPr>
        <w:t>выполнять вычисления, в том числе с использованием приёмов рациональных вычислений;</w:t>
      </w:r>
    </w:p>
    <w:p w:rsidR="00FF65A6" w:rsidRPr="00B47F73" w:rsidRDefault="00FF65A6" w:rsidP="000663C5">
      <w:pPr>
        <w:pStyle w:val="a9"/>
        <w:numPr>
          <w:ilvl w:val="0"/>
          <w:numId w:val="134"/>
        </w:numPr>
        <w:tabs>
          <w:tab w:val="left" w:pos="1134"/>
        </w:tabs>
        <w:ind w:left="0" w:firstLine="709"/>
        <w:contextualSpacing w:val="0"/>
        <w:jc w:val="left"/>
        <w:rPr>
          <w:rFonts w:ascii="Times New Roman" w:hAnsi="Times New Roman"/>
          <w:i/>
          <w:szCs w:val="28"/>
        </w:rPr>
      </w:pPr>
      <w:r w:rsidRPr="00B47F73">
        <w:rPr>
          <w:rFonts w:ascii="Times New Roman" w:hAnsi="Times New Roman"/>
          <w:i/>
          <w:szCs w:val="28"/>
        </w:rPr>
        <w:t>выполнять округление рациональных чисел с заданной точностью;</w:t>
      </w:r>
    </w:p>
    <w:p w:rsidR="00FF65A6" w:rsidRPr="00B47F73" w:rsidRDefault="00FF65A6" w:rsidP="000663C5">
      <w:pPr>
        <w:pStyle w:val="a9"/>
        <w:numPr>
          <w:ilvl w:val="0"/>
          <w:numId w:val="134"/>
        </w:numPr>
        <w:tabs>
          <w:tab w:val="left" w:pos="1134"/>
        </w:tabs>
        <w:ind w:left="0" w:firstLine="709"/>
        <w:contextualSpacing w:val="0"/>
        <w:jc w:val="left"/>
        <w:rPr>
          <w:rFonts w:ascii="Times New Roman" w:hAnsi="Times New Roman"/>
          <w:i/>
          <w:szCs w:val="28"/>
        </w:rPr>
      </w:pPr>
      <w:r w:rsidRPr="00B47F73">
        <w:rPr>
          <w:rFonts w:ascii="Times New Roman" w:hAnsi="Times New Roman"/>
          <w:i/>
          <w:szCs w:val="28"/>
        </w:rPr>
        <w:t>сравнивать рациональные и иррациональные числа;</w:t>
      </w:r>
    </w:p>
    <w:p w:rsidR="00FF65A6" w:rsidRPr="00B47F73" w:rsidRDefault="00FF65A6" w:rsidP="000663C5">
      <w:pPr>
        <w:pStyle w:val="a9"/>
        <w:numPr>
          <w:ilvl w:val="0"/>
          <w:numId w:val="134"/>
        </w:numPr>
        <w:tabs>
          <w:tab w:val="left" w:pos="1134"/>
        </w:tabs>
        <w:ind w:left="0" w:firstLine="709"/>
        <w:contextualSpacing w:val="0"/>
        <w:jc w:val="left"/>
        <w:rPr>
          <w:rFonts w:ascii="Times New Roman" w:hAnsi="Times New Roman"/>
          <w:i/>
          <w:szCs w:val="28"/>
        </w:rPr>
      </w:pPr>
      <w:r w:rsidRPr="00B47F73">
        <w:rPr>
          <w:rFonts w:ascii="Times New Roman" w:hAnsi="Times New Roman"/>
          <w:i/>
          <w:szCs w:val="28"/>
        </w:rPr>
        <w:t>представлять рациональное число в виде десятичной дроби</w:t>
      </w:r>
    </w:p>
    <w:p w:rsidR="00FF65A6" w:rsidRPr="00B47F73" w:rsidRDefault="00FF65A6" w:rsidP="000663C5">
      <w:pPr>
        <w:pStyle w:val="a9"/>
        <w:numPr>
          <w:ilvl w:val="0"/>
          <w:numId w:val="134"/>
        </w:numPr>
        <w:tabs>
          <w:tab w:val="left" w:pos="1134"/>
        </w:tabs>
        <w:ind w:left="0" w:firstLine="709"/>
        <w:contextualSpacing w:val="0"/>
        <w:jc w:val="left"/>
        <w:rPr>
          <w:rFonts w:ascii="Times New Roman" w:hAnsi="Times New Roman"/>
          <w:i/>
          <w:szCs w:val="28"/>
        </w:rPr>
      </w:pPr>
      <w:r w:rsidRPr="00B47F73">
        <w:rPr>
          <w:rFonts w:ascii="Times New Roman" w:hAnsi="Times New Roman"/>
          <w:i/>
          <w:szCs w:val="28"/>
        </w:rPr>
        <w:t>упорядочивать числа, записанные в виде обыкновенной и десятичной дроби;</w:t>
      </w:r>
    </w:p>
    <w:p w:rsidR="00FF65A6" w:rsidRPr="00B47F73" w:rsidRDefault="00FF65A6" w:rsidP="000663C5">
      <w:pPr>
        <w:pStyle w:val="a9"/>
        <w:numPr>
          <w:ilvl w:val="0"/>
          <w:numId w:val="134"/>
        </w:numPr>
        <w:tabs>
          <w:tab w:val="left" w:pos="1134"/>
        </w:tabs>
        <w:ind w:left="0" w:firstLine="709"/>
        <w:contextualSpacing w:val="0"/>
        <w:jc w:val="left"/>
        <w:rPr>
          <w:rFonts w:ascii="Times New Roman" w:hAnsi="Times New Roman"/>
          <w:i/>
          <w:szCs w:val="28"/>
        </w:rPr>
      </w:pPr>
      <w:r w:rsidRPr="00B47F73">
        <w:rPr>
          <w:rFonts w:ascii="Times New Roman" w:hAnsi="Times New Roman"/>
          <w:i/>
          <w:szCs w:val="28"/>
        </w:rPr>
        <w:t>находить НОД и НОК чисел и использовать их при решении задач.</w:t>
      </w:r>
    </w:p>
    <w:p w:rsidR="00FF65A6" w:rsidRPr="00B47F73" w:rsidRDefault="00FF65A6" w:rsidP="000663C5">
      <w:pPr>
        <w:tabs>
          <w:tab w:val="left" w:pos="1134"/>
        </w:tabs>
        <w:spacing w:after="0" w:line="240" w:lineRule="auto"/>
        <w:jc w:val="left"/>
        <w:rPr>
          <w:rFonts w:ascii="Times New Roman" w:hAnsi="Times New Roman"/>
          <w:b/>
          <w:sz w:val="24"/>
          <w:szCs w:val="28"/>
        </w:rPr>
      </w:pPr>
      <w:r w:rsidRPr="00B47F73">
        <w:rPr>
          <w:rFonts w:ascii="Times New Roman" w:hAnsi="Times New Roman"/>
          <w:b/>
          <w:sz w:val="24"/>
          <w:szCs w:val="28"/>
        </w:rPr>
        <w:t>В повседневной жизни и при изучении других предметов:</w:t>
      </w:r>
    </w:p>
    <w:p w:rsidR="00FF65A6" w:rsidRPr="00B47F73" w:rsidRDefault="00FF65A6" w:rsidP="000663C5">
      <w:pPr>
        <w:pStyle w:val="a"/>
        <w:numPr>
          <w:ilvl w:val="0"/>
          <w:numId w:val="133"/>
        </w:numPr>
        <w:tabs>
          <w:tab w:val="left" w:pos="1134"/>
        </w:tabs>
        <w:ind w:left="0" w:firstLine="709"/>
        <w:jc w:val="left"/>
        <w:rPr>
          <w:rFonts w:ascii="Times New Roman" w:hAnsi="Times New Roman"/>
          <w:i/>
          <w:sz w:val="24"/>
          <w:szCs w:val="28"/>
        </w:rPr>
      </w:pPr>
      <w:r w:rsidRPr="00B47F73">
        <w:rPr>
          <w:rFonts w:ascii="Times New Roman" w:hAnsi="Times New Roman"/>
          <w:i/>
          <w:sz w:val="24"/>
          <w:szCs w:val="28"/>
        </w:rPr>
        <w:t>применять правила приближенных вычислений при решении практических задач и решении задач других учебных предметов;</w:t>
      </w:r>
    </w:p>
    <w:p w:rsidR="00FF65A6" w:rsidRPr="00B47F73" w:rsidRDefault="00FF65A6" w:rsidP="000663C5">
      <w:pPr>
        <w:pStyle w:val="a"/>
        <w:numPr>
          <w:ilvl w:val="0"/>
          <w:numId w:val="133"/>
        </w:numPr>
        <w:tabs>
          <w:tab w:val="left" w:pos="1134"/>
        </w:tabs>
        <w:ind w:left="0" w:firstLine="709"/>
        <w:jc w:val="left"/>
        <w:rPr>
          <w:rFonts w:ascii="Times New Roman" w:hAnsi="Times New Roman"/>
          <w:i/>
          <w:sz w:val="24"/>
          <w:szCs w:val="28"/>
        </w:rPr>
      </w:pPr>
      <w:r w:rsidRPr="00B47F73">
        <w:rPr>
          <w:rFonts w:ascii="Times New Roman" w:hAnsi="Times New Roman"/>
          <w:i/>
          <w:sz w:val="24"/>
          <w:szCs w:val="28"/>
        </w:rPr>
        <w:t>выполнять сравнение результатов вычислений при решении практических задач, в том числе приближенных вычислений;</w:t>
      </w:r>
    </w:p>
    <w:p w:rsidR="00FF65A6" w:rsidRPr="00B47F73" w:rsidRDefault="00FF65A6" w:rsidP="000663C5">
      <w:pPr>
        <w:pStyle w:val="a"/>
        <w:numPr>
          <w:ilvl w:val="0"/>
          <w:numId w:val="133"/>
        </w:numPr>
        <w:tabs>
          <w:tab w:val="left" w:pos="1134"/>
        </w:tabs>
        <w:ind w:left="0" w:firstLine="709"/>
        <w:jc w:val="left"/>
        <w:rPr>
          <w:rFonts w:ascii="Times New Roman" w:hAnsi="Times New Roman"/>
          <w:i/>
          <w:sz w:val="24"/>
          <w:szCs w:val="28"/>
        </w:rPr>
      </w:pPr>
      <w:r w:rsidRPr="00B47F73">
        <w:rPr>
          <w:rFonts w:ascii="Times New Roman" w:hAnsi="Times New Roman"/>
          <w:i/>
          <w:sz w:val="24"/>
          <w:szCs w:val="28"/>
        </w:rPr>
        <w:t>составлять и оценивать числовые выражения при решении практических задач и задач из других учебных предметов;</w:t>
      </w:r>
    </w:p>
    <w:p w:rsidR="00FF65A6" w:rsidRPr="00B47F73" w:rsidRDefault="00FF65A6" w:rsidP="000663C5">
      <w:pPr>
        <w:pStyle w:val="a"/>
        <w:numPr>
          <w:ilvl w:val="0"/>
          <w:numId w:val="133"/>
        </w:numPr>
        <w:tabs>
          <w:tab w:val="left" w:pos="1134"/>
        </w:tabs>
        <w:ind w:left="0" w:firstLine="709"/>
        <w:jc w:val="left"/>
        <w:rPr>
          <w:rFonts w:ascii="Times New Roman" w:hAnsi="Times New Roman"/>
          <w:i/>
          <w:sz w:val="24"/>
          <w:szCs w:val="28"/>
        </w:rPr>
      </w:pPr>
      <w:r w:rsidRPr="00B47F73">
        <w:rPr>
          <w:rFonts w:ascii="Times New Roman" w:hAnsi="Times New Roman"/>
          <w:i/>
          <w:sz w:val="24"/>
          <w:szCs w:val="28"/>
        </w:rPr>
        <w:t>записывать и округлять числовые значения реальных величин с использованием разных систем измерения</w:t>
      </w:r>
      <w:r w:rsidR="00CB50A3" w:rsidRPr="00B47F73">
        <w:rPr>
          <w:rFonts w:ascii="Times New Roman" w:hAnsi="Times New Roman"/>
          <w:i/>
          <w:sz w:val="24"/>
          <w:szCs w:val="28"/>
        </w:rPr>
        <w:t>.</w:t>
      </w:r>
    </w:p>
    <w:p w:rsidR="00FF65A6" w:rsidRPr="00B47F73" w:rsidRDefault="00FF65A6" w:rsidP="000663C5">
      <w:pPr>
        <w:spacing w:after="0" w:line="240" w:lineRule="auto"/>
        <w:jc w:val="left"/>
        <w:rPr>
          <w:rFonts w:ascii="Times New Roman" w:hAnsi="Times New Roman"/>
          <w:b/>
          <w:sz w:val="24"/>
          <w:szCs w:val="28"/>
        </w:rPr>
      </w:pPr>
      <w:r w:rsidRPr="00B47F73">
        <w:rPr>
          <w:rFonts w:ascii="Times New Roman" w:hAnsi="Times New Roman"/>
          <w:b/>
          <w:sz w:val="24"/>
          <w:szCs w:val="28"/>
        </w:rPr>
        <w:t>Тождественные преобразования</w:t>
      </w:r>
    </w:p>
    <w:p w:rsidR="00FF65A6" w:rsidRPr="00B47F73" w:rsidRDefault="00FF65A6" w:rsidP="000663C5">
      <w:pPr>
        <w:pStyle w:val="a"/>
        <w:numPr>
          <w:ilvl w:val="0"/>
          <w:numId w:val="133"/>
        </w:numPr>
        <w:tabs>
          <w:tab w:val="left" w:pos="1134"/>
        </w:tabs>
        <w:ind w:left="0" w:firstLine="709"/>
        <w:jc w:val="left"/>
        <w:rPr>
          <w:rFonts w:ascii="Times New Roman" w:hAnsi="Times New Roman"/>
          <w:i/>
          <w:sz w:val="24"/>
          <w:szCs w:val="28"/>
        </w:rPr>
      </w:pPr>
      <w:r w:rsidRPr="00B47F73">
        <w:rPr>
          <w:rFonts w:ascii="Times New Roman" w:hAnsi="Times New Roman"/>
          <w:i/>
          <w:sz w:val="24"/>
          <w:szCs w:val="28"/>
        </w:rPr>
        <w:t>Оперировать понятиями степени с натуральным показателем, степени с целым отрицательным показателем;</w:t>
      </w:r>
    </w:p>
    <w:p w:rsidR="00FF65A6" w:rsidRPr="00B47F73" w:rsidRDefault="00FF65A6" w:rsidP="000663C5">
      <w:pPr>
        <w:pStyle w:val="a"/>
        <w:numPr>
          <w:ilvl w:val="0"/>
          <w:numId w:val="133"/>
        </w:numPr>
        <w:tabs>
          <w:tab w:val="left" w:pos="1134"/>
        </w:tabs>
        <w:ind w:left="0" w:firstLine="709"/>
        <w:jc w:val="left"/>
        <w:rPr>
          <w:rFonts w:ascii="Times New Roman" w:hAnsi="Times New Roman"/>
          <w:i/>
          <w:sz w:val="24"/>
          <w:szCs w:val="28"/>
        </w:rPr>
      </w:pPr>
      <w:r w:rsidRPr="00B47F73">
        <w:rPr>
          <w:rFonts w:ascii="Times New Roman" w:hAnsi="Times New Roman"/>
          <w:i/>
          <w:sz w:val="24"/>
          <w:szCs w:val="28"/>
        </w:rPr>
        <w:t>выполнять преобразования целых выражений: действия с одночленами (сложение, вычитание, умножение), действия с многочленами (сложение, вычитание, умножение);</w:t>
      </w:r>
    </w:p>
    <w:p w:rsidR="00FF65A6" w:rsidRPr="00B47F73" w:rsidRDefault="00FF65A6" w:rsidP="000663C5">
      <w:pPr>
        <w:pStyle w:val="a"/>
        <w:numPr>
          <w:ilvl w:val="0"/>
          <w:numId w:val="133"/>
        </w:numPr>
        <w:tabs>
          <w:tab w:val="left" w:pos="1134"/>
        </w:tabs>
        <w:ind w:left="0" w:firstLine="709"/>
        <w:jc w:val="left"/>
        <w:rPr>
          <w:rFonts w:ascii="Times New Roman" w:hAnsi="Times New Roman"/>
          <w:i/>
          <w:sz w:val="24"/>
          <w:szCs w:val="28"/>
        </w:rPr>
      </w:pPr>
      <w:r w:rsidRPr="00B47F73">
        <w:rPr>
          <w:rFonts w:ascii="Times New Roman" w:hAnsi="Times New Roman"/>
          <w:i/>
          <w:sz w:val="24"/>
          <w:szCs w:val="28"/>
        </w:rPr>
        <w:t>выполнять разложение многочленов на множители одним из способов: вынесение за скобку, группировка, использование формул сокращенного умножения;</w:t>
      </w:r>
    </w:p>
    <w:p w:rsidR="00FF65A6" w:rsidRPr="00B47F73" w:rsidRDefault="00FF65A6" w:rsidP="000663C5">
      <w:pPr>
        <w:pStyle w:val="a"/>
        <w:numPr>
          <w:ilvl w:val="0"/>
          <w:numId w:val="133"/>
        </w:numPr>
        <w:tabs>
          <w:tab w:val="left" w:pos="1134"/>
        </w:tabs>
        <w:ind w:left="0" w:firstLine="709"/>
        <w:jc w:val="left"/>
        <w:rPr>
          <w:rFonts w:ascii="Times New Roman" w:hAnsi="Times New Roman"/>
          <w:i/>
          <w:sz w:val="24"/>
          <w:szCs w:val="28"/>
        </w:rPr>
      </w:pPr>
      <w:r w:rsidRPr="00B47F73">
        <w:rPr>
          <w:rFonts w:ascii="Times New Roman" w:hAnsi="Times New Roman"/>
          <w:i/>
          <w:sz w:val="24"/>
          <w:szCs w:val="28"/>
        </w:rPr>
        <w:t>выделять квадрат суммы и разности одночленов;</w:t>
      </w:r>
    </w:p>
    <w:p w:rsidR="00FF65A6" w:rsidRPr="00B47F73" w:rsidRDefault="00FF65A6" w:rsidP="000663C5">
      <w:pPr>
        <w:pStyle w:val="a"/>
        <w:numPr>
          <w:ilvl w:val="0"/>
          <w:numId w:val="133"/>
        </w:numPr>
        <w:tabs>
          <w:tab w:val="left" w:pos="1134"/>
        </w:tabs>
        <w:ind w:left="0" w:firstLine="709"/>
        <w:jc w:val="left"/>
        <w:rPr>
          <w:rFonts w:ascii="Times New Roman" w:hAnsi="Times New Roman"/>
          <w:i/>
          <w:sz w:val="24"/>
          <w:szCs w:val="28"/>
        </w:rPr>
      </w:pPr>
      <w:r w:rsidRPr="00B47F73">
        <w:rPr>
          <w:rFonts w:ascii="Times New Roman" w:hAnsi="Times New Roman"/>
          <w:i/>
          <w:sz w:val="24"/>
          <w:szCs w:val="28"/>
        </w:rPr>
        <w:t>раскладывать на множители квадратный   трёхчлен;</w:t>
      </w:r>
    </w:p>
    <w:p w:rsidR="00FF65A6" w:rsidRPr="00B47F73" w:rsidRDefault="00FF65A6" w:rsidP="000663C5">
      <w:pPr>
        <w:pStyle w:val="a"/>
        <w:numPr>
          <w:ilvl w:val="0"/>
          <w:numId w:val="133"/>
        </w:numPr>
        <w:tabs>
          <w:tab w:val="left" w:pos="1134"/>
        </w:tabs>
        <w:ind w:left="0" w:firstLine="709"/>
        <w:jc w:val="left"/>
        <w:rPr>
          <w:rFonts w:ascii="Times New Roman" w:hAnsi="Times New Roman"/>
          <w:i/>
          <w:sz w:val="24"/>
          <w:szCs w:val="28"/>
        </w:rPr>
      </w:pPr>
      <w:r w:rsidRPr="00B47F73">
        <w:rPr>
          <w:rFonts w:ascii="Times New Roman" w:hAnsi="Times New Roman"/>
          <w:i/>
          <w:sz w:val="24"/>
          <w:szCs w:val="28"/>
        </w:rPr>
        <w:t>выполнять преобразования выражений, содержащих степени с целыми отрицательными показателями, переходить от записи в виде степени с целым отрицательным показателем к записи в виде дроби;</w:t>
      </w:r>
    </w:p>
    <w:p w:rsidR="00FF65A6" w:rsidRPr="00B47F73" w:rsidRDefault="00FF65A6" w:rsidP="000663C5">
      <w:pPr>
        <w:pStyle w:val="a"/>
        <w:numPr>
          <w:ilvl w:val="0"/>
          <w:numId w:val="133"/>
        </w:numPr>
        <w:tabs>
          <w:tab w:val="left" w:pos="1134"/>
        </w:tabs>
        <w:ind w:left="0" w:firstLine="709"/>
        <w:jc w:val="left"/>
        <w:rPr>
          <w:rFonts w:ascii="Times New Roman" w:hAnsi="Times New Roman"/>
          <w:i/>
          <w:sz w:val="24"/>
          <w:szCs w:val="28"/>
        </w:rPr>
      </w:pPr>
      <w:r w:rsidRPr="00B47F73">
        <w:rPr>
          <w:rFonts w:ascii="Times New Roman" w:hAnsi="Times New Roman"/>
          <w:i/>
          <w:sz w:val="24"/>
          <w:szCs w:val="28"/>
        </w:rPr>
        <w:t>выполнять преобразования дробно-рациональных выражений: сокращение дробей, приведение алгебраических дробей к общему знаменателю, сложение, умножение, деление алгебраических дробей, возведение алгебраической дроби в натуральную и целую отрицательную степень;</w:t>
      </w:r>
    </w:p>
    <w:p w:rsidR="00FF65A6" w:rsidRPr="00B47F73" w:rsidRDefault="00FF65A6" w:rsidP="000663C5">
      <w:pPr>
        <w:pStyle w:val="a"/>
        <w:numPr>
          <w:ilvl w:val="0"/>
          <w:numId w:val="133"/>
        </w:numPr>
        <w:tabs>
          <w:tab w:val="left" w:pos="1134"/>
        </w:tabs>
        <w:ind w:left="0" w:firstLine="709"/>
        <w:jc w:val="left"/>
        <w:rPr>
          <w:rFonts w:ascii="Times New Roman" w:hAnsi="Times New Roman"/>
          <w:i/>
          <w:sz w:val="24"/>
          <w:szCs w:val="28"/>
        </w:rPr>
      </w:pPr>
      <w:r w:rsidRPr="00B47F73">
        <w:rPr>
          <w:rFonts w:ascii="Times New Roman" w:hAnsi="Times New Roman"/>
          <w:i/>
          <w:sz w:val="24"/>
          <w:szCs w:val="28"/>
        </w:rPr>
        <w:t>выполнять преобразования выражений, содержащих квадратные корни;</w:t>
      </w:r>
    </w:p>
    <w:p w:rsidR="00FF65A6" w:rsidRPr="00B47F73" w:rsidRDefault="00FF65A6" w:rsidP="000663C5">
      <w:pPr>
        <w:pStyle w:val="a"/>
        <w:numPr>
          <w:ilvl w:val="0"/>
          <w:numId w:val="133"/>
        </w:numPr>
        <w:tabs>
          <w:tab w:val="left" w:pos="1134"/>
        </w:tabs>
        <w:ind w:left="0" w:firstLine="709"/>
        <w:jc w:val="left"/>
        <w:rPr>
          <w:rFonts w:ascii="Times New Roman" w:hAnsi="Times New Roman"/>
          <w:i/>
          <w:sz w:val="24"/>
          <w:szCs w:val="28"/>
        </w:rPr>
      </w:pPr>
      <w:r w:rsidRPr="00B47F73">
        <w:rPr>
          <w:rFonts w:ascii="Times New Roman" w:hAnsi="Times New Roman"/>
          <w:i/>
          <w:sz w:val="24"/>
          <w:szCs w:val="28"/>
        </w:rPr>
        <w:t>выделять квадрат суммы или разности двучлена в выражениях, содержащих квадратные корни;</w:t>
      </w:r>
    </w:p>
    <w:p w:rsidR="00FF65A6" w:rsidRPr="00B47F73" w:rsidRDefault="00FF65A6" w:rsidP="000663C5">
      <w:pPr>
        <w:pStyle w:val="a"/>
        <w:numPr>
          <w:ilvl w:val="0"/>
          <w:numId w:val="133"/>
        </w:numPr>
        <w:tabs>
          <w:tab w:val="left" w:pos="1134"/>
        </w:tabs>
        <w:ind w:left="0" w:firstLine="709"/>
        <w:jc w:val="left"/>
        <w:rPr>
          <w:rFonts w:ascii="Times New Roman" w:hAnsi="Times New Roman"/>
          <w:i/>
          <w:sz w:val="24"/>
          <w:szCs w:val="28"/>
        </w:rPr>
      </w:pPr>
      <w:r w:rsidRPr="00B47F73">
        <w:rPr>
          <w:rFonts w:ascii="Times New Roman" w:hAnsi="Times New Roman"/>
          <w:i/>
          <w:sz w:val="24"/>
          <w:szCs w:val="28"/>
        </w:rPr>
        <w:t>выполнять преобразования выражений, содержащих модуль.</w:t>
      </w:r>
    </w:p>
    <w:p w:rsidR="00FF65A6" w:rsidRPr="00B47F73" w:rsidRDefault="00FF65A6" w:rsidP="000663C5">
      <w:pPr>
        <w:tabs>
          <w:tab w:val="left" w:pos="1134"/>
        </w:tabs>
        <w:spacing w:after="0" w:line="240" w:lineRule="auto"/>
        <w:jc w:val="left"/>
        <w:rPr>
          <w:rFonts w:ascii="Times New Roman" w:hAnsi="Times New Roman"/>
          <w:b/>
          <w:sz w:val="24"/>
          <w:szCs w:val="28"/>
        </w:rPr>
      </w:pPr>
      <w:r w:rsidRPr="00B47F73">
        <w:rPr>
          <w:rFonts w:ascii="Times New Roman" w:hAnsi="Times New Roman"/>
          <w:b/>
          <w:sz w:val="24"/>
          <w:szCs w:val="28"/>
        </w:rPr>
        <w:t>В повседневной жизни и при изучении других предметов:</w:t>
      </w:r>
    </w:p>
    <w:p w:rsidR="00FF65A6" w:rsidRPr="00B47F73" w:rsidRDefault="00FF65A6" w:rsidP="000663C5">
      <w:pPr>
        <w:pStyle w:val="a"/>
        <w:numPr>
          <w:ilvl w:val="0"/>
          <w:numId w:val="147"/>
        </w:numPr>
        <w:tabs>
          <w:tab w:val="left" w:pos="1134"/>
        </w:tabs>
        <w:ind w:left="0" w:firstLine="709"/>
        <w:jc w:val="left"/>
        <w:rPr>
          <w:rFonts w:ascii="Times New Roman" w:hAnsi="Times New Roman"/>
          <w:i/>
          <w:sz w:val="24"/>
          <w:szCs w:val="28"/>
        </w:rPr>
      </w:pPr>
      <w:r w:rsidRPr="00B47F73">
        <w:rPr>
          <w:rFonts w:ascii="Times New Roman" w:hAnsi="Times New Roman"/>
          <w:i/>
          <w:sz w:val="24"/>
          <w:szCs w:val="28"/>
        </w:rPr>
        <w:t>выполнять преобразования и действия с числами, записанными в стандартном виде;</w:t>
      </w:r>
    </w:p>
    <w:p w:rsidR="00FF65A6" w:rsidRPr="00B47F73" w:rsidRDefault="00FF65A6" w:rsidP="000663C5">
      <w:pPr>
        <w:pStyle w:val="a"/>
        <w:numPr>
          <w:ilvl w:val="0"/>
          <w:numId w:val="147"/>
        </w:numPr>
        <w:tabs>
          <w:tab w:val="left" w:pos="1134"/>
        </w:tabs>
        <w:ind w:left="0" w:firstLine="709"/>
        <w:jc w:val="left"/>
        <w:rPr>
          <w:rFonts w:ascii="Times New Roman" w:hAnsi="Times New Roman"/>
          <w:i/>
          <w:sz w:val="24"/>
          <w:szCs w:val="28"/>
        </w:rPr>
      </w:pPr>
      <w:r w:rsidRPr="00B47F73">
        <w:rPr>
          <w:rFonts w:ascii="Times New Roman" w:hAnsi="Times New Roman"/>
          <w:i/>
          <w:sz w:val="24"/>
          <w:szCs w:val="28"/>
        </w:rPr>
        <w:t>выполнять преобразования алгебраических выражений при решении задач других учебных предметов</w:t>
      </w:r>
      <w:r w:rsidR="00CB50A3" w:rsidRPr="00B47F73">
        <w:rPr>
          <w:rFonts w:ascii="Times New Roman" w:hAnsi="Times New Roman"/>
          <w:i/>
          <w:sz w:val="24"/>
          <w:szCs w:val="28"/>
        </w:rPr>
        <w:t>.</w:t>
      </w:r>
    </w:p>
    <w:p w:rsidR="00FF65A6" w:rsidRPr="00B47F73" w:rsidRDefault="00FF65A6" w:rsidP="000663C5">
      <w:pPr>
        <w:spacing w:after="0" w:line="240" w:lineRule="auto"/>
        <w:jc w:val="left"/>
        <w:rPr>
          <w:rFonts w:ascii="Times New Roman" w:hAnsi="Times New Roman"/>
          <w:b/>
          <w:sz w:val="24"/>
          <w:szCs w:val="28"/>
        </w:rPr>
      </w:pPr>
      <w:r w:rsidRPr="00B47F73">
        <w:rPr>
          <w:rFonts w:ascii="Times New Roman" w:hAnsi="Times New Roman"/>
          <w:b/>
          <w:sz w:val="24"/>
          <w:szCs w:val="28"/>
        </w:rPr>
        <w:t>Уравнения и неравенства</w:t>
      </w:r>
    </w:p>
    <w:p w:rsidR="00FF65A6" w:rsidRPr="00B47F73" w:rsidRDefault="00FF65A6" w:rsidP="000663C5">
      <w:pPr>
        <w:pStyle w:val="a"/>
        <w:numPr>
          <w:ilvl w:val="0"/>
          <w:numId w:val="133"/>
        </w:numPr>
        <w:tabs>
          <w:tab w:val="left" w:pos="1134"/>
        </w:tabs>
        <w:ind w:left="0" w:firstLine="709"/>
        <w:jc w:val="left"/>
        <w:rPr>
          <w:rFonts w:ascii="Times New Roman" w:hAnsi="Times New Roman"/>
          <w:i/>
          <w:sz w:val="24"/>
          <w:szCs w:val="28"/>
        </w:rPr>
      </w:pPr>
      <w:r w:rsidRPr="00B47F73">
        <w:rPr>
          <w:rFonts w:ascii="Times New Roman" w:hAnsi="Times New Roman"/>
          <w:i/>
          <w:sz w:val="24"/>
          <w:szCs w:val="28"/>
        </w:rPr>
        <w:t>Оперировать понятиями: уравнение, неравенство, корень уравнения, решение неравенства, равносильные уравнения, область определения уравнения (неравенства, системы уравнений или неравенств);</w:t>
      </w:r>
    </w:p>
    <w:p w:rsidR="00FF65A6" w:rsidRPr="00B47F73" w:rsidRDefault="00FF65A6" w:rsidP="000663C5">
      <w:pPr>
        <w:pStyle w:val="a"/>
        <w:numPr>
          <w:ilvl w:val="0"/>
          <w:numId w:val="133"/>
        </w:numPr>
        <w:tabs>
          <w:tab w:val="left" w:pos="1134"/>
        </w:tabs>
        <w:ind w:left="0" w:firstLine="709"/>
        <w:jc w:val="left"/>
        <w:rPr>
          <w:rFonts w:ascii="Times New Roman" w:hAnsi="Times New Roman"/>
          <w:i/>
          <w:sz w:val="24"/>
          <w:szCs w:val="28"/>
        </w:rPr>
      </w:pPr>
      <w:r w:rsidRPr="00B47F73">
        <w:rPr>
          <w:rFonts w:ascii="Times New Roman" w:hAnsi="Times New Roman"/>
          <w:i/>
          <w:sz w:val="24"/>
          <w:szCs w:val="28"/>
        </w:rPr>
        <w:t>решать линейные уравнения и уравнения, сводимые к линейным с помощью тождественных преобразований;</w:t>
      </w:r>
    </w:p>
    <w:p w:rsidR="00FF65A6" w:rsidRPr="00B47F73" w:rsidRDefault="00FF65A6" w:rsidP="000663C5">
      <w:pPr>
        <w:pStyle w:val="a"/>
        <w:numPr>
          <w:ilvl w:val="0"/>
          <w:numId w:val="133"/>
        </w:numPr>
        <w:tabs>
          <w:tab w:val="left" w:pos="1134"/>
        </w:tabs>
        <w:ind w:left="0" w:firstLine="709"/>
        <w:jc w:val="left"/>
        <w:rPr>
          <w:rFonts w:ascii="Times New Roman" w:hAnsi="Times New Roman"/>
          <w:i/>
          <w:sz w:val="24"/>
          <w:szCs w:val="28"/>
        </w:rPr>
      </w:pPr>
      <w:r w:rsidRPr="00B47F73">
        <w:rPr>
          <w:rFonts w:ascii="Times New Roman" w:hAnsi="Times New Roman"/>
          <w:i/>
          <w:sz w:val="24"/>
          <w:szCs w:val="28"/>
        </w:rPr>
        <w:t>решать квадратные уравнения и уравнения, сводимые к квадратным с помощью тождественных преобразований;</w:t>
      </w:r>
    </w:p>
    <w:p w:rsidR="00FF65A6" w:rsidRPr="00B47F73" w:rsidRDefault="00FF65A6" w:rsidP="000663C5">
      <w:pPr>
        <w:pStyle w:val="a"/>
        <w:numPr>
          <w:ilvl w:val="0"/>
          <w:numId w:val="133"/>
        </w:numPr>
        <w:tabs>
          <w:tab w:val="left" w:pos="1134"/>
        </w:tabs>
        <w:ind w:left="0" w:firstLine="709"/>
        <w:jc w:val="left"/>
        <w:rPr>
          <w:rFonts w:ascii="Times New Roman" w:hAnsi="Times New Roman"/>
          <w:i/>
          <w:sz w:val="24"/>
          <w:szCs w:val="28"/>
        </w:rPr>
      </w:pPr>
      <w:r w:rsidRPr="00B47F73">
        <w:rPr>
          <w:rFonts w:ascii="Times New Roman" w:hAnsi="Times New Roman"/>
          <w:i/>
          <w:sz w:val="24"/>
          <w:szCs w:val="28"/>
        </w:rPr>
        <w:t>решать дробно-линейные уравнения;</w:t>
      </w:r>
    </w:p>
    <w:p w:rsidR="00FF65A6" w:rsidRPr="00B47F73" w:rsidRDefault="00FF65A6" w:rsidP="000663C5">
      <w:pPr>
        <w:pStyle w:val="a"/>
        <w:numPr>
          <w:ilvl w:val="0"/>
          <w:numId w:val="133"/>
        </w:numPr>
        <w:tabs>
          <w:tab w:val="left" w:pos="1134"/>
        </w:tabs>
        <w:ind w:left="0" w:firstLine="709"/>
        <w:jc w:val="left"/>
        <w:rPr>
          <w:rFonts w:ascii="Times New Roman" w:hAnsi="Times New Roman"/>
          <w:i/>
          <w:sz w:val="24"/>
          <w:szCs w:val="28"/>
        </w:rPr>
      </w:pPr>
      <w:r w:rsidRPr="00B47F73">
        <w:rPr>
          <w:rFonts w:ascii="Times New Roman" w:hAnsi="Times New Roman"/>
          <w:i/>
          <w:sz w:val="24"/>
          <w:szCs w:val="28"/>
        </w:rPr>
        <w:t xml:space="preserve">решать простейшие иррациональные уравнения вида </w:t>
      </w:r>
      <w:r w:rsidRPr="00B47F73">
        <w:rPr>
          <w:rFonts w:ascii="Times New Roman" w:hAnsi="Times New Roman"/>
          <w:i/>
          <w:position w:val="-16"/>
          <w:sz w:val="24"/>
          <w:szCs w:val="28"/>
        </w:rPr>
        <w:object w:dxaOrig="1120" w:dyaOrig="4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5.7pt;height:21.75pt" o:ole="">
            <v:imagedata r:id="rId10" o:title=""/>
          </v:shape>
          <o:OLEObject Type="Embed" ProgID="Equation.DSMT4" ShapeID="_x0000_i1025" DrawAspect="Content" ObjectID="_1644824984" r:id="rId11"/>
        </w:object>
      </w:r>
      <w:r w:rsidRPr="00B47F73">
        <w:rPr>
          <w:rFonts w:ascii="Times New Roman" w:hAnsi="Times New Roman"/>
          <w:i/>
          <w:sz w:val="24"/>
          <w:szCs w:val="28"/>
        </w:rPr>
        <w:t xml:space="preserve">, </w:t>
      </w:r>
      <w:r w:rsidRPr="00B47F73">
        <w:rPr>
          <w:rFonts w:ascii="Times New Roman" w:hAnsi="Times New Roman"/>
          <w:i/>
          <w:position w:val="-16"/>
          <w:sz w:val="24"/>
          <w:szCs w:val="28"/>
        </w:rPr>
        <w:object w:dxaOrig="1680" w:dyaOrig="460">
          <v:shape id="_x0000_i1026" type="#_x0000_t75" style="width:83.55pt;height:21.75pt" o:ole="">
            <v:imagedata r:id="rId12" o:title=""/>
          </v:shape>
          <o:OLEObject Type="Embed" ProgID="Equation.DSMT4" ShapeID="_x0000_i1026" DrawAspect="Content" ObjectID="_1644824985" r:id="rId13"/>
        </w:object>
      </w:r>
      <w:r w:rsidRPr="00B47F73">
        <w:rPr>
          <w:rFonts w:ascii="Times New Roman" w:hAnsi="Times New Roman"/>
          <w:i/>
          <w:sz w:val="24"/>
          <w:szCs w:val="28"/>
        </w:rPr>
        <w:t>;</w:t>
      </w:r>
    </w:p>
    <w:p w:rsidR="00FF65A6" w:rsidRPr="00B47F73" w:rsidRDefault="00FF65A6" w:rsidP="000663C5">
      <w:pPr>
        <w:pStyle w:val="a"/>
        <w:numPr>
          <w:ilvl w:val="0"/>
          <w:numId w:val="133"/>
        </w:numPr>
        <w:tabs>
          <w:tab w:val="left" w:pos="1134"/>
        </w:tabs>
        <w:ind w:left="0" w:firstLine="709"/>
        <w:jc w:val="left"/>
        <w:rPr>
          <w:rFonts w:ascii="Times New Roman" w:hAnsi="Times New Roman"/>
          <w:i/>
          <w:sz w:val="24"/>
          <w:szCs w:val="28"/>
        </w:rPr>
      </w:pPr>
      <w:r w:rsidRPr="00B47F73">
        <w:rPr>
          <w:rFonts w:ascii="Times New Roman" w:hAnsi="Times New Roman"/>
          <w:i/>
          <w:sz w:val="24"/>
          <w:szCs w:val="28"/>
        </w:rPr>
        <w:t>решать уравнения вида</w:t>
      </w:r>
      <w:r w:rsidRPr="00B47F73">
        <w:rPr>
          <w:rFonts w:ascii="Times New Roman" w:hAnsi="Times New Roman"/>
          <w:i/>
          <w:position w:val="-6"/>
          <w:sz w:val="24"/>
          <w:szCs w:val="28"/>
        </w:rPr>
        <w:object w:dxaOrig="700" w:dyaOrig="360">
          <v:shape id="_x0000_i1027" type="#_x0000_t75" style="width:35.3pt;height:18.35pt" o:ole="">
            <v:imagedata r:id="rId14" o:title=""/>
          </v:shape>
          <o:OLEObject Type="Embed" ProgID="Equation.DSMT4" ShapeID="_x0000_i1027" DrawAspect="Content" ObjectID="_1644824986" r:id="rId15"/>
        </w:object>
      </w:r>
      <w:r w:rsidRPr="00B47F73">
        <w:rPr>
          <w:rFonts w:ascii="Times New Roman" w:hAnsi="Times New Roman"/>
          <w:i/>
          <w:sz w:val="24"/>
          <w:szCs w:val="28"/>
        </w:rPr>
        <w:t>;</w:t>
      </w:r>
    </w:p>
    <w:p w:rsidR="00FF65A6" w:rsidRPr="00B47F73" w:rsidRDefault="00FF65A6" w:rsidP="000663C5">
      <w:pPr>
        <w:pStyle w:val="a"/>
        <w:numPr>
          <w:ilvl w:val="0"/>
          <w:numId w:val="133"/>
        </w:numPr>
        <w:tabs>
          <w:tab w:val="left" w:pos="1134"/>
        </w:tabs>
        <w:ind w:left="0" w:firstLine="709"/>
        <w:jc w:val="left"/>
        <w:rPr>
          <w:rFonts w:ascii="Times New Roman" w:hAnsi="Times New Roman"/>
          <w:i/>
          <w:sz w:val="24"/>
          <w:szCs w:val="28"/>
        </w:rPr>
      </w:pPr>
      <w:r w:rsidRPr="00B47F73">
        <w:rPr>
          <w:rFonts w:ascii="Times New Roman" w:hAnsi="Times New Roman"/>
          <w:i/>
          <w:sz w:val="24"/>
          <w:szCs w:val="28"/>
        </w:rPr>
        <w:t>решать уравнения способом разложения на множители и замены переменной;</w:t>
      </w:r>
    </w:p>
    <w:p w:rsidR="00FF65A6" w:rsidRPr="00B47F73" w:rsidRDefault="00FF65A6" w:rsidP="000663C5">
      <w:pPr>
        <w:pStyle w:val="a"/>
        <w:numPr>
          <w:ilvl w:val="0"/>
          <w:numId w:val="133"/>
        </w:numPr>
        <w:tabs>
          <w:tab w:val="left" w:pos="1134"/>
        </w:tabs>
        <w:ind w:left="0" w:firstLine="709"/>
        <w:jc w:val="left"/>
        <w:rPr>
          <w:rFonts w:ascii="Times New Roman" w:hAnsi="Times New Roman"/>
          <w:i/>
          <w:sz w:val="24"/>
          <w:szCs w:val="28"/>
        </w:rPr>
      </w:pPr>
      <w:r w:rsidRPr="00B47F73">
        <w:rPr>
          <w:rFonts w:ascii="Times New Roman" w:hAnsi="Times New Roman"/>
          <w:i/>
          <w:sz w:val="24"/>
          <w:szCs w:val="28"/>
        </w:rPr>
        <w:t>использовать метод интервалов для решения целых и дробно-рациональных неравенств;</w:t>
      </w:r>
    </w:p>
    <w:p w:rsidR="00FF65A6" w:rsidRPr="00B47F73" w:rsidRDefault="00FF65A6" w:rsidP="000663C5">
      <w:pPr>
        <w:pStyle w:val="a"/>
        <w:numPr>
          <w:ilvl w:val="0"/>
          <w:numId w:val="133"/>
        </w:numPr>
        <w:tabs>
          <w:tab w:val="left" w:pos="1134"/>
        </w:tabs>
        <w:ind w:left="0" w:firstLine="709"/>
        <w:jc w:val="left"/>
        <w:rPr>
          <w:rFonts w:ascii="Times New Roman" w:hAnsi="Times New Roman"/>
          <w:i/>
          <w:sz w:val="24"/>
          <w:szCs w:val="28"/>
        </w:rPr>
      </w:pPr>
      <w:r w:rsidRPr="00B47F73">
        <w:rPr>
          <w:rFonts w:ascii="Times New Roman" w:hAnsi="Times New Roman"/>
          <w:i/>
          <w:sz w:val="24"/>
          <w:szCs w:val="28"/>
        </w:rPr>
        <w:t>решать линейные уравнения и неравенства с параметрами;</w:t>
      </w:r>
    </w:p>
    <w:p w:rsidR="00FF65A6" w:rsidRPr="00B47F73" w:rsidRDefault="00FF65A6" w:rsidP="000663C5">
      <w:pPr>
        <w:pStyle w:val="a"/>
        <w:numPr>
          <w:ilvl w:val="0"/>
          <w:numId w:val="133"/>
        </w:numPr>
        <w:tabs>
          <w:tab w:val="left" w:pos="1134"/>
        </w:tabs>
        <w:ind w:left="0" w:firstLine="709"/>
        <w:jc w:val="left"/>
        <w:rPr>
          <w:rFonts w:ascii="Times New Roman" w:hAnsi="Times New Roman"/>
          <w:i/>
          <w:sz w:val="24"/>
          <w:szCs w:val="28"/>
        </w:rPr>
      </w:pPr>
      <w:r w:rsidRPr="00B47F73">
        <w:rPr>
          <w:rFonts w:ascii="Times New Roman" w:hAnsi="Times New Roman"/>
          <w:i/>
          <w:sz w:val="24"/>
          <w:szCs w:val="28"/>
        </w:rPr>
        <w:t>решать несложные квадратные уравнения с параметром;</w:t>
      </w:r>
    </w:p>
    <w:p w:rsidR="00FF65A6" w:rsidRPr="00B47F73" w:rsidRDefault="00FF65A6" w:rsidP="000663C5">
      <w:pPr>
        <w:pStyle w:val="a"/>
        <w:numPr>
          <w:ilvl w:val="0"/>
          <w:numId w:val="133"/>
        </w:numPr>
        <w:tabs>
          <w:tab w:val="left" w:pos="1134"/>
        </w:tabs>
        <w:ind w:left="0" w:firstLine="709"/>
        <w:jc w:val="left"/>
        <w:rPr>
          <w:rFonts w:ascii="Times New Roman" w:hAnsi="Times New Roman"/>
          <w:i/>
          <w:sz w:val="24"/>
          <w:szCs w:val="28"/>
        </w:rPr>
      </w:pPr>
      <w:r w:rsidRPr="00B47F73">
        <w:rPr>
          <w:rFonts w:ascii="Times New Roman" w:hAnsi="Times New Roman"/>
          <w:i/>
          <w:sz w:val="24"/>
          <w:szCs w:val="28"/>
        </w:rPr>
        <w:t>решать несложные системы линейных уравнений с параметрами;</w:t>
      </w:r>
    </w:p>
    <w:p w:rsidR="00FF65A6" w:rsidRPr="00B47F73" w:rsidRDefault="00FF65A6" w:rsidP="000663C5">
      <w:pPr>
        <w:pStyle w:val="a"/>
        <w:numPr>
          <w:ilvl w:val="0"/>
          <w:numId w:val="133"/>
        </w:numPr>
        <w:tabs>
          <w:tab w:val="left" w:pos="1134"/>
        </w:tabs>
        <w:ind w:left="0" w:firstLine="709"/>
        <w:jc w:val="left"/>
        <w:rPr>
          <w:rFonts w:ascii="Times New Roman" w:hAnsi="Times New Roman"/>
          <w:i/>
          <w:sz w:val="24"/>
          <w:szCs w:val="28"/>
        </w:rPr>
      </w:pPr>
      <w:r w:rsidRPr="00B47F73">
        <w:rPr>
          <w:rFonts w:ascii="Times New Roman" w:hAnsi="Times New Roman"/>
          <w:i/>
          <w:sz w:val="24"/>
          <w:szCs w:val="28"/>
        </w:rPr>
        <w:t>решать несложные уравнения в целых числах.</w:t>
      </w:r>
    </w:p>
    <w:p w:rsidR="00FF65A6" w:rsidRPr="00B47F73" w:rsidRDefault="00FF65A6" w:rsidP="000663C5">
      <w:pPr>
        <w:tabs>
          <w:tab w:val="left" w:pos="1134"/>
        </w:tabs>
        <w:spacing w:after="0" w:line="240" w:lineRule="auto"/>
        <w:jc w:val="left"/>
        <w:rPr>
          <w:rFonts w:ascii="Times New Roman" w:hAnsi="Times New Roman"/>
          <w:b/>
          <w:sz w:val="24"/>
          <w:szCs w:val="28"/>
        </w:rPr>
      </w:pPr>
      <w:r w:rsidRPr="00B47F73">
        <w:rPr>
          <w:rFonts w:ascii="Times New Roman" w:hAnsi="Times New Roman"/>
          <w:b/>
          <w:sz w:val="24"/>
          <w:szCs w:val="28"/>
        </w:rPr>
        <w:t>В повседневной жизни и при изучении других предметов:</w:t>
      </w:r>
    </w:p>
    <w:p w:rsidR="00FF65A6" w:rsidRPr="00B47F73" w:rsidRDefault="00FF65A6" w:rsidP="000663C5">
      <w:pPr>
        <w:pStyle w:val="a"/>
        <w:numPr>
          <w:ilvl w:val="0"/>
          <w:numId w:val="133"/>
        </w:numPr>
        <w:tabs>
          <w:tab w:val="left" w:pos="1134"/>
        </w:tabs>
        <w:ind w:left="0" w:firstLine="709"/>
        <w:jc w:val="left"/>
        <w:rPr>
          <w:rFonts w:ascii="Times New Roman" w:hAnsi="Times New Roman"/>
          <w:i/>
          <w:sz w:val="24"/>
          <w:szCs w:val="28"/>
        </w:rPr>
      </w:pPr>
      <w:r w:rsidRPr="00B47F73">
        <w:rPr>
          <w:rFonts w:ascii="Times New Roman" w:hAnsi="Times New Roman"/>
          <w:i/>
          <w:sz w:val="24"/>
          <w:szCs w:val="28"/>
        </w:rPr>
        <w:t>составлять и решать линейные и квадратные уравнения, уравнения, к ним сводящиеся, системы линейных уравнений, неравенств при решении задач других учебных предметов;</w:t>
      </w:r>
    </w:p>
    <w:p w:rsidR="00FF65A6" w:rsidRPr="00B47F73" w:rsidRDefault="00FF65A6" w:rsidP="000663C5">
      <w:pPr>
        <w:pStyle w:val="a"/>
        <w:numPr>
          <w:ilvl w:val="0"/>
          <w:numId w:val="133"/>
        </w:numPr>
        <w:tabs>
          <w:tab w:val="left" w:pos="1134"/>
        </w:tabs>
        <w:ind w:left="0" w:firstLine="709"/>
        <w:jc w:val="left"/>
        <w:rPr>
          <w:rFonts w:ascii="Times New Roman" w:hAnsi="Times New Roman"/>
          <w:i/>
          <w:sz w:val="24"/>
          <w:szCs w:val="28"/>
        </w:rPr>
      </w:pPr>
      <w:r w:rsidRPr="00B47F73">
        <w:rPr>
          <w:rFonts w:ascii="Times New Roman" w:hAnsi="Times New Roman"/>
          <w:i/>
          <w:sz w:val="24"/>
          <w:szCs w:val="28"/>
        </w:rPr>
        <w:t>выполнять оценку правдоподобия результатов, получаемых при решении линейных и квадратных уравнений и систем линейных уравнений и неравенств при решении задач других учебных предметов;</w:t>
      </w:r>
    </w:p>
    <w:p w:rsidR="00FF65A6" w:rsidRPr="00B47F73" w:rsidRDefault="00FF65A6" w:rsidP="000663C5">
      <w:pPr>
        <w:pStyle w:val="a"/>
        <w:numPr>
          <w:ilvl w:val="0"/>
          <w:numId w:val="133"/>
        </w:numPr>
        <w:tabs>
          <w:tab w:val="left" w:pos="1134"/>
        </w:tabs>
        <w:ind w:left="0" w:firstLine="709"/>
        <w:jc w:val="left"/>
        <w:rPr>
          <w:rFonts w:ascii="Times New Roman" w:hAnsi="Times New Roman"/>
          <w:i/>
          <w:sz w:val="24"/>
          <w:szCs w:val="28"/>
        </w:rPr>
      </w:pPr>
      <w:r w:rsidRPr="00B47F73">
        <w:rPr>
          <w:rFonts w:ascii="Times New Roman" w:hAnsi="Times New Roman"/>
          <w:i/>
          <w:sz w:val="24"/>
          <w:szCs w:val="28"/>
        </w:rPr>
        <w:t>выбирать соответствующие уравнения, неравенства или их системы для составления математической модели заданной реальной ситуации или прикладной задачи;</w:t>
      </w:r>
    </w:p>
    <w:p w:rsidR="00FF65A6" w:rsidRPr="00B47F73" w:rsidRDefault="00FF65A6" w:rsidP="000663C5">
      <w:pPr>
        <w:pStyle w:val="a"/>
        <w:numPr>
          <w:ilvl w:val="0"/>
          <w:numId w:val="133"/>
        </w:numPr>
        <w:tabs>
          <w:tab w:val="left" w:pos="1134"/>
        </w:tabs>
        <w:ind w:left="0" w:firstLine="709"/>
        <w:jc w:val="left"/>
        <w:rPr>
          <w:rFonts w:ascii="Times New Roman" w:hAnsi="Times New Roman"/>
          <w:i/>
          <w:sz w:val="24"/>
          <w:szCs w:val="28"/>
        </w:rPr>
      </w:pPr>
      <w:r w:rsidRPr="00B47F73">
        <w:rPr>
          <w:rFonts w:ascii="Times New Roman" w:hAnsi="Times New Roman"/>
          <w:i/>
          <w:sz w:val="24"/>
          <w:szCs w:val="28"/>
        </w:rPr>
        <w:t>уметь интерпретировать полученный при решении уравнения, неравенства или системы результат в контексте заданной реальной ситуации или прикладной задачи</w:t>
      </w:r>
      <w:r w:rsidR="00CB50A3" w:rsidRPr="00B47F73">
        <w:rPr>
          <w:rFonts w:ascii="Times New Roman" w:hAnsi="Times New Roman"/>
          <w:i/>
          <w:sz w:val="24"/>
          <w:szCs w:val="28"/>
        </w:rPr>
        <w:t>.</w:t>
      </w:r>
    </w:p>
    <w:p w:rsidR="00FF65A6" w:rsidRPr="00B47F73" w:rsidRDefault="00FF65A6" w:rsidP="000663C5">
      <w:pPr>
        <w:spacing w:after="0" w:line="240" w:lineRule="auto"/>
        <w:jc w:val="left"/>
        <w:rPr>
          <w:rFonts w:ascii="Times New Roman" w:hAnsi="Times New Roman"/>
          <w:b/>
          <w:sz w:val="24"/>
          <w:szCs w:val="28"/>
        </w:rPr>
      </w:pPr>
      <w:r w:rsidRPr="00B47F73">
        <w:rPr>
          <w:rFonts w:ascii="Times New Roman" w:hAnsi="Times New Roman"/>
          <w:b/>
          <w:sz w:val="24"/>
          <w:szCs w:val="28"/>
        </w:rPr>
        <w:t>Функции</w:t>
      </w:r>
    </w:p>
    <w:p w:rsidR="00FF65A6" w:rsidRPr="00B47F73" w:rsidRDefault="00FF65A6" w:rsidP="000663C5">
      <w:pPr>
        <w:pStyle w:val="a"/>
        <w:numPr>
          <w:ilvl w:val="0"/>
          <w:numId w:val="133"/>
        </w:numPr>
        <w:tabs>
          <w:tab w:val="left" w:pos="1134"/>
        </w:tabs>
        <w:ind w:left="0" w:firstLine="709"/>
        <w:jc w:val="left"/>
        <w:rPr>
          <w:rFonts w:ascii="Times New Roman" w:hAnsi="Times New Roman"/>
          <w:i/>
          <w:sz w:val="24"/>
          <w:szCs w:val="28"/>
        </w:rPr>
      </w:pPr>
      <w:r w:rsidRPr="00B47F73">
        <w:rPr>
          <w:rFonts w:ascii="Times New Roman" w:hAnsi="Times New Roman"/>
          <w:i/>
          <w:sz w:val="24"/>
          <w:szCs w:val="28"/>
        </w:rPr>
        <w:t xml:space="preserve">Оперировать понятиями: функциональная зависимость, функция, график функции, способы задания функции, аргумент и значение функции, область определения и множество значений функции, нули функции, промежутки знакопостоянства, монотонность функции, чётность/нечётность функции; </w:t>
      </w:r>
    </w:p>
    <w:p w:rsidR="00FF65A6" w:rsidRPr="00B47F73" w:rsidRDefault="00FF65A6" w:rsidP="000663C5">
      <w:pPr>
        <w:pStyle w:val="a"/>
        <w:numPr>
          <w:ilvl w:val="0"/>
          <w:numId w:val="133"/>
        </w:numPr>
        <w:tabs>
          <w:tab w:val="left" w:pos="1134"/>
        </w:tabs>
        <w:ind w:left="0" w:firstLine="709"/>
        <w:jc w:val="left"/>
        <w:rPr>
          <w:rFonts w:ascii="Times New Roman" w:hAnsi="Times New Roman"/>
          <w:i/>
          <w:sz w:val="24"/>
          <w:szCs w:val="28"/>
        </w:rPr>
      </w:pPr>
      <w:r w:rsidRPr="00B47F73">
        <w:rPr>
          <w:rFonts w:ascii="Times New Roman" w:hAnsi="Times New Roman"/>
          <w:i/>
          <w:sz w:val="24"/>
          <w:szCs w:val="28"/>
        </w:rPr>
        <w:t xml:space="preserve">строить графики линейной, квадратичной функций, обратной пропорциональности, функции вида: </w:t>
      </w:r>
      <w:r w:rsidRPr="00B47F73">
        <w:rPr>
          <w:rFonts w:ascii="Times New Roman" w:hAnsi="Times New Roman"/>
          <w:i/>
          <w:position w:val="-24"/>
          <w:sz w:val="24"/>
          <w:szCs w:val="28"/>
        </w:rPr>
        <w:object w:dxaOrig="1300" w:dyaOrig="620">
          <v:shape id="_x0000_i1028" type="#_x0000_t75" style="width:63.85pt;height:30.55pt" o:ole="">
            <v:imagedata r:id="rId16" o:title=""/>
          </v:shape>
          <o:OLEObject Type="Embed" ProgID="Equation.DSMT4" ShapeID="_x0000_i1028" DrawAspect="Content" ObjectID="_1644824987" r:id="rId17"/>
        </w:object>
      </w:r>
      <w:r w:rsidRPr="00B47F73">
        <w:rPr>
          <w:rFonts w:ascii="Times New Roman" w:hAnsi="Times New Roman"/>
          <w:i/>
          <w:sz w:val="24"/>
          <w:szCs w:val="28"/>
        </w:rPr>
        <w:t xml:space="preserve">, </w:t>
      </w:r>
      <w:r w:rsidRPr="00B47F73">
        <w:rPr>
          <w:rFonts w:ascii="Times New Roman" w:hAnsi="Times New Roman"/>
          <w:i/>
          <w:position w:val="-10"/>
          <w:sz w:val="24"/>
          <w:szCs w:val="28"/>
        </w:rPr>
        <w:object w:dxaOrig="760" w:dyaOrig="380">
          <v:shape id="_x0000_i1029" type="#_x0000_t75" style="width:40.1pt;height:17.65pt" o:ole="">
            <v:imagedata r:id="rId18" o:title=""/>
          </v:shape>
          <o:OLEObject Type="Embed" ProgID="Equation.DSMT4" ShapeID="_x0000_i1029" DrawAspect="Content" ObjectID="_1644824988" r:id="rId19"/>
        </w:object>
      </w:r>
      <w:r w:rsidR="00787344" w:rsidRPr="00B47F73">
        <w:rPr>
          <w:rFonts w:ascii="Times New Roman" w:hAnsi="Times New Roman"/>
          <w:i/>
          <w:sz w:val="24"/>
          <w:szCs w:val="28"/>
        </w:rPr>
        <w:fldChar w:fldCharType="begin"/>
      </w:r>
      <w:r w:rsidRPr="00B47F73">
        <w:rPr>
          <w:rFonts w:ascii="Times New Roman" w:hAnsi="Times New Roman"/>
          <w:i/>
          <w:sz w:val="24"/>
          <w:szCs w:val="28"/>
        </w:rPr>
        <w:instrText xml:space="preserve"> QUOTE  </w:instrText>
      </w:r>
      <w:r w:rsidR="00787344" w:rsidRPr="00B47F73">
        <w:rPr>
          <w:rFonts w:ascii="Times New Roman" w:hAnsi="Times New Roman"/>
          <w:i/>
          <w:sz w:val="24"/>
          <w:szCs w:val="28"/>
        </w:rPr>
        <w:fldChar w:fldCharType="end"/>
      </w:r>
      <w:r w:rsidRPr="00B47F73">
        <w:rPr>
          <w:rFonts w:ascii="Times New Roman" w:hAnsi="Times New Roman"/>
          <w:b/>
          <w:bCs/>
          <w:i/>
          <w:sz w:val="24"/>
          <w:szCs w:val="28"/>
        </w:rPr>
        <w:t>,</w:t>
      </w:r>
      <w:r w:rsidRPr="00B47F73">
        <w:rPr>
          <w:rFonts w:ascii="Times New Roman" w:eastAsia="Times New Roman" w:hAnsi="Times New Roman"/>
          <w:bCs/>
          <w:i/>
          <w:position w:val="-10"/>
          <w:sz w:val="24"/>
          <w:szCs w:val="28"/>
        </w:rPr>
        <w:object w:dxaOrig="760" w:dyaOrig="380">
          <v:shape id="_x0000_i1030" type="#_x0000_t75" style="width:36.7pt;height:17.65pt" o:ole="">
            <v:imagedata r:id="rId20" o:title=""/>
          </v:shape>
          <o:OLEObject Type="Embed" ProgID="Equation.DSMT4" ShapeID="_x0000_i1030" DrawAspect="Content" ObjectID="_1644824989" r:id="rId21"/>
        </w:object>
      </w:r>
      <w:r w:rsidR="00022192">
        <w:fldChar w:fldCharType="begin"/>
      </w:r>
      <w:r w:rsidR="00022192">
        <w:fldChar w:fldCharType="separate"/>
      </w:r>
      <w:r w:rsidRPr="00B47F73">
        <w:rPr>
          <w:rFonts w:ascii="Times New Roman" w:eastAsia="Times New Roman" w:hAnsi="Times New Roman"/>
          <w:bCs/>
          <w:i/>
          <w:noProof/>
          <w:position w:val="-10"/>
          <w:sz w:val="24"/>
          <w:szCs w:val="28"/>
        </w:rPr>
        <w:drawing>
          <wp:inline distT="0" distB="0" distL="0" distR="0" wp14:anchorId="1E8DCB25" wp14:editId="40B71419">
            <wp:extent cx="478155" cy="245110"/>
            <wp:effectExtent l="0" t="0" r="0" b="254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78155" cy="245110"/>
                    </a:xfrm>
                    <a:prstGeom prst="rect">
                      <a:avLst/>
                    </a:prstGeom>
                    <a:noFill/>
                    <a:ln>
                      <a:noFill/>
                    </a:ln>
                  </pic:spPr>
                </pic:pic>
              </a:graphicData>
            </a:graphic>
          </wp:inline>
        </w:drawing>
      </w:r>
      <w:r w:rsidR="00022192">
        <w:rPr>
          <w:rFonts w:ascii="Times New Roman" w:eastAsia="Times New Roman" w:hAnsi="Times New Roman"/>
          <w:bCs/>
          <w:i/>
          <w:noProof/>
          <w:position w:val="-10"/>
          <w:sz w:val="24"/>
          <w:szCs w:val="28"/>
        </w:rPr>
        <w:fldChar w:fldCharType="end"/>
      </w:r>
      <w:r w:rsidRPr="00B47F73">
        <w:rPr>
          <w:rFonts w:ascii="Times New Roman" w:hAnsi="Times New Roman"/>
          <w:bCs/>
          <w:i/>
          <w:sz w:val="24"/>
          <w:szCs w:val="28"/>
        </w:rPr>
        <w:t xml:space="preserve">, </w:t>
      </w:r>
      <w:r w:rsidRPr="00B47F73">
        <w:rPr>
          <w:rFonts w:ascii="Times New Roman" w:hAnsi="Times New Roman"/>
          <w:bCs/>
          <w:i/>
          <w:position w:val="-12"/>
          <w:sz w:val="24"/>
          <w:szCs w:val="28"/>
        </w:rPr>
        <w:object w:dxaOrig="660" w:dyaOrig="380">
          <v:shape id="_x0000_i1031" type="#_x0000_t75" style="width:31.9pt;height:17.65pt" o:ole="">
            <v:imagedata r:id="rId23" o:title=""/>
          </v:shape>
          <o:OLEObject Type="Embed" ProgID="Equation.DSMT4" ShapeID="_x0000_i1031" DrawAspect="Content" ObjectID="_1644824990" r:id="rId24"/>
        </w:object>
      </w:r>
      <w:r w:rsidRPr="00B47F73">
        <w:rPr>
          <w:rFonts w:ascii="Times New Roman" w:hAnsi="Times New Roman"/>
          <w:bCs/>
          <w:i/>
          <w:sz w:val="24"/>
          <w:szCs w:val="28"/>
        </w:rPr>
        <w:t>;</w:t>
      </w:r>
    </w:p>
    <w:p w:rsidR="00FF65A6" w:rsidRPr="00B47F73" w:rsidRDefault="00FF65A6" w:rsidP="000663C5">
      <w:pPr>
        <w:pStyle w:val="a"/>
        <w:numPr>
          <w:ilvl w:val="0"/>
          <w:numId w:val="133"/>
        </w:numPr>
        <w:tabs>
          <w:tab w:val="left" w:pos="1134"/>
        </w:tabs>
        <w:ind w:left="0" w:firstLine="709"/>
        <w:jc w:val="left"/>
        <w:rPr>
          <w:rFonts w:ascii="Times New Roman" w:hAnsi="Times New Roman"/>
          <w:i/>
          <w:sz w:val="24"/>
          <w:szCs w:val="28"/>
        </w:rPr>
      </w:pPr>
      <w:r w:rsidRPr="00B47F73">
        <w:rPr>
          <w:rFonts w:ascii="Times New Roman" w:hAnsi="Times New Roman"/>
          <w:i/>
          <w:sz w:val="24"/>
          <w:szCs w:val="28"/>
        </w:rPr>
        <w:t xml:space="preserve">на примере квадратичной функции, использовать преобразования графика функции </w:t>
      </w:r>
      <w:r w:rsidRPr="00B47F73">
        <w:rPr>
          <w:rFonts w:ascii="Times New Roman" w:hAnsi="Times New Roman"/>
          <w:i/>
          <w:sz w:val="24"/>
          <w:szCs w:val="28"/>
          <w:lang w:val="en-US"/>
        </w:rPr>
        <w:t>y</w:t>
      </w:r>
      <w:r w:rsidRPr="00B47F73">
        <w:rPr>
          <w:rFonts w:ascii="Times New Roman" w:hAnsi="Times New Roman"/>
          <w:i/>
          <w:sz w:val="24"/>
          <w:szCs w:val="28"/>
        </w:rPr>
        <w:t>=</w:t>
      </w:r>
      <w:r w:rsidRPr="00B47F73">
        <w:rPr>
          <w:rFonts w:ascii="Times New Roman" w:hAnsi="Times New Roman"/>
          <w:i/>
          <w:sz w:val="24"/>
          <w:szCs w:val="28"/>
          <w:lang w:val="en-US"/>
        </w:rPr>
        <w:t>f</w:t>
      </w:r>
      <w:r w:rsidRPr="00B47F73">
        <w:rPr>
          <w:rFonts w:ascii="Times New Roman" w:hAnsi="Times New Roman"/>
          <w:i/>
          <w:sz w:val="24"/>
          <w:szCs w:val="28"/>
        </w:rPr>
        <w:t>(</w:t>
      </w:r>
      <w:r w:rsidRPr="00B47F73">
        <w:rPr>
          <w:rFonts w:ascii="Times New Roman" w:hAnsi="Times New Roman"/>
          <w:i/>
          <w:sz w:val="24"/>
          <w:szCs w:val="28"/>
          <w:lang w:val="en-US"/>
        </w:rPr>
        <w:t>x</w:t>
      </w:r>
      <w:r w:rsidRPr="00B47F73">
        <w:rPr>
          <w:rFonts w:ascii="Times New Roman" w:hAnsi="Times New Roman"/>
          <w:i/>
          <w:sz w:val="24"/>
          <w:szCs w:val="28"/>
        </w:rPr>
        <w:t xml:space="preserve">) для построения графиков функций </w:t>
      </w:r>
      <w:r w:rsidRPr="00B47F73">
        <w:rPr>
          <w:rFonts w:ascii="Times New Roman" w:hAnsi="Times New Roman"/>
          <w:i/>
          <w:position w:val="-12"/>
          <w:sz w:val="24"/>
          <w:szCs w:val="28"/>
        </w:rPr>
        <w:object w:dxaOrig="1780" w:dyaOrig="380">
          <v:shape id="_x0000_i1032" type="#_x0000_t75" style="width:86.95pt;height:17.65pt" o:ole="">
            <v:imagedata r:id="rId25" o:title=""/>
          </v:shape>
          <o:OLEObject Type="Embed" ProgID="Equation.DSMT4" ShapeID="_x0000_i1032" DrawAspect="Content" ObjectID="_1644824991" r:id="rId26"/>
        </w:object>
      </w:r>
      <w:r w:rsidRPr="00B47F73">
        <w:rPr>
          <w:rFonts w:ascii="Times New Roman" w:hAnsi="Times New Roman"/>
          <w:i/>
          <w:sz w:val="24"/>
          <w:szCs w:val="28"/>
        </w:rPr>
        <w:t xml:space="preserve">; </w:t>
      </w:r>
    </w:p>
    <w:p w:rsidR="00FF65A6" w:rsidRPr="00B47F73" w:rsidRDefault="00FF65A6" w:rsidP="000663C5">
      <w:pPr>
        <w:pStyle w:val="a"/>
        <w:numPr>
          <w:ilvl w:val="0"/>
          <w:numId w:val="133"/>
        </w:numPr>
        <w:tabs>
          <w:tab w:val="left" w:pos="1134"/>
        </w:tabs>
        <w:ind w:left="0" w:firstLine="709"/>
        <w:jc w:val="left"/>
        <w:rPr>
          <w:rFonts w:ascii="Times New Roman" w:hAnsi="Times New Roman"/>
          <w:i/>
          <w:sz w:val="24"/>
          <w:szCs w:val="28"/>
        </w:rPr>
      </w:pPr>
      <w:r w:rsidRPr="00B47F73">
        <w:rPr>
          <w:rFonts w:ascii="Times New Roman" w:hAnsi="Times New Roman"/>
          <w:i/>
          <w:sz w:val="24"/>
          <w:szCs w:val="28"/>
        </w:rPr>
        <w:t>составлять уравнения прямой по заданным условиям: проходящей через две точки с заданными координатами, проходящей через данную точку и параллельной данной прямой;</w:t>
      </w:r>
    </w:p>
    <w:p w:rsidR="00FF65A6" w:rsidRPr="00B47F73" w:rsidRDefault="00FF65A6" w:rsidP="000663C5">
      <w:pPr>
        <w:pStyle w:val="a"/>
        <w:numPr>
          <w:ilvl w:val="0"/>
          <w:numId w:val="133"/>
        </w:numPr>
        <w:tabs>
          <w:tab w:val="left" w:pos="1134"/>
        </w:tabs>
        <w:ind w:left="0" w:firstLine="709"/>
        <w:jc w:val="left"/>
        <w:rPr>
          <w:rFonts w:ascii="Times New Roman" w:hAnsi="Times New Roman"/>
          <w:i/>
          <w:sz w:val="24"/>
          <w:szCs w:val="28"/>
        </w:rPr>
      </w:pPr>
      <w:r w:rsidRPr="00B47F73">
        <w:rPr>
          <w:rFonts w:ascii="Times New Roman" w:hAnsi="Times New Roman"/>
          <w:i/>
          <w:sz w:val="24"/>
          <w:szCs w:val="28"/>
        </w:rPr>
        <w:t>исследовать функцию по её графику;</w:t>
      </w:r>
    </w:p>
    <w:p w:rsidR="00FF65A6" w:rsidRPr="00B47F73" w:rsidRDefault="00FF65A6" w:rsidP="000663C5">
      <w:pPr>
        <w:pStyle w:val="a"/>
        <w:numPr>
          <w:ilvl w:val="0"/>
          <w:numId w:val="133"/>
        </w:numPr>
        <w:tabs>
          <w:tab w:val="left" w:pos="1134"/>
        </w:tabs>
        <w:ind w:left="0" w:firstLine="709"/>
        <w:jc w:val="left"/>
        <w:rPr>
          <w:rFonts w:ascii="Times New Roman" w:hAnsi="Times New Roman"/>
          <w:i/>
          <w:sz w:val="24"/>
          <w:szCs w:val="28"/>
        </w:rPr>
      </w:pPr>
      <w:r w:rsidRPr="00B47F73">
        <w:rPr>
          <w:rFonts w:ascii="Times New Roman" w:hAnsi="Times New Roman"/>
          <w:i/>
          <w:sz w:val="24"/>
          <w:szCs w:val="28"/>
        </w:rPr>
        <w:t>находить множество значений, нули, промежутки знакопостоянства, монотонности квадратичной функции;</w:t>
      </w:r>
    </w:p>
    <w:p w:rsidR="00FF65A6" w:rsidRPr="00B47F73" w:rsidRDefault="00FF65A6" w:rsidP="000663C5">
      <w:pPr>
        <w:pStyle w:val="a"/>
        <w:numPr>
          <w:ilvl w:val="0"/>
          <w:numId w:val="133"/>
        </w:numPr>
        <w:tabs>
          <w:tab w:val="left" w:pos="1134"/>
        </w:tabs>
        <w:ind w:left="0" w:firstLine="709"/>
        <w:jc w:val="left"/>
        <w:rPr>
          <w:rFonts w:ascii="Times New Roman" w:hAnsi="Times New Roman"/>
          <w:i/>
          <w:sz w:val="24"/>
          <w:szCs w:val="28"/>
        </w:rPr>
      </w:pPr>
      <w:r w:rsidRPr="00B47F73">
        <w:rPr>
          <w:rFonts w:ascii="Times New Roman" w:hAnsi="Times New Roman"/>
          <w:i/>
          <w:sz w:val="24"/>
          <w:szCs w:val="28"/>
        </w:rPr>
        <w:t>оперировать понятиями: последовательность, арифметическая прогрессия, геометрическая прогрессия;</w:t>
      </w:r>
    </w:p>
    <w:p w:rsidR="00FF65A6" w:rsidRPr="00B47F73" w:rsidRDefault="00FF65A6" w:rsidP="000663C5">
      <w:pPr>
        <w:pStyle w:val="a"/>
        <w:numPr>
          <w:ilvl w:val="0"/>
          <w:numId w:val="133"/>
        </w:numPr>
        <w:tabs>
          <w:tab w:val="left" w:pos="1134"/>
        </w:tabs>
        <w:ind w:left="0" w:firstLine="709"/>
        <w:jc w:val="left"/>
        <w:rPr>
          <w:rFonts w:ascii="Times New Roman" w:hAnsi="Times New Roman"/>
          <w:i/>
          <w:sz w:val="24"/>
          <w:szCs w:val="28"/>
        </w:rPr>
      </w:pPr>
      <w:r w:rsidRPr="00B47F73">
        <w:rPr>
          <w:rFonts w:ascii="Times New Roman" w:hAnsi="Times New Roman"/>
          <w:i/>
          <w:sz w:val="24"/>
          <w:szCs w:val="28"/>
        </w:rPr>
        <w:t>решать задачи на арифметическую и геометрическую прогрессию.</w:t>
      </w:r>
    </w:p>
    <w:p w:rsidR="00FF65A6" w:rsidRPr="00B47F73" w:rsidRDefault="00FF65A6" w:rsidP="000663C5">
      <w:pPr>
        <w:tabs>
          <w:tab w:val="left" w:pos="1134"/>
        </w:tabs>
        <w:spacing w:after="0" w:line="240" w:lineRule="auto"/>
        <w:jc w:val="left"/>
        <w:rPr>
          <w:rFonts w:ascii="Times New Roman" w:hAnsi="Times New Roman"/>
          <w:b/>
          <w:sz w:val="24"/>
          <w:szCs w:val="28"/>
        </w:rPr>
      </w:pPr>
      <w:r w:rsidRPr="00B47F73">
        <w:rPr>
          <w:rFonts w:ascii="Times New Roman" w:hAnsi="Times New Roman"/>
          <w:b/>
          <w:sz w:val="24"/>
          <w:szCs w:val="28"/>
        </w:rPr>
        <w:t>В повседневной жизни и при изучении других предметов:</w:t>
      </w:r>
    </w:p>
    <w:p w:rsidR="00FF65A6" w:rsidRPr="00B47F73" w:rsidRDefault="00FF65A6" w:rsidP="000663C5">
      <w:pPr>
        <w:pStyle w:val="a"/>
        <w:numPr>
          <w:ilvl w:val="0"/>
          <w:numId w:val="133"/>
        </w:numPr>
        <w:tabs>
          <w:tab w:val="left" w:pos="1134"/>
        </w:tabs>
        <w:ind w:left="0" w:firstLine="709"/>
        <w:jc w:val="left"/>
        <w:rPr>
          <w:rFonts w:ascii="Times New Roman" w:hAnsi="Times New Roman"/>
          <w:i/>
          <w:sz w:val="24"/>
          <w:szCs w:val="28"/>
        </w:rPr>
      </w:pPr>
      <w:r w:rsidRPr="00B47F73">
        <w:rPr>
          <w:rFonts w:ascii="Times New Roman" w:hAnsi="Times New Roman"/>
          <w:i/>
          <w:sz w:val="24"/>
          <w:szCs w:val="28"/>
        </w:rPr>
        <w:t>иллюстрировать с помощью графика реальную зависимость или процесс по их характеристикам;</w:t>
      </w:r>
    </w:p>
    <w:p w:rsidR="00FF65A6" w:rsidRPr="00B47F73" w:rsidRDefault="00FF65A6" w:rsidP="000663C5">
      <w:pPr>
        <w:pStyle w:val="a"/>
        <w:numPr>
          <w:ilvl w:val="0"/>
          <w:numId w:val="133"/>
        </w:numPr>
        <w:tabs>
          <w:tab w:val="left" w:pos="1134"/>
        </w:tabs>
        <w:ind w:left="0" w:firstLine="709"/>
        <w:jc w:val="left"/>
        <w:rPr>
          <w:rFonts w:ascii="Times New Roman" w:hAnsi="Times New Roman"/>
          <w:i/>
          <w:sz w:val="24"/>
          <w:szCs w:val="28"/>
        </w:rPr>
      </w:pPr>
      <w:r w:rsidRPr="00B47F73">
        <w:rPr>
          <w:rFonts w:ascii="Times New Roman" w:hAnsi="Times New Roman"/>
          <w:i/>
          <w:sz w:val="24"/>
          <w:szCs w:val="28"/>
        </w:rPr>
        <w:t>использовать свойства и график квадратичной функции при решении задач из других учебных предметов</w:t>
      </w:r>
      <w:r w:rsidR="00CB50A3" w:rsidRPr="00B47F73">
        <w:rPr>
          <w:rFonts w:ascii="Times New Roman" w:hAnsi="Times New Roman"/>
          <w:i/>
          <w:sz w:val="24"/>
          <w:szCs w:val="28"/>
        </w:rPr>
        <w:t>.</w:t>
      </w:r>
    </w:p>
    <w:p w:rsidR="00FF65A6" w:rsidRPr="00B47F73" w:rsidRDefault="00FF65A6" w:rsidP="000663C5">
      <w:pPr>
        <w:spacing w:after="0" w:line="240" w:lineRule="auto"/>
        <w:jc w:val="left"/>
        <w:rPr>
          <w:rFonts w:ascii="Times New Roman" w:hAnsi="Times New Roman"/>
          <w:b/>
          <w:bCs/>
          <w:sz w:val="24"/>
          <w:szCs w:val="28"/>
        </w:rPr>
      </w:pPr>
      <w:r w:rsidRPr="00B47F73">
        <w:rPr>
          <w:rFonts w:ascii="Times New Roman" w:hAnsi="Times New Roman"/>
          <w:b/>
          <w:bCs/>
          <w:sz w:val="24"/>
          <w:szCs w:val="28"/>
        </w:rPr>
        <w:t>Текстовые задачи</w:t>
      </w:r>
    </w:p>
    <w:p w:rsidR="00FF65A6" w:rsidRPr="00B47F73" w:rsidRDefault="00FF65A6" w:rsidP="000663C5">
      <w:pPr>
        <w:pStyle w:val="a9"/>
        <w:numPr>
          <w:ilvl w:val="0"/>
          <w:numId w:val="134"/>
        </w:numPr>
        <w:tabs>
          <w:tab w:val="left" w:pos="1134"/>
        </w:tabs>
        <w:ind w:left="0" w:firstLine="709"/>
        <w:jc w:val="left"/>
        <w:rPr>
          <w:rFonts w:ascii="Times New Roman" w:hAnsi="Times New Roman"/>
          <w:i/>
          <w:szCs w:val="28"/>
        </w:rPr>
      </w:pPr>
      <w:r w:rsidRPr="00B47F73">
        <w:rPr>
          <w:rFonts w:ascii="Times New Roman" w:hAnsi="Times New Roman"/>
          <w:i/>
          <w:szCs w:val="28"/>
        </w:rPr>
        <w:t>Решать простые и сложные задачи разных типов, а также задачи повышенной трудности;</w:t>
      </w:r>
    </w:p>
    <w:p w:rsidR="00FF65A6" w:rsidRPr="00B47F73" w:rsidRDefault="00FF65A6" w:rsidP="000663C5">
      <w:pPr>
        <w:pStyle w:val="a9"/>
        <w:numPr>
          <w:ilvl w:val="0"/>
          <w:numId w:val="134"/>
        </w:numPr>
        <w:tabs>
          <w:tab w:val="left" w:pos="1134"/>
        </w:tabs>
        <w:ind w:left="0" w:firstLine="709"/>
        <w:jc w:val="left"/>
        <w:rPr>
          <w:rFonts w:ascii="Times New Roman" w:hAnsi="Times New Roman"/>
          <w:i/>
          <w:szCs w:val="28"/>
        </w:rPr>
      </w:pPr>
      <w:r w:rsidRPr="00B47F73">
        <w:rPr>
          <w:rFonts w:ascii="Times New Roman" w:hAnsi="Times New Roman"/>
          <w:i/>
          <w:szCs w:val="28"/>
        </w:rPr>
        <w:t>использовать разные краткие записи как модели текстов сложных задач для построения поисковой схемы и решения задач;</w:t>
      </w:r>
    </w:p>
    <w:p w:rsidR="00FF65A6" w:rsidRPr="00B47F73" w:rsidRDefault="00FF65A6" w:rsidP="000663C5">
      <w:pPr>
        <w:pStyle w:val="a"/>
        <w:numPr>
          <w:ilvl w:val="0"/>
          <w:numId w:val="133"/>
        </w:numPr>
        <w:tabs>
          <w:tab w:val="left" w:pos="1134"/>
        </w:tabs>
        <w:ind w:left="0" w:firstLine="709"/>
        <w:jc w:val="left"/>
        <w:rPr>
          <w:rFonts w:ascii="Times New Roman" w:hAnsi="Times New Roman"/>
          <w:i/>
          <w:sz w:val="24"/>
          <w:szCs w:val="28"/>
          <w:lang w:eastAsia="en-US"/>
        </w:rPr>
      </w:pPr>
      <w:r w:rsidRPr="00B47F73">
        <w:rPr>
          <w:rFonts w:ascii="Times New Roman" w:hAnsi="Times New Roman"/>
          <w:i/>
          <w:sz w:val="24"/>
          <w:szCs w:val="28"/>
          <w:lang w:eastAsia="en-US"/>
        </w:rPr>
        <w:t>различать модель текста и модель решения задачи, конструировать к одной модели решения несложной задачи разные модели текста задачи;</w:t>
      </w:r>
    </w:p>
    <w:p w:rsidR="00FF65A6" w:rsidRPr="00B47F73" w:rsidRDefault="00FF65A6" w:rsidP="000663C5">
      <w:pPr>
        <w:pStyle w:val="a9"/>
        <w:numPr>
          <w:ilvl w:val="0"/>
          <w:numId w:val="134"/>
        </w:numPr>
        <w:tabs>
          <w:tab w:val="left" w:pos="1134"/>
        </w:tabs>
        <w:ind w:left="0" w:firstLine="709"/>
        <w:contextualSpacing w:val="0"/>
        <w:jc w:val="left"/>
        <w:rPr>
          <w:rFonts w:ascii="Times New Roman" w:hAnsi="Times New Roman"/>
          <w:i/>
          <w:szCs w:val="28"/>
        </w:rPr>
      </w:pPr>
      <w:r w:rsidRPr="00B47F73">
        <w:rPr>
          <w:rFonts w:ascii="Times New Roman" w:hAnsi="Times New Roman"/>
          <w:i/>
          <w:szCs w:val="28"/>
        </w:rPr>
        <w:t>знать и применять оба способа поиска решения задач (от требования к условию и от условия к требованию);</w:t>
      </w:r>
    </w:p>
    <w:p w:rsidR="00FF65A6" w:rsidRPr="00B47F73" w:rsidRDefault="00FF65A6" w:rsidP="000663C5">
      <w:pPr>
        <w:pStyle w:val="a9"/>
        <w:numPr>
          <w:ilvl w:val="0"/>
          <w:numId w:val="134"/>
        </w:numPr>
        <w:tabs>
          <w:tab w:val="left" w:pos="1134"/>
        </w:tabs>
        <w:ind w:left="0" w:firstLine="709"/>
        <w:contextualSpacing w:val="0"/>
        <w:jc w:val="left"/>
        <w:rPr>
          <w:rFonts w:ascii="Times New Roman" w:hAnsi="Times New Roman"/>
          <w:i/>
          <w:szCs w:val="28"/>
        </w:rPr>
      </w:pPr>
      <w:r w:rsidRPr="00B47F73">
        <w:rPr>
          <w:rFonts w:ascii="Times New Roman" w:hAnsi="Times New Roman"/>
          <w:i/>
          <w:szCs w:val="28"/>
        </w:rPr>
        <w:t>моделировать рассуждения при поиске решения задач с помощью граф-схемы;</w:t>
      </w:r>
    </w:p>
    <w:p w:rsidR="00FF65A6" w:rsidRPr="00B47F73" w:rsidRDefault="00FF65A6" w:rsidP="000663C5">
      <w:pPr>
        <w:pStyle w:val="a9"/>
        <w:numPr>
          <w:ilvl w:val="0"/>
          <w:numId w:val="134"/>
        </w:numPr>
        <w:tabs>
          <w:tab w:val="left" w:pos="1134"/>
        </w:tabs>
        <w:ind w:left="0" w:firstLine="709"/>
        <w:contextualSpacing w:val="0"/>
        <w:jc w:val="left"/>
        <w:rPr>
          <w:rFonts w:ascii="Times New Roman" w:hAnsi="Times New Roman"/>
          <w:i/>
          <w:szCs w:val="28"/>
        </w:rPr>
      </w:pPr>
      <w:r w:rsidRPr="00B47F73">
        <w:rPr>
          <w:rFonts w:ascii="Times New Roman" w:hAnsi="Times New Roman"/>
          <w:i/>
          <w:szCs w:val="28"/>
        </w:rPr>
        <w:t>выделять этапы решения задачи и содержание каждого этапа;</w:t>
      </w:r>
    </w:p>
    <w:p w:rsidR="00FF65A6" w:rsidRPr="00B47F73" w:rsidRDefault="00FF65A6" w:rsidP="000663C5">
      <w:pPr>
        <w:pStyle w:val="a9"/>
        <w:numPr>
          <w:ilvl w:val="0"/>
          <w:numId w:val="134"/>
        </w:numPr>
        <w:tabs>
          <w:tab w:val="left" w:pos="1134"/>
        </w:tabs>
        <w:ind w:left="0" w:firstLine="709"/>
        <w:contextualSpacing w:val="0"/>
        <w:jc w:val="left"/>
        <w:rPr>
          <w:rFonts w:ascii="Times New Roman" w:hAnsi="Times New Roman"/>
          <w:i/>
          <w:szCs w:val="28"/>
        </w:rPr>
      </w:pPr>
      <w:r w:rsidRPr="00B47F73">
        <w:rPr>
          <w:rFonts w:ascii="Times New Roman" w:hAnsi="Times New Roman"/>
          <w:i/>
          <w:szCs w:val="28"/>
        </w:rPr>
        <w:t>уметь выбирать оптимальный метод решения задачи и осознавать выбор метода, рассматривать различные методы, находить разные решения задачи, если возможно;</w:t>
      </w:r>
    </w:p>
    <w:p w:rsidR="00FF65A6" w:rsidRPr="00B47F73" w:rsidRDefault="00FF65A6" w:rsidP="000663C5">
      <w:pPr>
        <w:pStyle w:val="a9"/>
        <w:numPr>
          <w:ilvl w:val="0"/>
          <w:numId w:val="134"/>
        </w:numPr>
        <w:tabs>
          <w:tab w:val="left" w:pos="1134"/>
        </w:tabs>
        <w:ind w:left="0" w:firstLine="709"/>
        <w:contextualSpacing w:val="0"/>
        <w:jc w:val="left"/>
        <w:rPr>
          <w:rFonts w:ascii="Times New Roman" w:hAnsi="Times New Roman"/>
          <w:i/>
          <w:szCs w:val="28"/>
        </w:rPr>
      </w:pPr>
      <w:r w:rsidRPr="00B47F73">
        <w:rPr>
          <w:rFonts w:ascii="Times New Roman" w:hAnsi="Times New Roman"/>
          <w:i/>
          <w:szCs w:val="28"/>
        </w:rPr>
        <w:t>анализировать затруднения при решении задач;</w:t>
      </w:r>
    </w:p>
    <w:p w:rsidR="00FF65A6" w:rsidRPr="00B47F73" w:rsidRDefault="00FF65A6" w:rsidP="000663C5">
      <w:pPr>
        <w:pStyle w:val="a9"/>
        <w:numPr>
          <w:ilvl w:val="0"/>
          <w:numId w:val="134"/>
        </w:numPr>
        <w:tabs>
          <w:tab w:val="left" w:pos="1134"/>
        </w:tabs>
        <w:ind w:left="0" w:firstLine="709"/>
        <w:contextualSpacing w:val="0"/>
        <w:jc w:val="left"/>
        <w:rPr>
          <w:rFonts w:ascii="Times New Roman" w:hAnsi="Times New Roman"/>
          <w:i/>
          <w:szCs w:val="28"/>
        </w:rPr>
      </w:pPr>
      <w:r w:rsidRPr="00B47F73">
        <w:rPr>
          <w:rFonts w:ascii="Times New Roman" w:hAnsi="Times New Roman"/>
          <w:i/>
          <w:szCs w:val="28"/>
        </w:rPr>
        <w:t>выполнять различные преобразования предложенной задачи, конструировать новые задачи из данной, в том числе обратные;</w:t>
      </w:r>
    </w:p>
    <w:p w:rsidR="00FF65A6" w:rsidRPr="00B47F73" w:rsidRDefault="00FF65A6" w:rsidP="000663C5">
      <w:pPr>
        <w:pStyle w:val="a9"/>
        <w:numPr>
          <w:ilvl w:val="0"/>
          <w:numId w:val="134"/>
        </w:numPr>
        <w:tabs>
          <w:tab w:val="left" w:pos="1134"/>
        </w:tabs>
        <w:ind w:left="0" w:firstLine="709"/>
        <w:jc w:val="left"/>
        <w:rPr>
          <w:rFonts w:ascii="Times New Roman" w:hAnsi="Times New Roman"/>
          <w:i/>
          <w:szCs w:val="28"/>
        </w:rPr>
      </w:pPr>
      <w:r w:rsidRPr="00B47F73">
        <w:rPr>
          <w:rFonts w:ascii="Times New Roman" w:hAnsi="Times New Roman"/>
          <w:i/>
          <w:szCs w:val="28"/>
        </w:rPr>
        <w:t>интерпретировать вычислительные результаты в задаче, исследовать полученное решение задачи;</w:t>
      </w:r>
    </w:p>
    <w:p w:rsidR="00FF65A6" w:rsidRPr="00B47F73" w:rsidRDefault="00FF65A6" w:rsidP="000663C5">
      <w:pPr>
        <w:pStyle w:val="a9"/>
        <w:numPr>
          <w:ilvl w:val="0"/>
          <w:numId w:val="134"/>
        </w:numPr>
        <w:tabs>
          <w:tab w:val="left" w:pos="1134"/>
        </w:tabs>
        <w:ind w:left="0" w:firstLine="709"/>
        <w:jc w:val="left"/>
        <w:rPr>
          <w:rFonts w:ascii="Times New Roman" w:hAnsi="Times New Roman"/>
          <w:i/>
          <w:szCs w:val="28"/>
        </w:rPr>
      </w:pPr>
      <w:r w:rsidRPr="00B47F73">
        <w:rPr>
          <w:rFonts w:ascii="Times New Roman" w:hAnsi="Times New Roman"/>
          <w:i/>
          <w:szCs w:val="28"/>
        </w:rPr>
        <w:t>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 при решении задач на движение двух объектов как в одном, так и в противоположных направлениях;</w:t>
      </w:r>
    </w:p>
    <w:p w:rsidR="00FF65A6" w:rsidRPr="00B47F73" w:rsidRDefault="00FF65A6" w:rsidP="000663C5">
      <w:pPr>
        <w:pStyle w:val="a9"/>
        <w:numPr>
          <w:ilvl w:val="0"/>
          <w:numId w:val="134"/>
        </w:numPr>
        <w:tabs>
          <w:tab w:val="left" w:pos="1134"/>
        </w:tabs>
        <w:ind w:left="0" w:firstLine="709"/>
        <w:jc w:val="left"/>
        <w:rPr>
          <w:rFonts w:ascii="Times New Roman" w:hAnsi="Times New Roman"/>
          <w:i/>
          <w:szCs w:val="28"/>
        </w:rPr>
      </w:pPr>
      <w:r w:rsidRPr="00B47F73">
        <w:rPr>
          <w:rFonts w:ascii="Times New Roman" w:hAnsi="Times New Roman"/>
          <w:i/>
          <w:szCs w:val="28"/>
        </w:rPr>
        <w:t>исследовать всевозможные ситуации при решении задач на движение по реке, рассматривать разные системы отсчёта;</w:t>
      </w:r>
    </w:p>
    <w:p w:rsidR="00FF65A6" w:rsidRPr="00B47F73" w:rsidRDefault="00FF65A6" w:rsidP="000663C5">
      <w:pPr>
        <w:pStyle w:val="a9"/>
        <w:numPr>
          <w:ilvl w:val="0"/>
          <w:numId w:val="134"/>
        </w:numPr>
        <w:tabs>
          <w:tab w:val="left" w:pos="1134"/>
        </w:tabs>
        <w:ind w:left="0" w:firstLine="709"/>
        <w:jc w:val="left"/>
        <w:rPr>
          <w:rFonts w:ascii="Times New Roman" w:hAnsi="Times New Roman"/>
          <w:i/>
          <w:szCs w:val="28"/>
        </w:rPr>
      </w:pPr>
      <w:r w:rsidRPr="00B47F73">
        <w:rPr>
          <w:rFonts w:ascii="Times New Roman" w:hAnsi="Times New Roman"/>
          <w:i/>
          <w:szCs w:val="28"/>
        </w:rPr>
        <w:t xml:space="preserve">решать разнообразные задачи «на части», </w:t>
      </w:r>
    </w:p>
    <w:p w:rsidR="00FF65A6" w:rsidRPr="00B47F73" w:rsidRDefault="00FF65A6" w:rsidP="000663C5">
      <w:pPr>
        <w:numPr>
          <w:ilvl w:val="0"/>
          <w:numId w:val="134"/>
        </w:numPr>
        <w:tabs>
          <w:tab w:val="left" w:pos="1134"/>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w:t>
      </w:r>
    </w:p>
    <w:p w:rsidR="00FF65A6" w:rsidRPr="00B47F73" w:rsidRDefault="00FF65A6" w:rsidP="000663C5">
      <w:pPr>
        <w:numPr>
          <w:ilvl w:val="0"/>
          <w:numId w:val="134"/>
        </w:numPr>
        <w:tabs>
          <w:tab w:val="left" w:pos="1134"/>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осознавать и объяснять идентичность задач разных типов, 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 указанных типов;</w:t>
      </w:r>
    </w:p>
    <w:p w:rsidR="00FF65A6" w:rsidRPr="00B47F73" w:rsidRDefault="00FF65A6" w:rsidP="000663C5">
      <w:pPr>
        <w:pStyle w:val="a9"/>
        <w:numPr>
          <w:ilvl w:val="0"/>
          <w:numId w:val="134"/>
        </w:numPr>
        <w:tabs>
          <w:tab w:val="left" w:pos="1134"/>
        </w:tabs>
        <w:ind w:left="0" w:firstLine="709"/>
        <w:jc w:val="left"/>
        <w:rPr>
          <w:rFonts w:ascii="Times New Roman" w:hAnsi="Times New Roman"/>
          <w:i/>
          <w:szCs w:val="28"/>
        </w:rPr>
      </w:pPr>
      <w:r w:rsidRPr="00B47F73">
        <w:rPr>
          <w:rFonts w:ascii="Times New Roman" w:hAnsi="Times New Roman"/>
          <w:i/>
          <w:szCs w:val="28"/>
        </w:rPr>
        <w:t>владеть основными методами решения задач на смеси, сплавы, концентрации;</w:t>
      </w:r>
    </w:p>
    <w:p w:rsidR="00FF65A6" w:rsidRPr="00B47F73" w:rsidRDefault="00FF65A6" w:rsidP="000663C5">
      <w:pPr>
        <w:pStyle w:val="a9"/>
        <w:numPr>
          <w:ilvl w:val="0"/>
          <w:numId w:val="134"/>
        </w:numPr>
        <w:tabs>
          <w:tab w:val="left" w:pos="1134"/>
        </w:tabs>
        <w:ind w:left="0" w:firstLine="709"/>
        <w:jc w:val="left"/>
        <w:rPr>
          <w:rFonts w:ascii="Times New Roman" w:hAnsi="Times New Roman"/>
          <w:i/>
          <w:szCs w:val="28"/>
        </w:rPr>
      </w:pPr>
      <w:r w:rsidRPr="00B47F73">
        <w:rPr>
          <w:rFonts w:ascii="Times New Roman" w:hAnsi="Times New Roman"/>
          <w:i/>
          <w:szCs w:val="28"/>
        </w:rPr>
        <w:t>решать задачи на проценты, в том числе, сложные проценты с обоснованием, используя разные способы;</w:t>
      </w:r>
    </w:p>
    <w:p w:rsidR="00FF65A6" w:rsidRPr="00B47F73" w:rsidRDefault="00FF65A6" w:rsidP="000663C5">
      <w:pPr>
        <w:pStyle w:val="a9"/>
        <w:numPr>
          <w:ilvl w:val="0"/>
          <w:numId w:val="134"/>
        </w:numPr>
        <w:tabs>
          <w:tab w:val="left" w:pos="1134"/>
        </w:tabs>
        <w:ind w:left="0" w:firstLine="709"/>
        <w:jc w:val="left"/>
        <w:rPr>
          <w:rFonts w:ascii="Times New Roman" w:hAnsi="Times New Roman"/>
          <w:i/>
          <w:szCs w:val="28"/>
        </w:rPr>
      </w:pPr>
      <w:r w:rsidRPr="00B47F73">
        <w:rPr>
          <w:rFonts w:ascii="Times New Roman" w:hAnsi="Times New Roman"/>
          <w:i/>
          <w:szCs w:val="28"/>
        </w:rPr>
        <w:t>решать логические задачи разными способами, в том числе, с двумя блоками и с тремя блоками данных с помощью таблиц;</w:t>
      </w:r>
    </w:p>
    <w:p w:rsidR="00FF65A6" w:rsidRPr="00B47F73" w:rsidRDefault="00FF65A6" w:rsidP="000663C5">
      <w:pPr>
        <w:pStyle w:val="a9"/>
        <w:numPr>
          <w:ilvl w:val="0"/>
          <w:numId w:val="134"/>
        </w:numPr>
        <w:tabs>
          <w:tab w:val="left" w:pos="1134"/>
        </w:tabs>
        <w:ind w:left="0" w:firstLine="709"/>
        <w:jc w:val="left"/>
        <w:rPr>
          <w:rFonts w:ascii="Times New Roman" w:hAnsi="Times New Roman"/>
          <w:i/>
          <w:szCs w:val="28"/>
        </w:rPr>
      </w:pPr>
      <w:r w:rsidRPr="00B47F73">
        <w:rPr>
          <w:rFonts w:ascii="Times New Roman" w:hAnsi="Times New Roman"/>
          <w:i/>
          <w:szCs w:val="28"/>
        </w:rPr>
        <w:t>решать задачи по комбинаторике и теории вероятностей на основе использования изученных методов и обосновывать решение;</w:t>
      </w:r>
    </w:p>
    <w:p w:rsidR="00FF65A6" w:rsidRPr="00B47F73" w:rsidRDefault="00FF65A6" w:rsidP="000663C5">
      <w:pPr>
        <w:pStyle w:val="a9"/>
        <w:numPr>
          <w:ilvl w:val="0"/>
          <w:numId w:val="134"/>
        </w:numPr>
        <w:tabs>
          <w:tab w:val="left" w:pos="1134"/>
        </w:tabs>
        <w:ind w:left="0" w:firstLine="709"/>
        <w:jc w:val="left"/>
        <w:rPr>
          <w:rFonts w:ascii="Times New Roman" w:hAnsi="Times New Roman"/>
          <w:i/>
          <w:szCs w:val="28"/>
        </w:rPr>
      </w:pPr>
      <w:r w:rsidRPr="00B47F73">
        <w:rPr>
          <w:rFonts w:ascii="Times New Roman" w:hAnsi="Times New Roman"/>
          <w:i/>
          <w:szCs w:val="28"/>
        </w:rPr>
        <w:t>решать несложные задачи по математической статистике;</w:t>
      </w:r>
    </w:p>
    <w:p w:rsidR="00FF65A6" w:rsidRPr="00B47F73" w:rsidRDefault="00FF65A6" w:rsidP="000663C5">
      <w:pPr>
        <w:pStyle w:val="a9"/>
        <w:numPr>
          <w:ilvl w:val="0"/>
          <w:numId w:val="134"/>
        </w:numPr>
        <w:tabs>
          <w:tab w:val="left" w:pos="1134"/>
        </w:tabs>
        <w:ind w:left="0" w:firstLine="709"/>
        <w:contextualSpacing w:val="0"/>
        <w:jc w:val="left"/>
        <w:rPr>
          <w:rFonts w:ascii="Times New Roman" w:hAnsi="Times New Roman"/>
          <w:i/>
          <w:szCs w:val="28"/>
        </w:rPr>
      </w:pPr>
      <w:r w:rsidRPr="00B47F73">
        <w:rPr>
          <w:rFonts w:ascii="Times New Roman" w:hAnsi="Times New Roman"/>
          <w:i/>
          <w:szCs w:val="28"/>
        </w:rPr>
        <w:t>овладеть основными методами решения сюжетных задач: арифметический, алгебраический, перебор вариантов, геометрический, графический, применять их в новых по сравнению с изученными ситуациях.</w:t>
      </w:r>
    </w:p>
    <w:p w:rsidR="00FF65A6" w:rsidRPr="00B47F73" w:rsidRDefault="00FF65A6" w:rsidP="000663C5">
      <w:pPr>
        <w:tabs>
          <w:tab w:val="left" w:pos="1134"/>
        </w:tabs>
        <w:spacing w:after="0" w:line="240" w:lineRule="auto"/>
        <w:jc w:val="left"/>
        <w:rPr>
          <w:rFonts w:ascii="Times New Roman" w:hAnsi="Times New Roman"/>
          <w:b/>
          <w:sz w:val="24"/>
          <w:szCs w:val="28"/>
        </w:rPr>
      </w:pPr>
      <w:r w:rsidRPr="00B47F73">
        <w:rPr>
          <w:rFonts w:ascii="Times New Roman" w:hAnsi="Times New Roman"/>
          <w:b/>
          <w:sz w:val="24"/>
          <w:szCs w:val="28"/>
        </w:rPr>
        <w:t>В повседневной жизни и при изучении других предметов:</w:t>
      </w:r>
    </w:p>
    <w:p w:rsidR="00FF65A6" w:rsidRPr="00B47F73" w:rsidRDefault="00FF65A6" w:rsidP="000663C5">
      <w:pPr>
        <w:pStyle w:val="a"/>
        <w:numPr>
          <w:ilvl w:val="0"/>
          <w:numId w:val="133"/>
        </w:numPr>
        <w:tabs>
          <w:tab w:val="left" w:pos="1134"/>
        </w:tabs>
        <w:ind w:left="0" w:firstLine="709"/>
        <w:jc w:val="left"/>
        <w:rPr>
          <w:rFonts w:ascii="Times New Roman" w:hAnsi="Times New Roman"/>
          <w:i/>
          <w:sz w:val="24"/>
          <w:szCs w:val="28"/>
          <w:lang w:eastAsia="en-US"/>
        </w:rPr>
      </w:pPr>
      <w:r w:rsidRPr="00B47F73">
        <w:rPr>
          <w:rFonts w:ascii="Times New Roman" w:hAnsi="Times New Roman"/>
          <w:i/>
          <w:sz w:val="24"/>
          <w:szCs w:val="28"/>
          <w:lang w:eastAsia="en-US"/>
        </w:rPr>
        <w:t>выделять при решении задач характеристики рассматриваемой в задаче ситуации, отличные от реальных (те, от которых абстрагировались), конструировать новые ситуации с учётом этих характеристик, в частности, при решении задач на концентрации, учитывать плотность вещества;</w:t>
      </w:r>
    </w:p>
    <w:p w:rsidR="00FF65A6" w:rsidRPr="00B47F73" w:rsidRDefault="00FF65A6" w:rsidP="000663C5">
      <w:pPr>
        <w:pStyle w:val="a"/>
        <w:numPr>
          <w:ilvl w:val="0"/>
          <w:numId w:val="133"/>
        </w:numPr>
        <w:tabs>
          <w:tab w:val="left" w:pos="1134"/>
        </w:tabs>
        <w:ind w:left="0" w:firstLine="709"/>
        <w:jc w:val="left"/>
        <w:rPr>
          <w:rFonts w:ascii="Times New Roman" w:hAnsi="Times New Roman"/>
          <w:i/>
          <w:sz w:val="24"/>
          <w:szCs w:val="28"/>
          <w:lang w:eastAsia="en-US"/>
        </w:rPr>
      </w:pPr>
      <w:r w:rsidRPr="00B47F73">
        <w:rPr>
          <w:rFonts w:ascii="Times New Roman" w:hAnsi="Times New Roman"/>
          <w:i/>
          <w:sz w:val="24"/>
          <w:szCs w:val="28"/>
          <w:lang w:eastAsia="en-US"/>
        </w:rPr>
        <w:t>решать и конструировать задачи на основе рассмотрения реальных ситуаций, в которых не требуется точный вычислительный результат;</w:t>
      </w:r>
    </w:p>
    <w:p w:rsidR="00FF65A6" w:rsidRPr="00B47F73" w:rsidRDefault="00FF65A6" w:rsidP="000663C5">
      <w:pPr>
        <w:pStyle w:val="a"/>
        <w:numPr>
          <w:ilvl w:val="0"/>
          <w:numId w:val="133"/>
        </w:numPr>
        <w:tabs>
          <w:tab w:val="left" w:pos="1134"/>
        </w:tabs>
        <w:ind w:left="0" w:firstLine="709"/>
        <w:jc w:val="left"/>
        <w:rPr>
          <w:rFonts w:ascii="Times New Roman" w:hAnsi="Times New Roman"/>
          <w:i/>
          <w:sz w:val="24"/>
          <w:szCs w:val="28"/>
        </w:rPr>
      </w:pPr>
      <w:r w:rsidRPr="00B47F73">
        <w:rPr>
          <w:rFonts w:ascii="Times New Roman" w:hAnsi="Times New Roman"/>
          <w:i/>
          <w:sz w:val="24"/>
          <w:szCs w:val="28"/>
          <w:lang w:eastAsia="en-US"/>
        </w:rPr>
        <w:t>решать задачи на движение по реке, рассматривая разные системы отсчета</w:t>
      </w:r>
      <w:r w:rsidR="00C31256" w:rsidRPr="00B47F73">
        <w:rPr>
          <w:rFonts w:ascii="Times New Roman" w:hAnsi="Times New Roman"/>
          <w:i/>
          <w:sz w:val="24"/>
          <w:szCs w:val="28"/>
          <w:lang w:eastAsia="en-US"/>
        </w:rPr>
        <w:t>.</w:t>
      </w:r>
    </w:p>
    <w:p w:rsidR="00FF65A6" w:rsidRPr="00B47F73" w:rsidRDefault="00FF65A6" w:rsidP="000663C5">
      <w:pPr>
        <w:spacing w:after="0" w:line="240" w:lineRule="auto"/>
        <w:jc w:val="left"/>
        <w:rPr>
          <w:rFonts w:ascii="Times New Roman" w:hAnsi="Times New Roman"/>
          <w:b/>
          <w:sz w:val="24"/>
          <w:szCs w:val="28"/>
        </w:rPr>
      </w:pPr>
      <w:r w:rsidRPr="00B47F73">
        <w:rPr>
          <w:rFonts w:ascii="Times New Roman" w:hAnsi="Times New Roman"/>
          <w:b/>
          <w:sz w:val="24"/>
          <w:szCs w:val="28"/>
        </w:rPr>
        <w:t xml:space="preserve">Статистика и теория вероятностей </w:t>
      </w:r>
    </w:p>
    <w:p w:rsidR="00FF65A6" w:rsidRPr="00B47F73" w:rsidRDefault="00FF65A6" w:rsidP="000663C5">
      <w:pPr>
        <w:pStyle w:val="a9"/>
        <w:numPr>
          <w:ilvl w:val="0"/>
          <w:numId w:val="133"/>
        </w:numPr>
        <w:tabs>
          <w:tab w:val="left" w:pos="1134"/>
        </w:tabs>
        <w:ind w:left="0" w:firstLine="709"/>
        <w:contextualSpacing w:val="0"/>
        <w:jc w:val="left"/>
        <w:rPr>
          <w:rFonts w:ascii="Times New Roman" w:hAnsi="Times New Roman"/>
          <w:i/>
          <w:szCs w:val="28"/>
        </w:rPr>
      </w:pPr>
      <w:r w:rsidRPr="00B47F73">
        <w:rPr>
          <w:rFonts w:ascii="Times New Roman" w:hAnsi="Times New Roman"/>
          <w:i/>
          <w:szCs w:val="28"/>
        </w:rPr>
        <w:t>Оперировать понятиями: столбчатые и круговые диаграммы, таблицы данных, среднее арифметическое, медиана, наибольшее и наименьшее значения выборки, размах выборки, дисперсия и стандартное отклонение, случайная изменчивость;</w:t>
      </w:r>
    </w:p>
    <w:p w:rsidR="00FF65A6" w:rsidRPr="00B47F73" w:rsidRDefault="00FF65A6" w:rsidP="000663C5">
      <w:pPr>
        <w:pStyle w:val="a"/>
        <w:numPr>
          <w:ilvl w:val="0"/>
          <w:numId w:val="133"/>
        </w:numPr>
        <w:tabs>
          <w:tab w:val="left" w:pos="1134"/>
        </w:tabs>
        <w:ind w:left="0" w:firstLine="709"/>
        <w:jc w:val="left"/>
        <w:rPr>
          <w:rFonts w:ascii="Times New Roman" w:hAnsi="Times New Roman"/>
          <w:i/>
          <w:sz w:val="24"/>
          <w:szCs w:val="28"/>
        </w:rPr>
      </w:pPr>
      <w:r w:rsidRPr="00B47F73">
        <w:rPr>
          <w:rFonts w:ascii="Times New Roman" w:hAnsi="Times New Roman"/>
          <w:i/>
          <w:sz w:val="24"/>
          <w:szCs w:val="28"/>
        </w:rPr>
        <w:t xml:space="preserve">извлекать информацию, </w:t>
      </w:r>
      <w:r w:rsidRPr="00B47F73">
        <w:rPr>
          <w:rStyle w:val="dash041e0431044b0447043d044b0439char1"/>
          <w:i/>
          <w:szCs w:val="28"/>
        </w:rPr>
        <w:t>представленную в таблицах, на диаграммах, графиках</w:t>
      </w:r>
      <w:r w:rsidRPr="00B47F73">
        <w:rPr>
          <w:rFonts w:ascii="Times New Roman" w:hAnsi="Times New Roman"/>
          <w:i/>
          <w:sz w:val="24"/>
          <w:szCs w:val="28"/>
        </w:rPr>
        <w:t>;</w:t>
      </w:r>
    </w:p>
    <w:p w:rsidR="00FF65A6" w:rsidRPr="00B47F73" w:rsidRDefault="00FF65A6" w:rsidP="000663C5">
      <w:pPr>
        <w:pStyle w:val="a"/>
        <w:numPr>
          <w:ilvl w:val="0"/>
          <w:numId w:val="133"/>
        </w:numPr>
        <w:tabs>
          <w:tab w:val="left" w:pos="1134"/>
        </w:tabs>
        <w:ind w:left="0" w:firstLine="709"/>
        <w:jc w:val="left"/>
        <w:rPr>
          <w:rFonts w:ascii="Times New Roman" w:hAnsi="Times New Roman"/>
          <w:i/>
          <w:sz w:val="24"/>
          <w:szCs w:val="28"/>
        </w:rPr>
      </w:pPr>
      <w:r w:rsidRPr="00B47F73">
        <w:rPr>
          <w:rFonts w:ascii="Times New Roman" w:hAnsi="Times New Roman"/>
          <w:i/>
          <w:sz w:val="24"/>
          <w:szCs w:val="28"/>
        </w:rPr>
        <w:t>составлять таблицы, строить диаграммы и графики на основе данных;</w:t>
      </w:r>
    </w:p>
    <w:p w:rsidR="00FF65A6" w:rsidRPr="00B47F73" w:rsidRDefault="00FF65A6" w:rsidP="000663C5">
      <w:pPr>
        <w:pStyle w:val="a9"/>
        <w:numPr>
          <w:ilvl w:val="0"/>
          <w:numId w:val="133"/>
        </w:numPr>
        <w:tabs>
          <w:tab w:val="left" w:pos="1134"/>
        </w:tabs>
        <w:ind w:left="0" w:firstLine="709"/>
        <w:contextualSpacing w:val="0"/>
        <w:jc w:val="left"/>
        <w:rPr>
          <w:rFonts w:ascii="Times New Roman" w:hAnsi="Times New Roman"/>
          <w:i/>
          <w:szCs w:val="28"/>
        </w:rPr>
      </w:pPr>
      <w:r w:rsidRPr="00B47F73">
        <w:rPr>
          <w:rFonts w:ascii="Times New Roman" w:hAnsi="Times New Roman"/>
          <w:i/>
          <w:szCs w:val="28"/>
        </w:rPr>
        <w:t>оперировать понятиями: факториал числа, перестановки и сочетания, треугольник Паскаля;</w:t>
      </w:r>
    </w:p>
    <w:p w:rsidR="00FF65A6" w:rsidRPr="00B47F73" w:rsidRDefault="00FF65A6" w:rsidP="000663C5">
      <w:pPr>
        <w:pStyle w:val="a9"/>
        <w:numPr>
          <w:ilvl w:val="0"/>
          <w:numId w:val="133"/>
        </w:numPr>
        <w:tabs>
          <w:tab w:val="left" w:pos="1134"/>
        </w:tabs>
        <w:ind w:left="0" w:firstLine="709"/>
        <w:contextualSpacing w:val="0"/>
        <w:jc w:val="left"/>
        <w:rPr>
          <w:rFonts w:ascii="Times New Roman" w:hAnsi="Times New Roman"/>
          <w:i/>
          <w:szCs w:val="28"/>
        </w:rPr>
      </w:pPr>
      <w:r w:rsidRPr="00B47F73">
        <w:rPr>
          <w:rFonts w:ascii="Times New Roman" w:hAnsi="Times New Roman"/>
          <w:i/>
          <w:szCs w:val="28"/>
        </w:rPr>
        <w:t>применять правило произведения при решении комбинаторных задач;</w:t>
      </w:r>
    </w:p>
    <w:p w:rsidR="00FF65A6" w:rsidRPr="00B47F73" w:rsidRDefault="00FF65A6" w:rsidP="000663C5">
      <w:pPr>
        <w:pStyle w:val="a9"/>
        <w:numPr>
          <w:ilvl w:val="0"/>
          <w:numId w:val="133"/>
        </w:numPr>
        <w:tabs>
          <w:tab w:val="left" w:pos="1134"/>
        </w:tabs>
        <w:ind w:left="0" w:firstLine="709"/>
        <w:contextualSpacing w:val="0"/>
        <w:jc w:val="left"/>
        <w:rPr>
          <w:rFonts w:ascii="Times New Roman" w:hAnsi="Times New Roman"/>
          <w:i/>
          <w:szCs w:val="28"/>
        </w:rPr>
      </w:pPr>
      <w:r w:rsidRPr="00B47F73">
        <w:rPr>
          <w:rFonts w:ascii="Times New Roman" w:hAnsi="Times New Roman"/>
          <w:i/>
          <w:szCs w:val="28"/>
        </w:rPr>
        <w:t>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w:t>
      </w:r>
    </w:p>
    <w:p w:rsidR="00FF65A6" w:rsidRPr="00B47F73" w:rsidRDefault="00FF65A6" w:rsidP="000663C5">
      <w:pPr>
        <w:pStyle w:val="a9"/>
        <w:numPr>
          <w:ilvl w:val="0"/>
          <w:numId w:val="133"/>
        </w:numPr>
        <w:tabs>
          <w:tab w:val="left" w:pos="1134"/>
        </w:tabs>
        <w:ind w:left="0" w:firstLine="709"/>
        <w:contextualSpacing w:val="0"/>
        <w:jc w:val="left"/>
        <w:rPr>
          <w:rFonts w:ascii="Times New Roman" w:hAnsi="Times New Roman"/>
          <w:i/>
          <w:szCs w:val="28"/>
        </w:rPr>
      </w:pPr>
      <w:r w:rsidRPr="00B47F73">
        <w:rPr>
          <w:rFonts w:ascii="Times New Roman" w:hAnsi="Times New Roman"/>
          <w:i/>
          <w:szCs w:val="28"/>
        </w:rPr>
        <w:t>представлять информацию с помощью кругов Эйлера;</w:t>
      </w:r>
    </w:p>
    <w:p w:rsidR="00FF65A6" w:rsidRPr="00B47F73" w:rsidRDefault="00FF65A6" w:rsidP="000663C5">
      <w:pPr>
        <w:pStyle w:val="a9"/>
        <w:numPr>
          <w:ilvl w:val="0"/>
          <w:numId w:val="133"/>
        </w:numPr>
        <w:tabs>
          <w:tab w:val="left" w:pos="1134"/>
        </w:tabs>
        <w:ind w:left="0" w:firstLine="709"/>
        <w:contextualSpacing w:val="0"/>
        <w:jc w:val="left"/>
        <w:rPr>
          <w:rFonts w:ascii="Times New Roman" w:hAnsi="Times New Roman"/>
          <w:i/>
          <w:szCs w:val="28"/>
        </w:rPr>
      </w:pPr>
      <w:r w:rsidRPr="00B47F73">
        <w:rPr>
          <w:rFonts w:ascii="Times New Roman" w:hAnsi="Times New Roman"/>
          <w:i/>
          <w:szCs w:val="28"/>
        </w:rPr>
        <w:t>решать задачи на вычисление вероятности с подсчетом количества вариантов с помощью комбинаторики.</w:t>
      </w:r>
    </w:p>
    <w:p w:rsidR="00FF65A6" w:rsidRPr="00B47F73" w:rsidRDefault="00FF65A6" w:rsidP="000663C5">
      <w:pPr>
        <w:tabs>
          <w:tab w:val="left" w:pos="1134"/>
        </w:tabs>
        <w:spacing w:after="0" w:line="240" w:lineRule="auto"/>
        <w:jc w:val="left"/>
        <w:rPr>
          <w:rFonts w:ascii="Times New Roman" w:hAnsi="Times New Roman"/>
          <w:b/>
          <w:sz w:val="24"/>
          <w:szCs w:val="28"/>
        </w:rPr>
      </w:pPr>
      <w:r w:rsidRPr="00B47F73">
        <w:rPr>
          <w:rFonts w:ascii="Times New Roman" w:hAnsi="Times New Roman"/>
          <w:b/>
          <w:sz w:val="24"/>
          <w:szCs w:val="28"/>
        </w:rPr>
        <w:t>В повседневной жизни и при изучении других предметов:</w:t>
      </w:r>
    </w:p>
    <w:p w:rsidR="00FF65A6" w:rsidRPr="00B47F73" w:rsidRDefault="00FF65A6" w:rsidP="000663C5">
      <w:pPr>
        <w:pStyle w:val="a9"/>
        <w:numPr>
          <w:ilvl w:val="0"/>
          <w:numId w:val="133"/>
        </w:numPr>
        <w:tabs>
          <w:tab w:val="left" w:pos="1134"/>
        </w:tabs>
        <w:ind w:left="0" w:firstLine="709"/>
        <w:contextualSpacing w:val="0"/>
        <w:jc w:val="left"/>
        <w:rPr>
          <w:rFonts w:ascii="Times New Roman" w:hAnsi="Times New Roman"/>
          <w:i/>
          <w:szCs w:val="28"/>
        </w:rPr>
      </w:pPr>
      <w:r w:rsidRPr="00B47F73">
        <w:rPr>
          <w:rFonts w:ascii="Times New Roman" w:hAnsi="Times New Roman"/>
          <w:i/>
          <w:szCs w:val="28"/>
        </w:rPr>
        <w:t xml:space="preserve">извлекать, интерпретировать и преобразовывать информацию, </w:t>
      </w:r>
      <w:r w:rsidRPr="00B47F73">
        <w:rPr>
          <w:rStyle w:val="dash041e0431044b0447043d044b0439char1"/>
          <w:i/>
          <w:szCs w:val="28"/>
        </w:rPr>
        <w:t>представленную в таблицах, на диаграммах, графиках, отражающую свойства и характеристики реальных процессов и явлений;</w:t>
      </w:r>
    </w:p>
    <w:p w:rsidR="00FF65A6" w:rsidRPr="00B47F73" w:rsidRDefault="00FF65A6" w:rsidP="000663C5">
      <w:pPr>
        <w:pStyle w:val="a9"/>
        <w:numPr>
          <w:ilvl w:val="0"/>
          <w:numId w:val="133"/>
        </w:numPr>
        <w:tabs>
          <w:tab w:val="left" w:pos="1134"/>
        </w:tabs>
        <w:ind w:left="0" w:firstLine="709"/>
        <w:contextualSpacing w:val="0"/>
        <w:jc w:val="left"/>
        <w:rPr>
          <w:rFonts w:ascii="Times New Roman" w:hAnsi="Times New Roman"/>
          <w:i/>
          <w:szCs w:val="28"/>
        </w:rPr>
      </w:pPr>
      <w:r w:rsidRPr="00B47F73">
        <w:rPr>
          <w:rFonts w:ascii="Times New Roman" w:hAnsi="Times New Roman"/>
          <w:i/>
          <w:szCs w:val="28"/>
        </w:rPr>
        <w:t>определять статистические характеристики выборок по таблицам, диаграммам, графикам, выполнять сравнение в зависимости от цели решения задачи;</w:t>
      </w:r>
    </w:p>
    <w:p w:rsidR="00FF65A6" w:rsidRPr="00B47F73" w:rsidRDefault="00FF65A6" w:rsidP="000663C5">
      <w:pPr>
        <w:pStyle w:val="a"/>
        <w:numPr>
          <w:ilvl w:val="0"/>
          <w:numId w:val="133"/>
        </w:numPr>
        <w:tabs>
          <w:tab w:val="left" w:pos="1134"/>
        </w:tabs>
        <w:ind w:left="0" w:firstLine="709"/>
        <w:jc w:val="left"/>
        <w:rPr>
          <w:rFonts w:ascii="Times New Roman" w:hAnsi="Times New Roman"/>
          <w:i/>
          <w:sz w:val="24"/>
          <w:szCs w:val="28"/>
        </w:rPr>
      </w:pPr>
      <w:r w:rsidRPr="00B47F73">
        <w:rPr>
          <w:rFonts w:ascii="Times New Roman" w:hAnsi="Times New Roman"/>
          <w:i/>
          <w:sz w:val="24"/>
          <w:szCs w:val="28"/>
        </w:rPr>
        <w:t>оценивать вероятность реальных событий и явлений.</w:t>
      </w:r>
    </w:p>
    <w:p w:rsidR="00FF65A6" w:rsidRPr="00B47F73" w:rsidRDefault="00FF65A6" w:rsidP="000663C5">
      <w:pPr>
        <w:spacing w:after="0" w:line="240" w:lineRule="auto"/>
        <w:jc w:val="left"/>
        <w:rPr>
          <w:rFonts w:ascii="Times New Roman" w:hAnsi="Times New Roman"/>
          <w:b/>
          <w:sz w:val="24"/>
          <w:szCs w:val="28"/>
        </w:rPr>
      </w:pPr>
      <w:r w:rsidRPr="00B47F73">
        <w:rPr>
          <w:rFonts w:ascii="Times New Roman" w:hAnsi="Times New Roman"/>
          <w:b/>
          <w:sz w:val="24"/>
          <w:szCs w:val="28"/>
        </w:rPr>
        <w:t>Геометрические фигуры</w:t>
      </w:r>
    </w:p>
    <w:p w:rsidR="00FF65A6" w:rsidRPr="00B47F73" w:rsidRDefault="00FF65A6" w:rsidP="000663C5">
      <w:pPr>
        <w:pStyle w:val="a9"/>
        <w:numPr>
          <w:ilvl w:val="0"/>
          <w:numId w:val="134"/>
        </w:numPr>
        <w:tabs>
          <w:tab w:val="left" w:pos="1134"/>
        </w:tabs>
        <w:ind w:left="0" w:firstLine="709"/>
        <w:jc w:val="left"/>
        <w:rPr>
          <w:rFonts w:ascii="Times New Roman" w:hAnsi="Times New Roman"/>
          <w:i/>
          <w:szCs w:val="28"/>
        </w:rPr>
      </w:pPr>
      <w:r w:rsidRPr="00B47F73">
        <w:rPr>
          <w:rFonts w:ascii="Times New Roman" w:hAnsi="Times New Roman"/>
          <w:i/>
          <w:szCs w:val="28"/>
        </w:rPr>
        <w:t xml:space="preserve">Оперировать понятиями геометрических фигур; </w:t>
      </w:r>
    </w:p>
    <w:p w:rsidR="00FF65A6" w:rsidRPr="00B47F73" w:rsidRDefault="00FF65A6" w:rsidP="000663C5">
      <w:pPr>
        <w:pStyle w:val="a9"/>
        <w:numPr>
          <w:ilvl w:val="0"/>
          <w:numId w:val="134"/>
        </w:numPr>
        <w:tabs>
          <w:tab w:val="left" w:pos="1134"/>
        </w:tabs>
        <w:ind w:left="0" w:firstLine="709"/>
        <w:jc w:val="left"/>
        <w:rPr>
          <w:rFonts w:ascii="Times New Roman" w:hAnsi="Times New Roman"/>
          <w:i/>
          <w:szCs w:val="28"/>
        </w:rPr>
      </w:pPr>
      <w:r w:rsidRPr="00B47F73">
        <w:rPr>
          <w:rFonts w:ascii="Times New Roman" w:hAnsi="Times New Roman"/>
          <w:i/>
          <w:szCs w:val="28"/>
        </w:rPr>
        <w:t>извлекать, интерпретировать и преобразовывать информацию о геометрических фигурах, представленную на чертежах;</w:t>
      </w:r>
    </w:p>
    <w:p w:rsidR="00FF65A6" w:rsidRPr="00B47F73" w:rsidRDefault="00FF65A6" w:rsidP="000663C5">
      <w:pPr>
        <w:pStyle w:val="a9"/>
        <w:numPr>
          <w:ilvl w:val="0"/>
          <w:numId w:val="134"/>
        </w:numPr>
        <w:tabs>
          <w:tab w:val="left" w:pos="1134"/>
        </w:tabs>
        <w:ind w:left="0" w:firstLine="709"/>
        <w:jc w:val="left"/>
        <w:rPr>
          <w:rFonts w:ascii="Times New Roman" w:hAnsi="Times New Roman"/>
          <w:i/>
          <w:szCs w:val="28"/>
        </w:rPr>
      </w:pPr>
      <w:r w:rsidRPr="00B47F73">
        <w:rPr>
          <w:rFonts w:ascii="Times New Roman" w:hAnsi="Times New Roman"/>
          <w:i/>
          <w:szCs w:val="28"/>
        </w:rPr>
        <w:t xml:space="preserve">применять геометрические факты для решения задач, в том числе, предполагающих несколько шагов решения; </w:t>
      </w:r>
    </w:p>
    <w:p w:rsidR="00FF65A6" w:rsidRPr="00B47F73" w:rsidRDefault="00FF65A6" w:rsidP="000663C5">
      <w:pPr>
        <w:pStyle w:val="a9"/>
        <w:numPr>
          <w:ilvl w:val="0"/>
          <w:numId w:val="134"/>
        </w:numPr>
        <w:tabs>
          <w:tab w:val="left" w:pos="1134"/>
        </w:tabs>
        <w:ind w:left="0" w:firstLine="709"/>
        <w:jc w:val="left"/>
        <w:rPr>
          <w:rFonts w:ascii="Times New Roman" w:hAnsi="Times New Roman"/>
          <w:i/>
          <w:szCs w:val="28"/>
        </w:rPr>
      </w:pPr>
      <w:r w:rsidRPr="00B47F73">
        <w:rPr>
          <w:rFonts w:ascii="Times New Roman" w:hAnsi="Times New Roman"/>
          <w:i/>
          <w:szCs w:val="28"/>
        </w:rPr>
        <w:t>формулировать в простейших случаях свойства и признаки фигур;</w:t>
      </w:r>
    </w:p>
    <w:p w:rsidR="00FF65A6" w:rsidRPr="00B47F73" w:rsidRDefault="00FF65A6" w:rsidP="000663C5">
      <w:pPr>
        <w:pStyle w:val="a9"/>
        <w:numPr>
          <w:ilvl w:val="0"/>
          <w:numId w:val="134"/>
        </w:numPr>
        <w:tabs>
          <w:tab w:val="left" w:pos="1134"/>
        </w:tabs>
        <w:ind w:left="0" w:firstLine="709"/>
        <w:jc w:val="left"/>
        <w:rPr>
          <w:rFonts w:ascii="Times New Roman" w:hAnsi="Times New Roman"/>
          <w:i/>
          <w:szCs w:val="28"/>
        </w:rPr>
      </w:pPr>
      <w:r w:rsidRPr="00B47F73">
        <w:rPr>
          <w:rFonts w:ascii="Times New Roman" w:hAnsi="Times New Roman"/>
          <w:i/>
          <w:szCs w:val="28"/>
        </w:rPr>
        <w:t>доказывать геометрические утверждения</w:t>
      </w:r>
      <w:r w:rsidR="00C31256" w:rsidRPr="00B47F73">
        <w:rPr>
          <w:rFonts w:ascii="Times New Roman" w:hAnsi="Times New Roman"/>
          <w:i/>
          <w:szCs w:val="28"/>
        </w:rPr>
        <w:t>;</w:t>
      </w:r>
    </w:p>
    <w:p w:rsidR="00FF65A6" w:rsidRPr="00B47F73" w:rsidRDefault="00FF65A6" w:rsidP="000663C5">
      <w:pPr>
        <w:pStyle w:val="a9"/>
        <w:numPr>
          <w:ilvl w:val="0"/>
          <w:numId w:val="134"/>
        </w:numPr>
        <w:tabs>
          <w:tab w:val="left" w:pos="1134"/>
        </w:tabs>
        <w:ind w:left="0" w:firstLine="709"/>
        <w:jc w:val="left"/>
        <w:rPr>
          <w:rFonts w:ascii="Times New Roman" w:hAnsi="Times New Roman"/>
          <w:i/>
          <w:szCs w:val="28"/>
        </w:rPr>
      </w:pPr>
      <w:r w:rsidRPr="00B47F73">
        <w:rPr>
          <w:rFonts w:ascii="Times New Roman" w:hAnsi="Times New Roman"/>
          <w:i/>
          <w:szCs w:val="28"/>
        </w:rPr>
        <w:t>владеть стандартной классификацией плоских фигур (треугольников и четырёхугольников).</w:t>
      </w:r>
    </w:p>
    <w:p w:rsidR="00FF65A6" w:rsidRPr="00B47F73" w:rsidRDefault="00FF65A6" w:rsidP="000663C5">
      <w:pPr>
        <w:tabs>
          <w:tab w:val="left" w:pos="1134"/>
        </w:tabs>
        <w:spacing w:after="0" w:line="240" w:lineRule="auto"/>
        <w:jc w:val="left"/>
        <w:rPr>
          <w:rFonts w:ascii="Times New Roman" w:hAnsi="Times New Roman"/>
          <w:b/>
          <w:sz w:val="24"/>
          <w:szCs w:val="28"/>
        </w:rPr>
      </w:pPr>
      <w:r w:rsidRPr="00B47F73">
        <w:rPr>
          <w:rFonts w:ascii="Times New Roman" w:hAnsi="Times New Roman"/>
          <w:b/>
          <w:sz w:val="24"/>
          <w:szCs w:val="28"/>
        </w:rPr>
        <w:t>В повседневной жизни и при изучении других предметов:</w:t>
      </w:r>
    </w:p>
    <w:p w:rsidR="00FF65A6" w:rsidRPr="00B47F73" w:rsidRDefault="00FF65A6" w:rsidP="000663C5">
      <w:pPr>
        <w:pStyle w:val="a9"/>
        <w:numPr>
          <w:ilvl w:val="0"/>
          <w:numId w:val="134"/>
        </w:numPr>
        <w:tabs>
          <w:tab w:val="left" w:pos="1134"/>
        </w:tabs>
        <w:ind w:left="0" w:firstLine="709"/>
        <w:jc w:val="left"/>
        <w:rPr>
          <w:rFonts w:ascii="Times New Roman" w:hAnsi="Times New Roman"/>
          <w:i/>
          <w:szCs w:val="28"/>
        </w:rPr>
      </w:pPr>
      <w:r w:rsidRPr="00B47F73">
        <w:rPr>
          <w:rFonts w:ascii="Times New Roman" w:hAnsi="Times New Roman"/>
          <w:i/>
          <w:szCs w:val="28"/>
        </w:rPr>
        <w:t xml:space="preserve">использовать свойства геометрических фигур для решения </w:t>
      </w:r>
      <w:r w:rsidRPr="00B47F73">
        <w:rPr>
          <w:rStyle w:val="dash041e0431044b0447043d044b0439char1"/>
          <w:i/>
          <w:szCs w:val="28"/>
        </w:rPr>
        <w:t>задач практического характера и задач из смежных дисциплин</w:t>
      </w:r>
      <w:r w:rsidR="00C31256" w:rsidRPr="00B47F73">
        <w:rPr>
          <w:rStyle w:val="dash041e0431044b0447043d044b0439char1"/>
          <w:i/>
          <w:szCs w:val="28"/>
        </w:rPr>
        <w:t>.</w:t>
      </w:r>
    </w:p>
    <w:p w:rsidR="00FF65A6" w:rsidRPr="00B47F73" w:rsidRDefault="00FF65A6" w:rsidP="000663C5">
      <w:pPr>
        <w:spacing w:after="0" w:line="240" w:lineRule="auto"/>
        <w:jc w:val="left"/>
        <w:rPr>
          <w:rFonts w:ascii="Times New Roman" w:hAnsi="Times New Roman"/>
          <w:b/>
          <w:bCs/>
          <w:sz w:val="24"/>
          <w:szCs w:val="28"/>
        </w:rPr>
      </w:pPr>
      <w:r w:rsidRPr="00B47F73">
        <w:rPr>
          <w:rFonts w:ascii="Times New Roman" w:hAnsi="Times New Roman"/>
          <w:b/>
          <w:bCs/>
          <w:sz w:val="24"/>
          <w:szCs w:val="28"/>
        </w:rPr>
        <w:t>Отношения</w:t>
      </w:r>
    </w:p>
    <w:p w:rsidR="00FF65A6" w:rsidRPr="00B47F73" w:rsidRDefault="00FF65A6" w:rsidP="000663C5">
      <w:pPr>
        <w:pStyle w:val="a9"/>
        <w:numPr>
          <w:ilvl w:val="0"/>
          <w:numId w:val="134"/>
        </w:numPr>
        <w:tabs>
          <w:tab w:val="left" w:pos="1134"/>
        </w:tabs>
        <w:ind w:left="0" w:firstLine="709"/>
        <w:jc w:val="left"/>
        <w:rPr>
          <w:rFonts w:ascii="Times New Roman" w:hAnsi="Times New Roman"/>
          <w:i/>
          <w:szCs w:val="28"/>
        </w:rPr>
      </w:pPr>
      <w:r w:rsidRPr="00B47F73">
        <w:rPr>
          <w:rFonts w:ascii="Times New Roman" w:hAnsi="Times New Roman"/>
          <w:i/>
          <w:szCs w:val="28"/>
        </w:rPr>
        <w:t>Оперировать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 подобие фигур, подобные фигуры, подобные треугольники;</w:t>
      </w:r>
    </w:p>
    <w:p w:rsidR="00FF65A6" w:rsidRPr="00B47F73" w:rsidRDefault="00FF65A6" w:rsidP="000663C5">
      <w:pPr>
        <w:pStyle w:val="a9"/>
        <w:numPr>
          <w:ilvl w:val="0"/>
          <w:numId w:val="134"/>
        </w:numPr>
        <w:tabs>
          <w:tab w:val="left" w:pos="1134"/>
        </w:tabs>
        <w:ind w:left="0" w:firstLine="709"/>
        <w:jc w:val="left"/>
        <w:rPr>
          <w:rFonts w:ascii="Times New Roman" w:hAnsi="Times New Roman"/>
          <w:i/>
          <w:szCs w:val="28"/>
        </w:rPr>
      </w:pPr>
      <w:r w:rsidRPr="00B47F73">
        <w:rPr>
          <w:rFonts w:ascii="Times New Roman" w:hAnsi="Times New Roman"/>
          <w:i/>
          <w:szCs w:val="28"/>
        </w:rPr>
        <w:t>применять теорему Фалеса и теорему о пропорциональных отрезках при решении задач;</w:t>
      </w:r>
    </w:p>
    <w:p w:rsidR="00FF65A6" w:rsidRPr="00B47F73" w:rsidRDefault="00FF65A6" w:rsidP="000663C5">
      <w:pPr>
        <w:pStyle w:val="a9"/>
        <w:numPr>
          <w:ilvl w:val="0"/>
          <w:numId w:val="134"/>
        </w:numPr>
        <w:tabs>
          <w:tab w:val="left" w:pos="1134"/>
        </w:tabs>
        <w:ind w:left="0" w:firstLine="709"/>
        <w:jc w:val="left"/>
        <w:rPr>
          <w:rFonts w:ascii="Times New Roman" w:hAnsi="Times New Roman"/>
          <w:i/>
          <w:szCs w:val="28"/>
        </w:rPr>
      </w:pPr>
      <w:r w:rsidRPr="00B47F73">
        <w:rPr>
          <w:rFonts w:ascii="Times New Roman" w:hAnsi="Times New Roman"/>
          <w:i/>
          <w:szCs w:val="28"/>
        </w:rPr>
        <w:t>характеризовать взаимное расположение прямой и окружности, двух окружностей.</w:t>
      </w:r>
    </w:p>
    <w:p w:rsidR="00FF65A6" w:rsidRPr="00B47F73" w:rsidRDefault="00FF65A6" w:rsidP="000663C5">
      <w:pPr>
        <w:pStyle w:val="a"/>
        <w:numPr>
          <w:ilvl w:val="0"/>
          <w:numId w:val="0"/>
        </w:numPr>
        <w:tabs>
          <w:tab w:val="left" w:pos="1134"/>
        </w:tabs>
        <w:jc w:val="left"/>
        <w:rPr>
          <w:rFonts w:ascii="Times New Roman" w:hAnsi="Times New Roman"/>
          <w:b/>
          <w:sz w:val="24"/>
          <w:szCs w:val="28"/>
        </w:rPr>
      </w:pPr>
      <w:r w:rsidRPr="00B47F73">
        <w:rPr>
          <w:rFonts w:ascii="Times New Roman" w:hAnsi="Times New Roman"/>
          <w:b/>
          <w:sz w:val="24"/>
          <w:szCs w:val="28"/>
        </w:rPr>
        <w:t xml:space="preserve">В повседневной жизни и при изучении других предметов: </w:t>
      </w:r>
    </w:p>
    <w:p w:rsidR="00FF65A6" w:rsidRPr="00B47F73" w:rsidRDefault="00FF65A6" w:rsidP="000663C5">
      <w:pPr>
        <w:pStyle w:val="a9"/>
        <w:numPr>
          <w:ilvl w:val="0"/>
          <w:numId w:val="134"/>
        </w:numPr>
        <w:tabs>
          <w:tab w:val="left" w:pos="1134"/>
        </w:tabs>
        <w:ind w:left="0" w:firstLine="709"/>
        <w:jc w:val="left"/>
        <w:rPr>
          <w:rFonts w:ascii="Times New Roman" w:hAnsi="Times New Roman"/>
          <w:i/>
          <w:szCs w:val="28"/>
        </w:rPr>
      </w:pPr>
      <w:r w:rsidRPr="00B47F73">
        <w:rPr>
          <w:rFonts w:ascii="Times New Roman" w:hAnsi="Times New Roman"/>
          <w:i/>
          <w:szCs w:val="28"/>
        </w:rPr>
        <w:t>использовать отношения для решения задач, возникающих в реальной жизни</w:t>
      </w:r>
      <w:r w:rsidR="00C31256" w:rsidRPr="00B47F73">
        <w:rPr>
          <w:rFonts w:ascii="Times New Roman" w:hAnsi="Times New Roman"/>
          <w:i/>
          <w:szCs w:val="28"/>
        </w:rPr>
        <w:t>.</w:t>
      </w:r>
    </w:p>
    <w:p w:rsidR="00FF65A6" w:rsidRPr="00B47F73" w:rsidRDefault="00FF65A6" w:rsidP="000663C5">
      <w:pPr>
        <w:spacing w:after="0" w:line="240" w:lineRule="auto"/>
        <w:jc w:val="left"/>
        <w:rPr>
          <w:rFonts w:ascii="Times New Roman" w:hAnsi="Times New Roman"/>
          <w:b/>
          <w:sz w:val="24"/>
          <w:szCs w:val="28"/>
        </w:rPr>
      </w:pPr>
      <w:r w:rsidRPr="00B47F73">
        <w:rPr>
          <w:rFonts w:ascii="Times New Roman" w:hAnsi="Times New Roman"/>
          <w:b/>
          <w:sz w:val="24"/>
          <w:szCs w:val="28"/>
        </w:rPr>
        <w:t>Измерения и вычисления</w:t>
      </w:r>
    </w:p>
    <w:p w:rsidR="00FF65A6" w:rsidRPr="00B47F73" w:rsidRDefault="00FF65A6" w:rsidP="000663C5">
      <w:pPr>
        <w:pStyle w:val="a9"/>
        <w:numPr>
          <w:ilvl w:val="0"/>
          <w:numId w:val="133"/>
        </w:numPr>
        <w:tabs>
          <w:tab w:val="left" w:pos="1134"/>
        </w:tabs>
        <w:ind w:left="0" w:firstLine="709"/>
        <w:jc w:val="left"/>
        <w:rPr>
          <w:rFonts w:ascii="Times New Roman" w:hAnsi="Times New Roman"/>
          <w:i/>
          <w:szCs w:val="28"/>
        </w:rPr>
      </w:pPr>
      <w:r w:rsidRPr="00B47F73">
        <w:rPr>
          <w:rFonts w:ascii="Times New Roman" w:hAnsi="Times New Roman"/>
          <w:i/>
          <w:szCs w:val="28"/>
        </w:rPr>
        <w:t>Оперировать представлениями о длине, площади, объёме как величинами. Применять теорему Пифагора, формулы площади, объёма при решении многошаговых задач, в которых не все данные представлены явно, а требуют вычислений, оперировать более широким количеством формул длины, площади, объёма, вычислять характеристики комбинаций фигур (окружностей и многоугольников) вычислять расстояния между фигурами, применять тригонометрические формулы для вычислений в более сложных случаях, проводить вычисления на основе равновеликости и равносоставленности;</w:t>
      </w:r>
    </w:p>
    <w:p w:rsidR="00FF65A6" w:rsidRPr="00B47F73" w:rsidRDefault="00FF65A6" w:rsidP="000663C5">
      <w:pPr>
        <w:pStyle w:val="a9"/>
        <w:numPr>
          <w:ilvl w:val="0"/>
          <w:numId w:val="133"/>
        </w:numPr>
        <w:tabs>
          <w:tab w:val="left" w:pos="1134"/>
        </w:tabs>
        <w:ind w:left="0" w:firstLine="709"/>
        <w:jc w:val="left"/>
        <w:rPr>
          <w:rFonts w:ascii="Times New Roman" w:hAnsi="Times New Roman"/>
          <w:i/>
          <w:szCs w:val="28"/>
        </w:rPr>
      </w:pPr>
      <w:r w:rsidRPr="00B47F73">
        <w:rPr>
          <w:rFonts w:ascii="Times New Roman" w:hAnsi="Times New Roman"/>
          <w:i/>
          <w:szCs w:val="28"/>
        </w:rPr>
        <w:t>проводить простые вычисления на объёмных телах;</w:t>
      </w:r>
    </w:p>
    <w:p w:rsidR="00C31256" w:rsidRPr="00B47F73" w:rsidRDefault="00FF65A6" w:rsidP="000663C5">
      <w:pPr>
        <w:pStyle w:val="a9"/>
        <w:numPr>
          <w:ilvl w:val="0"/>
          <w:numId w:val="133"/>
        </w:numPr>
        <w:tabs>
          <w:tab w:val="left" w:pos="1134"/>
        </w:tabs>
        <w:ind w:left="0" w:firstLine="709"/>
        <w:jc w:val="left"/>
        <w:rPr>
          <w:rFonts w:ascii="Times New Roman" w:hAnsi="Times New Roman"/>
          <w:b/>
          <w:szCs w:val="28"/>
        </w:rPr>
      </w:pPr>
      <w:r w:rsidRPr="00B47F73">
        <w:rPr>
          <w:rFonts w:ascii="Times New Roman" w:hAnsi="Times New Roman"/>
          <w:i/>
          <w:szCs w:val="28"/>
        </w:rPr>
        <w:t xml:space="preserve">формулировать задачи на вычисление длин, площадей и объёмов и решать их. </w:t>
      </w:r>
    </w:p>
    <w:p w:rsidR="00FF65A6" w:rsidRPr="00B47F73" w:rsidRDefault="00FF65A6" w:rsidP="000663C5">
      <w:pPr>
        <w:tabs>
          <w:tab w:val="left" w:pos="1134"/>
        </w:tabs>
        <w:spacing w:line="240" w:lineRule="auto"/>
        <w:jc w:val="left"/>
        <w:rPr>
          <w:rFonts w:ascii="Times New Roman" w:hAnsi="Times New Roman"/>
          <w:b/>
          <w:sz w:val="24"/>
          <w:szCs w:val="28"/>
        </w:rPr>
      </w:pPr>
      <w:r w:rsidRPr="00B47F73">
        <w:rPr>
          <w:rFonts w:ascii="Times New Roman" w:hAnsi="Times New Roman"/>
          <w:b/>
          <w:sz w:val="24"/>
          <w:szCs w:val="28"/>
        </w:rPr>
        <w:t>В повседневной жизни и при изучении других предметов:</w:t>
      </w:r>
    </w:p>
    <w:p w:rsidR="00FF65A6" w:rsidRPr="00B47F73" w:rsidRDefault="00FF65A6" w:rsidP="000663C5">
      <w:pPr>
        <w:pStyle w:val="a9"/>
        <w:numPr>
          <w:ilvl w:val="0"/>
          <w:numId w:val="133"/>
        </w:numPr>
        <w:tabs>
          <w:tab w:val="left" w:pos="1134"/>
        </w:tabs>
        <w:ind w:left="0" w:firstLine="709"/>
        <w:jc w:val="left"/>
        <w:rPr>
          <w:rFonts w:ascii="Times New Roman" w:hAnsi="Times New Roman"/>
          <w:i/>
          <w:szCs w:val="28"/>
        </w:rPr>
      </w:pPr>
      <w:r w:rsidRPr="00B47F73">
        <w:rPr>
          <w:rFonts w:ascii="Times New Roman" w:hAnsi="Times New Roman"/>
          <w:i/>
          <w:szCs w:val="28"/>
        </w:rPr>
        <w:t>проводить вычисления на местности;</w:t>
      </w:r>
    </w:p>
    <w:p w:rsidR="00FF65A6" w:rsidRPr="00B47F73" w:rsidRDefault="00FF65A6" w:rsidP="000663C5">
      <w:pPr>
        <w:pStyle w:val="a9"/>
        <w:numPr>
          <w:ilvl w:val="0"/>
          <w:numId w:val="133"/>
        </w:numPr>
        <w:tabs>
          <w:tab w:val="left" w:pos="1134"/>
        </w:tabs>
        <w:ind w:left="0" w:firstLine="709"/>
        <w:jc w:val="left"/>
        <w:rPr>
          <w:rFonts w:ascii="Times New Roman" w:hAnsi="Times New Roman"/>
          <w:i/>
          <w:szCs w:val="28"/>
        </w:rPr>
      </w:pPr>
      <w:r w:rsidRPr="00B47F73">
        <w:rPr>
          <w:rFonts w:ascii="Times New Roman" w:hAnsi="Times New Roman"/>
          <w:i/>
          <w:szCs w:val="28"/>
        </w:rPr>
        <w:t>применять формулы при вычислениях в смежных учебных предметах, в окружающей действительности</w:t>
      </w:r>
      <w:r w:rsidR="00C31256" w:rsidRPr="00B47F73">
        <w:rPr>
          <w:rFonts w:ascii="Times New Roman" w:hAnsi="Times New Roman"/>
          <w:i/>
          <w:szCs w:val="28"/>
        </w:rPr>
        <w:t>.</w:t>
      </w:r>
    </w:p>
    <w:p w:rsidR="00FF65A6" w:rsidRPr="00B47F73" w:rsidRDefault="00FF65A6" w:rsidP="000663C5">
      <w:pPr>
        <w:spacing w:after="0" w:line="240" w:lineRule="auto"/>
        <w:jc w:val="left"/>
        <w:rPr>
          <w:rFonts w:ascii="Times New Roman" w:hAnsi="Times New Roman"/>
          <w:b/>
          <w:sz w:val="24"/>
          <w:szCs w:val="28"/>
        </w:rPr>
      </w:pPr>
      <w:r w:rsidRPr="00B47F73">
        <w:rPr>
          <w:rFonts w:ascii="Times New Roman" w:hAnsi="Times New Roman"/>
          <w:b/>
          <w:sz w:val="24"/>
          <w:szCs w:val="28"/>
        </w:rPr>
        <w:t>Геометрические построения</w:t>
      </w:r>
    </w:p>
    <w:p w:rsidR="00FF65A6" w:rsidRPr="00B47F73" w:rsidRDefault="00FF65A6" w:rsidP="000663C5">
      <w:pPr>
        <w:pStyle w:val="a9"/>
        <w:numPr>
          <w:ilvl w:val="0"/>
          <w:numId w:val="134"/>
        </w:numPr>
        <w:tabs>
          <w:tab w:val="left" w:pos="1134"/>
        </w:tabs>
        <w:ind w:left="0" w:firstLine="709"/>
        <w:jc w:val="left"/>
        <w:rPr>
          <w:rFonts w:ascii="Times New Roman" w:hAnsi="Times New Roman"/>
          <w:i/>
          <w:szCs w:val="28"/>
        </w:rPr>
      </w:pPr>
      <w:r w:rsidRPr="00B47F73">
        <w:rPr>
          <w:rFonts w:ascii="Times New Roman" w:hAnsi="Times New Roman"/>
          <w:i/>
          <w:szCs w:val="28"/>
        </w:rPr>
        <w:t>Изображать геометрические фигуры по текстовому и символьному описанию;</w:t>
      </w:r>
    </w:p>
    <w:p w:rsidR="00FF65A6" w:rsidRPr="00B47F73" w:rsidRDefault="00FF65A6" w:rsidP="000663C5">
      <w:pPr>
        <w:pStyle w:val="a9"/>
        <w:numPr>
          <w:ilvl w:val="0"/>
          <w:numId w:val="134"/>
        </w:numPr>
        <w:tabs>
          <w:tab w:val="left" w:pos="1134"/>
        </w:tabs>
        <w:ind w:left="0" w:firstLine="709"/>
        <w:jc w:val="left"/>
        <w:rPr>
          <w:rFonts w:ascii="Times New Roman" w:hAnsi="Times New Roman"/>
          <w:i/>
          <w:szCs w:val="28"/>
        </w:rPr>
      </w:pPr>
      <w:r w:rsidRPr="00B47F73">
        <w:rPr>
          <w:rFonts w:ascii="Times New Roman" w:hAnsi="Times New Roman"/>
          <w:i/>
          <w:szCs w:val="28"/>
        </w:rPr>
        <w:t xml:space="preserve">свободно оперировать чертёжными инструментами в несложных случаях, </w:t>
      </w:r>
    </w:p>
    <w:p w:rsidR="00FF65A6" w:rsidRPr="00B47F73" w:rsidRDefault="00FF65A6" w:rsidP="000663C5">
      <w:pPr>
        <w:pStyle w:val="a9"/>
        <w:numPr>
          <w:ilvl w:val="0"/>
          <w:numId w:val="134"/>
        </w:numPr>
        <w:tabs>
          <w:tab w:val="left" w:pos="1134"/>
        </w:tabs>
        <w:ind w:left="0" w:firstLine="709"/>
        <w:jc w:val="left"/>
        <w:rPr>
          <w:rFonts w:ascii="Times New Roman" w:hAnsi="Times New Roman"/>
          <w:i/>
          <w:szCs w:val="28"/>
        </w:rPr>
      </w:pPr>
      <w:r w:rsidRPr="00B47F73">
        <w:rPr>
          <w:rFonts w:ascii="Times New Roman" w:hAnsi="Times New Roman"/>
          <w:i/>
          <w:szCs w:val="28"/>
        </w:rPr>
        <w:t>выполнять построения треугольников, применять отдельные методы построений циркулем и линейкой и проводить простейшие исследования числа решений;</w:t>
      </w:r>
    </w:p>
    <w:p w:rsidR="00FF65A6" w:rsidRPr="00B47F73" w:rsidRDefault="00FF65A6" w:rsidP="000663C5">
      <w:pPr>
        <w:pStyle w:val="a9"/>
        <w:numPr>
          <w:ilvl w:val="0"/>
          <w:numId w:val="134"/>
        </w:numPr>
        <w:tabs>
          <w:tab w:val="left" w:pos="1134"/>
        </w:tabs>
        <w:ind w:left="0" w:firstLine="709"/>
        <w:jc w:val="left"/>
        <w:rPr>
          <w:rFonts w:ascii="Times New Roman" w:hAnsi="Times New Roman"/>
          <w:i/>
          <w:szCs w:val="28"/>
        </w:rPr>
      </w:pPr>
      <w:r w:rsidRPr="00B47F73">
        <w:rPr>
          <w:rFonts w:ascii="Times New Roman" w:hAnsi="Times New Roman"/>
          <w:i/>
          <w:szCs w:val="28"/>
        </w:rPr>
        <w:t>изображать типовые плоские фигуры и объемные тела с помощью простейших компьютерных инструментов.</w:t>
      </w:r>
    </w:p>
    <w:p w:rsidR="00FF65A6" w:rsidRPr="00B47F73" w:rsidRDefault="00FF65A6" w:rsidP="000663C5">
      <w:pPr>
        <w:pStyle w:val="a"/>
        <w:numPr>
          <w:ilvl w:val="0"/>
          <w:numId w:val="0"/>
        </w:numPr>
        <w:tabs>
          <w:tab w:val="left" w:pos="1134"/>
        </w:tabs>
        <w:jc w:val="left"/>
        <w:rPr>
          <w:rFonts w:ascii="Times New Roman" w:hAnsi="Times New Roman"/>
          <w:b/>
          <w:sz w:val="24"/>
          <w:szCs w:val="28"/>
        </w:rPr>
      </w:pPr>
      <w:r w:rsidRPr="00B47F73">
        <w:rPr>
          <w:rFonts w:ascii="Times New Roman" w:hAnsi="Times New Roman"/>
          <w:b/>
          <w:sz w:val="24"/>
          <w:szCs w:val="28"/>
        </w:rPr>
        <w:t xml:space="preserve">В повседневной жизни и при изучении других предметов: </w:t>
      </w:r>
    </w:p>
    <w:p w:rsidR="00FF65A6" w:rsidRPr="00B47F73" w:rsidRDefault="00FF65A6" w:rsidP="000663C5">
      <w:pPr>
        <w:pStyle w:val="a9"/>
        <w:numPr>
          <w:ilvl w:val="0"/>
          <w:numId w:val="134"/>
        </w:numPr>
        <w:tabs>
          <w:tab w:val="left" w:pos="1134"/>
        </w:tabs>
        <w:ind w:left="0" w:firstLine="709"/>
        <w:jc w:val="left"/>
        <w:rPr>
          <w:rFonts w:ascii="Times New Roman" w:hAnsi="Times New Roman"/>
          <w:i/>
          <w:szCs w:val="28"/>
        </w:rPr>
      </w:pPr>
      <w:r w:rsidRPr="00B47F73">
        <w:rPr>
          <w:rFonts w:ascii="Times New Roman" w:hAnsi="Times New Roman"/>
          <w:i/>
          <w:szCs w:val="28"/>
        </w:rPr>
        <w:t xml:space="preserve">выполнять простейшие построения на местности, необходимые в реальной жизни; </w:t>
      </w:r>
    </w:p>
    <w:p w:rsidR="00FF65A6" w:rsidRPr="00B47F73" w:rsidRDefault="00FF65A6" w:rsidP="000663C5">
      <w:pPr>
        <w:pStyle w:val="a9"/>
        <w:numPr>
          <w:ilvl w:val="0"/>
          <w:numId w:val="134"/>
        </w:numPr>
        <w:tabs>
          <w:tab w:val="left" w:pos="1134"/>
        </w:tabs>
        <w:ind w:left="0" w:firstLine="709"/>
        <w:jc w:val="left"/>
        <w:rPr>
          <w:rFonts w:ascii="Times New Roman" w:hAnsi="Times New Roman"/>
          <w:i/>
          <w:szCs w:val="28"/>
        </w:rPr>
      </w:pPr>
      <w:r w:rsidRPr="00B47F73">
        <w:rPr>
          <w:rFonts w:ascii="Times New Roman" w:hAnsi="Times New Roman"/>
          <w:i/>
          <w:szCs w:val="28"/>
        </w:rPr>
        <w:t>оценивать размеры реальных объектов окружающего мира</w:t>
      </w:r>
      <w:r w:rsidR="00C31256" w:rsidRPr="00B47F73">
        <w:rPr>
          <w:rFonts w:ascii="Times New Roman" w:hAnsi="Times New Roman"/>
          <w:i/>
          <w:szCs w:val="28"/>
        </w:rPr>
        <w:t>.</w:t>
      </w:r>
    </w:p>
    <w:p w:rsidR="00FF65A6" w:rsidRPr="00B47F73" w:rsidRDefault="00FF65A6" w:rsidP="000663C5">
      <w:pPr>
        <w:spacing w:after="0" w:line="240" w:lineRule="auto"/>
        <w:jc w:val="left"/>
        <w:rPr>
          <w:rFonts w:ascii="Times New Roman" w:hAnsi="Times New Roman"/>
          <w:b/>
          <w:sz w:val="24"/>
          <w:szCs w:val="28"/>
        </w:rPr>
      </w:pPr>
      <w:r w:rsidRPr="00B47F73">
        <w:rPr>
          <w:rFonts w:ascii="Times New Roman" w:hAnsi="Times New Roman"/>
          <w:b/>
          <w:sz w:val="24"/>
          <w:szCs w:val="28"/>
        </w:rPr>
        <w:t>Преобразования</w:t>
      </w:r>
    </w:p>
    <w:p w:rsidR="00FF65A6" w:rsidRPr="00B47F73" w:rsidRDefault="00FF65A6" w:rsidP="000663C5">
      <w:pPr>
        <w:pStyle w:val="a"/>
        <w:numPr>
          <w:ilvl w:val="0"/>
          <w:numId w:val="139"/>
        </w:numPr>
        <w:tabs>
          <w:tab w:val="left" w:pos="1134"/>
        </w:tabs>
        <w:ind w:left="0" w:firstLine="709"/>
        <w:jc w:val="left"/>
        <w:rPr>
          <w:rFonts w:ascii="Times New Roman" w:hAnsi="Times New Roman"/>
          <w:i/>
          <w:sz w:val="24"/>
          <w:szCs w:val="28"/>
        </w:rPr>
      </w:pPr>
      <w:r w:rsidRPr="00B47F73">
        <w:rPr>
          <w:rFonts w:ascii="Times New Roman" w:hAnsi="Times New Roman"/>
          <w:i/>
          <w:sz w:val="24"/>
          <w:szCs w:val="28"/>
        </w:rPr>
        <w:t xml:space="preserve">Оперировать понятием движения и преобразования подобия, владеть приёмами построения фигур с использованием движений и преобразований подобия, применять полученные знания и опыт построений в смежных предметах и в реальных ситуациях окружающего мира; </w:t>
      </w:r>
    </w:p>
    <w:p w:rsidR="00FF65A6" w:rsidRPr="00B47F73" w:rsidRDefault="00FF65A6" w:rsidP="000663C5">
      <w:pPr>
        <w:pStyle w:val="a"/>
        <w:numPr>
          <w:ilvl w:val="0"/>
          <w:numId w:val="139"/>
        </w:numPr>
        <w:tabs>
          <w:tab w:val="left" w:pos="1134"/>
        </w:tabs>
        <w:ind w:left="0" w:firstLine="709"/>
        <w:jc w:val="left"/>
        <w:rPr>
          <w:rFonts w:ascii="Times New Roman" w:hAnsi="Times New Roman"/>
          <w:i/>
          <w:sz w:val="24"/>
          <w:szCs w:val="28"/>
        </w:rPr>
      </w:pPr>
      <w:r w:rsidRPr="00B47F73">
        <w:rPr>
          <w:rFonts w:ascii="Times New Roman" w:hAnsi="Times New Roman"/>
          <w:i/>
          <w:sz w:val="24"/>
          <w:szCs w:val="28"/>
        </w:rPr>
        <w:t>строить фигуру, подобную данной, пользоваться свойствами подобия для обоснования свойств фигур;</w:t>
      </w:r>
    </w:p>
    <w:p w:rsidR="00FF65A6" w:rsidRPr="00B47F73" w:rsidRDefault="00FF65A6" w:rsidP="000663C5">
      <w:pPr>
        <w:pStyle w:val="a"/>
        <w:numPr>
          <w:ilvl w:val="0"/>
          <w:numId w:val="139"/>
        </w:numPr>
        <w:tabs>
          <w:tab w:val="left" w:pos="1134"/>
        </w:tabs>
        <w:ind w:left="0" w:firstLine="709"/>
        <w:jc w:val="left"/>
        <w:rPr>
          <w:rFonts w:ascii="Times New Roman" w:hAnsi="Times New Roman"/>
          <w:i/>
          <w:sz w:val="24"/>
          <w:szCs w:val="28"/>
        </w:rPr>
      </w:pPr>
      <w:r w:rsidRPr="00B47F73">
        <w:rPr>
          <w:rFonts w:ascii="Times New Roman" w:hAnsi="Times New Roman"/>
          <w:i/>
          <w:sz w:val="24"/>
          <w:szCs w:val="28"/>
        </w:rPr>
        <w:t>применять свойства движений для проведения простейших обоснований свойств фигур.</w:t>
      </w:r>
    </w:p>
    <w:p w:rsidR="00FF65A6" w:rsidRPr="00B47F73" w:rsidRDefault="00FF65A6" w:rsidP="000663C5">
      <w:pPr>
        <w:tabs>
          <w:tab w:val="left" w:pos="1134"/>
        </w:tabs>
        <w:spacing w:after="0" w:line="240" w:lineRule="auto"/>
        <w:jc w:val="left"/>
        <w:rPr>
          <w:rFonts w:ascii="Times New Roman" w:hAnsi="Times New Roman"/>
          <w:b/>
          <w:sz w:val="24"/>
          <w:szCs w:val="28"/>
        </w:rPr>
      </w:pPr>
      <w:r w:rsidRPr="00B47F73">
        <w:rPr>
          <w:rFonts w:ascii="Times New Roman" w:hAnsi="Times New Roman"/>
          <w:b/>
          <w:sz w:val="24"/>
          <w:szCs w:val="28"/>
        </w:rPr>
        <w:t>В повседневной жизни и при изучении других предметов:</w:t>
      </w:r>
    </w:p>
    <w:p w:rsidR="00FF65A6" w:rsidRPr="00B47F73" w:rsidRDefault="00FF65A6" w:rsidP="000663C5">
      <w:pPr>
        <w:pStyle w:val="a"/>
        <w:numPr>
          <w:ilvl w:val="0"/>
          <w:numId w:val="139"/>
        </w:numPr>
        <w:tabs>
          <w:tab w:val="left" w:pos="1134"/>
        </w:tabs>
        <w:ind w:left="0" w:firstLine="709"/>
        <w:jc w:val="left"/>
        <w:rPr>
          <w:rFonts w:ascii="Times New Roman" w:hAnsi="Times New Roman"/>
          <w:i/>
          <w:sz w:val="24"/>
          <w:szCs w:val="28"/>
        </w:rPr>
      </w:pPr>
      <w:r w:rsidRPr="00B47F73">
        <w:rPr>
          <w:rFonts w:ascii="Times New Roman" w:hAnsi="Times New Roman"/>
          <w:i/>
          <w:sz w:val="24"/>
          <w:szCs w:val="28"/>
        </w:rPr>
        <w:t>применять свойства движений и применять подобие для построений и вычислений</w:t>
      </w:r>
      <w:r w:rsidR="00C31256" w:rsidRPr="00B47F73">
        <w:rPr>
          <w:rFonts w:ascii="Times New Roman" w:hAnsi="Times New Roman"/>
          <w:i/>
          <w:sz w:val="24"/>
          <w:szCs w:val="28"/>
        </w:rPr>
        <w:t>.</w:t>
      </w:r>
    </w:p>
    <w:p w:rsidR="00FF65A6" w:rsidRPr="00B47F73" w:rsidRDefault="00FF65A6" w:rsidP="000663C5">
      <w:pPr>
        <w:spacing w:after="0" w:line="240" w:lineRule="auto"/>
        <w:jc w:val="left"/>
        <w:rPr>
          <w:rFonts w:ascii="Times New Roman" w:hAnsi="Times New Roman"/>
          <w:b/>
          <w:sz w:val="24"/>
          <w:szCs w:val="28"/>
        </w:rPr>
      </w:pPr>
      <w:r w:rsidRPr="00B47F73">
        <w:rPr>
          <w:rFonts w:ascii="Times New Roman" w:hAnsi="Times New Roman"/>
          <w:b/>
          <w:sz w:val="24"/>
          <w:szCs w:val="28"/>
        </w:rPr>
        <w:t>Векторы и координаты на плоскости</w:t>
      </w:r>
    </w:p>
    <w:p w:rsidR="00FF65A6" w:rsidRPr="00B47F73" w:rsidRDefault="00FF65A6" w:rsidP="000663C5">
      <w:pPr>
        <w:pStyle w:val="a9"/>
        <w:numPr>
          <w:ilvl w:val="0"/>
          <w:numId w:val="138"/>
        </w:numPr>
        <w:tabs>
          <w:tab w:val="left" w:pos="1134"/>
        </w:tabs>
        <w:ind w:left="0" w:firstLine="709"/>
        <w:jc w:val="left"/>
        <w:rPr>
          <w:rFonts w:ascii="Times New Roman" w:hAnsi="Times New Roman"/>
          <w:i/>
          <w:szCs w:val="28"/>
        </w:rPr>
      </w:pPr>
      <w:r w:rsidRPr="00B47F73">
        <w:rPr>
          <w:rFonts w:ascii="Times New Roman" w:hAnsi="Times New Roman"/>
          <w:i/>
          <w:szCs w:val="28"/>
        </w:rPr>
        <w:t>Оперировать понятиями вектор, сумма, разность векторов, произведение вектора на число, угол между векторами, скалярное произведение векторов, координаты на плоскости, координаты вектора;</w:t>
      </w:r>
    </w:p>
    <w:p w:rsidR="00FF65A6" w:rsidRPr="00B47F73" w:rsidRDefault="00FF65A6" w:rsidP="000663C5">
      <w:pPr>
        <w:pStyle w:val="a9"/>
        <w:numPr>
          <w:ilvl w:val="0"/>
          <w:numId w:val="138"/>
        </w:numPr>
        <w:tabs>
          <w:tab w:val="left" w:pos="1134"/>
        </w:tabs>
        <w:ind w:left="0" w:firstLine="709"/>
        <w:jc w:val="left"/>
        <w:rPr>
          <w:rFonts w:ascii="Times New Roman" w:hAnsi="Times New Roman"/>
          <w:i/>
          <w:szCs w:val="28"/>
        </w:rPr>
      </w:pPr>
      <w:r w:rsidRPr="00B47F73">
        <w:rPr>
          <w:rFonts w:ascii="Times New Roman" w:hAnsi="Times New Roman"/>
          <w:i/>
          <w:szCs w:val="28"/>
        </w:rPr>
        <w:t>выполнять действия над векторами (сложение, вычитание, умножение на число), вычислять скалярное произведение, определять в простейших случаях угол между векторами, выполнять разложение вектора на составляющие, применять полученные знания в физике, пользоваться формулой вычисления расстояния между точками по известным координатам, использовать уравнения фигур для решения задач;</w:t>
      </w:r>
    </w:p>
    <w:p w:rsidR="00FF65A6" w:rsidRPr="00B47F73" w:rsidRDefault="00FF65A6" w:rsidP="000663C5">
      <w:pPr>
        <w:pStyle w:val="a9"/>
        <w:numPr>
          <w:ilvl w:val="0"/>
          <w:numId w:val="138"/>
        </w:numPr>
        <w:tabs>
          <w:tab w:val="left" w:pos="1134"/>
        </w:tabs>
        <w:ind w:left="0" w:firstLine="709"/>
        <w:jc w:val="left"/>
        <w:rPr>
          <w:rFonts w:ascii="Times New Roman" w:hAnsi="Times New Roman"/>
          <w:i/>
          <w:szCs w:val="28"/>
        </w:rPr>
      </w:pPr>
      <w:r w:rsidRPr="00B47F73">
        <w:rPr>
          <w:rFonts w:ascii="Times New Roman" w:hAnsi="Times New Roman"/>
          <w:i/>
          <w:szCs w:val="28"/>
        </w:rPr>
        <w:t>применять векторы и координаты для решения геометрических задач на вычисление длин, углов.</w:t>
      </w:r>
    </w:p>
    <w:p w:rsidR="00FF65A6" w:rsidRPr="00B47F73" w:rsidRDefault="00FF65A6" w:rsidP="000663C5">
      <w:pPr>
        <w:pStyle w:val="a"/>
        <w:numPr>
          <w:ilvl w:val="0"/>
          <w:numId w:val="0"/>
        </w:numPr>
        <w:tabs>
          <w:tab w:val="left" w:pos="1134"/>
        </w:tabs>
        <w:jc w:val="left"/>
        <w:rPr>
          <w:rFonts w:ascii="Times New Roman" w:hAnsi="Times New Roman"/>
          <w:b/>
          <w:sz w:val="24"/>
          <w:szCs w:val="28"/>
        </w:rPr>
      </w:pPr>
      <w:r w:rsidRPr="00B47F73">
        <w:rPr>
          <w:rFonts w:ascii="Times New Roman" w:hAnsi="Times New Roman"/>
          <w:b/>
          <w:sz w:val="24"/>
          <w:szCs w:val="28"/>
        </w:rPr>
        <w:t xml:space="preserve">В повседневной жизни и при изучении других предметов: </w:t>
      </w:r>
    </w:p>
    <w:p w:rsidR="00FF65A6" w:rsidRPr="00B47F73" w:rsidRDefault="00FF65A6" w:rsidP="000663C5">
      <w:pPr>
        <w:pStyle w:val="a9"/>
        <w:numPr>
          <w:ilvl w:val="0"/>
          <w:numId w:val="138"/>
        </w:numPr>
        <w:tabs>
          <w:tab w:val="left" w:pos="1134"/>
        </w:tabs>
        <w:ind w:left="0" w:firstLine="709"/>
        <w:jc w:val="left"/>
        <w:rPr>
          <w:rFonts w:ascii="Times New Roman" w:hAnsi="Times New Roman"/>
          <w:i/>
          <w:szCs w:val="28"/>
        </w:rPr>
      </w:pPr>
      <w:r w:rsidRPr="00B47F73">
        <w:rPr>
          <w:rFonts w:ascii="Times New Roman" w:hAnsi="Times New Roman"/>
          <w:i/>
          <w:szCs w:val="28"/>
        </w:rPr>
        <w:t>использовать понятия векторов и координат для решения задач по физике, географии и другим учебным предметам</w:t>
      </w:r>
      <w:r w:rsidR="00C31256" w:rsidRPr="00B47F73">
        <w:rPr>
          <w:rFonts w:ascii="Times New Roman" w:hAnsi="Times New Roman"/>
          <w:i/>
          <w:szCs w:val="28"/>
        </w:rPr>
        <w:t>.</w:t>
      </w:r>
    </w:p>
    <w:p w:rsidR="00FF65A6" w:rsidRPr="00B47F73" w:rsidRDefault="00FF65A6" w:rsidP="000663C5">
      <w:pPr>
        <w:spacing w:after="0" w:line="240" w:lineRule="auto"/>
        <w:jc w:val="left"/>
        <w:rPr>
          <w:rFonts w:ascii="Times New Roman" w:hAnsi="Times New Roman"/>
          <w:b/>
          <w:bCs/>
          <w:sz w:val="24"/>
          <w:szCs w:val="28"/>
        </w:rPr>
      </w:pPr>
      <w:r w:rsidRPr="00B47F73">
        <w:rPr>
          <w:rFonts w:ascii="Times New Roman" w:hAnsi="Times New Roman"/>
          <w:b/>
          <w:bCs/>
          <w:sz w:val="24"/>
          <w:szCs w:val="28"/>
        </w:rPr>
        <w:t>История математики</w:t>
      </w:r>
    </w:p>
    <w:p w:rsidR="00FF65A6" w:rsidRPr="00B47F73" w:rsidRDefault="00FF65A6" w:rsidP="000663C5">
      <w:pPr>
        <w:numPr>
          <w:ilvl w:val="0"/>
          <w:numId w:val="145"/>
        </w:numPr>
        <w:tabs>
          <w:tab w:val="left" w:pos="1134"/>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Характеризовать вклад выдающихся математиков в развитие математики и иных научных областей;</w:t>
      </w:r>
    </w:p>
    <w:p w:rsidR="00FF65A6" w:rsidRPr="00B47F73" w:rsidRDefault="00FF65A6" w:rsidP="000663C5">
      <w:pPr>
        <w:numPr>
          <w:ilvl w:val="0"/>
          <w:numId w:val="145"/>
        </w:numPr>
        <w:tabs>
          <w:tab w:val="left" w:pos="1134"/>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понимать роль математики в развитии России</w:t>
      </w:r>
      <w:r w:rsidR="00C31256" w:rsidRPr="00B47F73">
        <w:rPr>
          <w:rFonts w:ascii="Times New Roman" w:hAnsi="Times New Roman"/>
          <w:i/>
          <w:sz w:val="24"/>
          <w:szCs w:val="28"/>
        </w:rPr>
        <w:t>.</w:t>
      </w:r>
    </w:p>
    <w:p w:rsidR="00FF65A6" w:rsidRPr="00B47F73" w:rsidRDefault="00FF65A6" w:rsidP="000663C5">
      <w:pPr>
        <w:spacing w:after="0" w:line="240" w:lineRule="auto"/>
        <w:jc w:val="left"/>
        <w:rPr>
          <w:rFonts w:ascii="Times New Roman" w:hAnsi="Times New Roman"/>
          <w:b/>
          <w:bCs/>
          <w:sz w:val="24"/>
          <w:szCs w:val="28"/>
        </w:rPr>
      </w:pPr>
      <w:r w:rsidRPr="00B47F73">
        <w:rPr>
          <w:rFonts w:ascii="Times New Roman" w:hAnsi="Times New Roman"/>
          <w:b/>
          <w:bCs/>
          <w:sz w:val="24"/>
          <w:szCs w:val="28"/>
        </w:rPr>
        <w:t>Методы математики</w:t>
      </w:r>
    </w:p>
    <w:p w:rsidR="00FF65A6" w:rsidRPr="00B47F73" w:rsidRDefault="00FF65A6" w:rsidP="000663C5">
      <w:pPr>
        <w:numPr>
          <w:ilvl w:val="0"/>
          <w:numId w:val="145"/>
        </w:numPr>
        <w:tabs>
          <w:tab w:val="left" w:pos="1134"/>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Используя изученные методы, проводить доказательство, выполнять опровержение;</w:t>
      </w:r>
    </w:p>
    <w:p w:rsidR="00FF65A6" w:rsidRPr="00B47F73" w:rsidRDefault="00C31256" w:rsidP="000663C5">
      <w:pPr>
        <w:numPr>
          <w:ilvl w:val="0"/>
          <w:numId w:val="145"/>
        </w:numPr>
        <w:tabs>
          <w:tab w:val="left" w:pos="1134"/>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в</w:t>
      </w:r>
      <w:r w:rsidR="00FF65A6" w:rsidRPr="00B47F73">
        <w:rPr>
          <w:rFonts w:ascii="Times New Roman" w:hAnsi="Times New Roman"/>
          <w:i/>
          <w:sz w:val="24"/>
          <w:szCs w:val="28"/>
        </w:rPr>
        <w:t>ыбирать изученные методы и их комбинации для решения математических задач;</w:t>
      </w:r>
    </w:p>
    <w:p w:rsidR="00FF65A6" w:rsidRPr="00B47F73" w:rsidRDefault="00FF65A6" w:rsidP="000663C5">
      <w:pPr>
        <w:numPr>
          <w:ilvl w:val="0"/>
          <w:numId w:val="145"/>
        </w:numPr>
        <w:tabs>
          <w:tab w:val="left" w:pos="1134"/>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lang w:eastAsia="ru-RU"/>
        </w:rPr>
        <w:t>использовать математические знания для описания закономерностей в окружающей действительности и произведениях искусства</w:t>
      </w:r>
      <w:r w:rsidRPr="00B47F73">
        <w:rPr>
          <w:rFonts w:ascii="Times New Roman" w:hAnsi="Times New Roman"/>
          <w:i/>
          <w:sz w:val="24"/>
          <w:szCs w:val="28"/>
        </w:rPr>
        <w:t>;</w:t>
      </w:r>
    </w:p>
    <w:p w:rsidR="00FF65A6" w:rsidRPr="00B47F73" w:rsidRDefault="00FF65A6" w:rsidP="000663C5">
      <w:pPr>
        <w:numPr>
          <w:ilvl w:val="0"/>
          <w:numId w:val="145"/>
        </w:numPr>
        <w:tabs>
          <w:tab w:val="left" w:pos="1134"/>
        </w:tabs>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применять простейшие программные средства и электронно-коммуникационные системы при решении математических задач.</w:t>
      </w:r>
    </w:p>
    <w:p w:rsidR="00FF65A6" w:rsidRPr="00B47F73" w:rsidRDefault="00FF65A6" w:rsidP="000663C5">
      <w:pPr>
        <w:pStyle w:val="3"/>
        <w:spacing w:before="0" w:beforeAutospacing="0" w:after="0" w:afterAutospacing="0"/>
        <w:jc w:val="left"/>
        <w:rPr>
          <w:sz w:val="24"/>
          <w:szCs w:val="28"/>
        </w:rPr>
      </w:pPr>
      <w:bookmarkStart w:id="61" w:name="_Toc284662723"/>
      <w:bookmarkStart w:id="62" w:name="_Toc284663349"/>
      <w:r w:rsidRPr="00B47F73">
        <w:rPr>
          <w:sz w:val="24"/>
          <w:szCs w:val="28"/>
        </w:rPr>
        <w:t>Выпускник получит возможность научиться в 7-9 классах для успешного продолжения образования на углублённом уровне</w:t>
      </w:r>
      <w:bookmarkEnd w:id="61"/>
      <w:bookmarkEnd w:id="62"/>
    </w:p>
    <w:p w:rsidR="00FF65A6" w:rsidRPr="00B47F73" w:rsidRDefault="00FF65A6" w:rsidP="000663C5">
      <w:pPr>
        <w:spacing w:after="0" w:line="240" w:lineRule="auto"/>
        <w:jc w:val="left"/>
        <w:rPr>
          <w:rFonts w:ascii="Times New Roman" w:hAnsi="Times New Roman"/>
          <w:sz w:val="24"/>
          <w:szCs w:val="28"/>
        </w:rPr>
      </w:pPr>
      <w:r w:rsidRPr="00B47F73">
        <w:rPr>
          <w:rFonts w:ascii="Times New Roman" w:hAnsi="Times New Roman"/>
          <w:b/>
          <w:sz w:val="24"/>
          <w:szCs w:val="28"/>
        </w:rPr>
        <w:t>Элементы теории множеств и математической логики</w:t>
      </w:r>
    </w:p>
    <w:p w:rsidR="00FF65A6" w:rsidRPr="00B47F73" w:rsidRDefault="00FF65A6" w:rsidP="000663C5">
      <w:pPr>
        <w:pStyle w:val="a9"/>
        <w:numPr>
          <w:ilvl w:val="0"/>
          <w:numId w:val="137"/>
        </w:numPr>
        <w:tabs>
          <w:tab w:val="left" w:pos="1134"/>
        </w:tabs>
        <w:ind w:left="0" w:firstLine="709"/>
        <w:jc w:val="left"/>
        <w:rPr>
          <w:rFonts w:ascii="Times New Roman" w:hAnsi="Times New Roman"/>
          <w:szCs w:val="28"/>
        </w:rPr>
      </w:pPr>
      <w:r w:rsidRPr="00B47F73">
        <w:rPr>
          <w:rFonts w:ascii="Times New Roman" w:hAnsi="Times New Roman"/>
          <w:szCs w:val="28"/>
        </w:rPr>
        <w:t>Свободно оперировать</w:t>
      </w:r>
      <w:r w:rsidRPr="00B47F73">
        <w:rPr>
          <w:rStyle w:val="af4"/>
          <w:rFonts w:ascii="Times New Roman" w:hAnsi="Times New Roman"/>
          <w:szCs w:val="28"/>
        </w:rPr>
        <w:footnoteReference w:id="7"/>
      </w:r>
      <w:r w:rsidRPr="00B47F73">
        <w:rPr>
          <w:rFonts w:ascii="Times New Roman" w:hAnsi="Times New Roman"/>
          <w:szCs w:val="28"/>
        </w:rPr>
        <w:t xml:space="preserve"> понятиями: множество, характеристики множества, элемент множества, пустое, конечное и бесконечное множество, подмножество, принадлежность, включение, равенство множеств, способы задание множества;</w:t>
      </w:r>
    </w:p>
    <w:p w:rsidR="00FF65A6" w:rsidRPr="00B47F73" w:rsidRDefault="00FF65A6" w:rsidP="000663C5">
      <w:pPr>
        <w:pStyle w:val="a9"/>
        <w:numPr>
          <w:ilvl w:val="0"/>
          <w:numId w:val="137"/>
        </w:numPr>
        <w:tabs>
          <w:tab w:val="left" w:pos="1134"/>
        </w:tabs>
        <w:ind w:left="0" w:firstLine="709"/>
        <w:jc w:val="left"/>
        <w:rPr>
          <w:rFonts w:ascii="Times New Roman" w:hAnsi="Times New Roman"/>
          <w:szCs w:val="28"/>
        </w:rPr>
      </w:pPr>
      <w:r w:rsidRPr="00B47F73">
        <w:rPr>
          <w:rFonts w:ascii="Times New Roman" w:hAnsi="Times New Roman"/>
          <w:szCs w:val="28"/>
        </w:rPr>
        <w:t>задавать множества разными способами;</w:t>
      </w:r>
    </w:p>
    <w:p w:rsidR="00FF65A6" w:rsidRPr="00B47F73" w:rsidRDefault="00FF65A6" w:rsidP="000663C5">
      <w:pPr>
        <w:pStyle w:val="a9"/>
        <w:numPr>
          <w:ilvl w:val="0"/>
          <w:numId w:val="137"/>
        </w:numPr>
        <w:tabs>
          <w:tab w:val="left" w:pos="1134"/>
        </w:tabs>
        <w:ind w:left="0" w:firstLine="709"/>
        <w:jc w:val="left"/>
        <w:rPr>
          <w:rFonts w:ascii="Times New Roman" w:hAnsi="Times New Roman"/>
          <w:szCs w:val="28"/>
        </w:rPr>
      </w:pPr>
      <w:r w:rsidRPr="00B47F73">
        <w:rPr>
          <w:rFonts w:ascii="Times New Roman" w:hAnsi="Times New Roman"/>
          <w:szCs w:val="28"/>
        </w:rPr>
        <w:t>проверять выполнение характеристического свойства множества;</w:t>
      </w:r>
    </w:p>
    <w:p w:rsidR="00FF65A6" w:rsidRPr="00B47F73" w:rsidRDefault="00FF65A6" w:rsidP="000663C5">
      <w:pPr>
        <w:pStyle w:val="a9"/>
        <w:numPr>
          <w:ilvl w:val="0"/>
          <w:numId w:val="137"/>
        </w:numPr>
        <w:tabs>
          <w:tab w:val="left" w:pos="1134"/>
        </w:tabs>
        <w:ind w:left="0" w:firstLine="709"/>
        <w:jc w:val="left"/>
        <w:rPr>
          <w:rFonts w:ascii="Times New Roman" w:hAnsi="Times New Roman"/>
          <w:szCs w:val="28"/>
        </w:rPr>
      </w:pPr>
      <w:r w:rsidRPr="00B47F73">
        <w:rPr>
          <w:rFonts w:ascii="Times New Roman" w:hAnsi="Times New Roman"/>
          <w:szCs w:val="28"/>
        </w:rPr>
        <w:t>свободно оперировать понятиями: высказывание, истинность и ложность высказывания, сложные и простые высказывания, отрицание высказываний; истинность и ложность утверждения и его отрицания, операции над высказываниями: и, или, не</w:t>
      </w:r>
      <w:r w:rsidR="007465E1" w:rsidRPr="00B47F73">
        <w:rPr>
          <w:rFonts w:ascii="Times New Roman" w:hAnsi="Times New Roman"/>
          <w:szCs w:val="28"/>
        </w:rPr>
        <w:t>;у</w:t>
      </w:r>
      <w:r w:rsidRPr="00B47F73">
        <w:rPr>
          <w:rFonts w:ascii="Times New Roman" w:hAnsi="Times New Roman"/>
          <w:szCs w:val="28"/>
        </w:rPr>
        <w:t>словные высказывания (импликации);</w:t>
      </w:r>
    </w:p>
    <w:p w:rsidR="00FF65A6" w:rsidRPr="00B47F73" w:rsidRDefault="00FF65A6" w:rsidP="000663C5">
      <w:pPr>
        <w:pStyle w:val="a9"/>
        <w:numPr>
          <w:ilvl w:val="0"/>
          <w:numId w:val="137"/>
        </w:numPr>
        <w:tabs>
          <w:tab w:val="left" w:pos="1134"/>
        </w:tabs>
        <w:ind w:left="0" w:firstLine="709"/>
        <w:jc w:val="left"/>
        <w:rPr>
          <w:rFonts w:ascii="Times New Roman" w:hAnsi="Times New Roman"/>
          <w:szCs w:val="28"/>
        </w:rPr>
      </w:pPr>
      <w:r w:rsidRPr="00B47F73">
        <w:rPr>
          <w:rFonts w:ascii="Times New Roman" w:hAnsi="Times New Roman"/>
          <w:szCs w:val="28"/>
        </w:rPr>
        <w:t>строить высказывания с использованием законов алгебры высказываний.</w:t>
      </w:r>
    </w:p>
    <w:p w:rsidR="00FF65A6" w:rsidRPr="00B47F73" w:rsidRDefault="00FF65A6" w:rsidP="000663C5">
      <w:pPr>
        <w:tabs>
          <w:tab w:val="left" w:pos="1134"/>
        </w:tabs>
        <w:spacing w:after="0" w:line="240" w:lineRule="auto"/>
        <w:jc w:val="left"/>
        <w:rPr>
          <w:rFonts w:ascii="Times New Roman" w:hAnsi="Times New Roman"/>
          <w:b/>
          <w:sz w:val="24"/>
          <w:szCs w:val="28"/>
        </w:rPr>
      </w:pPr>
      <w:r w:rsidRPr="00B47F73">
        <w:rPr>
          <w:rFonts w:ascii="Times New Roman" w:hAnsi="Times New Roman"/>
          <w:b/>
          <w:sz w:val="24"/>
          <w:szCs w:val="28"/>
        </w:rPr>
        <w:t>В повседневной жизни и при изучении других предметов:</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строить рассуждения на основе использования правил логики;</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использовать множества, операции с множествами, их графическое представление для описания реальных процессов и явлений, при решении задач других учебных предметов</w:t>
      </w:r>
      <w:r w:rsidR="007465E1" w:rsidRPr="00B47F73">
        <w:rPr>
          <w:rFonts w:ascii="Times New Roman" w:hAnsi="Times New Roman"/>
          <w:sz w:val="24"/>
          <w:szCs w:val="28"/>
        </w:rPr>
        <w:t>.</w:t>
      </w:r>
    </w:p>
    <w:p w:rsidR="00FF65A6" w:rsidRPr="00B47F73" w:rsidRDefault="00FF65A6" w:rsidP="000663C5">
      <w:pPr>
        <w:spacing w:after="0" w:line="240" w:lineRule="auto"/>
        <w:jc w:val="left"/>
        <w:rPr>
          <w:rFonts w:ascii="Times New Roman" w:hAnsi="Times New Roman"/>
          <w:b/>
          <w:sz w:val="24"/>
          <w:szCs w:val="28"/>
        </w:rPr>
      </w:pPr>
      <w:r w:rsidRPr="00B47F73">
        <w:rPr>
          <w:rFonts w:ascii="Times New Roman" w:hAnsi="Times New Roman"/>
          <w:b/>
          <w:sz w:val="24"/>
          <w:szCs w:val="28"/>
        </w:rPr>
        <w:t>Числа</w:t>
      </w:r>
    </w:p>
    <w:p w:rsidR="00FF65A6" w:rsidRPr="00B47F73" w:rsidRDefault="00FF65A6" w:rsidP="000663C5">
      <w:pPr>
        <w:pStyle w:val="a9"/>
        <w:numPr>
          <w:ilvl w:val="0"/>
          <w:numId w:val="134"/>
        </w:numPr>
        <w:tabs>
          <w:tab w:val="left" w:pos="1134"/>
        </w:tabs>
        <w:ind w:left="0" w:firstLine="709"/>
        <w:contextualSpacing w:val="0"/>
        <w:jc w:val="left"/>
        <w:rPr>
          <w:rFonts w:ascii="Times New Roman" w:hAnsi="Times New Roman"/>
          <w:szCs w:val="28"/>
        </w:rPr>
      </w:pPr>
      <w:r w:rsidRPr="00B47F73">
        <w:rPr>
          <w:rFonts w:ascii="Times New Roman" w:hAnsi="Times New Roman"/>
          <w:szCs w:val="28"/>
        </w:rPr>
        <w:t>Свободно оперировать понятиями: натуральное число, множество натуральных чисел, целое число, множество целых чисел, обыкновенная дробь, десятичная дробь, смешанное число, рациональное число, множество рациональных чисел, иррациональное число, корень степени n, действительное число, множество действительных чисел, геометрическая интерпретация натуральных, целых, рациональных, действительных чисел;</w:t>
      </w:r>
    </w:p>
    <w:p w:rsidR="00FF65A6" w:rsidRPr="00B47F73" w:rsidRDefault="00FF65A6" w:rsidP="000663C5">
      <w:pPr>
        <w:pStyle w:val="a9"/>
        <w:numPr>
          <w:ilvl w:val="0"/>
          <w:numId w:val="134"/>
        </w:numPr>
        <w:tabs>
          <w:tab w:val="left" w:pos="1134"/>
        </w:tabs>
        <w:ind w:left="0" w:firstLine="709"/>
        <w:contextualSpacing w:val="0"/>
        <w:jc w:val="left"/>
        <w:rPr>
          <w:rFonts w:ascii="Times New Roman" w:hAnsi="Times New Roman"/>
          <w:szCs w:val="28"/>
        </w:rPr>
      </w:pPr>
      <w:r w:rsidRPr="00B47F73">
        <w:rPr>
          <w:rFonts w:ascii="Times New Roman" w:hAnsi="Times New Roman"/>
          <w:szCs w:val="28"/>
        </w:rPr>
        <w:t>понимать и объяснять разницу между позиционной и непозиционной системами записи чисел;</w:t>
      </w:r>
    </w:p>
    <w:p w:rsidR="00FF65A6" w:rsidRPr="00B47F73" w:rsidRDefault="00FF65A6" w:rsidP="000663C5">
      <w:pPr>
        <w:pStyle w:val="a9"/>
        <w:numPr>
          <w:ilvl w:val="0"/>
          <w:numId w:val="134"/>
        </w:numPr>
        <w:tabs>
          <w:tab w:val="left" w:pos="1134"/>
        </w:tabs>
        <w:ind w:left="0" w:firstLine="709"/>
        <w:contextualSpacing w:val="0"/>
        <w:jc w:val="left"/>
        <w:rPr>
          <w:rFonts w:ascii="Times New Roman" w:hAnsi="Times New Roman"/>
          <w:szCs w:val="28"/>
        </w:rPr>
      </w:pPr>
      <w:r w:rsidRPr="00B47F73">
        <w:rPr>
          <w:rFonts w:ascii="Times New Roman" w:hAnsi="Times New Roman"/>
          <w:szCs w:val="28"/>
        </w:rPr>
        <w:t>переводить числа из одной системы записи (системы счисления) в другую;</w:t>
      </w:r>
    </w:p>
    <w:p w:rsidR="00FF65A6" w:rsidRPr="00B47F73" w:rsidRDefault="00FF65A6" w:rsidP="000663C5">
      <w:pPr>
        <w:pStyle w:val="a9"/>
        <w:numPr>
          <w:ilvl w:val="0"/>
          <w:numId w:val="134"/>
        </w:numPr>
        <w:tabs>
          <w:tab w:val="left" w:pos="1134"/>
        </w:tabs>
        <w:ind w:left="0" w:firstLine="709"/>
        <w:contextualSpacing w:val="0"/>
        <w:jc w:val="left"/>
        <w:rPr>
          <w:rFonts w:ascii="Times New Roman" w:hAnsi="Times New Roman"/>
          <w:szCs w:val="28"/>
        </w:rPr>
      </w:pPr>
      <w:r w:rsidRPr="00B47F73">
        <w:rPr>
          <w:rFonts w:ascii="Times New Roman" w:hAnsi="Times New Roman"/>
          <w:szCs w:val="28"/>
        </w:rPr>
        <w:t>доказывать и использовать признаки делимости на 2, 4, 8, 5, 3, 6, 9, 10, 11 суммы и произведения чисел при выполнении вычислений и решении задач;</w:t>
      </w:r>
    </w:p>
    <w:p w:rsidR="00FF65A6" w:rsidRPr="00B47F73" w:rsidRDefault="00FF65A6" w:rsidP="000663C5">
      <w:pPr>
        <w:pStyle w:val="a9"/>
        <w:numPr>
          <w:ilvl w:val="0"/>
          <w:numId w:val="134"/>
        </w:numPr>
        <w:tabs>
          <w:tab w:val="left" w:pos="1134"/>
        </w:tabs>
        <w:ind w:left="0" w:firstLine="709"/>
        <w:contextualSpacing w:val="0"/>
        <w:jc w:val="left"/>
        <w:rPr>
          <w:rFonts w:ascii="Times New Roman" w:hAnsi="Times New Roman"/>
          <w:szCs w:val="28"/>
        </w:rPr>
      </w:pPr>
      <w:r w:rsidRPr="00B47F73">
        <w:rPr>
          <w:rFonts w:ascii="Times New Roman" w:hAnsi="Times New Roman"/>
          <w:szCs w:val="28"/>
        </w:rPr>
        <w:t>выполнять округление рациональных и иррациональных чисел с заданной точностью;</w:t>
      </w:r>
    </w:p>
    <w:p w:rsidR="00FF65A6" w:rsidRPr="00B47F73" w:rsidRDefault="00FF65A6" w:rsidP="000663C5">
      <w:pPr>
        <w:pStyle w:val="a9"/>
        <w:numPr>
          <w:ilvl w:val="0"/>
          <w:numId w:val="134"/>
        </w:numPr>
        <w:tabs>
          <w:tab w:val="left" w:pos="1134"/>
        </w:tabs>
        <w:ind w:left="0" w:firstLine="709"/>
        <w:contextualSpacing w:val="0"/>
        <w:jc w:val="left"/>
        <w:rPr>
          <w:rFonts w:ascii="Times New Roman" w:hAnsi="Times New Roman"/>
          <w:szCs w:val="28"/>
        </w:rPr>
      </w:pPr>
      <w:r w:rsidRPr="00B47F73">
        <w:rPr>
          <w:rFonts w:ascii="Times New Roman" w:hAnsi="Times New Roman"/>
          <w:szCs w:val="28"/>
        </w:rPr>
        <w:t>сравнивать действительные числа разными способами;</w:t>
      </w:r>
    </w:p>
    <w:p w:rsidR="00FF65A6" w:rsidRPr="00B47F73" w:rsidRDefault="00FF65A6" w:rsidP="000663C5">
      <w:pPr>
        <w:pStyle w:val="a9"/>
        <w:numPr>
          <w:ilvl w:val="0"/>
          <w:numId w:val="134"/>
        </w:numPr>
        <w:tabs>
          <w:tab w:val="left" w:pos="1134"/>
        </w:tabs>
        <w:ind w:left="0" w:firstLine="709"/>
        <w:contextualSpacing w:val="0"/>
        <w:jc w:val="left"/>
        <w:rPr>
          <w:rFonts w:ascii="Times New Roman" w:hAnsi="Times New Roman"/>
          <w:szCs w:val="28"/>
        </w:rPr>
      </w:pPr>
      <w:r w:rsidRPr="00B47F73">
        <w:rPr>
          <w:rFonts w:ascii="Times New Roman" w:hAnsi="Times New Roman"/>
          <w:szCs w:val="28"/>
        </w:rPr>
        <w:t>упорядочивать числа, записанные в виде обыкновенной и десятичной дроби, числа, записанные с использованием арифметического квадратного корня, корней степени больше 2;</w:t>
      </w:r>
    </w:p>
    <w:p w:rsidR="00FF65A6" w:rsidRPr="00B47F73" w:rsidRDefault="00FF65A6" w:rsidP="000663C5">
      <w:pPr>
        <w:pStyle w:val="a9"/>
        <w:numPr>
          <w:ilvl w:val="0"/>
          <w:numId w:val="134"/>
        </w:numPr>
        <w:tabs>
          <w:tab w:val="left" w:pos="1134"/>
        </w:tabs>
        <w:ind w:left="0" w:firstLine="709"/>
        <w:contextualSpacing w:val="0"/>
        <w:jc w:val="left"/>
        <w:rPr>
          <w:rFonts w:ascii="Times New Roman" w:hAnsi="Times New Roman"/>
          <w:szCs w:val="28"/>
        </w:rPr>
      </w:pPr>
      <w:r w:rsidRPr="00B47F73">
        <w:rPr>
          <w:rFonts w:ascii="Times New Roman" w:hAnsi="Times New Roman"/>
          <w:szCs w:val="28"/>
        </w:rPr>
        <w:t>находить НОД и НОК чисел разными способами и использовать их при решении задач;</w:t>
      </w:r>
    </w:p>
    <w:p w:rsidR="00FF65A6" w:rsidRPr="00B47F73" w:rsidRDefault="00FF65A6" w:rsidP="000663C5">
      <w:pPr>
        <w:pStyle w:val="a9"/>
        <w:numPr>
          <w:ilvl w:val="0"/>
          <w:numId w:val="134"/>
        </w:numPr>
        <w:tabs>
          <w:tab w:val="left" w:pos="1134"/>
        </w:tabs>
        <w:ind w:left="0" w:firstLine="709"/>
        <w:contextualSpacing w:val="0"/>
        <w:jc w:val="left"/>
        <w:rPr>
          <w:rFonts w:ascii="Times New Roman" w:hAnsi="Times New Roman"/>
          <w:szCs w:val="28"/>
        </w:rPr>
      </w:pPr>
      <w:r w:rsidRPr="00B47F73">
        <w:rPr>
          <w:rFonts w:ascii="Times New Roman" w:hAnsi="Times New Roman"/>
          <w:szCs w:val="28"/>
        </w:rPr>
        <w:t>выполнять вычисления и преобразования выражений, содержащих действительные числа, в том числе корни натуральных степеней.</w:t>
      </w:r>
    </w:p>
    <w:p w:rsidR="00FF65A6" w:rsidRPr="00B47F73" w:rsidRDefault="00FF65A6" w:rsidP="000663C5">
      <w:pPr>
        <w:tabs>
          <w:tab w:val="left" w:pos="1134"/>
        </w:tabs>
        <w:spacing w:after="0" w:line="240" w:lineRule="auto"/>
        <w:jc w:val="left"/>
        <w:rPr>
          <w:rFonts w:ascii="Times New Roman" w:hAnsi="Times New Roman"/>
          <w:b/>
          <w:sz w:val="24"/>
          <w:szCs w:val="28"/>
        </w:rPr>
      </w:pPr>
      <w:r w:rsidRPr="00B47F73">
        <w:rPr>
          <w:rFonts w:ascii="Times New Roman" w:hAnsi="Times New Roman"/>
          <w:b/>
          <w:sz w:val="24"/>
          <w:szCs w:val="28"/>
        </w:rPr>
        <w:t>В повседневной жизни и при изучении других предметов:</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выполнять и объяснять результаты сравнения результатов вычислений при решении практических задач, в том числе приближенных вычислений, используя разные способы сравнений;</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 xml:space="preserve">записывать, сравнивать, округлять числовые данные реальных величин с использованием разных систем измерения; </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составлять и оценивать разными способами числовые выражения при решении практических задач и задач из других учебных предметов</w:t>
      </w:r>
      <w:r w:rsidR="007465E1" w:rsidRPr="00B47F73">
        <w:rPr>
          <w:rFonts w:ascii="Times New Roman" w:hAnsi="Times New Roman"/>
          <w:sz w:val="24"/>
          <w:szCs w:val="28"/>
        </w:rPr>
        <w:t>.</w:t>
      </w:r>
    </w:p>
    <w:p w:rsidR="00FF65A6" w:rsidRPr="00B47F73" w:rsidRDefault="00FF65A6" w:rsidP="000663C5">
      <w:pPr>
        <w:spacing w:after="0" w:line="240" w:lineRule="auto"/>
        <w:jc w:val="left"/>
        <w:rPr>
          <w:rFonts w:ascii="Times New Roman" w:hAnsi="Times New Roman"/>
          <w:b/>
          <w:sz w:val="24"/>
          <w:szCs w:val="28"/>
        </w:rPr>
      </w:pPr>
      <w:r w:rsidRPr="00B47F73">
        <w:rPr>
          <w:rFonts w:ascii="Times New Roman" w:hAnsi="Times New Roman"/>
          <w:b/>
          <w:sz w:val="24"/>
          <w:szCs w:val="28"/>
        </w:rPr>
        <w:t>Тождественные преобразования</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Свободно оперировать понятиями степени с целым и дробным показателем;</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выполнять доказательство свойств степени с целыми и дробными показателями;</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оперировать понятиями «одночлен», «многочлен», «многочлен с одной переменной», «многочлен с несколькими переменными», коэффициенты многочлена, «стандартная запись многочлена», степень одночлена и многочлена;</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свободно владеть приемами преобразования целых и дробно-рациональных выражений;</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выполнять разложение многочленов на множители разными способами, с использованием комбинаций различных приёмов;</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использовать теорему Виета и теорему, обратную теореме Виета, для поиска корней квадратного трёхчлена и для решения задач, в том числе задач с параметрами на основе квадратного трёхчлена;</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выполнять деление многочлена на многочлен с остатком;</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 xml:space="preserve">доказывать свойства квадратных корней и корней степени </w:t>
      </w:r>
      <w:r w:rsidRPr="00B47F73">
        <w:rPr>
          <w:rFonts w:ascii="Times New Roman" w:hAnsi="Times New Roman"/>
          <w:i/>
          <w:sz w:val="24"/>
          <w:szCs w:val="28"/>
        </w:rPr>
        <w:t>n</w:t>
      </w:r>
      <w:r w:rsidRPr="00B47F73">
        <w:rPr>
          <w:rFonts w:ascii="Times New Roman" w:hAnsi="Times New Roman"/>
          <w:sz w:val="24"/>
          <w:szCs w:val="28"/>
        </w:rPr>
        <w:t>;</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 xml:space="preserve">выполнять преобразования выражений, содержащих квадратные корни, корни степени </w:t>
      </w:r>
      <w:r w:rsidRPr="00B47F73">
        <w:rPr>
          <w:rFonts w:ascii="Times New Roman" w:hAnsi="Times New Roman"/>
          <w:i/>
          <w:sz w:val="24"/>
          <w:szCs w:val="28"/>
          <w:lang w:val="en-US"/>
        </w:rPr>
        <w:t>n</w:t>
      </w:r>
      <w:r w:rsidRPr="00B47F73">
        <w:rPr>
          <w:rFonts w:ascii="Times New Roman" w:hAnsi="Times New Roman"/>
          <w:sz w:val="24"/>
          <w:szCs w:val="28"/>
        </w:rPr>
        <w:t>;</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свободно оперировать понятиями «тождество», «тождество на множестве», «тождественное преобразование»;</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выполнять различные преобразования выражений, содержащих модули.</w:t>
      </w:r>
      <w:r w:rsidR="00787344" w:rsidRPr="00B47F73">
        <w:rPr>
          <w:rFonts w:ascii="Times New Roman" w:hAnsi="Times New Roman"/>
          <w:sz w:val="24"/>
          <w:szCs w:val="28"/>
        </w:rPr>
        <w:fldChar w:fldCharType="begin"/>
      </w:r>
      <w:r w:rsidRPr="00B47F73">
        <w:rPr>
          <w:rFonts w:ascii="Times New Roman" w:hAnsi="Times New Roman"/>
          <w:sz w:val="24"/>
          <w:szCs w:val="28"/>
        </w:rPr>
        <w:instrText xml:space="preserve"> QUOTE </w:instrText>
      </w:r>
      <w:r w:rsidRPr="00B47F73">
        <w:rPr>
          <w:rFonts w:ascii="Times New Roman" w:hAnsi="Times New Roman"/>
          <w:noProof/>
          <w:sz w:val="24"/>
          <w:szCs w:val="28"/>
        </w:rPr>
        <w:drawing>
          <wp:inline distT="0" distB="0" distL="0" distR="0" wp14:anchorId="4A8ACBC3" wp14:editId="49B7D906">
            <wp:extent cx="765175" cy="26924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765175" cy="269240"/>
                    </a:xfrm>
                    <a:prstGeom prst="rect">
                      <a:avLst/>
                    </a:prstGeom>
                    <a:noFill/>
                    <a:ln>
                      <a:noFill/>
                    </a:ln>
                  </pic:spPr>
                </pic:pic>
              </a:graphicData>
            </a:graphic>
          </wp:inline>
        </w:drawing>
      </w:r>
      <w:r w:rsidR="00787344" w:rsidRPr="00B47F73">
        <w:rPr>
          <w:rFonts w:ascii="Times New Roman" w:hAnsi="Times New Roman"/>
          <w:sz w:val="24"/>
          <w:szCs w:val="28"/>
        </w:rPr>
        <w:fldChar w:fldCharType="separate"/>
      </w:r>
      <w:r w:rsidRPr="00B47F73">
        <w:rPr>
          <w:rFonts w:ascii="Times New Roman" w:hAnsi="Times New Roman"/>
          <w:noProof/>
          <w:sz w:val="24"/>
          <w:szCs w:val="28"/>
        </w:rPr>
        <w:drawing>
          <wp:inline distT="0" distB="0" distL="0" distR="0" wp14:anchorId="2D0D8536" wp14:editId="7ABC2DC6">
            <wp:extent cx="765175" cy="269240"/>
            <wp:effectExtent l="0" t="0" r="0" b="0"/>
            <wp:docPr id="6"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765175" cy="269240"/>
                    </a:xfrm>
                    <a:prstGeom prst="rect">
                      <a:avLst/>
                    </a:prstGeom>
                    <a:noFill/>
                    <a:ln>
                      <a:noFill/>
                    </a:ln>
                  </pic:spPr>
                </pic:pic>
              </a:graphicData>
            </a:graphic>
          </wp:inline>
        </w:drawing>
      </w:r>
      <w:r w:rsidR="00787344" w:rsidRPr="00B47F73">
        <w:rPr>
          <w:rFonts w:ascii="Times New Roman" w:hAnsi="Times New Roman"/>
          <w:sz w:val="24"/>
          <w:szCs w:val="28"/>
        </w:rPr>
        <w:fldChar w:fldCharType="end"/>
      </w:r>
    </w:p>
    <w:p w:rsidR="00FF65A6" w:rsidRPr="00B47F73" w:rsidRDefault="00FF65A6" w:rsidP="000663C5">
      <w:pPr>
        <w:tabs>
          <w:tab w:val="left" w:pos="1134"/>
        </w:tabs>
        <w:spacing w:after="0" w:line="240" w:lineRule="auto"/>
        <w:jc w:val="left"/>
        <w:rPr>
          <w:rFonts w:ascii="Times New Roman" w:hAnsi="Times New Roman"/>
          <w:b/>
          <w:sz w:val="24"/>
          <w:szCs w:val="28"/>
        </w:rPr>
      </w:pPr>
      <w:r w:rsidRPr="00B47F73">
        <w:rPr>
          <w:rFonts w:ascii="Times New Roman" w:hAnsi="Times New Roman"/>
          <w:b/>
          <w:sz w:val="24"/>
          <w:szCs w:val="28"/>
        </w:rPr>
        <w:t>В повседневной жизни и при изучении других предметов:</w:t>
      </w:r>
    </w:p>
    <w:p w:rsidR="00FF65A6" w:rsidRPr="00B47F73" w:rsidRDefault="00FF65A6" w:rsidP="000663C5">
      <w:pPr>
        <w:pStyle w:val="a"/>
        <w:numPr>
          <w:ilvl w:val="0"/>
          <w:numId w:val="148"/>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выполнять преобразования и действия с буквенными выражениями, числовые коэффициенты которых записаны в стандартном виде;</w:t>
      </w:r>
    </w:p>
    <w:p w:rsidR="00FF65A6" w:rsidRPr="00B47F73" w:rsidRDefault="00FF65A6" w:rsidP="000663C5">
      <w:pPr>
        <w:pStyle w:val="a"/>
        <w:numPr>
          <w:ilvl w:val="0"/>
          <w:numId w:val="148"/>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выполнять преобразования рациональных выражений при решении задач других учебных предметов;</w:t>
      </w:r>
    </w:p>
    <w:p w:rsidR="00FF65A6" w:rsidRPr="00B47F73" w:rsidRDefault="00FF65A6" w:rsidP="000663C5">
      <w:pPr>
        <w:pStyle w:val="a"/>
        <w:numPr>
          <w:ilvl w:val="0"/>
          <w:numId w:val="148"/>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выполнять проверку правдоподобия физических и химических формул на основе сравнения размерностей и валентностей</w:t>
      </w:r>
      <w:r w:rsidR="007465E1" w:rsidRPr="00B47F73">
        <w:rPr>
          <w:rFonts w:ascii="Times New Roman" w:hAnsi="Times New Roman"/>
          <w:sz w:val="24"/>
          <w:szCs w:val="28"/>
        </w:rPr>
        <w:t>.</w:t>
      </w:r>
    </w:p>
    <w:p w:rsidR="00FF65A6" w:rsidRPr="00B47F73" w:rsidRDefault="00FF65A6" w:rsidP="000663C5">
      <w:pPr>
        <w:spacing w:after="0" w:line="240" w:lineRule="auto"/>
        <w:jc w:val="left"/>
        <w:rPr>
          <w:rFonts w:ascii="Times New Roman" w:hAnsi="Times New Roman"/>
          <w:b/>
          <w:sz w:val="24"/>
          <w:szCs w:val="28"/>
        </w:rPr>
      </w:pPr>
      <w:r w:rsidRPr="00B47F73">
        <w:rPr>
          <w:rFonts w:ascii="Times New Roman" w:hAnsi="Times New Roman"/>
          <w:b/>
          <w:sz w:val="24"/>
          <w:szCs w:val="28"/>
        </w:rPr>
        <w:t>Уравнения и неравенства</w:t>
      </w:r>
    </w:p>
    <w:p w:rsidR="00FF65A6" w:rsidRPr="00B47F73" w:rsidRDefault="00FF65A6" w:rsidP="000663C5">
      <w:pPr>
        <w:pStyle w:val="a9"/>
        <w:numPr>
          <w:ilvl w:val="0"/>
          <w:numId w:val="133"/>
        </w:numPr>
        <w:tabs>
          <w:tab w:val="left" w:pos="1134"/>
        </w:tabs>
        <w:ind w:left="0" w:firstLine="709"/>
        <w:jc w:val="left"/>
        <w:rPr>
          <w:rFonts w:ascii="Times New Roman" w:hAnsi="Times New Roman"/>
          <w:i/>
          <w:szCs w:val="28"/>
        </w:rPr>
      </w:pPr>
      <w:r w:rsidRPr="00B47F73">
        <w:rPr>
          <w:rFonts w:ascii="Times New Roman" w:hAnsi="Times New Roman"/>
          <w:szCs w:val="28"/>
        </w:rPr>
        <w:t>Свободно оперировать понятиями: уравнение, неравенство, равносильные уравнения и неравенства, уравнение, являющееся следствием другого уравнения, уравнения, равносильные на множестве, равносильные преобразования уравнений;</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решать разные виды уравнений и неравенств и их систем, в том числе некоторые уравнения 3 и 4 степеней, дробно-рациональные и иррациональные;</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знать теорему Виета для уравнений степени выше второй;</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понимать смысл теорем о равносильных и неравносильных преобразованиях уравнений и уметь их доказывать;</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владеть разными методами решения уравнений, неравенств и их систем, уметь выбирать метод решения и обосновывать свой выбор;</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использовать метод интервалов для решения неравенств, в том числе дробно-рациональных и включающих в себя иррациональные выражения;</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решать алгебраические уравнения и неравенства и их системы с параметрами алгебраическим и графическим методами;</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владеть разными методами доказательства неравенств;</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решать уравнения в целых числах;</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изображать множества на плоскости, задаваемые уравнениями, неравенствами и их системами.</w:t>
      </w:r>
    </w:p>
    <w:p w:rsidR="00FF65A6" w:rsidRPr="00B47F73" w:rsidRDefault="00FF65A6" w:rsidP="000663C5">
      <w:pPr>
        <w:tabs>
          <w:tab w:val="left" w:pos="1134"/>
        </w:tabs>
        <w:spacing w:after="0" w:line="240" w:lineRule="auto"/>
        <w:jc w:val="left"/>
        <w:rPr>
          <w:rFonts w:ascii="Times New Roman" w:hAnsi="Times New Roman"/>
          <w:b/>
          <w:sz w:val="24"/>
          <w:szCs w:val="28"/>
        </w:rPr>
      </w:pPr>
      <w:r w:rsidRPr="00B47F73">
        <w:rPr>
          <w:rFonts w:ascii="Times New Roman" w:hAnsi="Times New Roman"/>
          <w:b/>
          <w:sz w:val="24"/>
          <w:szCs w:val="28"/>
        </w:rPr>
        <w:t>В повседневной жизни и при изучении других предметов:</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составлять и решать уравнения, неравенства, их системы при решении задач других учебных предметов;</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выполнять оценку правдоподобия результатов, получаемых при решении различных уравнений, неравенств и их систем при решении задач других учебных предметов</w:t>
      </w:r>
      <w:r w:rsidR="007465E1" w:rsidRPr="00B47F73">
        <w:rPr>
          <w:rFonts w:ascii="Times New Roman" w:hAnsi="Times New Roman"/>
          <w:sz w:val="24"/>
          <w:szCs w:val="28"/>
        </w:rPr>
        <w:t>;</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составлять и решать уравнения и неравенства с параметрами при решении задач других учебных предметов;</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составлять уравнение, неравенство или их систему, описывающие реальную ситуацию или прикладную задачу, интерпретировать полученные результаты</w:t>
      </w:r>
      <w:r w:rsidR="007465E1" w:rsidRPr="00B47F73">
        <w:rPr>
          <w:rFonts w:ascii="Times New Roman" w:hAnsi="Times New Roman"/>
          <w:sz w:val="24"/>
          <w:szCs w:val="28"/>
        </w:rPr>
        <w:t>.</w:t>
      </w:r>
    </w:p>
    <w:p w:rsidR="00FF65A6" w:rsidRPr="00B47F73" w:rsidRDefault="00FF65A6" w:rsidP="000663C5">
      <w:pPr>
        <w:spacing w:after="0" w:line="240" w:lineRule="auto"/>
        <w:jc w:val="left"/>
        <w:rPr>
          <w:rFonts w:ascii="Times New Roman" w:hAnsi="Times New Roman"/>
          <w:b/>
          <w:sz w:val="24"/>
          <w:szCs w:val="28"/>
        </w:rPr>
      </w:pPr>
      <w:r w:rsidRPr="00B47F73">
        <w:rPr>
          <w:rFonts w:ascii="Times New Roman" w:hAnsi="Times New Roman"/>
          <w:b/>
          <w:sz w:val="24"/>
          <w:szCs w:val="28"/>
        </w:rPr>
        <w:t>Функции</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 xml:space="preserve">Свободно оперировать понятиями: зависимость, функциональная зависимость, зависимая и независимая переменные, функция, способы задания функции, аргумент и значение функции, область определения и множество значения функции, нули функции, промежутки знакопостоянства, монотонность функции, наибольшее и наименьшее значения, чётность/нечётность функции, периодичность функции, график функции, вертикальная, горизонтальная, наклонная асимптоты; график зависимости, не являющейся функцией, </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 xml:space="preserve">строить графики функций: линейной, квадратичной, дробно-линейной, степенной при разных значениях показателя степени, </w:t>
      </w:r>
      <w:r w:rsidRPr="00B47F73">
        <w:rPr>
          <w:rFonts w:ascii="Times New Roman" w:hAnsi="Times New Roman"/>
          <w:bCs/>
          <w:position w:val="-12"/>
          <w:sz w:val="24"/>
          <w:szCs w:val="28"/>
        </w:rPr>
        <w:object w:dxaOrig="660" w:dyaOrig="380">
          <v:shape id="_x0000_i1033" type="#_x0000_t75" style="width:31.9pt;height:17.65pt" o:ole="">
            <v:imagedata r:id="rId23" o:title=""/>
          </v:shape>
          <o:OLEObject Type="Embed" ProgID="Equation.DSMT4" ShapeID="_x0000_i1033" DrawAspect="Content" ObjectID="_1644824992" r:id="rId28"/>
        </w:object>
      </w:r>
      <w:r w:rsidRPr="00B47F73">
        <w:rPr>
          <w:rFonts w:ascii="Times New Roman" w:hAnsi="Times New Roman"/>
          <w:bCs/>
          <w:sz w:val="24"/>
          <w:szCs w:val="28"/>
        </w:rPr>
        <w:t>;</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 xml:space="preserve">использовать преобразования графика функции </w:t>
      </w:r>
      <w:r w:rsidRPr="00B47F73">
        <w:rPr>
          <w:rFonts w:ascii="Times New Roman" w:hAnsi="Times New Roman"/>
          <w:position w:val="-12"/>
          <w:sz w:val="24"/>
          <w:szCs w:val="28"/>
        </w:rPr>
        <w:object w:dxaOrig="960" w:dyaOrig="380">
          <v:shape id="_x0000_i1034" type="#_x0000_t75" style="width:47.55pt;height:17.65pt" o:ole="">
            <v:imagedata r:id="rId29" o:title=""/>
          </v:shape>
          <o:OLEObject Type="Embed" ProgID="Equation.DSMT4" ShapeID="_x0000_i1034" DrawAspect="Content" ObjectID="_1644824993" r:id="rId30"/>
        </w:object>
      </w:r>
      <w:r w:rsidRPr="00B47F73">
        <w:rPr>
          <w:rFonts w:ascii="Times New Roman" w:hAnsi="Times New Roman"/>
          <w:sz w:val="24"/>
          <w:szCs w:val="28"/>
        </w:rPr>
        <w:t xml:space="preserve"> для построения графиков функций </w:t>
      </w:r>
      <w:r w:rsidRPr="00B47F73">
        <w:rPr>
          <w:rFonts w:ascii="Times New Roman" w:hAnsi="Times New Roman"/>
          <w:position w:val="-12"/>
          <w:sz w:val="24"/>
          <w:szCs w:val="28"/>
        </w:rPr>
        <w:object w:dxaOrig="1780" w:dyaOrig="380">
          <v:shape id="_x0000_i1035" type="#_x0000_t75" style="width:86.95pt;height:17.65pt" o:ole="">
            <v:imagedata r:id="rId25" o:title=""/>
          </v:shape>
          <o:OLEObject Type="Embed" ProgID="Equation.DSMT4" ShapeID="_x0000_i1035" DrawAspect="Content" ObjectID="_1644824994" r:id="rId31"/>
        </w:object>
      </w:r>
      <w:r w:rsidRPr="00B47F73">
        <w:rPr>
          <w:rFonts w:ascii="Times New Roman" w:hAnsi="Times New Roman"/>
          <w:sz w:val="24"/>
          <w:szCs w:val="28"/>
        </w:rPr>
        <w:t xml:space="preserve">; </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анализировать свойства функций и вид графика в зависимости от параметров;</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 xml:space="preserve">свободно оперировать понятиями: последовательность, ограниченная последовательность, монотонно возрастающая (убывающая) последовательность, предел последовательности, арифметическая прогрессия, геометрическая прогрессия, характеристическое свойство арифметической (геометрической) прогрессии; </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использовать метод математической индукции для вывода формул, доказательства равенств и неравенств, решения задач на делимость;</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исследовать последовательности, заданные рекуррентно;</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решать комбинированные задачи на арифметическую и геометрическую прогрессии.</w:t>
      </w:r>
    </w:p>
    <w:p w:rsidR="00FF65A6" w:rsidRPr="00B47F73" w:rsidRDefault="00FF65A6" w:rsidP="000663C5">
      <w:pPr>
        <w:tabs>
          <w:tab w:val="left" w:pos="1134"/>
        </w:tabs>
        <w:spacing w:after="0" w:line="240" w:lineRule="auto"/>
        <w:jc w:val="left"/>
        <w:rPr>
          <w:rFonts w:ascii="Times New Roman" w:hAnsi="Times New Roman"/>
          <w:b/>
          <w:sz w:val="24"/>
          <w:szCs w:val="28"/>
        </w:rPr>
      </w:pPr>
      <w:r w:rsidRPr="00B47F73">
        <w:rPr>
          <w:rFonts w:ascii="Times New Roman" w:hAnsi="Times New Roman"/>
          <w:b/>
          <w:sz w:val="24"/>
          <w:szCs w:val="28"/>
        </w:rPr>
        <w:t>В повседневной жизни и при изучении других предметов:</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конструировать и исследовать функции, соответствующие реальным процессам и явлениям, интерпретировать полученные результаты в соответствии со спецификой исследуемого процесса или явления;</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использовать графики зависимостей для исследования реальных процессов и явлений;</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конструировать и исследовать функции при решении задач других учебных предметов, интерпретировать полученные результаты в соответствии со спецификой учебного предмета</w:t>
      </w:r>
      <w:r w:rsidR="007465E1" w:rsidRPr="00B47F73">
        <w:rPr>
          <w:rFonts w:ascii="Times New Roman" w:hAnsi="Times New Roman"/>
          <w:sz w:val="24"/>
          <w:szCs w:val="28"/>
        </w:rPr>
        <w:t>.</w:t>
      </w:r>
    </w:p>
    <w:p w:rsidR="00FF65A6" w:rsidRPr="00B47F73" w:rsidRDefault="00FF65A6" w:rsidP="000663C5">
      <w:pPr>
        <w:spacing w:after="0" w:line="240" w:lineRule="auto"/>
        <w:jc w:val="left"/>
        <w:rPr>
          <w:rFonts w:ascii="Times New Roman" w:hAnsi="Times New Roman"/>
          <w:b/>
          <w:sz w:val="24"/>
          <w:szCs w:val="28"/>
        </w:rPr>
      </w:pPr>
      <w:r w:rsidRPr="00B47F73">
        <w:rPr>
          <w:rFonts w:ascii="Times New Roman" w:hAnsi="Times New Roman"/>
          <w:b/>
          <w:sz w:val="24"/>
          <w:szCs w:val="28"/>
        </w:rPr>
        <w:t xml:space="preserve">Статистика и теория вероятностей </w:t>
      </w:r>
    </w:p>
    <w:p w:rsidR="00FF65A6" w:rsidRPr="00B47F73" w:rsidRDefault="00FF65A6" w:rsidP="000663C5">
      <w:pPr>
        <w:pStyle w:val="a9"/>
        <w:numPr>
          <w:ilvl w:val="0"/>
          <w:numId w:val="136"/>
        </w:numPr>
        <w:tabs>
          <w:tab w:val="left" w:pos="1134"/>
        </w:tabs>
        <w:ind w:left="0" w:firstLine="709"/>
        <w:contextualSpacing w:val="0"/>
        <w:jc w:val="left"/>
        <w:rPr>
          <w:rFonts w:ascii="Times New Roman" w:hAnsi="Times New Roman"/>
          <w:szCs w:val="28"/>
        </w:rPr>
      </w:pPr>
      <w:r w:rsidRPr="00B47F73">
        <w:rPr>
          <w:rFonts w:ascii="Times New Roman" w:hAnsi="Times New Roman"/>
          <w:szCs w:val="28"/>
        </w:rPr>
        <w:t>Свободно оперировать понятиями: столбчатые и круговые диаграммы, таблицы данных, среднее арифметическое, медиана, наибольшее и наименьшее значения выборки, размах выборки, дисперсия и стандартное отклонение, случайная изменчивость;</w:t>
      </w:r>
    </w:p>
    <w:p w:rsidR="00FF65A6" w:rsidRPr="00B47F73" w:rsidRDefault="00FF65A6" w:rsidP="000663C5">
      <w:pPr>
        <w:pStyle w:val="a9"/>
        <w:numPr>
          <w:ilvl w:val="0"/>
          <w:numId w:val="136"/>
        </w:numPr>
        <w:tabs>
          <w:tab w:val="left" w:pos="1134"/>
        </w:tabs>
        <w:ind w:left="0" w:firstLine="709"/>
        <w:contextualSpacing w:val="0"/>
        <w:jc w:val="left"/>
        <w:rPr>
          <w:rFonts w:ascii="Times New Roman" w:hAnsi="Times New Roman"/>
          <w:szCs w:val="28"/>
        </w:rPr>
      </w:pPr>
      <w:r w:rsidRPr="00B47F73">
        <w:rPr>
          <w:rFonts w:ascii="Times New Roman" w:hAnsi="Times New Roman"/>
          <w:szCs w:val="28"/>
        </w:rPr>
        <w:t>выбирать наиболее удобный способ представления информации, адекватный её свойствам и целям анализа;</w:t>
      </w:r>
    </w:p>
    <w:p w:rsidR="00FF65A6" w:rsidRPr="00B47F73" w:rsidRDefault="00FF65A6" w:rsidP="000663C5">
      <w:pPr>
        <w:pStyle w:val="a9"/>
        <w:numPr>
          <w:ilvl w:val="0"/>
          <w:numId w:val="136"/>
        </w:numPr>
        <w:tabs>
          <w:tab w:val="left" w:pos="1134"/>
        </w:tabs>
        <w:ind w:left="0" w:firstLine="709"/>
        <w:contextualSpacing w:val="0"/>
        <w:jc w:val="left"/>
        <w:rPr>
          <w:rFonts w:ascii="Times New Roman" w:hAnsi="Times New Roman"/>
          <w:szCs w:val="28"/>
        </w:rPr>
      </w:pPr>
      <w:r w:rsidRPr="00B47F73">
        <w:rPr>
          <w:rFonts w:ascii="Times New Roman" w:hAnsi="Times New Roman"/>
          <w:szCs w:val="28"/>
        </w:rPr>
        <w:t>вычислять числовые характеристики выборки;</w:t>
      </w:r>
    </w:p>
    <w:p w:rsidR="00FF65A6" w:rsidRPr="00B47F73" w:rsidRDefault="00FF65A6" w:rsidP="000663C5">
      <w:pPr>
        <w:pStyle w:val="a9"/>
        <w:numPr>
          <w:ilvl w:val="0"/>
          <w:numId w:val="136"/>
        </w:numPr>
        <w:tabs>
          <w:tab w:val="left" w:pos="1134"/>
        </w:tabs>
        <w:ind w:left="0" w:firstLine="709"/>
        <w:contextualSpacing w:val="0"/>
        <w:jc w:val="left"/>
        <w:rPr>
          <w:rFonts w:ascii="Times New Roman" w:hAnsi="Times New Roman"/>
          <w:szCs w:val="28"/>
        </w:rPr>
      </w:pPr>
      <w:r w:rsidRPr="00B47F73">
        <w:rPr>
          <w:rFonts w:ascii="Times New Roman" w:hAnsi="Times New Roman"/>
          <w:szCs w:val="28"/>
        </w:rPr>
        <w:t>свободно оперировать понятиями: факториал числа, перестановки, сочетания и размещения, треугольник Паскаля;</w:t>
      </w:r>
    </w:p>
    <w:p w:rsidR="00FF65A6" w:rsidRPr="00B47F73" w:rsidRDefault="00FF65A6" w:rsidP="000663C5">
      <w:pPr>
        <w:pStyle w:val="a9"/>
        <w:numPr>
          <w:ilvl w:val="0"/>
          <w:numId w:val="136"/>
        </w:numPr>
        <w:tabs>
          <w:tab w:val="left" w:pos="1134"/>
        </w:tabs>
        <w:ind w:left="0" w:firstLine="709"/>
        <w:contextualSpacing w:val="0"/>
        <w:jc w:val="left"/>
        <w:rPr>
          <w:rFonts w:ascii="Times New Roman" w:hAnsi="Times New Roman"/>
          <w:szCs w:val="28"/>
        </w:rPr>
      </w:pPr>
      <w:r w:rsidRPr="00B47F73">
        <w:rPr>
          <w:rFonts w:ascii="Times New Roman" w:hAnsi="Times New Roman"/>
          <w:szCs w:val="28"/>
        </w:rPr>
        <w:t>свободно 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 основные комбинаторные формулы;</w:t>
      </w:r>
    </w:p>
    <w:p w:rsidR="00FF65A6" w:rsidRPr="00B47F73" w:rsidRDefault="00FF65A6" w:rsidP="000663C5">
      <w:pPr>
        <w:pStyle w:val="a9"/>
        <w:numPr>
          <w:ilvl w:val="0"/>
          <w:numId w:val="136"/>
        </w:numPr>
        <w:tabs>
          <w:tab w:val="left" w:pos="1134"/>
        </w:tabs>
        <w:ind w:left="0" w:firstLine="709"/>
        <w:contextualSpacing w:val="0"/>
        <w:jc w:val="left"/>
        <w:rPr>
          <w:rFonts w:ascii="Times New Roman" w:hAnsi="Times New Roman"/>
          <w:szCs w:val="28"/>
        </w:rPr>
      </w:pPr>
      <w:r w:rsidRPr="00B47F73">
        <w:rPr>
          <w:rFonts w:ascii="Times New Roman" w:hAnsi="Times New Roman"/>
          <w:szCs w:val="28"/>
        </w:rPr>
        <w:t>свободно 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 основные комбинаторные формулы;</w:t>
      </w:r>
    </w:p>
    <w:p w:rsidR="00FF65A6" w:rsidRPr="00B47F73" w:rsidRDefault="00FF65A6" w:rsidP="000663C5">
      <w:pPr>
        <w:pStyle w:val="a9"/>
        <w:numPr>
          <w:ilvl w:val="0"/>
          <w:numId w:val="136"/>
        </w:numPr>
        <w:tabs>
          <w:tab w:val="left" w:pos="1134"/>
        </w:tabs>
        <w:ind w:left="0" w:firstLine="709"/>
        <w:contextualSpacing w:val="0"/>
        <w:jc w:val="left"/>
        <w:rPr>
          <w:rFonts w:ascii="Times New Roman" w:hAnsi="Times New Roman"/>
          <w:szCs w:val="28"/>
        </w:rPr>
      </w:pPr>
      <w:r w:rsidRPr="00B47F73">
        <w:rPr>
          <w:rFonts w:ascii="Times New Roman" w:hAnsi="Times New Roman"/>
          <w:szCs w:val="28"/>
        </w:rPr>
        <w:t>знать примеры случайных величин, и вычислять их статистические характеристики;</w:t>
      </w:r>
    </w:p>
    <w:p w:rsidR="00FF65A6" w:rsidRPr="00B47F73" w:rsidRDefault="00FF65A6" w:rsidP="000663C5">
      <w:pPr>
        <w:pStyle w:val="a"/>
        <w:numPr>
          <w:ilvl w:val="0"/>
          <w:numId w:val="136"/>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использовать формулы комбинаторики при решении комбинаторных задач;</w:t>
      </w:r>
    </w:p>
    <w:p w:rsidR="00FF65A6" w:rsidRPr="00B47F73" w:rsidRDefault="00FF65A6" w:rsidP="000663C5">
      <w:pPr>
        <w:pStyle w:val="a"/>
        <w:numPr>
          <w:ilvl w:val="0"/>
          <w:numId w:val="136"/>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решать задачи на вычисление вероятности в том числе с использованием формул.</w:t>
      </w:r>
    </w:p>
    <w:p w:rsidR="00FF65A6" w:rsidRPr="00B47F73" w:rsidRDefault="00FF65A6" w:rsidP="000663C5">
      <w:pPr>
        <w:tabs>
          <w:tab w:val="left" w:pos="1134"/>
        </w:tabs>
        <w:spacing w:after="0" w:line="240" w:lineRule="auto"/>
        <w:jc w:val="left"/>
        <w:rPr>
          <w:rFonts w:ascii="Times New Roman" w:hAnsi="Times New Roman"/>
          <w:b/>
          <w:sz w:val="24"/>
          <w:szCs w:val="28"/>
        </w:rPr>
      </w:pPr>
      <w:r w:rsidRPr="00B47F73">
        <w:rPr>
          <w:rFonts w:ascii="Times New Roman" w:hAnsi="Times New Roman"/>
          <w:b/>
          <w:sz w:val="24"/>
          <w:szCs w:val="28"/>
        </w:rPr>
        <w:t>В повседневной жизни и при изучении других предметов:</w:t>
      </w:r>
    </w:p>
    <w:p w:rsidR="00FF65A6" w:rsidRPr="00B47F73" w:rsidRDefault="00FF65A6" w:rsidP="000663C5">
      <w:pPr>
        <w:pStyle w:val="a"/>
        <w:numPr>
          <w:ilvl w:val="0"/>
          <w:numId w:val="136"/>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представлять информацию о реальных процессах и явлениях способом, адекватным её свойствам и цели исследования;</w:t>
      </w:r>
    </w:p>
    <w:p w:rsidR="00FF65A6" w:rsidRPr="00B47F73" w:rsidRDefault="00FF65A6" w:rsidP="000663C5">
      <w:pPr>
        <w:pStyle w:val="a"/>
        <w:numPr>
          <w:ilvl w:val="0"/>
          <w:numId w:val="136"/>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 xml:space="preserve">анализировать и сравнивать статистические характеристики выборок, </w:t>
      </w:r>
      <w:r w:rsidRPr="00B47F73">
        <w:rPr>
          <w:rStyle w:val="dash041e0431044b0447043d044b0439char1"/>
          <w:szCs w:val="28"/>
        </w:rPr>
        <w:t>полученных в процессе решения прикладной задачи, изучения реального явления, решения задачи из других учебных предметов</w:t>
      </w:r>
      <w:r w:rsidRPr="00B47F73">
        <w:rPr>
          <w:rFonts w:ascii="Times New Roman" w:hAnsi="Times New Roman"/>
          <w:sz w:val="24"/>
          <w:szCs w:val="28"/>
        </w:rPr>
        <w:t>;</w:t>
      </w:r>
    </w:p>
    <w:p w:rsidR="00FF65A6" w:rsidRPr="00B47F73" w:rsidRDefault="00FF65A6" w:rsidP="000663C5">
      <w:pPr>
        <w:pStyle w:val="a"/>
        <w:numPr>
          <w:ilvl w:val="0"/>
          <w:numId w:val="136"/>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оценивать вероятность реальных событий и явлений в различных ситуациях</w:t>
      </w:r>
      <w:r w:rsidR="007465E1" w:rsidRPr="00B47F73">
        <w:rPr>
          <w:rFonts w:ascii="Times New Roman" w:hAnsi="Times New Roman"/>
          <w:sz w:val="24"/>
          <w:szCs w:val="28"/>
        </w:rPr>
        <w:t>.</w:t>
      </w:r>
    </w:p>
    <w:p w:rsidR="00FF65A6" w:rsidRPr="00B47F73" w:rsidRDefault="00FF65A6" w:rsidP="000663C5">
      <w:pPr>
        <w:spacing w:after="0" w:line="240" w:lineRule="auto"/>
        <w:jc w:val="left"/>
        <w:rPr>
          <w:rFonts w:ascii="Times New Roman" w:hAnsi="Times New Roman"/>
          <w:b/>
          <w:bCs/>
          <w:sz w:val="24"/>
          <w:szCs w:val="28"/>
        </w:rPr>
      </w:pPr>
      <w:r w:rsidRPr="00B47F73">
        <w:rPr>
          <w:rFonts w:ascii="Times New Roman" w:hAnsi="Times New Roman"/>
          <w:b/>
          <w:bCs/>
          <w:sz w:val="24"/>
          <w:szCs w:val="28"/>
        </w:rPr>
        <w:t>Текстовые задачи</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lang w:eastAsia="en-US"/>
        </w:rPr>
      </w:pPr>
      <w:r w:rsidRPr="00B47F73">
        <w:rPr>
          <w:rFonts w:ascii="Times New Roman" w:hAnsi="Times New Roman"/>
          <w:sz w:val="24"/>
          <w:szCs w:val="28"/>
          <w:lang w:eastAsia="en-US"/>
        </w:rPr>
        <w:t>Решать простые и сложные задачи, а также задачи повышенной трудности и выделять их математическую основу;</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lang w:eastAsia="en-US"/>
        </w:rPr>
      </w:pPr>
      <w:r w:rsidRPr="00B47F73">
        <w:rPr>
          <w:rFonts w:ascii="Times New Roman" w:hAnsi="Times New Roman"/>
          <w:sz w:val="24"/>
          <w:szCs w:val="28"/>
          <w:lang w:eastAsia="en-US"/>
        </w:rPr>
        <w:t>распознавать разные виды и типы задач;</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lang w:eastAsia="en-US"/>
        </w:rPr>
      </w:pPr>
      <w:r w:rsidRPr="00B47F73">
        <w:rPr>
          <w:rFonts w:ascii="Times New Roman" w:hAnsi="Times New Roman"/>
          <w:sz w:val="24"/>
          <w:szCs w:val="28"/>
          <w:lang w:eastAsia="en-US"/>
        </w:rPr>
        <w:t>использовать разные краткие записи как модели текстов сложных задач и задач повышенной сложности для построения поисковой схемы и решения задач, выбирать оптимальную для рассматриваемой в задаче ситуации модель текста задачи;</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lang w:eastAsia="en-US"/>
        </w:rPr>
      </w:pPr>
      <w:r w:rsidRPr="00B47F73">
        <w:rPr>
          <w:rFonts w:ascii="Times New Roman" w:hAnsi="Times New Roman"/>
          <w:sz w:val="24"/>
          <w:szCs w:val="28"/>
          <w:lang w:eastAsia="en-US"/>
        </w:rPr>
        <w:t>различать модель текста и модель решения задачи, конструировать к одной модели решения сложных задач разные модели текста задачи;</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lang w:eastAsia="en-US"/>
        </w:rPr>
      </w:pPr>
      <w:r w:rsidRPr="00B47F73">
        <w:rPr>
          <w:rFonts w:ascii="Times New Roman" w:hAnsi="Times New Roman"/>
          <w:sz w:val="24"/>
          <w:szCs w:val="28"/>
          <w:lang w:eastAsia="en-US"/>
        </w:rPr>
        <w:t>знать и применять три способа поиска решения задач (от требования к условию и от условия к требованию, комбинированный);</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lang w:eastAsia="en-US"/>
        </w:rPr>
      </w:pPr>
      <w:r w:rsidRPr="00B47F73">
        <w:rPr>
          <w:rFonts w:ascii="Times New Roman" w:hAnsi="Times New Roman"/>
          <w:sz w:val="24"/>
          <w:szCs w:val="28"/>
          <w:lang w:eastAsia="en-US"/>
        </w:rPr>
        <w:t>моделировать рассуждения при поиске решения задач с помощью граф-схемы;</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lang w:eastAsia="en-US"/>
        </w:rPr>
      </w:pPr>
      <w:r w:rsidRPr="00B47F73">
        <w:rPr>
          <w:rFonts w:ascii="Times New Roman" w:hAnsi="Times New Roman"/>
          <w:sz w:val="24"/>
          <w:szCs w:val="28"/>
          <w:lang w:eastAsia="en-US"/>
        </w:rPr>
        <w:t>выделять этапы решения задачи и содержание каждого этапа;</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lang w:eastAsia="en-US"/>
        </w:rPr>
      </w:pPr>
      <w:r w:rsidRPr="00B47F73">
        <w:rPr>
          <w:rFonts w:ascii="Times New Roman" w:hAnsi="Times New Roman"/>
          <w:sz w:val="24"/>
          <w:szCs w:val="28"/>
          <w:lang w:eastAsia="en-US"/>
        </w:rPr>
        <w:t>уметь выбирать оптимальный метод решения задачи и осознавать выбор метода, рассматривать различные методы, находить разные решения задачи, если возможно;</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lang w:eastAsia="en-US"/>
        </w:rPr>
      </w:pPr>
      <w:r w:rsidRPr="00B47F73">
        <w:rPr>
          <w:rFonts w:ascii="Times New Roman" w:hAnsi="Times New Roman"/>
          <w:sz w:val="24"/>
          <w:szCs w:val="28"/>
          <w:lang w:eastAsia="en-US"/>
        </w:rPr>
        <w:t>анализировать затруднения при решении задач;</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lang w:eastAsia="en-US"/>
        </w:rPr>
      </w:pPr>
      <w:r w:rsidRPr="00B47F73">
        <w:rPr>
          <w:rFonts w:ascii="Times New Roman" w:hAnsi="Times New Roman"/>
          <w:sz w:val="24"/>
          <w:szCs w:val="28"/>
          <w:lang w:eastAsia="en-US"/>
        </w:rPr>
        <w:t>выполнять различные преобразования предложенной задачи, конструировать новые задачи из данной, в том числе обратные;</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lang w:eastAsia="en-US"/>
        </w:rPr>
      </w:pPr>
      <w:r w:rsidRPr="00B47F73">
        <w:rPr>
          <w:rFonts w:ascii="Times New Roman" w:hAnsi="Times New Roman"/>
          <w:sz w:val="24"/>
          <w:szCs w:val="28"/>
          <w:lang w:eastAsia="en-US"/>
        </w:rPr>
        <w:t>интерпретировать вычислительные результаты в задаче, исследовать полученное решение задачи;</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lang w:eastAsia="en-US"/>
        </w:rPr>
      </w:pPr>
      <w:r w:rsidRPr="00B47F73">
        <w:rPr>
          <w:rFonts w:ascii="Times New Roman" w:hAnsi="Times New Roman"/>
          <w:sz w:val="24"/>
          <w:szCs w:val="28"/>
          <w:lang w:eastAsia="en-US"/>
        </w:rPr>
        <w:t>изменять условие задач (количественные или качественные данные), исследовать измененное преобразованное;</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lang w:eastAsia="en-US"/>
        </w:rPr>
      </w:pPr>
      <w:r w:rsidRPr="00B47F73">
        <w:rPr>
          <w:rFonts w:ascii="Times New Roman" w:hAnsi="Times New Roman"/>
          <w:sz w:val="24"/>
          <w:szCs w:val="28"/>
          <w:lang w:eastAsia="en-US"/>
        </w:rPr>
        <w:t>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расстояние).при решение задач на движение двух объектов как в одном, так и в противоположных направлениях, конструировать новые ситуации на основе изменения условий задачи при движении по реке;</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lang w:eastAsia="en-US"/>
        </w:rPr>
      </w:pPr>
      <w:r w:rsidRPr="00B47F73">
        <w:rPr>
          <w:rFonts w:ascii="Times New Roman" w:hAnsi="Times New Roman"/>
          <w:sz w:val="24"/>
          <w:szCs w:val="28"/>
          <w:lang w:eastAsia="en-US"/>
        </w:rPr>
        <w:t>исследовать всевозможные ситуации при решении задач на движение по реке, рассматривать разные системы отсчёта;</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lang w:eastAsia="en-US"/>
        </w:rPr>
      </w:pPr>
      <w:r w:rsidRPr="00B47F73">
        <w:rPr>
          <w:rFonts w:ascii="Times New Roman" w:hAnsi="Times New Roman"/>
          <w:sz w:val="24"/>
          <w:szCs w:val="28"/>
          <w:lang w:eastAsia="en-US"/>
        </w:rPr>
        <w:t>решать разнообразные задачи «на части»;</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lang w:eastAsia="en-US"/>
        </w:rPr>
      </w:pPr>
      <w:r w:rsidRPr="00B47F73">
        <w:rPr>
          <w:rFonts w:ascii="Times New Roman" w:hAnsi="Times New Roman"/>
          <w:sz w:val="24"/>
          <w:szCs w:val="28"/>
          <w:lang w:eastAsia="en-US"/>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lang w:eastAsia="en-US"/>
        </w:rPr>
      </w:pPr>
      <w:r w:rsidRPr="00B47F73">
        <w:rPr>
          <w:rFonts w:ascii="Times New Roman" w:hAnsi="Times New Roman"/>
          <w:sz w:val="24"/>
          <w:szCs w:val="28"/>
          <w:lang w:eastAsia="en-US"/>
        </w:rPr>
        <w:t>объяснять идентичность задач разных типов, 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 указанных типов;</w:t>
      </w:r>
    </w:p>
    <w:p w:rsidR="00FF65A6" w:rsidRPr="00B47F73" w:rsidRDefault="00FF65A6" w:rsidP="000663C5">
      <w:pPr>
        <w:pStyle w:val="a9"/>
        <w:numPr>
          <w:ilvl w:val="0"/>
          <w:numId w:val="134"/>
        </w:numPr>
        <w:tabs>
          <w:tab w:val="left" w:pos="1134"/>
        </w:tabs>
        <w:ind w:left="0" w:firstLine="709"/>
        <w:jc w:val="left"/>
        <w:rPr>
          <w:rFonts w:ascii="Times New Roman" w:hAnsi="Times New Roman"/>
          <w:szCs w:val="28"/>
        </w:rPr>
      </w:pPr>
      <w:r w:rsidRPr="00B47F73">
        <w:rPr>
          <w:rFonts w:ascii="Times New Roman" w:hAnsi="Times New Roman"/>
          <w:szCs w:val="28"/>
        </w:rPr>
        <w:t>владеть основными методами решения задач на смеси, сплавы, концентрации, использовать их в новых ситуациях по отношению к изученным в процессе обучения;</w:t>
      </w:r>
    </w:p>
    <w:p w:rsidR="00FF65A6" w:rsidRPr="00B47F73" w:rsidRDefault="00FF65A6" w:rsidP="000663C5">
      <w:pPr>
        <w:numPr>
          <w:ilvl w:val="0"/>
          <w:numId w:val="133"/>
        </w:numPr>
        <w:tabs>
          <w:tab w:val="left" w:pos="1134"/>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 решать задачи на проценты, в том числе, сложные проценты с обоснованием, используя разные способы;</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lang w:eastAsia="en-US"/>
        </w:rPr>
      </w:pPr>
      <w:r w:rsidRPr="00B47F73">
        <w:rPr>
          <w:rFonts w:ascii="Times New Roman" w:hAnsi="Times New Roman"/>
          <w:sz w:val="24"/>
          <w:szCs w:val="28"/>
          <w:lang w:eastAsia="en-US"/>
        </w:rPr>
        <w:t>решать логические задачи разными способами, в том числе, с двумя блоками и с тремя блоками данных с помощью таблиц;</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lang w:eastAsia="en-US"/>
        </w:rPr>
      </w:pPr>
      <w:r w:rsidRPr="00B47F73">
        <w:rPr>
          <w:rFonts w:ascii="Times New Roman" w:hAnsi="Times New Roman"/>
          <w:sz w:val="24"/>
          <w:szCs w:val="28"/>
          <w:lang w:eastAsia="en-US"/>
        </w:rPr>
        <w:t>решать задачи по комбинаторике и теории вероятностей на основе использования изученных методов и обосновывать решение;</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lang w:eastAsia="en-US"/>
        </w:rPr>
      </w:pPr>
      <w:r w:rsidRPr="00B47F73">
        <w:rPr>
          <w:rFonts w:ascii="Times New Roman" w:hAnsi="Times New Roman"/>
          <w:sz w:val="24"/>
          <w:szCs w:val="28"/>
          <w:lang w:eastAsia="en-US"/>
        </w:rPr>
        <w:t>решать несложные задачи по математической статистике;</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lang w:eastAsia="en-US"/>
        </w:rPr>
      </w:pPr>
      <w:r w:rsidRPr="00B47F73">
        <w:rPr>
          <w:rFonts w:ascii="Times New Roman" w:hAnsi="Times New Roman"/>
          <w:sz w:val="24"/>
          <w:szCs w:val="28"/>
          <w:lang w:eastAsia="en-US"/>
        </w:rPr>
        <w:t>овладеть основными методами решения сюжетных задач: арифметический, алгебраический, перебор вариантов, геометрический, графический, применять их в новых по сравнению с изученными ситуациях.</w:t>
      </w:r>
    </w:p>
    <w:p w:rsidR="00FF65A6" w:rsidRPr="00B47F73" w:rsidRDefault="00FF65A6" w:rsidP="000663C5">
      <w:pPr>
        <w:tabs>
          <w:tab w:val="left" w:pos="1134"/>
        </w:tabs>
        <w:spacing w:after="0" w:line="240" w:lineRule="auto"/>
        <w:jc w:val="left"/>
        <w:rPr>
          <w:rFonts w:ascii="Times New Roman" w:hAnsi="Times New Roman"/>
          <w:b/>
          <w:sz w:val="24"/>
          <w:szCs w:val="28"/>
        </w:rPr>
      </w:pPr>
      <w:r w:rsidRPr="00B47F73">
        <w:rPr>
          <w:rFonts w:ascii="Times New Roman" w:hAnsi="Times New Roman"/>
          <w:b/>
          <w:sz w:val="24"/>
          <w:szCs w:val="28"/>
        </w:rPr>
        <w:t>В повседневной жизни и при изучении других предметов:</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lang w:eastAsia="en-US"/>
        </w:rPr>
      </w:pPr>
      <w:r w:rsidRPr="00B47F73">
        <w:rPr>
          <w:rFonts w:ascii="Times New Roman" w:hAnsi="Times New Roman"/>
          <w:sz w:val="24"/>
          <w:szCs w:val="28"/>
          <w:lang w:eastAsia="en-US"/>
        </w:rPr>
        <w:t>конструировать новые для данной задачи задачные ситуации с учётом реальных характеристик, в частности, при решении задач на концентрации, учитывать плотность вещества; решать и конструировать задачи на основе рассмотрения реальных ситуаций, в которых не требуется точный вычислительный результат;</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lang w:eastAsia="en-US"/>
        </w:rPr>
      </w:pPr>
      <w:r w:rsidRPr="00B47F73">
        <w:rPr>
          <w:rFonts w:ascii="Times New Roman" w:hAnsi="Times New Roman"/>
          <w:sz w:val="24"/>
          <w:szCs w:val="28"/>
          <w:lang w:eastAsia="en-US"/>
        </w:rPr>
        <w:t>решать задачи на движение по реке, рассматривая разные системы отсчёта;</w:t>
      </w:r>
    </w:p>
    <w:p w:rsidR="00FF65A6" w:rsidRPr="00B47F73" w:rsidRDefault="00FF65A6" w:rsidP="000663C5">
      <w:pPr>
        <w:pStyle w:val="a"/>
        <w:numPr>
          <w:ilvl w:val="0"/>
          <w:numId w:val="133"/>
        </w:numPr>
        <w:tabs>
          <w:tab w:val="left" w:pos="1134"/>
        </w:tabs>
        <w:ind w:left="0" w:firstLine="709"/>
        <w:jc w:val="left"/>
        <w:rPr>
          <w:rFonts w:ascii="Times New Roman" w:hAnsi="Times New Roman"/>
          <w:sz w:val="24"/>
          <w:szCs w:val="28"/>
          <w:lang w:eastAsia="en-US"/>
        </w:rPr>
      </w:pPr>
      <w:r w:rsidRPr="00B47F73">
        <w:rPr>
          <w:rFonts w:ascii="Times New Roman" w:hAnsi="Times New Roman"/>
          <w:sz w:val="24"/>
          <w:szCs w:val="28"/>
          <w:lang w:eastAsia="en-US"/>
        </w:rPr>
        <w:t>конструировать задачные ситуации, приближенные к реальной действительности</w:t>
      </w:r>
      <w:r w:rsidR="007465E1" w:rsidRPr="00B47F73">
        <w:rPr>
          <w:rFonts w:ascii="Times New Roman" w:hAnsi="Times New Roman"/>
          <w:sz w:val="24"/>
          <w:szCs w:val="28"/>
          <w:lang w:eastAsia="en-US"/>
        </w:rPr>
        <w:t>.</w:t>
      </w:r>
    </w:p>
    <w:p w:rsidR="00FF65A6" w:rsidRPr="00B47F73" w:rsidRDefault="00FF65A6" w:rsidP="000663C5">
      <w:pPr>
        <w:spacing w:after="0" w:line="240" w:lineRule="auto"/>
        <w:jc w:val="left"/>
        <w:rPr>
          <w:rFonts w:ascii="Times New Roman" w:hAnsi="Times New Roman"/>
          <w:b/>
          <w:sz w:val="24"/>
          <w:szCs w:val="28"/>
        </w:rPr>
      </w:pPr>
      <w:r w:rsidRPr="00B47F73">
        <w:rPr>
          <w:rFonts w:ascii="Times New Roman" w:hAnsi="Times New Roman"/>
          <w:b/>
          <w:sz w:val="24"/>
          <w:szCs w:val="28"/>
        </w:rPr>
        <w:t>Геометрические фигуры</w:t>
      </w:r>
    </w:p>
    <w:p w:rsidR="00FF65A6" w:rsidRPr="00B47F73" w:rsidRDefault="00FF65A6" w:rsidP="000663C5">
      <w:pPr>
        <w:pStyle w:val="a"/>
        <w:numPr>
          <w:ilvl w:val="0"/>
          <w:numId w:val="149"/>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Свободно оперировать геометрическими понятиями при решении задач и проведении математических рассуждений;</w:t>
      </w:r>
    </w:p>
    <w:p w:rsidR="00FF65A6" w:rsidRPr="00B47F73" w:rsidRDefault="00FF65A6" w:rsidP="000663C5">
      <w:pPr>
        <w:pStyle w:val="a"/>
        <w:numPr>
          <w:ilvl w:val="0"/>
          <w:numId w:val="149"/>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самостоятельно формулировать определения геометрических фигур, выдвигать гипотезы о новых свойствах и признаках геометрических фигур и обосновывать или опровергать их, обобщать или конкретизировать результаты на новые классы фигур, проводить в несложных случаях классификацию фигур по различным основаниям;</w:t>
      </w:r>
    </w:p>
    <w:p w:rsidR="00FF65A6" w:rsidRPr="00B47F73" w:rsidRDefault="00FF65A6" w:rsidP="000663C5">
      <w:pPr>
        <w:pStyle w:val="a9"/>
        <w:numPr>
          <w:ilvl w:val="0"/>
          <w:numId w:val="149"/>
        </w:numPr>
        <w:tabs>
          <w:tab w:val="left" w:pos="1134"/>
        </w:tabs>
        <w:ind w:left="0" w:firstLine="709"/>
        <w:contextualSpacing w:val="0"/>
        <w:jc w:val="left"/>
        <w:rPr>
          <w:rFonts w:ascii="Times New Roman" w:hAnsi="Times New Roman"/>
          <w:szCs w:val="28"/>
        </w:rPr>
      </w:pPr>
      <w:r w:rsidRPr="00B47F73">
        <w:rPr>
          <w:rFonts w:ascii="Times New Roman" w:hAnsi="Times New Roman"/>
          <w:szCs w:val="28"/>
        </w:rPr>
        <w:t>исследовать чертежи, включая комбинации фигур, извлекать, интерпретировать и преобразовывать информацию, представленную на чертежах;</w:t>
      </w:r>
    </w:p>
    <w:p w:rsidR="00FF65A6" w:rsidRPr="00B47F73" w:rsidRDefault="00FF65A6" w:rsidP="000663C5">
      <w:pPr>
        <w:pStyle w:val="a9"/>
        <w:numPr>
          <w:ilvl w:val="0"/>
          <w:numId w:val="149"/>
        </w:numPr>
        <w:tabs>
          <w:tab w:val="left" w:pos="1134"/>
        </w:tabs>
        <w:ind w:left="0" w:firstLine="709"/>
        <w:contextualSpacing w:val="0"/>
        <w:jc w:val="left"/>
        <w:rPr>
          <w:rFonts w:ascii="Times New Roman" w:hAnsi="Times New Roman"/>
          <w:szCs w:val="28"/>
        </w:rPr>
      </w:pPr>
      <w:r w:rsidRPr="00B47F73">
        <w:rPr>
          <w:rFonts w:ascii="Times New Roman" w:hAnsi="Times New Roman"/>
          <w:szCs w:val="28"/>
        </w:rPr>
        <w:t>решать задачи геометрического содержания, в том числе в ситуациях, когда алгоритм решения не следует явно из условия, выполнять необходимые для решения задачи дополнительные построения, исследовать возможность применения теорем и формул для решения задач;</w:t>
      </w:r>
    </w:p>
    <w:p w:rsidR="00FF65A6" w:rsidRPr="00B47F73" w:rsidRDefault="00FF65A6" w:rsidP="000663C5">
      <w:pPr>
        <w:pStyle w:val="a9"/>
        <w:numPr>
          <w:ilvl w:val="0"/>
          <w:numId w:val="149"/>
        </w:numPr>
        <w:tabs>
          <w:tab w:val="left" w:pos="1134"/>
        </w:tabs>
        <w:ind w:left="0" w:firstLine="709"/>
        <w:jc w:val="left"/>
        <w:rPr>
          <w:rFonts w:ascii="Times New Roman" w:hAnsi="Times New Roman"/>
          <w:szCs w:val="28"/>
        </w:rPr>
      </w:pPr>
      <w:r w:rsidRPr="00B47F73">
        <w:rPr>
          <w:rFonts w:ascii="Times New Roman" w:hAnsi="Times New Roman"/>
          <w:szCs w:val="28"/>
        </w:rPr>
        <w:t>формулировать и доказывать геометрические утверждения.</w:t>
      </w:r>
    </w:p>
    <w:p w:rsidR="00FF65A6" w:rsidRPr="00B47F73" w:rsidRDefault="00FF65A6" w:rsidP="000663C5">
      <w:pPr>
        <w:tabs>
          <w:tab w:val="left" w:pos="1134"/>
        </w:tabs>
        <w:spacing w:after="0" w:line="240" w:lineRule="auto"/>
        <w:jc w:val="left"/>
        <w:rPr>
          <w:rFonts w:ascii="Times New Roman" w:hAnsi="Times New Roman"/>
          <w:b/>
          <w:sz w:val="24"/>
          <w:szCs w:val="28"/>
        </w:rPr>
      </w:pPr>
      <w:r w:rsidRPr="00B47F73">
        <w:rPr>
          <w:rFonts w:ascii="Times New Roman" w:hAnsi="Times New Roman"/>
          <w:b/>
          <w:sz w:val="24"/>
          <w:szCs w:val="28"/>
        </w:rPr>
        <w:t>В повседневной жизни и при изучении других предметов:</w:t>
      </w:r>
    </w:p>
    <w:p w:rsidR="00FF65A6" w:rsidRPr="00B47F73" w:rsidRDefault="00FF65A6" w:rsidP="000663C5">
      <w:pPr>
        <w:pStyle w:val="a"/>
        <w:numPr>
          <w:ilvl w:val="0"/>
          <w:numId w:val="149"/>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 xml:space="preserve">составлять с использованием свойств геометрических фигур математические модели </w:t>
      </w:r>
      <w:r w:rsidRPr="00B47F73">
        <w:rPr>
          <w:rStyle w:val="dash041e0431044b0447043d044b0439char1"/>
          <w:szCs w:val="28"/>
        </w:rPr>
        <w:t>для решения задач практического характера и задач из смежных дисциплин</w:t>
      </w:r>
      <w:r w:rsidRPr="00B47F73">
        <w:rPr>
          <w:rFonts w:ascii="Times New Roman" w:hAnsi="Times New Roman"/>
          <w:sz w:val="24"/>
          <w:szCs w:val="28"/>
        </w:rPr>
        <w:t>, исследовать полученные модели и интерпретировать результат</w:t>
      </w:r>
      <w:r w:rsidR="007465E1" w:rsidRPr="00B47F73">
        <w:rPr>
          <w:rFonts w:ascii="Times New Roman" w:hAnsi="Times New Roman"/>
          <w:sz w:val="24"/>
          <w:szCs w:val="28"/>
        </w:rPr>
        <w:t>.</w:t>
      </w:r>
    </w:p>
    <w:p w:rsidR="00FF65A6" w:rsidRPr="00B47F73" w:rsidRDefault="00FF65A6" w:rsidP="000663C5">
      <w:pPr>
        <w:spacing w:after="0" w:line="240" w:lineRule="auto"/>
        <w:jc w:val="left"/>
        <w:rPr>
          <w:rFonts w:ascii="Times New Roman" w:hAnsi="Times New Roman"/>
          <w:b/>
          <w:bCs/>
          <w:sz w:val="24"/>
          <w:szCs w:val="28"/>
        </w:rPr>
      </w:pPr>
      <w:r w:rsidRPr="00B47F73">
        <w:rPr>
          <w:rFonts w:ascii="Times New Roman" w:hAnsi="Times New Roman"/>
          <w:b/>
          <w:bCs/>
          <w:sz w:val="24"/>
          <w:szCs w:val="28"/>
        </w:rPr>
        <w:t>Отношения</w:t>
      </w:r>
    </w:p>
    <w:p w:rsidR="00FF65A6" w:rsidRPr="00B47F73" w:rsidRDefault="00FF65A6" w:rsidP="000663C5">
      <w:pPr>
        <w:pStyle w:val="a9"/>
        <w:numPr>
          <w:ilvl w:val="0"/>
          <w:numId w:val="134"/>
        </w:numPr>
        <w:tabs>
          <w:tab w:val="left" w:pos="1134"/>
        </w:tabs>
        <w:ind w:left="0" w:firstLine="709"/>
        <w:jc w:val="left"/>
        <w:rPr>
          <w:rFonts w:ascii="Times New Roman" w:hAnsi="Times New Roman"/>
          <w:szCs w:val="28"/>
        </w:rPr>
      </w:pPr>
      <w:r w:rsidRPr="00B47F73">
        <w:rPr>
          <w:rFonts w:ascii="Times New Roman" w:hAnsi="Times New Roman"/>
          <w:szCs w:val="28"/>
        </w:rPr>
        <w:t>Владеть понятием отношения как метапредметным;</w:t>
      </w:r>
    </w:p>
    <w:p w:rsidR="00FF65A6" w:rsidRPr="00B47F73" w:rsidRDefault="00FF65A6" w:rsidP="000663C5">
      <w:pPr>
        <w:pStyle w:val="a9"/>
        <w:numPr>
          <w:ilvl w:val="0"/>
          <w:numId w:val="134"/>
        </w:numPr>
        <w:tabs>
          <w:tab w:val="left" w:pos="1134"/>
        </w:tabs>
        <w:ind w:left="0" w:firstLine="709"/>
        <w:jc w:val="left"/>
        <w:rPr>
          <w:rFonts w:ascii="Times New Roman" w:hAnsi="Times New Roman"/>
          <w:szCs w:val="28"/>
        </w:rPr>
      </w:pPr>
      <w:r w:rsidRPr="00B47F73">
        <w:rPr>
          <w:rFonts w:ascii="Times New Roman" w:hAnsi="Times New Roman"/>
          <w:szCs w:val="28"/>
        </w:rPr>
        <w:t>свободно оперировать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 подобие фигур, подобные фигуры, подобные треугольники;</w:t>
      </w:r>
    </w:p>
    <w:p w:rsidR="00FF65A6" w:rsidRPr="00B47F73" w:rsidRDefault="00FF65A6" w:rsidP="000663C5">
      <w:pPr>
        <w:pStyle w:val="a9"/>
        <w:numPr>
          <w:ilvl w:val="0"/>
          <w:numId w:val="134"/>
        </w:numPr>
        <w:tabs>
          <w:tab w:val="left" w:pos="1134"/>
        </w:tabs>
        <w:ind w:left="0" w:firstLine="709"/>
        <w:jc w:val="left"/>
        <w:rPr>
          <w:rFonts w:ascii="Times New Roman" w:hAnsi="Times New Roman"/>
          <w:szCs w:val="28"/>
        </w:rPr>
      </w:pPr>
      <w:r w:rsidRPr="00B47F73">
        <w:rPr>
          <w:rFonts w:ascii="Times New Roman" w:hAnsi="Times New Roman"/>
          <w:szCs w:val="28"/>
        </w:rPr>
        <w:t>использовать свойства подобия и равенства фигур при решении задач.</w:t>
      </w:r>
    </w:p>
    <w:p w:rsidR="00FF65A6" w:rsidRPr="00B47F73" w:rsidRDefault="00FF65A6" w:rsidP="000663C5">
      <w:pPr>
        <w:pStyle w:val="a"/>
        <w:numPr>
          <w:ilvl w:val="0"/>
          <w:numId w:val="0"/>
        </w:numPr>
        <w:tabs>
          <w:tab w:val="left" w:pos="1134"/>
        </w:tabs>
        <w:jc w:val="left"/>
        <w:rPr>
          <w:rFonts w:ascii="Times New Roman" w:hAnsi="Times New Roman"/>
          <w:b/>
          <w:sz w:val="24"/>
          <w:szCs w:val="28"/>
        </w:rPr>
      </w:pPr>
      <w:r w:rsidRPr="00B47F73">
        <w:rPr>
          <w:rFonts w:ascii="Times New Roman" w:hAnsi="Times New Roman"/>
          <w:b/>
          <w:sz w:val="24"/>
          <w:szCs w:val="28"/>
        </w:rPr>
        <w:t xml:space="preserve">В повседневной жизни и при изучении других предметов: </w:t>
      </w:r>
    </w:p>
    <w:p w:rsidR="00FF65A6" w:rsidRPr="00B47F73" w:rsidRDefault="00FF65A6" w:rsidP="000663C5">
      <w:pPr>
        <w:pStyle w:val="a9"/>
        <w:numPr>
          <w:ilvl w:val="0"/>
          <w:numId w:val="134"/>
        </w:numPr>
        <w:tabs>
          <w:tab w:val="left" w:pos="1134"/>
        </w:tabs>
        <w:ind w:left="0" w:firstLine="709"/>
        <w:jc w:val="left"/>
        <w:rPr>
          <w:rFonts w:ascii="Times New Roman" w:hAnsi="Times New Roman"/>
          <w:szCs w:val="28"/>
        </w:rPr>
      </w:pPr>
      <w:r w:rsidRPr="00B47F73">
        <w:rPr>
          <w:rFonts w:ascii="Times New Roman" w:hAnsi="Times New Roman"/>
          <w:szCs w:val="28"/>
        </w:rPr>
        <w:t>использовать отношения для построения и исследования математических моделей объектов реальной жизни</w:t>
      </w:r>
      <w:r w:rsidR="007465E1" w:rsidRPr="00B47F73">
        <w:rPr>
          <w:rFonts w:ascii="Times New Roman" w:hAnsi="Times New Roman"/>
          <w:szCs w:val="28"/>
        </w:rPr>
        <w:t>.</w:t>
      </w:r>
    </w:p>
    <w:p w:rsidR="00FF65A6" w:rsidRPr="00B47F73" w:rsidRDefault="00FF65A6" w:rsidP="000663C5">
      <w:pPr>
        <w:spacing w:after="0" w:line="240" w:lineRule="auto"/>
        <w:jc w:val="left"/>
        <w:rPr>
          <w:rFonts w:ascii="Times New Roman" w:hAnsi="Times New Roman"/>
          <w:b/>
          <w:sz w:val="24"/>
          <w:szCs w:val="28"/>
        </w:rPr>
      </w:pPr>
      <w:r w:rsidRPr="00B47F73">
        <w:rPr>
          <w:rFonts w:ascii="Times New Roman" w:hAnsi="Times New Roman"/>
          <w:b/>
          <w:sz w:val="24"/>
          <w:szCs w:val="28"/>
        </w:rPr>
        <w:t>Измерения и вычисления</w:t>
      </w:r>
    </w:p>
    <w:p w:rsidR="00FF65A6" w:rsidRPr="00B47F73" w:rsidRDefault="00FF65A6" w:rsidP="000663C5">
      <w:pPr>
        <w:pStyle w:val="a9"/>
        <w:numPr>
          <w:ilvl w:val="0"/>
          <w:numId w:val="133"/>
        </w:numPr>
        <w:tabs>
          <w:tab w:val="left" w:pos="1134"/>
        </w:tabs>
        <w:ind w:left="0" w:firstLine="709"/>
        <w:jc w:val="left"/>
        <w:rPr>
          <w:rFonts w:ascii="Times New Roman" w:hAnsi="Times New Roman"/>
          <w:szCs w:val="28"/>
        </w:rPr>
      </w:pPr>
      <w:r w:rsidRPr="00B47F73">
        <w:rPr>
          <w:rFonts w:ascii="Times New Roman" w:hAnsi="Times New Roman"/>
          <w:szCs w:val="28"/>
        </w:rPr>
        <w:t>Свободно оперировать понятиями длина, площадь, объём, величина угла как величинами, использовать равновеликость и равносоставленность при решении задач на вычисление, самостоятельно получать и использовать формулы для вычислений площадей и объёмов фигур, свободно оперировать широким набором формул на вычисление при решении сложных задач, в том числе и задач на вычисление в комбинациях окружности и треугольника, окружности и четырёхугольника, а также с применением тригонометрии;</w:t>
      </w:r>
    </w:p>
    <w:p w:rsidR="00FF65A6" w:rsidRPr="00B47F73" w:rsidRDefault="00FF65A6" w:rsidP="000663C5">
      <w:pPr>
        <w:pStyle w:val="a9"/>
        <w:numPr>
          <w:ilvl w:val="0"/>
          <w:numId w:val="133"/>
        </w:numPr>
        <w:tabs>
          <w:tab w:val="left" w:pos="1134"/>
        </w:tabs>
        <w:ind w:left="0" w:firstLine="709"/>
        <w:jc w:val="left"/>
        <w:rPr>
          <w:rFonts w:ascii="Times New Roman" w:hAnsi="Times New Roman"/>
          <w:szCs w:val="28"/>
        </w:rPr>
      </w:pPr>
      <w:r w:rsidRPr="00B47F73">
        <w:rPr>
          <w:rFonts w:ascii="Times New Roman" w:hAnsi="Times New Roman"/>
          <w:szCs w:val="28"/>
        </w:rPr>
        <w:t>самостоятельно формулировать гипотезы и проверять их достоверность.</w:t>
      </w:r>
    </w:p>
    <w:p w:rsidR="00FF65A6" w:rsidRPr="00B47F73" w:rsidRDefault="00FF65A6" w:rsidP="000663C5">
      <w:pPr>
        <w:tabs>
          <w:tab w:val="left" w:pos="1134"/>
        </w:tabs>
        <w:spacing w:after="0" w:line="240" w:lineRule="auto"/>
        <w:jc w:val="left"/>
        <w:rPr>
          <w:rFonts w:ascii="Times New Roman" w:hAnsi="Times New Roman"/>
          <w:b/>
          <w:sz w:val="24"/>
          <w:szCs w:val="28"/>
        </w:rPr>
      </w:pPr>
      <w:r w:rsidRPr="00B47F73">
        <w:rPr>
          <w:rFonts w:ascii="Times New Roman" w:hAnsi="Times New Roman"/>
          <w:b/>
          <w:sz w:val="24"/>
          <w:szCs w:val="28"/>
        </w:rPr>
        <w:t>В повседневной жизни и при изучении других предметов:</w:t>
      </w:r>
    </w:p>
    <w:p w:rsidR="00FF65A6" w:rsidRPr="00B47F73" w:rsidRDefault="00FF65A6" w:rsidP="000663C5">
      <w:pPr>
        <w:pStyle w:val="a9"/>
        <w:numPr>
          <w:ilvl w:val="0"/>
          <w:numId w:val="133"/>
        </w:numPr>
        <w:tabs>
          <w:tab w:val="left" w:pos="1134"/>
        </w:tabs>
        <w:ind w:left="0" w:firstLine="709"/>
        <w:jc w:val="left"/>
        <w:rPr>
          <w:rFonts w:ascii="Times New Roman" w:hAnsi="Times New Roman"/>
          <w:szCs w:val="28"/>
        </w:rPr>
      </w:pPr>
      <w:r w:rsidRPr="00B47F73">
        <w:rPr>
          <w:rFonts w:ascii="Times New Roman" w:hAnsi="Times New Roman"/>
          <w:szCs w:val="28"/>
        </w:rPr>
        <w:t>свободно оперировать формулами при решении задач в других учебных предметах и при проведении необходимых вычислений в реальной жизни</w:t>
      </w:r>
      <w:r w:rsidR="007465E1" w:rsidRPr="00B47F73">
        <w:rPr>
          <w:rFonts w:ascii="Times New Roman" w:hAnsi="Times New Roman"/>
          <w:szCs w:val="28"/>
        </w:rPr>
        <w:t>.</w:t>
      </w:r>
    </w:p>
    <w:p w:rsidR="00FF65A6" w:rsidRPr="00B47F73" w:rsidRDefault="00FF65A6" w:rsidP="000663C5">
      <w:pPr>
        <w:spacing w:after="0" w:line="240" w:lineRule="auto"/>
        <w:jc w:val="left"/>
        <w:rPr>
          <w:rFonts w:ascii="Times New Roman" w:hAnsi="Times New Roman"/>
          <w:b/>
          <w:sz w:val="24"/>
          <w:szCs w:val="28"/>
        </w:rPr>
      </w:pPr>
      <w:r w:rsidRPr="00B47F73">
        <w:rPr>
          <w:rFonts w:ascii="Times New Roman" w:hAnsi="Times New Roman"/>
          <w:b/>
          <w:sz w:val="24"/>
          <w:szCs w:val="28"/>
        </w:rPr>
        <w:t>Геометрические построения</w:t>
      </w:r>
    </w:p>
    <w:p w:rsidR="00FF65A6" w:rsidRPr="00B47F73" w:rsidRDefault="00FF65A6" w:rsidP="000663C5">
      <w:pPr>
        <w:pStyle w:val="a"/>
        <w:numPr>
          <w:ilvl w:val="0"/>
          <w:numId w:val="134"/>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 xml:space="preserve">Оперировать понятием набора элементов, определяющих геометрическую фигуру, </w:t>
      </w:r>
    </w:p>
    <w:p w:rsidR="00FF65A6" w:rsidRPr="00B47F73" w:rsidRDefault="00FF65A6" w:rsidP="000663C5">
      <w:pPr>
        <w:pStyle w:val="a"/>
        <w:numPr>
          <w:ilvl w:val="0"/>
          <w:numId w:val="134"/>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владеть набором методов построений циркулем и линейкой;</w:t>
      </w:r>
    </w:p>
    <w:p w:rsidR="00FF65A6" w:rsidRPr="00B47F73" w:rsidRDefault="00FF65A6" w:rsidP="000663C5">
      <w:pPr>
        <w:pStyle w:val="a"/>
        <w:numPr>
          <w:ilvl w:val="0"/>
          <w:numId w:val="134"/>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проводить анализ и реализовывать этапы решения задач на построение.</w:t>
      </w:r>
    </w:p>
    <w:p w:rsidR="00FF65A6" w:rsidRPr="00B47F73" w:rsidRDefault="00FF65A6" w:rsidP="000663C5">
      <w:pPr>
        <w:pStyle w:val="a"/>
        <w:numPr>
          <w:ilvl w:val="0"/>
          <w:numId w:val="0"/>
        </w:numPr>
        <w:tabs>
          <w:tab w:val="left" w:pos="1134"/>
        </w:tabs>
        <w:jc w:val="left"/>
        <w:rPr>
          <w:rFonts w:ascii="Times New Roman" w:hAnsi="Times New Roman"/>
          <w:b/>
          <w:sz w:val="24"/>
          <w:szCs w:val="28"/>
        </w:rPr>
      </w:pPr>
      <w:r w:rsidRPr="00B47F73">
        <w:rPr>
          <w:rFonts w:ascii="Times New Roman" w:hAnsi="Times New Roman"/>
          <w:b/>
          <w:sz w:val="24"/>
          <w:szCs w:val="28"/>
        </w:rPr>
        <w:t>В повседневной жизни и при изучении других предметов:</w:t>
      </w:r>
    </w:p>
    <w:p w:rsidR="00FF65A6" w:rsidRPr="00B47F73" w:rsidRDefault="00FF65A6" w:rsidP="000663C5">
      <w:pPr>
        <w:pStyle w:val="a"/>
        <w:numPr>
          <w:ilvl w:val="0"/>
          <w:numId w:val="134"/>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выполнять построения на местности;</w:t>
      </w:r>
    </w:p>
    <w:p w:rsidR="00FF65A6" w:rsidRPr="00B47F73" w:rsidRDefault="00FF65A6" w:rsidP="000663C5">
      <w:pPr>
        <w:pStyle w:val="a"/>
        <w:numPr>
          <w:ilvl w:val="0"/>
          <w:numId w:val="134"/>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оценивать размеры реальных объектов окружающего мира</w:t>
      </w:r>
      <w:r w:rsidR="007465E1" w:rsidRPr="00B47F73">
        <w:rPr>
          <w:rFonts w:ascii="Times New Roman" w:hAnsi="Times New Roman"/>
          <w:sz w:val="24"/>
          <w:szCs w:val="28"/>
        </w:rPr>
        <w:t>.</w:t>
      </w:r>
    </w:p>
    <w:p w:rsidR="00FF65A6" w:rsidRPr="00B47F73" w:rsidRDefault="00FF65A6" w:rsidP="000663C5">
      <w:pPr>
        <w:spacing w:after="0" w:line="240" w:lineRule="auto"/>
        <w:jc w:val="left"/>
        <w:rPr>
          <w:rFonts w:ascii="Times New Roman" w:hAnsi="Times New Roman"/>
          <w:b/>
          <w:sz w:val="24"/>
          <w:szCs w:val="28"/>
        </w:rPr>
      </w:pPr>
      <w:r w:rsidRPr="00B47F73">
        <w:rPr>
          <w:rFonts w:ascii="Times New Roman" w:hAnsi="Times New Roman"/>
          <w:b/>
          <w:sz w:val="24"/>
          <w:szCs w:val="28"/>
        </w:rPr>
        <w:t>Преобразования</w:t>
      </w:r>
    </w:p>
    <w:p w:rsidR="00FF65A6" w:rsidRPr="00B47F73" w:rsidRDefault="00FF65A6" w:rsidP="000663C5">
      <w:pPr>
        <w:pStyle w:val="a9"/>
        <w:numPr>
          <w:ilvl w:val="0"/>
          <w:numId w:val="139"/>
        </w:numPr>
        <w:tabs>
          <w:tab w:val="left" w:pos="1134"/>
        </w:tabs>
        <w:ind w:left="0" w:firstLine="709"/>
        <w:jc w:val="left"/>
        <w:rPr>
          <w:rFonts w:ascii="Times New Roman" w:hAnsi="Times New Roman"/>
          <w:szCs w:val="28"/>
        </w:rPr>
      </w:pPr>
      <w:r w:rsidRPr="00B47F73">
        <w:rPr>
          <w:rFonts w:ascii="Times New Roman" w:hAnsi="Times New Roman"/>
          <w:szCs w:val="28"/>
        </w:rPr>
        <w:t>Оперировать движениями и преобразованиями как метапредметными понятиями;</w:t>
      </w:r>
    </w:p>
    <w:p w:rsidR="00521B35" w:rsidRPr="00B47F73" w:rsidRDefault="00FF65A6" w:rsidP="000663C5">
      <w:pPr>
        <w:pStyle w:val="a9"/>
        <w:numPr>
          <w:ilvl w:val="0"/>
          <w:numId w:val="139"/>
        </w:numPr>
        <w:tabs>
          <w:tab w:val="left" w:pos="1134"/>
        </w:tabs>
        <w:ind w:left="0" w:firstLine="709"/>
        <w:jc w:val="left"/>
        <w:rPr>
          <w:rFonts w:ascii="Times New Roman" w:hAnsi="Times New Roman"/>
          <w:szCs w:val="28"/>
        </w:rPr>
      </w:pPr>
      <w:r w:rsidRPr="00B47F73">
        <w:rPr>
          <w:rFonts w:ascii="Times New Roman" w:hAnsi="Times New Roman"/>
          <w:szCs w:val="28"/>
        </w:rPr>
        <w:t>оперировать понятием движения и преобразования подобия для обоснований, свободно владеть приемами построения фигур с помощью движений и преобразования подобия, а также комбинациями движений, движений и преобразований;</w:t>
      </w:r>
    </w:p>
    <w:p w:rsidR="00521B35" w:rsidRPr="00B47F73" w:rsidRDefault="00FF65A6" w:rsidP="000663C5">
      <w:pPr>
        <w:pStyle w:val="a9"/>
        <w:numPr>
          <w:ilvl w:val="0"/>
          <w:numId w:val="139"/>
        </w:numPr>
        <w:tabs>
          <w:tab w:val="left" w:pos="1134"/>
        </w:tabs>
        <w:ind w:left="0" w:firstLine="709"/>
        <w:jc w:val="left"/>
        <w:rPr>
          <w:rFonts w:ascii="Times New Roman" w:hAnsi="Times New Roman"/>
          <w:szCs w:val="28"/>
        </w:rPr>
      </w:pPr>
      <w:r w:rsidRPr="00B47F73">
        <w:rPr>
          <w:rFonts w:ascii="Times New Roman" w:hAnsi="Times New Roman"/>
          <w:szCs w:val="28"/>
        </w:rPr>
        <w:t>использовать свойства движений и преобразований для проведения обоснования и доказательства утверждений в геометрии и других учебных предметах;</w:t>
      </w:r>
    </w:p>
    <w:p w:rsidR="00FF65A6" w:rsidRPr="00B47F73" w:rsidRDefault="00FF65A6" w:rsidP="000663C5">
      <w:pPr>
        <w:pStyle w:val="a9"/>
        <w:numPr>
          <w:ilvl w:val="0"/>
          <w:numId w:val="139"/>
        </w:numPr>
        <w:tabs>
          <w:tab w:val="left" w:pos="1134"/>
        </w:tabs>
        <w:ind w:left="0" w:firstLine="709"/>
        <w:jc w:val="left"/>
        <w:rPr>
          <w:rFonts w:ascii="Times New Roman" w:hAnsi="Times New Roman"/>
          <w:szCs w:val="28"/>
        </w:rPr>
      </w:pPr>
      <w:r w:rsidRPr="00B47F73">
        <w:rPr>
          <w:rFonts w:ascii="Times New Roman" w:hAnsi="Times New Roman"/>
          <w:szCs w:val="28"/>
        </w:rPr>
        <w:t>пользоваться свойствами движений и преобразований при решении задач.</w:t>
      </w:r>
    </w:p>
    <w:p w:rsidR="00FF65A6" w:rsidRPr="00B47F73" w:rsidRDefault="00FF65A6" w:rsidP="000663C5">
      <w:pPr>
        <w:pStyle w:val="a"/>
        <w:numPr>
          <w:ilvl w:val="0"/>
          <w:numId w:val="0"/>
        </w:numPr>
        <w:tabs>
          <w:tab w:val="left" w:pos="1134"/>
        </w:tabs>
        <w:jc w:val="left"/>
        <w:rPr>
          <w:rFonts w:ascii="Times New Roman" w:hAnsi="Times New Roman"/>
          <w:b/>
          <w:sz w:val="24"/>
          <w:szCs w:val="28"/>
        </w:rPr>
      </w:pPr>
      <w:r w:rsidRPr="00B47F73">
        <w:rPr>
          <w:rFonts w:ascii="Times New Roman" w:hAnsi="Times New Roman"/>
          <w:b/>
          <w:sz w:val="24"/>
          <w:szCs w:val="28"/>
        </w:rPr>
        <w:t xml:space="preserve">В повседневной жизни и при изучении других предметов: </w:t>
      </w:r>
    </w:p>
    <w:p w:rsidR="00FF65A6" w:rsidRPr="00B47F73" w:rsidRDefault="00FF65A6" w:rsidP="000663C5">
      <w:pPr>
        <w:pStyle w:val="a9"/>
        <w:numPr>
          <w:ilvl w:val="0"/>
          <w:numId w:val="139"/>
        </w:numPr>
        <w:tabs>
          <w:tab w:val="left" w:pos="1134"/>
        </w:tabs>
        <w:ind w:left="0" w:firstLine="709"/>
        <w:jc w:val="left"/>
        <w:rPr>
          <w:rFonts w:ascii="Times New Roman" w:hAnsi="Times New Roman"/>
          <w:szCs w:val="28"/>
        </w:rPr>
      </w:pPr>
      <w:r w:rsidRPr="00B47F73">
        <w:rPr>
          <w:rFonts w:ascii="Times New Roman" w:hAnsi="Times New Roman"/>
          <w:szCs w:val="28"/>
        </w:rPr>
        <w:t>применять свойства движений и применять подобие для построений и вычислений</w:t>
      </w:r>
      <w:r w:rsidR="00521B35" w:rsidRPr="00B47F73">
        <w:rPr>
          <w:rFonts w:ascii="Times New Roman" w:hAnsi="Times New Roman"/>
          <w:szCs w:val="28"/>
        </w:rPr>
        <w:t>.</w:t>
      </w:r>
    </w:p>
    <w:p w:rsidR="00FF65A6" w:rsidRPr="00B47F73" w:rsidRDefault="00FF65A6" w:rsidP="000663C5">
      <w:pPr>
        <w:spacing w:after="0" w:line="240" w:lineRule="auto"/>
        <w:jc w:val="left"/>
        <w:rPr>
          <w:rFonts w:ascii="Times New Roman" w:hAnsi="Times New Roman"/>
          <w:b/>
          <w:sz w:val="24"/>
          <w:szCs w:val="28"/>
        </w:rPr>
      </w:pPr>
      <w:r w:rsidRPr="00B47F73">
        <w:rPr>
          <w:rFonts w:ascii="Times New Roman" w:hAnsi="Times New Roman"/>
          <w:b/>
          <w:sz w:val="24"/>
          <w:szCs w:val="28"/>
        </w:rPr>
        <w:t>Векторы и координаты на плоскости</w:t>
      </w:r>
    </w:p>
    <w:p w:rsidR="00FF65A6" w:rsidRPr="00B47F73" w:rsidRDefault="00FF65A6" w:rsidP="000663C5">
      <w:pPr>
        <w:pStyle w:val="a9"/>
        <w:numPr>
          <w:ilvl w:val="0"/>
          <w:numId w:val="138"/>
        </w:numPr>
        <w:tabs>
          <w:tab w:val="left" w:pos="1134"/>
        </w:tabs>
        <w:ind w:left="0" w:firstLine="709"/>
        <w:jc w:val="left"/>
        <w:rPr>
          <w:rFonts w:ascii="Times New Roman" w:hAnsi="Times New Roman"/>
          <w:szCs w:val="28"/>
        </w:rPr>
      </w:pPr>
      <w:r w:rsidRPr="00B47F73">
        <w:rPr>
          <w:rFonts w:ascii="Times New Roman" w:hAnsi="Times New Roman"/>
          <w:szCs w:val="28"/>
        </w:rPr>
        <w:t>Свободно оперировать понятиями вектор, сумма, разность векторов, произведение вектора на число, скалярное произведение векторов, координаты на плоскости, координаты вектора;</w:t>
      </w:r>
    </w:p>
    <w:p w:rsidR="00FF65A6" w:rsidRPr="00B47F73" w:rsidRDefault="00521B35" w:rsidP="000663C5">
      <w:pPr>
        <w:pStyle w:val="a9"/>
        <w:numPr>
          <w:ilvl w:val="0"/>
          <w:numId w:val="138"/>
        </w:numPr>
        <w:tabs>
          <w:tab w:val="left" w:pos="1134"/>
        </w:tabs>
        <w:ind w:left="0" w:firstLine="709"/>
        <w:jc w:val="left"/>
        <w:rPr>
          <w:rFonts w:ascii="Times New Roman" w:hAnsi="Times New Roman"/>
          <w:szCs w:val="28"/>
        </w:rPr>
      </w:pPr>
      <w:r w:rsidRPr="00B47F73">
        <w:rPr>
          <w:rFonts w:ascii="Times New Roman" w:hAnsi="Times New Roman"/>
          <w:szCs w:val="28"/>
        </w:rPr>
        <w:t>в</w:t>
      </w:r>
      <w:r w:rsidR="00FF65A6" w:rsidRPr="00B47F73">
        <w:rPr>
          <w:rFonts w:ascii="Times New Roman" w:hAnsi="Times New Roman"/>
          <w:szCs w:val="28"/>
        </w:rPr>
        <w:t>ладеть векторным и координатным методом на плоскости для решения задач на вычисление и доказательства;</w:t>
      </w:r>
    </w:p>
    <w:p w:rsidR="00FF65A6" w:rsidRPr="00B47F73" w:rsidRDefault="00FF65A6" w:rsidP="000663C5">
      <w:pPr>
        <w:pStyle w:val="a9"/>
        <w:numPr>
          <w:ilvl w:val="0"/>
          <w:numId w:val="138"/>
        </w:numPr>
        <w:tabs>
          <w:tab w:val="left" w:pos="1134"/>
        </w:tabs>
        <w:ind w:left="0" w:firstLine="709"/>
        <w:jc w:val="left"/>
        <w:rPr>
          <w:rFonts w:ascii="Times New Roman" w:hAnsi="Times New Roman"/>
          <w:szCs w:val="28"/>
        </w:rPr>
      </w:pPr>
      <w:r w:rsidRPr="00B47F73">
        <w:rPr>
          <w:rFonts w:ascii="Times New Roman" w:hAnsi="Times New Roman"/>
          <w:szCs w:val="28"/>
        </w:rPr>
        <w:t>выполнять с помощью векторов и координат доказательство известных ему геометрических фактов (свойства средних линий, теорем о замечательных точках и т.п.) и получать новые свойства известных фигур;</w:t>
      </w:r>
    </w:p>
    <w:p w:rsidR="00FF65A6" w:rsidRPr="00B47F73" w:rsidRDefault="00FF65A6" w:rsidP="000663C5">
      <w:pPr>
        <w:pStyle w:val="a9"/>
        <w:numPr>
          <w:ilvl w:val="0"/>
          <w:numId w:val="138"/>
        </w:numPr>
        <w:tabs>
          <w:tab w:val="left" w:pos="1134"/>
        </w:tabs>
        <w:ind w:left="0" w:firstLine="709"/>
        <w:jc w:val="left"/>
        <w:rPr>
          <w:rFonts w:ascii="Times New Roman" w:hAnsi="Times New Roman"/>
          <w:szCs w:val="28"/>
        </w:rPr>
      </w:pPr>
      <w:r w:rsidRPr="00B47F73">
        <w:rPr>
          <w:rFonts w:ascii="Times New Roman" w:hAnsi="Times New Roman"/>
          <w:szCs w:val="28"/>
        </w:rPr>
        <w:t>использовать уравнения фигур для решения задач и самостоятельно составлять уравнения отдельных плоских фигур.</w:t>
      </w:r>
    </w:p>
    <w:p w:rsidR="00FF65A6" w:rsidRPr="00B47F73" w:rsidRDefault="00FF65A6" w:rsidP="000663C5">
      <w:pPr>
        <w:pStyle w:val="a"/>
        <w:numPr>
          <w:ilvl w:val="0"/>
          <w:numId w:val="0"/>
        </w:numPr>
        <w:tabs>
          <w:tab w:val="left" w:pos="1134"/>
        </w:tabs>
        <w:jc w:val="left"/>
        <w:rPr>
          <w:rFonts w:ascii="Times New Roman" w:hAnsi="Times New Roman"/>
          <w:b/>
          <w:sz w:val="24"/>
          <w:szCs w:val="28"/>
        </w:rPr>
      </w:pPr>
      <w:r w:rsidRPr="00B47F73">
        <w:rPr>
          <w:rFonts w:ascii="Times New Roman" w:hAnsi="Times New Roman"/>
          <w:b/>
          <w:sz w:val="24"/>
          <w:szCs w:val="28"/>
        </w:rPr>
        <w:t xml:space="preserve">В повседневной жизни и при изучении других предметов: </w:t>
      </w:r>
    </w:p>
    <w:p w:rsidR="00FF65A6" w:rsidRPr="00B47F73" w:rsidRDefault="00FF65A6" w:rsidP="000663C5">
      <w:pPr>
        <w:pStyle w:val="a9"/>
        <w:numPr>
          <w:ilvl w:val="0"/>
          <w:numId w:val="138"/>
        </w:numPr>
        <w:tabs>
          <w:tab w:val="left" w:pos="1134"/>
        </w:tabs>
        <w:ind w:left="0" w:firstLine="709"/>
        <w:jc w:val="left"/>
        <w:rPr>
          <w:rFonts w:ascii="Times New Roman" w:hAnsi="Times New Roman"/>
          <w:szCs w:val="28"/>
        </w:rPr>
      </w:pPr>
      <w:r w:rsidRPr="00B47F73">
        <w:rPr>
          <w:rFonts w:ascii="Times New Roman" w:hAnsi="Times New Roman"/>
          <w:szCs w:val="28"/>
        </w:rPr>
        <w:t>использовать понятия векторов и координат для решения задач по физике, географии и другим учебным предметам</w:t>
      </w:r>
      <w:r w:rsidR="00521B35" w:rsidRPr="00B47F73">
        <w:rPr>
          <w:rFonts w:ascii="Times New Roman" w:hAnsi="Times New Roman"/>
          <w:szCs w:val="28"/>
        </w:rPr>
        <w:t>.</w:t>
      </w:r>
    </w:p>
    <w:p w:rsidR="00FF65A6" w:rsidRPr="00B47F73" w:rsidRDefault="00FF65A6" w:rsidP="000663C5">
      <w:pPr>
        <w:spacing w:after="0" w:line="240" w:lineRule="auto"/>
        <w:jc w:val="left"/>
        <w:rPr>
          <w:rFonts w:ascii="Times New Roman" w:hAnsi="Times New Roman"/>
          <w:b/>
          <w:bCs/>
          <w:sz w:val="24"/>
          <w:szCs w:val="28"/>
        </w:rPr>
      </w:pPr>
      <w:r w:rsidRPr="00B47F73">
        <w:rPr>
          <w:rFonts w:ascii="Times New Roman" w:hAnsi="Times New Roman"/>
          <w:b/>
          <w:bCs/>
          <w:sz w:val="24"/>
          <w:szCs w:val="28"/>
        </w:rPr>
        <w:t>История математики</w:t>
      </w:r>
    </w:p>
    <w:p w:rsidR="00FF65A6" w:rsidRPr="00B47F73" w:rsidRDefault="00FF65A6" w:rsidP="000663C5">
      <w:pPr>
        <w:pStyle w:val="a9"/>
        <w:numPr>
          <w:ilvl w:val="0"/>
          <w:numId w:val="145"/>
        </w:numPr>
        <w:tabs>
          <w:tab w:val="left" w:pos="1134"/>
        </w:tabs>
        <w:ind w:left="0" w:firstLine="709"/>
        <w:jc w:val="left"/>
        <w:rPr>
          <w:rFonts w:ascii="Times New Roman" w:hAnsi="Times New Roman"/>
          <w:szCs w:val="28"/>
        </w:rPr>
      </w:pPr>
      <w:r w:rsidRPr="00B47F73">
        <w:rPr>
          <w:rFonts w:ascii="Times New Roman" w:hAnsi="Times New Roman"/>
          <w:szCs w:val="28"/>
        </w:rPr>
        <w:t>Понимать математику как строго организованную систему научных знаний, в частности владеть представлениями об аксиоматическом построении геометрии и первичными представлениями о неевклидовых геометриях;</w:t>
      </w:r>
    </w:p>
    <w:p w:rsidR="00FF65A6" w:rsidRPr="00B47F73" w:rsidRDefault="00FF65A6" w:rsidP="000663C5">
      <w:pPr>
        <w:pStyle w:val="a"/>
        <w:numPr>
          <w:ilvl w:val="0"/>
          <w:numId w:val="145"/>
        </w:numPr>
        <w:tabs>
          <w:tab w:val="left" w:pos="1134"/>
        </w:tabs>
        <w:ind w:left="0" w:firstLine="709"/>
        <w:jc w:val="left"/>
        <w:rPr>
          <w:rFonts w:ascii="Times New Roman" w:hAnsi="Times New Roman"/>
          <w:sz w:val="24"/>
          <w:szCs w:val="28"/>
        </w:rPr>
      </w:pPr>
      <w:r w:rsidRPr="00B47F73">
        <w:rPr>
          <w:rFonts w:ascii="Times New Roman" w:hAnsi="Times New Roman"/>
          <w:sz w:val="24"/>
          <w:szCs w:val="28"/>
        </w:rPr>
        <w:t>рассматривать математику в контексте истории развития цивилизации и истории развития науки, понимать роль математики в развитии России</w:t>
      </w:r>
      <w:r w:rsidR="00521B35" w:rsidRPr="00B47F73">
        <w:rPr>
          <w:rFonts w:ascii="Times New Roman" w:hAnsi="Times New Roman"/>
          <w:sz w:val="24"/>
          <w:szCs w:val="28"/>
        </w:rPr>
        <w:t>.</w:t>
      </w:r>
    </w:p>
    <w:p w:rsidR="00FF65A6" w:rsidRPr="00B47F73" w:rsidRDefault="00FF65A6" w:rsidP="000663C5">
      <w:pPr>
        <w:spacing w:after="0" w:line="240" w:lineRule="auto"/>
        <w:jc w:val="left"/>
        <w:rPr>
          <w:rFonts w:ascii="Times New Roman" w:hAnsi="Times New Roman"/>
          <w:b/>
          <w:bCs/>
          <w:sz w:val="24"/>
          <w:szCs w:val="28"/>
        </w:rPr>
      </w:pPr>
      <w:r w:rsidRPr="00B47F73">
        <w:rPr>
          <w:rFonts w:ascii="Times New Roman" w:hAnsi="Times New Roman"/>
          <w:b/>
          <w:bCs/>
          <w:sz w:val="24"/>
          <w:szCs w:val="28"/>
        </w:rPr>
        <w:t xml:space="preserve">Методы математики </w:t>
      </w:r>
    </w:p>
    <w:p w:rsidR="00FF65A6" w:rsidRPr="00B47F73" w:rsidRDefault="00FF65A6" w:rsidP="000663C5">
      <w:pPr>
        <w:numPr>
          <w:ilvl w:val="0"/>
          <w:numId w:val="145"/>
        </w:numPr>
        <w:tabs>
          <w:tab w:val="left" w:pos="1134"/>
        </w:tabs>
        <w:spacing w:after="0" w:line="240" w:lineRule="auto"/>
        <w:ind w:left="0" w:firstLine="709"/>
        <w:jc w:val="left"/>
        <w:rPr>
          <w:rFonts w:ascii="Times New Roman" w:hAnsi="Times New Roman"/>
          <w:bCs/>
          <w:iCs/>
          <w:sz w:val="24"/>
          <w:szCs w:val="28"/>
        </w:rPr>
      </w:pPr>
      <w:r w:rsidRPr="00B47F73">
        <w:rPr>
          <w:rFonts w:ascii="Times New Roman" w:hAnsi="Times New Roman"/>
          <w:bCs/>
          <w:iCs/>
          <w:sz w:val="24"/>
          <w:szCs w:val="28"/>
        </w:rPr>
        <w:t>Владеть знаниями о различных методах обоснования и опровержения математических утверждений и самостоятельно применять их;</w:t>
      </w:r>
    </w:p>
    <w:p w:rsidR="00FF65A6" w:rsidRPr="00B47F73" w:rsidRDefault="00FF65A6" w:rsidP="000663C5">
      <w:pPr>
        <w:numPr>
          <w:ilvl w:val="0"/>
          <w:numId w:val="145"/>
        </w:numPr>
        <w:tabs>
          <w:tab w:val="left" w:pos="1134"/>
        </w:tabs>
        <w:spacing w:after="0" w:line="240" w:lineRule="auto"/>
        <w:ind w:left="0" w:firstLine="709"/>
        <w:jc w:val="left"/>
        <w:rPr>
          <w:rFonts w:ascii="Times New Roman" w:hAnsi="Times New Roman"/>
          <w:b/>
          <w:iCs/>
          <w:sz w:val="24"/>
          <w:szCs w:val="28"/>
        </w:rPr>
      </w:pPr>
      <w:r w:rsidRPr="00B47F73">
        <w:rPr>
          <w:rFonts w:ascii="Times New Roman" w:hAnsi="Times New Roman"/>
          <w:sz w:val="24"/>
          <w:szCs w:val="28"/>
        </w:rPr>
        <w:t>владеть навыками анализа условия задачи и определения подходящих для решения задач изученных методов или их комбинаций</w:t>
      </w:r>
      <w:r w:rsidRPr="00B47F73">
        <w:rPr>
          <w:rFonts w:ascii="Times New Roman" w:hAnsi="Times New Roman"/>
          <w:bCs/>
          <w:iCs/>
          <w:sz w:val="24"/>
          <w:szCs w:val="28"/>
        </w:rPr>
        <w:t>;</w:t>
      </w:r>
    </w:p>
    <w:p w:rsidR="00FF65A6" w:rsidRPr="00B47F73" w:rsidRDefault="00FF65A6" w:rsidP="000663C5">
      <w:pPr>
        <w:numPr>
          <w:ilvl w:val="0"/>
          <w:numId w:val="145"/>
        </w:numPr>
        <w:tabs>
          <w:tab w:val="left" w:pos="1134"/>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характеризовать произведения искусства с учётом математических закономерностей в природе, использовать математические закономерности в самостоятельном творчестве.</w:t>
      </w:r>
    </w:p>
    <w:p w:rsidR="000778F8" w:rsidRPr="00B47F73" w:rsidRDefault="000778F8" w:rsidP="000663C5">
      <w:pPr>
        <w:spacing w:line="240" w:lineRule="auto"/>
        <w:jc w:val="left"/>
        <w:rPr>
          <w:rFonts w:ascii="Times New Roman" w:hAnsi="Times New Roman"/>
          <w:sz w:val="20"/>
        </w:rPr>
      </w:pPr>
    </w:p>
    <w:p w:rsidR="00B540EE" w:rsidRPr="00B47F73" w:rsidRDefault="00230229" w:rsidP="000663C5">
      <w:pPr>
        <w:pStyle w:val="4"/>
        <w:spacing w:line="240" w:lineRule="auto"/>
        <w:jc w:val="left"/>
        <w:rPr>
          <w:sz w:val="24"/>
        </w:rPr>
      </w:pPr>
      <w:bookmarkStart w:id="63" w:name="_Toc409691639"/>
      <w:bookmarkStart w:id="64" w:name="_Toc410653962"/>
      <w:bookmarkStart w:id="65" w:name="_Toc414553148"/>
      <w:r w:rsidRPr="00B47F73">
        <w:rPr>
          <w:sz w:val="24"/>
        </w:rPr>
        <w:t>1.2.</w:t>
      </w:r>
      <w:r w:rsidR="00331F3D" w:rsidRPr="00B47F73">
        <w:rPr>
          <w:sz w:val="24"/>
        </w:rPr>
        <w:t>5.</w:t>
      </w:r>
      <w:r w:rsidR="00862EA4" w:rsidRPr="00B47F73">
        <w:rPr>
          <w:sz w:val="24"/>
        </w:rPr>
        <w:t>8</w:t>
      </w:r>
      <w:r w:rsidRPr="00B47F73">
        <w:rPr>
          <w:sz w:val="24"/>
        </w:rPr>
        <w:t xml:space="preserve">. </w:t>
      </w:r>
      <w:r w:rsidR="00B540EE" w:rsidRPr="00B47F73">
        <w:rPr>
          <w:sz w:val="24"/>
        </w:rPr>
        <w:t>Информатика</w:t>
      </w:r>
      <w:bookmarkEnd w:id="63"/>
      <w:bookmarkEnd w:id="64"/>
      <w:bookmarkEnd w:id="65"/>
    </w:p>
    <w:p w:rsidR="006E54D0" w:rsidRPr="00B47F73" w:rsidRDefault="006E54D0"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Выпускник научится:</w:t>
      </w:r>
    </w:p>
    <w:p w:rsidR="002658F5" w:rsidRPr="00B47F73" w:rsidRDefault="002658F5" w:rsidP="000663C5">
      <w:pPr>
        <w:pStyle w:val="a9"/>
        <w:numPr>
          <w:ilvl w:val="0"/>
          <w:numId w:val="92"/>
        </w:numPr>
        <w:tabs>
          <w:tab w:val="left" w:pos="820"/>
          <w:tab w:val="left" w:pos="993"/>
          <w:tab w:val="left" w:pos="4100"/>
          <w:tab w:val="left" w:pos="6260"/>
          <w:tab w:val="left" w:pos="8240"/>
        </w:tabs>
        <w:ind w:left="0" w:firstLine="709"/>
        <w:jc w:val="left"/>
        <w:rPr>
          <w:rFonts w:ascii="Times New Roman" w:eastAsia="Times New Roman" w:hAnsi="Times New Roman"/>
          <w:szCs w:val="28"/>
        </w:rPr>
      </w:pPr>
      <w:r w:rsidRPr="00B47F73">
        <w:rPr>
          <w:rFonts w:ascii="Times New Roman" w:hAnsi="Times New Roman"/>
          <w:szCs w:val="28"/>
        </w:rPr>
        <w:t>различать содержание основных понятий предмета: информатика, информация, информационный процесс, информационная система, информационная модель и др;</w:t>
      </w:r>
    </w:p>
    <w:p w:rsidR="002658F5" w:rsidRPr="00B47F73" w:rsidRDefault="002658F5" w:rsidP="000663C5">
      <w:pPr>
        <w:pStyle w:val="a9"/>
        <w:numPr>
          <w:ilvl w:val="0"/>
          <w:numId w:val="92"/>
        </w:numPr>
        <w:tabs>
          <w:tab w:val="left" w:pos="820"/>
          <w:tab w:val="left" w:pos="993"/>
          <w:tab w:val="left" w:pos="4100"/>
          <w:tab w:val="left" w:pos="6260"/>
          <w:tab w:val="left" w:pos="8240"/>
        </w:tabs>
        <w:ind w:left="0" w:firstLine="709"/>
        <w:jc w:val="left"/>
        <w:rPr>
          <w:rFonts w:ascii="Times New Roman" w:eastAsia="Times New Roman" w:hAnsi="Times New Roman"/>
          <w:szCs w:val="28"/>
        </w:rPr>
      </w:pPr>
      <w:r w:rsidRPr="00B47F73">
        <w:rPr>
          <w:rFonts w:ascii="Times New Roman" w:hAnsi="Times New Roman"/>
          <w:szCs w:val="28"/>
        </w:rPr>
        <w:t>различать виды информации по способам её восприятия человеком и по способам её представления на материальных носителях;</w:t>
      </w:r>
    </w:p>
    <w:p w:rsidR="002658F5" w:rsidRPr="00B47F73" w:rsidRDefault="002658F5" w:rsidP="000663C5">
      <w:pPr>
        <w:pStyle w:val="a9"/>
        <w:numPr>
          <w:ilvl w:val="0"/>
          <w:numId w:val="92"/>
        </w:numPr>
        <w:tabs>
          <w:tab w:val="left" w:pos="820"/>
          <w:tab w:val="left" w:pos="993"/>
          <w:tab w:val="left" w:pos="4100"/>
          <w:tab w:val="left" w:pos="6260"/>
          <w:tab w:val="left" w:pos="8240"/>
        </w:tabs>
        <w:ind w:left="0" w:firstLine="709"/>
        <w:jc w:val="left"/>
        <w:rPr>
          <w:rFonts w:ascii="Times New Roman" w:hAnsi="Times New Roman"/>
          <w:strike/>
          <w:szCs w:val="28"/>
        </w:rPr>
      </w:pPr>
      <w:r w:rsidRPr="00B47F73">
        <w:rPr>
          <w:rFonts w:ascii="Times New Roman" w:hAnsi="Times New Roman"/>
          <w:szCs w:val="28"/>
        </w:rPr>
        <w:t>раскрывать общие закономерности протекания информационных процессов в системах различной природы;</w:t>
      </w:r>
    </w:p>
    <w:p w:rsidR="002658F5" w:rsidRPr="00B47F73" w:rsidRDefault="002658F5" w:rsidP="000663C5">
      <w:pPr>
        <w:pStyle w:val="a9"/>
        <w:numPr>
          <w:ilvl w:val="0"/>
          <w:numId w:val="92"/>
        </w:numPr>
        <w:tabs>
          <w:tab w:val="left" w:pos="820"/>
          <w:tab w:val="left" w:pos="993"/>
          <w:tab w:val="left" w:pos="4100"/>
          <w:tab w:val="left" w:pos="6260"/>
          <w:tab w:val="left" w:pos="8240"/>
        </w:tabs>
        <w:ind w:left="0" w:firstLine="709"/>
        <w:jc w:val="left"/>
        <w:rPr>
          <w:rFonts w:ascii="Times New Roman" w:hAnsi="Times New Roman"/>
          <w:szCs w:val="28"/>
        </w:rPr>
      </w:pPr>
      <w:r w:rsidRPr="00B47F73">
        <w:rPr>
          <w:rFonts w:ascii="Times New Roman" w:eastAsia="Times New Roman" w:hAnsi="Times New Roman"/>
          <w:szCs w:val="28"/>
        </w:rPr>
        <w:t>приводить примеры информационных процессов – процессов, связанные с хранением, преобразованием и передачей данных – в живой природе и технике;</w:t>
      </w:r>
    </w:p>
    <w:p w:rsidR="002658F5" w:rsidRPr="00B47F73" w:rsidRDefault="002658F5" w:rsidP="000663C5">
      <w:pPr>
        <w:pStyle w:val="a9"/>
        <w:numPr>
          <w:ilvl w:val="0"/>
          <w:numId w:val="92"/>
        </w:numPr>
        <w:tabs>
          <w:tab w:val="left" w:pos="820"/>
          <w:tab w:val="left" w:pos="993"/>
          <w:tab w:val="left" w:pos="4100"/>
          <w:tab w:val="left" w:pos="6260"/>
          <w:tab w:val="left" w:pos="8240"/>
        </w:tabs>
        <w:ind w:left="0" w:firstLine="709"/>
        <w:jc w:val="left"/>
        <w:rPr>
          <w:rFonts w:ascii="Times New Roman" w:hAnsi="Times New Roman"/>
          <w:szCs w:val="28"/>
        </w:rPr>
      </w:pPr>
      <w:r w:rsidRPr="00B47F73">
        <w:rPr>
          <w:rFonts w:ascii="Times New Roman" w:hAnsi="Times New Roman"/>
          <w:szCs w:val="28"/>
        </w:rPr>
        <w:t>классифицировать средства ИКТ в соответствии с кругом выполняемых задач;</w:t>
      </w:r>
    </w:p>
    <w:p w:rsidR="002658F5" w:rsidRPr="00B47F73" w:rsidRDefault="002658F5" w:rsidP="000663C5">
      <w:pPr>
        <w:pStyle w:val="a9"/>
        <w:numPr>
          <w:ilvl w:val="0"/>
          <w:numId w:val="92"/>
        </w:numPr>
        <w:tabs>
          <w:tab w:val="left" w:pos="820"/>
          <w:tab w:val="left" w:pos="993"/>
          <w:tab w:val="left" w:pos="4100"/>
          <w:tab w:val="left" w:pos="6260"/>
          <w:tab w:val="left" w:pos="8240"/>
        </w:tabs>
        <w:ind w:left="0" w:firstLine="709"/>
        <w:jc w:val="left"/>
        <w:rPr>
          <w:rFonts w:ascii="Times New Roman" w:hAnsi="Times New Roman"/>
          <w:szCs w:val="28"/>
        </w:rPr>
      </w:pPr>
      <w:r w:rsidRPr="00B47F73">
        <w:rPr>
          <w:rFonts w:ascii="Times New Roman" w:eastAsia="Times New Roman" w:hAnsi="Times New Roman"/>
          <w:szCs w:val="28"/>
        </w:rPr>
        <w:t>узнает о назначении основных компонентов компьютера (процессора, оперативной памяти, внешней энергонезависимой памяти, устройств ввода-вывода), характеристиках этих устройств;</w:t>
      </w:r>
    </w:p>
    <w:p w:rsidR="002658F5" w:rsidRPr="00B47F73" w:rsidRDefault="002658F5" w:rsidP="000663C5">
      <w:pPr>
        <w:pStyle w:val="a9"/>
        <w:numPr>
          <w:ilvl w:val="0"/>
          <w:numId w:val="92"/>
        </w:numPr>
        <w:tabs>
          <w:tab w:val="left" w:pos="820"/>
          <w:tab w:val="left" w:pos="993"/>
          <w:tab w:val="left" w:pos="4100"/>
          <w:tab w:val="left" w:pos="6260"/>
          <w:tab w:val="left" w:pos="8240"/>
        </w:tabs>
        <w:ind w:left="0" w:firstLine="709"/>
        <w:jc w:val="left"/>
        <w:rPr>
          <w:rFonts w:ascii="Times New Roman" w:hAnsi="Times New Roman"/>
          <w:szCs w:val="28"/>
        </w:rPr>
      </w:pPr>
      <w:r w:rsidRPr="00B47F73">
        <w:rPr>
          <w:rFonts w:ascii="Times New Roman" w:hAnsi="Times New Roman"/>
          <w:szCs w:val="28"/>
        </w:rPr>
        <w:t>определять качественные и количественные характеристики компонентов компьютера;</w:t>
      </w:r>
    </w:p>
    <w:p w:rsidR="002658F5" w:rsidRPr="00B47F73" w:rsidRDefault="002658F5" w:rsidP="000663C5">
      <w:pPr>
        <w:pStyle w:val="a9"/>
        <w:numPr>
          <w:ilvl w:val="0"/>
          <w:numId w:val="92"/>
        </w:numPr>
        <w:tabs>
          <w:tab w:val="left" w:pos="820"/>
          <w:tab w:val="left" w:pos="993"/>
          <w:tab w:val="left" w:pos="4100"/>
          <w:tab w:val="left" w:pos="6260"/>
          <w:tab w:val="left" w:pos="8240"/>
        </w:tabs>
        <w:ind w:left="0" w:firstLine="709"/>
        <w:jc w:val="left"/>
        <w:rPr>
          <w:rFonts w:ascii="Times New Roman" w:hAnsi="Times New Roman"/>
          <w:szCs w:val="28"/>
        </w:rPr>
      </w:pPr>
      <w:r w:rsidRPr="00B47F73">
        <w:rPr>
          <w:rFonts w:ascii="Times New Roman" w:hAnsi="Times New Roman"/>
          <w:szCs w:val="28"/>
        </w:rPr>
        <w:t xml:space="preserve">узнает о истории и тенденциях развития компьютеров; о том как можно улучшить характеристики компьютеров; </w:t>
      </w:r>
    </w:p>
    <w:p w:rsidR="002658F5" w:rsidRPr="00B47F73" w:rsidRDefault="002658F5" w:rsidP="000663C5">
      <w:pPr>
        <w:pStyle w:val="a9"/>
        <w:numPr>
          <w:ilvl w:val="0"/>
          <w:numId w:val="92"/>
        </w:numPr>
        <w:tabs>
          <w:tab w:val="left" w:pos="820"/>
          <w:tab w:val="left" w:pos="993"/>
          <w:tab w:val="left" w:pos="4100"/>
          <w:tab w:val="left" w:pos="6260"/>
          <w:tab w:val="left" w:pos="8240"/>
        </w:tabs>
        <w:ind w:left="0" w:firstLine="709"/>
        <w:jc w:val="left"/>
        <w:rPr>
          <w:rFonts w:ascii="Times New Roman" w:hAnsi="Times New Roman"/>
          <w:szCs w:val="28"/>
        </w:rPr>
      </w:pPr>
      <w:r w:rsidRPr="00B47F73">
        <w:rPr>
          <w:rFonts w:ascii="Times New Roman" w:hAnsi="Times New Roman"/>
          <w:szCs w:val="28"/>
        </w:rPr>
        <w:t>узнает о том какие задачи решаются с помощью суперкомпьютеров.</w:t>
      </w:r>
    </w:p>
    <w:p w:rsidR="006E54D0" w:rsidRPr="00B47F73" w:rsidRDefault="006E54D0"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Выпускник получит возможность:</w:t>
      </w:r>
    </w:p>
    <w:p w:rsidR="0095315B" w:rsidRPr="00B47F73" w:rsidRDefault="0095315B" w:rsidP="000663C5">
      <w:pPr>
        <w:pStyle w:val="a9"/>
        <w:numPr>
          <w:ilvl w:val="0"/>
          <w:numId w:val="93"/>
        </w:numPr>
        <w:tabs>
          <w:tab w:val="left" w:pos="940"/>
        </w:tabs>
        <w:ind w:left="0" w:firstLine="709"/>
        <w:jc w:val="left"/>
        <w:rPr>
          <w:rFonts w:ascii="Times New Roman" w:hAnsi="Times New Roman"/>
          <w:i/>
          <w:szCs w:val="28"/>
        </w:rPr>
      </w:pPr>
      <w:r w:rsidRPr="00B47F73">
        <w:rPr>
          <w:rFonts w:ascii="Times New Roman" w:eastAsia="Times New Roman" w:hAnsi="Times New Roman"/>
          <w:i/>
          <w:szCs w:val="28"/>
        </w:rPr>
        <w:t>осознано подходить к выбору ИКТ – средств для своих учебных и иных целей;</w:t>
      </w:r>
    </w:p>
    <w:p w:rsidR="0095315B" w:rsidRPr="00B47F73" w:rsidRDefault="0095315B" w:rsidP="000663C5">
      <w:pPr>
        <w:pStyle w:val="a9"/>
        <w:numPr>
          <w:ilvl w:val="0"/>
          <w:numId w:val="93"/>
        </w:numPr>
        <w:tabs>
          <w:tab w:val="left" w:pos="940"/>
        </w:tabs>
        <w:ind w:left="0" w:firstLine="709"/>
        <w:jc w:val="left"/>
        <w:rPr>
          <w:rFonts w:ascii="Times New Roman" w:hAnsi="Times New Roman"/>
          <w:i/>
          <w:szCs w:val="28"/>
        </w:rPr>
      </w:pPr>
      <w:r w:rsidRPr="00B47F73">
        <w:rPr>
          <w:rFonts w:ascii="Times New Roman" w:eastAsia="Times New Roman" w:hAnsi="Times New Roman"/>
          <w:i/>
          <w:szCs w:val="28"/>
        </w:rPr>
        <w:t>узнать о физических ограничениях на значения характеристик компьютера.</w:t>
      </w:r>
    </w:p>
    <w:p w:rsidR="006E54D0" w:rsidRPr="00B47F73" w:rsidRDefault="006E54D0" w:rsidP="000663C5">
      <w:pPr>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Математические основы информатики</w:t>
      </w:r>
    </w:p>
    <w:p w:rsidR="006E54D0" w:rsidRPr="00B47F73" w:rsidRDefault="006E54D0"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Выпускник научится:</w:t>
      </w:r>
    </w:p>
    <w:p w:rsidR="006E54D0" w:rsidRPr="00B47F73" w:rsidRDefault="006E54D0" w:rsidP="000663C5">
      <w:pPr>
        <w:pStyle w:val="a9"/>
        <w:numPr>
          <w:ilvl w:val="0"/>
          <w:numId w:val="93"/>
        </w:numPr>
        <w:tabs>
          <w:tab w:val="left" w:pos="820"/>
          <w:tab w:val="left" w:pos="993"/>
        </w:tabs>
        <w:ind w:left="0" w:firstLine="709"/>
        <w:jc w:val="left"/>
        <w:rPr>
          <w:rFonts w:ascii="Times New Roman" w:eastAsia="Times New Roman" w:hAnsi="Times New Roman"/>
          <w:szCs w:val="28"/>
        </w:rPr>
      </w:pPr>
      <w:r w:rsidRPr="00B47F73">
        <w:rPr>
          <w:rFonts w:ascii="Times New Roman" w:eastAsia="Times New Roman" w:hAnsi="Times New Roman"/>
          <w:szCs w:val="28"/>
        </w:rPr>
        <w:t>описывать размер двоичных текстов, используя термины «бит», «байт» и производные от них; использовать термины, описывающие скорость передачи данных, оценивать время передачи данных;</w:t>
      </w:r>
    </w:p>
    <w:p w:rsidR="006E54D0" w:rsidRPr="00B47F73" w:rsidRDefault="006E54D0" w:rsidP="000663C5">
      <w:pPr>
        <w:pStyle w:val="a9"/>
        <w:numPr>
          <w:ilvl w:val="0"/>
          <w:numId w:val="93"/>
        </w:numPr>
        <w:tabs>
          <w:tab w:val="left" w:pos="820"/>
          <w:tab w:val="left" w:pos="993"/>
        </w:tabs>
        <w:ind w:left="0" w:firstLine="709"/>
        <w:jc w:val="left"/>
        <w:rPr>
          <w:rFonts w:ascii="Times New Roman" w:eastAsia="Times New Roman" w:hAnsi="Times New Roman"/>
          <w:szCs w:val="28"/>
        </w:rPr>
      </w:pPr>
      <w:r w:rsidRPr="00B47F73">
        <w:rPr>
          <w:rFonts w:ascii="Times New Roman" w:eastAsia="Times New Roman" w:hAnsi="Times New Roman"/>
          <w:szCs w:val="28"/>
        </w:rPr>
        <w:t>кодировать и декодировать тексты по заданной кодовой таблице;</w:t>
      </w:r>
    </w:p>
    <w:p w:rsidR="006E54D0" w:rsidRPr="00B47F73" w:rsidRDefault="006E54D0" w:rsidP="000663C5">
      <w:pPr>
        <w:pStyle w:val="a9"/>
        <w:numPr>
          <w:ilvl w:val="0"/>
          <w:numId w:val="93"/>
        </w:numPr>
        <w:tabs>
          <w:tab w:val="left" w:pos="820"/>
          <w:tab w:val="left" w:pos="993"/>
        </w:tabs>
        <w:ind w:left="0" w:firstLine="709"/>
        <w:jc w:val="left"/>
        <w:rPr>
          <w:rFonts w:ascii="Times New Roman" w:eastAsia="Times New Roman" w:hAnsi="Times New Roman"/>
          <w:szCs w:val="28"/>
        </w:rPr>
      </w:pPr>
      <w:r w:rsidRPr="00B47F73">
        <w:rPr>
          <w:rFonts w:ascii="Times New Roman" w:eastAsia="Times New Roman" w:hAnsi="Times New Roman"/>
          <w:szCs w:val="28"/>
        </w:rPr>
        <w:t>оперировать понятиями, связанными с передачей данных (источник и при</w:t>
      </w:r>
      <w:r w:rsidR="00245F1D" w:rsidRPr="00B47F73">
        <w:rPr>
          <w:rFonts w:ascii="Times New Roman" w:eastAsia="Times New Roman" w:hAnsi="Times New Roman"/>
          <w:szCs w:val="28"/>
        </w:rPr>
        <w:t>е</w:t>
      </w:r>
      <w:r w:rsidRPr="00B47F73">
        <w:rPr>
          <w:rFonts w:ascii="Times New Roman" w:eastAsia="Times New Roman" w:hAnsi="Times New Roman"/>
          <w:szCs w:val="28"/>
        </w:rPr>
        <w:t>мник данных: канал связи, скорость передачи данных по каналу связи, пропускная способность канала связи);</w:t>
      </w:r>
    </w:p>
    <w:p w:rsidR="006E54D0" w:rsidRPr="00B47F73" w:rsidRDefault="006E54D0" w:rsidP="000663C5">
      <w:pPr>
        <w:pStyle w:val="a9"/>
        <w:numPr>
          <w:ilvl w:val="0"/>
          <w:numId w:val="93"/>
        </w:numPr>
        <w:tabs>
          <w:tab w:val="left" w:pos="820"/>
          <w:tab w:val="left" w:pos="993"/>
        </w:tabs>
        <w:ind w:left="0" w:firstLine="709"/>
        <w:jc w:val="left"/>
        <w:rPr>
          <w:rFonts w:ascii="Times New Roman" w:hAnsi="Times New Roman"/>
          <w:szCs w:val="28"/>
        </w:rPr>
      </w:pPr>
      <w:r w:rsidRPr="00B47F73">
        <w:rPr>
          <w:rFonts w:ascii="Times New Roman" w:eastAsia="Times New Roman" w:hAnsi="Times New Roman"/>
          <w:szCs w:val="28"/>
        </w:rPr>
        <w:t>определять минимальную длину кодового слова по заданным алфавиту кодируемого текста и кодовому алфавиту (для кодового алфавита из 2, 3 или 4 символов);</w:t>
      </w:r>
    </w:p>
    <w:p w:rsidR="006E54D0" w:rsidRPr="00B47F73" w:rsidRDefault="006E54D0" w:rsidP="000663C5">
      <w:pPr>
        <w:pStyle w:val="a9"/>
        <w:numPr>
          <w:ilvl w:val="0"/>
          <w:numId w:val="93"/>
        </w:numPr>
        <w:tabs>
          <w:tab w:val="left" w:pos="820"/>
          <w:tab w:val="left" w:pos="993"/>
        </w:tabs>
        <w:ind w:left="0" w:firstLine="709"/>
        <w:jc w:val="left"/>
        <w:rPr>
          <w:rFonts w:ascii="Times New Roman" w:eastAsia="Times New Roman" w:hAnsi="Times New Roman"/>
          <w:szCs w:val="28"/>
        </w:rPr>
      </w:pPr>
      <w:r w:rsidRPr="00B47F73">
        <w:rPr>
          <w:rFonts w:ascii="Times New Roman" w:eastAsia="Times New Roman" w:hAnsi="Times New Roman"/>
          <w:szCs w:val="28"/>
        </w:rPr>
        <w:t>определять длину кодовой последовательности по длине исходного текста и кодовой таблице равномерного кода;</w:t>
      </w:r>
    </w:p>
    <w:p w:rsidR="006E54D0" w:rsidRPr="00B47F73" w:rsidRDefault="006E54D0" w:rsidP="000663C5">
      <w:pPr>
        <w:pStyle w:val="a9"/>
        <w:numPr>
          <w:ilvl w:val="0"/>
          <w:numId w:val="93"/>
        </w:numPr>
        <w:tabs>
          <w:tab w:val="left" w:pos="820"/>
          <w:tab w:val="left" w:pos="993"/>
        </w:tabs>
        <w:ind w:left="0" w:firstLine="709"/>
        <w:jc w:val="left"/>
        <w:rPr>
          <w:rFonts w:ascii="Times New Roman" w:eastAsia="Times New Roman" w:hAnsi="Times New Roman"/>
          <w:szCs w:val="28"/>
        </w:rPr>
      </w:pPr>
      <w:r w:rsidRPr="00B47F73">
        <w:rPr>
          <w:rFonts w:ascii="Times New Roman" w:eastAsia="Times New Roman" w:hAnsi="Times New Roman"/>
          <w:szCs w:val="28"/>
        </w:rPr>
        <w:t>записывать в двоичной системе целые числа от 0 до 1024; переводить заданное натуральное число из десятичной записи в двоичную и из двоичной в десятичную; сравнивать числа в двоичной записи; складывать и вычитать числа, записанные в двоичной системе счисления;</w:t>
      </w:r>
    </w:p>
    <w:p w:rsidR="006E54D0" w:rsidRPr="00B47F73" w:rsidRDefault="006E54D0" w:rsidP="000663C5">
      <w:pPr>
        <w:pStyle w:val="a9"/>
        <w:numPr>
          <w:ilvl w:val="0"/>
          <w:numId w:val="93"/>
        </w:numPr>
        <w:tabs>
          <w:tab w:val="left" w:pos="820"/>
          <w:tab w:val="left" w:pos="993"/>
          <w:tab w:val="left" w:pos="1960"/>
        </w:tabs>
        <w:ind w:left="0" w:firstLine="709"/>
        <w:jc w:val="left"/>
        <w:rPr>
          <w:rFonts w:ascii="Times New Roman" w:eastAsia="Times New Roman" w:hAnsi="Times New Roman"/>
          <w:szCs w:val="28"/>
        </w:rPr>
      </w:pPr>
      <w:r w:rsidRPr="00B47F73">
        <w:rPr>
          <w:rFonts w:ascii="Times New Roman" w:eastAsia="Times New Roman" w:hAnsi="Times New Roman"/>
          <w:szCs w:val="28"/>
        </w:rPr>
        <w:t>записывать логические выражения составленные с помощью операций «</w:t>
      </w:r>
      <w:r w:rsidR="006460EB" w:rsidRPr="00B47F73">
        <w:rPr>
          <w:rFonts w:ascii="Times New Roman" w:eastAsia="Times New Roman" w:hAnsi="Times New Roman"/>
          <w:szCs w:val="28"/>
        </w:rPr>
        <w:t>и», «или», «не</w:t>
      </w:r>
      <w:r w:rsidRPr="00B47F73">
        <w:rPr>
          <w:rFonts w:ascii="Times New Roman" w:eastAsia="Times New Roman" w:hAnsi="Times New Roman"/>
          <w:szCs w:val="28"/>
        </w:rPr>
        <w:t>» и скобок, определять истинность такого составного высказывания, если известны значения истинности входящих в него элементарных высказываний;</w:t>
      </w:r>
    </w:p>
    <w:p w:rsidR="006E54D0" w:rsidRPr="00B47F73" w:rsidRDefault="006E54D0" w:rsidP="000663C5">
      <w:pPr>
        <w:pStyle w:val="a9"/>
        <w:numPr>
          <w:ilvl w:val="0"/>
          <w:numId w:val="93"/>
        </w:numPr>
        <w:tabs>
          <w:tab w:val="left" w:pos="820"/>
          <w:tab w:val="left" w:pos="993"/>
        </w:tabs>
        <w:ind w:left="0" w:firstLine="709"/>
        <w:jc w:val="left"/>
        <w:rPr>
          <w:rFonts w:ascii="Times New Roman" w:eastAsia="Times New Roman" w:hAnsi="Times New Roman"/>
          <w:szCs w:val="28"/>
        </w:rPr>
      </w:pPr>
      <w:r w:rsidRPr="00B47F73">
        <w:rPr>
          <w:rFonts w:ascii="Times New Roman" w:eastAsia="Times New Roman" w:hAnsi="Times New Roman"/>
          <w:szCs w:val="28"/>
        </w:rPr>
        <w:t>определять количество элементов в множествах, полученных из двух или трех базовых множеств с помощью операций объединения, пересечения и дополнения;</w:t>
      </w:r>
    </w:p>
    <w:p w:rsidR="006E54D0" w:rsidRPr="00B47F73" w:rsidRDefault="006E54D0" w:rsidP="000663C5">
      <w:pPr>
        <w:pStyle w:val="a9"/>
        <w:numPr>
          <w:ilvl w:val="0"/>
          <w:numId w:val="93"/>
        </w:numPr>
        <w:tabs>
          <w:tab w:val="left" w:pos="820"/>
          <w:tab w:val="left" w:pos="993"/>
        </w:tabs>
        <w:ind w:left="0" w:firstLine="709"/>
        <w:jc w:val="left"/>
        <w:rPr>
          <w:rFonts w:ascii="Times New Roman" w:eastAsia="Times New Roman" w:hAnsi="Times New Roman"/>
          <w:szCs w:val="28"/>
        </w:rPr>
      </w:pPr>
      <w:r w:rsidRPr="00B47F73">
        <w:rPr>
          <w:rFonts w:ascii="Times New Roman" w:eastAsia="Times New Roman" w:hAnsi="Times New Roman"/>
          <w:szCs w:val="28"/>
        </w:rPr>
        <w:t>использовать терминологию, связанную с графами (вершина, ребро, путь, длина ребра и пути), деревьями (корень, лист, высота дерева) и списками (первый элемент, последний элемент, предыдущий элемент, следующий элемент; вставка, удаление и замена элемента);</w:t>
      </w:r>
    </w:p>
    <w:p w:rsidR="006E54D0" w:rsidRPr="00B47F73" w:rsidRDefault="006E54D0" w:rsidP="000663C5">
      <w:pPr>
        <w:pStyle w:val="a9"/>
        <w:numPr>
          <w:ilvl w:val="0"/>
          <w:numId w:val="93"/>
        </w:numPr>
        <w:tabs>
          <w:tab w:val="left" w:pos="820"/>
          <w:tab w:val="left" w:pos="993"/>
        </w:tabs>
        <w:ind w:left="0" w:firstLine="709"/>
        <w:jc w:val="left"/>
        <w:rPr>
          <w:rFonts w:ascii="Times New Roman" w:eastAsia="Times New Roman" w:hAnsi="Times New Roman"/>
          <w:szCs w:val="28"/>
        </w:rPr>
      </w:pPr>
      <w:r w:rsidRPr="00B47F73">
        <w:rPr>
          <w:rFonts w:ascii="Times New Roman" w:eastAsia="Times New Roman" w:hAnsi="Times New Roman"/>
          <w:szCs w:val="28"/>
        </w:rPr>
        <w:t>описывать граф с помощью матрицы смежности с указанием длин ребер (знание термина «матрица смежности» не обязательно);</w:t>
      </w:r>
    </w:p>
    <w:p w:rsidR="00726303" w:rsidRPr="00B47F73" w:rsidRDefault="00726303" w:rsidP="000663C5">
      <w:pPr>
        <w:pStyle w:val="a9"/>
        <w:numPr>
          <w:ilvl w:val="0"/>
          <w:numId w:val="93"/>
        </w:numPr>
        <w:tabs>
          <w:tab w:val="left" w:pos="284"/>
          <w:tab w:val="left" w:pos="993"/>
        </w:tabs>
        <w:ind w:left="0" w:firstLine="709"/>
        <w:jc w:val="left"/>
        <w:rPr>
          <w:rFonts w:ascii="Times New Roman" w:eastAsia="Times New Roman" w:hAnsi="Times New Roman"/>
          <w:szCs w:val="28"/>
        </w:rPr>
      </w:pPr>
      <w:r w:rsidRPr="00B47F73">
        <w:rPr>
          <w:rFonts w:ascii="Times New Roman" w:eastAsia="Times New Roman" w:hAnsi="Times New Roman"/>
          <w:szCs w:val="28"/>
        </w:rPr>
        <w:t>познакомиться с двоичным кодированием текстов и с наиболее употребительными современными кодами;</w:t>
      </w:r>
    </w:p>
    <w:p w:rsidR="006E54D0" w:rsidRPr="00B47F73" w:rsidRDefault="006E54D0" w:rsidP="000663C5">
      <w:pPr>
        <w:pStyle w:val="a9"/>
        <w:numPr>
          <w:ilvl w:val="0"/>
          <w:numId w:val="93"/>
        </w:numPr>
        <w:tabs>
          <w:tab w:val="left" w:pos="820"/>
          <w:tab w:val="left" w:pos="993"/>
        </w:tabs>
        <w:ind w:left="0" w:firstLine="709"/>
        <w:jc w:val="left"/>
        <w:rPr>
          <w:rFonts w:ascii="Times New Roman" w:eastAsia="Times New Roman" w:hAnsi="Times New Roman"/>
          <w:szCs w:val="28"/>
        </w:rPr>
      </w:pPr>
      <w:r w:rsidRPr="00B47F73">
        <w:rPr>
          <w:rFonts w:ascii="Times New Roman" w:eastAsia="Times New Roman" w:hAnsi="Times New Roman"/>
          <w:szCs w:val="28"/>
        </w:rPr>
        <w:t>использовать основные способы графического представления числовой информации</w:t>
      </w:r>
      <w:r w:rsidR="00726303" w:rsidRPr="00B47F73">
        <w:rPr>
          <w:rFonts w:ascii="Times New Roman" w:eastAsia="Times New Roman" w:hAnsi="Times New Roman"/>
          <w:szCs w:val="28"/>
        </w:rPr>
        <w:t>, (графики, диаграммы)</w:t>
      </w:r>
      <w:r w:rsidRPr="00B47F73">
        <w:rPr>
          <w:rFonts w:ascii="Times New Roman" w:eastAsia="Times New Roman" w:hAnsi="Times New Roman"/>
          <w:szCs w:val="28"/>
        </w:rPr>
        <w:t>.</w:t>
      </w:r>
    </w:p>
    <w:p w:rsidR="006E54D0" w:rsidRPr="00B47F73" w:rsidRDefault="006E54D0"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Выпускник получит возможность:</w:t>
      </w:r>
    </w:p>
    <w:p w:rsidR="006E54D0" w:rsidRPr="00B47F73" w:rsidRDefault="006E54D0" w:rsidP="000663C5">
      <w:pPr>
        <w:pStyle w:val="a9"/>
        <w:numPr>
          <w:ilvl w:val="0"/>
          <w:numId w:val="94"/>
        </w:numPr>
        <w:tabs>
          <w:tab w:val="left" w:pos="820"/>
          <w:tab w:val="left" w:pos="993"/>
        </w:tabs>
        <w:ind w:left="0" w:firstLine="709"/>
        <w:jc w:val="left"/>
        <w:rPr>
          <w:rFonts w:ascii="Times New Roman" w:eastAsia="Times New Roman" w:hAnsi="Times New Roman"/>
          <w:i/>
          <w:szCs w:val="28"/>
        </w:rPr>
      </w:pPr>
      <w:r w:rsidRPr="00B47F73">
        <w:rPr>
          <w:rFonts w:ascii="Times New Roman" w:eastAsia="Times New Roman" w:hAnsi="Times New Roman"/>
          <w:i/>
          <w:szCs w:val="28"/>
        </w:rPr>
        <w:t>познакомиться с примерами математических моделей и использования компьютеров при их анализе; понять сходства и различия между математической моделью объекта и его натурной моделью, между математической моделью объекта/явления и словесным описанием;</w:t>
      </w:r>
    </w:p>
    <w:p w:rsidR="006E54D0" w:rsidRPr="00B47F73" w:rsidRDefault="006E54D0" w:rsidP="000663C5">
      <w:pPr>
        <w:pStyle w:val="a9"/>
        <w:numPr>
          <w:ilvl w:val="0"/>
          <w:numId w:val="94"/>
        </w:numPr>
        <w:tabs>
          <w:tab w:val="left" w:pos="820"/>
          <w:tab w:val="left" w:pos="993"/>
        </w:tabs>
        <w:ind w:left="0" w:firstLine="709"/>
        <w:jc w:val="left"/>
        <w:rPr>
          <w:rFonts w:ascii="Times New Roman" w:eastAsia="Times New Roman" w:hAnsi="Times New Roman"/>
          <w:i/>
          <w:szCs w:val="28"/>
        </w:rPr>
      </w:pPr>
      <w:r w:rsidRPr="00B47F73">
        <w:rPr>
          <w:rFonts w:ascii="Times New Roman" w:eastAsia="Times New Roman" w:hAnsi="Times New Roman"/>
          <w:i/>
          <w:szCs w:val="28"/>
        </w:rPr>
        <w:t>узнать о том, что любые дискретные данные можно описать, используя алфавит, содержащий только два символа, например, 0 и 1;</w:t>
      </w:r>
    </w:p>
    <w:p w:rsidR="006E54D0" w:rsidRPr="00B47F73" w:rsidRDefault="006E54D0" w:rsidP="000663C5">
      <w:pPr>
        <w:pStyle w:val="a9"/>
        <w:numPr>
          <w:ilvl w:val="0"/>
          <w:numId w:val="94"/>
        </w:numPr>
        <w:tabs>
          <w:tab w:val="left" w:pos="820"/>
          <w:tab w:val="left" w:pos="993"/>
        </w:tabs>
        <w:ind w:left="0" w:firstLine="709"/>
        <w:jc w:val="left"/>
        <w:rPr>
          <w:rFonts w:ascii="Times New Roman" w:eastAsia="Times New Roman" w:hAnsi="Times New Roman"/>
          <w:i/>
          <w:szCs w:val="28"/>
        </w:rPr>
      </w:pPr>
      <w:r w:rsidRPr="00B47F73">
        <w:rPr>
          <w:rFonts w:ascii="Times New Roman" w:eastAsia="Times New Roman" w:hAnsi="Times New Roman"/>
          <w:i/>
          <w:szCs w:val="28"/>
        </w:rPr>
        <w:t>познакомиться с тем, как информация (данные) представляется в современных компьютерах</w:t>
      </w:r>
      <w:r w:rsidR="0095315B" w:rsidRPr="00B47F73">
        <w:rPr>
          <w:rFonts w:ascii="Times New Roman" w:eastAsia="Times New Roman" w:hAnsi="Times New Roman"/>
          <w:i/>
          <w:szCs w:val="28"/>
        </w:rPr>
        <w:t xml:space="preserve"> и робототехнических системах</w:t>
      </w:r>
      <w:r w:rsidRPr="00B47F73">
        <w:rPr>
          <w:rFonts w:ascii="Times New Roman" w:eastAsia="Times New Roman" w:hAnsi="Times New Roman"/>
          <w:i/>
          <w:szCs w:val="28"/>
        </w:rPr>
        <w:t>;</w:t>
      </w:r>
    </w:p>
    <w:p w:rsidR="0095315B" w:rsidRPr="00B47F73" w:rsidRDefault="006E54D0" w:rsidP="000663C5">
      <w:pPr>
        <w:pStyle w:val="a9"/>
        <w:numPr>
          <w:ilvl w:val="0"/>
          <w:numId w:val="94"/>
        </w:numPr>
        <w:tabs>
          <w:tab w:val="left" w:pos="820"/>
          <w:tab w:val="left" w:pos="993"/>
        </w:tabs>
        <w:ind w:left="0" w:firstLine="709"/>
        <w:jc w:val="left"/>
        <w:rPr>
          <w:rFonts w:ascii="Times New Roman" w:hAnsi="Times New Roman"/>
          <w:i/>
          <w:szCs w:val="28"/>
        </w:rPr>
      </w:pPr>
      <w:r w:rsidRPr="00B47F73">
        <w:rPr>
          <w:rFonts w:ascii="Times New Roman" w:eastAsia="Times New Roman" w:hAnsi="Times New Roman"/>
          <w:i/>
          <w:szCs w:val="28"/>
        </w:rPr>
        <w:t>познакомиться с примерами использования графов, деревьев и списков при описании реальных объектов и процессов</w:t>
      </w:r>
      <w:r w:rsidR="0095315B" w:rsidRPr="00B47F73">
        <w:rPr>
          <w:rFonts w:ascii="Times New Roman" w:eastAsia="Times New Roman" w:hAnsi="Times New Roman"/>
          <w:i/>
          <w:szCs w:val="28"/>
        </w:rPr>
        <w:t>;</w:t>
      </w:r>
    </w:p>
    <w:p w:rsidR="0095315B" w:rsidRPr="00B47F73" w:rsidRDefault="0095315B" w:rsidP="000663C5">
      <w:pPr>
        <w:pStyle w:val="a9"/>
        <w:numPr>
          <w:ilvl w:val="0"/>
          <w:numId w:val="94"/>
        </w:numPr>
        <w:tabs>
          <w:tab w:val="left" w:pos="940"/>
        </w:tabs>
        <w:ind w:left="0" w:firstLine="709"/>
        <w:jc w:val="left"/>
        <w:rPr>
          <w:rFonts w:ascii="Times New Roman" w:hAnsi="Times New Roman"/>
          <w:i/>
          <w:szCs w:val="28"/>
        </w:rPr>
      </w:pPr>
      <w:r w:rsidRPr="00B47F73">
        <w:rPr>
          <w:rFonts w:ascii="Times New Roman" w:hAnsi="Times New Roman"/>
          <w:i/>
          <w:szCs w:val="28"/>
        </w:rPr>
        <w:t xml:space="preserve">ознакомиться с влиянием ошибок измерений и вычислений на выполнение алгоритмов управления реальными объектами (на примере учебных автономных роботов);  </w:t>
      </w:r>
    </w:p>
    <w:p w:rsidR="006E54D0" w:rsidRPr="00B47F73" w:rsidRDefault="0095315B" w:rsidP="000663C5">
      <w:pPr>
        <w:pStyle w:val="a9"/>
        <w:numPr>
          <w:ilvl w:val="0"/>
          <w:numId w:val="94"/>
        </w:numPr>
        <w:tabs>
          <w:tab w:val="left" w:pos="940"/>
        </w:tabs>
        <w:ind w:left="0" w:firstLine="709"/>
        <w:jc w:val="left"/>
        <w:rPr>
          <w:rFonts w:ascii="Times New Roman" w:hAnsi="Times New Roman"/>
          <w:i/>
          <w:szCs w:val="28"/>
        </w:rPr>
      </w:pPr>
      <w:r w:rsidRPr="00B47F73">
        <w:rPr>
          <w:rFonts w:ascii="Times New Roman" w:hAnsi="Times New Roman"/>
          <w:i/>
          <w:szCs w:val="28"/>
        </w:rPr>
        <w:t>узнать о наличии кодов, которые исправляют ошибки искажения, возникающие при передаче информации.</w:t>
      </w:r>
    </w:p>
    <w:p w:rsidR="006E54D0" w:rsidRPr="00B47F73" w:rsidRDefault="006E54D0" w:rsidP="000663C5">
      <w:pPr>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Алгоритмы и элементы программирования</w:t>
      </w:r>
    </w:p>
    <w:p w:rsidR="006E54D0" w:rsidRPr="00B47F73" w:rsidRDefault="006E54D0"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Выпускник научится:</w:t>
      </w:r>
    </w:p>
    <w:p w:rsidR="002658F5" w:rsidRPr="00B47F73" w:rsidRDefault="002658F5" w:rsidP="000663C5">
      <w:pPr>
        <w:pStyle w:val="a9"/>
        <w:numPr>
          <w:ilvl w:val="0"/>
          <w:numId w:val="95"/>
        </w:numPr>
        <w:tabs>
          <w:tab w:val="left" w:pos="820"/>
          <w:tab w:val="left" w:pos="993"/>
        </w:tabs>
        <w:ind w:left="0" w:firstLine="709"/>
        <w:jc w:val="left"/>
        <w:rPr>
          <w:rFonts w:ascii="Times New Roman" w:eastAsia="Times New Roman" w:hAnsi="Times New Roman"/>
          <w:szCs w:val="28"/>
        </w:rPr>
      </w:pPr>
      <w:r w:rsidRPr="00B47F73">
        <w:rPr>
          <w:rFonts w:ascii="Times New Roman" w:hAnsi="Times New Roman"/>
          <w:szCs w:val="28"/>
        </w:rPr>
        <w:t>составлять алгоритмы для решения учебных задач различных типов ;</w:t>
      </w:r>
    </w:p>
    <w:p w:rsidR="002658F5" w:rsidRPr="00B47F73" w:rsidRDefault="002658F5" w:rsidP="000663C5">
      <w:pPr>
        <w:pStyle w:val="a9"/>
        <w:numPr>
          <w:ilvl w:val="0"/>
          <w:numId w:val="95"/>
        </w:numPr>
        <w:tabs>
          <w:tab w:val="left" w:pos="820"/>
          <w:tab w:val="left" w:pos="993"/>
        </w:tabs>
        <w:ind w:left="0" w:firstLine="709"/>
        <w:jc w:val="left"/>
        <w:rPr>
          <w:rStyle w:val="dash0410005f0431005f0437005f0430005f0446005f0020005f0441005f043f005f0438005f0441005f043a005f0430005f005fchar1char1"/>
          <w:rFonts w:eastAsia="Times New Roman"/>
          <w:szCs w:val="28"/>
        </w:rPr>
      </w:pPr>
      <w:r w:rsidRPr="00B47F73">
        <w:rPr>
          <w:rStyle w:val="dash0410005f0431005f0437005f0430005f0446005f0020005f0441005f043f005f0438005f0441005f043a005f0430005f005fchar1char1"/>
          <w:szCs w:val="28"/>
        </w:rPr>
        <w:t>выражать алгоритм решения задачи различными способами (словесным, графическим, в том числе и в виде блок-схемы,  с помощью формальных языков и др.);</w:t>
      </w:r>
    </w:p>
    <w:p w:rsidR="002658F5" w:rsidRPr="00B47F73" w:rsidRDefault="002658F5" w:rsidP="000663C5">
      <w:pPr>
        <w:pStyle w:val="a9"/>
        <w:numPr>
          <w:ilvl w:val="0"/>
          <w:numId w:val="95"/>
        </w:numPr>
        <w:tabs>
          <w:tab w:val="left" w:pos="820"/>
          <w:tab w:val="left" w:pos="993"/>
        </w:tabs>
        <w:ind w:left="0" w:firstLine="709"/>
        <w:jc w:val="left"/>
        <w:rPr>
          <w:rStyle w:val="dash0410005f0431005f0437005f0430005f0446005f0020005f0441005f043f005f0438005f0441005f043a005f0430005f005fchar1char1"/>
          <w:rFonts w:eastAsia="Times New Roman"/>
          <w:szCs w:val="28"/>
        </w:rPr>
      </w:pPr>
      <w:r w:rsidRPr="00B47F73">
        <w:rPr>
          <w:rStyle w:val="dash0410005f0431005f0437005f0430005f0446005f0020005f0441005f043f005f0438005f0441005f043a005f0430005f005fchar1char1"/>
          <w:szCs w:val="28"/>
        </w:rPr>
        <w:t>определять наиболее оптимальный способ выражения алгоритма для решения конкретных задач (словесный, графический, с помощью формальных языков);</w:t>
      </w:r>
    </w:p>
    <w:p w:rsidR="002658F5" w:rsidRPr="00B47F73" w:rsidRDefault="002658F5" w:rsidP="000663C5">
      <w:pPr>
        <w:pStyle w:val="a9"/>
        <w:numPr>
          <w:ilvl w:val="0"/>
          <w:numId w:val="95"/>
        </w:numPr>
        <w:tabs>
          <w:tab w:val="left" w:pos="820"/>
          <w:tab w:val="left" w:pos="993"/>
        </w:tabs>
        <w:ind w:left="0" w:firstLine="709"/>
        <w:jc w:val="left"/>
        <w:rPr>
          <w:rFonts w:ascii="Times New Roman" w:eastAsia="Times New Roman" w:hAnsi="Times New Roman"/>
          <w:szCs w:val="28"/>
        </w:rPr>
      </w:pPr>
      <w:r w:rsidRPr="00B47F73">
        <w:rPr>
          <w:rStyle w:val="dash0410005f0431005f0437005f0430005f0446005f0020005f0441005f043f005f0438005f0441005f043a005f0430005f005fchar1char1"/>
          <w:szCs w:val="28"/>
        </w:rPr>
        <w:t>определять результат выполнения заданного алгоритма или его фрагмента;</w:t>
      </w:r>
    </w:p>
    <w:p w:rsidR="006E54D0" w:rsidRPr="00B47F73" w:rsidRDefault="006E54D0" w:rsidP="000663C5">
      <w:pPr>
        <w:pStyle w:val="a9"/>
        <w:numPr>
          <w:ilvl w:val="0"/>
          <w:numId w:val="95"/>
        </w:numPr>
        <w:tabs>
          <w:tab w:val="left" w:pos="820"/>
          <w:tab w:val="left" w:pos="993"/>
        </w:tabs>
        <w:ind w:left="0" w:firstLine="709"/>
        <w:jc w:val="left"/>
        <w:rPr>
          <w:rFonts w:ascii="Times New Roman" w:eastAsia="Times New Roman" w:hAnsi="Times New Roman"/>
          <w:szCs w:val="28"/>
        </w:rPr>
      </w:pPr>
      <w:r w:rsidRPr="00B47F73">
        <w:rPr>
          <w:rFonts w:ascii="Times New Roman" w:eastAsia="Times New Roman" w:hAnsi="Times New Roman"/>
          <w:szCs w:val="28"/>
        </w:rPr>
        <w:t>использовать термины «исполнитель», «алгоритм», «программа», а также понимать разницу между употреблением этих терминов в обыденной речи и в информатике;</w:t>
      </w:r>
    </w:p>
    <w:p w:rsidR="006E54D0" w:rsidRPr="00B47F73" w:rsidRDefault="006E54D0" w:rsidP="000663C5">
      <w:pPr>
        <w:pStyle w:val="a9"/>
        <w:numPr>
          <w:ilvl w:val="0"/>
          <w:numId w:val="95"/>
        </w:numPr>
        <w:tabs>
          <w:tab w:val="left" w:pos="820"/>
          <w:tab w:val="left" w:pos="993"/>
        </w:tabs>
        <w:ind w:left="0" w:firstLine="709"/>
        <w:jc w:val="left"/>
        <w:rPr>
          <w:rFonts w:ascii="Times New Roman" w:eastAsia="Times New Roman" w:hAnsi="Times New Roman"/>
          <w:szCs w:val="28"/>
        </w:rPr>
      </w:pPr>
      <w:r w:rsidRPr="00B47F73">
        <w:rPr>
          <w:rFonts w:ascii="Times New Roman" w:eastAsia="Times New Roman" w:hAnsi="Times New Roman"/>
          <w:szCs w:val="28"/>
        </w:rPr>
        <w:t>выполнять без использования компьютера («вручную») несложные алгоритмы управления исполнителями и анализа числовых и текстовых данных, записанные на конкретном язык программирования с использованием основных управляющих конструкций последовательного программирования (линейная программа, ветвление, повторение, вспомогательные алгоритмы);</w:t>
      </w:r>
    </w:p>
    <w:p w:rsidR="006E54D0" w:rsidRPr="00B47F73" w:rsidRDefault="006E54D0" w:rsidP="000663C5">
      <w:pPr>
        <w:pStyle w:val="a9"/>
        <w:numPr>
          <w:ilvl w:val="0"/>
          <w:numId w:val="95"/>
        </w:numPr>
        <w:tabs>
          <w:tab w:val="left" w:pos="820"/>
          <w:tab w:val="left" w:pos="993"/>
        </w:tabs>
        <w:ind w:left="0" w:firstLine="709"/>
        <w:jc w:val="left"/>
        <w:rPr>
          <w:rFonts w:ascii="Times New Roman" w:eastAsia="Times New Roman" w:hAnsi="Times New Roman"/>
          <w:szCs w:val="28"/>
        </w:rPr>
      </w:pPr>
      <w:r w:rsidRPr="00B47F73">
        <w:rPr>
          <w:rFonts w:ascii="Times New Roman" w:eastAsia="Times New Roman" w:hAnsi="Times New Roman"/>
          <w:szCs w:val="28"/>
        </w:rPr>
        <w:t>составлять несложные алгоритмы управления исполнителями и анализа числовых и текстовых данных с использованием основных управляющих конструкций последовательного программирования и записыватьихв виде</w:t>
      </w:r>
      <w:r w:rsidRPr="00B47F73">
        <w:rPr>
          <w:rFonts w:ascii="Times New Roman" w:eastAsia="Times New Roman" w:hAnsi="Times New Roman"/>
          <w:szCs w:val="28"/>
        </w:rPr>
        <w:tab/>
        <w:t>программнавыбранномязыке программирования; выполнять эти программы на компьютере;</w:t>
      </w:r>
    </w:p>
    <w:p w:rsidR="006E54D0" w:rsidRPr="00B47F73" w:rsidRDefault="006E54D0" w:rsidP="000663C5">
      <w:pPr>
        <w:pStyle w:val="a9"/>
        <w:numPr>
          <w:ilvl w:val="0"/>
          <w:numId w:val="95"/>
        </w:numPr>
        <w:tabs>
          <w:tab w:val="left" w:pos="900"/>
          <w:tab w:val="left" w:pos="993"/>
        </w:tabs>
        <w:ind w:left="0" w:firstLine="709"/>
        <w:jc w:val="left"/>
        <w:rPr>
          <w:rFonts w:ascii="Times New Roman" w:eastAsia="Times New Roman" w:hAnsi="Times New Roman"/>
          <w:szCs w:val="28"/>
        </w:rPr>
      </w:pPr>
      <w:r w:rsidRPr="00B47F73">
        <w:rPr>
          <w:rFonts w:ascii="Times New Roman" w:eastAsia="Times New Roman" w:hAnsi="Times New Roman"/>
          <w:szCs w:val="28"/>
        </w:rPr>
        <w:t>использовать величины (переменные) различных типов, табличные величины (массивы), а также выражения, составленные из этих величин; использовать оператор присваивания;</w:t>
      </w:r>
    </w:p>
    <w:p w:rsidR="006E54D0" w:rsidRPr="00B47F73" w:rsidRDefault="006E54D0" w:rsidP="000663C5">
      <w:pPr>
        <w:pStyle w:val="a9"/>
        <w:numPr>
          <w:ilvl w:val="0"/>
          <w:numId w:val="95"/>
        </w:numPr>
        <w:tabs>
          <w:tab w:val="left" w:pos="820"/>
          <w:tab w:val="left" w:pos="993"/>
        </w:tabs>
        <w:ind w:left="0" w:firstLine="709"/>
        <w:jc w:val="left"/>
        <w:rPr>
          <w:rFonts w:ascii="Times New Roman" w:eastAsia="Times New Roman" w:hAnsi="Times New Roman"/>
          <w:szCs w:val="28"/>
        </w:rPr>
      </w:pPr>
      <w:r w:rsidRPr="00B47F73">
        <w:rPr>
          <w:rFonts w:ascii="Times New Roman" w:eastAsia="Times New Roman" w:hAnsi="Times New Roman"/>
          <w:szCs w:val="28"/>
        </w:rPr>
        <w:t>анализировать предложенный алгоритм, например, определять какие результаты возможны при заданном множестве исходных значений;</w:t>
      </w:r>
    </w:p>
    <w:p w:rsidR="006E54D0" w:rsidRPr="00B47F73" w:rsidRDefault="006E54D0" w:rsidP="000663C5">
      <w:pPr>
        <w:pStyle w:val="a9"/>
        <w:numPr>
          <w:ilvl w:val="0"/>
          <w:numId w:val="95"/>
        </w:numPr>
        <w:tabs>
          <w:tab w:val="left" w:pos="820"/>
          <w:tab w:val="left" w:pos="993"/>
        </w:tabs>
        <w:ind w:left="0" w:firstLine="709"/>
        <w:jc w:val="left"/>
        <w:rPr>
          <w:rFonts w:ascii="Times New Roman" w:hAnsi="Times New Roman"/>
          <w:szCs w:val="28"/>
        </w:rPr>
      </w:pPr>
      <w:r w:rsidRPr="00B47F73">
        <w:rPr>
          <w:rFonts w:ascii="Times New Roman" w:eastAsia="Times New Roman" w:hAnsi="Times New Roman"/>
          <w:szCs w:val="28"/>
        </w:rPr>
        <w:t>использовать логические значения, операции и выражения с ними;</w:t>
      </w:r>
    </w:p>
    <w:p w:rsidR="006E54D0" w:rsidRPr="00B47F73" w:rsidRDefault="006E54D0" w:rsidP="000663C5">
      <w:pPr>
        <w:pStyle w:val="a9"/>
        <w:numPr>
          <w:ilvl w:val="0"/>
          <w:numId w:val="95"/>
        </w:numPr>
        <w:tabs>
          <w:tab w:val="left" w:pos="820"/>
          <w:tab w:val="left" w:pos="993"/>
        </w:tabs>
        <w:ind w:left="0" w:firstLine="709"/>
        <w:jc w:val="left"/>
        <w:rPr>
          <w:rFonts w:ascii="Times New Roman" w:hAnsi="Times New Roman"/>
          <w:szCs w:val="28"/>
        </w:rPr>
      </w:pPr>
      <w:r w:rsidRPr="00B47F73">
        <w:rPr>
          <w:rFonts w:ascii="Times New Roman" w:eastAsia="Times New Roman" w:hAnsi="Times New Roman"/>
          <w:szCs w:val="28"/>
        </w:rPr>
        <w:t>записывать на выбранном языке программирования арифметические и логические выражения и вычислять их значения.</w:t>
      </w:r>
    </w:p>
    <w:p w:rsidR="006E54D0" w:rsidRPr="00B47F73" w:rsidRDefault="006E54D0"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Выпускник получит возможность:</w:t>
      </w:r>
    </w:p>
    <w:p w:rsidR="006E54D0" w:rsidRPr="00B47F73" w:rsidRDefault="006E54D0" w:rsidP="000663C5">
      <w:pPr>
        <w:pStyle w:val="a9"/>
        <w:numPr>
          <w:ilvl w:val="0"/>
          <w:numId w:val="96"/>
        </w:numPr>
        <w:tabs>
          <w:tab w:val="left" w:pos="820"/>
          <w:tab w:val="left" w:pos="993"/>
        </w:tabs>
        <w:ind w:left="0" w:firstLine="709"/>
        <w:jc w:val="left"/>
        <w:rPr>
          <w:rFonts w:ascii="Times New Roman" w:eastAsia="Times New Roman" w:hAnsi="Times New Roman"/>
          <w:i/>
          <w:szCs w:val="28"/>
        </w:rPr>
      </w:pPr>
      <w:r w:rsidRPr="00B47F73">
        <w:rPr>
          <w:rFonts w:ascii="Times New Roman" w:eastAsia="Times New Roman" w:hAnsi="Times New Roman"/>
          <w:i/>
          <w:szCs w:val="28"/>
        </w:rPr>
        <w:t>познакомиться с использованием в программах строковых величин и с операциями со строковыми величинами;</w:t>
      </w:r>
    </w:p>
    <w:p w:rsidR="006E54D0" w:rsidRPr="00B47F73" w:rsidRDefault="006E54D0" w:rsidP="000663C5">
      <w:pPr>
        <w:pStyle w:val="a9"/>
        <w:numPr>
          <w:ilvl w:val="0"/>
          <w:numId w:val="96"/>
        </w:numPr>
        <w:tabs>
          <w:tab w:val="left" w:pos="820"/>
          <w:tab w:val="left" w:pos="993"/>
        </w:tabs>
        <w:ind w:left="0" w:firstLine="709"/>
        <w:jc w:val="left"/>
        <w:rPr>
          <w:rFonts w:ascii="Times New Roman" w:eastAsia="Times New Roman" w:hAnsi="Times New Roman"/>
          <w:i/>
          <w:szCs w:val="28"/>
        </w:rPr>
      </w:pPr>
      <w:r w:rsidRPr="00B47F73">
        <w:rPr>
          <w:rFonts w:ascii="Times New Roman" w:eastAsia="Times New Roman" w:hAnsi="Times New Roman"/>
          <w:i/>
          <w:szCs w:val="28"/>
        </w:rPr>
        <w:t>создавать программы для решения задач, возникающих в процессе учебы и вне е</w:t>
      </w:r>
      <w:r w:rsidR="00245F1D" w:rsidRPr="00B47F73">
        <w:rPr>
          <w:rFonts w:ascii="Times New Roman" w:eastAsia="Times New Roman" w:hAnsi="Times New Roman"/>
          <w:i/>
          <w:szCs w:val="28"/>
        </w:rPr>
        <w:t>е</w:t>
      </w:r>
      <w:r w:rsidRPr="00B47F73">
        <w:rPr>
          <w:rFonts w:ascii="Times New Roman" w:eastAsia="Times New Roman" w:hAnsi="Times New Roman"/>
          <w:i/>
          <w:szCs w:val="28"/>
        </w:rPr>
        <w:t>;</w:t>
      </w:r>
    </w:p>
    <w:p w:rsidR="006E54D0" w:rsidRPr="00B47F73" w:rsidRDefault="006E54D0" w:rsidP="000663C5">
      <w:pPr>
        <w:pStyle w:val="a9"/>
        <w:numPr>
          <w:ilvl w:val="0"/>
          <w:numId w:val="96"/>
        </w:numPr>
        <w:tabs>
          <w:tab w:val="left" w:pos="820"/>
          <w:tab w:val="left" w:pos="993"/>
        </w:tabs>
        <w:ind w:left="0" w:firstLine="709"/>
        <w:jc w:val="left"/>
        <w:rPr>
          <w:rFonts w:ascii="Times New Roman" w:eastAsia="Times New Roman" w:hAnsi="Times New Roman"/>
          <w:i/>
          <w:szCs w:val="28"/>
        </w:rPr>
      </w:pPr>
      <w:r w:rsidRPr="00B47F73">
        <w:rPr>
          <w:rFonts w:ascii="Times New Roman" w:eastAsia="Times New Roman" w:hAnsi="Times New Roman"/>
          <w:i/>
          <w:szCs w:val="28"/>
        </w:rPr>
        <w:t>познакомиться с задачами обработки данных и алгоритмами их решения;</w:t>
      </w:r>
    </w:p>
    <w:p w:rsidR="0095315B" w:rsidRPr="00B47F73" w:rsidRDefault="006E54D0" w:rsidP="000663C5">
      <w:pPr>
        <w:pStyle w:val="a9"/>
        <w:numPr>
          <w:ilvl w:val="0"/>
          <w:numId w:val="96"/>
        </w:numPr>
        <w:tabs>
          <w:tab w:val="left" w:pos="820"/>
          <w:tab w:val="left" w:pos="993"/>
        </w:tabs>
        <w:ind w:left="0" w:firstLine="709"/>
        <w:jc w:val="left"/>
        <w:rPr>
          <w:rFonts w:ascii="Times New Roman" w:eastAsia="Times New Roman" w:hAnsi="Times New Roman"/>
          <w:i/>
          <w:szCs w:val="28"/>
        </w:rPr>
      </w:pPr>
      <w:r w:rsidRPr="00B47F73">
        <w:rPr>
          <w:rFonts w:ascii="Times New Roman" w:eastAsia="Times New Roman" w:hAnsi="Times New Roman"/>
          <w:i/>
          <w:szCs w:val="28"/>
        </w:rPr>
        <w:t>познакомиться с понятием «управление», с примерами того, как компьютер управляет различными системами (</w:t>
      </w:r>
      <w:r w:rsidR="0095315B" w:rsidRPr="00B47F73">
        <w:rPr>
          <w:rFonts w:ascii="Times New Roman" w:eastAsia="Times New Roman" w:hAnsi="Times New Roman"/>
          <w:i/>
          <w:szCs w:val="28"/>
        </w:rPr>
        <w:t xml:space="preserve">роботы, </w:t>
      </w:r>
      <w:r w:rsidRPr="00B47F73">
        <w:rPr>
          <w:rFonts w:ascii="Times New Roman" w:eastAsia="Times New Roman" w:hAnsi="Times New Roman"/>
          <w:i/>
          <w:szCs w:val="28"/>
        </w:rPr>
        <w:t>летательные и космические аппараты, станки, оросительные системы, движущиеся модели и др.)</w:t>
      </w:r>
      <w:r w:rsidR="0095315B" w:rsidRPr="00B47F73">
        <w:rPr>
          <w:rFonts w:ascii="Times New Roman" w:eastAsia="Times New Roman" w:hAnsi="Times New Roman"/>
          <w:i/>
          <w:szCs w:val="28"/>
        </w:rPr>
        <w:t>;</w:t>
      </w:r>
    </w:p>
    <w:p w:rsidR="006E54D0" w:rsidRPr="00B47F73" w:rsidRDefault="0095315B" w:rsidP="000663C5">
      <w:pPr>
        <w:pStyle w:val="a9"/>
        <w:numPr>
          <w:ilvl w:val="0"/>
          <w:numId w:val="96"/>
        </w:numPr>
        <w:tabs>
          <w:tab w:val="left" w:pos="820"/>
          <w:tab w:val="left" w:pos="993"/>
        </w:tabs>
        <w:ind w:left="0" w:firstLine="709"/>
        <w:jc w:val="left"/>
        <w:rPr>
          <w:rFonts w:ascii="Times New Roman" w:eastAsia="Times New Roman" w:hAnsi="Times New Roman"/>
          <w:i/>
          <w:szCs w:val="28"/>
        </w:rPr>
      </w:pPr>
      <w:r w:rsidRPr="00B47F73">
        <w:rPr>
          <w:rFonts w:ascii="Times New Roman" w:eastAsia="Times New Roman" w:hAnsi="Times New Roman"/>
          <w:i/>
          <w:szCs w:val="28"/>
        </w:rPr>
        <w:t>познакомиться с учебной средой составления программ управления автономными роботами и разобрать примеры алгоритмов управления, разработанными в этой среде</w:t>
      </w:r>
      <w:r w:rsidR="006E54D0" w:rsidRPr="00B47F73">
        <w:rPr>
          <w:rFonts w:ascii="Times New Roman" w:eastAsia="Times New Roman" w:hAnsi="Times New Roman"/>
          <w:i/>
          <w:szCs w:val="28"/>
        </w:rPr>
        <w:t>.</w:t>
      </w:r>
    </w:p>
    <w:p w:rsidR="006E54D0" w:rsidRPr="00B47F73" w:rsidRDefault="006E54D0" w:rsidP="000663C5">
      <w:pPr>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Использование программных систем и сервисов</w:t>
      </w:r>
    </w:p>
    <w:p w:rsidR="006E54D0" w:rsidRPr="00B47F73" w:rsidRDefault="006E54D0"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Выпускник научится:</w:t>
      </w:r>
    </w:p>
    <w:p w:rsidR="002658F5" w:rsidRPr="00B47F73" w:rsidRDefault="002658F5" w:rsidP="000663C5">
      <w:pPr>
        <w:pStyle w:val="a9"/>
        <w:numPr>
          <w:ilvl w:val="0"/>
          <w:numId w:val="97"/>
        </w:numPr>
        <w:tabs>
          <w:tab w:val="left" w:pos="820"/>
          <w:tab w:val="left" w:pos="993"/>
        </w:tabs>
        <w:ind w:left="0" w:firstLine="709"/>
        <w:jc w:val="left"/>
        <w:rPr>
          <w:rFonts w:ascii="Times New Roman" w:eastAsia="Times New Roman" w:hAnsi="Times New Roman"/>
          <w:szCs w:val="28"/>
        </w:rPr>
      </w:pPr>
      <w:r w:rsidRPr="00B47F73">
        <w:rPr>
          <w:rFonts w:ascii="Times New Roman" w:hAnsi="Times New Roman"/>
          <w:szCs w:val="28"/>
        </w:rPr>
        <w:t>классифицировать файлы по типу и иным параметрам;</w:t>
      </w:r>
    </w:p>
    <w:p w:rsidR="002658F5" w:rsidRPr="00B47F73" w:rsidRDefault="002658F5" w:rsidP="000663C5">
      <w:pPr>
        <w:pStyle w:val="a9"/>
        <w:numPr>
          <w:ilvl w:val="0"/>
          <w:numId w:val="97"/>
        </w:numPr>
        <w:tabs>
          <w:tab w:val="left" w:pos="820"/>
          <w:tab w:val="left" w:pos="993"/>
        </w:tabs>
        <w:ind w:left="0" w:firstLine="709"/>
        <w:jc w:val="left"/>
        <w:rPr>
          <w:rFonts w:ascii="Times New Roman" w:eastAsia="Times New Roman" w:hAnsi="Times New Roman"/>
          <w:szCs w:val="28"/>
        </w:rPr>
      </w:pPr>
      <w:r w:rsidRPr="00B47F73">
        <w:rPr>
          <w:rFonts w:ascii="Times New Roman" w:hAnsi="Times New Roman"/>
          <w:szCs w:val="28"/>
        </w:rPr>
        <w:t>выполнять основные операции с файлами (создавать, сохранять, редактировать, удалять, архивировать, «распаковывать» архивные файлы);</w:t>
      </w:r>
    </w:p>
    <w:p w:rsidR="002658F5" w:rsidRPr="00B47F73" w:rsidRDefault="002658F5" w:rsidP="000663C5">
      <w:pPr>
        <w:pStyle w:val="a9"/>
        <w:numPr>
          <w:ilvl w:val="0"/>
          <w:numId w:val="97"/>
        </w:numPr>
        <w:tabs>
          <w:tab w:val="left" w:pos="820"/>
          <w:tab w:val="left" w:pos="993"/>
        </w:tabs>
        <w:ind w:left="0" w:firstLine="709"/>
        <w:jc w:val="left"/>
        <w:rPr>
          <w:rFonts w:ascii="Times New Roman" w:eastAsia="Times New Roman" w:hAnsi="Times New Roman"/>
          <w:szCs w:val="28"/>
        </w:rPr>
      </w:pPr>
      <w:r w:rsidRPr="00B47F73">
        <w:rPr>
          <w:rFonts w:ascii="Times New Roman" w:hAnsi="Times New Roman"/>
          <w:szCs w:val="28"/>
        </w:rPr>
        <w:t>разбираться в иерархической структуре файловой системы;</w:t>
      </w:r>
    </w:p>
    <w:p w:rsidR="002658F5" w:rsidRPr="00B47F73" w:rsidRDefault="002658F5" w:rsidP="000663C5">
      <w:pPr>
        <w:pStyle w:val="a9"/>
        <w:numPr>
          <w:ilvl w:val="0"/>
          <w:numId w:val="97"/>
        </w:numPr>
        <w:tabs>
          <w:tab w:val="left" w:pos="820"/>
          <w:tab w:val="left" w:pos="993"/>
        </w:tabs>
        <w:ind w:left="0" w:firstLine="709"/>
        <w:jc w:val="left"/>
        <w:rPr>
          <w:rFonts w:ascii="Times New Roman" w:eastAsia="Times New Roman" w:hAnsi="Times New Roman"/>
          <w:szCs w:val="28"/>
        </w:rPr>
      </w:pPr>
      <w:r w:rsidRPr="00B47F73">
        <w:rPr>
          <w:rFonts w:ascii="Times New Roman" w:hAnsi="Times New Roman"/>
          <w:szCs w:val="28"/>
        </w:rPr>
        <w:t>осуществлять поиск файлов средствами операционной системы;</w:t>
      </w:r>
    </w:p>
    <w:p w:rsidR="006E54D0" w:rsidRPr="00B47F73" w:rsidRDefault="006E54D0" w:rsidP="000663C5">
      <w:pPr>
        <w:pStyle w:val="a9"/>
        <w:widowControl w:val="0"/>
        <w:numPr>
          <w:ilvl w:val="0"/>
          <w:numId w:val="97"/>
        </w:numPr>
        <w:tabs>
          <w:tab w:val="left" w:pos="820"/>
          <w:tab w:val="left" w:pos="993"/>
        </w:tabs>
        <w:ind w:left="0" w:firstLine="709"/>
        <w:jc w:val="left"/>
        <w:rPr>
          <w:rFonts w:ascii="Times New Roman" w:eastAsia="Times New Roman" w:hAnsi="Times New Roman"/>
          <w:szCs w:val="28"/>
        </w:rPr>
      </w:pPr>
      <w:r w:rsidRPr="00B47F73">
        <w:rPr>
          <w:rFonts w:ascii="Times New Roman" w:eastAsia="Times New Roman" w:hAnsi="Times New Roman"/>
          <w:szCs w:val="28"/>
        </w:rPr>
        <w:t>использовать динамические (электронные) таблицы, в том числе формулы с использованием абсолютной, относительной и смешанной адресации, выделение диапазона таблицы и упорядочивание (сортировку) его элементов; построение диаграмм (круговой и столбчатой);</w:t>
      </w:r>
    </w:p>
    <w:p w:rsidR="006E54D0" w:rsidRPr="00B47F73" w:rsidRDefault="006E54D0" w:rsidP="000663C5">
      <w:pPr>
        <w:pStyle w:val="a9"/>
        <w:widowControl w:val="0"/>
        <w:numPr>
          <w:ilvl w:val="0"/>
          <w:numId w:val="97"/>
        </w:numPr>
        <w:tabs>
          <w:tab w:val="left" w:pos="993"/>
        </w:tabs>
        <w:ind w:left="0" w:firstLine="709"/>
        <w:jc w:val="left"/>
        <w:rPr>
          <w:rFonts w:ascii="Times New Roman" w:eastAsia="Times New Roman" w:hAnsi="Times New Roman"/>
          <w:szCs w:val="28"/>
        </w:rPr>
      </w:pPr>
      <w:r w:rsidRPr="00B47F73">
        <w:rPr>
          <w:rFonts w:ascii="Times New Roman" w:eastAsia="Times New Roman" w:hAnsi="Times New Roman"/>
          <w:szCs w:val="28"/>
        </w:rPr>
        <w:t>использовать табличные (реляционные) базы данных, выполнять отбор строк таблицы, удовлетворяющих определенному условию;</w:t>
      </w:r>
    </w:p>
    <w:p w:rsidR="006E54D0" w:rsidRPr="00B47F73" w:rsidRDefault="006E54D0" w:rsidP="000663C5">
      <w:pPr>
        <w:pStyle w:val="a9"/>
        <w:numPr>
          <w:ilvl w:val="0"/>
          <w:numId w:val="97"/>
        </w:numPr>
        <w:tabs>
          <w:tab w:val="left" w:pos="820"/>
          <w:tab w:val="left" w:pos="993"/>
        </w:tabs>
        <w:ind w:left="0" w:firstLine="709"/>
        <w:jc w:val="left"/>
        <w:rPr>
          <w:rFonts w:ascii="Times New Roman" w:hAnsi="Times New Roman"/>
          <w:szCs w:val="28"/>
        </w:rPr>
      </w:pPr>
      <w:r w:rsidRPr="00B47F73">
        <w:rPr>
          <w:rFonts w:ascii="Times New Roman" w:eastAsia="Times New Roman" w:hAnsi="Times New Roman"/>
          <w:szCs w:val="28"/>
        </w:rPr>
        <w:t>анализировать доменные имена компьютеров и адреса документов в Интернете;</w:t>
      </w:r>
    </w:p>
    <w:p w:rsidR="006E54D0" w:rsidRPr="00B47F73" w:rsidRDefault="006E54D0" w:rsidP="000663C5">
      <w:pPr>
        <w:pStyle w:val="a9"/>
        <w:numPr>
          <w:ilvl w:val="0"/>
          <w:numId w:val="97"/>
        </w:numPr>
        <w:tabs>
          <w:tab w:val="left" w:pos="820"/>
          <w:tab w:val="left" w:pos="993"/>
        </w:tabs>
        <w:ind w:left="0" w:firstLine="709"/>
        <w:jc w:val="left"/>
        <w:rPr>
          <w:rFonts w:ascii="Times New Roman" w:hAnsi="Times New Roman"/>
          <w:szCs w:val="28"/>
        </w:rPr>
      </w:pPr>
      <w:r w:rsidRPr="00B47F73">
        <w:rPr>
          <w:rFonts w:ascii="Times New Roman" w:eastAsia="Times New Roman" w:hAnsi="Times New Roman"/>
          <w:szCs w:val="28"/>
        </w:rPr>
        <w:t>проводить поиск информации в сети Интернет по запросам с использованием логических операций.</w:t>
      </w:r>
    </w:p>
    <w:p w:rsidR="006E54D0" w:rsidRPr="00B47F73" w:rsidRDefault="006E54D0"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 xml:space="preserve">Выпускник овладеет (как результат применения программных систем и </w:t>
      </w:r>
      <w:r w:rsidR="006C6E8B" w:rsidRPr="00B47F73">
        <w:rPr>
          <w:rFonts w:ascii="Times New Roman" w:hAnsi="Times New Roman"/>
          <w:b/>
          <w:sz w:val="24"/>
          <w:szCs w:val="28"/>
        </w:rPr>
        <w:t>и</w:t>
      </w:r>
      <w:r w:rsidR="00AC7420" w:rsidRPr="00B47F73">
        <w:rPr>
          <w:rFonts w:ascii="Times New Roman" w:hAnsi="Times New Roman"/>
          <w:b/>
          <w:sz w:val="24"/>
          <w:szCs w:val="28"/>
        </w:rPr>
        <w:t>нтернет</w:t>
      </w:r>
      <w:r w:rsidRPr="00B47F73">
        <w:rPr>
          <w:rFonts w:ascii="Times New Roman" w:hAnsi="Times New Roman"/>
          <w:b/>
          <w:sz w:val="24"/>
          <w:szCs w:val="28"/>
        </w:rPr>
        <w:t>-сервисов в данном курсе и во всем образовательном процессе):</w:t>
      </w:r>
    </w:p>
    <w:p w:rsidR="006E54D0" w:rsidRPr="00B47F73" w:rsidRDefault="006E54D0" w:rsidP="000663C5">
      <w:pPr>
        <w:pStyle w:val="a9"/>
        <w:numPr>
          <w:ilvl w:val="0"/>
          <w:numId w:val="97"/>
        </w:numPr>
        <w:tabs>
          <w:tab w:val="left" w:pos="820"/>
          <w:tab w:val="left" w:pos="993"/>
        </w:tabs>
        <w:ind w:left="0" w:firstLine="709"/>
        <w:jc w:val="left"/>
        <w:rPr>
          <w:rFonts w:ascii="Times New Roman" w:eastAsia="Times New Roman" w:hAnsi="Times New Roman"/>
          <w:szCs w:val="28"/>
        </w:rPr>
      </w:pPr>
      <w:r w:rsidRPr="00B47F73">
        <w:rPr>
          <w:rFonts w:ascii="Times New Roman" w:eastAsia="Times New Roman" w:hAnsi="Times New Roman"/>
          <w:szCs w:val="28"/>
        </w:rPr>
        <w:t xml:space="preserve">навыками работы с компьютером; знаниями, умениями и навыками, достаточными для работы с различными видами программных систем и </w:t>
      </w:r>
      <w:r w:rsidR="006C6E8B" w:rsidRPr="00B47F73">
        <w:rPr>
          <w:rFonts w:ascii="Times New Roman" w:eastAsia="Times New Roman" w:hAnsi="Times New Roman"/>
          <w:szCs w:val="28"/>
        </w:rPr>
        <w:t>и</w:t>
      </w:r>
      <w:r w:rsidR="00AC7420" w:rsidRPr="00B47F73">
        <w:rPr>
          <w:rFonts w:ascii="Times New Roman" w:eastAsia="Times New Roman" w:hAnsi="Times New Roman"/>
          <w:szCs w:val="28"/>
        </w:rPr>
        <w:t>нтернет</w:t>
      </w:r>
      <w:r w:rsidRPr="00B47F73">
        <w:rPr>
          <w:rFonts w:ascii="Times New Roman" w:eastAsia="Times New Roman" w:hAnsi="Times New Roman"/>
          <w:szCs w:val="28"/>
        </w:rPr>
        <w:t>-сервисов (файловые менеджеры, текстовые редакторы, электронные таблицы, браузеры, поисковые системы, словари, электронные энциклопедии); умением описывать работу этих систем и сервисов с использованием соответствующей терминологии;</w:t>
      </w:r>
    </w:p>
    <w:p w:rsidR="006E54D0" w:rsidRPr="00B47F73" w:rsidRDefault="006E54D0" w:rsidP="000663C5">
      <w:pPr>
        <w:pStyle w:val="a9"/>
        <w:numPr>
          <w:ilvl w:val="0"/>
          <w:numId w:val="97"/>
        </w:numPr>
        <w:tabs>
          <w:tab w:val="left" w:pos="820"/>
          <w:tab w:val="left" w:pos="993"/>
        </w:tabs>
        <w:ind w:left="0" w:firstLine="709"/>
        <w:jc w:val="left"/>
        <w:rPr>
          <w:rFonts w:ascii="Times New Roman" w:hAnsi="Times New Roman"/>
          <w:szCs w:val="28"/>
        </w:rPr>
      </w:pPr>
      <w:r w:rsidRPr="00B47F73">
        <w:rPr>
          <w:rFonts w:ascii="Times New Roman" w:eastAsia="Times New Roman" w:hAnsi="Times New Roman"/>
          <w:szCs w:val="28"/>
        </w:rPr>
        <w:t>различными формами представления данных (таблицы, диаграммы, графики и т. д.);</w:t>
      </w:r>
    </w:p>
    <w:p w:rsidR="006E54D0" w:rsidRPr="00B47F73" w:rsidRDefault="006E54D0" w:rsidP="000663C5">
      <w:pPr>
        <w:pStyle w:val="a9"/>
        <w:numPr>
          <w:ilvl w:val="0"/>
          <w:numId w:val="97"/>
        </w:numPr>
        <w:tabs>
          <w:tab w:val="left" w:pos="820"/>
          <w:tab w:val="left" w:pos="993"/>
        </w:tabs>
        <w:ind w:left="0" w:firstLine="709"/>
        <w:jc w:val="left"/>
        <w:rPr>
          <w:rFonts w:ascii="Times New Roman" w:eastAsia="Times New Roman" w:hAnsi="Times New Roman"/>
          <w:szCs w:val="28"/>
        </w:rPr>
      </w:pPr>
      <w:r w:rsidRPr="00B47F73">
        <w:rPr>
          <w:rFonts w:ascii="Times New Roman" w:eastAsia="Times New Roman" w:hAnsi="Times New Roman"/>
          <w:szCs w:val="28"/>
        </w:rPr>
        <w:t xml:space="preserve">приемами безопасной организации своего личного пространства данных с использованием индивидуальных накопителей данных, </w:t>
      </w:r>
      <w:r w:rsidR="006C6E8B" w:rsidRPr="00B47F73">
        <w:rPr>
          <w:rFonts w:ascii="Times New Roman" w:eastAsia="Times New Roman" w:hAnsi="Times New Roman"/>
          <w:szCs w:val="28"/>
        </w:rPr>
        <w:t>и</w:t>
      </w:r>
      <w:r w:rsidR="00AC7420" w:rsidRPr="00B47F73">
        <w:rPr>
          <w:rFonts w:ascii="Times New Roman" w:eastAsia="Times New Roman" w:hAnsi="Times New Roman"/>
          <w:szCs w:val="28"/>
        </w:rPr>
        <w:t>нтернет</w:t>
      </w:r>
      <w:r w:rsidRPr="00B47F73">
        <w:rPr>
          <w:rFonts w:ascii="Times New Roman" w:eastAsia="Times New Roman" w:hAnsi="Times New Roman"/>
          <w:szCs w:val="28"/>
        </w:rPr>
        <w:t xml:space="preserve">-сервисов и </w:t>
      </w:r>
      <w:r w:rsidR="00245F1D" w:rsidRPr="00B47F73">
        <w:rPr>
          <w:rFonts w:ascii="Times New Roman" w:eastAsia="Times New Roman" w:hAnsi="Times New Roman"/>
          <w:szCs w:val="28"/>
        </w:rPr>
        <w:t>т. п.</w:t>
      </w:r>
      <w:r w:rsidRPr="00B47F73">
        <w:rPr>
          <w:rFonts w:ascii="Times New Roman" w:eastAsia="Times New Roman" w:hAnsi="Times New Roman"/>
          <w:szCs w:val="28"/>
        </w:rPr>
        <w:t>;</w:t>
      </w:r>
    </w:p>
    <w:p w:rsidR="00726303" w:rsidRPr="00B47F73" w:rsidRDefault="00726303" w:rsidP="000663C5">
      <w:pPr>
        <w:pStyle w:val="a9"/>
        <w:numPr>
          <w:ilvl w:val="0"/>
          <w:numId w:val="97"/>
        </w:numPr>
        <w:tabs>
          <w:tab w:val="left" w:pos="820"/>
          <w:tab w:val="left" w:pos="993"/>
        </w:tabs>
        <w:jc w:val="left"/>
        <w:rPr>
          <w:rFonts w:ascii="Times New Roman" w:hAnsi="Times New Roman"/>
          <w:szCs w:val="28"/>
        </w:rPr>
      </w:pPr>
      <w:r w:rsidRPr="00B47F73">
        <w:rPr>
          <w:rFonts w:ascii="Times New Roman" w:eastAsia="Times New Roman" w:hAnsi="Times New Roman"/>
          <w:szCs w:val="28"/>
        </w:rPr>
        <w:t>основами соблюдения норм информационной этики и права;</w:t>
      </w:r>
    </w:p>
    <w:p w:rsidR="00726303" w:rsidRPr="00B47F73" w:rsidRDefault="00726303" w:rsidP="000663C5">
      <w:pPr>
        <w:pStyle w:val="a9"/>
        <w:numPr>
          <w:ilvl w:val="0"/>
          <w:numId w:val="97"/>
        </w:numPr>
        <w:tabs>
          <w:tab w:val="left" w:pos="780"/>
          <w:tab w:val="left" w:pos="993"/>
        </w:tabs>
        <w:jc w:val="left"/>
        <w:rPr>
          <w:rFonts w:ascii="Times New Roman" w:eastAsia="Times New Roman" w:hAnsi="Times New Roman"/>
          <w:w w:val="99"/>
          <w:szCs w:val="28"/>
        </w:rPr>
      </w:pPr>
      <w:r w:rsidRPr="00B47F73">
        <w:rPr>
          <w:rFonts w:ascii="Times New Roman" w:eastAsia="Times New Roman" w:hAnsi="Times New Roman"/>
          <w:szCs w:val="28"/>
        </w:rPr>
        <w:t xml:space="preserve">познакомится с программными средствами для работы с </w:t>
      </w:r>
      <w:r w:rsidRPr="00B47F73">
        <w:rPr>
          <w:rFonts w:ascii="Times New Roman" w:eastAsia="Times New Roman" w:hAnsi="Times New Roman"/>
          <w:w w:val="99"/>
          <w:szCs w:val="28"/>
        </w:rPr>
        <w:t>аудио-</w:t>
      </w:r>
      <w:r w:rsidRPr="00B47F73">
        <w:rPr>
          <w:rFonts w:ascii="Times New Roman" w:eastAsia="Times New Roman" w:hAnsi="Times New Roman"/>
          <w:szCs w:val="28"/>
        </w:rPr>
        <w:t xml:space="preserve">визуальными данными и соответствующим понятийным </w:t>
      </w:r>
      <w:r w:rsidRPr="00B47F73">
        <w:rPr>
          <w:rFonts w:ascii="Times New Roman" w:eastAsia="Times New Roman" w:hAnsi="Times New Roman"/>
          <w:w w:val="99"/>
          <w:szCs w:val="28"/>
        </w:rPr>
        <w:t>аппаратом;</w:t>
      </w:r>
    </w:p>
    <w:p w:rsidR="00726303" w:rsidRPr="00B47F73" w:rsidRDefault="00726303" w:rsidP="000663C5">
      <w:pPr>
        <w:pStyle w:val="a9"/>
        <w:numPr>
          <w:ilvl w:val="0"/>
          <w:numId w:val="97"/>
        </w:numPr>
        <w:tabs>
          <w:tab w:val="left" w:pos="820"/>
          <w:tab w:val="left" w:pos="993"/>
        </w:tabs>
        <w:jc w:val="left"/>
        <w:rPr>
          <w:rFonts w:ascii="Times New Roman" w:hAnsi="Times New Roman"/>
          <w:szCs w:val="28"/>
        </w:rPr>
      </w:pPr>
      <w:r w:rsidRPr="00B47F73">
        <w:rPr>
          <w:rFonts w:ascii="Times New Roman" w:eastAsia="Times New Roman" w:hAnsi="Times New Roman"/>
          <w:szCs w:val="28"/>
        </w:rPr>
        <w:t xml:space="preserve">узнает о дискретном представлении </w:t>
      </w:r>
      <w:r w:rsidRPr="00B47F73">
        <w:rPr>
          <w:rFonts w:ascii="Times New Roman" w:eastAsia="Times New Roman" w:hAnsi="Times New Roman"/>
          <w:w w:val="99"/>
          <w:szCs w:val="28"/>
        </w:rPr>
        <w:t>аудио-</w:t>
      </w:r>
      <w:r w:rsidRPr="00B47F73">
        <w:rPr>
          <w:rFonts w:ascii="Times New Roman" w:eastAsia="Times New Roman" w:hAnsi="Times New Roman"/>
          <w:szCs w:val="28"/>
        </w:rPr>
        <w:t>визуальных данных.</w:t>
      </w:r>
    </w:p>
    <w:p w:rsidR="006E54D0" w:rsidRPr="00B47F73" w:rsidRDefault="006E54D0" w:rsidP="000663C5">
      <w:pPr>
        <w:tabs>
          <w:tab w:val="left" w:pos="1660"/>
          <w:tab w:val="left" w:pos="2900"/>
          <w:tab w:val="left" w:pos="4840"/>
          <w:tab w:val="left" w:pos="5300"/>
          <w:tab w:val="left" w:pos="6440"/>
          <w:tab w:val="left" w:pos="7320"/>
          <w:tab w:val="left" w:pos="7720"/>
          <w:tab w:val="left" w:pos="8520"/>
        </w:tabs>
        <w:spacing w:after="0" w:line="240" w:lineRule="auto"/>
        <w:ind w:firstLine="709"/>
        <w:jc w:val="left"/>
        <w:rPr>
          <w:rFonts w:ascii="Times New Roman" w:hAnsi="Times New Roman"/>
          <w:b/>
          <w:sz w:val="24"/>
          <w:szCs w:val="28"/>
        </w:rPr>
      </w:pPr>
      <w:r w:rsidRPr="00B47F73">
        <w:rPr>
          <w:rFonts w:ascii="Times New Roman" w:hAnsi="Times New Roman"/>
          <w:b/>
          <w:sz w:val="24"/>
          <w:szCs w:val="28"/>
        </w:rPr>
        <w:t>Выпускникполучитвозможность(вданномкурсеиинойучебной деятельности):</w:t>
      </w:r>
    </w:p>
    <w:p w:rsidR="006E54D0" w:rsidRPr="00B47F73" w:rsidRDefault="00726303" w:rsidP="000663C5">
      <w:pPr>
        <w:pStyle w:val="a9"/>
        <w:numPr>
          <w:ilvl w:val="0"/>
          <w:numId w:val="98"/>
        </w:numPr>
        <w:tabs>
          <w:tab w:val="left" w:pos="993"/>
        </w:tabs>
        <w:ind w:left="0" w:firstLine="709"/>
        <w:jc w:val="left"/>
        <w:rPr>
          <w:rFonts w:ascii="Times New Roman" w:hAnsi="Times New Roman"/>
          <w:i/>
          <w:szCs w:val="28"/>
        </w:rPr>
      </w:pPr>
      <w:r w:rsidRPr="00B47F73">
        <w:rPr>
          <w:rFonts w:ascii="Times New Roman" w:eastAsia="Times New Roman" w:hAnsi="Times New Roman"/>
          <w:i/>
          <w:szCs w:val="28"/>
        </w:rPr>
        <w:t>узнать о</w:t>
      </w:r>
      <w:r w:rsidR="0095315B" w:rsidRPr="00B47F73">
        <w:rPr>
          <w:rFonts w:ascii="Times New Roman" w:eastAsia="Times New Roman" w:hAnsi="Times New Roman"/>
          <w:i/>
          <w:szCs w:val="28"/>
        </w:rPr>
        <w:t xml:space="preserve"> данных от датчиков, например, датчиков роботизированных устройств;</w:t>
      </w:r>
    </w:p>
    <w:p w:rsidR="006E54D0" w:rsidRPr="00B47F73" w:rsidRDefault="006E54D0" w:rsidP="000663C5">
      <w:pPr>
        <w:pStyle w:val="a9"/>
        <w:numPr>
          <w:ilvl w:val="0"/>
          <w:numId w:val="98"/>
        </w:numPr>
        <w:tabs>
          <w:tab w:val="left" w:pos="820"/>
          <w:tab w:val="left" w:pos="993"/>
        </w:tabs>
        <w:ind w:left="0" w:firstLine="709"/>
        <w:jc w:val="left"/>
        <w:rPr>
          <w:rFonts w:ascii="Times New Roman" w:eastAsia="Times New Roman" w:hAnsi="Times New Roman"/>
          <w:i/>
          <w:szCs w:val="28"/>
        </w:rPr>
      </w:pPr>
      <w:r w:rsidRPr="00B47F73">
        <w:rPr>
          <w:rFonts w:ascii="Times New Roman" w:eastAsia="Times New Roman" w:hAnsi="Times New Roman"/>
          <w:i/>
          <w:szCs w:val="28"/>
        </w:rPr>
        <w:t>практиковаться в использовании основных видов прикладного программного обеспечения (редакторы текстов, электронные таблицы, браузеры и др.);</w:t>
      </w:r>
    </w:p>
    <w:p w:rsidR="006E54D0" w:rsidRPr="00B47F73" w:rsidRDefault="006E54D0" w:rsidP="000663C5">
      <w:pPr>
        <w:pStyle w:val="a9"/>
        <w:numPr>
          <w:ilvl w:val="0"/>
          <w:numId w:val="98"/>
        </w:numPr>
        <w:tabs>
          <w:tab w:val="left" w:pos="820"/>
          <w:tab w:val="left" w:pos="993"/>
        </w:tabs>
        <w:ind w:left="0" w:firstLine="709"/>
        <w:jc w:val="left"/>
        <w:rPr>
          <w:rFonts w:ascii="Times New Roman" w:eastAsia="Times New Roman" w:hAnsi="Times New Roman"/>
          <w:i/>
          <w:szCs w:val="28"/>
        </w:rPr>
      </w:pPr>
      <w:r w:rsidRPr="00B47F73">
        <w:rPr>
          <w:rFonts w:ascii="Times New Roman" w:eastAsia="Times New Roman" w:hAnsi="Times New Roman"/>
          <w:i/>
          <w:szCs w:val="28"/>
        </w:rPr>
        <w:t>познакомиться с примерами использования математического моделирования в современном мире;</w:t>
      </w:r>
    </w:p>
    <w:p w:rsidR="006E54D0" w:rsidRPr="00B47F73" w:rsidRDefault="006E54D0" w:rsidP="000663C5">
      <w:pPr>
        <w:pStyle w:val="a9"/>
        <w:numPr>
          <w:ilvl w:val="0"/>
          <w:numId w:val="98"/>
        </w:numPr>
        <w:tabs>
          <w:tab w:val="left" w:pos="820"/>
          <w:tab w:val="left" w:pos="993"/>
        </w:tabs>
        <w:ind w:left="0" w:firstLine="709"/>
        <w:jc w:val="left"/>
        <w:rPr>
          <w:rFonts w:ascii="Times New Roman" w:eastAsia="Times New Roman" w:hAnsi="Times New Roman"/>
          <w:i/>
          <w:szCs w:val="28"/>
        </w:rPr>
      </w:pPr>
      <w:r w:rsidRPr="00B47F73">
        <w:rPr>
          <w:rFonts w:ascii="Times New Roman" w:eastAsia="Times New Roman" w:hAnsi="Times New Roman"/>
          <w:i/>
          <w:szCs w:val="28"/>
        </w:rPr>
        <w:t>познакомиться с принципами функционирования Интернета и сетевого взаимодействия между компьютерами, с методами поиска в Интернете;</w:t>
      </w:r>
    </w:p>
    <w:p w:rsidR="006E54D0" w:rsidRPr="00B47F73" w:rsidRDefault="006E54D0" w:rsidP="000663C5">
      <w:pPr>
        <w:pStyle w:val="a9"/>
        <w:numPr>
          <w:ilvl w:val="0"/>
          <w:numId w:val="98"/>
        </w:numPr>
        <w:tabs>
          <w:tab w:val="left" w:pos="820"/>
          <w:tab w:val="left" w:pos="993"/>
        </w:tabs>
        <w:ind w:left="0" w:firstLine="709"/>
        <w:jc w:val="left"/>
        <w:rPr>
          <w:rFonts w:ascii="Times New Roman" w:eastAsia="Times New Roman" w:hAnsi="Times New Roman"/>
          <w:i/>
          <w:szCs w:val="28"/>
        </w:rPr>
      </w:pPr>
      <w:r w:rsidRPr="00B47F73">
        <w:rPr>
          <w:rFonts w:ascii="Times New Roman" w:eastAsia="Times New Roman" w:hAnsi="Times New Roman"/>
          <w:i/>
          <w:szCs w:val="28"/>
        </w:rPr>
        <w:t>познакомиться с постановкой вопроса о том, насколько достоверна полученная информация, подкреплена ли она доказательствами подлинности (пример: наличие электронной подписи); познакомиться с возможными подходами к оценке достоверности информации (пример: сравнение данных из разных источников);</w:t>
      </w:r>
    </w:p>
    <w:p w:rsidR="006E54D0" w:rsidRPr="00B47F73" w:rsidRDefault="006E54D0" w:rsidP="000663C5">
      <w:pPr>
        <w:pStyle w:val="a9"/>
        <w:numPr>
          <w:ilvl w:val="0"/>
          <w:numId w:val="98"/>
        </w:numPr>
        <w:tabs>
          <w:tab w:val="left" w:pos="820"/>
          <w:tab w:val="left" w:pos="993"/>
        </w:tabs>
        <w:ind w:left="0" w:firstLine="709"/>
        <w:jc w:val="left"/>
        <w:rPr>
          <w:rFonts w:ascii="Times New Roman" w:eastAsia="Times New Roman" w:hAnsi="Times New Roman"/>
          <w:i/>
          <w:szCs w:val="28"/>
        </w:rPr>
      </w:pPr>
      <w:r w:rsidRPr="00B47F73">
        <w:rPr>
          <w:rFonts w:ascii="Times New Roman" w:eastAsia="Times New Roman" w:hAnsi="Times New Roman"/>
          <w:i/>
          <w:szCs w:val="28"/>
        </w:rPr>
        <w:t>узнать о том, что в сфере информатики и ИКТ существуют международные и национальные стандарты;</w:t>
      </w:r>
    </w:p>
    <w:p w:rsidR="006E54D0" w:rsidRPr="00B47F73" w:rsidRDefault="006E54D0" w:rsidP="000663C5">
      <w:pPr>
        <w:pStyle w:val="a9"/>
        <w:numPr>
          <w:ilvl w:val="0"/>
          <w:numId w:val="98"/>
        </w:numPr>
        <w:tabs>
          <w:tab w:val="left" w:pos="820"/>
          <w:tab w:val="left" w:pos="993"/>
        </w:tabs>
        <w:ind w:left="0" w:firstLine="709"/>
        <w:jc w:val="left"/>
        <w:rPr>
          <w:rFonts w:ascii="Times New Roman" w:eastAsia="Times New Roman" w:hAnsi="Times New Roman"/>
          <w:i/>
          <w:szCs w:val="28"/>
        </w:rPr>
      </w:pPr>
      <w:r w:rsidRPr="00B47F73">
        <w:rPr>
          <w:rFonts w:ascii="Times New Roman" w:eastAsia="Times New Roman" w:hAnsi="Times New Roman"/>
          <w:i/>
          <w:szCs w:val="28"/>
        </w:rPr>
        <w:t>узнать о структуре современных компьютеров и назначении их элементов;</w:t>
      </w:r>
    </w:p>
    <w:p w:rsidR="006E54D0" w:rsidRPr="00B47F73" w:rsidRDefault="006E54D0" w:rsidP="000663C5">
      <w:pPr>
        <w:pStyle w:val="a9"/>
        <w:numPr>
          <w:ilvl w:val="0"/>
          <w:numId w:val="98"/>
        </w:numPr>
        <w:tabs>
          <w:tab w:val="left" w:pos="780"/>
          <w:tab w:val="left" w:pos="993"/>
        </w:tabs>
        <w:ind w:left="0" w:firstLine="709"/>
        <w:jc w:val="left"/>
        <w:rPr>
          <w:rFonts w:ascii="Times New Roman" w:hAnsi="Times New Roman"/>
          <w:i/>
          <w:szCs w:val="28"/>
        </w:rPr>
      </w:pPr>
      <w:r w:rsidRPr="00B47F73">
        <w:rPr>
          <w:rFonts w:ascii="Times New Roman" w:eastAsia="Times New Roman" w:hAnsi="Times New Roman"/>
          <w:i/>
          <w:szCs w:val="28"/>
        </w:rPr>
        <w:t xml:space="preserve">получить представление об истории и тенденциях развития </w:t>
      </w:r>
      <w:r w:rsidRPr="00B47F73">
        <w:rPr>
          <w:rFonts w:ascii="Times New Roman" w:eastAsia="Times New Roman" w:hAnsi="Times New Roman"/>
          <w:i/>
          <w:w w:val="99"/>
          <w:szCs w:val="28"/>
        </w:rPr>
        <w:t>ИКТ;</w:t>
      </w:r>
    </w:p>
    <w:p w:rsidR="0095315B" w:rsidRPr="00B47F73" w:rsidRDefault="006E54D0" w:rsidP="000663C5">
      <w:pPr>
        <w:pStyle w:val="a9"/>
        <w:numPr>
          <w:ilvl w:val="0"/>
          <w:numId w:val="98"/>
        </w:numPr>
        <w:tabs>
          <w:tab w:val="left" w:pos="993"/>
        </w:tabs>
        <w:ind w:left="0" w:firstLine="709"/>
        <w:jc w:val="left"/>
        <w:rPr>
          <w:rFonts w:ascii="Times New Roman" w:eastAsia="Times New Roman" w:hAnsi="Times New Roman"/>
          <w:i/>
          <w:szCs w:val="28"/>
        </w:rPr>
      </w:pPr>
      <w:r w:rsidRPr="00B47F73">
        <w:rPr>
          <w:rFonts w:ascii="Times New Roman" w:eastAsia="Times New Roman" w:hAnsi="Times New Roman"/>
          <w:i/>
          <w:szCs w:val="28"/>
        </w:rPr>
        <w:t>познакомиться с примерами использования ИКТ в современном мире</w:t>
      </w:r>
      <w:r w:rsidR="0095315B" w:rsidRPr="00B47F73">
        <w:rPr>
          <w:rFonts w:ascii="Times New Roman" w:eastAsia="Times New Roman" w:hAnsi="Times New Roman"/>
          <w:i/>
          <w:szCs w:val="28"/>
        </w:rPr>
        <w:t>;</w:t>
      </w:r>
    </w:p>
    <w:p w:rsidR="00B540EE" w:rsidRPr="00B47F73" w:rsidRDefault="0095315B" w:rsidP="000663C5">
      <w:pPr>
        <w:pStyle w:val="a9"/>
        <w:numPr>
          <w:ilvl w:val="0"/>
          <w:numId w:val="98"/>
        </w:numPr>
        <w:tabs>
          <w:tab w:val="left" w:pos="940"/>
          <w:tab w:val="left" w:pos="993"/>
        </w:tabs>
        <w:ind w:left="0" w:firstLine="709"/>
        <w:jc w:val="left"/>
        <w:rPr>
          <w:rFonts w:ascii="Times New Roman" w:eastAsia="Times New Roman" w:hAnsi="Times New Roman"/>
          <w:i/>
          <w:szCs w:val="28"/>
        </w:rPr>
      </w:pPr>
      <w:r w:rsidRPr="00B47F73">
        <w:rPr>
          <w:rFonts w:ascii="Times New Roman" w:eastAsia="Times New Roman" w:hAnsi="Times New Roman"/>
          <w:i/>
          <w:szCs w:val="28"/>
        </w:rPr>
        <w:t>получить представления о роботизированных устройствах и их использовании на производстве и в научных исследованиях.</w:t>
      </w:r>
    </w:p>
    <w:p w:rsidR="00AC7420" w:rsidRPr="00B47F73" w:rsidRDefault="00AC7420" w:rsidP="000663C5">
      <w:pPr>
        <w:pStyle w:val="3"/>
        <w:spacing w:before="0" w:beforeAutospacing="0" w:after="0" w:afterAutospacing="0"/>
        <w:ind w:firstLine="709"/>
        <w:jc w:val="left"/>
        <w:rPr>
          <w:sz w:val="24"/>
          <w:szCs w:val="28"/>
        </w:rPr>
      </w:pPr>
      <w:bookmarkStart w:id="66" w:name="_Toc409691640"/>
    </w:p>
    <w:p w:rsidR="00B540EE" w:rsidRPr="00B47F73" w:rsidRDefault="00230229" w:rsidP="000663C5">
      <w:pPr>
        <w:pStyle w:val="4"/>
        <w:spacing w:line="240" w:lineRule="auto"/>
        <w:jc w:val="left"/>
        <w:rPr>
          <w:sz w:val="24"/>
        </w:rPr>
      </w:pPr>
      <w:bookmarkStart w:id="67" w:name="_Toc410653963"/>
      <w:bookmarkStart w:id="68" w:name="_Toc414553149"/>
      <w:r w:rsidRPr="00B47F73">
        <w:rPr>
          <w:sz w:val="24"/>
        </w:rPr>
        <w:t>1.2.</w:t>
      </w:r>
      <w:r w:rsidR="005114E3" w:rsidRPr="00B47F73">
        <w:rPr>
          <w:sz w:val="24"/>
        </w:rPr>
        <w:t>5.</w:t>
      </w:r>
      <w:r w:rsidR="00862EA4" w:rsidRPr="00B47F73">
        <w:rPr>
          <w:sz w:val="24"/>
        </w:rPr>
        <w:t>9</w:t>
      </w:r>
      <w:r w:rsidRPr="00B47F73">
        <w:rPr>
          <w:sz w:val="24"/>
        </w:rPr>
        <w:t xml:space="preserve">. </w:t>
      </w:r>
      <w:r w:rsidR="00B540EE" w:rsidRPr="00B47F73">
        <w:rPr>
          <w:sz w:val="24"/>
        </w:rPr>
        <w:t>Физика</w:t>
      </w:r>
      <w:bookmarkEnd w:id="66"/>
      <w:bookmarkEnd w:id="67"/>
      <w:bookmarkEnd w:id="68"/>
    </w:p>
    <w:p w:rsidR="006E54D0" w:rsidRPr="00B47F73" w:rsidRDefault="006E54D0" w:rsidP="000663C5">
      <w:pPr>
        <w:tabs>
          <w:tab w:val="left" w:pos="851"/>
        </w:tabs>
        <w:autoSpaceDE w:val="0"/>
        <w:autoSpaceDN w:val="0"/>
        <w:adjustRightInd w:val="0"/>
        <w:spacing w:after="0" w:line="240" w:lineRule="auto"/>
        <w:ind w:firstLine="709"/>
        <w:jc w:val="left"/>
        <w:rPr>
          <w:rFonts w:ascii="Times New Roman" w:hAnsi="Times New Roman"/>
          <w:b/>
          <w:sz w:val="24"/>
          <w:szCs w:val="28"/>
        </w:rPr>
      </w:pPr>
      <w:r w:rsidRPr="00B47F73">
        <w:rPr>
          <w:rFonts w:ascii="Times New Roman" w:hAnsi="Times New Roman"/>
          <w:b/>
          <w:sz w:val="24"/>
          <w:szCs w:val="28"/>
        </w:rPr>
        <w:t>Выпускник научится:</w:t>
      </w:r>
    </w:p>
    <w:p w:rsidR="006E54D0" w:rsidRPr="00B47F73" w:rsidRDefault="006E54D0" w:rsidP="000663C5">
      <w:pPr>
        <w:widowControl w:val="0"/>
        <w:numPr>
          <w:ilvl w:val="0"/>
          <w:numId w:val="59"/>
        </w:numPr>
        <w:tabs>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соблюдать правила безопасности и охраны труда при работе с учебным и лабораторным оборудованием;</w:t>
      </w:r>
    </w:p>
    <w:p w:rsidR="006E54D0" w:rsidRPr="00B47F73" w:rsidRDefault="006E54D0" w:rsidP="000663C5">
      <w:pPr>
        <w:widowControl w:val="0"/>
        <w:numPr>
          <w:ilvl w:val="0"/>
          <w:numId w:val="59"/>
        </w:numPr>
        <w:tabs>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понимать смысл основных физических терминов: физическое тело, физическое явление, физическая величина, единицы измерения;</w:t>
      </w:r>
    </w:p>
    <w:p w:rsidR="006E54D0" w:rsidRPr="00B47F73" w:rsidRDefault="006E54D0" w:rsidP="000663C5">
      <w:pPr>
        <w:widowControl w:val="0"/>
        <w:numPr>
          <w:ilvl w:val="0"/>
          <w:numId w:val="59"/>
        </w:numPr>
        <w:tabs>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распознавать проблемы, которые можно решить при помощи физических методов; анализировать отдельные этапы проведения исследований и интерпретировать результаты наблюдений и опытов;</w:t>
      </w:r>
    </w:p>
    <w:p w:rsidR="006E54D0" w:rsidRPr="00B47F73" w:rsidRDefault="006E54D0" w:rsidP="000663C5">
      <w:pPr>
        <w:widowControl w:val="0"/>
        <w:numPr>
          <w:ilvl w:val="0"/>
          <w:numId w:val="59"/>
        </w:numPr>
        <w:tabs>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ставить опыты по исследованию физических явлений или физических свойств тел без использования прямых измерений; при этом формулировать проблему/задачу учебного эксперимента; собирать установку из предложенного оборудования; проводить опыт и формулировать выводы.</w:t>
      </w:r>
    </w:p>
    <w:p w:rsidR="006E54D0" w:rsidRPr="00B47F73" w:rsidRDefault="006E54D0" w:rsidP="000663C5">
      <w:pPr>
        <w:tabs>
          <w:tab w:val="left" w:pos="851"/>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u w:val="single"/>
        </w:rPr>
        <w:t>Примечание</w:t>
      </w:r>
      <w:r w:rsidRPr="00B47F73">
        <w:rPr>
          <w:rFonts w:ascii="Times New Roman" w:hAnsi="Times New Roman"/>
          <w:sz w:val="24"/>
          <w:szCs w:val="28"/>
        </w:rPr>
        <w:t>. При проведении исследования физических явлений измерительные приборы используются лишь как датчики измерения физических величин. Записи показаний прямых измерений в этом случае не требуется.</w:t>
      </w:r>
    </w:p>
    <w:p w:rsidR="00EC713E" w:rsidRPr="00B47F73" w:rsidRDefault="00EC713E" w:rsidP="000663C5">
      <w:pPr>
        <w:widowControl w:val="0"/>
        <w:numPr>
          <w:ilvl w:val="0"/>
          <w:numId w:val="59"/>
        </w:numPr>
        <w:tabs>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понимать роль эксперимента в получении научной информации;</w:t>
      </w:r>
    </w:p>
    <w:p w:rsidR="006E54D0" w:rsidRPr="00B47F73" w:rsidRDefault="006E54D0" w:rsidP="000663C5">
      <w:pPr>
        <w:widowControl w:val="0"/>
        <w:numPr>
          <w:ilvl w:val="0"/>
          <w:numId w:val="59"/>
        </w:numPr>
        <w:tabs>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проводить прямые измерения физических величин: время, расстояние, масса тела, объ</w:t>
      </w:r>
      <w:r w:rsidR="00245F1D" w:rsidRPr="00B47F73">
        <w:rPr>
          <w:rFonts w:ascii="Times New Roman" w:hAnsi="Times New Roman"/>
          <w:sz w:val="24"/>
          <w:szCs w:val="28"/>
        </w:rPr>
        <w:t>е</w:t>
      </w:r>
      <w:r w:rsidRPr="00B47F73">
        <w:rPr>
          <w:rFonts w:ascii="Times New Roman" w:hAnsi="Times New Roman"/>
          <w:sz w:val="24"/>
          <w:szCs w:val="28"/>
        </w:rPr>
        <w:t>м, сила, температура, атмосферное давление, влажность воздуха, напряжение, сила тока, радиационный фон (с использованием дозиметра); при этом выбирать оптимальный способ измерения и использовать простейшие методы оценки погрешностей измерений.</w:t>
      </w:r>
    </w:p>
    <w:p w:rsidR="006E54D0" w:rsidRPr="00B47F73" w:rsidRDefault="006E54D0" w:rsidP="000663C5">
      <w:pPr>
        <w:tabs>
          <w:tab w:val="left" w:pos="851"/>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u w:val="single"/>
        </w:rPr>
        <w:t>Примечание</w:t>
      </w:r>
      <w:r w:rsidRPr="00B47F73">
        <w:rPr>
          <w:rFonts w:ascii="Times New Roman" w:hAnsi="Times New Roman"/>
          <w:sz w:val="24"/>
          <w:szCs w:val="28"/>
        </w:rPr>
        <w:t>. Любая учебная программа должна обеспечивать овладение прямыми измерениями всех перечисленных физических величин.</w:t>
      </w:r>
    </w:p>
    <w:p w:rsidR="006E54D0" w:rsidRPr="00B47F73" w:rsidRDefault="006E54D0" w:rsidP="000663C5">
      <w:pPr>
        <w:widowControl w:val="0"/>
        <w:numPr>
          <w:ilvl w:val="0"/>
          <w:numId w:val="59"/>
        </w:numPr>
        <w:tabs>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проводить исследование зависимостей физических величин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6E54D0" w:rsidRPr="00B47F73" w:rsidRDefault="006E54D0" w:rsidP="000663C5">
      <w:pPr>
        <w:widowControl w:val="0"/>
        <w:numPr>
          <w:ilvl w:val="0"/>
          <w:numId w:val="59"/>
        </w:numPr>
        <w:tabs>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проводить косвенные измерения физических величин: при выполнении измерений собирать экспериментальную установку, следуя предложенной инструкции, вычислять значение величины и анализировать полученные результаты с уч</w:t>
      </w:r>
      <w:r w:rsidR="00245F1D" w:rsidRPr="00B47F73">
        <w:rPr>
          <w:rFonts w:ascii="Times New Roman" w:hAnsi="Times New Roman"/>
          <w:sz w:val="24"/>
          <w:szCs w:val="28"/>
        </w:rPr>
        <w:t>е</w:t>
      </w:r>
      <w:r w:rsidRPr="00B47F73">
        <w:rPr>
          <w:rFonts w:ascii="Times New Roman" w:hAnsi="Times New Roman"/>
          <w:sz w:val="24"/>
          <w:szCs w:val="28"/>
        </w:rPr>
        <w:t>том заданной точности измерений;</w:t>
      </w:r>
    </w:p>
    <w:p w:rsidR="006E54D0" w:rsidRPr="00B47F73" w:rsidRDefault="006E54D0" w:rsidP="000663C5">
      <w:pPr>
        <w:widowControl w:val="0"/>
        <w:numPr>
          <w:ilvl w:val="0"/>
          <w:numId w:val="59"/>
        </w:numPr>
        <w:tabs>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анализировать ситуации практико-ориентированного характера, узнавать в них проявление изученных физических явлений или закономерностей и применять имеющиеся знания для их объяснения;</w:t>
      </w:r>
    </w:p>
    <w:p w:rsidR="006E54D0" w:rsidRPr="00B47F73" w:rsidRDefault="006E54D0" w:rsidP="000663C5">
      <w:pPr>
        <w:widowControl w:val="0"/>
        <w:numPr>
          <w:ilvl w:val="0"/>
          <w:numId w:val="59"/>
        </w:numPr>
        <w:tabs>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понимать принципы действия машин, приборов и технических устройств, условия их безопасного использования в повседневной жизни;</w:t>
      </w:r>
    </w:p>
    <w:p w:rsidR="006E54D0" w:rsidRPr="00B47F73" w:rsidRDefault="006E54D0" w:rsidP="000663C5">
      <w:pPr>
        <w:widowControl w:val="0"/>
        <w:numPr>
          <w:ilvl w:val="0"/>
          <w:numId w:val="59"/>
        </w:numPr>
        <w:tabs>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использовать при выполнении учебных задач научно-популярную литературу о физических явлениях, справочные материалы, ресурсы Интернет.</w:t>
      </w:r>
    </w:p>
    <w:p w:rsidR="006E54D0" w:rsidRPr="00B47F73" w:rsidRDefault="006E54D0" w:rsidP="000663C5">
      <w:pPr>
        <w:tabs>
          <w:tab w:val="left" w:pos="851"/>
        </w:tabs>
        <w:autoSpaceDE w:val="0"/>
        <w:autoSpaceDN w:val="0"/>
        <w:adjustRightInd w:val="0"/>
        <w:spacing w:after="0" w:line="240" w:lineRule="auto"/>
        <w:ind w:firstLine="709"/>
        <w:jc w:val="left"/>
        <w:rPr>
          <w:rFonts w:ascii="Times New Roman" w:hAnsi="Times New Roman"/>
          <w:b/>
          <w:sz w:val="24"/>
          <w:szCs w:val="28"/>
        </w:rPr>
      </w:pPr>
      <w:r w:rsidRPr="00B47F73">
        <w:rPr>
          <w:rFonts w:ascii="Times New Roman" w:hAnsi="Times New Roman"/>
          <w:b/>
          <w:sz w:val="24"/>
          <w:szCs w:val="28"/>
        </w:rPr>
        <w:t>Выпускник получит возможность научиться:</w:t>
      </w:r>
    </w:p>
    <w:p w:rsidR="006E54D0" w:rsidRPr="00B47F73" w:rsidRDefault="006E54D0" w:rsidP="000663C5">
      <w:pPr>
        <w:widowControl w:val="0"/>
        <w:numPr>
          <w:ilvl w:val="0"/>
          <w:numId w:val="59"/>
        </w:numPr>
        <w:tabs>
          <w:tab w:val="left" w:pos="993"/>
        </w:tabs>
        <w:autoSpaceDE w:val="0"/>
        <w:autoSpaceDN w:val="0"/>
        <w:adjustRightInd w:val="0"/>
        <w:spacing w:after="0" w:line="240" w:lineRule="auto"/>
        <w:ind w:left="0" w:firstLine="709"/>
        <w:contextualSpacing/>
        <w:jc w:val="left"/>
        <w:rPr>
          <w:rFonts w:ascii="Times New Roman" w:hAnsi="Times New Roman"/>
          <w:i/>
          <w:sz w:val="24"/>
          <w:szCs w:val="28"/>
        </w:rPr>
      </w:pPr>
      <w:r w:rsidRPr="00B47F73">
        <w:rPr>
          <w:rFonts w:ascii="Times New Roman" w:hAnsi="Times New Roman"/>
          <w:i/>
          <w:sz w:val="24"/>
          <w:szCs w:val="28"/>
        </w:rPr>
        <w:t>осознавать ценность научных исследований, роль физики в расширении представлений об окружающем мире и ее вклад в улучшение качества жизни;</w:t>
      </w:r>
    </w:p>
    <w:p w:rsidR="006E54D0" w:rsidRPr="00B47F73" w:rsidRDefault="006E54D0" w:rsidP="000663C5">
      <w:pPr>
        <w:widowControl w:val="0"/>
        <w:numPr>
          <w:ilvl w:val="0"/>
          <w:numId w:val="59"/>
        </w:numPr>
        <w:tabs>
          <w:tab w:val="left" w:pos="993"/>
        </w:tabs>
        <w:autoSpaceDE w:val="0"/>
        <w:autoSpaceDN w:val="0"/>
        <w:adjustRightInd w:val="0"/>
        <w:spacing w:after="0" w:line="240" w:lineRule="auto"/>
        <w:ind w:left="0" w:firstLine="709"/>
        <w:contextualSpacing/>
        <w:jc w:val="left"/>
        <w:rPr>
          <w:rFonts w:ascii="Times New Roman" w:hAnsi="Times New Roman"/>
          <w:i/>
          <w:sz w:val="24"/>
          <w:szCs w:val="28"/>
        </w:rPr>
      </w:pPr>
      <w:r w:rsidRPr="00B47F73">
        <w:rPr>
          <w:rFonts w:ascii="Times New Roman" w:hAnsi="Times New Roman"/>
          <w:i/>
          <w:sz w:val="24"/>
          <w:szCs w:val="28"/>
        </w:rPr>
        <w:t>использовать при</w:t>
      </w:r>
      <w:r w:rsidR="00245F1D" w:rsidRPr="00B47F73">
        <w:rPr>
          <w:rFonts w:ascii="Times New Roman" w:hAnsi="Times New Roman"/>
          <w:i/>
          <w:sz w:val="24"/>
          <w:szCs w:val="28"/>
        </w:rPr>
        <w:t>е</w:t>
      </w:r>
      <w:r w:rsidRPr="00B47F73">
        <w:rPr>
          <w:rFonts w:ascii="Times New Roman" w:hAnsi="Times New Roman"/>
          <w:i/>
          <w:sz w:val="24"/>
          <w:szCs w:val="28"/>
        </w:rPr>
        <w:t>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w:t>
      </w:r>
    </w:p>
    <w:p w:rsidR="006E54D0" w:rsidRPr="00B47F73" w:rsidRDefault="006E54D0" w:rsidP="000663C5">
      <w:pPr>
        <w:widowControl w:val="0"/>
        <w:numPr>
          <w:ilvl w:val="0"/>
          <w:numId w:val="59"/>
        </w:numPr>
        <w:tabs>
          <w:tab w:val="left" w:pos="993"/>
        </w:tabs>
        <w:autoSpaceDE w:val="0"/>
        <w:autoSpaceDN w:val="0"/>
        <w:adjustRightInd w:val="0"/>
        <w:spacing w:after="0" w:line="240" w:lineRule="auto"/>
        <w:ind w:left="0" w:firstLine="709"/>
        <w:contextualSpacing/>
        <w:jc w:val="left"/>
        <w:rPr>
          <w:rFonts w:ascii="Times New Roman" w:hAnsi="Times New Roman"/>
          <w:i/>
          <w:sz w:val="24"/>
          <w:szCs w:val="28"/>
        </w:rPr>
      </w:pPr>
      <w:r w:rsidRPr="00B47F73">
        <w:rPr>
          <w:rFonts w:ascii="Times New Roman" w:hAnsi="Times New Roman"/>
          <w:i/>
          <w:sz w:val="24"/>
          <w:szCs w:val="28"/>
        </w:rPr>
        <w:t>сравнивать точность измерения физических величин по величине их относительной погрешности при проведении прямых измерений;</w:t>
      </w:r>
    </w:p>
    <w:p w:rsidR="006E54D0" w:rsidRPr="00B47F73" w:rsidRDefault="006E54D0" w:rsidP="000663C5">
      <w:pPr>
        <w:widowControl w:val="0"/>
        <w:numPr>
          <w:ilvl w:val="0"/>
          <w:numId w:val="59"/>
        </w:numPr>
        <w:tabs>
          <w:tab w:val="left" w:pos="993"/>
        </w:tabs>
        <w:autoSpaceDE w:val="0"/>
        <w:autoSpaceDN w:val="0"/>
        <w:adjustRightInd w:val="0"/>
        <w:spacing w:after="0" w:line="240" w:lineRule="auto"/>
        <w:ind w:left="0" w:firstLine="709"/>
        <w:contextualSpacing/>
        <w:jc w:val="left"/>
        <w:rPr>
          <w:rFonts w:ascii="Times New Roman" w:hAnsi="Times New Roman"/>
          <w:i/>
          <w:sz w:val="24"/>
          <w:szCs w:val="28"/>
        </w:rPr>
      </w:pPr>
      <w:r w:rsidRPr="00B47F73">
        <w:rPr>
          <w:rFonts w:ascii="Times New Roman" w:hAnsi="Times New Roman"/>
          <w:i/>
          <w:sz w:val="24"/>
          <w:szCs w:val="28"/>
        </w:rPr>
        <w:t>самостоятельно проводить косвенные измерения и исследования физических величин с использованием различных способов измерения физических величин, выбирать средства измерения с уч</w:t>
      </w:r>
      <w:r w:rsidR="00245F1D" w:rsidRPr="00B47F73">
        <w:rPr>
          <w:rFonts w:ascii="Times New Roman" w:hAnsi="Times New Roman"/>
          <w:i/>
          <w:sz w:val="24"/>
          <w:szCs w:val="28"/>
        </w:rPr>
        <w:t>е</w:t>
      </w:r>
      <w:r w:rsidRPr="00B47F73">
        <w:rPr>
          <w:rFonts w:ascii="Times New Roman" w:hAnsi="Times New Roman"/>
          <w:i/>
          <w:sz w:val="24"/>
          <w:szCs w:val="28"/>
        </w:rPr>
        <w:t>том необходимой точности измерений, обосновывать выбор способа измерения, адекватного поставленной задаче, проводить оценку достоверности полученных результатов;</w:t>
      </w:r>
    </w:p>
    <w:p w:rsidR="006E54D0" w:rsidRPr="00B47F73" w:rsidRDefault="006E54D0" w:rsidP="000663C5">
      <w:pPr>
        <w:widowControl w:val="0"/>
        <w:numPr>
          <w:ilvl w:val="0"/>
          <w:numId w:val="59"/>
        </w:numPr>
        <w:tabs>
          <w:tab w:val="left" w:pos="993"/>
        </w:tabs>
        <w:autoSpaceDE w:val="0"/>
        <w:autoSpaceDN w:val="0"/>
        <w:adjustRightInd w:val="0"/>
        <w:spacing w:after="0" w:line="240" w:lineRule="auto"/>
        <w:ind w:left="0" w:firstLine="709"/>
        <w:contextualSpacing/>
        <w:jc w:val="left"/>
        <w:rPr>
          <w:rFonts w:ascii="Times New Roman" w:hAnsi="Times New Roman"/>
          <w:i/>
          <w:sz w:val="24"/>
          <w:szCs w:val="28"/>
        </w:rPr>
      </w:pPr>
      <w:r w:rsidRPr="00B47F73">
        <w:rPr>
          <w:rFonts w:ascii="Times New Roman" w:hAnsi="Times New Roman"/>
          <w:i/>
          <w:sz w:val="24"/>
          <w:szCs w:val="28"/>
        </w:rPr>
        <w:t>воспринимать информацию физического содержания в научно-популярной литературе и средствах массовой информации, критически оценивать полученную информацию, анализируя е</w:t>
      </w:r>
      <w:r w:rsidR="00245F1D" w:rsidRPr="00B47F73">
        <w:rPr>
          <w:rFonts w:ascii="Times New Roman" w:hAnsi="Times New Roman"/>
          <w:i/>
          <w:sz w:val="24"/>
          <w:szCs w:val="28"/>
        </w:rPr>
        <w:t>е</w:t>
      </w:r>
      <w:r w:rsidRPr="00B47F73">
        <w:rPr>
          <w:rFonts w:ascii="Times New Roman" w:hAnsi="Times New Roman"/>
          <w:i/>
          <w:sz w:val="24"/>
          <w:szCs w:val="28"/>
        </w:rPr>
        <w:t xml:space="preserve"> содержание и данные об источнике информации;</w:t>
      </w:r>
    </w:p>
    <w:p w:rsidR="006E54D0" w:rsidRPr="00B47F73" w:rsidRDefault="006E54D0" w:rsidP="000663C5">
      <w:pPr>
        <w:widowControl w:val="0"/>
        <w:numPr>
          <w:ilvl w:val="0"/>
          <w:numId w:val="59"/>
        </w:numPr>
        <w:tabs>
          <w:tab w:val="left" w:pos="993"/>
        </w:tabs>
        <w:autoSpaceDE w:val="0"/>
        <w:autoSpaceDN w:val="0"/>
        <w:adjustRightInd w:val="0"/>
        <w:spacing w:after="0" w:line="240" w:lineRule="auto"/>
        <w:ind w:left="0" w:firstLine="709"/>
        <w:contextualSpacing/>
        <w:jc w:val="left"/>
        <w:rPr>
          <w:rFonts w:ascii="Times New Roman" w:hAnsi="Times New Roman"/>
          <w:i/>
          <w:sz w:val="24"/>
          <w:szCs w:val="28"/>
        </w:rPr>
      </w:pPr>
      <w:r w:rsidRPr="00B47F73">
        <w:rPr>
          <w:rFonts w:ascii="Times New Roman" w:hAnsi="Times New Roman"/>
          <w:i/>
          <w:sz w:val="24"/>
          <w:szCs w:val="28"/>
        </w:rPr>
        <w:t>создавать собственные письменные и устные сообщения о физических явлениях на основе нескольких источников информации, сопровождать выступление презентацией, учитывая особенности аудитории сверстников.</w:t>
      </w:r>
    </w:p>
    <w:p w:rsidR="006E54D0" w:rsidRPr="00B47F73" w:rsidRDefault="006E54D0" w:rsidP="000663C5">
      <w:pPr>
        <w:tabs>
          <w:tab w:val="left" w:pos="851"/>
        </w:tabs>
        <w:autoSpaceDE w:val="0"/>
        <w:autoSpaceDN w:val="0"/>
        <w:adjustRightInd w:val="0"/>
        <w:spacing w:after="0" w:line="240" w:lineRule="auto"/>
        <w:ind w:firstLine="709"/>
        <w:jc w:val="left"/>
        <w:rPr>
          <w:rFonts w:ascii="Times New Roman" w:hAnsi="Times New Roman"/>
          <w:b/>
          <w:sz w:val="24"/>
          <w:szCs w:val="28"/>
        </w:rPr>
      </w:pPr>
      <w:r w:rsidRPr="00B47F73">
        <w:rPr>
          <w:rFonts w:ascii="Times New Roman" w:hAnsi="Times New Roman"/>
          <w:b/>
          <w:sz w:val="24"/>
          <w:szCs w:val="28"/>
        </w:rPr>
        <w:t>Механические явления</w:t>
      </w:r>
    </w:p>
    <w:p w:rsidR="006E54D0" w:rsidRPr="00B47F73" w:rsidRDefault="006E54D0" w:rsidP="000663C5">
      <w:pPr>
        <w:tabs>
          <w:tab w:val="left" w:pos="851"/>
        </w:tabs>
        <w:autoSpaceDE w:val="0"/>
        <w:autoSpaceDN w:val="0"/>
        <w:adjustRightInd w:val="0"/>
        <w:spacing w:after="0" w:line="240" w:lineRule="auto"/>
        <w:ind w:firstLine="709"/>
        <w:jc w:val="left"/>
        <w:rPr>
          <w:rFonts w:ascii="Times New Roman" w:hAnsi="Times New Roman"/>
          <w:b/>
          <w:sz w:val="24"/>
          <w:szCs w:val="28"/>
        </w:rPr>
      </w:pPr>
      <w:r w:rsidRPr="00B47F73">
        <w:rPr>
          <w:rFonts w:ascii="Times New Roman" w:hAnsi="Times New Roman"/>
          <w:b/>
          <w:sz w:val="24"/>
          <w:szCs w:val="28"/>
        </w:rPr>
        <w:t>Выпускник научится:</w:t>
      </w:r>
    </w:p>
    <w:p w:rsidR="006E54D0" w:rsidRPr="00B47F73" w:rsidRDefault="006E54D0" w:rsidP="000663C5">
      <w:pPr>
        <w:widowControl w:val="0"/>
        <w:numPr>
          <w:ilvl w:val="0"/>
          <w:numId w:val="59"/>
        </w:numPr>
        <w:tabs>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распознавать механические явления и объяснять на основе имеющихся знаний основные свойства или условия протекания этих явлений: равномерное и неравномерное движение, равномерное и равноускоренное прямолинейное движение, относительность механического движения, свободное падение тел, равномерное движение по окружности, инерция, взаимодействие тел, реактивное движение, передача давления твердыми телами, жидкостями и газами, атмосферное давление, плавание тел, равновесие твердых тел, имеющих закрепленную ось вращения, колебательное движение, резонанс, волновое движение (звук);</w:t>
      </w:r>
    </w:p>
    <w:p w:rsidR="006E54D0" w:rsidRPr="00B47F73" w:rsidRDefault="006E54D0" w:rsidP="000663C5">
      <w:pPr>
        <w:widowControl w:val="0"/>
        <w:numPr>
          <w:ilvl w:val="0"/>
          <w:numId w:val="59"/>
        </w:numPr>
        <w:tabs>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описывать изученные свойства тел и механические явления, используя физические величины: путь, перемещение, скорость, ускорение, период обращения, масса тела, плотность вещества, сила (сила тяжести, сила упругости, сила трения), давление, импульс тела, кинетическая энергия, потенциальная энергия, механическая работа, механическая мощность, КПД при совершении работы с использованием простого механизма, сила трения, амплитуда, период и частота колебаний, длина волны и скорость е</w:t>
      </w:r>
      <w:r w:rsidR="00245F1D" w:rsidRPr="00B47F73">
        <w:rPr>
          <w:rFonts w:ascii="Times New Roman" w:hAnsi="Times New Roman"/>
          <w:sz w:val="24"/>
          <w:szCs w:val="28"/>
        </w:rPr>
        <w:t>е</w:t>
      </w:r>
      <w:r w:rsidRPr="00B47F73">
        <w:rPr>
          <w:rFonts w:ascii="Times New Roman" w:hAnsi="Times New Roman"/>
          <w:sz w:val="24"/>
          <w:szCs w:val="28"/>
        </w:rPr>
        <w:t xml:space="preserve"> распространения;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6E54D0" w:rsidRPr="00B47F73" w:rsidRDefault="006E54D0" w:rsidP="000663C5">
      <w:pPr>
        <w:widowControl w:val="0"/>
        <w:numPr>
          <w:ilvl w:val="0"/>
          <w:numId w:val="59"/>
        </w:numPr>
        <w:tabs>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 xml:space="preserve">анализировать свойства тел, механические явления и процессы, используя физические законы: закон сохранения энергии, закон всемирного тяготения, принцип суперпозиции сил (нахождение равнодействующей силы), I, II и III законы Ньютона, закон сохранения импульса, закон Гука, закон Паскаля, закон Архимеда; при этом различать словесную формулировку закона и его математическое выражение; </w:t>
      </w:r>
    </w:p>
    <w:p w:rsidR="006E54D0" w:rsidRPr="00B47F73" w:rsidRDefault="006E54D0" w:rsidP="000663C5">
      <w:pPr>
        <w:widowControl w:val="0"/>
        <w:numPr>
          <w:ilvl w:val="0"/>
          <w:numId w:val="59"/>
        </w:numPr>
        <w:tabs>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различать основные признаки изученных физических моделей: материальная точка, инерциальная система отсчета;</w:t>
      </w:r>
    </w:p>
    <w:p w:rsidR="006E54D0" w:rsidRPr="00B47F73" w:rsidRDefault="006E54D0" w:rsidP="000663C5">
      <w:pPr>
        <w:widowControl w:val="0"/>
        <w:numPr>
          <w:ilvl w:val="0"/>
          <w:numId w:val="59"/>
        </w:numPr>
        <w:tabs>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решать задачи, используя физические законы (закон сохранения энергии, закон всемирного тяготения, принцип суперпозиции сил, I, II и III законы Ньютона, закон сохранения импульса, закон Гука, закон Паскаля, закон Архимеда) и формулы, связывающие физические величины (путь, скорость, ускорение, масса тела, плотность вещества, сила, давление, импульс тела, кинетическая энергия, потенциальная энергия, механическая работа, механическая мощность, КПД простого механизма, сила трения скольжения, коэффициент трения, амплитуда, период и частота колебаний, длина волны и скорость е</w:t>
      </w:r>
      <w:r w:rsidR="00245F1D" w:rsidRPr="00B47F73">
        <w:rPr>
          <w:rFonts w:ascii="Times New Roman" w:hAnsi="Times New Roman"/>
          <w:sz w:val="24"/>
          <w:szCs w:val="28"/>
        </w:rPr>
        <w:t>е</w:t>
      </w:r>
      <w:r w:rsidRPr="00B47F73">
        <w:rPr>
          <w:rFonts w:ascii="Times New Roman" w:hAnsi="Times New Roman"/>
          <w:sz w:val="24"/>
          <w:szCs w:val="28"/>
        </w:rPr>
        <w:t xml:space="preserve"> распространения):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 </w:t>
      </w:r>
    </w:p>
    <w:p w:rsidR="006E54D0" w:rsidRPr="00B47F73" w:rsidRDefault="006E54D0" w:rsidP="000663C5">
      <w:pPr>
        <w:tabs>
          <w:tab w:val="left" w:pos="851"/>
        </w:tabs>
        <w:autoSpaceDE w:val="0"/>
        <w:autoSpaceDN w:val="0"/>
        <w:adjustRightInd w:val="0"/>
        <w:spacing w:after="0" w:line="240" w:lineRule="auto"/>
        <w:ind w:firstLine="709"/>
        <w:jc w:val="left"/>
        <w:rPr>
          <w:rFonts w:ascii="Times New Roman" w:hAnsi="Times New Roman"/>
          <w:b/>
          <w:sz w:val="24"/>
          <w:szCs w:val="28"/>
        </w:rPr>
      </w:pPr>
      <w:r w:rsidRPr="00B47F73">
        <w:rPr>
          <w:rFonts w:ascii="Times New Roman" w:hAnsi="Times New Roman"/>
          <w:b/>
          <w:sz w:val="24"/>
          <w:szCs w:val="28"/>
        </w:rPr>
        <w:t>Выпускник получит возможность научиться:</w:t>
      </w:r>
    </w:p>
    <w:p w:rsidR="006E54D0" w:rsidRPr="00B47F73" w:rsidRDefault="006E54D0" w:rsidP="000663C5">
      <w:pPr>
        <w:widowControl w:val="0"/>
        <w:numPr>
          <w:ilvl w:val="0"/>
          <w:numId w:val="59"/>
        </w:numPr>
        <w:tabs>
          <w:tab w:val="left" w:pos="993"/>
        </w:tabs>
        <w:autoSpaceDE w:val="0"/>
        <w:autoSpaceDN w:val="0"/>
        <w:adjustRightInd w:val="0"/>
        <w:spacing w:after="0" w:line="240" w:lineRule="auto"/>
        <w:ind w:left="0" w:firstLine="709"/>
        <w:contextualSpacing/>
        <w:jc w:val="left"/>
        <w:rPr>
          <w:rFonts w:ascii="Times New Roman" w:hAnsi="Times New Roman"/>
          <w:i/>
          <w:sz w:val="24"/>
          <w:szCs w:val="28"/>
        </w:rPr>
      </w:pPr>
      <w:r w:rsidRPr="00B47F73">
        <w:rPr>
          <w:rFonts w:ascii="Times New Roman" w:hAnsi="Times New Roman"/>
          <w:i/>
          <w:sz w:val="24"/>
          <w:szCs w:val="28"/>
        </w:rPr>
        <w:t>использовать знания о механических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практического использования физических знаний о механических явлениях и физических законах; примеры использования возобновляемых источников энергии; экологических последствий исследования космического пространств;</w:t>
      </w:r>
    </w:p>
    <w:p w:rsidR="006E54D0" w:rsidRPr="00B47F73" w:rsidRDefault="006E54D0" w:rsidP="000663C5">
      <w:pPr>
        <w:widowControl w:val="0"/>
        <w:numPr>
          <w:ilvl w:val="0"/>
          <w:numId w:val="59"/>
        </w:numPr>
        <w:tabs>
          <w:tab w:val="left" w:pos="993"/>
        </w:tabs>
        <w:autoSpaceDE w:val="0"/>
        <w:autoSpaceDN w:val="0"/>
        <w:adjustRightInd w:val="0"/>
        <w:spacing w:after="0" w:line="240" w:lineRule="auto"/>
        <w:ind w:left="0" w:firstLine="709"/>
        <w:contextualSpacing/>
        <w:jc w:val="left"/>
        <w:rPr>
          <w:rFonts w:ascii="Times New Roman" w:hAnsi="Times New Roman"/>
          <w:i/>
          <w:sz w:val="24"/>
          <w:szCs w:val="28"/>
        </w:rPr>
      </w:pPr>
      <w:r w:rsidRPr="00B47F73">
        <w:rPr>
          <w:rFonts w:ascii="Times New Roman" w:hAnsi="Times New Roman"/>
          <w:i/>
          <w:sz w:val="24"/>
          <w:szCs w:val="28"/>
        </w:rPr>
        <w:t>различать границы применимости физических законов, понимать всеобщий характер фундаментальных законов (закон сохранения механической энергии, закон сохранения импульса, закон всемирного тяготения) и ограниченность использования частных законов (закон Гука, Архимеда и др.);</w:t>
      </w:r>
    </w:p>
    <w:p w:rsidR="006E54D0" w:rsidRPr="00B47F73" w:rsidRDefault="006E54D0" w:rsidP="000663C5">
      <w:pPr>
        <w:widowControl w:val="0"/>
        <w:numPr>
          <w:ilvl w:val="0"/>
          <w:numId w:val="59"/>
        </w:numPr>
        <w:tabs>
          <w:tab w:val="left" w:pos="993"/>
        </w:tabs>
        <w:autoSpaceDE w:val="0"/>
        <w:autoSpaceDN w:val="0"/>
        <w:adjustRightInd w:val="0"/>
        <w:spacing w:after="0" w:line="240" w:lineRule="auto"/>
        <w:ind w:left="0" w:firstLine="709"/>
        <w:contextualSpacing/>
        <w:jc w:val="left"/>
        <w:rPr>
          <w:rFonts w:ascii="Times New Roman" w:hAnsi="Times New Roman"/>
          <w:i/>
          <w:sz w:val="24"/>
          <w:szCs w:val="28"/>
        </w:rPr>
      </w:pPr>
      <w:r w:rsidRPr="00B47F73">
        <w:rPr>
          <w:rFonts w:ascii="Times New Roman" w:hAnsi="Times New Roman"/>
          <w:i/>
          <w:sz w:val="24"/>
          <w:szCs w:val="28"/>
        </w:rPr>
        <w:t>находить адекватную предложенной задаче физическую модель, разрешать проблему как на основе имеющихся знаний по механике с использованием математического аппарата, так и при помощи методов оценки.</w:t>
      </w:r>
    </w:p>
    <w:p w:rsidR="006E54D0" w:rsidRPr="00B47F73" w:rsidRDefault="006E54D0" w:rsidP="000663C5">
      <w:pPr>
        <w:tabs>
          <w:tab w:val="left" w:pos="851"/>
        </w:tabs>
        <w:autoSpaceDE w:val="0"/>
        <w:autoSpaceDN w:val="0"/>
        <w:adjustRightInd w:val="0"/>
        <w:spacing w:after="0" w:line="240" w:lineRule="auto"/>
        <w:ind w:firstLine="709"/>
        <w:jc w:val="left"/>
        <w:rPr>
          <w:rFonts w:ascii="Times New Roman" w:hAnsi="Times New Roman"/>
          <w:b/>
          <w:sz w:val="24"/>
          <w:szCs w:val="28"/>
        </w:rPr>
      </w:pPr>
      <w:r w:rsidRPr="00B47F73">
        <w:rPr>
          <w:rFonts w:ascii="Times New Roman" w:hAnsi="Times New Roman"/>
          <w:b/>
          <w:sz w:val="24"/>
          <w:szCs w:val="28"/>
        </w:rPr>
        <w:t>Тепловые явления</w:t>
      </w:r>
    </w:p>
    <w:p w:rsidR="006E54D0" w:rsidRPr="00B47F73" w:rsidRDefault="006E54D0" w:rsidP="000663C5">
      <w:pPr>
        <w:tabs>
          <w:tab w:val="left" w:pos="851"/>
        </w:tabs>
        <w:autoSpaceDE w:val="0"/>
        <w:autoSpaceDN w:val="0"/>
        <w:adjustRightInd w:val="0"/>
        <w:spacing w:after="0" w:line="240" w:lineRule="auto"/>
        <w:ind w:firstLine="709"/>
        <w:jc w:val="left"/>
        <w:rPr>
          <w:rFonts w:ascii="Times New Roman" w:hAnsi="Times New Roman"/>
          <w:b/>
          <w:sz w:val="24"/>
          <w:szCs w:val="28"/>
        </w:rPr>
      </w:pPr>
      <w:r w:rsidRPr="00B47F73">
        <w:rPr>
          <w:rFonts w:ascii="Times New Roman" w:hAnsi="Times New Roman"/>
          <w:b/>
          <w:sz w:val="24"/>
          <w:szCs w:val="28"/>
        </w:rPr>
        <w:t>Выпускник научится:</w:t>
      </w:r>
    </w:p>
    <w:p w:rsidR="006E54D0" w:rsidRPr="00B47F73" w:rsidRDefault="006E54D0" w:rsidP="000663C5">
      <w:pPr>
        <w:widowControl w:val="0"/>
        <w:numPr>
          <w:ilvl w:val="0"/>
          <w:numId w:val="59"/>
        </w:numPr>
        <w:tabs>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распознавать тепловые явления и объяснять на базе имеющихся знаний основные свойства или условия протекания этих явлений: диффузия, изменение объ</w:t>
      </w:r>
      <w:r w:rsidR="00245F1D" w:rsidRPr="00B47F73">
        <w:rPr>
          <w:rFonts w:ascii="Times New Roman" w:hAnsi="Times New Roman"/>
          <w:sz w:val="24"/>
          <w:szCs w:val="28"/>
        </w:rPr>
        <w:t>е</w:t>
      </w:r>
      <w:r w:rsidRPr="00B47F73">
        <w:rPr>
          <w:rFonts w:ascii="Times New Roman" w:hAnsi="Times New Roman"/>
          <w:sz w:val="24"/>
          <w:szCs w:val="28"/>
        </w:rPr>
        <w:t>ма тел при нагревании (охлаждении), большая сжимаемость газов, малая сжимаемость жидкостей и твердых тел; тепловое равновесие, испарение, конденсация, плавление, кристаллизация, кипение, влажность воздуха, различные способы теплопередачи (теплопроводность, конвекция, излучение), агрегатные состояния вещества,поглощение энергии при испарении жидкости и выделение ее при конденсации пара, зависимость температуры кипения от давления;</w:t>
      </w:r>
    </w:p>
    <w:p w:rsidR="006E54D0" w:rsidRPr="00B47F73" w:rsidRDefault="006E54D0" w:rsidP="000663C5">
      <w:pPr>
        <w:widowControl w:val="0"/>
        <w:numPr>
          <w:ilvl w:val="0"/>
          <w:numId w:val="59"/>
        </w:numPr>
        <w:tabs>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описывать изученные свойства тел и тепловые явления, используя физические величины: количество теплоты, внутренняя энергия, температура, удельная теплоемкость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теплового двигателя;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6E54D0" w:rsidRPr="00B47F73" w:rsidRDefault="006E54D0" w:rsidP="000663C5">
      <w:pPr>
        <w:widowControl w:val="0"/>
        <w:numPr>
          <w:ilvl w:val="0"/>
          <w:numId w:val="59"/>
        </w:numPr>
        <w:tabs>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анализировать свойства тел, тепловые явления и процессы, используя основные положения атомно-молекулярного учения о строении вещества и закон сохранения энергии;</w:t>
      </w:r>
    </w:p>
    <w:p w:rsidR="006E54D0" w:rsidRPr="00B47F73" w:rsidRDefault="006E54D0" w:rsidP="000663C5">
      <w:pPr>
        <w:widowControl w:val="0"/>
        <w:numPr>
          <w:ilvl w:val="0"/>
          <w:numId w:val="59"/>
        </w:numPr>
        <w:tabs>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различать основные признаки изученных физических моделей строения газов, жидкостей и твердых тел;</w:t>
      </w:r>
    </w:p>
    <w:p w:rsidR="005114E3" w:rsidRPr="00B47F73" w:rsidRDefault="005114E3" w:rsidP="000663C5">
      <w:pPr>
        <w:widowControl w:val="0"/>
        <w:numPr>
          <w:ilvl w:val="0"/>
          <w:numId w:val="59"/>
        </w:numPr>
        <w:tabs>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приводить примеры практического использования физических знаний о тепловых явлениях;</w:t>
      </w:r>
    </w:p>
    <w:p w:rsidR="006E54D0" w:rsidRPr="00B47F73" w:rsidRDefault="006E54D0" w:rsidP="000663C5">
      <w:pPr>
        <w:widowControl w:val="0"/>
        <w:numPr>
          <w:ilvl w:val="0"/>
          <w:numId w:val="59"/>
        </w:numPr>
        <w:tabs>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решать задачи, используя закон сохранения энергии в тепловых процессах и формулы, связывающие физические величины (количество теплоты, температура, удельная теплоемкость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теплового двигателя): на основе анализа условия задачи записывать краткое условие, выделять физические величины, законы и формулы, необходимые для е</w:t>
      </w:r>
      <w:r w:rsidR="00245F1D" w:rsidRPr="00B47F73">
        <w:rPr>
          <w:rFonts w:ascii="Times New Roman" w:hAnsi="Times New Roman"/>
          <w:sz w:val="24"/>
          <w:szCs w:val="28"/>
        </w:rPr>
        <w:t>е</w:t>
      </w:r>
      <w:r w:rsidRPr="00B47F73">
        <w:rPr>
          <w:rFonts w:ascii="Times New Roman" w:hAnsi="Times New Roman"/>
          <w:sz w:val="24"/>
          <w:szCs w:val="28"/>
        </w:rPr>
        <w:t xml:space="preserve"> решения, проводить расч</w:t>
      </w:r>
      <w:r w:rsidR="00245F1D" w:rsidRPr="00B47F73">
        <w:rPr>
          <w:rFonts w:ascii="Times New Roman" w:hAnsi="Times New Roman"/>
          <w:sz w:val="24"/>
          <w:szCs w:val="28"/>
        </w:rPr>
        <w:t>е</w:t>
      </w:r>
      <w:r w:rsidRPr="00B47F73">
        <w:rPr>
          <w:rFonts w:ascii="Times New Roman" w:hAnsi="Times New Roman"/>
          <w:sz w:val="24"/>
          <w:szCs w:val="28"/>
        </w:rPr>
        <w:t>ты и оценивать реальность полученного значения физической величины.</w:t>
      </w:r>
    </w:p>
    <w:p w:rsidR="006E54D0" w:rsidRPr="00B47F73" w:rsidRDefault="006E54D0" w:rsidP="000663C5">
      <w:pPr>
        <w:tabs>
          <w:tab w:val="left" w:pos="851"/>
        </w:tabs>
        <w:autoSpaceDE w:val="0"/>
        <w:autoSpaceDN w:val="0"/>
        <w:adjustRightInd w:val="0"/>
        <w:spacing w:after="0" w:line="240" w:lineRule="auto"/>
        <w:ind w:firstLine="709"/>
        <w:jc w:val="left"/>
        <w:rPr>
          <w:rFonts w:ascii="Times New Roman" w:hAnsi="Times New Roman"/>
          <w:b/>
          <w:sz w:val="24"/>
          <w:szCs w:val="28"/>
        </w:rPr>
      </w:pPr>
      <w:r w:rsidRPr="00B47F73">
        <w:rPr>
          <w:rFonts w:ascii="Times New Roman" w:hAnsi="Times New Roman"/>
          <w:b/>
          <w:sz w:val="24"/>
          <w:szCs w:val="28"/>
        </w:rPr>
        <w:t>Выпускник получит возможность научиться:</w:t>
      </w:r>
    </w:p>
    <w:p w:rsidR="006E54D0" w:rsidRPr="00B47F73" w:rsidRDefault="006E54D0" w:rsidP="000663C5">
      <w:pPr>
        <w:widowControl w:val="0"/>
        <w:numPr>
          <w:ilvl w:val="0"/>
          <w:numId w:val="59"/>
        </w:numPr>
        <w:tabs>
          <w:tab w:val="left" w:pos="993"/>
        </w:tabs>
        <w:autoSpaceDE w:val="0"/>
        <w:autoSpaceDN w:val="0"/>
        <w:adjustRightInd w:val="0"/>
        <w:spacing w:after="0" w:line="240" w:lineRule="auto"/>
        <w:ind w:left="0" w:firstLine="709"/>
        <w:contextualSpacing/>
        <w:jc w:val="left"/>
        <w:rPr>
          <w:rFonts w:ascii="Times New Roman" w:hAnsi="Times New Roman"/>
          <w:i/>
          <w:sz w:val="24"/>
          <w:szCs w:val="28"/>
        </w:rPr>
      </w:pPr>
      <w:r w:rsidRPr="00B47F73">
        <w:rPr>
          <w:rFonts w:ascii="Times New Roman" w:hAnsi="Times New Roman"/>
          <w:i/>
          <w:sz w:val="24"/>
          <w:szCs w:val="28"/>
        </w:rPr>
        <w:t>использовать знания о тепловых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экологических последствий работы двигателей внутреннего сгорания, тепловых и гидроэлектростанций;</w:t>
      </w:r>
    </w:p>
    <w:p w:rsidR="006E54D0" w:rsidRPr="00B47F73" w:rsidRDefault="006E54D0" w:rsidP="000663C5">
      <w:pPr>
        <w:widowControl w:val="0"/>
        <w:numPr>
          <w:ilvl w:val="0"/>
          <w:numId w:val="59"/>
        </w:numPr>
        <w:tabs>
          <w:tab w:val="left" w:pos="993"/>
        </w:tabs>
        <w:autoSpaceDE w:val="0"/>
        <w:autoSpaceDN w:val="0"/>
        <w:adjustRightInd w:val="0"/>
        <w:spacing w:after="0" w:line="240" w:lineRule="auto"/>
        <w:ind w:left="0" w:firstLine="709"/>
        <w:contextualSpacing/>
        <w:jc w:val="left"/>
        <w:rPr>
          <w:rFonts w:ascii="Times New Roman" w:hAnsi="Times New Roman"/>
          <w:i/>
          <w:sz w:val="24"/>
          <w:szCs w:val="28"/>
        </w:rPr>
      </w:pPr>
      <w:r w:rsidRPr="00B47F73">
        <w:rPr>
          <w:rFonts w:ascii="Times New Roman" w:hAnsi="Times New Roman"/>
          <w:i/>
          <w:sz w:val="24"/>
          <w:szCs w:val="28"/>
        </w:rPr>
        <w:t>различать границы применимости физических законов, понимать всеобщий характер фундаментальных физических законов (закон сохранения энергии в тепловых процессах) и ограниченность использования частных законов;</w:t>
      </w:r>
    </w:p>
    <w:p w:rsidR="006E54D0" w:rsidRPr="00B47F73" w:rsidRDefault="006E54D0" w:rsidP="000663C5">
      <w:pPr>
        <w:widowControl w:val="0"/>
        <w:numPr>
          <w:ilvl w:val="0"/>
          <w:numId w:val="59"/>
        </w:numPr>
        <w:tabs>
          <w:tab w:val="left" w:pos="993"/>
        </w:tabs>
        <w:autoSpaceDE w:val="0"/>
        <w:autoSpaceDN w:val="0"/>
        <w:adjustRightInd w:val="0"/>
        <w:spacing w:after="0" w:line="240" w:lineRule="auto"/>
        <w:ind w:left="0" w:firstLine="709"/>
        <w:contextualSpacing/>
        <w:jc w:val="left"/>
        <w:rPr>
          <w:rFonts w:ascii="Times New Roman" w:hAnsi="Times New Roman"/>
          <w:i/>
          <w:sz w:val="24"/>
          <w:szCs w:val="28"/>
        </w:rPr>
      </w:pPr>
      <w:r w:rsidRPr="00B47F73">
        <w:rPr>
          <w:rFonts w:ascii="Times New Roman" w:hAnsi="Times New Roman"/>
          <w:i/>
          <w:sz w:val="24"/>
          <w:szCs w:val="28"/>
        </w:rPr>
        <w:t>находить адекватную предложенной задаче физическую модель, разрешать проблему как на основе имеющихся знаний о тепловых явлениях с использованием математического аппарата, так и при помощи методов оценки.</w:t>
      </w:r>
    </w:p>
    <w:p w:rsidR="006E54D0" w:rsidRPr="00B47F73" w:rsidRDefault="006E54D0" w:rsidP="000663C5">
      <w:pPr>
        <w:tabs>
          <w:tab w:val="left" w:pos="851"/>
        </w:tabs>
        <w:autoSpaceDE w:val="0"/>
        <w:autoSpaceDN w:val="0"/>
        <w:adjustRightInd w:val="0"/>
        <w:spacing w:after="0" w:line="240" w:lineRule="auto"/>
        <w:ind w:firstLine="709"/>
        <w:jc w:val="left"/>
        <w:rPr>
          <w:rFonts w:ascii="Times New Roman" w:hAnsi="Times New Roman"/>
          <w:b/>
          <w:sz w:val="24"/>
          <w:szCs w:val="28"/>
        </w:rPr>
      </w:pPr>
      <w:r w:rsidRPr="00B47F73">
        <w:rPr>
          <w:rFonts w:ascii="Times New Roman" w:hAnsi="Times New Roman"/>
          <w:b/>
          <w:sz w:val="24"/>
          <w:szCs w:val="28"/>
        </w:rPr>
        <w:t>Электрические и магнитные явления</w:t>
      </w:r>
    </w:p>
    <w:p w:rsidR="006E54D0" w:rsidRPr="00B47F73" w:rsidRDefault="006E54D0" w:rsidP="000663C5">
      <w:pPr>
        <w:tabs>
          <w:tab w:val="left" w:pos="851"/>
        </w:tabs>
        <w:autoSpaceDE w:val="0"/>
        <w:autoSpaceDN w:val="0"/>
        <w:adjustRightInd w:val="0"/>
        <w:spacing w:after="0" w:line="240" w:lineRule="auto"/>
        <w:ind w:firstLine="709"/>
        <w:jc w:val="left"/>
        <w:rPr>
          <w:rFonts w:ascii="Times New Roman" w:hAnsi="Times New Roman"/>
          <w:b/>
          <w:sz w:val="24"/>
          <w:szCs w:val="28"/>
        </w:rPr>
      </w:pPr>
      <w:r w:rsidRPr="00B47F73">
        <w:rPr>
          <w:rFonts w:ascii="Times New Roman" w:hAnsi="Times New Roman"/>
          <w:b/>
          <w:sz w:val="24"/>
          <w:szCs w:val="28"/>
        </w:rPr>
        <w:t>Выпускник научится:</w:t>
      </w:r>
    </w:p>
    <w:p w:rsidR="006E54D0" w:rsidRPr="00B47F73" w:rsidRDefault="006E54D0" w:rsidP="000663C5">
      <w:pPr>
        <w:widowControl w:val="0"/>
        <w:numPr>
          <w:ilvl w:val="0"/>
          <w:numId w:val="59"/>
        </w:numPr>
        <w:tabs>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распознавать электромагнитные явления и объяснять на основе имеющихся знаний основные свойства или условия протекания этих явлений: электризация тел, взаимодействие зарядов, электрический ток и его действия (тепловое, химическое, магнитное), взаимодействие магнитов, электромагнитная индукция, действие магнитного поля на проводник с током и на движущуюся заряженную частицу, действие электрического поля на заряженную частицу, электромагнитные волны, прямолинейное распространение света, отражение и преломление света, дисперсия света.</w:t>
      </w:r>
    </w:p>
    <w:p w:rsidR="006E54D0" w:rsidRPr="00B47F73" w:rsidRDefault="006E54D0" w:rsidP="000663C5">
      <w:pPr>
        <w:widowControl w:val="0"/>
        <w:numPr>
          <w:ilvl w:val="0"/>
          <w:numId w:val="59"/>
        </w:numPr>
        <w:tabs>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 xml:space="preserve">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 (источник тока, ключ, резистор, реостат, лампочка, амперметр, вольтметр). </w:t>
      </w:r>
    </w:p>
    <w:p w:rsidR="006E54D0" w:rsidRPr="00B47F73" w:rsidRDefault="006E54D0" w:rsidP="000663C5">
      <w:pPr>
        <w:widowControl w:val="0"/>
        <w:numPr>
          <w:ilvl w:val="0"/>
          <w:numId w:val="59"/>
        </w:numPr>
        <w:tabs>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использовать оптические схемы для построения изображений в плоском зеркале и собирающей линзе.</w:t>
      </w:r>
    </w:p>
    <w:p w:rsidR="006E54D0" w:rsidRPr="00B47F73" w:rsidRDefault="006E54D0" w:rsidP="000663C5">
      <w:pPr>
        <w:widowControl w:val="0"/>
        <w:numPr>
          <w:ilvl w:val="0"/>
          <w:numId w:val="59"/>
        </w:numPr>
        <w:tabs>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описывать изученные свойства тел и электромагнитные явления, используя физические величины: электрический заряд, сила тока, электрическое напряжение, электрическое сопротивление, удельное сопротивление вещества, работа электрического поля, мощность тока, фокусное расстояние и оптическая сила линзы, скорость электромагнитных волн, длина волны и частота света; при описании верно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w:t>
      </w:r>
    </w:p>
    <w:p w:rsidR="00726303" w:rsidRPr="00B47F73" w:rsidRDefault="006E54D0" w:rsidP="000663C5">
      <w:pPr>
        <w:widowControl w:val="0"/>
        <w:numPr>
          <w:ilvl w:val="0"/>
          <w:numId w:val="59"/>
        </w:numPr>
        <w:tabs>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анализировать свойства тел, электромагнитные явления и процессы, используя физические законы: закон сохранения электрического заряда, закон Ома для участка цепи, закон Джоуля-Ленца, закон прямолинейного распространения света, закон отражения света, закон преломления света; при этом различать словесную формулировку закона и его математическое выражение.</w:t>
      </w:r>
    </w:p>
    <w:p w:rsidR="00726303" w:rsidRPr="00B47F73" w:rsidRDefault="00726303" w:rsidP="000663C5">
      <w:pPr>
        <w:widowControl w:val="0"/>
        <w:numPr>
          <w:ilvl w:val="0"/>
          <w:numId w:val="59"/>
        </w:numPr>
        <w:tabs>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приводить примеры практического использования физических знаний о электромагнитных явлениях</w:t>
      </w:r>
    </w:p>
    <w:p w:rsidR="006E54D0" w:rsidRPr="00B47F73" w:rsidRDefault="006E54D0" w:rsidP="000663C5">
      <w:pPr>
        <w:widowControl w:val="0"/>
        <w:numPr>
          <w:ilvl w:val="0"/>
          <w:numId w:val="59"/>
        </w:numPr>
        <w:tabs>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решать задачи, используя физические законы (закон Ома для участка цепи, закон Джоуля-Ленца, закон прямолинейного распространения света, закон отражения света, закон преломления света) и формулы, связывающие физические величины (сила тока, электрическое напряжение, электрическое сопротивление, удельное сопротивление вещества, работа электрического поля, мощность тока, фокусное расстояние и оптическая сила линзы, скорость электромагнитных волн, длина волны и частота света, формулы расч</w:t>
      </w:r>
      <w:r w:rsidR="00245F1D" w:rsidRPr="00B47F73">
        <w:rPr>
          <w:rFonts w:ascii="Times New Roman" w:hAnsi="Times New Roman"/>
          <w:sz w:val="24"/>
          <w:szCs w:val="28"/>
        </w:rPr>
        <w:t>е</w:t>
      </w:r>
      <w:r w:rsidRPr="00B47F73">
        <w:rPr>
          <w:rFonts w:ascii="Times New Roman" w:hAnsi="Times New Roman"/>
          <w:sz w:val="24"/>
          <w:szCs w:val="28"/>
        </w:rPr>
        <w:t>та электрического сопротивления при последовательном и параллельном соединении проводников): на основе анализа условия задачи записывать краткое условие, выделять физические величины, законы и формулы, необходимые для е</w:t>
      </w:r>
      <w:r w:rsidR="00245F1D" w:rsidRPr="00B47F73">
        <w:rPr>
          <w:rFonts w:ascii="Times New Roman" w:hAnsi="Times New Roman"/>
          <w:sz w:val="24"/>
          <w:szCs w:val="28"/>
        </w:rPr>
        <w:t>е</w:t>
      </w:r>
      <w:r w:rsidRPr="00B47F73">
        <w:rPr>
          <w:rFonts w:ascii="Times New Roman" w:hAnsi="Times New Roman"/>
          <w:sz w:val="24"/>
          <w:szCs w:val="28"/>
        </w:rPr>
        <w:t xml:space="preserve"> решения, проводить расч</w:t>
      </w:r>
      <w:r w:rsidR="00245F1D" w:rsidRPr="00B47F73">
        <w:rPr>
          <w:rFonts w:ascii="Times New Roman" w:hAnsi="Times New Roman"/>
          <w:sz w:val="24"/>
          <w:szCs w:val="28"/>
        </w:rPr>
        <w:t>е</w:t>
      </w:r>
      <w:r w:rsidRPr="00B47F73">
        <w:rPr>
          <w:rFonts w:ascii="Times New Roman" w:hAnsi="Times New Roman"/>
          <w:sz w:val="24"/>
          <w:szCs w:val="28"/>
        </w:rPr>
        <w:t>ты и оценивать реальность полученного значения физической величины.</w:t>
      </w:r>
    </w:p>
    <w:p w:rsidR="006E54D0" w:rsidRPr="00B47F73" w:rsidRDefault="006E54D0" w:rsidP="000663C5">
      <w:pPr>
        <w:tabs>
          <w:tab w:val="left" w:pos="851"/>
        </w:tabs>
        <w:autoSpaceDE w:val="0"/>
        <w:autoSpaceDN w:val="0"/>
        <w:adjustRightInd w:val="0"/>
        <w:spacing w:after="0" w:line="240" w:lineRule="auto"/>
        <w:ind w:firstLine="709"/>
        <w:jc w:val="left"/>
        <w:rPr>
          <w:rFonts w:ascii="Times New Roman" w:hAnsi="Times New Roman"/>
          <w:b/>
          <w:sz w:val="24"/>
          <w:szCs w:val="28"/>
        </w:rPr>
      </w:pPr>
      <w:r w:rsidRPr="00B47F73">
        <w:rPr>
          <w:rFonts w:ascii="Times New Roman" w:hAnsi="Times New Roman"/>
          <w:b/>
          <w:sz w:val="24"/>
          <w:szCs w:val="28"/>
        </w:rPr>
        <w:t>Выпускник получит возможность научиться:</w:t>
      </w:r>
    </w:p>
    <w:p w:rsidR="006E54D0" w:rsidRPr="00B47F73" w:rsidRDefault="006E54D0" w:rsidP="000663C5">
      <w:pPr>
        <w:widowControl w:val="0"/>
        <w:numPr>
          <w:ilvl w:val="0"/>
          <w:numId w:val="59"/>
        </w:numPr>
        <w:tabs>
          <w:tab w:val="left" w:pos="993"/>
        </w:tabs>
        <w:autoSpaceDE w:val="0"/>
        <w:autoSpaceDN w:val="0"/>
        <w:adjustRightInd w:val="0"/>
        <w:spacing w:after="0" w:line="240" w:lineRule="auto"/>
        <w:ind w:left="0" w:firstLine="709"/>
        <w:contextualSpacing/>
        <w:jc w:val="left"/>
        <w:rPr>
          <w:rFonts w:ascii="Times New Roman" w:hAnsi="Times New Roman"/>
          <w:i/>
          <w:sz w:val="24"/>
          <w:szCs w:val="28"/>
        </w:rPr>
      </w:pPr>
      <w:r w:rsidRPr="00B47F73">
        <w:rPr>
          <w:rFonts w:ascii="Times New Roman" w:hAnsi="Times New Roman"/>
          <w:i/>
          <w:sz w:val="24"/>
          <w:szCs w:val="28"/>
        </w:rPr>
        <w:t>использовать знания об электромагнитных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влияния электромагнитных излучений на живые организмы;</w:t>
      </w:r>
    </w:p>
    <w:p w:rsidR="006E54D0" w:rsidRPr="00B47F73" w:rsidRDefault="006E54D0" w:rsidP="000663C5">
      <w:pPr>
        <w:widowControl w:val="0"/>
        <w:numPr>
          <w:ilvl w:val="0"/>
          <w:numId w:val="59"/>
        </w:numPr>
        <w:tabs>
          <w:tab w:val="left" w:pos="993"/>
        </w:tabs>
        <w:autoSpaceDE w:val="0"/>
        <w:autoSpaceDN w:val="0"/>
        <w:adjustRightInd w:val="0"/>
        <w:spacing w:after="0" w:line="240" w:lineRule="auto"/>
        <w:ind w:left="0" w:firstLine="709"/>
        <w:contextualSpacing/>
        <w:jc w:val="left"/>
        <w:rPr>
          <w:rFonts w:ascii="Times New Roman" w:hAnsi="Times New Roman"/>
          <w:i/>
          <w:sz w:val="24"/>
          <w:szCs w:val="28"/>
        </w:rPr>
      </w:pPr>
      <w:r w:rsidRPr="00B47F73">
        <w:rPr>
          <w:rFonts w:ascii="Times New Roman" w:hAnsi="Times New Roman"/>
          <w:i/>
          <w:sz w:val="24"/>
          <w:szCs w:val="28"/>
        </w:rPr>
        <w:t>различать границы применимости физических законов, понимать всеобщий характер фундаментальных законов (закон сохранения электрического заряда) и ограниченность использования частных законов (закон Ома для участка цепи, закон Джоуля-Ленца и др.);</w:t>
      </w:r>
    </w:p>
    <w:p w:rsidR="006E54D0" w:rsidRPr="00B47F73" w:rsidRDefault="006E54D0" w:rsidP="000663C5">
      <w:pPr>
        <w:widowControl w:val="0"/>
        <w:numPr>
          <w:ilvl w:val="0"/>
          <w:numId w:val="59"/>
        </w:numPr>
        <w:tabs>
          <w:tab w:val="left" w:pos="993"/>
        </w:tabs>
        <w:autoSpaceDE w:val="0"/>
        <w:autoSpaceDN w:val="0"/>
        <w:adjustRightInd w:val="0"/>
        <w:spacing w:after="0" w:line="240" w:lineRule="auto"/>
        <w:ind w:left="0" w:firstLine="709"/>
        <w:contextualSpacing/>
        <w:jc w:val="left"/>
        <w:rPr>
          <w:rFonts w:ascii="Times New Roman" w:hAnsi="Times New Roman"/>
          <w:i/>
          <w:sz w:val="24"/>
          <w:szCs w:val="28"/>
        </w:rPr>
      </w:pPr>
      <w:r w:rsidRPr="00B47F73">
        <w:rPr>
          <w:rFonts w:ascii="Times New Roman" w:hAnsi="Times New Roman"/>
          <w:i/>
          <w:sz w:val="24"/>
          <w:szCs w:val="28"/>
        </w:rPr>
        <w:t>использовать при</w:t>
      </w:r>
      <w:r w:rsidR="00245F1D" w:rsidRPr="00B47F73">
        <w:rPr>
          <w:rFonts w:ascii="Times New Roman" w:hAnsi="Times New Roman"/>
          <w:i/>
          <w:sz w:val="24"/>
          <w:szCs w:val="28"/>
        </w:rPr>
        <w:t>е</w:t>
      </w:r>
      <w:r w:rsidRPr="00B47F73">
        <w:rPr>
          <w:rFonts w:ascii="Times New Roman" w:hAnsi="Times New Roman"/>
          <w:i/>
          <w:sz w:val="24"/>
          <w:szCs w:val="28"/>
        </w:rPr>
        <w:t>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w:t>
      </w:r>
    </w:p>
    <w:p w:rsidR="006E54D0" w:rsidRPr="00B47F73" w:rsidRDefault="006E54D0" w:rsidP="000663C5">
      <w:pPr>
        <w:widowControl w:val="0"/>
        <w:numPr>
          <w:ilvl w:val="0"/>
          <w:numId w:val="59"/>
        </w:numPr>
        <w:tabs>
          <w:tab w:val="left" w:pos="993"/>
        </w:tabs>
        <w:autoSpaceDE w:val="0"/>
        <w:autoSpaceDN w:val="0"/>
        <w:adjustRightInd w:val="0"/>
        <w:spacing w:after="0" w:line="240" w:lineRule="auto"/>
        <w:ind w:left="0" w:firstLine="709"/>
        <w:contextualSpacing/>
        <w:jc w:val="left"/>
        <w:rPr>
          <w:rFonts w:ascii="Times New Roman" w:hAnsi="Times New Roman"/>
          <w:i/>
          <w:sz w:val="24"/>
          <w:szCs w:val="28"/>
        </w:rPr>
      </w:pPr>
      <w:r w:rsidRPr="00B47F73">
        <w:rPr>
          <w:rFonts w:ascii="Times New Roman" w:hAnsi="Times New Roman"/>
          <w:i/>
          <w:sz w:val="24"/>
          <w:szCs w:val="28"/>
        </w:rPr>
        <w:t>находить адекватную предложенной задаче физическую модель, разрешать проблему как на основе имеющихся знаний об электромагнитных явлениях с использованием математического аппарата, так и при помощи методов оценки.</w:t>
      </w:r>
    </w:p>
    <w:p w:rsidR="006E54D0" w:rsidRPr="00B47F73" w:rsidRDefault="006E54D0" w:rsidP="000663C5">
      <w:pPr>
        <w:tabs>
          <w:tab w:val="left" w:pos="851"/>
        </w:tabs>
        <w:autoSpaceDE w:val="0"/>
        <w:autoSpaceDN w:val="0"/>
        <w:adjustRightInd w:val="0"/>
        <w:spacing w:after="0" w:line="240" w:lineRule="auto"/>
        <w:ind w:firstLine="709"/>
        <w:jc w:val="left"/>
        <w:rPr>
          <w:rFonts w:ascii="Times New Roman" w:hAnsi="Times New Roman"/>
          <w:b/>
          <w:sz w:val="24"/>
          <w:szCs w:val="28"/>
        </w:rPr>
      </w:pPr>
      <w:r w:rsidRPr="00B47F73">
        <w:rPr>
          <w:rFonts w:ascii="Times New Roman" w:hAnsi="Times New Roman"/>
          <w:b/>
          <w:sz w:val="24"/>
          <w:szCs w:val="28"/>
        </w:rPr>
        <w:t>Квантовые явления</w:t>
      </w:r>
    </w:p>
    <w:p w:rsidR="006E54D0" w:rsidRPr="00B47F73" w:rsidRDefault="006E54D0" w:rsidP="000663C5">
      <w:pPr>
        <w:tabs>
          <w:tab w:val="left" w:pos="851"/>
        </w:tabs>
        <w:autoSpaceDE w:val="0"/>
        <w:autoSpaceDN w:val="0"/>
        <w:adjustRightInd w:val="0"/>
        <w:spacing w:after="0" w:line="240" w:lineRule="auto"/>
        <w:ind w:firstLine="709"/>
        <w:jc w:val="left"/>
        <w:rPr>
          <w:rFonts w:ascii="Times New Roman" w:hAnsi="Times New Roman"/>
          <w:b/>
          <w:sz w:val="24"/>
          <w:szCs w:val="28"/>
        </w:rPr>
      </w:pPr>
      <w:r w:rsidRPr="00B47F73">
        <w:rPr>
          <w:rFonts w:ascii="Times New Roman" w:hAnsi="Times New Roman"/>
          <w:b/>
          <w:sz w:val="24"/>
          <w:szCs w:val="28"/>
        </w:rPr>
        <w:t>Выпускник научится:</w:t>
      </w:r>
    </w:p>
    <w:p w:rsidR="006E54D0" w:rsidRPr="00B47F73" w:rsidRDefault="006E54D0" w:rsidP="000663C5">
      <w:pPr>
        <w:widowControl w:val="0"/>
        <w:numPr>
          <w:ilvl w:val="0"/>
          <w:numId w:val="59"/>
        </w:numPr>
        <w:tabs>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распознавать квантовые явления и объяснять на основе имеющихся знаний основные свойства или условия протекания этих явлений: естественная и искусственная радиоактивность, α-, β- и γ-излучения, возникновение линейчатого спектра излучения атома;</w:t>
      </w:r>
    </w:p>
    <w:p w:rsidR="006E54D0" w:rsidRPr="00B47F73" w:rsidRDefault="006E54D0" w:rsidP="000663C5">
      <w:pPr>
        <w:widowControl w:val="0"/>
        <w:numPr>
          <w:ilvl w:val="0"/>
          <w:numId w:val="59"/>
        </w:numPr>
        <w:tabs>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описывать изученные квантовые явления, используя физические величины: массовое число, зарядовое число, период полураспада, энергия фотонов;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6E54D0" w:rsidRPr="00B47F73" w:rsidRDefault="006E54D0" w:rsidP="000663C5">
      <w:pPr>
        <w:widowControl w:val="0"/>
        <w:numPr>
          <w:ilvl w:val="0"/>
          <w:numId w:val="59"/>
        </w:numPr>
        <w:tabs>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анализировать квантовые явления, используя физические законы и постулаты: закон сохранения энергии, закон сохранения электрического заряда, закон сохранения массового числа, закономерности излучения и поглощения света атомом, при этом различать словесную формулировку закона и его математическое выражение;</w:t>
      </w:r>
    </w:p>
    <w:p w:rsidR="006E54D0" w:rsidRPr="00B47F73" w:rsidRDefault="006E54D0" w:rsidP="000663C5">
      <w:pPr>
        <w:widowControl w:val="0"/>
        <w:numPr>
          <w:ilvl w:val="0"/>
          <w:numId w:val="59"/>
        </w:numPr>
        <w:tabs>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различать основные признаки планетарной модели атома, нуклонной модели атомного ядра;</w:t>
      </w:r>
    </w:p>
    <w:p w:rsidR="006E54D0" w:rsidRPr="00B47F73" w:rsidRDefault="006E54D0" w:rsidP="000663C5">
      <w:pPr>
        <w:widowControl w:val="0"/>
        <w:numPr>
          <w:ilvl w:val="0"/>
          <w:numId w:val="59"/>
        </w:numPr>
        <w:tabs>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приводить примеры проявления в природе и практического использования радиоактивности, ядерных и термоядерных реакций, спектрального анализа.</w:t>
      </w:r>
    </w:p>
    <w:p w:rsidR="006E54D0" w:rsidRPr="00B47F73" w:rsidRDefault="006E54D0" w:rsidP="000663C5">
      <w:pPr>
        <w:tabs>
          <w:tab w:val="left" w:pos="709"/>
          <w:tab w:val="left" w:pos="851"/>
        </w:tabs>
        <w:autoSpaceDE w:val="0"/>
        <w:autoSpaceDN w:val="0"/>
        <w:adjustRightInd w:val="0"/>
        <w:spacing w:after="0" w:line="240" w:lineRule="auto"/>
        <w:ind w:firstLine="709"/>
        <w:jc w:val="left"/>
        <w:rPr>
          <w:rFonts w:ascii="Times New Roman" w:hAnsi="Times New Roman"/>
          <w:b/>
          <w:sz w:val="24"/>
          <w:szCs w:val="28"/>
        </w:rPr>
      </w:pPr>
      <w:r w:rsidRPr="00B47F73">
        <w:rPr>
          <w:rFonts w:ascii="Times New Roman" w:hAnsi="Times New Roman"/>
          <w:b/>
          <w:sz w:val="24"/>
          <w:szCs w:val="28"/>
        </w:rPr>
        <w:t>Выпускник получит возможность научиться:</w:t>
      </w:r>
    </w:p>
    <w:p w:rsidR="006E54D0" w:rsidRPr="00B47F73" w:rsidRDefault="006E54D0" w:rsidP="000663C5">
      <w:pPr>
        <w:widowControl w:val="0"/>
        <w:numPr>
          <w:ilvl w:val="0"/>
          <w:numId w:val="59"/>
        </w:numPr>
        <w:tabs>
          <w:tab w:val="left" w:pos="993"/>
        </w:tabs>
        <w:autoSpaceDE w:val="0"/>
        <w:autoSpaceDN w:val="0"/>
        <w:adjustRightInd w:val="0"/>
        <w:spacing w:after="0" w:line="240" w:lineRule="auto"/>
        <w:ind w:left="0" w:firstLine="709"/>
        <w:contextualSpacing/>
        <w:jc w:val="left"/>
        <w:rPr>
          <w:rFonts w:ascii="Times New Roman" w:hAnsi="Times New Roman"/>
          <w:i/>
          <w:sz w:val="24"/>
          <w:szCs w:val="28"/>
        </w:rPr>
      </w:pPr>
      <w:r w:rsidRPr="00B47F73">
        <w:rPr>
          <w:rFonts w:ascii="Times New Roman" w:hAnsi="Times New Roman"/>
          <w:i/>
          <w:sz w:val="24"/>
          <w:szCs w:val="28"/>
        </w:rPr>
        <w:t>использовать полученные знания в повседневной жизни при обращении с приборами и техническими устройствами (сч</w:t>
      </w:r>
      <w:r w:rsidR="00245F1D" w:rsidRPr="00B47F73">
        <w:rPr>
          <w:rFonts w:ascii="Times New Roman" w:hAnsi="Times New Roman"/>
          <w:i/>
          <w:sz w:val="24"/>
          <w:szCs w:val="28"/>
        </w:rPr>
        <w:t>е</w:t>
      </w:r>
      <w:r w:rsidRPr="00B47F73">
        <w:rPr>
          <w:rFonts w:ascii="Times New Roman" w:hAnsi="Times New Roman"/>
          <w:i/>
          <w:sz w:val="24"/>
          <w:szCs w:val="28"/>
        </w:rPr>
        <w:t>тчик ионизирующих частиц, дозиметр), для сохранения здоровья и соблюдения норм экологического поведения в окружающей среде;</w:t>
      </w:r>
    </w:p>
    <w:p w:rsidR="006E54D0" w:rsidRPr="00B47F73" w:rsidRDefault="006E54D0" w:rsidP="000663C5">
      <w:pPr>
        <w:widowControl w:val="0"/>
        <w:numPr>
          <w:ilvl w:val="0"/>
          <w:numId w:val="59"/>
        </w:numPr>
        <w:tabs>
          <w:tab w:val="left" w:pos="993"/>
        </w:tabs>
        <w:autoSpaceDE w:val="0"/>
        <w:autoSpaceDN w:val="0"/>
        <w:adjustRightInd w:val="0"/>
        <w:spacing w:after="0" w:line="240" w:lineRule="auto"/>
        <w:ind w:left="0" w:firstLine="709"/>
        <w:contextualSpacing/>
        <w:jc w:val="left"/>
        <w:rPr>
          <w:rFonts w:ascii="Times New Roman" w:hAnsi="Times New Roman"/>
          <w:i/>
          <w:sz w:val="24"/>
          <w:szCs w:val="28"/>
        </w:rPr>
      </w:pPr>
      <w:r w:rsidRPr="00B47F73">
        <w:rPr>
          <w:rFonts w:ascii="Times New Roman" w:hAnsi="Times New Roman"/>
          <w:i/>
          <w:sz w:val="24"/>
          <w:szCs w:val="28"/>
        </w:rPr>
        <w:t>соотносить энергию связи атомных ядер с дефектом массы;</w:t>
      </w:r>
    </w:p>
    <w:p w:rsidR="006E54D0" w:rsidRPr="00B47F73" w:rsidRDefault="006E54D0" w:rsidP="000663C5">
      <w:pPr>
        <w:widowControl w:val="0"/>
        <w:numPr>
          <w:ilvl w:val="0"/>
          <w:numId w:val="59"/>
        </w:numPr>
        <w:tabs>
          <w:tab w:val="left" w:pos="993"/>
        </w:tabs>
        <w:autoSpaceDE w:val="0"/>
        <w:autoSpaceDN w:val="0"/>
        <w:adjustRightInd w:val="0"/>
        <w:spacing w:after="0" w:line="240" w:lineRule="auto"/>
        <w:ind w:left="0" w:firstLine="709"/>
        <w:contextualSpacing/>
        <w:jc w:val="left"/>
        <w:rPr>
          <w:rFonts w:ascii="Times New Roman" w:hAnsi="Times New Roman"/>
          <w:i/>
          <w:sz w:val="24"/>
          <w:szCs w:val="28"/>
        </w:rPr>
      </w:pPr>
      <w:r w:rsidRPr="00B47F73">
        <w:rPr>
          <w:rFonts w:ascii="Times New Roman" w:hAnsi="Times New Roman"/>
          <w:i/>
          <w:sz w:val="24"/>
          <w:szCs w:val="28"/>
        </w:rPr>
        <w:t>приводить примеры влияния радиоактивных излучений на живые организмы; понимать принцип действия дозиметра и различать условия его использования;</w:t>
      </w:r>
    </w:p>
    <w:p w:rsidR="006E54D0" w:rsidRPr="00B47F73" w:rsidRDefault="006E54D0" w:rsidP="000663C5">
      <w:pPr>
        <w:widowControl w:val="0"/>
        <w:numPr>
          <w:ilvl w:val="0"/>
          <w:numId w:val="59"/>
        </w:numPr>
        <w:tabs>
          <w:tab w:val="left" w:pos="993"/>
        </w:tabs>
        <w:autoSpaceDE w:val="0"/>
        <w:autoSpaceDN w:val="0"/>
        <w:adjustRightInd w:val="0"/>
        <w:spacing w:after="0" w:line="240" w:lineRule="auto"/>
        <w:ind w:left="0" w:firstLine="709"/>
        <w:contextualSpacing/>
        <w:jc w:val="left"/>
        <w:rPr>
          <w:rFonts w:ascii="Times New Roman" w:hAnsi="Times New Roman"/>
          <w:i/>
          <w:sz w:val="24"/>
          <w:szCs w:val="28"/>
        </w:rPr>
      </w:pPr>
      <w:r w:rsidRPr="00B47F73">
        <w:rPr>
          <w:rFonts w:ascii="Times New Roman" w:hAnsi="Times New Roman"/>
          <w:i/>
          <w:sz w:val="24"/>
          <w:szCs w:val="28"/>
        </w:rPr>
        <w:t>понимать экологические проблемы, возникающие при использовании атомных электростанций, и пути решения этих проблем, перспективы использования управляемого термоядерного синтеза.</w:t>
      </w:r>
    </w:p>
    <w:p w:rsidR="006E54D0" w:rsidRPr="00B47F73" w:rsidRDefault="006E54D0" w:rsidP="000663C5">
      <w:pPr>
        <w:tabs>
          <w:tab w:val="left" w:pos="851"/>
        </w:tabs>
        <w:autoSpaceDE w:val="0"/>
        <w:autoSpaceDN w:val="0"/>
        <w:adjustRightInd w:val="0"/>
        <w:spacing w:after="0" w:line="240" w:lineRule="auto"/>
        <w:ind w:firstLine="709"/>
        <w:jc w:val="left"/>
        <w:rPr>
          <w:rFonts w:ascii="Times New Roman" w:hAnsi="Times New Roman"/>
          <w:b/>
          <w:sz w:val="24"/>
          <w:szCs w:val="28"/>
        </w:rPr>
      </w:pPr>
      <w:r w:rsidRPr="00B47F73">
        <w:rPr>
          <w:rFonts w:ascii="Times New Roman" w:hAnsi="Times New Roman"/>
          <w:b/>
          <w:sz w:val="24"/>
          <w:szCs w:val="28"/>
        </w:rPr>
        <w:t>Элементы астрономии</w:t>
      </w:r>
    </w:p>
    <w:p w:rsidR="006E54D0" w:rsidRPr="00B47F73" w:rsidRDefault="006E54D0" w:rsidP="000663C5">
      <w:pPr>
        <w:tabs>
          <w:tab w:val="left" w:pos="851"/>
        </w:tabs>
        <w:autoSpaceDE w:val="0"/>
        <w:autoSpaceDN w:val="0"/>
        <w:adjustRightInd w:val="0"/>
        <w:spacing w:after="0" w:line="240" w:lineRule="auto"/>
        <w:ind w:firstLine="709"/>
        <w:jc w:val="left"/>
        <w:rPr>
          <w:rFonts w:ascii="Times New Roman" w:hAnsi="Times New Roman"/>
          <w:b/>
          <w:sz w:val="24"/>
          <w:szCs w:val="28"/>
        </w:rPr>
      </w:pPr>
      <w:r w:rsidRPr="00B47F73">
        <w:rPr>
          <w:rFonts w:ascii="Times New Roman" w:hAnsi="Times New Roman"/>
          <w:b/>
          <w:sz w:val="24"/>
          <w:szCs w:val="28"/>
        </w:rPr>
        <w:t>Выпускник научится:</w:t>
      </w:r>
    </w:p>
    <w:p w:rsidR="006E54D0" w:rsidRPr="00B47F73" w:rsidRDefault="006E54D0" w:rsidP="000663C5">
      <w:pPr>
        <w:widowControl w:val="0"/>
        <w:numPr>
          <w:ilvl w:val="0"/>
          <w:numId w:val="59"/>
        </w:numPr>
        <w:tabs>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указывать названия планет Солнечной системы; различать основные признаки суточного вращения зв</w:t>
      </w:r>
      <w:r w:rsidR="00245F1D" w:rsidRPr="00B47F73">
        <w:rPr>
          <w:rFonts w:ascii="Times New Roman" w:hAnsi="Times New Roman"/>
          <w:sz w:val="24"/>
          <w:szCs w:val="28"/>
        </w:rPr>
        <w:t>е</w:t>
      </w:r>
      <w:r w:rsidRPr="00B47F73">
        <w:rPr>
          <w:rFonts w:ascii="Times New Roman" w:hAnsi="Times New Roman"/>
          <w:sz w:val="24"/>
          <w:szCs w:val="28"/>
        </w:rPr>
        <w:t>здного неба, движения Луны, Солнца и планет относительно зв</w:t>
      </w:r>
      <w:r w:rsidR="00245F1D" w:rsidRPr="00B47F73">
        <w:rPr>
          <w:rFonts w:ascii="Times New Roman" w:hAnsi="Times New Roman"/>
          <w:sz w:val="24"/>
          <w:szCs w:val="28"/>
        </w:rPr>
        <w:t>е</w:t>
      </w:r>
      <w:r w:rsidRPr="00B47F73">
        <w:rPr>
          <w:rFonts w:ascii="Times New Roman" w:hAnsi="Times New Roman"/>
          <w:sz w:val="24"/>
          <w:szCs w:val="28"/>
        </w:rPr>
        <w:t>зд;</w:t>
      </w:r>
    </w:p>
    <w:p w:rsidR="006E54D0" w:rsidRPr="00B47F73" w:rsidRDefault="006E54D0" w:rsidP="000663C5">
      <w:pPr>
        <w:widowControl w:val="0"/>
        <w:numPr>
          <w:ilvl w:val="0"/>
          <w:numId w:val="59"/>
        </w:numPr>
        <w:tabs>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понимать различия между гелиоцентрической и геоцентрической системами мира;</w:t>
      </w:r>
    </w:p>
    <w:p w:rsidR="006E54D0" w:rsidRPr="00B47F73" w:rsidRDefault="006E54D0" w:rsidP="000663C5">
      <w:pPr>
        <w:tabs>
          <w:tab w:val="left" w:pos="851"/>
        </w:tabs>
        <w:autoSpaceDE w:val="0"/>
        <w:autoSpaceDN w:val="0"/>
        <w:adjustRightInd w:val="0"/>
        <w:spacing w:after="0" w:line="240" w:lineRule="auto"/>
        <w:ind w:firstLine="709"/>
        <w:jc w:val="left"/>
        <w:rPr>
          <w:rFonts w:ascii="Times New Roman" w:hAnsi="Times New Roman"/>
          <w:b/>
          <w:sz w:val="24"/>
          <w:szCs w:val="28"/>
        </w:rPr>
      </w:pPr>
      <w:r w:rsidRPr="00B47F73">
        <w:rPr>
          <w:rFonts w:ascii="Times New Roman" w:hAnsi="Times New Roman"/>
          <w:b/>
          <w:sz w:val="24"/>
          <w:szCs w:val="28"/>
        </w:rPr>
        <w:t>Выпускник получит возможность научиться:</w:t>
      </w:r>
    </w:p>
    <w:p w:rsidR="006E54D0" w:rsidRPr="00B47F73" w:rsidRDefault="006E54D0" w:rsidP="000663C5">
      <w:pPr>
        <w:widowControl w:val="0"/>
        <w:numPr>
          <w:ilvl w:val="0"/>
          <w:numId w:val="59"/>
        </w:numPr>
        <w:tabs>
          <w:tab w:val="left" w:pos="993"/>
        </w:tabs>
        <w:autoSpaceDE w:val="0"/>
        <w:autoSpaceDN w:val="0"/>
        <w:adjustRightInd w:val="0"/>
        <w:spacing w:after="0" w:line="240" w:lineRule="auto"/>
        <w:ind w:left="0" w:firstLine="709"/>
        <w:contextualSpacing/>
        <w:jc w:val="left"/>
        <w:rPr>
          <w:rFonts w:ascii="Times New Roman" w:hAnsi="Times New Roman"/>
          <w:i/>
          <w:sz w:val="24"/>
          <w:szCs w:val="28"/>
        </w:rPr>
      </w:pPr>
      <w:r w:rsidRPr="00B47F73">
        <w:rPr>
          <w:rFonts w:ascii="Times New Roman" w:hAnsi="Times New Roman"/>
          <w:i/>
          <w:sz w:val="24"/>
          <w:szCs w:val="28"/>
        </w:rPr>
        <w:t>указывать общие свойства и отличия планет земной группы и планет-гигантов; малых тел Солнечной системы и больших планет; пользоваться картой зв</w:t>
      </w:r>
      <w:r w:rsidR="00245F1D" w:rsidRPr="00B47F73">
        <w:rPr>
          <w:rFonts w:ascii="Times New Roman" w:hAnsi="Times New Roman"/>
          <w:i/>
          <w:sz w:val="24"/>
          <w:szCs w:val="28"/>
        </w:rPr>
        <w:t>е</w:t>
      </w:r>
      <w:r w:rsidRPr="00B47F73">
        <w:rPr>
          <w:rFonts w:ascii="Times New Roman" w:hAnsi="Times New Roman"/>
          <w:i/>
          <w:sz w:val="24"/>
          <w:szCs w:val="28"/>
        </w:rPr>
        <w:t>здного неба при наблюдениях зв</w:t>
      </w:r>
      <w:r w:rsidR="00245F1D" w:rsidRPr="00B47F73">
        <w:rPr>
          <w:rFonts w:ascii="Times New Roman" w:hAnsi="Times New Roman"/>
          <w:i/>
          <w:sz w:val="24"/>
          <w:szCs w:val="28"/>
        </w:rPr>
        <w:t>е</w:t>
      </w:r>
      <w:r w:rsidRPr="00B47F73">
        <w:rPr>
          <w:rFonts w:ascii="Times New Roman" w:hAnsi="Times New Roman"/>
          <w:i/>
          <w:sz w:val="24"/>
          <w:szCs w:val="28"/>
        </w:rPr>
        <w:t>здного неба;</w:t>
      </w:r>
    </w:p>
    <w:p w:rsidR="006E54D0" w:rsidRPr="00B47F73" w:rsidRDefault="006E54D0" w:rsidP="000663C5">
      <w:pPr>
        <w:widowControl w:val="0"/>
        <w:numPr>
          <w:ilvl w:val="0"/>
          <w:numId w:val="59"/>
        </w:numPr>
        <w:tabs>
          <w:tab w:val="left" w:pos="993"/>
        </w:tabs>
        <w:autoSpaceDE w:val="0"/>
        <w:autoSpaceDN w:val="0"/>
        <w:adjustRightInd w:val="0"/>
        <w:spacing w:after="0" w:line="240" w:lineRule="auto"/>
        <w:ind w:left="0" w:firstLine="709"/>
        <w:contextualSpacing/>
        <w:jc w:val="left"/>
        <w:rPr>
          <w:rFonts w:ascii="Times New Roman" w:hAnsi="Times New Roman"/>
          <w:i/>
          <w:sz w:val="24"/>
          <w:szCs w:val="28"/>
        </w:rPr>
      </w:pPr>
      <w:r w:rsidRPr="00B47F73">
        <w:rPr>
          <w:rFonts w:ascii="Times New Roman" w:hAnsi="Times New Roman"/>
          <w:i/>
          <w:sz w:val="24"/>
          <w:szCs w:val="28"/>
        </w:rPr>
        <w:t>различать основные характеристики зв</w:t>
      </w:r>
      <w:r w:rsidR="00245F1D" w:rsidRPr="00B47F73">
        <w:rPr>
          <w:rFonts w:ascii="Times New Roman" w:hAnsi="Times New Roman"/>
          <w:i/>
          <w:sz w:val="24"/>
          <w:szCs w:val="28"/>
        </w:rPr>
        <w:t>е</w:t>
      </w:r>
      <w:r w:rsidRPr="00B47F73">
        <w:rPr>
          <w:rFonts w:ascii="Times New Roman" w:hAnsi="Times New Roman"/>
          <w:i/>
          <w:sz w:val="24"/>
          <w:szCs w:val="28"/>
        </w:rPr>
        <w:t>зд (размер, цвет, температура) соотносить цвет звезды с е</w:t>
      </w:r>
      <w:r w:rsidR="00245F1D" w:rsidRPr="00B47F73">
        <w:rPr>
          <w:rFonts w:ascii="Times New Roman" w:hAnsi="Times New Roman"/>
          <w:i/>
          <w:sz w:val="24"/>
          <w:szCs w:val="28"/>
        </w:rPr>
        <w:t>е</w:t>
      </w:r>
      <w:r w:rsidRPr="00B47F73">
        <w:rPr>
          <w:rFonts w:ascii="Times New Roman" w:hAnsi="Times New Roman"/>
          <w:i/>
          <w:sz w:val="24"/>
          <w:szCs w:val="28"/>
        </w:rPr>
        <w:t xml:space="preserve"> температурой;</w:t>
      </w:r>
    </w:p>
    <w:p w:rsidR="006E54D0" w:rsidRPr="00B47F73" w:rsidRDefault="006E54D0" w:rsidP="000663C5">
      <w:pPr>
        <w:widowControl w:val="0"/>
        <w:numPr>
          <w:ilvl w:val="0"/>
          <w:numId w:val="59"/>
        </w:numPr>
        <w:tabs>
          <w:tab w:val="left" w:pos="993"/>
        </w:tabs>
        <w:autoSpaceDE w:val="0"/>
        <w:autoSpaceDN w:val="0"/>
        <w:adjustRightInd w:val="0"/>
        <w:spacing w:after="0" w:line="240" w:lineRule="auto"/>
        <w:ind w:left="0" w:firstLine="709"/>
        <w:contextualSpacing/>
        <w:jc w:val="left"/>
        <w:rPr>
          <w:rFonts w:ascii="Times New Roman" w:hAnsi="Times New Roman"/>
          <w:i/>
          <w:sz w:val="24"/>
          <w:szCs w:val="28"/>
        </w:rPr>
      </w:pPr>
      <w:r w:rsidRPr="00B47F73">
        <w:rPr>
          <w:rFonts w:ascii="Times New Roman" w:hAnsi="Times New Roman"/>
          <w:i/>
          <w:sz w:val="24"/>
          <w:szCs w:val="28"/>
        </w:rPr>
        <w:t>различать гипотезы о происхождении Солнечной системы.</w:t>
      </w:r>
    </w:p>
    <w:p w:rsidR="00B540EE" w:rsidRPr="00B47F73" w:rsidRDefault="00B540EE" w:rsidP="000663C5">
      <w:pPr>
        <w:spacing w:after="0" w:line="240" w:lineRule="auto"/>
        <w:ind w:firstLine="709"/>
        <w:jc w:val="left"/>
        <w:rPr>
          <w:rFonts w:ascii="Times New Roman" w:hAnsi="Times New Roman"/>
          <w:sz w:val="24"/>
          <w:szCs w:val="28"/>
        </w:rPr>
      </w:pPr>
    </w:p>
    <w:p w:rsidR="00B540EE" w:rsidRPr="00B47F73" w:rsidRDefault="00230229" w:rsidP="000663C5">
      <w:pPr>
        <w:pStyle w:val="4"/>
        <w:spacing w:line="240" w:lineRule="auto"/>
        <w:jc w:val="left"/>
        <w:rPr>
          <w:sz w:val="24"/>
        </w:rPr>
      </w:pPr>
      <w:bookmarkStart w:id="69" w:name="_Toc409691641"/>
      <w:bookmarkStart w:id="70" w:name="_Toc410653964"/>
      <w:bookmarkStart w:id="71" w:name="_Toc414553150"/>
      <w:r w:rsidRPr="00B47F73">
        <w:rPr>
          <w:sz w:val="24"/>
        </w:rPr>
        <w:t>1.2.</w:t>
      </w:r>
      <w:r w:rsidR="005114E3" w:rsidRPr="00B47F73">
        <w:rPr>
          <w:sz w:val="24"/>
        </w:rPr>
        <w:t>5.1</w:t>
      </w:r>
      <w:r w:rsidR="00862EA4" w:rsidRPr="00B47F73">
        <w:rPr>
          <w:sz w:val="24"/>
        </w:rPr>
        <w:t>0</w:t>
      </w:r>
      <w:r w:rsidRPr="00B47F73">
        <w:rPr>
          <w:sz w:val="24"/>
        </w:rPr>
        <w:t xml:space="preserve">. </w:t>
      </w:r>
      <w:r w:rsidR="00B540EE" w:rsidRPr="00B47F73">
        <w:rPr>
          <w:sz w:val="24"/>
        </w:rPr>
        <w:t>Биология</w:t>
      </w:r>
      <w:bookmarkEnd w:id="69"/>
      <w:bookmarkEnd w:id="70"/>
      <w:bookmarkEnd w:id="71"/>
    </w:p>
    <w:p w:rsidR="00E53743" w:rsidRPr="00B47F73" w:rsidRDefault="00E53743" w:rsidP="000663C5">
      <w:pPr>
        <w:autoSpaceDE w:val="0"/>
        <w:autoSpaceDN w:val="0"/>
        <w:adjustRightInd w:val="0"/>
        <w:spacing w:after="0" w:line="240" w:lineRule="auto"/>
        <w:ind w:firstLine="709"/>
        <w:jc w:val="left"/>
        <w:rPr>
          <w:rFonts w:ascii="Times New Roman" w:hAnsi="Times New Roman"/>
          <w:b/>
          <w:sz w:val="24"/>
          <w:szCs w:val="28"/>
        </w:rPr>
      </w:pPr>
      <w:r w:rsidRPr="00B47F73">
        <w:rPr>
          <w:rFonts w:ascii="Times New Roman" w:hAnsi="Times New Roman"/>
          <w:b/>
          <w:sz w:val="24"/>
          <w:szCs w:val="28"/>
        </w:rPr>
        <w:t xml:space="preserve">В результате изучения курса биологии в основной школе: </w:t>
      </w:r>
    </w:p>
    <w:p w:rsidR="00E53743" w:rsidRPr="00B47F73" w:rsidRDefault="00E53743" w:rsidP="000663C5">
      <w:pPr>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Выпускник </w:t>
      </w:r>
      <w:r w:rsidRPr="00B47F73">
        <w:rPr>
          <w:rFonts w:ascii="Times New Roman" w:hAnsi="Times New Roman"/>
          <w:b/>
          <w:sz w:val="24"/>
          <w:szCs w:val="28"/>
        </w:rPr>
        <w:t xml:space="preserve">научится </w:t>
      </w:r>
      <w:r w:rsidRPr="00B47F73">
        <w:rPr>
          <w:rFonts w:ascii="Times New Roman" w:hAnsi="Times New Roman"/>
          <w:bCs/>
          <w:sz w:val="24"/>
          <w:szCs w:val="28"/>
        </w:rPr>
        <w:t xml:space="preserve">пользоваться научными методами для распознания биологических проблем; </w:t>
      </w:r>
      <w:r w:rsidRPr="00B47F73">
        <w:rPr>
          <w:rFonts w:ascii="Times New Roman" w:hAnsi="Times New Roman"/>
          <w:sz w:val="24"/>
          <w:szCs w:val="28"/>
        </w:rPr>
        <w:t>давать научное объяснение биологическим фактам, процессам, явлениям, закономерностям, их роли в жизни организмов и человека; проводить наблюдения за живыми объектами, собственным организмом; описывать биологические объекты, процессы и явления; ставить несложные биологические эксперименты и интерпретировать их результаты.</w:t>
      </w:r>
    </w:p>
    <w:p w:rsidR="00E53743" w:rsidRPr="00B47F73" w:rsidRDefault="00E53743" w:rsidP="000663C5">
      <w:pPr>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Выпускник</w:t>
      </w:r>
      <w:r w:rsidRPr="00B47F73">
        <w:rPr>
          <w:rFonts w:ascii="Times New Roman" w:hAnsi="Times New Roman"/>
          <w:b/>
          <w:sz w:val="24"/>
          <w:szCs w:val="28"/>
        </w:rPr>
        <w:t xml:space="preserve"> овладеет</w:t>
      </w:r>
      <w:r w:rsidRPr="00B47F73">
        <w:rPr>
          <w:rFonts w:ascii="Times New Roman" w:hAnsi="Times New Roman"/>
          <w:sz w:val="24"/>
          <w:szCs w:val="28"/>
        </w:rPr>
        <w:t>системой биологических знаний – понятиями, закономерностями, законами, теориями, имеющими важное общеобразовательное и познавательное значение; сведениями по истории становления биологии как науки.</w:t>
      </w:r>
    </w:p>
    <w:p w:rsidR="00E53743" w:rsidRPr="00B47F73" w:rsidRDefault="00E53743" w:rsidP="000663C5">
      <w:pPr>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Выпускник </w:t>
      </w:r>
      <w:r w:rsidRPr="00B47F73">
        <w:rPr>
          <w:rFonts w:ascii="Times New Roman" w:hAnsi="Times New Roman"/>
          <w:b/>
          <w:sz w:val="24"/>
          <w:szCs w:val="28"/>
        </w:rPr>
        <w:t>освоит</w:t>
      </w:r>
      <w:r w:rsidRPr="00B47F73">
        <w:rPr>
          <w:rFonts w:ascii="Times New Roman" w:hAnsi="Times New Roman"/>
          <w:sz w:val="24"/>
          <w:szCs w:val="28"/>
        </w:rPr>
        <w:t xml:space="preserve"> общие при</w:t>
      </w:r>
      <w:r w:rsidR="00245F1D" w:rsidRPr="00B47F73">
        <w:rPr>
          <w:rFonts w:ascii="Times New Roman" w:hAnsi="Times New Roman"/>
          <w:sz w:val="24"/>
          <w:szCs w:val="28"/>
        </w:rPr>
        <w:t>е</w:t>
      </w:r>
      <w:r w:rsidRPr="00B47F73">
        <w:rPr>
          <w:rFonts w:ascii="Times New Roman" w:hAnsi="Times New Roman"/>
          <w:sz w:val="24"/>
          <w:szCs w:val="28"/>
        </w:rPr>
        <w:t>мы: оказания первой помощи; рациональной организации труда и отдыха; выращивания и размножения культурных растений и домашних животных, ухода за ними; проведения наблюдений за состоянием собственного организма; правила работы в кабинете биологии, с биологическими приборами и инструментами.</w:t>
      </w:r>
    </w:p>
    <w:p w:rsidR="00E53743" w:rsidRPr="00B47F73" w:rsidRDefault="00E53743" w:rsidP="000663C5">
      <w:pPr>
        <w:autoSpaceDE w:val="0"/>
        <w:autoSpaceDN w:val="0"/>
        <w:adjustRightInd w:val="0"/>
        <w:spacing w:after="0" w:line="240" w:lineRule="auto"/>
        <w:ind w:firstLine="709"/>
        <w:jc w:val="left"/>
        <w:rPr>
          <w:rFonts w:ascii="Times New Roman" w:hAnsi="Times New Roman"/>
          <w:iCs/>
          <w:sz w:val="24"/>
          <w:szCs w:val="28"/>
        </w:rPr>
      </w:pPr>
      <w:r w:rsidRPr="00B47F73">
        <w:rPr>
          <w:rFonts w:ascii="Times New Roman" w:hAnsi="Times New Roman"/>
          <w:iCs/>
          <w:sz w:val="24"/>
          <w:szCs w:val="28"/>
        </w:rPr>
        <w:t xml:space="preserve">Выпускник </w:t>
      </w:r>
      <w:r w:rsidRPr="00B47F73">
        <w:rPr>
          <w:rFonts w:ascii="Times New Roman" w:hAnsi="Times New Roman"/>
          <w:b/>
          <w:iCs/>
          <w:sz w:val="24"/>
          <w:szCs w:val="28"/>
        </w:rPr>
        <w:t>приобрет</w:t>
      </w:r>
      <w:r w:rsidR="00245F1D" w:rsidRPr="00B47F73">
        <w:rPr>
          <w:rFonts w:ascii="Times New Roman" w:hAnsi="Times New Roman"/>
          <w:b/>
          <w:iCs/>
          <w:sz w:val="24"/>
          <w:szCs w:val="28"/>
        </w:rPr>
        <w:t>е</w:t>
      </w:r>
      <w:r w:rsidRPr="00B47F73">
        <w:rPr>
          <w:rFonts w:ascii="Times New Roman" w:hAnsi="Times New Roman"/>
          <w:b/>
          <w:iCs/>
          <w:sz w:val="24"/>
          <w:szCs w:val="28"/>
        </w:rPr>
        <w:t>т</w:t>
      </w:r>
      <w:r w:rsidRPr="00B47F73">
        <w:rPr>
          <w:rFonts w:ascii="Times New Roman" w:hAnsi="Times New Roman"/>
          <w:iCs/>
          <w:sz w:val="24"/>
          <w:szCs w:val="28"/>
        </w:rPr>
        <w:t xml:space="preserve"> навыки использования научно-популярной литературы по биологии, справочных материалов (на бумажных и электронных носителях), ресурсов Интернетапри выполнении учебных задач.</w:t>
      </w:r>
    </w:p>
    <w:p w:rsidR="00E53743" w:rsidRPr="00B47F73" w:rsidRDefault="00E53743" w:rsidP="000663C5">
      <w:pPr>
        <w:autoSpaceDE w:val="0"/>
        <w:autoSpaceDN w:val="0"/>
        <w:adjustRightInd w:val="0"/>
        <w:spacing w:after="0" w:line="240" w:lineRule="auto"/>
        <w:ind w:firstLine="709"/>
        <w:jc w:val="left"/>
        <w:rPr>
          <w:rFonts w:ascii="Times New Roman" w:hAnsi="Times New Roman"/>
          <w:b/>
          <w:sz w:val="24"/>
          <w:szCs w:val="28"/>
        </w:rPr>
      </w:pPr>
      <w:r w:rsidRPr="00B47F73">
        <w:rPr>
          <w:rFonts w:ascii="Times New Roman" w:hAnsi="Times New Roman"/>
          <w:b/>
          <w:sz w:val="24"/>
          <w:szCs w:val="28"/>
        </w:rPr>
        <w:t>Выпускник получит возможность научиться:</w:t>
      </w:r>
    </w:p>
    <w:p w:rsidR="00E53743" w:rsidRPr="00B47F73" w:rsidRDefault="00E53743" w:rsidP="000663C5">
      <w:pPr>
        <w:numPr>
          <w:ilvl w:val="0"/>
          <w:numId w:val="104"/>
        </w:numPr>
        <w:tabs>
          <w:tab w:val="left" w:pos="993"/>
        </w:tabs>
        <w:autoSpaceDE w:val="0"/>
        <w:autoSpaceDN w:val="0"/>
        <w:adjustRightInd w:val="0"/>
        <w:spacing w:after="0" w:line="240" w:lineRule="auto"/>
        <w:ind w:left="0" w:firstLine="709"/>
        <w:contextualSpacing/>
        <w:jc w:val="left"/>
        <w:rPr>
          <w:rFonts w:ascii="Times New Roman" w:hAnsi="Times New Roman"/>
          <w:i/>
          <w:sz w:val="24"/>
          <w:szCs w:val="28"/>
        </w:rPr>
      </w:pPr>
      <w:r w:rsidRPr="00B47F73">
        <w:rPr>
          <w:rFonts w:ascii="Times New Roman" w:hAnsi="Times New Roman"/>
          <w:i/>
          <w:sz w:val="24"/>
          <w:szCs w:val="28"/>
        </w:rPr>
        <w:t>осознанно использовать знания основных правил поведения в природе и основ здорового образа жизни в быту;</w:t>
      </w:r>
    </w:p>
    <w:p w:rsidR="00E53743" w:rsidRPr="00B47F73" w:rsidRDefault="00E53743" w:rsidP="000663C5">
      <w:pPr>
        <w:numPr>
          <w:ilvl w:val="0"/>
          <w:numId w:val="104"/>
        </w:numPr>
        <w:tabs>
          <w:tab w:val="left" w:pos="993"/>
        </w:tabs>
        <w:autoSpaceDE w:val="0"/>
        <w:autoSpaceDN w:val="0"/>
        <w:adjustRightInd w:val="0"/>
        <w:spacing w:after="0" w:line="240" w:lineRule="auto"/>
        <w:ind w:left="0" w:firstLine="709"/>
        <w:contextualSpacing/>
        <w:jc w:val="left"/>
        <w:rPr>
          <w:rFonts w:ascii="Times New Roman" w:hAnsi="Times New Roman"/>
          <w:i/>
          <w:sz w:val="24"/>
          <w:szCs w:val="28"/>
        </w:rPr>
      </w:pPr>
      <w:r w:rsidRPr="00B47F73">
        <w:rPr>
          <w:rFonts w:ascii="Times New Roman" w:hAnsi="Times New Roman"/>
          <w:i/>
          <w:sz w:val="24"/>
          <w:szCs w:val="28"/>
        </w:rPr>
        <w:t xml:space="preserve">выбирать целевые и смысловые установки в своих действиях и поступках по отношению к живой природе, здоровью своему и окружающих; </w:t>
      </w:r>
    </w:p>
    <w:p w:rsidR="00E53743" w:rsidRPr="00B47F73" w:rsidRDefault="00E53743" w:rsidP="000663C5">
      <w:pPr>
        <w:numPr>
          <w:ilvl w:val="0"/>
          <w:numId w:val="104"/>
        </w:numPr>
        <w:tabs>
          <w:tab w:val="left" w:pos="993"/>
        </w:tabs>
        <w:autoSpaceDE w:val="0"/>
        <w:autoSpaceDN w:val="0"/>
        <w:adjustRightInd w:val="0"/>
        <w:spacing w:after="0" w:line="240" w:lineRule="auto"/>
        <w:ind w:left="0" w:firstLine="709"/>
        <w:contextualSpacing/>
        <w:jc w:val="left"/>
        <w:rPr>
          <w:rFonts w:ascii="Times New Roman" w:hAnsi="Times New Roman"/>
          <w:i/>
          <w:sz w:val="24"/>
          <w:szCs w:val="28"/>
        </w:rPr>
      </w:pPr>
      <w:r w:rsidRPr="00B47F73">
        <w:rPr>
          <w:rFonts w:ascii="Times New Roman" w:hAnsi="Times New Roman"/>
          <w:i/>
          <w:sz w:val="24"/>
          <w:szCs w:val="28"/>
        </w:rPr>
        <w:t>ориентироваться в системе познавательных ценностей – воспринимать информацию биологического содержания в научно-популярной литературе, средствах массовой информации и Интернет</w:t>
      </w:r>
      <w:r w:rsidR="00AC7420" w:rsidRPr="00B47F73">
        <w:rPr>
          <w:rFonts w:ascii="Times New Roman" w:hAnsi="Times New Roman"/>
          <w:i/>
          <w:sz w:val="24"/>
          <w:szCs w:val="28"/>
        </w:rPr>
        <w:t>-</w:t>
      </w:r>
      <w:r w:rsidRPr="00B47F73">
        <w:rPr>
          <w:rFonts w:ascii="Times New Roman" w:hAnsi="Times New Roman"/>
          <w:i/>
          <w:sz w:val="24"/>
          <w:szCs w:val="28"/>
        </w:rPr>
        <w:t>ресурсах, критически оценивать полученную информацию, анализируя е</w:t>
      </w:r>
      <w:r w:rsidR="00245F1D" w:rsidRPr="00B47F73">
        <w:rPr>
          <w:rFonts w:ascii="Times New Roman" w:hAnsi="Times New Roman"/>
          <w:i/>
          <w:sz w:val="24"/>
          <w:szCs w:val="28"/>
        </w:rPr>
        <w:t>е</w:t>
      </w:r>
      <w:r w:rsidRPr="00B47F73">
        <w:rPr>
          <w:rFonts w:ascii="Times New Roman" w:hAnsi="Times New Roman"/>
          <w:i/>
          <w:sz w:val="24"/>
          <w:szCs w:val="28"/>
        </w:rPr>
        <w:t xml:space="preserve"> содержание и данные об источнике информации;</w:t>
      </w:r>
    </w:p>
    <w:p w:rsidR="00E53743" w:rsidRPr="00B47F73" w:rsidRDefault="00E53743" w:rsidP="000663C5">
      <w:pPr>
        <w:numPr>
          <w:ilvl w:val="0"/>
          <w:numId w:val="104"/>
        </w:numPr>
        <w:tabs>
          <w:tab w:val="left" w:pos="993"/>
        </w:tabs>
        <w:autoSpaceDE w:val="0"/>
        <w:autoSpaceDN w:val="0"/>
        <w:adjustRightInd w:val="0"/>
        <w:spacing w:after="0" w:line="240" w:lineRule="auto"/>
        <w:ind w:left="0" w:firstLine="709"/>
        <w:contextualSpacing/>
        <w:jc w:val="left"/>
        <w:rPr>
          <w:rFonts w:ascii="Times New Roman" w:hAnsi="Times New Roman"/>
          <w:i/>
          <w:sz w:val="24"/>
          <w:szCs w:val="28"/>
        </w:rPr>
      </w:pPr>
      <w:r w:rsidRPr="00B47F73">
        <w:rPr>
          <w:rFonts w:ascii="Times New Roman" w:hAnsi="Times New Roman"/>
          <w:i/>
          <w:iCs/>
          <w:sz w:val="24"/>
          <w:szCs w:val="28"/>
        </w:rPr>
        <w:t>создавать собственные письменные и устные сообщения о биологических явлениях и процессах на основе нескольких источников информации, сопровождать выступление презентацией, учитывая особенности аудитории сверстников</w:t>
      </w:r>
      <w:r w:rsidR="007A41C0" w:rsidRPr="00B47F73">
        <w:rPr>
          <w:rFonts w:ascii="Times New Roman" w:hAnsi="Times New Roman"/>
          <w:i/>
          <w:iCs/>
          <w:sz w:val="24"/>
          <w:szCs w:val="28"/>
        </w:rPr>
        <w:t>.</w:t>
      </w:r>
    </w:p>
    <w:p w:rsidR="00E53743" w:rsidRPr="00B47F73" w:rsidRDefault="00243C14" w:rsidP="000663C5">
      <w:pPr>
        <w:tabs>
          <w:tab w:val="center" w:pos="4904"/>
        </w:tabs>
        <w:autoSpaceDE w:val="0"/>
        <w:autoSpaceDN w:val="0"/>
        <w:adjustRightInd w:val="0"/>
        <w:spacing w:after="0" w:line="240" w:lineRule="auto"/>
        <w:ind w:firstLine="709"/>
        <w:jc w:val="left"/>
        <w:rPr>
          <w:rFonts w:ascii="Times New Roman" w:hAnsi="Times New Roman"/>
          <w:b/>
          <w:sz w:val="24"/>
          <w:szCs w:val="28"/>
        </w:rPr>
      </w:pPr>
      <w:r w:rsidRPr="00B47F73">
        <w:rPr>
          <w:rFonts w:ascii="Times New Roman" w:hAnsi="Times New Roman"/>
          <w:b/>
          <w:sz w:val="24"/>
          <w:szCs w:val="28"/>
        </w:rPr>
        <w:t>Живые организмы</w:t>
      </w:r>
    </w:p>
    <w:p w:rsidR="00E53743" w:rsidRPr="00B47F73" w:rsidRDefault="00E53743" w:rsidP="000663C5">
      <w:pPr>
        <w:autoSpaceDE w:val="0"/>
        <w:autoSpaceDN w:val="0"/>
        <w:adjustRightInd w:val="0"/>
        <w:spacing w:after="0" w:line="240" w:lineRule="auto"/>
        <w:ind w:firstLine="709"/>
        <w:jc w:val="left"/>
        <w:rPr>
          <w:rFonts w:ascii="Times New Roman" w:hAnsi="Times New Roman"/>
          <w:b/>
          <w:sz w:val="24"/>
          <w:szCs w:val="28"/>
        </w:rPr>
      </w:pPr>
      <w:r w:rsidRPr="00B47F73">
        <w:rPr>
          <w:rFonts w:ascii="Times New Roman" w:hAnsi="Times New Roman"/>
          <w:b/>
          <w:sz w:val="24"/>
          <w:szCs w:val="28"/>
        </w:rPr>
        <w:t>Выпускник научится:</w:t>
      </w:r>
    </w:p>
    <w:p w:rsidR="00E53743" w:rsidRPr="00B47F73" w:rsidRDefault="00E53743" w:rsidP="000663C5">
      <w:pPr>
        <w:numPr>
          <w:ilvl w:val="2"/>
          <w:numId w:val="105"/>
        </w:numPr>
        <w:tabs>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выделять существенные признаки биологических объектов (клеток и организмов растений, животных, грибов, бактерий) и процессов, характерных для живых организмов;</w:t>
      </w:r>
    </w:p>
    <w:p w:rsidR="00E53743" w:rsidRPr="00B47F73" w:rsidRDefault="00E53743" w:rsidP="000663C5">
      <w:pPr>
        <w:numPr>
          <w:ilvl w:val="2"/>
          <w:numId w:val="105"/>
        </w:numPr>
        <w:tabs>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аргументировать, приводить доказательства родства различных таксонов растений, животных, грибов и бактерий;</w:t>
      </w:r>
    </w:p>
    <w:p w:rsidR="00E53743" w:rsidRPr="00B47F73" w:rsidRDefault="00E53743" w:rsidP="000663C5">
      <w:pPr>
        <w:numPr>
          <w:ilvl w:val="2"/>
          <w:numId w:val="105"/>
        </w:numPr>
        <w:tabs>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аргументировать, приводить доказательства различий растений, животных, грибов и бактерий;</w:t>
      </w:r>
    </w:p>
    <w:p w:rsidR="00E53743" w:rsidRPr="00B47F73" w:rsidRDefault="00E53743" w:rsidP="000663C5">
      <w:pPr>
        <w:numPr>
          <w:ilvl w:val="2"/>
          <w:numId w:val="105"/>
        </w:numPr>
        <w:tabs>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осуществлять классификацию биологических объектов (растений, животных, бактерий, грибов) на основе определения их принадлежности к определ</w:t>
      </w:r>
      <w:r w:rsidR="00245F1D" w:rsidRPr="00B47F73">
        <w:rPr>
          <w:rFonts w:ascii="Times New Roman" w:hAnsi="Times New Roman"/>
          <w:sz w:val="24"/>
          <w:szCs w:val="28"/>
        </w:rPr>
        <w:t>е</w:t>
      </w:r>
      <w:r w:rsidRPr="00B47F73">
        <w:rPr>
          <w:rFonts w:ascii="Times New Roman" w:hAnsi="Times New Roman"/>
          <w:sz w:val="24"/>
          <w:szCs w:val="28"/>
        </w:rPr>
        <w:t>нной систематической группе;</w:t>
      </w:r>
    </w:p>
    <w:p w:rsidR="00E53743" w:rsidRPr="00B47F73" w:rsidRDefault="00E53743" w:rsidP="000663C5">
      <w:pPr>
        <w:numPr>
          <w:ilvl w:val="2"/>
          <w:numId w:val="105"/>
        </w:numPr>
        <w:tabs>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раскрывать роль биологии в практической деятельности людей; роль различных организмов в жизни человека;</w:t>
      </w:r>
    </w:p>
    <w:p w:rsidR="00E53743" w:rsidRPr="00B47F73" w:rsidRDefault="00E53743" w:rsidP="000663C5">
      <w:pPr>
        <w:numPr>
          <w:ilvl w:val="2"/>
          <w:numId w:val="105"/>
        </w:numPr>
        <w:tabs>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объяснять общность происхождения и эволюции систематических групп растений и животных на примерах сопоставления биологических объектов;</w:t>
      </w:r>
    </w:p>
    <w:p w:rsidR="00E53743" w:rsidRPr="00B47F73" w:rsidRDefault="00E53743" w:rsidP="000663C5">
      <w:pPr>
        <w:numPr>
          <w:ilvl w:val="2"/>
          <w:numId w:val="105"/>
        </w:numPr>
        <w:tabs>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выявлятьпримерыи раскрывать сущность приспособленности организмов к среде обитания;</w:t>
      </w:r>
    </w:p>
    <w:p w:rsidR="00E53743" w:rsidRPr="00B47F73" w:rsidRDefault="00E53743" w:rsidP="000663C5">
      <w:pPr>
        <w:widowControl w:val="0"/>
        <w:numPr>
          <w:ilvl w:val="2"/>
          <w:numId w:val="105"/>
        </w:numPr>
        <w:tabs>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различатьпо внешнему виду, схемам и описаниям реальные биологические объекты или их изображения, выявлять отличительные признаки биологических объектов;</w:t>
      </w:r>
    </w:p>
    <w:p w:rsidR="00E53743" w:rsidRPr="00B47F73" w:rsidRDefault="00E53743" w:rsidP="000663C5">
      <w:pPr>
        <w:numPr>
          <w:ilvl w:val="2"/>
          <w:numId w:val="105"/>
        </w:numPr>
        <w:tabs>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сравнивать биологические объекты (растения, животные, бактерии, грибы), процессы жизнедеятельности; делать выводы и умозаключения на основе сравнения;</w:t>
      </w:r>
    </w:p>
    <w:p w:rsidR="00E53743" w:rsidRPr="00B47F73" w:rsidRDefault="00E53743" w:rsidP="000663C5">
      <w:pPr>
        <w:numPr>
          <w:ilvl w:val="2"/>
          <w:numId w:val="105"/>
        </w:numPr>
        <w:tabs>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устанавливать взаимосвязи между особенностями строения и функциями клеток и тканей, органов и систем органов;</w:t>
      </w:r>
    </w:p>
    <w:p w:rsidR="00E53743" w:rsidRPr="00B47F73" w:rsidRDefault="00E53743" w:rsidP="000663C5">
      <w:pPr>
        <w:numPr>
          <w:ilvl w:val="2"/>
          <w:numId w:val="105"/>
        </w:numPr>
        <w:tabs>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использовать методы биологической науки:наблюдать и описывать биологические объекты и процессы; ставить биологические эксперименты и объяснять их результаты;</w:t>
      </w:r>
    </w:p>
    <w:p w:rsidR="00E53743" w:rsidRPr="00B47F73" w:rsidRDefault="00E53743" w:rsidP="000663C5">
      <w:pPr>
        <w:numPr>
          <w:ilvl w:val="2"/>
          <w:numId w:val="105"/>
        </w:numPr>
        <w:tabs>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знать и аргументировать основные правила поведения в природе;</w:t>
      </w:r>
    </w:p>
    <w:p w:rsidR="00E53743" w:rsidRPr="00B47F73" w:rsidRDefault="00E53743" w:rsidP="000663C5">
      <w:pPr>
        <w:numPr>
          <w:ilvl w:val="2"/>
          <w:numId w:val="105"/>
        </w:numPr>
        <w:tabs>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анализировать и оценивать последствия деятельности человека в природе;</w:t>
      </w:r>
    </w:p>
    <w:p w:rsidR="00E53743" w:rsidRPr="00B47F73" w:rsidRDefault="00E53743" w:rsidP="000663C5">
      <w:pPr>
        <w:numPr>
          <w:ilvl w:val="2"/>
          <w:numId w:val="105"/>
        </w:numPr>
        <w:tabs>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описывать и использовать приемы выращивания и размножения культурных растений и домашних животных, ухода за ними;</w:t>
      </w:r>
    </w:p>
    <w:p w:rsidR="00E53743" w:rsidRPr="00B47F73" w:rsidRDefault="00E53743" w:rsidP="000663C5">
      <w:pPr>
        <w:numPr>
          <w:ilvl w:val="2"/>
          <w:numId w:val="105"/>
        </w:numPr>
        <w:tabs>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знать и соблюдать правила работы в кабинете биологии.</w:t>
      </w:r>
    </w:p>
    <w:p w:rsidR="00E53743" w:rsidRPr="00B47F73" w:rsidRDefault="00E53743" w:rsidP="000663C5">
      <w:pPr>
        <w:autoSpaceDE w:val="0"/>
        <w:autoSpaceDN w:val="0"/>
        <w:adjustRightInd w:val="0"/>
        <w:spacing w:after="0" w:line="240" w:lineRule="auto"/>
        <w:ind w:firstLine="709"/>
        <w:jc w:val="left"/>
        <w:rPr>
          <w:rFonts w:ascii="Times New Roman" w:hAnsi="Times New Roman"/>
          <w:b/>
          <w:sz w:val="24"/>
          <w:szCs w:val="28"/>
        </w:rPr>
      </w:pPr>
      <w:r w:rsidRPr="00B47F73">
        <w:rPr>
          <w:rFonts w:ascii="Times New Roman" w:hAnsi="Times New Roman"/>
          <w:b/>
          <w:sz w:val="24"/>
          <w:szCs w:val="28"/>
        </w:rPr>
        <w:t>Выпускник получит возможность научиться:</w:t>
      </w:r>
    </w:p>
    <w:p w:rsidR="00E53743" w:rsidRPr="00B47F73" w:rsidRDefault="00E53743" w:rsidP="000663C5">
      <w:pPr>
        <w:numPr>
          <w:ilvl w:val="0"/>
          <w:numId w:val="106"/>
        </w:numPr>
        <w:tabs>
          <w:tab w:val="left" w:pos="993"/>
        </w:tabs>
        <w:autoSpaceDE w:val="0"/>
        <w:autoSpaceDN w:val="0"/>
        <w:adjustRightInd w:val="0"/>
        <w:spacing w:after="0" w:line="240" w:lineRule="auto"/>
        <w:ind w:left="0" w:firstLine="709"/>
        <w:contextualSpacing/>
        <w:jc w:val="left"/>
        <w:rPr>
          <w:rFonts w:ascii="Times New Roman" w:hAnsi="Times New Roman"/>
          <w:b/>
          <w:i/>
          <w:sz w:val="24"/>
          <w:szCs w:val="28"/>
        </w:rPr>
      </w:pPr>
      <w:r w:rsidRPr="00B47F73">
        <w:rPr>
          <w:rFonts w:ascii="Times New Roman" w:hAnsi="Times New Roman"/>
          <w:i/>
          <w:sz w:val="24"/>
          <w:szCs w:val="28"/>
        </w:rPr>
        <w:t>находить информацию о растениях, животных грибах и бактерияхв научно-популярной литературе, биологических словарях, справочниках, Интернет ресурсе, анализировать и оценивать ее, переводить из одной формы в другую;</w:t>
      </w:r>
    </w:p>
    <w:p w:rsidR="00E53743" w:rsidRPr="00B47F73" w:rsidRDefault="00E53743" w:rsidP="000663C5">
      <w:pPr>
        <w:numPr>
          <w:ilvl w:val="0"/>
          <w:numId w:val="106"/>
        </w:numPr>
        <w:tabs>
          <w:tab w:val="left" w:pos="993"/>
        </w:tabs>
        <w:autoSpaceDE w:val="0"/>
        <w:autoSpaceDN w:val="0"/>
        <w:adjustRightInd w:val="0"/>
        <w:spacing w:after="0" w:line="240" w:lineRule="auto"/>
        <w:ind w:left="0" w:firstLine="709"/>
        <w:contextualSpacing/>
        <w:jc w:val="left"/>
        <w:rPr>
          <w:rFonts w:ascii="Times New Roman" w:hAnsi="Times New Roman"/>
          <w:i/>
          <w:sz w:val="24"/>
          <w:szCs w:val="28"/>
        </w:rPr>
      </w:pPr>
      <w:r w:rsidRPr="00B47F73">
        <w:rPr>
          <w:rFonts w:ascii="Times New Roman" w:hAnsi="Times New Roman"/>
          <w:i/>
          <w:sz w:val="24"/>
          <w:szCs w:val="28"/>
        </w:rPr>
        <w:t>основам исследовательской и проектной деятельности по изучению организмов различных царств живой природы, включая умения формулировать задачи, представлять работу на защиту и защищать е</w:t>
      </w:r>
      <w:r w:rsidR="00245F1D" w:rsidRPr="00B47F73">
        <w:rPr>
          <w:rFonts w:ascii="Times New Roman" w:hAnsi="Times New Roman"/>
          <w:i/>
          <w:sz w:val="24"/>
          <w:szCs w:val="28"/>
        </w:rPr>
        <w:t>е</w:t>
      </w:r>
      <w:r w:rsidRPr="00B47F73">
        <w:rPr>
          <w:rFonts w:ascii="Times New Roman" w:hAnsi="Times New Roman"/>
          <w:i/>
          <w:sz w:val="24"/>
          <w:szCs w:val="28"/>
        </w:rPr>
        <w:t>.</w:t>
      </w:r>
    </w:p>
    <w:p w:rsidR="00E53743" w:rsidRPr="00B47F73" w:rsidRDefault="00E53743" w:rsidP="000663C5">
      <w:pPr>
        <w:numPr>
          <w:ilvl w:val="0"/>
          <w:numId w:val="106"/>
        </w:numPr>
        <w:tabs>
          <w:tab w:val="left" w:pos="993"/>
        </w:tabs>
        <w:autoSpaceDE w:val="0"/>
        <w:autoSpaceDN w:val="0"/>
        <w:adjustRightInd w:val="0"/>
        <w:spacing w:after="0" w:line="240" w:lineRule="auto"/>
        <w:ind w:left="0" w:firstLine="709"/>
        <w:contextualSpacing/>
        <w:jc w:val="left"/>
        <w:rPr>
          <w:rFonts w:ascii="Times New Roman" w:hAnsi="Times New Roman"/>
          <w:i/>
          <w:sz w:val="24"/>
          <w:szCs w:val="28"/>
        </w:rPr>
      </w:pPr>
      <w:r w:rsidRPr="00B47F73">
        <w:rPr>
          <w:rFonts w:ascii="Times New Roman" w:hAnsi="Times New Roman"/>
          <w:i/>
          <w:sz w:val="24"/>
          <w:szCs w:val="28"/>
        </w:rPr>
        <w:t>использовать при</w:t>
      </w:r>
      <w:r w:rsidR="00245F1D" w:rsidRPr="00B47F73">
        <w:rPr>
          <w:rFonts w:ascii="Times New Roman" w:hAnsi="Times New Roman"/>
          <w:i/>
          <w:sz w:val="24"/>
          <w:szCs w:val="28"/>
        </w:rPr>
        <w:t>е</w:t>
      </w:r>
      <w:r w:rsidRPr="00B47F73">
        <w:rPr>
          <w:rFonts w:ascii="Times New Roman" w:hAnsi="Times New Roman"/>
          <w:i/>
          <w:sz w:val="24"/>
          <w:szCs w:val="28"/>
        </w:rPr>
        <w:t>мы оказания первой помощи при отравлении ядовитыми грибами, ядовитыми растениями, укусах животных; работы с определителями растений; размножения и выращивания культурных растений, уходом за домашними животными;</w:t>
      </w:r>
    </w:p>
    <w:p w:rsidR="00E53743" w:rsidRPr="00B47F73" w:rsidRDefault="00E53743" w:rsidP="000663C5">
      <w:pPr>
        <w:numPr>
          <w:ilvl w:val="0"/>
          <w:numId w:val="106"/>
        </w:numPr>
        <w:tabs>
          <w:tab w:val="left" w:pos="993"/>
        </w:tabs>
        <w:autoSpaceDE w:val="0"/>
        <w:autoSpaceDN w:val="0"/>
        <w:adjustRightInd w:val="0"/>
        <w:spacing w:after="0" w:line="240" w:lineRule="auto"/>
        <w:ind w:left="0" w:firstLine="709"/>
        <w:contextualSpacing/>
        <w:jc w:val="left"/>
        <w:rPr>
          <w:rFonts w:ascii="Times New Roman" w:hAnsi="Times New Roman"/>
          <w:i/>
          <w:sz w:val="24"/>
          <w:szCs w:val="28"/>
        </w:rPr>
      </w:pPr>
      <w:r w:rsidRPr="00B47F73">
        <w:rPr>
          <w:rFonts w:ascii="Times New Roman" w:hAnsi="Times New Roman"/>
          <w:i/>
          <w:sz w:val="24"/>
          <w:szCs w:val="28"/>
        </w:rPr>
        <w:t>ориентироваться в системе моральных норм и ценностей по отношению к объектам живой природы (признание высокой ценности жизни во всех ее проявлениях, экологическое сознание, эмоционально-ценностное отношение к объектам живой природы);</w:t>
      </w:r>
    </w:p>
    <w:p w:rsidR="00E53743" w:rsidRPr="00B47F73" w:rsidRDefault="00E53743" w:rsidP="000663C5">
      <w:pPr>
        <w:numPr>
          <w:ilvl w:val="0"/>
          <w:numId w:val="106"/>
        </w:numPr>
        <w:tabs>
          <w:tab w:val="left" w:pos="993"/>
        </w:tabs>
        <w:autoSpaceDE w:val="0"/>
        <w:autoSpaceDN w:val="0"/>
        <w:adjustRightInd w:val="0"/>
        <w:spacing w:after="0" w:line="240" w:lineRule="auto"/>
        <w:ind w:left="0" w:firstLine="709"/>
        <w:contextualSpacing/>
        <w:jc w:val="left"/>
        <w:rPr>
          <w:rFonts w:ascii="Times New Roman" w:hAnsi="Times New Roman"/>
          <w:i/>
          <w:sz w:val="24"/>
          <w:szCs w:val="28"/>
        </w:rPr>
      </w:pPr>
      <w:r w:rsidRPr="00B47F73">
        <w:rPr>
          <w:rFonts w:ascii="Times New Roman" w:hAnsi="Times New Roman"/>
          <w:i/>
          <w:sz w:val="24"/>
          <w:szCs w:val="28"/>
        </w:rPr>
        <w:t xml:space="preserve">осознанно использовать знания основных правил поведения в природе; выбирать целевые и смысловые установки в своих действиях и поступках по отношению к живой природе; </w:t>
      </w:r>
    </w:p>
    <w:p w:rsidR="00E53743" w:rsidRPr="00B47F73" w:rsidRDefault="00E53743" w:rsidP="000663C5">
      <w:pPr>
        <w:numPr>
          <w:ilvl w:val="0"/>
          <w:numId w:val="106"/>
        </w:numPr>
        <w:tabs>
          <w:tab w:val="left" w:pos="993"/>
        </w:tabs>
        <w:autoSpaceDE w:val="0"/>
        <w:autoSpaceDN w:val="0"/>
        <w:adjustRightInd w:val="0"/>
        <w:spacing w:after="0" w:line="240" w:lineRule="auto"/>
        <w:ind w:left="0" w:firstLine="709"/>
        <w:contextualSpacing/>
        <w:jc w:val="left"/>
        <w:rPr>
          <w:rFonts w:ascii="Times New Roman" w:hAnsi="Times New Roman"/>
          <w:i/>
          <w:iCs/>
          <w:sz w:val="24"/>
          <w:szCs w:val="28"/>
        </w:rPr>
      </w:pPr>
      <w:r w:rsidRPr="00B47F73">
        <w:rPr>
          <w:rFonts w:ascii="Times New Roman" w:hAnsi="Times New Roman"/>
          <w:i/>
          <w:iCs/>
          <w:sz w:val="24"/>
          <w:szCs w:val="28"/>
        </w:rPr>
        <w:t>создавать собственные письменные и устные сообщения о растениях, животных, бактерия и грибах на основе нескольких источников информации, сопровождать выступление презентацией, учитывая особенности аудитории сверстников;</w:t>
      </w:r>
    </w:p>
    <w:p w:rsidR="00E53743" w:rsidRPr="00B47F73" w:rsidRDefault="00E53743" w:rsidP="000663C5">
      <w:pPr>
        <w:numPr>
          <w:ilvl w:val="0"/>
          <w:numId w:val="106"/>
        </w:numPr>
        <w:tabs>
          <w:tab w:val="left" w:pos="993"/>
        </w:tabs>
        <w:autoSpaceDE w:val="0"/>
        <w:autoSpaceDN w:val="0"/>
        <w:adjustRightInd w:val="0"/>
        <w:spacing w:after="0" w:line="240" w:lineRule="auto"/>
        <w:ind w:left="0" w:firstLine="709"/>
        <w:contextualSpacing/>
        <w:jc w:val="left"/>
        <w:rPr>
          <w:rFonts w:ascii="Times New Roman" w:hAnsi="Times New Roman"/>
          <w:i/>
          <w:sz w:val="24"/>
          <w:szCs w:val="28"/>
        </w:rPr>
      </w:pPr>
      <w:r w:rsidRPr="00B47F73">
        <w:rPr>
          <w:rFonts w:ascii="Times New Roman" w:hAnsi="Times New Roman"/>
          <w:i/>
          <w:sz w:val="24"/>
          <w:szCs w:val="28"/>
        </w:rPr>
        <w:t xml:space="preserve">работать в группе сверстников при решении познавательных задач связанных с изучением особенностей строения и жизнедеятельности растений, животных, грибов и бактерий, планировать совместную деятельность, учитывать мнение окружающих и адекватно оценивать собственный вклад в деятельность группы. </w:t>
      </w:r>
    </w:p>
    <w:p w:rsidR="00E53743" w:rsidRPr="00B47F73" w:rsidRDefault="00243C14" w:rsidP="000663C5">
      <w:pPr>
        <w:autoSpaceDE w:val="0"/>
        <w:autoSpaceDN w:val="0"/>
        <w:adjustRightInd w:val="0"/>
        <w:spacing w:after="0" w:line="240" w:lineRule="auto"/>
        <w:ind w:firstLine="709"/>
        <w:contextualSpacing/>
        <w:jc w:val="left"/>
        <w:rPr>
          <w:rFonts w:ascii="Times New Roman" w:hAnsi="Times New Roman"/>
          <w:b/>
          <w:sz w:val="24"/>
          <w:szCs w:val="28"/>
        </w:rPr>
      </w:pPr>
      <w:r w:rsidRPr="00B47F73">
        <w:rPr>
          <w:rFonts w:ascii="Times New Roman" w:hAnsi="Times New Roman"/>
          <w:b/>
          <w:sz w:val="24"/>
          <w:szCs w:val="28"/>
        </w:rPr>
        <w:t>Человек и его здоровье</w:t>
      </w:r>
    </w:p>
    <w:p w:rsidR="00E53743" w:rsidRPr="00B47F73" w:rsidRDefault="00E53743" w:rsidP="000663C5">
      <w:pPr>
        <w:autoSpaceDE w:val="0"/>
        <w:autoSpaceDN w:val="0"/>
        <w:adjustRightInd w:val="0"/>
        <w:spacing w:after="0" w:line="240" w:lineRule="auto"/>
        <w:ind w:firstLine="709"/>
        <w:jc w:val="left"/>
        <w:rPr>
          <w:rFonts w:ascii="Times New Roman" w:hAnsi="Times New Roman"/>
          <w:b/>
          <w:sz w:val="24"/>
          <w:szCs w:val="28"/>
        </w:rPr>
      </w:pPr>
      <w:r w:rsidRPr="00B47F73">
        <w:rPr>
          <w:rFonts w:ascii="Times New Roman" w:hAnsi="Times New Roman"/>
          <w:b/>
          <w:sz w:val="24"/>
          <w:szCs w:val="28"/>
        </w:rPr>
        <w:t>Выпускник научится:</w:t>
      </w:r>
    </w:p>
    <w:p w:rsidR="00E53743" w:rsidRPr="00B47F73" w:rsidRDefault="00E53743" w:rsidP="000663C5">
      <w:pPr>
        <w:numPr>
          <w:ilvl w:val="0"/>
          <w:numId w:val="107"/>
        </w:numPr>
        <w:tabs>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выделять существенные признаки биологических объектов (животных клеток и тканей, органов и систем органов человека) и процессов жизнедеятельности, характерных для организма человека;</w:t>
      </w:r>
    </w:p>
    <w:p w:rsidR="00E53743" w:rsidRPr="00B47F73" w:rsidRDefault="00E53743" w:rsidP="000663C5">
      <w:pPr>
        <w:numPr>
          <w:ilvl w:val="0"/>
          <w:numId w:val="107"/>
        </w:numPr>
        <w:tabs>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аргументировать, приводить доказательства взаимосвязи человека и окружающей среды, родства человека с животными;</w:t>
      </w:r>
    </w:p>
    <w:p w:rsidR="00E53743" w:rsidRPr="00B47F73" w:rsidRDefault="00E53743" w:rsidP="000663C5">
      <w:pPr>
        <w:numPr>
          <w:ilvl w:val="0"/>
          <w:numId w:val="107"/>
        </w:numPr>
        <w:tabs>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аргументировать, приводить доказательства отличий человека от животных;</w:t>
      </w:r>
    </w:p>
    <w:p w:rsidR="00E53743" w:rsidRPr="00B47F73" w:rsidRDefault="00E53743" w:rsidP="000663C5">
      <w:pPr>
        <w:numPr>
          <w:ilvl w:val="0"/>
          <w:numId w:val="107"/>
        </w:numPr>
        <w:tabs>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аргументировать, приводить доказательства необходимости соблюдения мер профилактики заболеваний, травматизма, стрессов, вредных привычек, нарушения осанки, зрения, слуха, инфекционных и простудных заболеваний;</w:t>
      </w:r>
    </w:p>
    <w:p w:rsidR="00E53743" w:rsidRPr="00B47F73" w:rsidRDefault="00E53743" w:rsidP="000663C5">
      <w:pPr>
        <w:numPr>
          <w:ilvl w:val="0"/>
          <w:numId w:val="107"/>
        </w:numPr>
        <w:tabs>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объяснять эволюцию вида Человек разумный на примерах сопоставления биологических объектов и других материальных артефактов;</w:t>
      </w:r>
    </w:p>
    <w:p w:rsidR="00E53743" w:rsidRPr="00B47F73" w:rsidRDefault="00E53743" w:rsidP="000663C5">
      <w:pPr>
        <w:numPr>
          <w:ilvl w:val="0"/>
          <w:numId w:val="107"/>
        </w:numPr>
        <w:tabs>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выявлятьпримерыи пояснять проявление наследственных заболеваний у человека, сущность процессов наследственности и изменчивости, присущей человеку;</w:t>
      </w:r>
    </w:p>
    <w:p w:rsidR="00E53743" w:rsidRPr="00B47F73" w:rsidRDefault="00E53743" w:rsidP="000663C5">
      <w:pPr>
        <w:numPr>
          <w:ilvl w:val="0"/>
          <w:numId w:val="107"/>
        </w:numPr>
        <w:tabs>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различатьпо внешнему виду, схемам и описаниям реальные биологические объекты (клетки, ткани органы, системы органов) или их изображения, выявлять отличительные признаки биологических объектов;</w:t>
      </w:r>
    </w:p>
    <w:p w:rsidR="00E53743" w:rsidRPr="00B47F73" w:rsidRDefault="00E53743" w:rsidP="000663C5">
      <w:pPr>
        <w:numPr>
          <w:ilvl w:val="0"/>
          <w:numId w:val="107"/>
        </w:numPr>
        <w:tabs>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сравнивать биологические объекты (клетки, ткани, органы, системы органов), процессы жизнедеятельности (питание, дыхание, обмен веществ, выделение и др.); делать выводы и умозаключения на основе сравнения;</w:t>
      </w:r>
    </w:p>
    <w:p w:rsidR="00E53743" w:rsidRPr="00B47F73" w:rsidRDefault="00E53743" w:rsidP="000663C5">
      <w:pPr>
        <w:numPr>
          <w:ilvl w:val="0"/>
          <w:numId w:val="107"/>
        </w:numPr>
        <w:tabs>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устанавливать взаимосвязи между особенностями строения и функциями клеток и тканей, органов и систем органов;</w:t>
      </w:r>
    </w:p>
    <w:p w:rsidR="00E53743" w:rsidRPr="00B47F73" w:rsidRDefault="00E53743" w:rsidP="000663C5">
      <w:pPr>
        <w:numPr>
          <w:ilvl w:val="0"/>
          <w:numId w:val="107"/>
        </w:numPr>
        <w:tabs>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использовать методы биологической науки:наблюдать и описывать биологические объекты и процессы; проводить исследования с организмом человека и объяснять их результаты;</w:t>
      </w:r>
    </w:p>
    <w:p w:rsidR="00E53743" w:rsidRPr="00B47F73" w:rsidRDefault="00E53743" w:rsidP="000663C5">
      <w:pPr>
        <w:numPr>
          <w:ilvl w:val="0"/>
          <w:numId w:val="107"/>
        </w:numPr>
        <w:tabs>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знать и аргументировать основные принципы здорового образа жизни, рациональной организации труда и отдыха;</w:t>
      </w:r>
    </w:p>
    <w:p w:rsidR="00E53743" w:rsidRPr="00B47F73" w:rsidRDefault="00E53743" w:rsidP="000663C5">
      <w:pPr>
        <w:numPr>
          <w:ilvl w:val="0"/>
          <w:numId w:val="107"/>
        </w:numPr>
        <w:tabs>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анализировать и оценивать влияние факторов риска на здоровье человека;</w:t>
      </w:r>
    </w:p>
    <w:p w:rsidR="00E53743" w:rsidRPr="00B47F73" w:rsidRDefault="00E53743" w:rsidP="000663C5">
      <w:pPr>
        <w:numPr>
          <w:ilvl w:val="0"/>
          <w:numId w:val="107"/>
        </w:numPr>
        <w:tabs>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описывать и использовать при</w:t>
      </w:r>
      <w:r w:rsidR="00245F1D" w:rsidRPr="00B47F73">
        <w:rPr>
          <w:rFonts w:ascii="Times New Roman" w:hAnsi="Times New Roman"/>
          <w:sz w:val="24"/>
          <w:szCs w:val="28"/>
        </w:rPr>
        <w:t>е</w:t>
      </w:r>
      <w:r w:rsidRPr="00B47F73">
        <w:rPr>
          <w:rFonts w:ascii="Times New Roman" w:hAnsi="Times New Roman"/>
          <w:sz w:val="24"/>
          <w:szCs w:val="28"/>
        </w:rPr>
        <w:t>мы оказания первой помощи;</w:t>
      </w:r>
    </w:p>
    <w:p w:rsidR="00E53743" w:rsidRPr="00B47F73" w:rsidRDefault="00E53743" w:rsidP="000663C5">
      <w:pPr>
        <w:numPr>
          <w:ilvl w:val="0"/>
          <w:numId w:val="107"/>
        </w:numPr>
        <w:tabs>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знать и соблюдать правила работы в кабинете биологии.</w:t>
      </w:r>
    </w:p>
    <w:p w:rsidR="00E53743" w:rsidRPr="00B47F73" w:rsidRDefault="00E53743" w:rsidP="000663C5">
      <w:pPr>
        <w:autoSpaceDE w:val="0"/>
        <w:autoSpaceDN w:val="0"/>
        <w:adjustRightInd w:val="0"/>
        <w:spacing w:after="0" w:line="240" w:lineRule="auto"/>
        <w:ind w:firstLine="709"/>
        <w:jc w:val="left"/>
        <w:rPr>
          <w:rFonts w:ascii="Times New Roman" w:hAnsi="Times New Roman"/>
          <w:b/>
          <w:sz w:val="24"/>
          <w:szCs w:val="28"/>
        </w:rPr>
      </w:pPr>
      <w:r w:rsidRPr="00B47F73">
        <w:rPr>
          <w:rFonts w:ascii="Times New Roman" w:hAnsi="Times New Roman"/>
          <w:b/>
          <w:sz w:val="24"/>
          <w:szCs w:val="28"/>
        </w:rPr>
        <w:t>Выпускник получит возможность научиться:</w:t>
      </w:r>
    </w:p>
    <w:p w:rsidR="00E53743" w:rsidRPr="00B47F73" w:rsidRDefault="00E53743" w:rsidP="000663C5">
      <w:pPr>
        <w:numPr>
          <w:ilvl w:val="0"/>
          <w:numId w:val="108"/>
        </w:numPr>
        <w:tabs>
          <w:tab w:val="left" w:pos="993"/>
        </w:tabs>
        <w:autoSpaceDE w:val="0"/>
        <w:autoSpaceDN w:val="0"/>
        <w:adjustRightInd w:val="0"/>
        <w:spacing w:after="0" w:line="240" w:lineRule="auto"/>
        <w:ind w:left="0" w:firstLine="709"/>
        <w:contextualSpacing/>
        <w:jc w:val="left"/>
        <w:rPr>
          <w:rFonts w:ascii="Times New Roman" w:hAnsi="Times New Roman"/>
          <w:i/>
          <w:sz w:val="24"/>
          <w:szCs w:val="28"/>
        </w:rPr>
      </w:pPr>
      <w:r w:rsidRPr="00B47F73">
        <w:rPr>
          <w:rFonts w:ascii="Times New Roman" w:hAnsi="Times New Roman"/>
          <w:i/>
          <w:sz w:val="24"/>
          <w:szCs w:val="28"/>
        </w:rPr>
        <w:t>объяснять необходимость применения тех или иных приемов при оказании первой доврачебной помощи при отравлениях, ожогах, обморожениях, травмах, спасении утопающего, кровотечениях;</w:t>
      </w:r>
    </w:p>
    <w:p w:rsidR="00E53743" w:rsidRPr="00B47F73" w:rsidRDefault="00E53743" w:rsidP="000663C5">
      <w:pPr>
        <w:numPr>
          <w:ilvl w:val="0"/>
          <w:numId w:val="108"/>
        </w:numPr>
        <w:tabs>
          <w:tab w:val="left" w:pos="993"/>
        </w:tabs>
        <w:autoSpaceDE w:val="0"/>
        <w:autoSpaceDN w:val="0"/>
        <w:adjustRightInd w:val="0"/>
        <w:spacing w:after="0" w:line="240" w:lineRule="auto"/>
        <w:ind w:left="0" w:firstLine="709"/>
        <w:contextualSpacing/>
        <w:jc w:val="left"/>
        <w:rPr>
          <w:rFonts w:ascii="Times New Roman" w:hAnsi="Times New Roman"/>
          <w:b/>
          <w:i/>
          <w:sz w:val="24"/>
          <w:szCs w:val="28"/>
        </w:rPr>
      </w:pPr>
      <w:r w:rsidRPr="00B47F73">
        <w:rPr>
          <w:rFonts w:ascii="Times New Roman" w:hAnsi="Times New Roman"/>
          <w:i/>
          <w:sz w:val="24"/>
          <w:szCs w:val="28"/>
        </w:rPr>
        <w:t>находить информацию о строении и жизнедеятельности человека в научно-популярной литературе, биологических словарях, справочниках, Интернет</w:t>
      </w:r>
      <w:r w:rsidR="00AC7420" w:rsidRPr="00B47F73">
        <w:rPr>
          <w:rFonts w:ascii="Times New Roman" w:hAnsi="Times New Roman"/>
          <w:i/>
          <w:sz w:val="24"/>
          <w:szCs w:val="28"/>
        </w:rPr>
        <w:t>-</w:t>
      </w:r>
      <w:r w:rsidRPr="00B47F73">
        <w:rPr>
          <w:rFonts w:ascii="Times New Roman" w:hAnsi="Times New Roman"/>
          <w:i/>
          <w:sz w:val="24"/>
          <w:szCs w:val="28"/>
        </w:rPr>
        <w:t>ресурсе, анализировать и оценивать ее, переводить из одной формы в другую;</w:t>
      </w:r>
    </w:p>
    <w:p w:rsidR="00E53743" w:rsidRPr="00B47F73" w:rsidRDefault="00E53743" w:rsidP="000663C5">
      <w:pPr>
        <w:numPr>
          <w:ilvl w:val="0"/>
          <w:numId w:val="108"/>
        </w:numPr>
        <w:tabs>
          <w:tab w:val="left" w:pos="993"/>
        </w:tabs>
        <w:autoSpaceDE w:val="0"/>
        <w:autoSpaceDN w:val="0"/>
        <w:adjustRightInd w:val="0"/>
        <w:spacing w:after="0" w:line="240" w:lineRule="auto"/>
        <w:ind w:left="0" w:firstLine="709"/>
        <w:contextualSpacing/>
        <w:jc w:val="left"/>
        <w:rPr>
          <w:rFonts w:ascii="Times New Roman" w:hAnsi="Times New Roman"/>
          <w:i/>
          <w:sz w:val="24"/>
          <w:szCs w:val="28"/>
        </w:rPr>
      </w:pPr>
      <w:r w:rsidRPr="00B47F73">
        <w:rPr>
          <w:rFonts w:ascii="Times New Roman" w:hAnsi="Times New Roman"/>
          <w:i/>
          <w:sz w:val="24"/>
          <w:szCs w:val="28"/>
        </w:rPr>
        <w:t>ориентироваться в системе моральных норм и ценностей по отношению к собственному здоровью и здоровью других людей;</w:t>
      </w:r>
    </w:p>
    <w:p w:rsidR="00E53743" w:rsidRPr="00B47F73" w:rsidRDefault="00E53743" w:rsidP="000663C5">
      <w:pPr>
        <w:numPr>
          <w:ilvl w:val="0"/>
          <w:numId w:val="108"/>
        </w:numPr>
        <w:tabs>
          <w:tab w:val="left" w:pos="993"/>
        </w:tabs>
        <w:autoSpaceDE w:val="0"/>
        <w:autoSpaceDN w:val="0"/>
        <w:adjustRightInd w:val="0"/>
        <w:spacing w:after="0" w:line="240" w:lineRule="auto"/>
        <w:ind w:left="0" w:firstLine="709"/>
        <w:contextualSpacing/>
        <w:jc w:val="left"/>
        <w:rPr>
          <w:rFonts w:ascii="Times New Roman" w:hAnsi="Times New Roman"/>
          <w:i/>
          <w:sz w:val="24"/>
          <w:szCs w:val="28"/>
        </w:rPr>
      </w:pPr>
      <w:r w:rsidRPr="00B47F73">
        <w:rPr>
          <w:rFonts w:ascii="Times New Roman" w:hAnsi="Times New Roman"/>
          <w:i/>
          <w:sz w:val="24"/>
          <w:szCs w:val="28"/>
        </w:rPr>
        <w:t>находить в учебной, научно-популярной литературе, Интернет</w:t>
      </w:r>
      <w:r w:rsidR="00AC7420" w:rsidRPr="00B47F73">
        <w:rPr>
          <w:rFonts w:ascii="Times New Roman" w:hAnsi="Times New Roman"/>
          <w:i/>
          <w:sz w:val="24"/>
          <w:szCs w:val="28"/>
        </w:rPr>
        <w:t>-</w:t>
      </w:r>
      <w:r w:rsidRPr="00B47F73">
        <w:rPr>
          <w:rFonts w:ascii="Times New Roman" w:hAnsi="Times New Roman"/>
          <w:i/>
          <w:sz w:val="24"/>
          <w:szCs w:val="28"/>
        </w:rPr>
        <w:t>ресурсах информацию об организме человека, оформлять ее в виде устных сообщений и докладов;</w:t>
      </w:r>
    </w:p>
    <w:p w:rsidR="00E53743" w:rsidRPr="00B47F73" w:rsidRDefault="00E53743" w:rsidP="000663C5">
      <w:pPr>
        <w:numPr>
          <w:ilvl w:val="0"/>
          <w:numId w:val="108"/>
        </w:numPr>
        <w:tabs>
          <w:tab w:val="left" w:pos="993"/>
        </w:tabs>
        <w:autoSpaceDE w:val="0"/>
        <w:autoSpaceDN w:val="0"/>
        <w:adjustRightInd w:val="0"/>
        <w:spacing w:after="0" w:line="240" w:lineRule="auto"/>
        <w:ind w:left="0" w:firstLine="709"/>
        <w:contextualSpacing/>
        <w:jc w:val="left"/>
        <w:rPr>
          <w:rFonts w:ascii="Times New Roman" w:hAnsi="Times New Roman"/>
          <w:i/>
          <w:sz w:val="24"/>
          <w:szCs w:val="28"/>
        </w:rPr>
      </w:pPr>
      <w:r w:rsidRPr="00B47F73">
        <w:rPr>
          <w:rFonts w:ascii="Times New Roman" w:hAnsi="Times New Roman"/>
          <w:i/>
          <w:sz w:val="24"/>
          <w:szCs w:val="28"/>
        </w:rPr>
        <w:t>анализировать и оценивать целевые и смысловые установки в своих действиях и поступках по отношению к здоровью своему и окружающих; последствия влияния факторов риска на здоровье человека.</w:t>
      </w:r>
    </w:p>
    <w:p w:rsidR="00E53743" w:rsidRPr="00B47F73" w:rsidRDefault="00E53743" w:rsidP="000663C5">
      <w:pPr>
        <w:numPr>
          <w:ilvl w:val="0"/>
          <w:numId w:val="108"/>
        </w:numPr>
        <w:tabs>
          <w:tab w:val="left" w:pos="993"/>
        </w:tabs>
        <w:autoSpaceDE w:val="0"/>
        <w:autoSpaceDN w:val="0"/>
        <w:adjustRightInd w:val="0"/>
        <w:spacing w:after="0" w:line="240" w:lineRule="auto"/>
        <w:ind w:left="0" w:firstLine="709"/>
        <w:contextualSpacing/>
        <w:jc w:val="left"/>
        <w:rPr>
          <w:rFonts w:ascii="Times New Roman" w:hAnsi="Times New Roman"/>
          <w:i/>
          <w:sz w:val="24"/>
          <w:szCs w:val="28"/>
        </w:rPr>
      </w:pPr>
      <w:r w:rsidRPr="00B47F73">
        <w:rPr>
          <w:rFonts w:ascii="Times New Roman" w:hAnsi="Times New Roman"/>
          <w:i/>
          <w:iCs/>
          <w:sz w:val="24"/>
          <w:szCs w:val="28"/>
        </w:rPr>
        <w:t>создавать собственные письменные и устные сообщения об организме человека и его жизнедеятельности на основе нескольких источников информации, сопровождать выступление презентацией, учитывая особенности аудитории сверстников;</w:t>
      </w:r>
    </w:p>
    <w:p w:rsidR="00E53743" w:rsidRPr="00B47F73" w:rsidRDefault="00E53743" w:rsidP="000663C5">
      <w:pPr>
        <w:numPr>
          <w:ilvl w:val="0"/>
          <w:numId w:val="108"/>
        </w:numPr>
        <w:tabs>
          <w:tab w:val="left" w:pos="993"/>
        </w:tabs>
        <w:autoSpaceDE w:val="0"/>
        <w:autoSpaceDN w:val="0"/>
        <w:adjustRightInd w:val="0"/>
        <w:spacing w:after="0" w:line="240" w:lineRule="auto"/>
        <w:ind w:left="0" w:firstLine="709"/>
        <w:contextualSpacing/>
        <w:jc w:val="left"/>
        <w:rPr>
          <w:rFonts w:ascii="Times New Roman" w:hAnsi="Times New Roman"/>
          <w:b/>
          <w:sz w:val="24"/>
          <w:szCs w:val="28"/>
        </w:rPr>
      </w:pPr>
      <w:r w:rsidRPr="00B47F73">
        <w:rPr>
          <w:rFonts w:ascii="Times New Roman" w:hAnsi="Times New Roman"/>
          <w:i/>
          <w:sz w:val="24"/>
          <w:szCs w:val="28"/>
        </w:rPr>
        <w:t xml:space="preserve">работать в группе сверстников при решении познавательных задач связанных с особенностями строения и жизнедеятельности организма человека, планировать совместную деятельность, учитывать мнение окружающих и адекватно оценивать собственный вклад в деятельность группы. </w:t>
      </w:r>
    </w:p>
    <w:p w:rsidR="00E53743" w:rsidRPr="00B47F73" w:rsidRDefault="00E53743" w:rsidP="000663C5">
      <w:pPr>
        <w:autoSpaceDE w:val="0"/>
        <w:autoSpaceDN w:val="0"/>
        <w:adjustRightInd w:val="0"/>
        <w:spacing w:after="0" w:line="240" w:lineRule="auto"/>
        <w:ind w:firstLine="709"/>
        <w:jc w:val="left"/>
        <w:rPr>
          <w:rFonts w:ascii="Times New Roman" w:hAnsi="Times New Roman"/>
          <w:b/>
          <w:sz w:val="24"/>
          <w:szCs w:val="28"/>
        </w:rPr>
      </w:pPr>
      <w:r w:rsidRPr="00B47F73">
        <w:rPr>
          <w:rFonts w:ascii="Times New Roman" w:hAnsi="Times New Roman"/>
          <w:b/>
          <w:sz w:val="24"/>
          <w:szCs w:val="28"/>
        </w:rPr>
        <w:t>Общ</w:t>
      </w:r>
      <w:r w:rsidR="00243C14" w:rsidRPr="00B47F73">
        <w:rPr>
          <w:rFonts w:ascii="Times New Roman" w:hAnsi="Times New Roman"/>
          <w:b/>
          <w:sz w:val="24"/>
          <w:szCs w:val="28"/>
        </w:rPr>
        <w:t>ие биологические закономерности</w:t>
      </w:r>
    </w:p>
    <w:p w:rsidR="00E53743" w:rsidRPr="00B47F73" w:rsidRDefault="00E53743" w:rsidP="000663C5">
      <w:pPr>
        <w:autoSpaceDE w:val="0"/>
        <w:autoSpaceDN w:val="0"/>
        <w:adjustRightInd w:val="0"/>
        <w:spacing w:after="0" w:line="240" w:lineRule="auto"/>
        <w:ind w:firstLine="709"/>
        <w:jc w:val="left"/>
        <w:rPr>
          <w:rFonts w:ascii="Times New Roman" w:hAnsi="Times New Roman"/>
          <w:b/>
          <w:sz w:val="24"/>
          <w:szCs w:val="28"/>
        </w:rPr>
      </w:pPr>
      <w:r w:rsidRPr="00B47F73">
        <w:rPr>
          <w:rFonts w:ascii="Times New Roman" w:hAnsi="Times New Roman"/>
          <w:b/>
          <w:sz w:val="24"/>
          <w:szCs w:val="28"/>
        </w:rPr>
        <w:t>Выпускник научится:</w:t>
      </w:r>
    </w:p>
    <w:p w:rsidR="00E53743" w:rsidRPr="00B47F73" w:rsidRDefault="00E53743" w:rsidP="000663C5">
      <w:pPr>
        <w:numPr>
          <w:ilvl w:val="0"/>
          <w:numId w:val="109"/>
        </w:numPr>
        <w:tabs>
          <w:tab w:val="left" w:pos="993"/>
        </w:tabs>
        <w:autoSpaceDE w:val="0"/>
        <w:autoSpaceDN w:val="0"/>
        <w:adjustRightInd w:val="0"/>
        <w:spacing w:after="0" w:line="240" w:lineRule="auto"/>
        <w:ind w:left="0" w:firstLine="709"/>
        <w:contextualSpacing/>
        <w:jc w:val="left"/>
        <w:rPr>
          <w:rFonts w:ascii="Times New Roman" w:hAnsi="Times New Roman"/>
          <w:b/>
          <w:sz w:val="24"/>
          <w:szCs w:val="28"/>
        </w:rPr>
      </w:pPr>
      <w:r w:rsidRPr="00B47F73">
        <w:rPr>
          <w:rFonts w:ascii="Times New Roman" w:hAnsi="Times New Roman"/>
          <w:sz w:val="24"/>
          <w:szCs w:val="28"/>
        </w:rPr>
        <w:t>выделять существенные признаки биологических объектов (вида, экосистемы, биосферы) и процессов, характерных для сообществ живых организмов;</w:t>
      </w:r>
    </w:p>
    <w:p w:rsidR="00E53743" w:rsidRPr="00B47F73" w:rsidRDefault="00E53743" w:rsidP="000663C5">
      <w:pPr>
        <w:numPr>
          <w:ilvl w:val="0"/>
          <w:numId w:val="109"/>
        </w:numPr>
        <w:tabs>
          <w:tab w:val="left" w:pos="993"/>
        </w:tabs>
        <w:autoSpaceDE w:val="0"/>
        <w:autoSpaceDN w:val="0"/>
        <w:adjustRightInd w:val="0"/>
        <w:spacing w:after="0" w:line="240" w:lineRule="auto"/>
        <w:ind w:left="0" w:firstLine="709"/>
        <w:contextualSpacing/>
        <w:jc w:val="left"/>
        <w:rPr>
          <w:rFonts w:ascii="Times New Roman" w:hAnsi="Times New Roman"/>
          <w:b/>
          <w:sz w:val="24"/>
          <w:szCs w:val="28"/>
        </w:rPr>
      </w:pPr>
      <w:r w:rsidRPr="00B47F73">
        <w:rPr>
          <w:rFonts w:ascii="Times New Roman" w:hAnsi="Times New Roman"/>
          <w:sz w:val="24"/>
          <w:szCs w:val="28"/>
        </w:rPr>
        <w:t>аргументировать, приводить доказательства необходимости защиты окружающей среды;</w:t>
      </w:r>
    </w:p>
    <w:p w:rsidR="00E53743" w:rsidRPr="00B47F73" w:rsidRDefault="00E53743" w:rsidP="000663C5">
      <w:pPr>
        <w:numPr>
          <w:ilvl w:val="0"/>
          <w:numId w:val="109"/>
        </w:numPr>
        <w:tabs>
          <w:tab w:val="num" w:pos="360"/>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аргументировать, приводить доказательства зависимости здоровья человека от состояния окружающей среды;</w:t>
      </w:r>
    </w:p>
    <w:p w:rsidR="00E53743" w:rsidRPr="00B47F73" w:rsidRDefault="00E53743" w:rsidP="000663C5">
      <w:pPr>
        <w:numPr>
          <w:ilvl w:val="0"/>
          <w:numId w:val="109"/>
        </w:numPr>
        <w:tabs>
          <w:tab w:val="num" w:pos="360"/>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осуществлять классификацию биологических объектов на основе определения их принадлежности к определ</w:t>
      </w:r>
      <w:r w:rsidR="00245F1D" w:rsidRPr="00B47F73">
        <w:rPr>
          <w:rFonts w:ascii="Times New Roman" w:hAnsi="Times New Roman"/>
          <w:sz w:val="24"/>
          <w:szCs w:val="28"/>
        </w:rPr>
        <w:t>е</w:t>
      </w:r>
      <w:r w:rsidRPr="00B47F73">
        <w:rPr>
          <w:rFonts w:ascii="Times New Roman" w:hAnsi="Times New Roman"/>
          <w:sz w:val="24"/>
          <w:szCs w:val="28"/>
        </w:rPr>
        <w:t xml:space="preserve">нной систематической группе; </w:t>
      </w:r>
    </w:p>
    <w:p w:rsidR="00E53743" w:rsidRPr="00B47F73" w:rsidRDefault="00E53743" w:rsidP="000663C5">
      <w:pPr>
        <w:numPr>
          <w:ilvl w:val="0"/>
          <w:numId w:val="109"/>
        </w:numPr>
        <w:tabs>
          <w:tab w:val="num" w:pos="360"/>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раскрывать роль биологии в практической деятельности людей; роль биологических объектов в природе и жизни человека; значение биологического разнообразия для сохранения биосферы;</w:t>
      </w:r>
    </w:p>
    <w:p w:rsidR="00E53743" w:rsidRPr="00B47F73" w:rsidRDefault="00E53743" w:rsidP="000663C5">
      <w:pPr>
        <w:numPr>
          <w:ilvl w:val="0"/>
          <w:numId w:val="109"/>
        </w:numPr>
        <w:tabs>
          <w:tab w:val="num" w:pos="360"/>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объяснять общность происхождения и эволюции организмов на основе сопоставления особенностей их строения и функционирования;</w:t>
      </w:r>
    </w:p>
    <w:p w:rsidR="00E53743" w:rsidRPr="00B47F73" w:rsidRDefault="00E53743" w:rsidP="000663C5">
      <w:pPr>
        <w:numPr>
          <w:ilvl w:val="0"/>
          <w:numId w:val="109"/>
        </w:numPr>
        <w:tabs>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объяснять механизмы наследственности и изменчивости, возникновения приспособленности, процесс видообразования;</w:t>
      </w:r>
    </w:p>
    <w:p w:rsidR="00E53743" w:rsidRPr="00B47F73" w:rsidRDefault="00E53743" w:rsidP="000663C5">
      <w:pPr>
        <w:numPr>
          <w:ilvl w:val="0"/>
          <w:numId w:val="109"/>
        </w:numPr>
        <w:tabs>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различатьпо внешнему виду, схемам и описаниям реальные биологические объекты или их изображения, выявляя отличительные признаки биологических объектов;</w:t>
      </w:r>
    </w:p>
    <w:p w:rsidR="00E53743" w:rsidRPr="00B47F73" w:rsidRDefault="00E53743" w:rsidP="000663C5">
      <w:pPr>
        <w:numPr>
          <w:ilvl w:val="0"/>
          <w:numId w:val="109"/>
        </w:numPr>
        <w:tabs>
          <w:tab w:val="num" w:pos="360"/>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 xml:space="preserve">сравнивать биологические объекты, процессы; делать выводы и умозаключения на основе сравнения; </w:t>
      </w:r>
    </w:p>
    <w:p w:rsidR="00E53743" w:rsidRPr="00B47F73" w:rsidRDefault="00E53743" w:rsidP="000663C5">
      <w:pPr>
        <w:numPr>
          <w:ilvl w:val="0"/>
          <w:numId w:val="109"/>
        </w:numPr>
        <w:tabs>
          <w:tab w:val="num" w:pos="360"/>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устанавливать взаимосвязи между особенностями строения и функциями органов и систем органов;</w:t>
      </w:r>
    </w:p>
    <w:p w:rsidR="00E53743" w:rsidRPr="00B47F73" w:rsidRDefault="00E53743" w:rsidP="000663C5">
      <w:pPr>
        <w:numPr>
          <w:ilvl w:val="0"/>
          <w:numId w:val="109"/>
        </w:numPr>
        <w:tabs>
          <w:tab w:val="num" w:pos="360"/>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 xml:space="preserve">использовать методы биологической науки:наблюдать и описывать биологические объекты и процессы; ставить биологические эксперименты и объяснять их результаты; </w:t>
      </w:r>
    </w:p>
    <w:p w:rsidR="00E53743" w:rsidRPr="00B47F73" w:rsidRDefault="00E53743" w:rsidP="000663C5">
      <w:pPr>
        <w:numPr>
          <w:ilvl w:val="0"/>
          <w:numId w:val="109"/>
        </w:numPr>
        <w:tabs>
          <w:tab w:val="num" w:pos="360"/>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 xml:space="preserve">знать и аргументировать основные правила поведения в природе; анализировать и оценивать последствия деятельности человека в природе; </w:t>
      </w:r>
    </w:p>
    <w:p w:rsidR="00E53743" w:rsidRPr="00B47F73" w:rsidRDefault="00E53743" w:rsidP="000663C5">
      <w:pPr>
        <w:numPr>
          <w:ilvl w:val="0"/>
          <w:numId w:val="109"/>
        </w:numPr>
        <w:tabs>
          <w:tab w:val="num" w:pos="360"/>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описывать и использовать приемы выращивания и размножения культурных растений и домашних животных, ухода за ними в агроценозах;</w:t>
      </w:r>
    </w:p>
    <w:p w:rsidR="00A61E55" w:rsidRPr="00B47F73" w:rsidRDefault="00A61E55" w:rsidP="000663C5">
      <w:pPr>
        <w:numPr>
          <w:ilvl w:val="0"/>
          <w:numId w:val="109"/>
        </w:numPr>
        <w:tabs>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находить в учебной, научно-популярной литературе, Интернет-ресурсах информацию о живой природе, оформлять ее в виде письменных сообщений, докладов, рефератов;</w:t>
      </w:r>
    </w:p>
    <w:p w:rsidR="00E53743" w:rsidRPr="00B47F73" w:rsidRDefault="00E53743" w:rsidP="000663C5">
      <w:pPr>
        <w:numPr>
          <w:ilvl w:val="0"/>
          <w:numId w:val="109"/>
        </w:numPr>
        <w:tabs>
          <w:tab w:val="left" w:pos="993"/>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знать и соблюдать правила работы в кабинете биологии.</w:t>
      </w:r>
    </w:p>
    <w:p w:rsidR="00E53743" w:rsidRPr="00B47F73" w:rsidRDefault="00E53743" w:rsidP="000663C5">
      <w:pPr>
        <w:autoSpaceDE w:val="0"/>
        <w:autoSpaceDN w:val="0"/>
        <w:adjustRightInd w:val="0"/>
        <w:spacing w:after="0" w:line="240" w:lineRule="auto"/>
        <w:ind w:firstLine="709"/>
        <w:jc w:val="left"/>
        <w:rPr>
          <w:rFonts w:ascii="Times New Roman" w:hAnsi="Times New Roman"/>
          <w:b/>
          <w:sz w:val="24"/>
          <w:szCs w:val="28"/>
        </w:rPr>
      </w:pPr>
      <w:r w:rsidRPr="00B47F73">
        <w:rPr>
          <w:rFonts w:ascii="Times New Roman" w:hAnsi="Times New Roman"/>
          <w:b/>
          <w:sz w:val="24"/>
          <w:szCs w:val="28"/>
        </w:rPr>
        <w:t>Выпускник получит возможность научиться:</w:t>
      </w:r>
    </w:p>
    <w:p w:rsidR="00E53743" w:rsidRPr="00B47F73" w:rsidRDefault="00E53743" w:rsidP="000663C5">
      <w:pPr>
        <w:numPr>
          <w:ilvl w:val="0"/>
          <w:numId w:val="110"/>
        </w:numPr>
        <w:tabs>
          <w:tab w:val="left" w:pos="993"/>
        </w:tabs>
        <w:autoSpaceDE w:val="0"/>
        <w:autoSpaceDN w:val="0"/>
        <w:adjustRightInd w:val="0"/>
        <w:spacing w:after="0" w:line="240" w:lineRule="auto"/>
        <w:ind w:left="0" w:firstLine="709"/>
        <w:contextualSpacing/>
        <w:jc w:val="left"/>
        <w:rPr>
          <w:rFonts w:ascii="Times New Roman" w:hAnsi="Times New Roman"/>
          <w:i/>
          <w:iCs/>
          <w:sz w:val="24"/>
          <w:szCs w:val="28"/>
        </w:rPr>
      </w:pPr>
      <w:r w:rsidRPr="00B47F73">
        <w:rPr>
          <w:rFonts w:ascii="Times New Roman" w:hAnsi="Times New Roman"/>
          <w:i/>
          <w:sz w:val="24"/>
          <w:szCs w:val="28"/>
        </w:rPr>
        <w:t>понимать экологические проблемы, возникающие в условиях нерационального природопользования, и пути решения этих проблем</w:t>
      </w:r>
      <w:r w:rsidRPr="00B47F73">
        <w:rPr>
          <w:rFonts w:ascii="Times New Roman" w:hAnsi="Times New Roman"/>
          <w:i/>
          <w:iCs/>
          <w:sz w:val="24"/>
          <w:szCs w:val="28"/>
        </w:rPr>
        <w:t>;</w:t>
      </w:r>
    </w:p>
    <w:p w:rsidR="00E53743" w:rsidRPr="00B47F73" w:rsidRDefault="00E53743" w:rsidP="000663C5">
      <w:pPr>
        <w:numPr>
          <w:ilvl w:val="0"/>
          <w:numId w:val="110"/>
        </w:numPr>
        <w:tabs>
          <w:tab w:val="left" w:pos="993"/>
        </w:tabs>
        <w:autoSpaceDE w:val="0"/>
        <w:autoSpaceDN w:val="0"/>
        <w:adjustRightInd w:val="0"/>
        <w:spacing w:after="0" w:line="240" w:lineRule="auto"/>
        <w:ind w:left="0" w:firstLine="709"/>
        <w:contextualSpacing/>
        <w:jc w:val="left"/>
        <w:rPr>
          <w:rFonts w:ascii="Times New Roman" w:hAnsi="Times New Roman"/>
          <w:b/>
          <w:i/>
          <w:sz w:val="24"/>
          <w:szCs w:val="28"/>
        </w:rPr>
      </w:pPr>
      <w:r w:rsidRPr="00B47F73">
        <w:rPr>
          <w:rFonts w:ascii="Times New Roman" w:hAnsi="Times New Roman"/>
          <w:i/>
          <w:sz w:val="24"/>
          <w:szCs w:val="28"/>
        </w:rPr>
        <w:t>анализировать и оценивать целевые и смысловые установки в своих действиях и поступках по отношению к здоровью своему и окружающих, последствия влияния факторов риска на здоровье человека;</w:t>
      </w:r>
    </w:p>
    <w:p w:rsidR="00E53743" w:rsidRPr="00B47F73" w:rsidRDefault="00E53743" w:rsidP="000663C5">
      <w:pPr>
        <w:numPr>
          <w:ilvl w:val="0"/>
          <w:numId w:val="110"/>
        </w:numPr>
        <w:tabs>
          <w:tab w:val="left" w:pos="993"/>
        </w:tabs>
        <w:autoSpaceDE w:val="0"/>
        <w:autoSpaceDN w:val="0"/>
        <w:adjustRightInd w:val="0"/>
        <w:spacing w:after="0" w:line="240" w:lineRule="auto"/>
        <w:ind w:left="0" w:firstLine="709"/>
        <w:contextualSpacing/>
        <w:jc w:val="left"/>
        <w:rPr>
          <w:rFonts w:ascii="Times New Roman" w:hAnsi="Times New Roman"/>
          <w:b/>
          <w:i/>
          <w:sz w:val="24"/>
          <w:szCs w:val="28"/>
        </w:rPr>
      </w:pPr>
      <w:r w:rsidRPr="00B47F73">
        <w:rPr>
          <w:rFonts w:ascii="Times New Roman" w:hAnsi="Times New Roman"/>
          <w:i/>
          <w:sz w:val="24"/>
          <w:szCs w:val="28"/>
        </w:rPr>
        <w:t>находить информацию по вопросам общей биологии в научно-популярной литературе, специализированных биологических словарях, справочниках, Интернет ресурсах, анализировать и оценивать ее, переводить из одной формы в другую;</w:t>
      </w:r>
    </w:p>
    <w:p w:rsidR="00E53743" w:rsidRPr="00B47F73" w:rsidRDefault="00E53743" w:rsidP="000663C5">
      <w:pPr>
        <w:numPr>
          <w:ilvl w:val="0"/>
          <w:numId w:val="110"/>
        </w:numPr>
        <w:tabs>
          <w:tab w:val="left" w:pos="993"/>
        </w:tabs>
        <w:autoSpaceDE w:val="0"/>
        <w:autoSpaceDN w:val="0"/>
        <w:adjustRightInd w:val="0"/>
        <w:spacing w:after="0" w:line="240" w:lineRule="auto"/>
        <w:ind w:left="0" w:firstLine="709"/>
        <w:contextualSpacing/>
        <w:jc w:val="left"/>
        <w:rPr>
          <w:rFonts w:ascii="Times New Roman" w:hAnsi="Times New Roman"/>
          <w:i/>
          <w:sz w:val="24"/>
          <w:szCs w:val="28"/>
        </w:rPr>
      </w:pPr>
      <w:r w:rsidRPr="00B47F73">
        <w:rPr>
          <w:rFonts w:ascii="Times New Roman" w:hAnsi="Times New Roman"/>
          <w:i/>
          <w:sz w:val="24"/>
          <w:szCs w:val="28"/>
        </w:rPr>
        <w:t>ориентироваться в системе моральных норм и ценностей по отношению к объектам живой природы, собственному здоровью и здоровью других людей (признание высокой ценности жизни во всех ее проявлениях, экологическое сознание, эмоционально-ценностное отношение к объектам живой природы);</w:t>
      </w:r>
    </w:p>
    <w:p w:rsidR="00E53743" w:rsidRPr="00B47F73" w:rsidRDefault="00E53743" w:rsidP="000663C5">
      <w:pPr>
        <w:numPr>
          <w:ilvl w:val="0"/>
          <w:numId w:val="110"/>
        </w:numPr>
        <w:tabs>
          <w:tab w:val="left" w:pos="993"/>
        </w:tabs>
        <w:autoSpaceDE w:val="0"/>
        <w:autoSpaceDN w:val="0"/>
        <w:adjustRightInd w:val="0"/>
        <w:spacing w:after="0" w:line="240" w:lineRule="auto"/>
        <w:ind w:left="0" w:firstLine="709"/>
        <w:contextualSpacing/>
        <w:jc w:val="left"/>
        <w:rPr>
          <w:rFonts w:ascii="Times New Roman" w:hAnsi="Times New Roman"/>
          <w:i/>
          <w:sz w:val="24"/>
          <w:szCs w:val="28"/>
        </w:rPr>
      </w:pPr>
      <w:r w:rsidRPr="00B47F73">
        <w:rPr>
          <w:rFonts w:ascii="Times New Roman" w:hAnsi="Times New Roman"/>
          <w:i/>
          <w:iCs/>
          <w:sz w:val="24"/>
          <w:szCs w:val="28"/>
        </w:rPr>
        <w:t>создавать собственные письменные и устные сообщения о современных проблемах в области биологии и охраны окружающей среды на основе нескольких источников информации, сопровождать выступление презентацией, учитывая особенности аудитории сверстников;</w:t>
      </w:r>
    </w:p>
    <w:p w:rsidR="00E53743" w:rsidRPr="00B47F73" w:rsidRDefault="00E53743" w:rsidP="000663C5">
      <w:pPr>
        <w:numPr>
          <w:ilvl w:val="0"/>
          <w:numId w:val="110"/>
        </w:numPr>
        <w:tabs>
          <w:tab w:val="left" w:pos="993"/>
        </w:tabs>
        <w:autoSpaceDE w:val="0"/>
        <w:autoSpaceDN w:val="0"/>
        <w:adjustRightInd w:val="0"/>
        <w:spacing w:after="0" w:line="240" w:lineRule="auto"/>
        <w:ind w:left="0" w:firstLine="709"/>
        <w:contextualSpacing/>
        <w:jc w:val="left"/>
        <w:rPr>
          <w:rFonts w:ascii="Times New Roman" w:hAnsi="Times New Roman"/>
          <w:b/>
          <w:sz w:val="24"/>
          <w:szCs w:val="28"/>
        </w:rPr>
      </w:pPr>
      <w:r w:rsidRPr="00B47F73">
        <w:rPr>
          <w:rFonts w:ascii="Times New Roman" w:hAnsi="Times New Roman"/>
          <w:i/>
          <w:sz w:val="24"/>
          <w:szCs w:val="28"/>
        </w:rPr>
        <w:t xml:space="preserve">работать в группе сверстников при решении познавательных задач связанных с теоретическими и практическими проблемами в области молекулярной биологии, генетики, экологии, биотехнологии, медицины и охраны окружающей среды, планировать совместную деятельность, учитывать мнение окружающих и адекватно оценивать собственный вклад в деятельность группы. </w:t>
      </w:r>
    </w:p>
    <w:p w:rsidR="00B540EE" w:rsidRPr="00B47F73" w:rsidRDefault="00B540EE" w:rsidP="000663C5">
      <w:pPr>
        <w:spacing w:after="0" w:line="240" w:lineRule="auto"/>
        <w:ind w:firstLine="709"/>
        <w:jc w:val="left"/>
        <w:rPr>
          <w:rFonts w:ascii="Times New Roman" w:hAnsi="Times New Roman"/>
          <w:sz w:val="24"/>
          <w:szCs w:val="28"/>
        </w:rPr>
      </w:pPr>
    </w:p>
    <w:p w:rsidR="00B540EE" w:rsidRPr="00B47F73" w:rsidRDefault="00243C14" w:rsidP="000663C5">
      <w:pPr>
        <w:pStyle w:val="4"/>
        <w:spacing w:line="240" w:lineRule="auto"/>
        <w:jc w:val="left"/>
        <w:rPr>
          <w:sz w:val="24"/>
        </w:rPr>
      </w:pPr>
      <w:bookmarkStart w:id="72" w:name="_Toc409691642"/>
      <w:bookmarkStart w:id="73" w:name="_Toc410653965"/>
      <w:bookmarkStart w:id="74" w:name="_Toc414553151"/>
      <w:r w:rsidRPr="00B47F73">
        <w:rPr>
          <w:sz w:val="24"/>
        </w:rPr>
        <w:t>1.2.</w:t>
      </w:r>
      <w:r w:rsidR="00A61E55" w:rsidRPr="00B47F73">
        <w:rPr>
          <w:sz w:val="24"/>
        </w:rPr>
        <w:t>5.1</w:t>
      </w:r>
      <w:r w:rsidR="00862EA4" w:rsidRPr="00B47F73">
        <w:rPr>
          <w:sz w:val="24"/>
        </w:rPr>
        <w:t>1</w:t>
      </w:r>
      <w:r w:rsidRPr="00B47F73">
        <w:rPr>
          <w:sz w:val="24"/>
        </w:rPr>
        <w:t xml:space="preserve">. </w:t>
      </w:r>
      <w:r w:rsidR="00B540EE" w:rsidRPr="00B47F73">
        <w:rPr>
          <w:sz w:val="24"/>
        </w:rPr>
        <w:t>Химия</w:t>
      </w:r>
      <w:bookmarkEnd w:id="72"/>
      <w:bookmarkEnd w:id="73"/>
      <w:bookmarkEnd w:id="74"/>
    </w:p>
    <w:p w:rsidR="00E53743" w:rsidRPr="00B47F73" w:rsidRDefault="00E53743" w:rsidP="000663C5">
      <w:pPr>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Выпускник научится:</w:t>
      </w:r>
    </w:p>
    <w:p w:rsidR="00E53743" w:rsidRPr="00B47F73" w:rsidRDefault="00E53743" w:rsidP="000663C5">
      <w:pPr>
        <w:numPr>
          <w:ilvl w:val="0"/>
          <w:numId w:val="111"/>
        </w:numPr>
        <w:tabs>
          <w:tab w:val="left" w:pos="993"/>
        </w:tabs>
        <w:autoSpaceDE w:val="0"/>
        <w:autoSpaceDN w:val="0"/>
        <w:adjustRightInd w:val="0"/>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характеризовать основные методы познания: наблюдение, измерение, эксперимент;</w:t>
      </w:r>
    </w:p>
    <w:p w:rsidR="00E53743" w:rsidRPr="00B47F73" w:rsidRDefault="00E53743" w:rsidP="000663C5">
      <w:pPr>
        <w:numPr>
          <w:ilvl w:val="0"/>
          <w:numId w:val="111"/>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описывать свойства твердых, жидких, газообразных веществ, выделяя их существенные признаки;</w:t>
      </w:r>
    </w:p>
    <w:p w:rsidR="00E53743" w:rsidRPr="00B47F73" w:rsidRDefault="00E53743" w:rsidP="000663C5">
      <w:pPr>
        <w:numPr>
          <w:ilvl w:val="0"/>
          <w:numId w:val="111"/>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раскрывать смысл основных химических понятий «атом», «молекула», «химический элемент», «простое вещество», «сложное вещество», «валентность», «химическая реакция», используя знаковую систему химии;</w:t>
      </w:r>
    </w:p>
    <w:p w:rsidR="00E53743" w:rsidRPr="00B47F73" w:rsidRDefault="00E53743" w:rsidP="000663C5">
      <w:pPr>
        <w:numPr>
          <w:ilvl w:val="0"/>
          <w:numId w:val="111"/>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раскрывать смысл законов сохранения массы веществ, постоянства состава, атомно-молекулярной теории;</w:t>
      </w:r>
    </w:p>
    <w:p w:rsidR="00E53743" w:rsidRPr="00B47F73" w:rsidRDefault="00E53743" w:rsidP="000663C5">
      <w:pPr>
        <w:numPr>
          <w:ilvl w:val="0"/>
          <w:numId w:val="111"/>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различать химические и физические явления;</w:t>
      </w:r>
    </w:p>
    <w:p w:rsidR="00E53743" w:rsidRPr="00B47F73" w:rsidRDefault="00E53743" w:rsidP="000663C5">
      <w:pPr>
        <w:numPr>
          <w:ilvl w:val="0"/>
          <w:numId w:val="111"/>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называть химические элементы;</w:t>
      </w:r>
    </w:p>
    <w:p w:rsidR="00E53743" w:rsidRPr="00B47F73" w:rsidRDefault="00E53743" w:rsidP="000663C5">
      <w:pPr>
        <w:numPr>
          <w:ilvl w:val="0"/>
          <w:numId w:val="111"/>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определять состав веществ по их формулам;</w:t>
      </w:r>
    </w:p>
    <w:p w:rsidR="00E53743" w:rsidRPr="00B47F73" w:rsidRDefault="00E53743" w:rsidP="000663C5">
      <w:pPr>
        <w:numPr>
          <w:ilvl w:val="0"/>
          <w:numId w:val="111"/>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определять валентность атома элемента в соединениях;</w:t>
      </w:r>
    </w:p>
    <w:p w:rsidR="00E53743" w:rsidRPr="00B47F73" w:rsidRDefault="00E53743" w:rsidP="000663C5">
      <w:pPr>
        <w:numPr>
          <w:ilvl w:val="0"/>
          <w:numId w:val="111"/>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определять тип химических реакций;</w:t>
      </w:r>
    </w:p>
    <w:p w:rsidR="00E53743" w:rsidRPr="00B47F73" w:rsidRDefault="00E53743" w:rsidP="000663C5">
      <w:pPr>
        <w:numPr>
          <w:ilvl w:val="0"/>
          <w:numId w:val="111"/>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называть признаки и условия протекания химических реакций;</w:t>
      </w:r>
    </w:p>
    <w:p w:rsidR="00E53743" w:rsidRPr="00B47F73" w:rsidRDefault="00E53743" w:rsidP="000663C5">
      <w:pPr>
        <w:numPr>
          <w:ilvl w:val="0"/>
          <w:numId w:val="111"/>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выявлять признаки, свидетельствующие о протекании химической реакции при выполнении химического опыта;</w:t>
      </w:r>
    </w:p>
    <w:p w:rsidR="00E53743" w:rsidRPr="00B47F73" w:rsidRDefault="00E53743" w:rsidP="000663C5">
      <w:pPr>
        <w:numPr>
          <w:ilvl w:val="0"/>
          <w:numId w:val="111"/>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составлять формулы бинарных соединений;</w:t>
      </w:r>
    </w:p>
    <w:p w:rsidR="00E53743" w:rsidRPr="00B47F73" w:rsidRDefault="00E53743" w:rsidP="000663C5">
      <w:pPr>
        <w:numPr>
          <w:ilvl w:val="0"/>
          <w:numId w:val="111"/>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составлять уравнения химических реакций;</w:t>
      </w:r>
    </w:p>
    <w:p w:rsidR="00E53743" w:rsidRPr="00B47F73" w:rsidRDefault="00E53743" w:rsidP="000663C5">
      <w:pPr>
        <w:numPr>
          <w:ilvl w:val="0"/>
          <w:numId w:val="111"/>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соблюдать правила безопасной работы при проведении опытов;</w:t>
      </w:r>
    </w:p>
    <w:p w:rsidR="00E53743" w:rsidRPr="00B47F73" w:rsidRDefault="00E53743" w:rsidP="000663C5">
      <w:pPr>
        <w:numPr>
          <w:ilvl w:val="0"/>
          <w:numId w:val="111"/>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пользоваться лабораторным оборудованием и посудой;</w:t>
      </w:r>
    </w:p>
    <w:p w:rsidR="00E53743" w:rsidRPr="00B47F73" w:rsidRDefault="00E53743" w:rsidP="000663C5">
      <w:pPr>
        <w:numPr>
          <w:ilvl w:val="0"/>
          <w:numId w:val="111"/>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вычислять относительную молекулярную и молярную массы веществ;</w:t>
      </w:r>
    </w:p>
    <w:p w:rsidR="00E53743" w:rsidRPr="00B47F73" w:rsidRDefault="00E53743" w:rsidP="000663C5">
      <w:pPr>
        <w:numPr>
          <w:ilvl w:val="0"/>
          <w:numId w:val="111"/>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вычислять массовую долю химического элемента по формуле соединения;</w:t>
      </w:r>
    </w:p>
    <w:p w:rsidR="00E53743" w:rsidRPr="00B47F73" w:rsidRDefault="00E53743" w:rsidP="000663C5">
      <w:pPr>
        <w:numPr>
          <w:ilvl w:val="0"/>
          <w:numId w:val="111"/>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вычислять количество, объем или массу вещества по количеству, объему, массе реагентов или продуктов реакции;</w:t>
      </w:r>
    </w:p>
    <w:p w:rsidR="00E53743" w:rsidRPr="00B47F73" w:rsidRDefault="00E53743" w:rsidP="000663C5">
      <w:pPr>
        <w:numPr>
          <w:ilvl w:val="0"/>
          <w:numId w:val="111"/>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характеризовать физические и химические свойства простых веществ: кислорода и водорода;</w:t>
      </w:r>
    </w:p>
    <w:p w:rsidR="00E53743" w:rsidRPr="00B47F73" w:rsidRDefault="00E53743" w:rsidP="000663C5">
      <w:pPr>
        <w:numPr>
          <w:ilvl w:val="0"/>
          <w:numId w:val="111"/>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получать, собирать кислород и водород;</w:t>
      </w:r>
    </w:p>
    <w:p w:rsidR="00E53743" w:rsidRPr="00B47F73" w:rsidRDefault="00E53743" w:rsidP="000663C5">
      <w:pPr>
        <w:numPr>
          <w:ilvl w:val="0"/>
          <w:numId w:val="111"/>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распознавать опытным путем газообразные вещества: кислород, водород;</w:t>
      </w:r>
    </w:p>
    <w:p w:rsidR="00E53743" w:rsidRPr="00B47F73" w:rsidRDefault="00E53743" w:rsidP="000663C5">
      <w:pPr>
        <w:numPr>
          <w:ilvl w:val="0"/>
          <w:numId w:val="111"/>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раскрывать смысл закона Авогадро;</w:t>
      </w:r>
    </w:p>
    <w:p w:rsidR="00E53743" w:rsidRPr="00B47F73" w:rsidRDefault="00E53743" w:rsidP="000663C5">
      <w:pPr>
        <w:numPr>
          <w:ilvl w:val="0"/>
          <w:numId w:val="111"/>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раскрывать смысл понятий «тепловой эффект реакции», «молярный объем»;</w:t>
      </w:r>
    </w:p>
    <w:p w:rsidR="00E53743" w:rsidRPr="00B47F73" w:rsidRDefault="00E53743" w:rsidP="000663C5">
      <w:pPr>
        <w:numPr>
          <w:ilvl w:val="0"/>
          <w:numId w:val="111"/>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характеризовать физические и химические свойства воды;</w:t>
      </w:r>
    </w:p>
    <w:p w:rsidR="00E53743" w:rsidRPr="00B47F73" w:rsidRDefault="00E53743" w:rsidP="000663C5">
      <w:pPr>
        <w:numPr>
          <w:ilvl w:val="0"/>
          <w:numId w:val="111"/>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раскрывать смысл понятия «раствор»;</w:t>
      </w:r>
    </w:p>
    <w:p w:rsidR="00E53743" w:rsidRPr="00B47F73" w:rsidRDefault="00E53743" w:rsidP="000663C5">
      <w:pPr>
        <w:numPr>
          <w:ilvl w:val="0"/>
          <w:numId w:val="111"/>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вычислять массовую долю растворенного вещества в растворе;</w:t>
      </w:r>
    </w:p>
    <w:p w:rsidR="00E53743" w:rsidRPr="00B47F73" w:rsidRDefault="00E53743" w:rsidP="000663C5">
      <w:pPr>
        <w:numPr>
          <w:ilvl w:val="0"/>
          <w:numId w:val="111"/>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приготовлять растворы с определенной массовой долей растворенного вещества;</w:t>
      </w:r>
    </w:p>
    <w:p w:rsidR="00E53743" w:rsidRPr="00B47F73" w:rsidRDefault="00E53743" w:rsidP="000663C5">
      <w:pPr>
        <w:numPr>
          <w:ilvl w:val="0"/>
          <w:numId w:val="111"/>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называть соединения изученных классов неорганических веществ;</w:t>
      </w:r>
    </w:p>
    <w:p w:rsidR="00E53743" w:rsidRPr="00B47F73" w:rsidRDefault="00E53743" w:rsidP="000663C5">
      <w:pPr>
        <w:numPr>
          <w:ilvl w:val="0"/>
          <w:numId w:val="111"/>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характеризовать физические и химические свойства основных классов неорганических веществ: оксидов, кислот, оснований, солей;</w:t>
      </w:r>
    </w:p>
    <w:p w:rsidR="00E53743" w:rsidRPr="00B47F73" w:rsidRDefault="00E53743" w:rsidP="000663C5">
      <w:pPr>
        <w:numPr>
          <w:ilvl w:val="0"/>
          <w:numId w:val="111"/>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определять принадлежность веществ к определенному классу соединений;</w:t>
      </w:r>
    </w:p>
    <w:p w:rsidR="00E53743" w:rsidRPr="00B47F73" w:rsidRDefault="00E53743" w:rsidP="000663C5">
      <w:pPr>
        <w:numPr>
          <w:ilvl w:val="0"/>
          <w:numId w:val="111"/>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составлять формулы неорганических соединений изученных классов;</w:t>
      </w:r>
    </w:p>
    <w:p w:rsidR="00E53743" w:rsidRPr="00B47F73" w:rsidRDefault="00E53743" w:rsidP="000663C5">
      <w:pPr>
        <w:numPr>
          <w:ilvl w:val="0"/>
          <w:numId w:val="111"/>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проводить опыты, подтверждающие химические свойства изученных классов неорганических веществ;</w:t>
      </w:r>
    </w:p>
    <w:p w:rsidR="00E53743" w:rsidRPr="00B47F73" w:rsidRDefault="00E53743" w:rsidP="000663C5">
      <w:pPr>
        <w:numPr>
          <w:ilvl w:val="0"/>
          <w:numId w:val="111"/>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распознавать опытным путем растворы кислот и щелочей по изменению окраски индикатора;</w:t>
      </w:r>
    </w:p>
    <w:p w:rsidR="00E53743" w:rsidRPr="00B47F73" w:rsidRDefault="00E53743" w:rsidP="000663C5">
      <w:pPr>
        <w:numPr>
          <w:ilvl w:val="0"/>
          <w:numId w:val="111"/>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характеризовать взаимосвязь между классами неорганических соединений;</w:t>
      </w:r>
    </w:p>
    <w:p w:rsidR="00E53743" w:rsidRPr="00B47F73" w:rsidRDefault="00E53743" w:rsidP="000663C5">
      <w:pPr>
        <w:numPr>
          <w:ilvl w:val="0"/>
          <w:numId w:val="111"/>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раскрывать смысл Периодического закона Д.И. Менделеева;</w:t>
      </w:r>
    </w:p>
    <w:p w:rsidR="00E53743" w:rsidRPr="00B47F73" w:rsidRDefault="00E53743" w:rsidP="000663C5">
      <w:pPr>
        <w:numPr>
          <w:ilvl w:val="0"/>
          <w:numId w:val="111"/>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объяснять физический смысл атомного (порядкового) номера химического элемента, номеров группы и периода в периодической системе Д.И</w:t>
      </w:r>
      <w:r w:rsidR="0009461B" w:rsidRPr="00B47F73">
        <w:rPr>
          <w:rFonts w:ascii="Times New Roman" w:hAnsi="Times New Roman"/>
          <w:sz w:val="24"/>
          <w:szCs w:val="28"/>
        </w:rPr>
        <w:t>.</w:t>
      </w:r>
      <w:r w:rsidR="0009461B" w:rsidRPr="00B47F73">
        <w:rPr>
          <w:rFonts w:ascii="Times New Roman" w:hAnsi="Times New Roman"/>
          <w:sz w:val="20"/>
        </w:rPr>
        <w:t> </w:t>
      </w:r>
      <w:r w:rsidRPr="00B47F73">
        <w:rPr>
          <w:rFonts w:ascii="Times New Roman" w:hAnsi="Times New Roman"/>
          <w:sz w:val="24"/>
          <w:szCs w:val="28"/>
        </w:rPr>
        <w:t>Менделеева;</w:t>
      </w:r>
    </w:p>
    <w:p w:rsidR="00E53743" w:rsidRPr="00B47F73" w:rsidRDefault="00E53743" w:rsidP="000663C5">
      <w:pPr>
        <w:numPr>
          <w:ilvl w:val="0"/>
          <w:numId w:val="111"/>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объяснять закономерности изменения строения атомов, свойств элементов в пределах малых периодов и главных подгрупп;</w:t>
      </w:r>
    </w:p>
    <w:p w:rsidR="00E53743" w:rsidRPr="00B47F73" w:rsidRDefault="00E53743" w:rsidP="000663C5">
      <w:pPr>
        <w:numPr>
          <w:ilvl w:val="0"/>
          <w:numId w:val="111"/>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характеризовать химические элементы (от водорода до кальция) на основе их положения в периодической системе Д.И.</w:t>
      </w:r>
      <w:r w:rsidR="00A61E55" w:rsidRPr="00B47F73">
        <w:rPr>
          <w:rFonts w:ascii="Times New Roman" w:hAnsi="Times New Roman"/>
          <w:sz w:val="24"/>
          <w:szCs w:val="28"/>
        </w:rPr>
        <w:t> </w:t>
      </w:r>
      <w:r w:rsidRPr="00B47F73">
        <w:rPr>
          <w:rFonts w:ascii="Times New Roman" w:hAnsi="Times New Roman"/>
          <w:sz w:val="24"/>
          <w:szCs w:val="28"/>
        </w:rPr>
        <w:t>Менделеева и особенностей строения их атомов;</w:t>
      </w:r>
    </w:p>
    <w:p w:rsidR="00E53743" w:rsidRPr="00B47F73" w:rsidRDefault="00E53743" w:rsidP="000663C5">
      <w:pPr>
        <w:numPr>
          <w:ilvl w:val="0"/>
          <w:numId w:val="111"/>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составлять схемы строения атомов первых 20 элементов периодической системы Д.И. Менделеева;</w:t>
      </w:r>
    </w:p>
    <w:p w:rsidR="00E53743" w:rsidRPr="00B47F73" w:rsidRDefault="00E53743" w:rsidP="000663C5">
      <w:pPr>
        <w:numPr>
          <w:ilvl w:val="0"/>
          <w:numId w:val="111"/>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раскрывать смысл понятий: «химическая связь», «электроотрицательность»;</w:t>
      </w:r>
    </w:p>
    <w:p w:rsidR="00E53743" w:rsidRPr="00B47F73" w:rsidRDefault="00E53743" w:rsidP="000663C5">
      <w:pPr>
        <w:numPr>
          <w:ilvl w:val="0"/>
          <w:numId w:val="111"/>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характеризовать зависимость физических свойств веществ от типа кристаллической решетки;</w:t>
      </w:r>
    </w:p>
    <w:p w:rsidR="00E53743" w:rsidRPr="00B47F73" w:rsidRDefault="00E53743" w:rsidP="000663C5">
      <w:pPr>
        <w:numPr>
          <w:ilvl w:val="0"/>
          <w:numId w:val="111"/>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определять вид химической связи в неорганических соединениях;</w:t>
      </w:r>
    </w:p>
    <w:p w:rsidR="00E53743" w:rsidRPr="00B47F73" w:rsidRDefault="00E53743" w:rsidP="000663C5">
      <w:pPr>
        <w:numPr>
          <w:ilvl w:val="0"/>
          <w:numId w:val="111"/>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изображать схемы строения молекул веществ, образованных разными видами химических связей;</w:t>
      </w:r>
    </w:p>
    <w:p w:rsidR="00E53743" w:rsidRPr="00B47F73" w:rsidRDefault="00E53743" w:rsidP="000663C5">
      <w:pPr>
        <w:numPr>
          <w:ilvl w:val="0"/>
          <w:numId w:val="111"/>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раскрывать смысл понятий «ион», «катион», «анион», «электролиты», «неэлектролиты», «электролитическая диссоциация», «окислитель», «степень окисления» «восстановитель», «окисление», «восстановление»;</w:t>
      </w:r>
    </w:p>
    <w:p w:rsidR="00E53743" w:rsidRPr="00B47F73" w:rsidRDefault="00E53743" w:rsidP="000663C5">
      <w:pPr>
        <w:numPr>
          <w:ilvl w:val="0"/>
          <w:numId w:val="111"/>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определять степень окисления атома элемента в соединении;</w:t>
      </w:r>
    </w:p>
    <w:p w:rsidR="00E53743" w:rsidRPr="00B47F73" w:rsidRDefault="00E53743" w:rsidP="000663C5">
      <w:pPr>
        <w:numPr>
          <w:ilvl w:val="0"/>
          <w:numId w:val="111"/>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раскрывать смысл теории электролитической диссоциации;</w:t>
      </w:r>
    </w:p>
    <w:p w:rsidR="00E53743" w:rsidRPr="00B47F73" w:rsidRDefault="00E53743" w:rsidP="000663C5">
      <w:pPr>
        <w:numPr>
          <w:ilvl w:val="0"/>
          <w:numId w:val="111"/>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составлять уравнения электролитической диссоциации кислот, щелочей, солей;</w:t>
      </w:r>
    </w:p>
    <w:p w:rsidR="00E53743" w:rsidRPr="00B47F73" w:rsidRDefault="00E53743" w:rsidP="000663C5">
      <w:pPr>
        <w:numPr>
          <w:ilvl w:val="0"/>
          <w:numId w:val="111"/>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объяснять сущность процесса электролитической диссоциации и реакций ионного обмена;</w:t>
      </w:r>
    </w:p>
    <w:p w:rsidR="00E53743" w:rsidRPr="00B47F73" w:rsidRDefault="00E53743" w:rsidP="000663C5">
      <w:pPr>
        <w:numPr>
          <w:ilvl w:val="0"/>
          <w:numId w:val="111"/>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составлять полные и сокращенные ионные уравнения реакции обмена;</w:t>
      </w:r>
    </w:p>
    <w:p w:rsidR="00E53743" w:rsidRPr="00B47F73" w:rsidRDefault="00E53743" w:rsidP="000663C5">
      <w:pPr>
        <w:numPr>
          <w:ilvl w:val="0"/>
          <w:numId w:val="111"/>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определять возможность протекания реакций ионного обмена;</w:t>
      </w:r>
    </w:p>
    <w:p w:rsidR="00E53743" w:rsidRPr="00B47F73" w:rsidRDefault="00E53743" w:rsidP="000663C5">
      <w:pPr>
        <w:numPr>
          <w:ilvl w:val="0"/>
          <w:numId w:val="111"/>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проводить реакции, подтверждающие качественный состав различных веществ;</w:t>
      </w:r>
    </w:p>
    <w:p w:rsidR="00E53743" w:rsidRPr="00B47F73" w:rsidRDefault="00E53743" w:rsidP="000663C5">
      <w:pPr>
        <w:numPr>
          <w:ilvl w:val="0"/>
          <w:numId w:val="111"/>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определять окислитель и восстановитель;</w:t>
      </w:r>
    </w:p>
    <w:p w:rsidR="00E53743" w:rsidRPr="00B47F73" w:rsidRDefault="00E53743" w:rsidP="000663C5">
      <w:pPr>
        <w:numPr>
          <w:ilvl w:val="0"/>
          <w:numId w:val="111"/>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составлять уравнения окислительно-восстановительных реакций;</w:t>
      </w:r>
    </w:p>
    <w:p w:rsidR="00E53743" w:rsidRPr="00B47F73" w:rsidRDefault="00E53743" w:rsidP="000663C5">
      <w:pPr>
        <w:numPr>
          <w:ilvl w:val="0"/>
          <w:numId w:val="111"/>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называть факторы, влияющие на скорость химической реакции;</w:t>
      </w:r>
    </w:p>
    <w:p w:rsidR="00E53743" w:rsidRPr="00B47F73" w:rsidRDefault="00E53743" w:rsidP="000663C5">
      <w:pPr>
        <w:numPr>
          <w:ilvl w:val="0"/>
          <w:numId w:val="111"/>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классифицировать химические реакции по различным признакам;</w:t>
      </w:r>
    </w:p>
    <w:p w:rsidR="00E53743" w:rsidRPr="00B47F73" w:rsidRDefault="00E53743" w:rsidP="000663C5">
      <w:pPr>
        <w:numPr>
          <w:ilvl w:val="0"/>
          <w:numId w:val="111"/>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характеризовать взаимосвязь между составом, строением и свойствами неметаллов;</w:t>
      </w:r>
    </w:p>
    <w:p w:rsidR="00E53743" w:rsidRPr="00B47F73" w:rsidRDefault="00E53743" w:rsidP="000663C5">
      <w:pPr>
        <w:numPr>
          <w:ilvl w:val="0"/>
          <w:numId w:val="111"/>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проводить опыты по получению, собиранию и изучению химических свойств газообразных веществ: углекислого газа, аммиака;</w:t>
      </w:r>
    </w:p>
    <w:p w:rsidR="00E53743" w:rsidRPr="00B47F73" w:rsidRDefault="00E53743" w:rsidP="000663C5">
      <w:pPr>
        <w:numPr>
          <w:ilvl w:val="0"/>
          <w:numId w:val="111"/>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распознавать опытным путем газообразные вещества: углекислый газ и аммиак;</w:t>
      </w:r>
    </w:p>
    <w:p w:rsidR="00E53743" w:rsidRPr="00B47F73" w:rsidRDefault="00E53743" w:rsidP="000663C5">
      <w:pPr>
        <w:numPr>
          <w:ilvl w:val="0"/>
          <w:numId w:val="111"/>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характеризовать взаимосвязь между составом, строением и свойствами металлов;</w:t>
      </w:r>
    </w:p>
    <w:p w:rsidR="00A61E55" w:rsidRPr="00B47F73" w:rsidRDefault="00E53743" w:rsidP="000663C5">
      <w:pPr>
        <w:widowControl w:val="0"/>
        <w:numPr>
          <w:ilvl w:val="0"/>
          <w:numId w:val="112"/>
        </w:numPr>
        <w:tabs>
          <w:tab w:val="left" w:pos="993"/>
        </w:tabs>
        <w:autoSpaceDE w:val="0"/>
        <w:autoSpaceDN w:val="0"/>
        <w:adjustRightInd w:val="0"/>
        <w:spacing w:after="0" w:line="240" w:lineRule="auto"/>
        <w:ind w:left="0" w:firstLine="709"/>
        <w:jc w:val="left"/>
        <w:rPr>
          <w:rFonts w:ascii="Times New Roman" w:hAnsi="Times New Roman"/>
          <w:i/>
          <w:sz w:val="24"/>
          <w:szCs w:val="28"/>
        </w:rPr>
      </w:pPr>
      <w:r w:rsidRPr="00B47F73">
        <w:rPr>
          <w:rFonts w:ascii="Times New Roman" w:hAnsi="Times New Roman"/>
          <w:sz w:val="24"/>
          <w:szCs w:val="28"/>
        </w:rPr>
        <w:t>называть органические вещества по их формуле: метан, этан, этилен, метанол, этанол, глицерин, уксусная кислота, аминоуксусная кислота, стеариновая кислота, олеиновая кислота, глюкоза;</w:t>
      </w:r>
    </w:p>
    <w:p w:rsidR="00A61E55" w:rsidRPr="00B47F73" w:rsidRDefault="00A61E55" w:rsidP="000663C5">
      <w:pPr>
        <w:widowControl w:val="0"/>
        <w:numPr>
          <w:ilvl w:val="0"/>
          <w:numId w:val="112"/>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оценивать влияние химического загрязнения окружающей среды на организм человека;</w:t>
      </w:r>
    </w:p>
    <w:p w:rsidR="00726303" w:rsidRPr="00B47F73" w:rsidRDefault="00726303" w:rsidP="000663C5">
      <w:pPr>
        <w:numPr>
          <w:ilvl w:val="0"/>
          <w:numId w:val="111"/>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грамотно обращаться с веществами в повседневной жизни</w:t>
      </w:r>
    </w:p>
    <w:p w:rsidR="00E53743" w:rsidRPr="00B47F73" w:rsidRDefault="00E53743" w:rsidP="000663C5">
      <w:pPr>
        <w:numPr>
          <w:ilvl w:val="0"/>
          <w:numId w:val="111"/>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определять возможность протекания реакций некоторых представителей органических веществ с кислородом, водородом, металлами, основаниями, галогенами.</w:t>
      </w:r>
    </w:p>
    <w:p w:rsidR="00E53743" w:rsidRPr="00B47F73" w:rsidRDefault="00E53743" w:rsidP="000663C5">
      <w:pPr>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Выпускник получитвозможность научиться:</w:t>
      </w:r>
    </w:p>
    <w:p w:rsidR="00E53743" w:rsidRPr="00B47F73" w:rsidRDefault="00E53743" w:rsidP="000663C5">
      <w:pPr>
        <w:numPr>
          <w:ilvl w:val="0"/>
          <w:numId w:val="112"/>
        </w:numPr>
        <w:tabs>
          <w:tab w:val="left" w:pos="993"/>
        </w:tabs>
        <w:autoSpaceDE w:val="0"/>
        <w:autoSpaceDN w:val="0"/>
        <w:adjustRightInd w:val="0"/>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выдвигать и проверять экспериментально гипотезы о химических свойствах веществ на основе их состава и строения, их способности вступать в химические реакции, о характере и продуктах различных химических реакций;</w:t>
      </w:r>
    </w:p>
    <w:p w:rsidR="00E53743" w:rsidRPr="00B47F73" w:rsidRDefault="00E53743" w:rsidP="000663C5">
      <w:pPr>
        <w:numPr>
          <w:ilvl w:val="0"/>
          <w:numId w:val="112"/>
        </w:numPr>
        <w:tabs>
          <w:tab w:val="left" w:pos="993"/>
        </w:tabs>
        <w:autoSpaceDE w:val="0"/>
        <w:autoSpaceDN w:val="0"/>
        <w:adjustRightInd w:val="0"/>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характеризовать вещества по составу, строению и свойствам, устанавливать причинно-следственные связи между данными характеристиками вещества;</w:t>
      </w:r>
    </w:p>
    <w:p w:rsidR="00E53743" w:rsidRPr="00B47F73" w:rsidRDefault="00E53743" w:rsidP="000663C5">
      <w:pPr>
        <w:numPr>
          <w:ilvl w:val="0"/>
          <w:numId w:val="112"/>
        </w:numPr>
        <w:tabs>
          <w:tab w:val="left" w:pos="993"/>
        </w:tabs>
        <w:autoSpaceDE w:val="0"/>
        <w:autoSpaceDN w:val="0"/>
        <w:adjustRightInd w:val="0"/>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составлять молекулярные и полные ионные уравнения по сокращенным ионным уравнениям;</w:t>
      </w:r>
    </w:p>
    <w:p w:rsidR="00E53743" w:rsidRPr="00B47F73" w:rsidRDefault="00E53743" w:rsidP="000663C5">
      <w:pPr>
        <w:numPr>
          <w:ilvl w:val="0"/>
          <w:numId w:val="112"/>
        </w:numPr>
        <w:tabs>
          <w:tab w:val="left" w:pos="993"/>
        </w:tabs>
        <w:autoSpaceDE w:val="0"/>
        <w:autoSpaceDN w:val="0"/>
        <w:adjustRightInd w:val="0"/>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прогнозировать способность вещества проявлять окислительные или восстановительные свойства с учетом степеней окисления элементов, входящих в его состав;</w:t>
      </w:r>
    </w:p>
    <w:p w:rsidR="00E53743" w:rsidRPr="00B47F73" w:rsidRDefault="00E53743" w:rsidP="000663C5">
      <w:pPr>
        <w:numPr>
          <w:ilvl w:val="0"/>
          <w:numId w:val="112"/>
        </w:numPr>
        <w:tabs>
          <w:tab w:val="left" w:pos="993"/>
        </w:tabs>
        <w:autoSpaceDE w:val="0"/>
        <w:autoSpaceDN w:val="0"/>
        <w:adjustRightInd w:val="0"/>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составлять уравнения реакций, соответствующих последовательности превращений неорганических веществ различных классов;</w:t>
      </w:r>
    </w:p>
    <w:p w:rsidR="00E53743" w:rsidRPr="00B47F73" w:rsidRDefault="00E53743" w:rsidP="000663C5">
      <w:pPr>
        <w:widowControl w:val="0"/>
        <w:numPr>
          <w:ilvl w:val="0"/>
          <w:numId w:val="112"/>
        </w:numPr>
        <w:tabs>
          <w:tab w:val="left" w:pos="993"/>
        </w:tabs>
        <w:autoSpaceDE w:val="0"/>
        <w:autoSpaceDN w:val="0"/>
        <w:adjustRightInd w:val="0"/>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выдвигать и проверять экспериментально гипотезы о результатах воздействия различных факторов на изменение скорости химической реакци</w:t>
      </w:r>
      <w:r w:rsidR="00404622" w:rsidRPr="00B47F73">
        <w:rPr>
          <w:rFonts w:ascii="Times New Roman" w:hAnsi="Times New Roman"/>
          <w:i/>
          <w:sz w:val="24"/>
          <w:szCs w:val="28"/>
        </w:rPr>
        <w:t>и</w:t>
      </w:r>
      <w:r w:rsidRPr="00B47F73">
        <w:rPr>
          <w:rFonts w:ascii="Times New Roman" w:hAnsi="Times New Roman"/>
          <w:i/>
          <w:sz w:val="24"/>
          <w:szCs w:val="28"/>
        </w:rPr>
        <w:t>;</w:t>
      </w:r>
    </w:p>
    <w:p w:rsidR="00E53743" w:rsidRPr="00B47F73" w:rsidRDefault="00E53743" w:rsidP="000663C5">
      <w:pPr>
        <w:numPr>
          <w:ilvl w:val="0"/>
          <w:numId w:val="112"/>
        </w:numPr>
        <w:tabs>
          <w:tab w:val="left" w:pos="993"/>
        </w:tabs>
        <w:autoSpaceDE w:val="0"/>
        <w:autoSpaceDN w:val="0"/>
        <w:adjustRightInd w:val="0"/>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использовать приобретенные знания для экологически грамотного поведения в окружающей среде;</w:t>
      </w:r>
    </w:p>
    <w:p w:rsidR="00E53743" w:rsidRPr="00B47F73" w:rsidRDefault="00E53743" w:rsidP="000663C5">
      <w:pPr>
        <w:numPr>
          <w:ilvl w:val="0"/>
          <w:numId w:val="112"/>
        </w:numPr>
        <w:tabs>
          <w:tab w:val="left" w:pos="993"/>
        </w:tabs>
        <w:autoSpaceDE w:val="0"/>
        <w:autoSpaceDN w:val="0"/>
        <w:adjustRightInd w:val="0"/>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использовать приобретенные ключевые компетенции при выполнении проектов и учебно-исследовательских задач по изучению свойств, способов получения и распознавания веществ;</w:t>
      </w:r>
    </w:p>
    <w:p w:rsidR="00E53743" w:rsidRPr="00B47F73" w:rsidRDefault="00E53743" w:rsidP="000663C5">
      <w:pPr>
        <w:numPr>
          <w:ilvl w:val="0"/>
          <w:numId w:val="112"/>
        </w:numPr>
        <w:tabs>
          <w:tab w:val="left" w:pos="993"/>
        </w:tabs>
        <w:autoSpaceDE w:val="0"/>
        <w:autoSpaceDN w:val="0"/>
        <w:adjustRightInd w:val="0"/>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объективно оценивать информацию о веществах и химических процессах;</w:t>
      </w:r>
    </w:p>
    <w:p w:rsidR="00E53743" w:rsidRPr="00B47F73" w:rsidRDefault="00E53743" w:rsidP="000663C5">
      <w:pPr>
        <w:numPr>
          <w:ilvl w:val="0"/>
          <w:numId w:val="112"/>
        </w:numPr>
        <w:tabs>
          <w:tab w:val="left" w:pos="993"/>
        </w:tabs>
        <w:autoSpaceDE w:val="0"/>
        <w:autoSpaceDN w:val="0"/>
        <w:adjustRightInd w:val="0"/>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критически относиться к псевдонаучной информации, недобросовестной рекламе в средствах массовой информации;</w:t>
      </w:r>
    </w:p>
    <w:p w:rsidR="00E53743" w:rsidRPr="00B47F73" w:rsidRDefault="00E53743" w:rsidP="000663C5">
      <w:pPr>
        <w:numPr>
          <w:ilvl w:val="0"/>
          <w:numId w:val="112"/>
        </w:numPr>
        <w:tabs>
          <w:tab w:val="left" w:pos="993"/>
        </w:tabs>
        <w:autoSpaceDE w:val="0"/>
        <w:autoSpaceDN w:val="0"/>
        <w:adjustRightInd w:val="0"/>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осознавать значение теоретических знаний по химии для практической деятельности человека;</w:t>
      </w:r>
    </w:p>
    <w:p w:rsidR="00E53743" w:rsidRPr="00B47F73" w:rsidRDefault="00E53743" w:rsidP="000663C5">
      <w:pPr>
        <w:numPr>
          <w:ilvl w:val="0"/>
          <w:numId w:val="112"/>
        </w:numPr>
        <w:tabs>
          <w:tab w:val="left" w:pos="993"/>
        </w:tabs>
        <w:autoSpaceDE w:val="0"/>
        <w:autoSpaceDN w:val="0"/>
        <w:adjustRightInd w:val="0"/>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создавать модели и схемы для решения учебных и познавательных задач;понимать необходимость соблюдения предписаний, предлагаемых в инструкциях по использованию лекарств, средств бытовой химии и др.</w:t>
      </w:r>
    </w:p>
    <w:p w:rsidR="00E53743" w:rsidRPr="00B47F73" w:rsidRDefault="00E53743" w:rsidP="000663C5">
      <w:pPr>
        <w:autoSpaceDE w:val="0"/>
        <w:autoSpaceDN w:val="0"/>
        <w:adjustRightInd w:val="0"/>
        <w:spacing w:after="0" w:line="240" w:lineRule="auto"/>
        <w:ind w:firstLine="709"/>
        <w:jc w:val="left"/>
        <w:rPr>
          <w:rFonts w:ascii="Times New Roman" w:hAnsi="Times New Roman"/>
          <w:sz w:val="24"/>
          <w:szCs w:val="28"/>
        </w:rPr>
      </w:pPr>
    </w:p>
    <w:p w:rsidR="00B540EE" w:rsidRPr="00B47F73" w:rsidRDefault="00243C14" w:rsidP="000663C5">
      <w:pPr>
        <w:pStyle w:val="4"/>
        <w:spacing w:line="240" w:lineRule="auto"/>
        <w:jc w:val="left"/>
        <w:rPr>
          <w:sz w:val="24"/>
        </w:rPr>
      </w:pPr>
      <w:bookmarkStart w:id="75" w:name="_Toc409691643"/>
      <w:bookmarkStart w:id="76" w:name="_Toc410653966"/>
      <w:bookmarkStart w:id="77" w:name="_Toc414553152"/>
      <w:r w:rsidRPr="00B47F73">
        <w:rPr>
          <w:sz w:val="24"/>
        </w:rPr>
        <w:t>1.2.</w:t>
      </w:r>
      <w:r w:rsidR="00A61E55" w:rsidRPr="00B47F73">
        <w:rPr>
          <w:sz w:val="24"/>
        </w:rPr>
        <w:t>5.1</w:t>
      </w:r>
      <w:r w:rsidR="00862EA4" w:rsidRPr="00B47F73">
        <w:rPr>
          <w:sz w:val="24"/>
        </w:rPr>
        <w:t>2</w:t>
      </w:r>
      <w:r w:rsidRPr="00B47F73">
        <w:rPr>
          <w:sz w:val="24"/>
        </w:rPr>
        <w:t xml:space="preserve">. </w:t>
      </w:r>
      <w:r w:rsidR="00B540EE" w:rsidRPr="00B47F73">
        <w:rPr>
          <w:sz w:val="24"/>
        </w:rPr>
        <w:t>Изобразительное искусство</w:t>
      </w:r>
      <w:bookmarkEnd w:id="75"/>
      <w:bookmarkEnd w:id="76"/>
      <w:bookmarkEnd w:id="77"/>
    </w:p>
    <w:p w:rsidR="00E53743" w:rsidRPr="00B47F73" w:rsidRDefault="00E53743" w:rsidP="000663C5">
      <w:pPr>
        <w:autoSpaceDE w:val="0"/>
        <w:autoSpaceDN w:val="0"/>
        <w:adjustRightInd w:val="0"/>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Выпускник научится:</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характеризовать особенности уникального народного искусства, семантическое значение традиционных образов, мотивов (древо жизни, птица, солярные знаки); создавать декоративные изображения на основе русских образов;</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 xml:space="preserve">раскрывать смысл народных праздников и обрядов и их отражение в народном искусстве и в современной жизни; </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создавать эскизы декоративного убранства русской избы;</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создавать цветовую композицию внутреннего убранства избы;</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определять специфику образного языка декоративно-прикладного искусства;</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создавать самостоятельные варианты орнаментального построения вышивки с опорой на народные традиции;</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создавать эскизы народного праздничного костюма, его отдельных элементов в цветовом решении;</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умело пользоваться языком декоративно-прикладного искусства, принципами декоративного обобщения, уметь передавать единство формы и декора (на доступном для данного возраста уровне);</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 xml:space="preserve">выстраивать декоративные, орнаментальные композиции в традиции народного искусства (используя традиционное письмо Гжели, Городца, Хохломы и </w:t>
      </w:r>
      <w:r w:rsidR="00245F1D" w:rsidRPr="00B47F73">
        <w:rPr>
          <w:rFonts w:ascii="Times New Roman" w:hAnsi="Times New Roman"/>
          <w:szCs w:val="28"/>
        </w:rPr>
        <w:t>т. д.</w:t>
      </w:r>
      <w:r w:rsidRPr="00B47F73">
        <w:rPr>
          <w:rFonts w:ascii="Times New Roman" w:hAnsi="Times New Roman"/>
          <w:szCs w:val="28"/>
        </w:rPr>
        <w:t>) на основе ритмического повтора изобразительных или геометрических элементов;</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владеть практическими навыками выразительного использования фактуры, цвета, формы, объема, пространства в процессе создания в конкретном материале плоскостных или объемных декоративных композиций;</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распознавать и называть игрушки ведущих народных художественных промыслов; осуществлять собственный художественный замысел, связанный с созданием выразительной формы игрушки и украшением е</w:t>
      </w:r>
      <w:r w:rsidR="00245F1D" w:rsidRPr="00B47F73">
        <w:rPr>
          <w:rFonts w:ascii="Times New Roman" w:hAnsi="Times New Roman"/>
          <w:szCs w:val="28"/>
        </w:rPr>
        <w:t>е</w:t>
      </w:r>
      <w:r w:rsidRPr="00B47F73">
        <w:rPr>
          <w:rFonts w:ascii="Times New Roman" w:hAnsi="Times New Roman"/>
          <w:szCs w:val="28"/>
        </w:rPr>
        <w:t xml:space="preserve"> декоративной росписью в традиции одного из промыслов;</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характеризовать основы народного орнамента; создавать орнаменты на основе народных традиций;</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различать виды и материалы декоративно-прикладного искусства;</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различать национальные особенности русского орнамента и орнаментов других народов России;</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находить общие черты в единстве материалов, формы и декора, конструктивных декоративных изобразительных элементов в произведениях народных и современных промыслов;</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различать и характеризовать несколько народных художественных промыслов России;</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называть пространственные и временные виды искусства и объяснять, в чем состоит различие временных и пространственных видов искусства;</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классифицировать жанровую систему в изобразительном искусстве и е</w:t>
      </w:r>
      <w:r w:rsidR="00245F1D" w:rsidRPr="00B47F73">
        <w:rPr>
          <w:rFonts w:ascii="Times New Roman" w:hAnsi="Times New Roman"/>
          <w:szCs w:val="28"/>
        </w:rPr>
        <w:t>е</w:t>
      </w:r>
      <w:r w:rsidRPr="00B47F73">
        <w:rPr>
          <w:rFonts w:ascii="Times New Roman" w:hAnsi="Times New Roman"/>
          <w:szCs w:val="28"/>
        </w:rPr>
        <w:t xml:space="preserve"> значение для анализа развития искусства и понимания изменений видения мира;</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объяснять разницу между предметом изображения, сюжетом и содержанием изображения;</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композиционным навыкам работы, чувству ритма, работе с различными художественными материалами;</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создавать образы, используя все выразительные возможности</w:t>
      </w:r>
      <w:r w:rsidR="00AD272E" w:rsidRPr="00B47F73">
        <w:rPr>
          <w:rFonts w:ascii="Times New Roman" w:hAnsi="Times New Roman"/>
          <w:szCs w:val="28"/>
        </w:rPr>
        <w:t xml:space="preserve"> художественных материалов</w:t>
      </w:r>
      <w:r w:rsidRPr="00B47F73">
        <w:rPr>
          <w:rFonts w:ascii="Times New Roman" w:hAnsi="Times New Roman"/>
          <w:szCs w:val="28"/>
        </w:rPr>
        <w:t>;</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простым навыкам изображения с помощью пятна и тональных отношений;</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навыку плоскостного силуэтного изображения обычных, простых предметов (кухонная утварь);</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изображать сложную форму предмета (силуэт) как соотношение простых геометрических фигур, соблюдая их пропорции;</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создавать линейные изображения геометрических тел и натюрморт с натуры из геометрических тел;</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строить изображения простых предметов по правилам линейной перспективы;</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характеризовать освещение как важнейшее выразительное средство изобразительного искусства, как средство построения объема предметов и глубины пространства;</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передавать с помощью света характер формы и эмоциональное напряжение в композиции натюрморта;</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творческому опыту выполнения графического натюрморта и гравюры наклейками на картоне;</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выражать цветом в натюрморте собственное настроение и переживания;</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рассуждать о разных способах передачи перспективы в изобразительном искусстве как выражении различных мировоззренческих смыслов;</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применять перспективу в практической творческой работе;</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навыкам изображения перспективных сокращений в зарисовках наблюдаемого;</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навыкам изображения уходящего вдаль пространства, применяя правила линейной и воздушной перспективы;</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видеть, наблюдать и эстетически переживать изменчивость цветового состояния и настроения в природе;</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навыкам создания пейзажных зарисовок;</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различать и характеризовать понятия: пространство, ракурс, воздушная перспектива;</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пользоваться правилами работы на пленэре;</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использовать цвет как инструмент передачи своих чувств и представлений о красоте; осознавать, что колорит является средством эмоциональной выразительности живописного произведения;</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навыкам композиции, наблюдательной перспективы и ритмической организации плоскости изображения;</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различать основные средства художественной выразительности в изобразительном искусстве (линия, пятно, тон, цвет, форма, перспектива и др.);</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определять композицию как целостный и образный строй произведения, роль формата, выразительное значение размера произведения, соотношение целого и детали, значение каждого фрагмента в его метафорическом смысле;</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пользоваться красками (гуашь, акварель), несколькими графическими материалами (карандаш, тушь), обладать первичными навыками лепки, использовать коллажные техники;</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различать и характеризовать понятия: эпический пейзаж, романтический пейзаж, пейзаж настроения, пленэр, импрессионизм;</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различать и характеризовать виды портрета;</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понимать и характеризовать основы изображения головы человека;</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пользоваться навыками работы с доступными скульптурными материалами;</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видеть и использовать в качестве средств выражения соотношения пропорций, характер освещения, цветовые отношения при изображении с натуры, по представлению, по памяти;</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видеть конструктивную форму предмета, владеть первичными навыками плоского и объемного изображения предмета и группы предметов;</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использовать графические материалы в работе над портретом;</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использовать образные возможности освещения в портрете;</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 xml:space="preserve">пользоваться правилами </w:t>
      </w:r>
      <w:r w:rsidR="00AD272E" w:rsidRPr="00B47F73">
        <w:rPr>
          <w:rFonts w:ascii="Times New Roman" w:hAnsi="Times New Roman"/>
          <w:szCs w:val="28"/>
        </w:rPr>
        <w:t xml:space="preserve">схематического </w:t>
      </w:r>
      <w:r w:rsidRPr="00B47F73">
        <w:rPr>
          <w:rFonts w:ascii="Times New Roman" w:hAnsi="Times New Roman"/>
          <w:szCs w:val="28"/>
        </w:rPr>
        <w:t>построения головы человека</w:t>
      </w:r>
      <w:r w:rsidR="00AD272E" w:rsidRPr="00B47F73">
        <w:rPr>
          <w:rFonts w:ascii="Times New Roman" w:hAnsi="Times New Roman"/>
          <w:szCs w:val="28"/>
        </w:rPr>
        <w:t xml:space="preserve"> в рисунке</w:t>
      </w:r>
      <w:r w:rsidRPr="00B47F73">
        <w:rPr>
          <w:rFonts w:ascii="Times New Roman" w:hAnsi="Times New Roman"/>
          <w:szCs w:val="28"/>
        </w:rPr>
        <w:t>;</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называть имена выдающихся русских и зарубежных художников - портретистов и определять их произведения;</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навыкам передачи в плоскостном изображении простых движений фигуры человека;</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навыкам понимания особенностей восприятия скульптурного образа;</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навыкам лепки и работы с пластилином или глиной;</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рассуждать (с опорой на восприятие художественных произведений - шедевров изобразительного искусства) об изменчивости образа человека в истории искусства;</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приемам выразительности при работе с натуры над набросками и зарисовками фигуры человека, используя разнообразные графические материалы;</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характеризовать сюжетно-тематическую картину как обобщенный и целостный образ, как результат наблюдений и размышлений художника над жизнью;</w:t>
      </w:r>
    </w:p>
    <w:p w:rsidR="00E53743" w:rsidRPr="00B47F73" w:rsidRDefault="00E53743" w:rsidP="000663C5">
      <w:pPr>
        <w:pStyle w:val="a9"/>
        <w:widowControl w:val="0"/>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объяснять понятия «тема», «содержание», «сюжет» в произведениях станковой живописи;</w:t>
      </w:r>
    </w:p>
    <w:p w:rsidR="00E53743" w:rsidRPr="00B47F73" w:rsidRDefault="00E53743" w:rsidP="000663C5">
      <w:pPr>
        <w:pStyle w:val="a9"/>
        <w:widowControl w:val="0"/>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изобразительным и композиционным навыкам в процессе работы над эскизом;</w:t>
      </w:r>
    </w:p>
    <w:p w:rsidR="00E53743" w:rsidRPr="00B47F73" w:rsidRDefault="00E53743" w:rsidP="000663C5">
      <w:pPr>
        <w:pStyle w:val="a9"/>
        <w:widowControl w:val="0"/>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узнавать и объяснять понятия «тематическая картина», «станковая живопись»;</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перечислять и характеризовать основные жанры сюжетно- тематической картины;</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характеризовать исторический жанр как идейное и образное выражение значительных событий в истории общества, как воплощение его мировоззренческих позиций и идеалов;</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узнавать и характеризовать несколько классических произведений и называть имена великих русских мастеров исторической картины;</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характеризовать значение тематической картины XIX века в развитии русской культуры;</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рассуждать о значении творчества великих русских художников в создании образа народа, в становлении национального самосознания и образа национальной истории;</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называть имена нескольких известных художников объединения «Мир искусства» и их наиболее известные произведения;</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творческому опыту по разработке и созданию изобразительного образа на выбранный исторический сюжет;</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творческому опыту по разработке художественного проекта –разработки композиции на историческую тему;</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творческому опыту создания композиции на основе библейских сюжетов;</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представлениям о великих, вечных темах в искусстве на основе сюжетов из Библии, об их мировоззренческом и нравственном значении в культуре;</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называть имена великих европейских и русских художников, творивших на библейские темы;</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узнавать и характеризовать произведения великих европейских и русских художников на библейские темы;</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характеризовать роль монументальных памятников в жизни общества;</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рассуждать об особенностях художественного образа советского народа в годы Великой Отечественной войны;</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описывать и характеризовать выдающиеся монументальные памятники и ансамбли, посвященные Великой Отечественной войне;</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творческому опыту лепки памятника, посвященного значимому историческому событию или историческому герою;</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анализировать художественно-выразительные средства произведений изобразительного искусства XX века;</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культуре зрительского восприятия;</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характеризовать временные и пространственные искусства;</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понимать разницу между реальностью и художественным образом;</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представлениям об искусстве иллюстрации и творчестве известных иллюстраторов книг. И.Я. Билибин. В.А. Милашевский. В.А. Фаворский;</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опыту художественного иллюстрирования и навыкам работы графическими материалами;</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 xml:space="preserve">собирать необходимый материал для иллюстрирования (характер одежды героев, характер построек и помещений, характерные детали быта и </w:t>
      </w:r>
      <w:r w:rsidR="00245F1D" w:rsidRPr="00B47F73">
        <w:rPr>
          <w:rFonts w:ascii="Times New Roman" w:hAnsi="Times New Roman"/>
          <w:szCs w:val="28"/>
        </w:rPr>
        <w:t>т.д.</w:t>
      </w:r>
      <w:r w:rsidRPr="00B47F73">
        <w:rPr>
          <w:rFonts w:ascii="Times New Roman" w:hAnsi="Times New Roman"/>
          <w:szCs w:val="28"/>
        </w:rPr>
        <w:t>);</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представлениям об анималистическом жанре изобразительного искусства и творчестве художников-анималистов;</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опыту художественного творчества по созданию стилизованных образов животных;</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систематизировать и характеризовать основные этапы развития и истории архитектуры и дизайна;</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распознавать объект и пространство в конструктивных видах искусства;</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понимать сочетание различных объемов в здании;</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понимать единство художественного и функционального в вещи, форму и материал;</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иметь общее представление и рассказывать об особенностях архитектурно-художественных стилей разных эпох;</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понимать тенденции и перспективы развития современной архитектуры;</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различать образно-стилевой язык архитектуры прошлого;</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характеризовать и различать малые формы архитектуры и дизайна в пространстве городской среды;</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понимать плоскостную композицию как возможное схематическое изображение объемов при взгляде на них сверху;</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осознавать чертеж как плоскостное изображение объемов, когда точка – вертикаль, круг – цилиндр, шар и т. д.;</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применять в создаваемых пространственных композициях доминантный объект и вспомогательные соединительные элементы;</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применять навыки формообразования, использования объемов в дизайне и архитектуре (макеты из бумаги, картона, пластилина);</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создавать композиционные макеты объектов на предметной плоскости и в пространстве;</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создавать практические творческие композиции в технике коллажа, дизайн-проектов;</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получать представления о влиянии цвета на восприятие формы объектов архитектуры и дизайна, а также о том, какое значение имеет расположение цвета в пространстве архитектурно-дизайнерского объекта;</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приобретать общее представление о традициях ландшафтно-парковой архитектуры;</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характеризовать основные школы садово-паркового искусства;</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 xml:space="preserve">понимать основы краткой истории русской усадебной культуры XVIII </w:t>
      </w:r>
      <w:r w:rsidR="006C7538" w:rsidRPr="00B47F73">
        <w:rPr>
          <w:rFonts w:ascii="Times New Roman" w:hAnsi="Times New Roman"/>
          <w:szCs w:val="28"/>
        </w:rPr>
        <w:t>–</w:t>
      </w:r>
      <w:r w:rsidRPr="00B47F73">
        <w:rPr>
          <w:rFonts w:ascii="Times New Roman" w:hAnsi="Times New Roman"/>
          <w:szCs w:val="28"/>
        </w:rPr>
        <w:t xml:space="preserve"> XIX веков;</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называть и раскрывать смысл основ искусства флористики;</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понимать основы краткой истории костюма;</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характеризовать и раскрывать смысл композиционно-конструктивных принципов дизайна одежды;</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применять навыки сочинения объемно-пространственной композиции в формировании букета по принципам икэбаны;</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использовать старые и осваивать новые приемы работы с бумагой, природными материалами в процессе макетирования архитектурно-ландшафтных объектов;</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отражать в эскизном проекте дизайна сада образно-архитектурный композиционный замысел;</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использовать графические навыки и технологии выполнения коллажа в процессе создания эскизов молодежных и исторических комплектов одежды;</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узнавать и характеризовать памятники архитектуры Древнего Киева. София Киевская. Фрески. Мозаики;</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различать итальянские и русские традиции в архитектуре Московского Кремля. Характеризовать и описывать архитектурные особенности соборов Московского Кремля;</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различать и характеризовать особенности древнерусской иконописи. Понимать значение иконы «Троица» Андрея Рублева в общественной, духовной и художественной жизни Руси;</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узнавать и описывать памятники шатрового зодчества;</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характеризовать особенности церкви Вознесения в селе Коломенском и храма Покрова</w:t>
      </w:r>
      <w:r w:rsidR="006C7538" w:rsidRPr="00B47F73">
        <w:rPr>
          <w:rFonts w:ascii="Times New Roman" w:hAnsi="Times New Roman"/>
          <w:szCs w:val="28"/>
        </w:rPr>
        <w:t>-</w:t>
      </w:r>
      <w:r w:rsidRPr="00B47F73">
        <w:rPr>
          <w:rFonts w:ascii="Times New Roman" w:hAnsi="Times New Roman"/>
          <w:szCs w:val="28"/>
        </w:rPr>
        <w:t>на</w:t>
      </w:r>
      <w:r w:rsidR="006C7538" w:rsidRPr="00B47F73">
        <w:rPr>
          <w:rFonts w:ascii="Times New Roman" w:hAnsi="Times New Roman"/>
          <w:szCs w:val="28"/>
        </w:rPr>
        <w:t>-</w:t>
      </w:r>
      <w:r w:rsidRPr="00B47F73">
        <w:rPr>
          <w:rFonts w:ascii="Times New Roman" w:hAnsi="Times New Roman"/>
          <w:szCs w:val="28"/>
        </w:rPr>
        <w:t>Рву;</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раскрывать особенности новых иконописных традиций в XVII веке. Отличать по характерным особенностям икону и парсуну;</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работать над проектом (индивидуальным или коллективным), создавая разнообразные творческие композиции в материалах по различным темам;</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различать стилевые особенности разных школ архитектуры Древней Руси;</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создавать с натуры и по воображению архитектурные образы графическими материалами и др.;</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работать над эскизом монументального произведения (витраж, мозаика, роспись, монументальная скульптура); использовать выразительный язык при моделировании архитектурного пространства;</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сравнивать, сопоставлять и анализировать произведения живописи Древней Руси;</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рассуждать о значении художественного образа древнерусской культуры;</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 xml:space="preserve">ориентироваться в широком разнообразии стилей и направлений изобразительного искусства и архитектуры XVIII </w:t>
      </w:r>
      <w:r w:rsidR="006C7538" w:rsidRPr="00B47F73">
        <w:rPr>
          <w:rFonts w:ascii="Times New Roman" w:hAnsi="Times New Roman"/>
          <w:szCs w:val="28"/>
        </w:rPr>
        <w:t>–</w:t>
      </w:r>
      <w:r w:rsidRPr="00B47F73">
        <w:rPr>
          <w:rFonts w:ascii="Times New Roman" w:hAnsi="Times New Roman"/>
          <w:szCs w:val="28"/>
        </w:rPr>
        <w:t xml:space="preserve"> XIX веков;</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 xml:space="preserve">использовать в речи новые термины, связанные со стилями в изобразительном искусстве и архитектуре XVIII </w:t>
      </w:r>
      <w:r w:rsidR="006C7538" w:rsidRPr="00B47F73">
        <w:rPr>
          <w:rFonts w:ascii="Times New Roman" w:hAnsi="Times New Roman"/>
          <w:szCs w:val="28"/>
        </w:rPr>
        <w:t>–</w:t>
      </w:r>
      <w:r w:rsidRPr="00B47F73">
        <w:rPr>
          <w:rFonts w:ascii="Times New Roman" w:hAnsi="Times New Roman"/>
          <w:szCs w:val="28"/>
        </w:rPr>
        <w:t xml:space="preserve"> XIX веков;</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выявлять и называть характерные особенности русской портретной живописи XVIII века;</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характеризовать признаки и особенности московского барокко;</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szCs w:val="28"/>
        </w:rPr>
        <w:t>создавать разнообразные творческие работы (фантазийные конструкции) в материале.</w:t>
      </w:r>
    </w:p>
    <w:p w:rsidR="00E53743" w:rsidRPr="00B47F73" w:rsidRDefault="00E53743" w:rsidP="000663C5">
      <w:pPr>
        <w:autoSpaceDE w:val="0"/>
        <w:autoSpaceDN w:val="0"/>
        <w:adjustRightInd w:val="0"/>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Выпускник получит возможность научиться:</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i/>
          <w:iCs/>
          <w:szCs w:val="28"/>
        </w:rPr>
      </w:pPr>
      <w:r w:rsidRPr="00B47F73">
        <w:rPr>
          <w:rFonts w:ascii="Times New Roman" w:hAnsi="Times New Roman"/>
          <w:i/>
          <w:iCs/>
          <w:szCs w:val="28"/>
        </w:rPr>
        <w:t>активно использовать язык изобразительного искусства и различные художественные материалы для освоения содержания различных учебных предметов (литературы, окружающего мира, технологии и др.);</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i/>
          <w:iCs/>
          <w:szCs w:val="28"/>
        </w:rPr>
      </w:pPr>
      <w:r w:rsidRPr="00B47F73">
        <w:rPr>
          <w:rFonts w:ascii="Times New Roman" w:hAnsi="Times New Roman"/>
          <w:i/>
          <w:iCs/>
          <w:szCs w:val="28"/>
        </w:rPr>
        <w:t>владеть диалогической формой коммуникации, уметь аргументировать свою точку зрения в процессе изучения изобразительного искусства;</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i/>
          <w:iCs/>
          <w:szCs w:val="28"/>
        </w:rPr>
      </w:pPr>
      <w:r w:rsidRPr="00B47F73">
        <w:rPr>
          <w:rFonts w:ascii="Times New Roman" w:hAnsi="Times New Roman"/>
          <w:i/>
          <w:iCs/>
          <w:szCs w:val="28"/>
        </w:rPr>
        <w:t>различать и передавать в художественно-творческой деятельности характер, эмоциональное состояние и свое отношение к природе, человеку, обществу; осознавать общечеловеческие ценности, выраженные в главных темах искусства;</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i/>
          <w:iCs/>
          <w:szCs w:val="28"/>
        </w:rPr>
      </w:pPr>
      <w:r w:rsidRPr="00B47F73">
        <w:rPr>
          <w:rFonts w:ascii="Times New Roman" w:hAnsi="Times New Roman"/>
          <w:i/>
          <w:iCs/>
          <w:szCs w:val="28"/>
        </w:rPr>
        <w:t>выделять признаки для установления стилевых связей в процессе изучения изобразительного искусства;</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i/>
          <w:iCs/>
          <w:szCs w:val="28"/>
        </w:rPr>
      </w:pPr>
      <w:r w:rsidRPr="00B47F73">
        <w:rPr>
          <w:rFonts w:ascii="Times New Roman" w:hAnsi="Times New Roman"/>
          <w:i/>
          <w:iCs/>
          <w:szCs w:val="28"/>
        </w:rPr>
        <w:t>понимать специфику изображения в полиграфии;</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i/>
          <w:iCs/>
          <w:szCs w:val="28"/>
        </w:rPr>
      </w:pPr>
      <w:r w:rsidRPr="00B47F73">
        <w:rPr>
          <w:rFonts w:ascii="Times New Roman" w:hAnsi="Times New Roman"/>
          <w:i/>
          <w:iCs/>
          <w:szCs w:val="28"/>
        </w:rPr>
        <w:t>различать формы полиграфической продукции: книги, журналы, плакаты, афиши и др.);</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i/>
          <w:iCs/>
          <w:szCs w:val="28"/>
        </w:rPr>
      </w:pPr>
      <w:r w:rsidRPr="00B47F73">
        <w:rPr>
          <w:rFonts w:ascii="Times New Roman" w:hAnsi="Times New Roman"/>
          <w:i/>
          <w:iCs/>
          <w:szCs w:val="28"/>
        </w:rPr>
        <w:t>различать и характеризовать типы изображения в полиграфии (графическое, живописное, компьютерное, фотографическое);</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i/>
          <w:iCs/>
          <w:szCs w:val="28"/>
        </w:rPr>
      </w:pPr>
      <w:r w:rsidRPr="00B47F73">
        <w:rPr>
          <w:rFonts w:ascii="Times New Roman" w:hAnsi="Times New Roman"/>
          <w:i/>
          <w:iCs/>
          <w:szCs w:val="28"/>
        </w:rPr>
        <w:t>проектировать обложку книги, рекламы открытки, визитки и др.;</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i/>
          <w:iCs/>
          <w:szCs w:val="28"/>
        </w:rPr>
      </w:pPr>
      <w:r w:rsidRPr="00B47F73">
        <w:rPr>
          <w:rFonts w:ascii="Times New Roman" w:hAnsi="Times New Roman"/>
          <w:i/>
          <w:iCs/>
          <w:szCs w:val="28"/>
        </w:rPr>
        <w:t>создавать художественную композицию макета книги, журнала;</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i/>
          <w:iCs/>
          <w:szCs w:val="28"/>
        </w:rPr>
      </w:pPr>
      <w:r w:rsidRPr="00B47F73">
        <w:rPr>
          <w:rFonts w:ascii="Times New Roman" w:hAnsi="Times New Roman"/>
          <w:i/>
          <w:iCs/>
          <w:szCs w:val="28"/>
        </w:rPr>
        <w:t xml:space="preserve">называть имена великих русских живописцев и архитекторов XVIII </w:t>
      </w:r>
      <w:r w:rsidR="006C7538" w:rsidRPr="00B47F73">
        <w:rPr>
          <w:rFonts w:ascii="Times New Roman" w:hAnsi="Times New Roman"/>
          <w:i/>
          <w:iCs/>
          <w:szCs w:val="28"/>
        </w:rPr>
        <w:t>–</w:t>
      </w:r>
      <w:r w:rsidRPr="00B47F73">
        <w:rPr>
          <w:rFonts w:ascii="Times New Roman" w:hAnsi="Times New Roman"/>
          <w:i/>
          <w:iCs/>
          <w:szCs w:val="28"/>
        </w:rPr>
        <w:t xml:space="preserve"> XIX веков;</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i/>
          <w:iCs/>
          <w:szCs w:val="28"/>
        </w:rPr>
      </w:pPr>
      <w:r w:rsidRPr="00B47F73">
        <w:rPr>
          <w:rFonts w:ascii="Times New Roman" w:hAnsi="Times New Roman"/>
          <w:i/>
          <w:iCs/>
          <w:szCs w:val="28"/>
        </w:rPr>
        <w:t xml:space="preserve">называть и характеризовать произведения изобразительного искусства и архитектуры русских художников XVIII </w:t>
      </w:r>
      <w:r w:rsidR="006C7538" w:rsidRPr="00B47F73">
        <w:rPr>
          <w:rFonts w:ascii="Times New Roman" w:hAnsi="Times New Roman"/>
          <w:i/>
          <w:iCs/>
          <w:szCs w:val="28"/>
        </w:rPr>
        <w:t>–</w:t>
      </w:r>
      <w:r w:rsidRPr="00B47F73">
        <w:rPr>
          <w:rFonts w:ascii="Times New Roman" w:hAnsi="Times New Roman"/>
          <w:i/>
          <w:iCs/>
          <w:szCs w:val="28"/>
        </w:rPr>
        <w:t xml:space="preserve"> XIX веков;</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i/>
          <w:iCs/>
          <w:szCs w:val="28"/>
        </w:rPr>
      </w:pPr>
      <w:r w:rsidRPr="00B47F73">
        <w:rPr>
          <w:rFonts w:ascii="Times New Roman" w:hAnsi="Times New Roman"/>
          <w:i/>
          <w:iCs/>
          <w:szCs w:val="28"/>
        </w:rPr>
        <w:t>называть имена выдающихся русских художников-ваятелей XVIII века и определять скульптурные памятники;</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i/>
          <w:iCs/>
          <w:szCs w:val="28"/>
        </w:rPr>
      </w:pPr>
      <w:r w:rsidRPr="00B47F73">
        <w:rPr>
          <w:rFonts w:ascii="Times New Roman" w:hAnsi="Times New Roman"/>
          <w:i/>
          <w:iCs/>
          <w:szCs w:val="28"/>
        </w:rPr>
        <w:t>называть имена выдающихся художников «Товарищества передвижников» и определять их произведения живописи;</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i/>
          <w:iCs/>
          <w:szCs w:val="28"/>
        </w:rPr>
      </w:pPr>
      <w:r w:rsidRPr="00B47F73">
        <w:rPr>
          <w:rFonts w:ascii="Times New Roman" w:hAnsi="Times New Roman"/>
          <w:i/>
          <w:iCs/>
          <w:szCs w:val="28"/>
        </w:rPr>
        <w:t>называть имена выдающихся русских художников-пейзажистов XIX века и определять произведения пейзажной живописи;</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i/>
          <w:iCs/>
          <w:szCs w:val="28"/>
        </w:rPr>
      </w:pPr>
      <w:r w:rsidRPr="00B47F73">
        <w:rPr>
          <w:rFonts w:ascii="Times New Roman" w:hAnsi="Times New Roman"/>
          <w:i/>
          <w:iCs/>
          <w:szCs w:val="28"/>
        </w:rPr>
        <w:t>понимать особенности исторического жанра, определять произведения исторической живописи;</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i/>
          <w:iCs/>
          <w:szCs w:val="28"/>
        </w:rPr>
      </w:pPr>
      <w:r w:rsidRPr="00B47F73">
        <w:rPr>
          <w:rFonts w:ascii="Times New Roman" w:hAnsi="Times New Roman"/>
          <w:i/>
          <w:iCs/>
          <w:szCs w:val="28"/>
        </w:rPr>
        <w:t>активно воспринимать произведения искусства и аргументированно анализировать разные уровни своего восприятия, понимать изобразительные метафоры и видеть целостную картину мира, присущую произведениям искусства;</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i/>
          <w:iCs/>
          <w:szCs w:val="28"/>
        </w:rPr>
      </w:pPr>
      <w:r w:rsidRPr="00B47F73">
        <w:rPr>
          <w:rFonts w:ascii="Times New Roman" w:hAnsi="Times New Roman"/>
          <w:i/>
          <w:iCs/>
          <w:szCs w:val="28"/>
        </w:rPr>
        <w:t>определять «Русский стиль» в архитектуре модерна, называть памятники архитектуры модерна;</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i/>
          <w:iCs/>
          <w:szCs w:val="28"/>
        </w:rPr>
      </w:pPr>
      <w:r w:rsidRPr="00B47F73">
        <w:rPr>
          <w:rFonts w:ascii="Times New Roman" w:hAnsi="Times New Roman"/>
          <w:i/>
          <w:iCs/>
          <w:szCs w:val="28"/>
        </w:rPr>
        <w:t>использовать навыки формообразования, использования объемов в архитектуре (макеты из бумаги, картона, пластилина); создавать композиционные макеты объектов на предметной плоскости и в пространстве;</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i/>
          <w:iCs/>
          <w:szCs w:val="28"/>
        </w:rPr>
      </w:pPr>
      <w:r w:rsidRPr="00B47F73">
        <w:rPr>
          <w:rFonts w:ascii="Times New Roman" w:hAnsi="Times New Roman"/>
          <w:i/>
          <w:iCs/>
          <w:szCs w:val="28"/>
        </w:rPr>
        <w:t>называть имена выдающихся русских художников-ваятелей второй половины XIX века и определять памятники монументальной скульптуры;</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i/>
          <w:iCs/>
          <w:szCs w:val="28"/>
        </w:rPr>
      </w:pPr>
      <w:r w:rsidRPr="00B47F73">
        <w:rPr>
          <w:rFonts w:ascii="Times New Roman" w:hAnsi="Times New Roman"/>
          <w:i/>
          <w:iCs/>
          <w:szCs w:val="28"/>
        </w:rPr>
        <w:t>создавать разнообразные творческие работы (фантазийные конструкции) в материале;</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i/>
          <w:iCs/>
          <w:szCs w:val="28"/>
        </w:rPr>
      </w:pPr>
      <w:r w:rsidRPr="00B47F73">
        <w:rPr>
          <w:rFonts w:ascii="Times New Roman" w:hAnsi="Times New Roman"/>
          <w:i/>
          <w:iCs/>
          <w:szCs w:val="28"/>
        </w:rPr>
        <w:t>узнавать основные художественные направления в искусстве XIX и XX веков;</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i/>
          <w:iCs/>
          <w:szCs w:val="28"/>
        </w:rPr>
      </w:pPr>
      <w:r w:rsidRPr="00B47F73">
        <w:rPr>
          <w:rFonts w:ascii="Times New Roman" w:hAnsi="Times New Roman"/>
          <w:i/>
          <w:iCs/>
          <w:szCs w:val="28"/>
        </w:rPr>
        <w:t>узнавать, называть основные художественные стили в европейском и русском искусстве и время их развития в истории культуры;</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i/>
          <w:iCs/>
          <w:szCs w:val="28"/>
        </w:rPr>
      </w:pPr>
      <w:r w:rsidRPr="00B47F73">
        <w:rPr>
          <w:rFonts w:ascii="Times New Roman" w:hAnsi="Times New Roman"/>
          <w:i/>
          <w:iCs/>
          <w:szCs w:val="28"/>
        </w:rPr>
        <w:t>осознавать главные темы искусства и, обращаясь к ним в собственной художественно-творческой деятельности, создавать выразительные образы;</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i/>
          <w:iCs/>
          <w:szCs w:val="28"/>
        </w:rPr>
      </w:pPr>
      <w:r w:rsidRPr="00B47F73">
        <w:rPr>
          <w:rFonts w:ascii="Times New Roman" w:hAnsi="Times New Roman"/>
          <w:i/>
          <w:iCs/>
          <w:szCs w:val="28"/>
        </w:rPr>
        <w:t>применять творческий опыт разработки художественного проекта – создания композиции на определенную тему;</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i/>
          <w:iCs/>
          <w:szCs w:val="28"/>
        </w:rPr>
      </w:pPr>
      <w:r w:rsidRPr="00B47F73">
        <w:rPr>
          <w:rFonts w:ascii="Times New Roman" w:hAnsi="Times New Roman"/>
          <w:i/>
          <w:iCs/>
          <w:szCs w:val="28"/>
        </w:rPr>
        <w:t>понимать смысл традиций и новаторства в изобразительном искусстве XX века. Модерн. Авангард. Сюрреализм;</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i/>
          <w:iCs/>
          <w:szCs w:val="28"/>
        </w:rPr>
      </w:pPr>
      <w:r w:rsidRPr="00B47F73">
        <w:rPr>
          <w:rFonts w:ascii="Times New Roman" w:hAnsi="Times New Roman"/>
          <w:i/>
          <w:iCs/>
          <w:szCs w:val="28"/>
        </w:rPr>
        <w:t>характеризовать стиль модерн в архитектуре. Ф.О. Шехтель. А</w:t>
      </w:r>
      <w:r w:rsidR="006C7538" w:rsidRPr="00B47F73">
        <w:rPr>
          <w:rFonts w:ascii="Times New Roman" w:hAnsi="Times New Roman"/>
          <w:i/>
          <w:iCs/>
          <w:szCs w:val="28"/>
        </w:rPr>
        <w:t>. </w:t>
      </w:r>
      <w:r w:rsidRPr="00B47F73">
        <w:rPr>
          <w:rFonts w:ascii="Times New Roman" w:hAnsi="Times New Roman"/>
          <w:i/>
          <w:iCs/>
          <w:szCs w:val="28"/>
        </w:rPr>
        <w:t>Гауди;</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i/>
          <w:iCs/>
          <w:szCs w:val="28"/>
        </w:rPr>
      </w:pPr>
      <w:r w:rsidRPr="00B47F73">
        <w:rPr>
          <w:rFonts w:ascii="Times New Roman" w:hAnsi="Times New Roman"/>
          <w:i/>
          <w:iCs/>
          <w:szCs w:val="28"/>
        </w:rPr>
        <w:t>создавать с натуры и по воображению архитектурные образы графическими материалами и др.;</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i/>
          <w:iCs/>
          <w:szCs w:val="28"/>
        </w:rPr>
      </w:pPr>
      <w:r w:rsidRPr="00B47F73">
        <w:rPr>
          <w:rFonts w:ascii="Times New Roman" w:hAnsi="Times New Roman"/>
          <w:i/>
          <w:iCs/>
          <w:szCs w:val="28"/>
        </w:rPr>
        <w:t>работать над эскизом монументального произведения (витраж, мозаика, роспись, монументальная скульптура);</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i/>
          <w:iCs/>
          <w:szCs w:val="28"/>
        </w:rPr>
      </w:pPr>
      <w:r w:rsidRPr="00B47F73">
        <w:rPr>
          <w:rFonts w:ascii="Times New Roman" w:hAnsi="Times New Roman"/>
          <w:i/>
          <w:iCs/>
          <w:szCs w:val="28"/>
        </w:rPr>
        <w:t>использовать выразительный язык при моделировании архитектурного пространства;</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i/>
          <w:iCs/>
          <w:szCs w:val="28"/>
        </w:rPr>
      </w:pPr>
      <w:r w:rsidRPr="00B47F73">
        <w:rPr>
          <w:rFonts w:ascii="Times New Roman" w:hAnsi="Times New Roman"/>
          <w:i/>
          <w:iCs/>
          <w:szCs w:val="28"/>
        </w:rPr>
        <w:t>характеризовать крупнейшие художественные музеи мира и России;</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i/>
          <w:iCs/>
          <w:szCs w:val="28"/>
        </w:rPr>
      </w:pPr>
      <w:r w:rsidRPr="00B47F73">
        <w:rPr>
          <w:rFonts w:ascii="Times New Roman" w:hAnsi="Times New Roman"/>
          <w:i/>
          <w:iCs/>
          <w:szCs w:val="28"/>
        </w:rPr>
        <w:t>получать представления об особенностях художественных коллекций крупнейших музеев мира;</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i/>
          <w:iCs/>
          <w:szCs w:val="28"/>
        </w:rPr>
      </w:pPr>
      <w:r w:rsidRPr="00B47F73">
        <w:rPr>
          <w:rFonts w:ascii="Times New Roman" w:hAnsi="Times New Roman"/>
          <w:i/>
          <w:iCs/>
          <w:szCs w:val="28"/>
        </w:rPr>
        <w:t>использовать навыки коллективной работы над объемно- пространственной композицией;</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i/>
          <w:iCs/>
          <w:szCs w:val="28"/>
        </w:rPr>
      </w:pPr>
      <w:r w:rsidRPr="00B47F73">
        <w:rPr>
          <w:rFonts w:ascii="Times New Roman" w:hAnsi="Times New Roman"/>
          <w:i/>
          <w:iCs/>
          <w:szCs w:val="28"/>
        </w:rPr>
        <w:t>понимать основы сценографии как вида художественного творчества;</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i/>
          <w:iCs/>
          <w:szCs w:val="28"/>
        </w:rPr>
      </w:pPr>
      <w:r w:rsidRPr="00B47F73">
        <w:rPr>
          <w:rFonts w:ascii="Times New Roman" w:hAnsi="Times New Roman"/>
          <w:i/>
          <w:iCs/>
          <w:szCs w:val="28"/>
        </w:rPr>
        <w:t>понимать роль костюма, маски и грима в искусстве актерского перевоплощения;</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i/>
          <w:iCs/>
          <w:szCs w:val="28"/>
        </w:rPr>
      </w:pPr>
      <w:r w:rsidRPr="00B47F73">
        <w:rPr>
          <w:rFonts w:ascii="Times New Roman" w:hAnsi="Times New Roman"/>
          <w:i/>
          <w:iCs/>
          <w:szCs w:val="28"/>
        </w:rPr>
        <w:t>называть имена российск</w:t>
      </w:r>
      <w:r w:rsidR="0024776D" w:rsidRPr="00B47F73">
        <w:rPr>
          <w:rFonts w:ascii="Times New Roman" w:hAnsi="Times New Roman"/>
          <w:i/>
          <w:iCs/>
          <w:szCs w:val="28"/>
        </w:rPr>
        <w:t>их художников</w:t>
      </w:r>
      <w:r w:rsidR="00AD272E" w:rsidRPr="00B47F73">
        <w:rPr>
          <w:rFonts w:ascii="Times New Roman" w:hAnsi="Times New Roman"/>
          <w:i/>
          <w:iCs/>
          <w:szCs w:val="28"/>
        </w:rPr>
        <w:t>(А.Я. Головин, А.Н. Бенуа, М.В. Добужинский)</w:t>
      </w:r>
      <w:r w:rsidRPr="00B47F73">
        <w:rPr>
          <w:rFonts w:ascii="Times New Roman" w:hAnsi="Times New Roman"/>
          <w:i/>
          <w:iCs/>
          <w:szCs w:val="28"/>
        </w:rPr>
        <w:t>;</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i/>
          <w:iCs/>
          <w:szCs w:val="28"/>
        </w:rPr>
      </w:pPr>
      <w:r w:rsidRPr="00B47F73">
        <w:rPr>
          <w:rFonts w:ascii="Times New Roman" w:hAnsi="Times New Roman"/>
          <w:i/>
          <w:iCs/>
          <w:szCs w:val="28"/>
        </w:rPr>
        <w:t>различать особенности художественной фотографии;</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i/>
          <w:iCs/>
          <w:szCs w:val="28"/>
        </w:rPr>
      </w:pPr>
      <w:r w:rsidRPr="00B47F73">
        <w:rPr>
          <w:rFonts w:ascii="Times New Roman" w:hAnsi="Times New Roman"/>
          <w:i/>
          <w:iCs/>
          <w:szCs w:val="28"/>
        </w:rPr>
        <w:t>различать выразительные средства художественной фотографии (композиция, план, ракурс, свет, ритм и др.);</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i/>
          <w:iCs/>
          <w:szCs w:val="28"/>
        </w:rPr>
      </w:pPr>
      <w:r w:rsidRPr="00B47F73">
        <w:rPr>
          <w:rFonts w:ascii="Times New Roman" w:hAnsi="Times New Roman"/>
          <w:i/>
          <w:iCs/>
          <w:szCs w:val="28"/>
        </w:rPr>
        <w:t>понимать изобразительную природу экранных искусств;</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i/>
          <w:iCs/>
          <w:szCs w:val="28"/>
        </w:rPr>
      </w:pPr>
      <w:r w:rsidRPr="00B47F73">
        <w:rPr>
          <w:rFonts w:ascii="Times New Roman" w:hAnsi="Times New Roman"/>
          <w:i/>
          <w:iCs/>
          <w:szCs w:val="28"/>
        </w:rPr>
        <w:t>характеризовать принципы киномонтажа в создании художественного образа;</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i/>
          <w:iCs/>
          <w:szCs w:val="28"/>
        </w:rPr>
      </w:pPr>
      <w:r w:rsidRPr="00B47F73">
        <w:rPr>
          <w:rFonts w:ascii="Times New Roman" w:hAnsi="Times New Roman"/>
          <w:i/>
          <w:iCs/>
          <w:szCs w:val="28"/>
        </w:rPr>
        <w:t>различать понятия: игровой и документальный фильм;</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i/>
          <w:iCs/>
          <w:szCs w:val="28"/>
        </w:rPr>
      </w:pPr>
      <w:r w:rsidRPr="00B47F73">
        <w:rPr>
          <w:rFonts w:ascii="Times New Roman" w:hAnsi="Times New Roman"/>
          <w:i/>
          <w:iCs/>
          <w:szCs w:val="28"/>
        </w:rPr>
        <w:t xml:space="preserve">называть имена мастеров российского кинематографа. </w:t>
      </w:r>
      <w:r w:rsidR="006C7538" w:rsidRPr="00B47F73">
        <w:rPr>
          <w:rFonts w:ascii="Times New Roman" w:hAnsi="Times New Roman"/>
          <w:i/>
          <w:iCs/>
          <w:szCs w:val="28"/>
        </w:rPr>
        <w:t xml:space="preserve">С.М. Эйзенштейн. А.А. Тарковский. </w:t>
      </w:r>
      <w:r w:rsidRPr="00B47F73">
        <w:rPr>
          <w:rFonts w:ascii="Times New Roman" w:hAnsi="Times New Roman"/>
          <w:i/>
          <w:iCs/>
          <w:szCs w:val="28"/>
        </w:rPr>
        <w:t>С.Ф</w:t>
      </w:r>
      <w:r w:rsidR="006C7538" w:rsidRPr="00B47F73">
        <w:rPr>
          <w:rFonts w:ascii="Times New Roman" w:hAnsi="Times New Roman"/>
          <w:i/>
          <w:iCs/>
          <w:szCs w:val="28"/>
        </w:rPr>
        <w:t>. </w:t>
      </w:r>
      <w:r w:rsidRPr="00B47F73">
        <w:rPr>
          <w:rFonts w:ascii="Times New Roman" w:hAnsi="Times New Roman"/>
          <w:i/>
          <w:iCs/>
          <w:szCs w:val="28"/>
        </w:rPr>
        <w:t>Бондарчук. Н.С. Михалков;</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i/>
          <w:iCs/>
          <w:szCs w:val="28"/>
        </w:rPr>
      </w:pPr>
      <w:r w:rsidRPr="00B47F73">
        <w:rPr>
          <w:rFonts w:ascii="Times New Roman" w:hAnsi="Times New Roman"/>
          <w:i/>
          <w:iCs/>
          <w:szCs w:val="28"/>
        </w:rPr>
        <w:t>понимать основы искусства телевидения;</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i/>
          <w:iCs/>
          <w:szCs w:val="28"/>
        </w:rPr>
      </w:pPr>
      <w:r w:rsidRPr="00B47F73">
        <w:rPr>
          <w:rFonts w:ascii="Times New Roman" w:hAnsi="Times New Roman"/>
          <w:i/>
          <w:iCs/>
          <w:szCs w:val="28"/>
        </w:rPr>
        <w:t>понимать различия в творческой работе художника-живописца и сценографа;</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i/>
          <w:iCs/>
          <w:szCs w:val="28"/>
        </w:rPr>
      </w:pPr>
      <w:r w:rsidRPr="00B47F73">
        <w:rPr>
          <w:rFonts w:ascii="Times New Roman" w:hAnsi="Times New Roman"/>
          <w:i/>
          <w:iCs/>
          <w:szCs w:val="28"/>
        </w:rPr>
        <w:t>применять полученные знания о типах оформления сцены при создании школьного спектакля;</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i/>
          <w:iCs/>
          <w:szCs w:val="28"/>
        </w:rPr>
      </w:pPr>
      <w:r w:rsidRPr="00B47F73">
        <w:rPr>
          <w:rFonts w:ascii="Times New Roman" w:hAnsi="Times New Roman"/>
          <w:i/>
          <w:iCs/>
          <w:szCs w:val="28"/>
        </w:rPr>
        <w:t xml:space="preserve">применять в практике любительского спектакля художественно-творческие умения по созданию костюмов, грима и </w:t>
      </w:r>
      <w:r w:rsidR="00245F1D" w:rsidRPr="00B47F73">
        <w:rPr>
          <w:rFonts w:ascii="Times New Roman" w:hAnsi="Times New Roman"/>
          <w:i/>
          <w:iCs/>
          <w:szCs w:val="28"/>
        </w:rPr>
        <w:t>т. д.</w:t>
      </w:r>
      <w:r w:rsidRPr="00B47F73">
        <w:rPr>
          <w:rFonts w:ascii="Times New Roman" w:hAnsi="Times New Roman"/>
          <w:i/>
          <w:iCs/>
          <w:szCs w:val="28"/>
        </w:rPr>
        <w:t xml:space="preserve"> для спектакля из доступных материалов;</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i/>
          <w:iCs/>
          <w:szCs w:val="28"/>
        </w:rPr>
      </w:pPr>
      <w:r w:rsidRPr="00B47F73">
        <w:rPr>
          <w:rFonts w:ascii="Times New Roman" w:hAnsi="Times New Roman"/>
          <w:i/>
          <w:iCs/>
          <w:szCs w:val="28"/>
        </w:rPr>
        <w:t>добиваться в практической работе большей выразительности костюма и его стилевого единства со сценографией спектакля;</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i/>
          <w:iCs/>
          <w:szCs w:val="28"/>
        </w:rPr>
      </w:pPr>
      <w:r w:rsidRPr="00B47F73">
        <w:rPr>
          <w:rFonts w:ascii="Times New Roman" w:hAnsi="Times New Roman"/>
          <w:i/>
          <w:iCs/>
          <w:szCs w:val="28"/>
        </w:rPr>
        <w:t>использовать элементарные навыки основ фотосъемки, осознанно осуществлять выбор объекта и точки съемки, ракурса, плана как художественно-выразительных средств фотографии;</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i/>
          <w:iCs/>
          <w:szCs w:val="28"/>
        </w:rPr>
      </w:pPr>
      <w:r w:rsidRPr="00B47F73">
        <w:rPr>
          <w:rFonts w:ascii="Times New Roman" w:hAnsi="Times New Roman"/>
          <w:i/>
          <w:iCs/>
          <w:szCs w:val="28"/>
        </w:rPr>
        <w:t xml:space="preserve">применять в своей съемочной практике ранее приобретенные знания и навыки композиции, чувства цвета, глубины пространства и </w:t>
      </w:r>
      <w:r w:rsidR="00245F1D" w:rsidRPr="00B47F73">
        <w:rPr>
          <w:rFonts w:ascii="Times New Roman" w:hAnsi="Times New Roman"/>
          <w:i/>
          <w:iCs/>
          <w:szCs w:val="28"/>
        </w:rPr>
        <w:t>т. д.</w:t>
      </w:r>
      <w:r w:rsidRPr="00B47F73">
        <w:rPr>
          <w:rFonts w:ascii="Times New Roman" w:hAnsi="Times New Roman"/>
          <w:i/>
          <w:iCs/>
          <w:szCs w:val="28"/>
        </w:rPr>
        <w:t>;</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i/>
          <w:iCs/>
          <w:szCs w:val="28"/>
        </w:rPr>
      </w:pPr>
      <w:r w:rsidRPr="00B47F73">
        <w:rPr>
          <w:rFonts w:ascii="Times New Roman" w:hAnsi="Times New Roman"/>
          <w:i/>
          <w:iCs/>
          <w:szCs w:val="28"/>
        </w:rPr>
        <w:t>пользоваться компьютерной обработкой фотоснимка при исправлении отдельных недочетов и случайностей;</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i/>
          <w:iCs/>
          <w:szCs w:val="28"/>
        </w:rPr>
      </w:pPr>
      <w:r w:rsidRPr="00B47F73">
        <w:rPr>
          <w:rFonts w:ascii="Times New Roman" w:hAnsi="Times New Roman"/>
          <w:i/>
          <w:iCs/>
          <w:szCs w:val="28"/>
        </w:rPr>
        <w:t>понимать и объяснять синтетическую природу фильма;</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i/>
          <w:iCs/>
          <w:szCs w:val="28"/>
        </w:rPr>
      </w:pPr>
      <w:r w:rsidRPr="00B47F73">
        <w:rPr>
          <w:rFonts w:ascii="Times New Roman" w:hAnsi="Times New Roman"/>
          <w:i/>
          <w:iCs/>
          <w:szCs w:val="28"/>
        </w:rPr>
        <w:t>применять первоначальные навыки в создании сценария и замысла фильма;</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i/>
          <w:iCs/>
          <w:szCs w:val="28"/>
        </w:rPr>
      </w:pPr>
      <w:r w:rsidRPr="00B47F73">
        <w:rPr>
          <w:rFonts w:ascii="Times New Roman" w:hAnsi="Times New Roman"/>
          <w:i/>
          <w:iCs/>
          <w:szCs w:val="28"/>
        </w:rPr>
        <w:t>применять полученные ранее знания по композиции и построению кадра;</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i/>
          <w:iCs/>
          <w:szCs w:val="28"/>
        </w:rPr>
      </w:pPr>
      <w:r w:rsidRPr="00B47F73">
        <w:rPr>
          <w:rFonts w:ascii="Times New Roman" w:hAnsi="Times New Roman"/>
          <w:i/>
          <w:iCs/>
          <w:szCs w:val="28"/>
        </w:rPr>
        <w:t>использовать первоначальные навыки операторской грамоты, техники съемки и компьютерного монтажа;</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i/>
          <w:iCs/>
          <w:szCs w:val="28"/>
        </w:rPr>
      </w:pPr>
      <w:r w:rsidRPr="00B47F73">
        <w:rPr>
          <w:rFonts w:ascii="Times New Roman" w:hAnsi="Times New Roman"/>
          <w:i/>
          <w:iCs/>
          <w:szCs w:val="28"/>
        </w:rPr>
        <w:t>применять сценарно-режиссерские навыки при построении текстового и изобразительного сюжета, а также звукового ряда своей компьютерной анимации;</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i/>
          <w:iCs/>
          <w:szCs w:val="28"/>
        </w:rPr>
      </w:pPr>
      <w:r w:rsidRPr="00B47F73">
        <w:rPr>
          <w:rFonts w:ascii="Times New Roman" w:hAnsi="Times New Roman"/>
          <w:i/>
          <w:iCs/>
          <w:szCs w:val="28"/>
        </w:rPr>
        <w:t>смотреть и анализировать с точки зрения режиссерского, монтажно-операторского искусства фильмы мастеров кино;</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i/>
          <w:iCs/>
          <w:szCs w:val="28"/>
        </w:rPr>
      </w:pPr>
      <w:r w:rsidRPr="00B47F73">
        <w:rPr>
          <w:rFonts w:ascii="Times New Roman" w:hAnsi="Times New Roman"/>
          <w:i/>
          <w:iCs/>
          <w:szCs w:val="28"/>
        </w:rPr>
        <w:t>использовать опыт документальной съемки и тележурналистики для формирования школьного телевидения;</w:t>
      </w:r>
    </w:p>
    <w:p w:rsidR="00E53743" w:rsidRPr="00B47F73" w:rsidRDefault="00E53743" w:rsidP="000663C5">
      <w:pPr>
        <w:pStyle w:val="a9"/>
        <w:numPr>
          <w:ilvl w:val="0"/>
          <w:numId w:val="120"/>
        </w:numPr>
        <w:tabs>
          <w:tab w:val="left" w:pos="993"/>
        </w:tabs>
        <w:autoSpaceDE w:val="0"/>
        <w:autoSpaceDN w:val="0"/>
        <w:adjustRightInd w:val="0"/>
        <w:ind w:left="0" w:firstLine="709"/>
        <w:jc w:val="left"/>
        <w:rPr>
          <w:rFonts w:ascii="Times New Roman" w:hAnsi="Times New Roman"/>
          <w:szCs w:val="28"/>
        </w:rPr>
      </w:pPr>
      <w:r w:rsidRPr="00B47F73">
        <w:rPr>
          <w:rFonts w:ascii="Times New Roman" w:hAnsi="Times New Roman"/>
          <w:i/>
          <w:iCs/>
          <w:szCs w:val="28"/>
        </w:rPr>
        <w:t>реализовывать сценарно-режиссерскую и операторскую грамоту в практике создания видео-этюда.</w:t>
      </w:r>
    </w:p>
    <w:p w:rsidR="00E53743" w:rsidRPr="00B47F73" w:rsidRDefault="00E53743" w:rsidP="000663C5">
      <w:pPr>
        <w:spacing w:after="0" w:line="240" w:lineRule="auto"/>
        <w:ind w:firstLine="709"/>
        <w:jc w:val="left"/>
        <w:rPr>
          <w:rFonts w:ascii="Times New Roman" w:hAnsi="Times New Roman"/>
          <w:sz w:val="24"/>
          <w:szCs w:val="28"/>
        </w:rPr>
      </w:pPr>
    </w:p>
    <w:p w:rsidR="00B540EE" w:rsidRPr="00B47F73" w:rsidRDefault="00243C14" w:rsidP="000663C5">
      <w:pPr>
        <w:pStyle w:val="4"/>
        <w:spacing w:line="240" w:lineRule="auto"/>
        <w:jc w:val="left"/>
        <w:rPr>
          <w:sz w:val="24"/>
        </w:rPr>
      </w:pPr>
      <w:bookmarkStart w:id="78" w:name="_Toc409691644"/>
      <w:bookmarkStart w:id="79" w:name="_Toc410653967"/>
      <w:bookmarkStart w:id="80" w:name="_Toc414553153"/>
      <w:r w:rsidRPr="00B47F73">
        <w:rPr>
          <w:sz w:val="24"/>
        </w:rPr>
        <w:t>1.2.</w:t>
      </w:r>
      <w:r w:rsidR="00E63D8D" w:rsidRPr="00B47F73">
        <w:rPr>
          <w:sz w:val="24"/>
        </w:rPr>
        <w:t>5.1</w:t>
      </w:r>
      <w:r w:rsidR="00862EA4" w:rsidRPr="00B47F73">
        <w:rPr>
          <w:sz w:val="24"/>
        </w:rPr>
        <w:t>3</w:t>
      </w:r>
      <w:r w:rsidRPr="00B47F73">
        <w:rPr>
          <w:sz w:val="24"/>
        </w:rPr>
        <w:t xml:space="preserve">. </w:t>
      </w:r>
      <w:r w:rsidR="00B540EE" w:rsidRPr="00B47F73">
        <w:rPr>
          <w:sz w:val="24"/>
        </w:rPr>
        <w:t>Музыка</w:t>
      </w:r>
      <w:bookmarkEnd w:id="78"/>
      <w:bookmarkEnd w:id="79"/>
      <w:bookmarkEnd w:id="80"/>
    </w:p>
    <w:p w:rsidR="00E53743" w:rsidRPr="00B47F73" w:rsidRDefault="00E53743"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Выпускник научится:</w:t>
      </w:r>
    </w:p>
    <w:p w:rsidR="00E53743" w:rsidRPr="00B47F73" w:rsidRDefault="00E53743" w:rsidP="000663C5">
      <w:pPr>
        <w:numPr>
          <w:ilvl w:val="0"/>
          <w:numId w:val="119"/>
        </w:numPr>
        <w:tabs>
          <w:tab w:val="left" w:pos="993"/>
        </w:tabs>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понимать значение интонации в музыке как носител</w:t>
      </w:r>
      <w:r w:rsidR="00AD272E" w:rsidRPr="00B47F73">
        <w:rPr>
          <w:rFonts w:ascii="Times New Roman" w:hAnsi="Times New Roman"/>
          <w:sz w:val="24"/>
          <w:szCs w:val="28"/>
        </w:rPr>
        <w:t>я</w:t>
      </w:r>
      <w:r w:rsidRPr="00B47F73">
        <w:rPr>
          <w:rFonts w:ascii="Times New Roman" w:hAnsi="Times New Roman"/>
          <w:sz w:val="24"/>
          <w:szCs w:val="28"/>
        </w:rPr>
        <w:t xml:space="preserve"> образного смысла;</w:t>
      </w:r>
    </w:p>
    <w:p w:rsidR="00AD272E" w:rsidRPr="00B47F73" w:rsidRDefault="00AD272E" w:rsidP="000663C5">
      <w:pPr>
        <w:numPr>
          <w:ilvl w:val="0"/>
          <w:numId w:val="119"/>
        </w:numPr>
        <w:tabs>
          <w:tab w:val="left" w:pos="993"/>
        </w:tabs>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анализировать средства музыкальной выразительности: мелодию, ритм, темп, динамику, лад;</w:t>
      </w:r>
    </w:p>
    <w:p w:rsidR="00AD272E" w:rsidRPr="00B47F73" w:rsidRDefault="00AD272E" w:rsidP="000663C5">
      <w:pPr>
        <w:numPr>
          <w:ilvl w:val="0"/>
          <w:numId w:val="119"/>
        </w:numPr>
        <w:tabs>
          <w:tab w:val="left" w:pos="993"/>
        </w:tabs>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определять характер музыкальных образов (лирических, драматических, героических, романтических, эпических);</w:t>
      </w:r>
    </w:p>
    <w:p w:rsidR="00AD272E" w:rsidRPr="00B47F73" w:rsidRDefault="00AD272E" w:rsidP="000663C5">
      <w:pPr>
        <w:numPr>
          <w:ilvl w:val="0"/>
          <w:numId w:val="119"/>
        </w:numPr>
        <w:tabs>
          <w:tab w:val="left" w:pos="993"/>
        </w:tabs>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выявлять общее и особенное при сравнении музыкальных произведений на основе полученных знаний об интонационной природе музыки;</w:t>
      </w:r>
    </w:p>
    <w:p w:rsidR="00AD272E" w:rsidRPr="00B47F73" w:rsidRDefault="00AD272E" w:rsidP="000663C5">
      <w:pPr>
        <w:numPr>
          <w:ilvl w:val="0"/>
          <w:numId w:val="119"/>
        </w:numPr>
        <w:tabs>
          <w:tab w:val="left" w:pos="993"/>
        </w:tabs>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понимать жизненно-образное содержание музыкальных произведений разных жанров;</w:t>
      </w:r>
    </w:p>
    <w:p w:rsidR="00AD272E" w:rsidRPr="00B47F73" w:rsidRDefault="00AD272E" w:rsidP="000663C5">
      <w:pPr>
        <w:numPr>
          <w:ilvl w:val="0"/>
          <w:numId w:val="119"/>
        </w:numPr>
        <w:tabs>
          <w:tab w:val="left" w:pos="993"/>
        </w:tabs>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различать и характеризовать приемы взаимодействия и развития образов музыкальных произведений;</w:t>
      </w:r>
    </w:p>
    <w:p w:rsidR="00AD272E" w:rsidRPr="00B47F73" w:rsidRDefault="00AD272E" w:rsidP="000663C5">
      <w:pPr>
        <w:numPr>
          <w:ilvl w:val="0"/>
          <w:numId w:val="119"/>
        </w:numPr>
        <w:tabs>
          <w:tab w:val="left" w:pos="993"/>
        </w:tabs>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различать многообразие музыкальных образов и способов их развития;</w:t>
      </w:r>
    </w:p>
    <w:p w:rsidR="00AD272E" w:rsidRPr="00B47F73" w:rsidRDefault="00AD272E" w:rsidP="000663C5">
      <w:pPr>
        <w:numPr>
          <w:ilvl w:val="0"/>
          <w:numId w:val="119"/>
        </w:numPr>
        <w:tabs>
          <w:tab w:val="left" w:pos="993"/>
        </w:tabs>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производить интонационно-образный анализ музыкального произведения;</w:t>
      </w:r>
    </w:p>
    <w:p w:rsidR="00AD272E" w:rsidRPr="00B47F73" w:rsidRDefault="00AD272E" w:rsidP="000663C5">
      <w:pPr>
        <w:numPr>
          <w:ilvl w:val="0"/>
          <w:numId w:val="119"/>
        </w:numPr>
        <w:tabs>
          <w:tab w:val="left" w:pos="993"/>
        </w:tabs>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понимать основной принцип построения и развития музыки;</w:t>
      </w:r>
    </w:p>
    <w:p w:rsidR="00AD272E" w:rsidRPr="00B47F73" w:rsidRDefault="00AD272E" w:rsidP="000663C5">
      <w:pPr>
        <w:numPr>
          <w:ilvl w:val="0"/>
          <w:numId w:val="119"/>
        </w:numPr>
        <w:tabs>
          <w:tab w:val="left" w:pos="993"/>
        </w:tabs>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анализировать взаимосвязь жизненного содержания музыки и музыкальных образов;</w:t>
      </w:r>
    </w:p>
    <w:p w:rsidR="00AD272E" w:rsidRPr="00B47F73" w:rsidRDefault="00AD272E" w:rsidP="000663C5">
      <w:pPr>
        <w:numPr>
          <w:ilvl w:val="0"/>
          <w:numId w:val="119"/>
        </w:numPr>
        <w:tabs>
          <w:tab w:val="left" w:pos="993"/>
        </w:tabs>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размышлять о знакомом музыкальном произведении, высказывая суждения об основной идее, средствах ее воплощения, интонационных особенностях, жанре, исполнителях;</w:t>
      </w:r>
    </w:p>
    <w:p w:rsidR="00AD272E" w:rsidRPr="00B47F73" w:rsidRDefault="00AD272E" w:rsidP="000663C5">
      <w:pPr>
        <w:numPr>
          <w:ilvl w:val="0"/>
          <w:numId w:val="119"/>
        </w:numPr>
        <w:tabs>
          <w:tab w:val="left" w:pos="993"/>
        </w:tabs>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понимать значение устного народного музыкального творчества в развитии общей культуры народа;</w:t>
      </w:r>
    </w:p>
    <w:p w:rsidR="00AD272E" w:rsidRPr="00B47F73" w:rsidRDefault="00AD272E" w:rsidP="000663C5">
      <w:pPr>
        <w:numPr>
          <w:ilvl w:val="0"/>
          <w:numId w:val="119"/>
        </w:numPr>
        <w:tabs>
          <w:tab w:val="left" w:pos="993"/>
        </w:tabs>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определять основные жанры русской народной музыки: былины, лирические песни, частушки, разновидности обрядовых песен;</w:t>
      </w:r>
    </w:p>
    <w:p w:rsidR="00AD272E" w:rsidRPr="00B47F73" w:rsidRDefault="00AD272E" w:rsidP="000663C5">
      <w:pPr>
        <w:numPr>
          <w:ilvl w:val="0"/>
          <w:numId w:val="119"/>
        </w:numPr>
        <w:tabs>
          <w:tab w:val="left" w:pos="993"/>
        </w:tabs>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понимать специфику перевоплощения народной музыки в произведениях композиторов;</w:t>
      </w:r>
    </w:p>
    <w:p w:rsidR="00AD272E" w:rsidRPr="00B47F73" w:rsidRDefault="00AD272E" w:rsidP="000663C5">
      <w:pPr>
        <w:numPr>
          <w:ilvl w:val="0"/>
          <w:numId w:val="119"/>
        </w:numPr>
        <w:tabs>
          <w:tab w:val="left" w:pos="993"/>
        </w:tabs>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понимать взаимосвязь профессиональной композиторской музыки и народного музыкального творчества;</w:t>
      </w:r>
    </w:p>
    <w:p w:rsidR="00AD272E" w:rsidRPr="00B47F73" w:rsidRDefault="00AD272E" w:rsidP="000663C5">
      <w:pPr>
        <w:numPr>
          <w:ilvl w:val="0"/>
          <w:numId w:val="119"/>
        </w:numPr>
        <w:tabs>
          <w:tab w:val="left" w:pos="993"/>
        </w:tabs>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распознавать художественные направления, стили и жанры классической и современной музыки, особенности их музыкального языка и музыкальной драматургии;</w:t>
      </w:r>
    </w:p>
    <w:p w:rsidR="00AD272E" w:rsidRPr="00B47F73" w:rsidRDefault="00AD272E" w:rsidP="000663C5">
      <w:pPr>
        <w:numPr>
          <w:ilvl w:val="0"/>
          <w:numId w:val="119"/>
        </w:numPr>
        <w:tabs>
          <w:tab w:val="left" w:pos="993"/>
        </w:tabs>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определять основные признаки исторических эпох, стилевых направлений в русской музыке, понимать стилевые черты русской классической музыкальной школы;</w:t>
      </w:r>
    </w:p>
    <w:p w:rsidR="00AD272E" w:rsidRPr="00B47F73" w:rsidRDefault="00AD272E" w:rsidP="000663C5">
      <w:pPr>
        <w:numPr>
          <w:ilvl w:val="0"/>
          <w:numId w:val="119"/>
        </w:numPr>
        <w:tabs>
          <w:tab w:val="left" w:pos="993"/>
        </w:tabs>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определять основные признаки исторических эпох, стилевых направлений и национальных школ в западноевропейской музыке;</w:t>
      </w:r>
    </w:p>
    <w:p w:rsidR="00AD272E" w:rsidRPr="00B47F73" w:rsidRDefault="00AD272E" w:rsidP="000663C5">
      <w:pPr>
        <w:numPr>
          <w:ilvl w:val="0"/>
          <w:numId w:val="119"/>
        </w:numPr>
        <w:tabs>
          <w:tab w:val="left" w:pos="993"/>
        </w:tabs>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узнавать характерные черты и образцы творчества крупнейших русских и зарубежных композиторов;</w:t>
      </w:r>
    </w:p>
    <w:p w:rsidR="00AD272E" w:rsidRPr="00B47F73" w:rsidRDefault="00AD272E" w:rsidP="000663C5">
      <w:pPr>
        <w:numPr>
          <w:ilvl w:val="0"/>
          <w:numId w:val="119"/>
        </w:numPr>
        <w:tabs>
          <w:tab w:val="left" w:pos="993"/>
        </w:tabs>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выявлять общее и особенное при сравнении музыкальных произведений на основе полученных знаний о стилевых направлениях;</w:t>
      </w:r>
    </w:p>
    <w:p w:rsidR="00AD272E" w:rsidRPr="00B47F73" w:rsidRDefault="00AD272E" w:rsidP="000663C5">
      <w:pPr>
        <w:numPr>
          <w:ilvl w:val="0"/>
          <w:numId w:val="119"/>
        </w:numPr>
        <w:tabs>
          <w:tab w:val="left" w:pos="993"/>
        </w:tabs>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различать жанры вокальной, инструментальной, вокально-инструментальной, камерно-инструментальной, симфонической музыки;</w:t>
      </w:r>
    </w:p>
    <w:p w:rsidR="00AD272E" w:rsidRPr="00B47F73" w:rsidRDefault="00AD272E" w:rsidP="000663C5">
      <w:pPr>
        <w:numPr>
          <w:ilvl w:val="0"/>
          <w:numId w:val="119"/>
        </w:numPr>
        <w:tabs>
          <w:tab w:val="left" w:pos="993"/>
        </w:tabs>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называть основные жанры светской музыки малой (баллада, баркарола, ноктюрн, романс, этюд и т.п.) и крупной формы (соната, симфония, кантата, концерт и т.п.);</w:t>
      </w:r>
    </w:p>
    <w:p w:rsidR="00AD272E" w:rsidRPr="00B47F73" w:rsidRDefault="00AD272E" w:rsidP="000663C5">
      <w:pPr>
        <w:numPr>
          <w:ilvl w:val="0"/>
          <w:numId w:val="119"/>
        </w:numPr>
        <w:tabs>
          <w:tab w:val="left" w:pos="993"/>
        </w:tabs>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узнавать формы построения музыки (двухчастную, трехчастную, вариации, рондо);</w:t>
      </w:r>
    </w:p>
    <w:p w:rsidR="00AD272E" w:rsidRPr="00B47F73" w:rsidRDefault="00AD272E" w:rsidP="000663C5">
      <w:pPr>
        <w:numPr>
          <w:ilvl w:val="0"/>
          <w:numId w:val="119"/>
        </w:numPr>
        <w:tabs>
          <w:tab w:val="left" w:pos="993"/>
        </w:tabs>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определять тембры музыкальных инструментов;</w:t>
      </w:r>
    </w:p>
    <w:p w:rsidR="00AD272E" w:rsidRPr="00B47F73" w:rsidRDefault="00AD272E" w:rsidP="000663C5">
      <w:pPr>
        <w:numPr>
          <w:ilvl w:val="0"/>
          <w:numId w:val="119"/>
        </w:numPr>
        <w:tabs>
          <w:tab w:val="left" w:pos="993"/>
        </w:tabs>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называть и определять звучание музыкальных инструментов: духовых, струнных, ударных, современных электронных;</w:t>
      </w:r>
    </w:p>
    <w:p w:rsidR="00AD272E" w:rsidRPr="00B47F73" w:rsidRDefault="00AD272E" w:rsidP="000663C5">
      <w:pPr>
        <w:numPr>
          <w:ilvl w:val="0"/>
          <w:numId w:val="119"/>
        </w:numPr>
        <w:tabs>
          <w:tab w:val="left" w:pos="993"/>
        </w:tabs>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определять виды оркестров: симфонического, духового, камерного, оркестра народных инструментов, эстрадно-джазового оркестра;</w:t>
      </w:r>
    </w:p>
    <w:p w:rsidR="00AD272E" w:rsidRPr="00B47F73" w:rsidRDefault="00AD272E" w:rsidP="000663C5">
      <w:pPr>
        <w:numPr>
          <w:ilvl w:val="0"/>
          <w:numId w:val="119"/>
        </w:numPr>
        <w:tabs>
          <w:tab w:val="left" w:pos="993"/>
        </w:tabs>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владеть музыкальными терминами в пределах изучаемой темы;</w:t>
      </w:r>
    </w:p>
    <w:p w:rsidR="00AD272E" w:rsidRPr="00B47F73" w:rsidRDefault="00AD272E" w:rsidP="000663C5">
      <w:pPr>
        <w:numPr>
          <w:ilvl w:val="0"/>
          <w:numId w:val="119"/>
        </w:numPr>
        <w:tabs>
          <w:tab w:val="left" w:pos="993"/>
        </w:tabs>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 xml:space="preserve">узнавать на слух изученные произведения русской и зарубежной классики, образцы народного музыкального творчества, произведения современных композиторов; </w:t>
      </w:r>
    </w:p>
    <w:p w:rsidR="00AD272E" w:rsidRPr="00B47F73" w:rsidRDefault="00AD272E" w:rsidP="000663C5">
      <w:pPr>
        <w:numPr>
          <w:ilvl w:val="0"/>
          <w:numId w:val="119"/>
        </w:numPr>
        <w:tabs>
          <w:tab w:val="left" w:pos="993"/>
        </w:tabs>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определять характерные особенности музыкального языка;</w:t>
      </w:r>
    </w:p>
    <w:p w:rsidR="00AD272E" w:rsidRPr="00B47F73" w:rsidRDefault="00AD272E" w:rsidP="000663C5">
      <w:pPr>
        <w:numPr>
          <w:ilvl w:val="0"/>
          <w:numId w:val="119"/>
        </w:numPr>
        <w:tabs>
          <w:tab w:val="left" w:pos="993"/>
        </w:tabs>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эмоционально-образно воспринимать и характеризовать музыкальные произведения;</w:t>
      </w:r>
    </w:p>
    <w:p w:rsidR="00AD272E" w:rsidRPr="00B47F73" w:rsidRDefault="00AD272E" w:rsidP="000663C5">
      <w:pPr>
        <w:numPr>
          <w:ilvl w:val="0"/>
          <w:numId w:val="119"/>
        </w:numPr>
        <w:tabs>
          <w:tab w:val="left" w:pos="993"/>
        </w:tabs>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анализировать произведения выдающихся композиторов прошлого и современности;</w:t>
      </w:r>
    </w:p>
    <w:p w:rsidR="00AD272E" w:rsidRPr="00B47F73" w:rsidRDefault="00AD272E" w:rsidP="000663C5">
      <w:pPr>
        <w:numPr>
          <w:ilvl w:val="0"/>
          <w:numId w:val="119"/>
        </w:numPr>
        <w:tabs>
          <w:tab w:val="left" w:pos="993"/>
        </w:tabs>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анализировать единство жизненного содержания и художественной формы в различных музыкальных образах;</w:t>
      </w:r>
    </w:p>
    <w:p w:rsidR="00AD272E" w:rsidRPr="00B47F73" w:rsidRDefault="00AD272E" w:rsidP="000663C5">
      <w:pPr>
        <w:numPr>
          <w:ilvl w:val="0"/>
          <w:numId w:val="119"/>
        </w:numPr>
        <w:tabs>
          <w:tab w:val="left" w:pos="993"/>
        </w:tabs>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творчески интерпретировать содержание музыкальных произведений;</w:t>
      </w:r>
    </w:p>
    <w:p w:rsidR="00AD272E" w:rsidRPr="00B47F73" w:rsidRDefault="00AD272E" w:rsidP="000663C5">
      <w:pPr>
        <w:numPr>
          <w:ilvl w:val="0"/>
          <w:numId w:val="119"/>
        </w:numPr>
        <w:tabs>
          <w:tab w:val="left" w:pos="993"/>
        </w:tabs>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 xml:space="preserve">выявлять особенности интерпретации одной и той же художественной идеи, сюжета в творчестве различных композиторов; </w:t>
      </w:r>
    </w:p>
    <w:p w:rsidR="00AD272E" w:rsidRPr="00B47F73" w:rsidRDefault="00AD272E" w:rsidP="000663C5">
      <w:pPr>
        <w:numPr>
          <w:ilvl w:val="0"/>
          <w:numId w:val="119"/>
        </w:numPr>
        <w:tabs>
          <w:tab w:val="left" w:pos="993"/>
        </w:tabs>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анализировать различные трактовки одного и того же произведения, аргументируя исполнительскую интерпретацию замысла композитора;</w:t>
      </w:r>
    </w:p>
    <w:p w:rsidR="00AD272E" w:rsidRPr="00B47F73" w:rsidRDefault="00AD272E" w:rsidP="000663C5">
      <w:pPr>
        <w:numPr>
          <w:ilvl w:val="0"/>
          <w:numId w:val="119"/>
        </w:numPr>
        <w:tabs>
          <w:tab w:val="left" w:pos="993"/>
        </w:tabs>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различать интерпретацию классической музыки в современных обработках;</w:t>
      </w:r>
    </w:p>
    <w:p w:rsidR="00AD272E" w:rsidRPr="00B47F73" w:rsidRDefault="00AD272E" w:rsidP="000663C5">
      <w:pPr>
        <w:numPr>
          <w:ilvl w:val="0"/>
          <w:numId w:val="119"/>
        </w:numPr>
        <w:tabs>
          <w:tab w:val="left" w:pos="993"/>
        </w:tabs>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определять характерные признаки современной популярной музыки;</w:t>
      </w:r>
    </w:p>
    <w:p w:rsidR="00AD272E" w:rsidRPr="00B47F73" w:rsidRDefault="00AD272E" w:rsidP="000663C5">
      <w:pPr>
        <w:numPr>
          <w:ilvl w:val="0"/>
          <w:numId w:val="119"/>
        </w:numPr>
        <w:tabs>
          <w:tab w:val="left" w:pos="993"/>
        </w:tabs>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называть стили рок-музыки и ее отдельных направлений: рок-оперы, рок-н-ролла и др.;</w:t>
      </w:r>
    </w:p>
    <w:p w:rsidR="00AD272E" w:rsidRPr="00B47F73" w:rsidRDefault="00AD272E" w:rsidP="000663C5">
      <w:pPr>
        <w:numPr>
          <w:ilvl w:val="0"/>
          <w:numId w:val="119"/>
        </w:numPr>
        <w:tabs>
          <w:tab w:val="left" w:pos="993"/>
        </w:tabs>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анализировать творчество исполнителей авторской песни;</w:t>
      </w:r>
    </w:p>
    <w:p w:rsidR="00AD272E" w:rsidRPr="00B47F73" w:rsidRDefault="00AD272E" w:rsidP="000663C5">
      <w:pPr>
        <w:numPr>
          <w:ilvl w:val="0"/>
          <w:numId w:val="119"/>
        </w:numPr>
        <w:tabs>
          <w:tab w:val="left" w:pos="993"/>
        </w:tabs>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выявлять особенности взаимодействия музыки с другими видами искусства;</w:t>
      </w:r>
    </w:p>
    <w:p w:rsidR="00AD272E" w:rsidRPr="00B47F73" w:rsidRDefault="00AD272E" w:rsidP="000663C5">
      <w:pPr>
        <w:numPr>
          <w:ilvl w:val="0"/>
          <w:numId w:val="119"/>
        </w:numPr>
        <w:tabs>
          <w:tab w:val="left" w:pos="993"/>
        </w:tabs>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находить жанровые параллели между музыкой и другими видами искусств;</w:t>
      </w:r>
    </w:p>
    <w:p w:rsidR="00AD272E" w:rsidRPr="00B47F73" w:rsidRDefault="00AD272E" w:rsidP="000663C5">
      <w:pPr>
        <w:numPr>
          <w:ilvl w:val="0"/>
          <w:numId w:val="119"/>
        </w:numPr>
        <w:tabs>
          <w:tab w:val="left" w:pos="993"/>
        </w:tabs>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сравнивать интонации музыкального, живописного и литературного произведений;</w:t>
      </w:r>
    </w:p>
    <w:p w:rsidR="00AD272E" w:rsidRPr="00B47F73" w:rsidRDefault="00AD272E" w:rsidP="000663C5">
      <w:pPr>
        <w:numPr>
          <w:ilvl w:val="0"/>
          <w:numId w:val="119"/>
        </w:numPr>
        <w:tabs>
          <w:tab w:val="left" w:pos="993"/>
        </w:tabs>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понимать взаимодействие музыки, изобразительного искусства и литературы на основе осознания специфики языка каждого из них;</w:t>
      </w:r>
    </w:p>
    <w:p w:rsidR="00AD272E" w:rsidRPr="00B47F73" w:rsidRDefault="00AD272E" w:rsidP="000663C5">
      <w:pPr>
        <w:numPr>
          <w:ilvl w:val="0"/>
          <w:numId w:val="119"/>
        </w:numPr>
        <w:tabs>
          <w:tab w:val="left" w:pos="993"/>
        </w:tabs>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находить ассоциативные связи между художественными образами музыки, изобразительного искусства и литературы;</w:t>
      </w:r>
    </w:p>
    <w:p w:rsidR="00AD272E" w:rsidRPr="00B47F73" w:rsidRDefault="00AD272E" w:rsidP="000663C5">
      <w:pPr>
        <w:numPr>
          <w:ilvl w:val="0"/>
          <w:numId w:val="119"/>
        </w:numPr>
        <w:tabs>
          <w:tab w:val="left" w:pos="993"/>
        </w:tabs>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понимать значимость музыки в творчестве писателей и поэтов;</w:t>
      </w:r>
    </w:p>
    <w:p w:rsidR="00AD272E" w:rsidRPr="00B47F73" w:rsidRDefault="00AD272E" w:rsidP="000663C5">
      <w:pPr>
        <w:numPr>
          <w:ilvl w:val="0"/>
          <w:numId w:val="119"/>
        </w:numPr>
        <w:tabs>
          <w:tab w:val="left" w:pos="993"/>
        </w:tabs>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называть и определять на слух мужские (тенор, баритон, бас) и женские (сопрано, меццо-сопрано, контральто) певческие голоса;</w:t>
      </w:r>
    </w:p>
    <w:p w:rsidR="00AD272E" w:rsidRPr="00B47F73" w:rsidRDefault="00AD272E" w:rsidP="000663C5">
      <w:pPr>
        <w:numPr>
          <w:ilvl w:val="0"/>
          <w:numId w:val="119"/>
        </w:numPr>
        <w:tabs>
          <w:tab w:val="left" w:pos="993"/>
        </w:tabs>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определять разновидности хоровых коллективов по стилю (манере) исполнения: народные, академические;</w:t>
      </w:r>
    </w:p>
    <w:p w:rsidR="00AD272E" w:rsidRPr="00B47F73" w:rsidRDefault="00AD272E" w:rsidP="000663C5">
      <w:pPr>
        <w:numPr>
          <w:ilvl w:val="0"/>
          <w:numId w:val="119"/>
        </w:numPr>
        <w:tabs>
          <w:tab w:val="left" w:pos="993"/>
        </w:tabs>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владеть навыками вокально-хорового музицирования;</w:t>
      </w:r>
    </w:p>
    <w:p w:rsidR="00AD272E" w:rsidRPr="00B47F73" w:rsidRDefault="00AD272E" w:rsidP="000663C5">
      <w:pPr>
        <w:numPr>
          <w:ilvl w:val="0"/>
          <w:numId w:val="119"/>
        </w:numPr>
        <w:tabs>
          <w:tab w:val="left" w:pos="993"/>
        </w:tabs>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применять навыки вокально-хоровой работы при пении с музыкальным сопровождением и без сопровождения (</w:t>
      </w:r>
      <w:r w:rsidRPr="00B47F73">
        <w:rPr>
          <w:rFonts w:ascii="Times New Roman" w:hAnsi="Times New Roman"/>
          <w:sz w:val="24"/>
          <w:szCs w:val="28"/>
          <w:lang w:val="en-US"/>
        </w:rPr>
        <w:t>acappella</w:t>
      </w:r>
      <w:r w:rsidRPr="00B47F73">
        <w:rPr>
          <w:rFonts w:ascii="Times New Roman" w:hAnsi="Times New Roman"/>
          <w:sz w:val="24"/>
          <w:szCs w:val="28"/>
        </w:rPr>
        <w:t>);</w:t>
      </w:r>
    </w:p>
    <w:p w:rsidR="00AD272E" w:rsidRPr="00B47F73" w:rsidRDefault="00AD272E" w:rsidP="000663C5">
      <w:pPr>
        <w:numPr>
          <w:ilvl w:val="0"/>
          <w:numId w:val="119"/>
        </w:numPr>
        <w:tabs>
          <w:tab w:val="left" w:pos="993"/>
        </w:tabs>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творчески интерпретировать содержание музыкального произведения в пении;</w:t>
      </w:r>
    </w:p>
    <w:p w:rsidR="00AD272E" w:rsidRPr="00B47F73" w:rsidRDefault="00AD272E" w:rsidP="000663C5">
      <w:pPr>
        <w:numPr>
          <w:ilvl w:val="0"/>
          <w:numId w:val="119"/>
        </w:numPr>
        <w:tabs>
          <w:tab w:val="left" w:pos="993"/>
        </w:tabs>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участвовать в коллективной исполнительской деятельности, используя различные формы индивидуального и группового музицирования;</w:t>
      </w:r>
    </w:p>
    <w:p w:rsidR="00AD272E" w:rsidRPr="00B47F73" w:rsidRDefault="00AD272E" w:rsidP="000663C5">
      <w:pPr>
        <w:numPr>
          <w:ilvl w:val="0"/>
          <w:numId w:val="119"/>
        </w:numPr>
        <w:tabs>
          <w:tab w:val="left" w:pos="993"/>
        </w:tabs>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размышлять о знакомом музыкальном произведении, высказывать суждения об основной идее, о средствах и формах ее воплощения;</w:t>
      </w:r>
    </w:p>
    <w:p w:rsidR="00AD272E" w:rsidRPr="00B47F73" w:rsidRDefault="00AD272E" w:rsidP="000663C5">
      <w:pPr>
        <w:numPr>
          <w:ilvl w:val="0"/>
          <w:numId w:val="119"/>
        </w:numPr>
        <w:tabs>
          <w:tab w:val="left" w:pos="993"/>
        </w:tabs>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 xml:space="preserve">передавать свои музыкальные впечатления в устной или письменной форме; </w:t>
      </w:r>
    </w:p>
    <w:p w:rsidR="00AD272E" w:rsidRPr="00B47F73" w:rsidRDefault="00AD272E" w:rsidP="000663C5">
      <w:pPr>
        <w:numPr>
          <w:ilvl w:val="0"/>
          <w:numId w:val="119"/>
        </w:numPr>
        <w:tabs>
          <w:tab w:val="left" w:pos="993"/>
        </w:tabs>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проявлять творческую инициативу, участвуя в музыкально-эстетической деятельности;</w:t>
      </w:r>
    </w:p>
    <w:p w:rsidR="00AD272E" w:rsidRPr="00B47F73" w:rsidRDefault="00AD272E" w:rsidP="000663C5">
      <w:pPr>
        <w:numPr>
          <w:ilvl w:val="0"/>
          <w:numId w:val="119"/>
        </w:numPr>
        <w:tabs>
          <w:tab w:val="left" w:pos="993"/>
        </w:tabs>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понимать специфику музыки как вида искусства и ее значение в жизни человека и общества;</w:t>
      </w:r>
    </w:p>
    <w:p w:rsidR="00AD272E" w:rsidRPr="00B47F73" w:rsidRDefault="00AD272E" w:rsidP="000663C5">
      <w:pPr>
        <w:numPr>
          <w:ilvl w:val="0"/>
          <w:numId w:val="119"/>
        </w:numPr>
        <w:tabs>
          <w:tab w:val="left" w:pos="993"/>
        </w:tabs>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эмоционально проживать исторические события и судьбы защитников Отечества, воплощаемые в музыкальных произведениях;</w:t>
      </w:r>
    </w:p>
    <w:p w:rsidR="00AD272E" w:rsidRPr="00B47F73" w:rsidRDefault="00AD272E" w:rsidP="000663C5">
      <w:pPr>
        <w:numPr>
          <w:ilvl w:val="0"/>
          <w:numId w:val="119"/>
        </w:numPr>
        <w:tabs>
          <w:tab w:val="left" w:pos="993"/>
        </w:tabs>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приводить примеры выдающихся (в том числе современных) отечественных и зарубежных музыкальных исполнителей и исполнительских коллективов;</w:t>
      </w:r>
    </w:p>
    <w:p w:rsidR="00AD272E" w:rsidRPr="00B47F73" w:rsidRDefault="00AD272E" w:rsidP="000663C5">
      <w:pPr>
        <w:numPr>
          <w:ilvl w:val="0"/>
          <w:numId w:val="119"/>
        </w:numPr>
        <w:tabs>
          <w:tab w:val="left" w:pos="993"/>
        </w:tabs>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применять современные информационно-коммуникационные технологии для записи и воспроизведения музыки;</w:t>
      </w:r>
    </w:p>
    <w:p w:rsidR="00AD272E" w:rsidRPr="00B47F73" w:rsidRDefault="00AD272E" w:rsidP="000663C5">
      <w:pPr>
        <w:numPr>
          <w:ilvl w:val="0"/>
          <w:numId w:val="119"/>
        </w:numPr>
        <w:tabs>
          <w:tab w:val="left" w:pos="993"/>
        </w:tabs>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обосновывать собственные предпочтения, касающиеся музыкальных произведений различных стилей и жанров;</w:t>
      </w:r>
    </w:p>
    <w:p w:rsidR="00AD272E" w:rsidRPr="00B47F73" w:rsidRDefault="00AD272E" w:rsidP="000663C5">
      <w:pPr>
        <w:numPr>
          <w:ilvl w:val="0"/>
          <w:numId w:val="119"/>
        </w:numPr>
        <w:tabs>
          <w:tab w:val="left" w:pos="993"/>
        </w:tabs>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использовать знания о музыке и музыкантах, полученные на занятиях, при составлении домашней фонотеки, видеотеки;</w:t>
      </w:r>
    </w:p>
    <w:p w:rsidR="00E53743" w:rsidRPr="00B47F73" w:rsidRDefault="00AD272E" w:rsidP="000663C5">
      <w:pPr>
        <w:tabs>
          <w:tab w:val="left" w:pos="993"/>
        </w:tabs>
        <w:spacing w:after="0" w:line="240" w:lineRule="auto"/>
        <w:contextualSpacing/>
        <w:jc w:val="left"/>
        <w:rPr>
          <w:rFonts w:ascii="Times New Roman" w:hAnsi="Times New Roman"/>
          <w:sz w:val="24"/>
          <w:szCs w:val="28"/>
        </w:rPr>
      </w:pPr>
      <w:r w:rsidRPr="00B47F73">
        <w:rPr>
          <w:rFonts w:ascii="Times New Roman" w:hAnsi="Times New Roman"/>
          <w:sz w:val="24"/>
          <w:szCs w:val="28"/>
        </w:rPr>
        <w:t>использовать приобретенные знания и умения в практической деятельности и повседневной жизни (в том числе в творческой и сценической).</w:t>
      </w:r>
    </w:p>
    <w:p w:rsidR="00E53743" w:rsidRPr="00B47F73" w:rsidRDefault="00E53743"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Выпускник получит возможность научиться:</w:t>
      </w:r>
    </w:p>
    <w:p w:rsidR="00AD272E" w:rsidRPr="00B47F73" w:rsidRDefault="00AD272E" w:rsidP="000663C5">
      <w:pPr>
        <w:numPr>
          <w:ilvl w:val="0"/>
          <w:numId w:val="118"/>
        </w:numPr>
        <w:tabs>
          <w:tab w:val="left" w:pos="993"/>
        </w:tabs>
        <w:spacing w:after="0" w:line="240" w:lineRule="auto"/>
        <w:ind w:left="0" w:firstLine="709"/>
        <w:contextualSpacing/>
        <w:jc w:val="left"/>
        <w:rPr>
          <w:rFonts w:ascii="Times New Roman" w:hAnsi="Times New Roman"/>
          <w:i/>
          <w:sz w:val="24"/>
          <w:szCs w:val="28"/>
        </w:rPr>
      </w:pPr>
      <w:r w:rsidRPr="00B47F73">
        <w:rPr>
          <w:rFonts w:ascii="Times New Roman" w:hAnsi="Times New Roman"/>
          <w:i/>
          <w:sz w:val="24"/>
          <w:szCs w:val="28"/>
        </w:rPr>
        <w:t>понимать истоки и интонационное своеобразие, характерные черты и признаки, традиций, обрядов музыкального фольклора разных стран мира;</w:t>
      </w:r>
    </w:p>
    <w:p w:rsidR="00AD272E" w:rsidRPr="00B47F73" w:rsidRDefault="00AD272E" w:rsidP="000663C5">
      <w:pPr>
        <w:numPr>
          <w:ilvl w:val="0"/>
          <w:numId w:val="118"/>
        </w:numPr>
        <w:tabs>
          <w:tab w:val="left" w:pos="993"/>
        </w:tabs>
        <w:spacing w:after="0" w:line="240" w:lineRule="auto"/>
        <w:ind w:left="0" w:firstLine="709"/>
        <w:contextualSpacing/>
        <w:jc w:val="left"/>
        <w:rPr>
          <w:rFonts w:ascii="Times New Roman" w:hAnsi="Times New Roman"/>
          <w:i/>
          <w:sz w:val="24"/>
          <w:szCs w:val="28"/>
        </w:rPr>
      </w:pPr>
      <w:r w:rsidRPr="00B47F73">
        <w:rPr>
          <w:rFonts w:ascii="Times New Roman" w:hAnsi="Times New Roman"/>
          <w:i/>
          <w:sz w:val="24"/>
          <w:szCs w:val="28"/>
        </w:rPr>
        <w:t>понимать особенности языка западноевропейской музыки на примере мадригала, мотета, кантаты, прелюдии, фуги, мессы, реквиема;</w:t>
      </w:r>
    </w:p>
    <w:p w:rsidR="00AD272E" w:rsidRPr="00B47F73" w:rsidRDefault="00AD272E" w:rsidP="000663C5">
      <w:pPr>
        <w:numPr>
          <w:ilvl w:val="0"/>
          <w:numId w:val="118"/>
        </w:numPr>
        <w:tabs>
          <w:tab w:val="left" w:pos="993"/>
        </w:tabs>
        <w:spacing w:after="0" w:line="240" w:lineRule="auto"/>
        <w:ind w:left="0" w:firstLine="709"/>
        <w:contextualSpacing/>
        <w:jc w:val="left"/>
        <w:rPr>
          <w:rFonts w:ascii="Times New Roman" w:hAnsi="Times New Roman"/>
          <w:i/>
          <w:sz w:val="24"/>
          <w:szCs w:val="28"/>
        </w:rPr>
      </w:pPr>
      <w:r w:rsidRPr="00B47F73">
        <w:rPr>
          <w:rFonts w:ascii="Times New Roman" w:hAnsi="Times New Roman"/>
          <w:i/>
          <w:sz w:val="24"/>
          <w:szCs w:val="28"/>
        </w:rPr>
        <w:t>понимать особенности языка отечественной духовной и светской музыкальной культуры на примере канта, литургии, хорового концерта;</w:t>
      </w:r>
    </w:p>
    <w:p w:rsidR="00AD272E" w:rsidRPr="00B47F73" w:rsidRDefault="00AD272E" w:rsidP="000663C5">
      <w:pPr>
        <w:numPr>
          <w:ilvl w:val="0"/>
          <w:numId w:val="118"/>
        </w:numPr>
        <w:tabs>
          <w:tab w:val="left" w:pos="993"/>
        </w:tabs>
        <w:spacing w:after="0" w:line="240" w:lineRule="auto"/>
        <w:ind w:left="0" w:firstLine="709"/>
        <w:contextualSpacing/>
        <w:jc w:val="left"/>
        <w:rPr>
          <w:rFonts w:ascii="Times New Roman" w:hAnsi="Times New Roman"/>
          <w:i/>
          <w:sz w:val="24"/>
          <w:szCs w:val="28"/>
        </w:rPr>
      </w:pPr>
      <w:r w:rsidRPr="00B47F73">
        <w:rPr>
          <w:rFonts w:ascii="Times New Roman" w:hAnsi="Times New Roman"/>
          <w:i/>
          <w:sz w:val="24"/>
          <w:szCs w:val="28"/>
        </w:rPr>
        <w:t>определять специфику духовной музыки в эпоху Средневековья;</w:t>
      </w:r>
    </w:p>
    <w:p w:rsidR="00AD272E" w:rsidRPr="00B47F73" w:rsidRDefault="00AD272E" w:rsidP="000663C5">
      <w:pPr>
        <w:numPr>
          <w:ilvl w:val="0"/>
          <w:numId w:val="118"/>
        </w:numPr>
        <w:tabs>
          <w:tab w:val="left" w:pos="993"/>
        </w:tabs>
        <w:spacing w:after="0" w:line="240" w:lineRule="auto"/>
        <w:ind w:left="0" w:firstLine="709"/>
        <w:contextualSpacing/>
        <w:jc w:val="left"/>
        <w:rPr>
          <w:rFonts w:ascii="Times New Roman" w:hAnsi="Times New Roman"/>
          <w:i/>
          <w:sz w:val="24"/>
          <w:szCs w:val="28"/>
        </w:rPr>
      </w:pPr>
      <w:r w:rsidRPr="00B47F73">
        <w:rPr>
          <w:rFonts w:ascii="Times New Roman" w:hAnsi="Times New Roman"/>
          <w:i/>
          <w:sz w:val="24"/>
          <w:szCs w:val="28"/>
        </w:rPr>
        <w:t>распознавать мелодику знаменного распева – основы древнерусской церковной музыки;</w:t>
      </w:r>
    </w:p>
    <w:p w:rsidR="00AD272E" w:rsidRPr="00B47F73" w:rsidRDefault="00AD272E" w:rsidP="000663C5">
      <w:pPr>
        <w:numPr>
          <w:ilvl w:val="0"/>
          <w:numId w:val="118"/>
        </w:numPr>
        <w:tabs>
          <w:tab w:val="left" w:pos="993"/>
        </w:tabs>
        <w:spacing w:after="0" w:line="240" w:lineRule="auto"/>
        <w:ind w:left="0" w:firstLine="709"/>
        <w:contextualSpacing/>
        <w:jc w:val="left"/>
        <w:rPr>
          <w:rFonts w:ascii="Times New Roman" w:hAnsi="Times New Roman"/>
          <w:i/>
          <w:sz w:val="24"/>
          <w:szCs w:val="28"/>
        </w:rPr>
      </w:pPr>
      <w:r w:rsidRPr="00B47F73">
        <w:rPr>
          <w:rFonts w:ascii="Times New Roman" w:hAnsi="Times New Roman"/>
          <w:i/>
          <w:sz w:val="24"/>
          <w:szCs w:val="28"/>
        </w:rPr>
        <w:t>различать формы построения музыки (сонатно-симфонический цикл, сюита), понимать их возможности в воплощении и развитии музыкальных образов;</w:t>
      </w:r>
    </w:p>
    <w:p w:rsidR="00AD272E" w:rsidRPr="00B47F73" w:rsidRDefault="00AD272E" w:rsidP="000663C5">
      <w:pPr>
        <w:numPr>
          <w:ilvl w:val="0"/>
          <w:numId w:val="118"/>
        </w:numPr>
        <w:tabs>
          <w:tab w:val="left" w:pos="993"/>
        </w:tabs>
        <w:spacing w:after="0" w:line="240" w:lineRule="auto"/>
        <w:ind w:left="0" w:firstLine="709"/>
        <w:contextualSpacing/>
        <w:jc w:val="left"/>
        <w:rPr>
          <w:rFonts w:ascii="Times New Roman" w:hAnsi="Times New Roman"/>
          <w:i/>
          <w:sz w:val="24"/>
          <w:szCs w:val="28"/>
        </w:rPr>
      </w:pPr>
      <w:r w:rsidRPr="00B47F73">
        <w:rPr>
          <w:rFonts w:ascii="Times New Roman" w:hAnsi="Times New Roman"/>
          <w:i/>
          <w:sz w:val="24"/>
          <w:szCs w:val="28"/>
        </w:rPr>
        <w:t>выделять признаки для установления стилевых связей в процессе изучения музыкального искусства;</w:t>
      </w:r>
    </w:p>
    <w:p w:rsidR="00AD272E" w:rsidRPr="00B47F73" w:rsidRDefault="00AD272E" w:rsidP="000663C5">
      <w:pPr>
        <w:numPr>
          <w:ilvl w:val="0"/>
          <w:numId w:val="118"/>
        </w:numPr>
        <w:tabs>
          <w:tab w:val="left" w:pos="993"/>
        </w:tabs>
        <w:spacing w:after="0" w:line="240" w:lineRule="auto"/>
        <w:ind w:left="0" w:firstLine="709"/>
        <w:contextualSpacing/>
        <w:jc w:val="left"/>
        <w:rPr>
          <w:rFonts w:ascii="Times New Roman" w:hAnsi="Times New Roman"/>
          <w:i/>
          <w:sz w:val="24"/>
          <w:szCs w:val="28"/>
        </w:rPr>
      </w:pPr>
      <w:r w:rsidRPr="00B47F73">
        <w:rPr>
          <w:rFonts w:ascii="Times New Roman" w:hAnsi="Times New Roman"/>
          <w:i/>
          <w:sz w:val="24"/>
          <w:szCs w:val="28"/>
        </w:rPr>
        <w:t>различать и передавать в художественно-творческой деятельности характер, эмоциональное состояние и свое отношение к природе, человеку, обществу;</w:t>
      </w:r>
    </w:p>
    <w:p w:rsidR="00AD272E" w:rsidRPr="00B47F73" w:rsidRDefault="00AD272E" w:rsidP="000663C5">
      <w:pPr>
        <w:numPr>
          <w:ilvl w:val="0"/>
          <w:numId w:val="118"/>
        </w:numPr>
        <w:tabs>
          <w:tab w:val="left" w:pos="993"/>
        </w:tabs>
        <w:spacing w:after="0" w:line="240" w:lineRule="auto"/>
        <w:ind w:left="0" w:firstLine="709"/>
        <w:contextualSpacing/>
        <w:jc w:val="left"/>
        <w:rPr>
          <w:rFonts w:ascii="Times New Roman" w:hAnsi="Times New Roman"/>
          <w:i/>
          <w:sz w:val="24"/>
          <w:szCs w:val="28"/>
        </w:rPr>
      </w:pPr>
      <w:r w:rsidRPr="00B47F73">
        <w:rPr>
          <w:rFonts w:ascii="Times New Roman" w:hAnsi="Times New Roman"/>
          <w:i/>
          <w:sz w:val="24"/>
          <w:szCs w:val="28"/>
        </w:rPr>
        <w:t>исполнять свою партию в хоре в простейших двухголосных произведениях, в том числе с ориентацией на нотную запись;</w:t>
      </w:r>
    </w:p>
    <w:p w:rsidR="00E53743" w:rsidRPr="00B47F73" w:rsidRDefault="00AD272E" w:rsidP="000663C5">
      <w:pPr>
        <w:numPr>
          <w:ilvl w:val="0"/>
          <w:numId w:val="118"/>
        </w:numPr>
        <w:tabs>
          <w:tab w:val="left" w:pos="993"/>
        </w:tabs>
        <w:spacing w:after="0" w:line="240" w:lineRule="auto"/>
        <w:ind w:left="0" w:firstLine="709"/>
        <w:contextualSpacing/>
        <w:jc w:val="left"/>
        <w:rPr>
          <w:rFonts w:ascii="Times New Roman" w:hAnsi="Times New Roman"/>
          <w:i/>
          <w:sz w:val="24"/>
          <w:szCs w:val="28"/>
        </w:rPr>
      </w:pPr>
      <w:r w:rsidRPr="00B47F73">
        <w:rPr>
          <w:rFonts w:ascii="Times New Roman" w:hAnsi="Times New Roman"/>
          <w:i/>
          <w:sz w:val="24"/>
          <w:szCs w:val="28"/>
        </w:rPr>
        <w:t>активно использовать язык музыки для освоения содержания различных учебных предметов (литературы, русского языка, окружающего мира, математики и др.)</w:t>
      </w:r>
      <w:r w:rsidR="007A41C0" w:rsidRPr="00B47F73">
        <w:rPr>
          <w:rFonts w:ascii="Times New Roman" w:hAnsi="Times New Roman"/>
          <w:i/>
          <w:sz w:val="24"/>
          <w:szCs w:val="28"/>
        </w:rPr>
        <w:t>.</w:t>
      </w:r>
    </w:p>
    <w:p w:rsidR="006C7538" w:rsidRPr="00B47F73" w:rsidRDefault="006C7538" w:rsidP="000663C5">
      <w:pPr>
        <w:pStyle w:val="3"/>
        <w:spacing w:before="0" w:beforeAutospacing="0" w:after="0" w:afterAutospacing="0"/>
        <w:ind w:firstLine="709"/>
        <w:jc w:val="left"/>
        <w:rPr>
          <w:rFonts w:eastAsia="Calibri"/>
          <w:i/>
          <w:sz w:val="24"/>
          <w:szCs w:val="28"/>
        </w:rPr>
      </w:pPr>
    </w:p>
    <w:p w:rsidR="00B540EE" w:rsidRPr="00B47F73" w:rsidRDefault="00243C14" w:rsidP="000663C5">
      <w:pPr>
        <w:pStyle w:val="4"/>
        <w:spacing w:line="240" w:lineRule="auto"/>
        <w:jc w:val="left"/>
        <w:rPr>
          <w:sz w:val="24"/>
        </w:rPr>
      </w:pPr>
      <w:bookmarkStart w:id="81" w:name="_Toc409691645"/>
      <w:bookmarkStart w:id="82" w:name="_Toc410653968"/>
      <w:bookmarkStart w:id="83" w:name="_Toc414553154"/>
      <w:r w:rsidRPr="00B47F73">
        <w:rPr>
          <w:sz w:val="24"/>
        </w:rPr>
        <w:t>1.2.</w:t>
      </w:r>
      <w:r w:rsidR="00E63D8D" w:rsidRPr="00B47F73">
        <w:rPr>
          <w:sz w:val="24"/>
        </w:rPr>
        <w:t>5.1</w:t>
      </w:r>
      <w:r w:rsidR="00862EA4" w:rsidRPr="00B47F73">
        <w:rPr>
          <w:sz w:val="24"/>
        </w:rPr>
        <w:t>4</w:t>
      </w:r>
      <w:r w:rsidR="00E63D8D" w:rsidRPr="00B47F73">
        <w:rPr>
          <w:sz w:val="24"/>
        </w:rPr>
        <w:t>.</w:t>
      </w:r>
      <w:r w:rsidR="00B540EE" w:rsidRPr="00B47F73">
        <w:rPr>
          <w:sz w:val="24"/>
        </w:rPr>
        <w:t>Технология</w:t>
      </w:r>
      <w:bookmarkEnd w:id="81"/>
      <w:bookmarkEnd w:id="82"/>
      <w:bookmarkEnd w:id="83"/>
    </w:p>
    <w:p w:rsidR="00E53743" w:rsidRPr="00B47F73" w:rsidRDefault="00E53743" w:rsidP="000663C5">
      <w:pPr>
        <w:tabs>
          <w:tab w:val="left" w:pos="851"/>
        </w:tabs>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В соответствии с требованиями Федерального государственного образовательного стандарта основного </w:t>
      </w:r>
      <w:r w:rsidR="00F32B1F" w:rsidRPr="00B47F73">
        <w:rPr>
          <w:rFonts w:ascii="Times New Roman" w:hAnsi="Times New Roman"/>
          <w:sz w:val="24"/>
          <w:szCs w:val="28"/>
        </w:rPr>
        <w:t xml:space="preserve">общего образования </w:t>
      </w:r>
      <w:r w:rsidRPr="00B47F73">
        <w:rPr>
          <w:rFonts w:ascii="Times New Roman" w:hAnsi="Times New Roman"/>
          <w:sz w:val="24"/>
          <w:szCs w:val="28"/>
        </w:rPr>
        <w:t xml:space="preserve">к результатам предметной области «Технология», планируемые результаты освоения предмета «Технология» отражают: </w:t>
      </w:r>
    </w:p>
    <w:p w:rsidR="00E53743" w:rsidRPr="00B47F73" w:rsidRDefault="00E53743" w:rsidP="000663C5">
      <w:pPr>
        <w:pStyle w:val="a9"/>
        <w:numPr>
          <w:ilvl w:val="0"/>
          <w:numId w:val="71"/>
        </w:numPr>
        <w:tabs>
          <w:tab w:val="left" w:pos="993"/>
        </w:tabs>
        <w:ind w:left="0" w:firstLine="709"/>
        <w:jc w:val="left"/>
        <w:rPr>
          <w:rFonts w:ascii="Times New Roman" w:hAnsi="Times New Roman"/>
          <w:szCs w:val="28"/>
        </w:rPr>
      </w:pPr>
      <w:r w:rsidRPr="00B47F73">
        <w:rPr>
          <w:rFonts w:ascii="Times New Roman" w:hAnsi="Times New Roman"/>
          <w:szCs w:val="28"/>
        </w:rPr>
        <w:t xml:space="preserve">осознание роли техники и технологий для прогрессивного развития общества; формирование целостного представления о техносфере, сущности технологической культуры и культуры труда; уяснение социальных и экологических последствий развития технологий промышленного и сельскохозяйственного производства, энергетики и транспорта; </w:t>
      </w:r>
    </w:p>
    <w:p w:rsidR="00E53743" w:rsidRPr="00B47F73" w:rsidRDefault="00E53743" w:rsidP="000663C5">
      <w:pPr>
        <w:pStyle w:val="a9"/>
        <w:numPr>
          <w:ilvl w:val="0"/>
          <w:numId w:val="71"/>
        </w:numPr>
        <w:tabs>
          <w:tab w:val="left" w:pos="993"/>
        </w:tabs>
        <w:ind w:left="0" w:firstLine="709"/>
        <w:jc w:val="left"/>
        <w:rPr>
          <w:rFonts w:ascii="Times New Roman" w:hAnsi="Times New Roman"/>
          <w:szCs w:val="28"/>
        </w:rPr>
      </w:pPr>
      <w:r w:rsidRPr="00B47F73">
        <w:rPr>
          <w:rFonts w:ascii="Times New Roman" w:hAnsi="Times New Roman"/>
          <w:szCs w:val="28"/>
        </w:rPr>
        <w:t xml:space="preserve">овладение методами учебно-исследовательской и проектной деятельности, решения творческих задач, моделирования, конструирования и эстетического оформления изделий, обеспечения сохранности продуктов труда; </w:t>
      </w:r>
    </w:p>
    <w:p w:rsidR="00E53743" w:rsidRPr="00B47F73" w:rsidRDefault="00E53743" w:rsidP="000663C5">
      <w:pPr>
        <w:pStyle w:val="a9"/>
        <w:numPr>
          <w:ilvl w:val="0"/>
          <w:numId w:val="71"/>
        </w:numPr>
        <w:tabs>
          <w:tab w:val="left" w:pos="993"/>
        </w:tabs>
        <w:ind w:left="0" w:firstLine="709"/>
        <w:jc w:val="left"/>
        <w:rPr>
          <w:rFonts w:ascii="Times New Roman" w:hAnsi="Times New Roman"/>
          <w:szCs w:val="28"/>
        </w:rPr>
      </w:pPr>
      <w:r w:rsidRPr="00B47F73">
        <w:rPr>
          <w:rFonts w:ascii="Times New Roman" w:hAnsi="Times New Roman"/>
          <w:szCs w:val="28"/>
        </w:rPr>
        <w:t xml:space="preserve">овладение средствами и формами графического отображения объектов или процессов, правилами выполнения графической документации; </w:t>
      </w:r>
    </w:p>
    <w:p w:rsidR="00E53743" w:rsidRPr="00B47F73" w:rsidRDefault="00E53743" w:rsidP="000663C5">
      <w:pPr>
        <w:pStyle w:val="a9"/>
        <w:numPr>
          <w:ilvl w:val="0"/>
          <w:numId w:val="71"/>
        </w:numPr>
        <w:tabs>
          <w:tab w:val="left" w:pos="993"/>
        </w:tabs>
        <w:ind w:left="0" w:firstLine="709"/>
        <w:jc w:val="left"/>
        <w:rPr>
          <w:rFonts w:ascii="Times New Roman" w:hAnsi="Times New Roman"/>
          <w:szCs w:val="28"/>
        </w:rPr>
      </w:pPr>
      <w:r w:rsidRPr="00B47F73">
        <w:rPr>
          <w:rFonts w:ascii="Times New Roman" w:hAnsi="Times New Roman"/>
          <w:szCs w:val="28"/>
        </w:rPr>
        <w:t>формирование умений устанавливать взаимосвязь знаний по разным учебным предметам для решения прикладных учебных задач;</w:t>
      </w:r>
    </w:p>
    <w:p w:rsidR="00E63D8D" w:rsidRPr="00B47F73" w:rsidRDefault="00E63D8D" w:rsidP="000663C5">
      <w:pPr>
        <w:pStyle w:val="a9"/>
        <w:numPr>
          <w:ilvl w:val="0"/>
          <w:numId w:val="71"/>
        </w:numPr>
        <w:tabs>
          <w:tab w:val="left" w:pos="993"/>
        </w:tabs>
        <w:ind w:left="0" w:firstLine="709"/>
        <w:jc w:val="left"/>
        <w:rPr>
          <w:rFonts w:ascii="Times New Roman" w:hAnsi="Times New Roman"/>
          <w:szCs w:val="28"/>
        </w:rPr>
      </w:pPr>
      <w:r w:rsidRPr="00B47F73">
        <w:rPr>
          <w:rFonts w:ascii="Times New Roman" w:hAnsi="Times New Roman"/>
          <w:szCs w:val="28"/>
        </w:rPr>
        <w:t>развитие умений применять технологии представления, преобразования и использования информации, оценивать возможности и области применения средств и инструментов ИКТ в современном производстве или сфере обслуживания;</w:t>
      </w:r>
    </w:p>
    <w:p w:rsidR="00E53743" w:rsidRPr="00B47F73" w:rsidRDefault="00E53743" w:rsidP="000663C5">
      <w:pPr>
        <w:pStyle w:val="a9"/>
        <w:numPr>
          <w:ilvl w:val="0"/>
          <w:numId w:val="71"/>
        </w:numPr>
        <w:tabs>
          <w:tab w:val="left" w:pos="993"/>
        </w:tabs>
        <w:ind w:left="0" w:firstLine="709"/>
        <w:jc w:val="left"/>
        <w:rPr>
          <w:rFonts w:ascii="Times New Roman" w:hAnsi="Times New Roman"/>
          <w:szCs w:val="28"/>
        </w:rPr>
      </w:pPr>
      <w:r w:rsidRPr="00B47F73">
        <w:rPr>
          <w:rFonts w:ascii="Times New Roman" w:hAnsi="Times New Roman"/>
          <w:szCs w:val="28"/>
        </w:rPr>
        <w:t>формирование представлений о мире профессий, связанных с изучаемыми технологиями, их востребованности на рынке труда.</w:t>
      </w:r>
    </w:p>
    <w:p w:rsidR="00E53743" w:rsidRPr="00B47F73" w:rsidRDefault="00E53743" w:rsidP="000663C5">
      <w:pPr>
        <w:tabs>
          <w:tab w:val="left" w:pos="851"/>
        </w:tabs>
        <w:spacing w:after="0" w:line="240" w:lineRule="auto"/>
        <w:ind w:firstLine="709"/>
        <w:jc w:val="left"/>
        <w:rPr>
          <w:rFonts w:ascii="Times New Roman" w:hAnsi="Times New Roman"/>
          <w:sz w:val="24"/>
          <w:szCs w:val="28"/>
        </w:rPr>
      </w:pPr>
      <w:r w:rsidRPr="00B47F73">
        <w:rPr>
          <w:rFonts w:ascii="Times New Roman" w:hAnsi="Times New Roman"/>
          <w:sz w:val="24"/>
          <w:szCs w:val="28"/>
        </w:rPr>
        <w:t>При формировании перечня планируемых результатов освоения предмета «Технология» учтены требования Федерального государственного образовательного стандарта основного образования к личностным и метапредметным результатам и требования индивидуализации обучения, в связи с чем в программу включены результаты базового уровня, обязательного к освоению всеми обучающимися, и повышенного уровня (в списке выделены курсивом).</w:t>
      </w:r>
    </w:p>
    <w:p w:rsidR="00E53743" w:rsidRPr="00B47F73" w:rsidRDefault="00E53743" w:rsidP="000663C5">
      <w:pPr>
        <w:pStyle w:val="-11"/>
        <w:ind w:left="0" w:firstLine="709"/>
        <w:jc w:val="left"/>
        <w:rPr>
          <w:b/>
          <w:szCs w:val="28"/>
          <w:lang w:eastAsia="en-US"/>
        </w:rPr>
      </w:pPr>
      <w:r w:rsidRPr="00B47F73">
        <w:rPr>
          <w:b/>
          <w:szCs w:val="28"/>
          <w:lang w:eastAsia="en-US"/>
        </w:rPr>
        <w:t>Результаты, заявленные образовательной программой «Технология» по блокам содержания</w:t>
      </w:r>
    </w:p>
    <w:p w:rsidR="00E53743" w:rsidRPr="00B47F73" w:rsidRDefault="00E53743" w:rsidP="000663C5">
      <w:pPr>
        <w:pStyle w:val="-11"/>
        <w:ind w:left="0" w:firstLine="709"/>
        <w:jc w:val="left"/>
        <w:rPr>
          <w:b/>
          <w:szCs w:val="28"/>
          <w:lang w:eastAsia="en-US"/>
        </w:rPr>
      </w:pPr>
      <w:r w:rsidRPr="00B47F73">
        <w:rPr>
          <w:b/>
          <w:szCs w:val="28"/>
          <w:lang w:eastAsia="en-US"/>
        </w:rPr>
        <w:t>Современные материальные, информационные и гуманитарные технологии и перспективы их развития</w:t>
      </w:r>
    </w:p>
    <w:p w:rsidR="00E63D8D" w:rsidRPr="00B47F73" w:rsidRDefault="00180CC0" w:rsidP="000663C5">
      <w:pPr>
        <w:pStyle w:val="-11"/>
        <w:ind w:left="0" w:firstLine="709"/>
        <w:jc w:val="left"/>
        <w:rPr>
          <w:rFonts w:eastAsia="MS Mincho"/>
          <w:szCs w:val="28"/>
        </w:rPr>
      </w:pPr>
      <w:r w:rsidRPr="00B47F73">
        <w:rPr>
          <w:szCs w:val="28"/>
        </w:rPr>
        <w:t>Выпускник научится:</w:t>
      </w:r>
    </w:p>
    <w:p w:rsidR="00E53743" w:rsidRPr="00B47F73" w:rsidRDefault="00180CC0" w:rsidP="000663C5">
      <w:pPr>
        <w:pStyle w:val="-11"/>
        <w:numPr>
          <w:ilvl w:val="0"/>
          <w:numId w:val="61"/>
        </w:numPr>
        <w:tabs>
          <w:tab w:val="left" w:pos="993"/>
        </w:tabs>
        <w:ind w:left="0" w:firstLine="709"/>
        <w:jc w:val="left"/>
        <w:rPr>
          <w:szCs w:val="28"/>
          <w:lang w:eastAsia="en-US"/>
        </w:rPr>
      </w:pPr>
      <w:r w:rsidRPr="00B47F73">
        <w:rPr>
          <w:szCs w:val="28"/>
          <w:lang w:eastAsia="en-US"/>
        </w:rPr>
        <w:t xml:space="preserve">называть </w:t>
      </w:r>
      <w:r w:rsidR="00E53743" w:rsidRPr="00B47F73">
        <w:rPr>
          <w:szCs w:val="28"/>
          <w:lang w:eastAsia="en-US"/>
        </w:rPr>
        <w:t>и характериз</w:t>
      </w:r>
      <w:r w:rsidRPr="00B47F73">
        <w:rPr>
          <w:szCs w:val="28"/>
          <w:lang w:eastAsia="en-US"/>
        </w:rPr>
        <w:t>овать</w:t>
      </w:r>
      <w:r w:rsidR="00E53743" w:rsidRPr="00B47F73">
        <w:rPr>
          <w:szCs w:val="28"/>
          <w:lang w:eastAsia="en-US"/>
        </w:rPr>
        <w:t xml:space="preserve"> актуальные управленческие, медицинские, информационные технологии, технологии производства и обработки материалов, машиностроения, биотехнологии, нанотехнологии</w:t>
      </w:r>
      <w:r w:rsidR="006C7538" w:rsidRPr="00B47F73">
        <w:rPr>
          <w:szCs w:val="28"/>
          <w:lang w:eastAsia="en-US"/>
        </w:rPr>
        <w:t>;</w:t>
      </w:r>
    </w:p>
    <w:p w:rsidR="00E53743" w:rsidRPr="00B47F73" w:rsidRDefault="00180CC0" w:rsidP="000663C5">
      <w:pPr>
        <w:pStyle w:val="-11"/>
        <w:numPr>
          <w:ilvl w:val="0"/>
          <w:numId w:val="61"/>
        </w:numPr>
        <w:tabs>
          <w:tab w:val="left" w:pos="993"/>
        </w:tabs>
        <w:ind w:left="0" w:firstLine="709"/>
        <w:jc w:val="left"/>
        <w:rPr>
          <w:szCs w:val="28"/>
          <w:lang w:eastAsia="en-US"/>
        </w:rPr>
      </w:pPr>
      <w:r w:rsidRPr="00B47F73">
        <w:rPr>
          <w:szCs w:val="28"/>
          <w:lang w:eastAsia="en-US"/>
        </w:rPr>
        <w:t>называть  и характеризовать</w:t>
      </w:r>
      <w:r w:rsidR="00E53743" w:rsidRPr="00B47F73">
        <w:rPr>
          <w:szCs w:val="28"/>
          <w:lang w:eastAsia="en-US"/>
        </w:rPr>
        <w:t xml:space="preserve"> перспективные управленческие, медицинские, информационные технологии, технологии производства и обработки материалов, машиностроения, биотехнологии, нанотехнологии</w:t>
      </w:r>
      <w:r w:rsidR="006C7538" w:rsidRPr="00B47F73">
        <w:rPr>
          <w:szCs w:val="28"/>
          <w:lang w:eastAsia="en-US"/>
        </w:rPr>
        <w:t>;</w:t>
      </w:r>
    </w:p>
    <w:p w:rsidR="00E53743" w:rsidRPr="00B47F73" w:rsidRDefault="00E53743" w:rsidP="000663C5">
      <w:pPr>
        <w:pStyle w:val="-11"/>
        <w:numPr>
          <w:ilvl w:val="0"/>
          <w:numId w:val="61"/>
        </w:numPr>
        <w:tabs>
          <w:tab w:val="left" w:pos="993"/>
        </w:tabs>
        <w:ind w:left="0" w:firstLine="709"/>
        <w:jc w:val="left"/>
        <w:rPr>
          <w:szCs w:val="28"/>
          <w:lang w:eastAsia="en-US"/>
        </w:rPr>
      </w:pPr>
      <w:r w:rsidRPr="00B47F73">
        <w:rPr>
          <w:szCs w:val="28"/>
          <w:lang w:eastAsia="en-US"/>
        </w:rPr>
        <w:t>объясняет</w:t>
      </w:r>
      <w:r w:rsidR="00180CC0" w:rsidRPr="00B47F73">
        <w:rPr>
          <w:szCs w:val="28"/>
          <w:lang w:eastAsia="en-US"/>
        </w:rPr>
        <w:t>ь</w:t>
      </w:r>
      <w:r w:rsidRPr="00B47F73">
        <w:rPr>
          <w:szCs w:val="28"/>
          <w:lang w:eastAsia="en-US"/>
        </w:rPr>
        <w:t xml:space="preserve"> на произвольно избранных примерах принципиальные отличия современных технологий производства материальных продуктов от традиционных технологий, связывая свои объяснения с принципиальными алгоритмами, способами обработки ресурсов, свойствами продуктов современных производственных технологий и мерой ихтехнологическойчистоты</w:t>
      </w:r>
      <w:r w:rsidR="006C7538" w:rsidRPr="00B47F73">
        <w:rPr>
          <w:szCs w:val="28"/>
          <w:lang w:eastAsia="en-US"/>
        </w:rPr>
        <w:t>;</w:t>
      </w:r>
    </w:p>
    <w:p w:rsidR="00E53743" w:rsidRPr="00B47F73" w:rsidRDefault="00180CC0" w:rsidP="000663C5">
      <w:pPr>
        <w:pStyle w:val="-11"/>
        <w:numPr>
          <w:ilvl w:val="0"/>
          <w:numId w:val="61"/>
        </w:numPr>
        <w:tabs>
          <w:tab w:val="left" w:pos="993"/>
        </w:tabs>
        <w:ind w:left="0" w:firstLine="709"/>
        <w:jc w:val="left"/>
        <w:rPr>
          <w:szCs w:val="28"/>
          <w:lang w:eastAsia="en-US"/>
        </w:rPr>
      </w:pPr>
      <w:r w:rsidRPr="00B47F73">
        <w:rPr>
          <w:szCs w:val="28"/>
          <w:lang w:eastAsia="en-US"/>
        </w:rPr>
        <w:t>проводить</w:t>
      </w:r>
      <w:r w:rsidR="00E53743" w:rsidRPr="00B47F73">
        <w:rPr>
          <w:szCs w:val="28"/>
          <w:lang w:eastAsia="en-US"/>
        </w:rPr>
        <w:t xml:space="preserve"> мониторинг развития технологий произвольно избранной отрасли на основе работы с информационными источниками различных видов.</w:t>
      </w:r>
    </w:p>
    <w:p w:rsidR="00E53743" w:rsidRPr="00B47F73" w:rsidRDefault="00E53743"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Выпускник получит возможность научиться:</w:t>
      </w:r>
    </w:p>
    <w:p w:rsidR="00E53743" w:rsidRPr="00B47F73" w:rsidRDefault="00E53743" w:rsidP="000663C5">
      <w:pPr>
        <w:pStyle w:val="-11"/>
        <w:numPr>
          <w:ilvl w:val="0"/>
          <w:numId w:val="61"/>
        </w:numPr>
        <w:tabs>
          <w:tab w:val="left" w:pos="993"/>
        </w:tabs>
        <w:ind w:left="0" w:firstLine="709"/>
        <w:jc w:val="left"/>
        <w:rPr>
          <w:i/>
          <w:szCs w:val="28"/>
          <w:lang w:eastAsia="en-US"/>
        </w:rPr>
      </w:pPr>
      <w:r w:rsidRPr="00B47F73">
        <w:rPr>
          <w:i/>
          <w:szCs w:val="28"/>
          <w:lang w:eastAsia="en-US"/>
        </w:rPr>
        <w:t>приводит</w:t>
      </w:r>
      <w:r w:rsidR="006C7538" w:rsidRPr="00B47F73">
        <w:rPr>
          <w:i/>
          <w:szCs w:val="28"/>
          <w:lang w:eastAsia="en-US"/>
        </w:rPr>
        <w:t>ь</w:t>
      </w:r>
      <w:r w:rsidRPr="00B47F73">
        <w:rPr>
          <w:i/>
          <w:szCs w:val="28"/>
          <w:lang w:eastAsia="en-US"/>
        </w:rPr>
        <w:t xml:space="preserve"> рассуждения, содержащие аргументированные оценки и прогнозы развития технологий в сферах медицины, производства и обработки материалов, машиностроения, производства продуктов питания, сервиса, информационной сфере.</w:t>
      </w:r>
    </w:p>
    <w:p w:rsidR="00E53743" w:rsidRPr="00B47F73" w:rsidRDefault="00E53743" w:rsidP="000663C5">
      <w:pPr>
        <w:pStyle w:val="-11"/>
        <w:ind w:left="0" w:firstLine="709"/>
        <w:jc w:val="left"/>
        <w:rPr>
          <w:b/>
          <w:szCs w:val="28"/>
          <w:lang w:eastAsia="en-US"/>
        </w:rPr>
      </w:pPr>
      <w:r w:rsidRPr="00B47F73">
        <w:rPr>
          <w:b/>
          <w:szCs w:val="28"/>
          <w:lang w:eastAsia="en-US"/>
        </w:rPr>
        <w:t>Формирование технологической культуры и проектно-технологического мышления обучающихся</w:t>
      </w:r>
    </w:p>
    <w:p w:rsidR="00E53743" w:rsidRPr="00B47F73" w:rsidRDefault="00180CC0" w:rsidP="000663C5">
      <w:pPr>
        <w:pStyle w:val="-11"/>
        <w:ind w:left="0" w:firstLine="709"/>
        <w:jc w:val="left"/>
        <w:rPr>
          <w:rFonts w:eastAsia="MS Mincho"/>
          <w:szCs w:val="28"/>
        </w:rPr>
      </w:pPr>
      <w:r w:rsidRPr="00B47F73">
        <w:rPr>
          <w:szCs w:val="28"/>
        </w:rPr>
        <w:t>В</w:t>
      </w:r>
      <w:r w:rsidR="00E53743" w:rsidRPr="00B47F73">
        <w:rPr>
          <w:szCs w:val="28"/>
        </w:rPr>
        <w:t>ыпускник</w:t>
      </w:r>
      <w:r w:rsidRPr="00B47F73">
        <w:rPr>
          <w:szCs w:val="28"/>
        </w:rPr>
        <w:t xml:space="preserve"> научится</w:t>
      </w:r>
      <w:r w:rsidR="00E53743" w:rsidRPr="00B47F73">
        <w:rPr>
          <w:szCs w:val="28"/>
        </w:rPr>
        <w:t>:</w:t>
      </w:r>
    </w:p>
    <w:p w:rsidR="00E53743" w:rsidRPr="00B47F73" w:rsidRDefault="00E53743" w:rsidP="000663C5">
      <w:pPr>
        <w:pStyle w:val="-11"/>
        <w:numPr>
          <w:ilvl w:val="1"/>
          <w:numId w:val="72"/>
        </w:numPr>
        <w:tabs>
          <w:tab w:val="left" w:pos="993"/>
        </w:tabs>
        <w:ind w:left="0" w:firstLine="709"/>
        <w:jc w:val="left"/>
        <w:rPr>
          <w:szCs w:val="28"/>
          <w:lang w:eastAsia="en-US"/>
        </w:rPr>
      </w:pPr>
      <w:r w:rsidRPr="00B47F73">
        <w:rPr>
          <w:szCs w:val="28"/>
          <w:lang w:eastAsia="en-US"/>
        </w:rPr>
        <w:t>след</w:t>
      </w:r>
      <w:r w:rsidR="00180CC0" w:rsidRPr="00B47F73">
        <w:rPr>
          <w:szCs w:val="28"/>
          <w:lang w:eastAsia="en-US"/>
        </w:rPr>
        <w:t>овать</w:t>
      </w:r>
      <w:r w:rsidRPr="00B47F73">
        <w:rPr>
          <w:szCs w:val="28"/>
          <w:lang w:eastAsia="en-US"/>
        </w:rPr>
        <w:t xml:space="preserve"> технологии, в том числе в процессе изготовления субъективно нового продукта</w:t>
      </w:r>
      <w:r w:rsidR="006C7538" w:rsidRPr="00B47F73">
        <w:rPr>
          <w:szCs w:val="28"/>
          <w:lang w:eastAsia="en-US"/>
        </w:rPr>
        <w:t>;</w:t>
      </w:r>
    </w:p>
    <w:p w:rsidR="00E53743" w:rsidRPr="00B47F73" w:rsidRDefault="00180CC0" w:rsidP="000663C5">
      <w:pPr>
        <w:pStyle w:val="-11"/>
        <w:numPr>
          <w:ilvl w:val="1"/>
          <w:numId w:val="72"/>
        </w:numPr>
        <w:tabs>
          <w:tab w:val="left" w:pos="993"/>
        </w:tabs>
        <w:ind w:left="0" w:firstLine="709"/>
        <w:jc w:val="left"/>
        <w:rPr>
          <w:szCs w:val="28"/>
          <w:lang w:eastAsia="en-US"/>
        </w:rPr>
      </w:pPr>
      <w:r w:rsidRPr="00B47F73">
        <w:rPr>
          <w:szCs w:val="28"/>
          <w:lang w:eastAsia="en-US"/>
        </w:rPr>
        <w:t xml:space="preserve">оценивать </w:t>
      </w:r>
      <w:r w:rsidR="00E53743" w:rsidRPr="00B47F73">
        <w:rPr>
          <w:szCs w:val="28"/>
          <w:lang w:eastAsia="en-US"/>
        </w:rPr>
        <w:t>условия применимости технологии в том числе с позиций экологической защищенности</w:t>
      </w:r>
      <w:r w:rsidR="006C7538" w:rsidRPr="00B47F73">
        <w:rPr>
          <w:szCs w:val="28"/>
          <w:lang w:eastAsia="en-US"/>
        </w:rPr>
        <w:t>;</w:t>
      </w:r>
    </w:p>
    <w:p w:rsidR="00E53743" w:rsidRPr="00B47F73" w:rsidRDefault="00180CC0" w:rsidP="000663C5">
      <w:pPr>
        <w:pStyle w:val="-11"/>
        <w:numPr>
          <w:ilvl w:val="1"/>
          <w:numId w:val="72"/>
        </w:numPr>
        <w:tabs>
          <w:tab w:val="left" w:pos="993"/>
        </w:tabs>
        <w:ind w:left="0" w:firstLine="709"/>
        <w:jc w:val="left"/>
        <w:rPr>
          <w:szCs w:val="28"/>
          <w:lang w:eastAsia="en-US"/>
        </w:rPr>
      </w:pPr>
      <w:r w:rsidRPr="00B47F73">
        <w:rPr>
          <w:szCs w:val="28"/>
          <w:lang w:eastAsia="en-US"/>
        </w:rPr>
        <w:t xml:space="preserve">прогнозировать </w:t>
      </w:r>
      <w:r w:rsidR="00E53743" w:rsidRPr="00B47F73">
        <w:rPr>
          <w:szCs w:val="28"/>
          <w:lang w:eastAsia="en-US"/>
        </w:rPr>
        <w:t>по известной технологии выходы (характеристики продукта) в зависимости от изменения входов / параметров / ресурсов, проверяет прогнозы опытно-экспериментальным пут</w:t>
      </w:r>
      <w:r w:rsidR="00245F1D" w:rsidRPr="00B47F73">
        <w:rPr>
          <w:szCs w:val="28"/>
          <w:lang w:eastAsia="en-US"/>
        </w:rPr>
        <w:t>е</w:t>
      </w:r>
      <w:r w:rsidR="00E53743" w:rsidRPr="00B47F73">
        <w:rPr>
          <w:szCs w:val="28"/>
          <w:lang w:eastAsia="en-US"/>
        </w:rPr>
        <w:t>м, в том числе самостоятельно планируя такого рода эксперименты</w:t>
      </w:r>
      <w:r w:rsidR="006C7538" w:rsidRPr="00B47F73">
        <w:rPr>
          <w:szCs w:val="28"/>
          <w:lang w:eastAsia="en-US"/>
        </w:rPr>
        <w:t>;</w:t>
      </w:r>
    </w:p>
    <w:p w:rsidR="00E53743" w:rsidRPr="00B47F73" w:rsidRDefault="00E53743" w:rsidP="000663C5">
      <w:pPr>
        <w:pStyle w:val="-11"/>
        <w:numPr>
          <w:ilvl w:val="1"/>
          <w:numId w:val="72"/>
        </w:numPr>
        <w:tabs>
          <w:tab w:val="left" w:pos="993"/>
        </w:tabs>
        <w:ind w:left="0" w:firstLine="709"/>
        <w:jc w:val="left"/>
        <w:rPr>
          <w:szCs w:val="28"/>
          <w:lang w:eastAsia="en-US"/>
        </w:rPr>
      </w:pPr>
      <w:r w:rsidRPr="00B47F73">
        <w:rPr>
          <w:szCs w:val="28"/>
          <w:lang w:eastAsia="en-US"/>
        </w:rPr>
        <w:t xml:space="preserve">в зависимости от ситуации </w:t>
      </w:r>
      <w:r w:rsidR="00180CC0" w:rsidRPr="00B47F73">
        <w:rPr>
          <w:szCs w:val="28"/>
          <w:lang w:eastAsia="en-US"/>
        </w:rPr>
        <w:t xml:space="preserve">оптимизировать </w:t>
      </w:r>
      <w:r w:rsidRPr="00B47F73">
        <w:rPr>
          <w:szCs w:val="28"/>
          <w:lang w:eastAsia="en-US"/>
        </w:rPr>
        <w:t>базовые технологии (затратность – качество), проводит анализ альтернативных ресурсов, соединяет в единый план несколько технологий без их видоизменения для получения сложносоставного материального или информационного продукта</w:t>
      </w:r>
      <w:r w:rsidR="006C7538" w:rsidRPr="00B47F73">
        <w:rPr>
          <w:szCs w:val="28"/>
          <w:lang w:eastAsia="en-US"/>
        </w:rPr>
        <w:t>;</w:t>
      </w:r>
    </w:p>
    <w:p w:rsidR="00E53743" w:rsidRPr="00B47F73" w:rsidRDefault="00E53743" w:rsidP="000663C5">
      <w:pPr>
        <w:pStyle w:val="-11"/>
        <w:numPr>
          <w:ilvl w:val="1"/>
          <w:numId w:val="72"/>
        </w:numPr>
        <w:tabs>
          <w:tab w:val="left" w:pos="993"/>
        </w:tabs>
        <w:ind w:left="0" w:firstLine="709"/>
        <w:jc w:val="left"/>
        <w:rPr>
          <w:szCs w:val="28"/>
          <w:lang w:eastAsia="en-US"/>
        </w:rPr>
      </w:pPr>
      <w:r w:rsidRPr="00B47F73">
        <w:rPr>
          <w:szCs w:val="28"/>
          <w:lang w:eastAsia="en-US"/>
        </w:rPr>
        <w:t>проводит</w:t>
      </w:r>
      <w:r w:rsidR="00180CC0" w:rsidRPr="00B47F73">
        <w:rPr>
          <w:szCs w:val="28"/>
          <w:lang w:eastAsia="en-US"/>
        </w:rPr>
        <w:t>ь</w:t>
      </w:r>
      <w:r w:rsidRPr="00B47F73">
        <w:rPr>
          <w:szCs w:val="28"/>
          <w:lang w:eastAsia="en-US"/>
        </w:rPr>
        <w:t xml:space="preserve"> оценку и испытание полученного продукта</w:t>
      </w:r>
      <w:r w:rsidR="006C7538" w:rsidRPr="00B47F73">
        <w:rPr>
          <w:szCs w:val="28"/>
          <w:lang w:eastAsia="en-US"/>
        </w:rPr>
        <w:t>;</w:t>
      </w:r>
    </w:p>
    <w:p w:rsidR="00E53743" w:rsidRPr="00B47F73" w:rsidRDefault="00E53743" w:rsidP="000663C5">
      <w:pPr>
        <w:pStyle w:val="-11"/>
        <w:numPr>
          <w:ilvl w:val="1"/>
          <w:numId w:val="72"/>
        </w:numPr>
        <w:tabs>
          <w:tab w:val="left" w:pos="993"/>
        </w:tabs>
        <w:ind w:left="0" w:firstLine="709"/>
        <w:jc w:val="left"/>
        <w:rPr>
          <w:szCs w:val="28"/>
          <w:lang w:eastAsia="en-US"/>
        </w:rPr>
      </w:pPr>
      <w:r w:rsidRPr="00B47F73">
        <w:rPr>
          <w:szCs w:val="28"/>
          <w:lang w:eastAsia="en-US"/>
        </w:rPr>
        <w:t>проводит</w:t>
      </w:r>
      <w:r w:rsidR="00180CC0" w:rsidRPr="00B47F73">
        <w:rPr>
          <w:szCs w:val="28"/>
          <w:lang w:eastAsia="en-US"/>
        </w:rPr>
        <w:t>ь</w:t>
      </w:r>
      <w:r w:rsidRPr="00B47F73">
        <w:rPr>
          <w:szCs w:val="28"/>
          <w:lang w:eastAsia="en-US"/>
        </w:rPr>
        <w:t xml:space="preserve"> анализ потребностей в тех или иных материальных или информационных продуктах</w:t>
      </w:r>
      <w:r w:rsidR="006C7538" w:rsidRPr="00B47F73">
        <w:rPr>
          <w:szCs w:val="28"/>
          <w:lang w:eastAsia="en-US"/>
        </w:rPr>
        <w:t>;</w:t>
      </w:r>
    </w:p>
    <w:p w:rsidR="00E53743" w:rsidRPr="00B47F73" w:rsidRDefault="00180CC0" w:rsidP="000663C5">
      <w:pPr>
        <w:pStyle w:val="-11"/>
        <w:numPr>
          <w:ilvl w:val="1"/>
          <w:numId w:val="72"/>
        </w:numPr>
        <w:tabs>
          <w:tab w:val="left" w:pos="993"/>
        </w:tabs>
        <w:ind w:left="0" w:firstLine="709"/>
        <w:jc w:val="left"/>
        <w:rPr>
          <w:szCs w:val="28"/>
          <w:lang w:eastAsia="en-US"/>
        </w:rPr>
      </w:pPr>
      <w:r w:rsidRPr="00B47F73">
        <w:rPr>
          <w:szCs w:val="28"/>
          <w:lang w:eastAsia="en-US"/>
        </w:rPr>
        <w:t xml:space="preserve">описывать </w:t>
      </w:r>
      <w:r w:rsidR="00E53743" w:rsidRPr="00B47F73">
        <w:rPr>
          <w:szCs w:val="28"/>
          <w:lang w:eastAsia="en-US"/>
        </w:rPr>
        <w:t>технологическое решение с помощью текста, рисунков, графического изображения</w:t>
      </w:r>
      <w:r w:rsidR="006C7538" w:rsidRPr="00B47F73">
        <w:rPr>
          <w:szCs w:val="28"/>
          <w:lang w:eastAsia="en-US"/>
        </w:rPr>
        <w:t>;</w:t>
      </w:r>
    </w:p>
    <w:p w:rsidR="00E53743" w:rsidRPr="00B47F73" w:rsidRDefault="00180CC0" w:rsidP="000663C5">
      <w:pPr>
        <w:pStyle w:val="-11"/>
        <w:numPr>
          <w:ilvl w:val="1"/>
          <w:numId w:val="72"/>
        </w:numPr>
        <w:tabs>
          <w:tab w:val="left" w:pos="993"/>
        </w:tabs>
        <w:ind w:left="0" w:firstLine="709"/>
        <w:jc w:val="left"/>
        <w:rPr>
          <w:szCs w:val="28"/>
          <w:lang w:eastAsia="en-US"/>
        </w:rPr>
      </w:pPr>
      <w:r w:rsidRPr="00B47F73">
        <w:rPr>
          <w:szCs w:val="28"/>
          <w:lang w:eastAsia="en-US"/>
        </w:rPr>
        <w:t xml:space="preserve">анализировать </w:t>
      </w:r>
      <w:r w:rsidR="00E53743" w:rsidRPr="00B47F73">
        <w:rPr>
          <w:szCs w:val="28"/>
          <w:lang w:eastAsia="en-US"/>
        </w:rPr>
        <w:t>возможные технологические решения, определять их достоинства и недостатки в контексте заданной ситуации</w:t>
      </w:r>
      <w:r w:rsidR="006C7538" w:rsidRPr="00B47F73">
        <w:rPr>
          <w:szCs w:val="28"/>
          <w:lang w:eastAsia="en-US"/>
        </w:rPr>
        <w:t>;</w:t>
      </w:r>
    </w:p>
    <w:p w:rsidR="00E53743" w:rsidRPr="00B47F73" w:rsidRDefault="00180CC0" w:rsidP="000663C5">
      <w:pPr>
        <w:pStyle w:val="-11"/>
        <w:numPr>
          <w:ilvl w:val="1"/>
          <w:numId w:val="72"/>
        </w:numPr>
        <w:tabs>
          <w:tab w:val="left" w:pos="993"/>
        </w:tabs>
        <w:ind w:left="0" w:firstLine="709"/>
        <w:jc w:val="left"/>
        <w:rPr>
          <w:szCs w:val="28"/>
          <w:lang w:eastAsia="en-US"/>
        </w:rPr>
      </w:pPr>
      <w:r w:rsidRPr="00B47F73">
        <w:rPr>
          <w:szCs w:val="28"/>
          <w:lang w:eastAsia="en-US"/>
        </w:rPr>
        <w:t xml:space="preserve">проводить и анализироватьразработку </w:t>
      </w:r>
      <w:r w:rsidR="00E53743" w:rsidRPr="00B47F73">
        <w:rPr>
          <w:szCs w:val="28"/>
          <w:lang w:eastAsia="en-US"/>
        </w:rPr>
        <w:t xml:space="preserve">и / или </w:t>
      </w:r>
      <w:r w:rsidRPr="00B47F73">
        <w:rPr>
          <w:szCs w:val="28"/>
          <w:lang w:eastAsia="en-US"/>
        </w:rPr>
        <w:t xml:space="preserve">реализацию </w:t>
      </w:r>
      <w:r w:rsidR="00E53743" w:rsidRPr="00B47F73">
        <w:rPr>
          <w:szCs w:val="28"/>
          <w:lang w:eastAsia="en-US"/>
        </w:rPr>
        <w:t>прикладных проектов, предполагающих:</w:t>
      </w:r>
    </w:p>
    <w:p w:rsidR="00E53743" w:rsidRPr="00B47F73" w:rsidRDefault="00E53743" w:rsidP="000663C5">
      <w:pPr>
        <w:pStyle w:val="-11"/>
        <w:numPr>
          <w:ilvl w:val="1"/>
          <w:numId w:val="131"/>
        </w:numPr>
        <w:ind w:left="709" w:firstLine="11"/>
        <w:jc w:val="left"/>
        <w:rPr>
          <w:szCs w:val="28"/>
          <w:lang w:eastAsia="en-US"/>
        </w:rPr>
      </w:pPr>
      <w:r w:rsidRPr="00B47F73">
        <w:rPr>
          <w:szCs w:val="28"/>
          <w:lang w:eastAsia="en-US"/>
        </w:rPr>
        <w:t>изготовление материального продукта на основе технологической документации с применением элементарных (не требующих регулирования) и сложных (требующих регулирования / настройки) рабочих инструментов / технологического оборудования;</w:t>
      </w:r>
    </w:p>
    <w:p w:rsidR="00E53743" w:rsidRPr="00B47F73" w:rsidRDefault="00E53743" w:rsidP="000663C5">
      <w:pPr>
        <w:pStyle w:val="-11"/>
        <w:numPr>
          <w:ilvl w:val="1"/>
          <w:numId w:val="131"/>
        </w:numPr>
        <w:ind w:left="709" w:firstLine="11"/>
        <w:jc w:val="left"/>
        <w:rPr>
          <w:szCs w:val="28"/>
          <w:lang w:eastAsia="en-US"/>
        </w:rPr>
      </w:pPr>
      <w:r w:rsidRPr="00B47F73">
        <w:rPr>
          <w:szCs w:val="28"/>
          <w:lang w:eastAsia="en-US"/>
        </w:rPr>
        <w:t>модификацию материального продукта по технической документации и изменения параметров технологического процесса для получения заданных свойств материального продукта;</w:t>
      </w:r>
    </w:p>
    <w:p w:rsidR="00E53743" w:rsidRPr="00B47F73" w:rsidRDefault="00E53743" w:rsidP="000663C5">
      <w:pPr>
        <w:pStyle w:val="-11"/>
        <w:numPr>
          <w:ilvl w:val="1"/>
          <w:numId w:val="131"/>
        </w:numPr>
        <w:ind w:left="709" w:firstLine="11"/>
        <w:jc w:val="left"/>
        <w:rPr>
          <w:szCs w:val="28"/>
          <w:lang w:eastAsia="en-US"/>
        </w:rPr>
      </w:pPr>
      <w:r w:rsidRPr="00B47F73">
        <w:rPr>
          <w:szCs w:val="28"/>
          <w:lang w:eastAsia="en-US"/>
        </w:rPr>
        <w:t>определение характеристик и разработку материального продукта, включая его моделирование в информационной среде (конструкторе);</w:t>
      </w:r>
    </w:p>
    <w:p w:rsidR="00E53743" w:rsidRPr="00B47F73" w:rsidRDefault="00E53743" w:rsidP="000663C5">
      <w:pPr>
        <w:pStyle w:val="-11"/>
        <w:numPr>
          <w:ilvl w:val="1"/>
          <w:numId w:val="131"/>
        </w:numPr>
        <w:ind w:left="709" w:firstLine="11"/>
        <w:jc w:val="left"/>
        <w:rPr>
          <w:szCs w:val="28"/>
          <w:lang w:eastAsia="en-US"/>
        </w:rPr>
      </w:pPr>
      <w:r w:rsidRPr="00B47F73">
        <w:rPr>
          <w:szCs w:val="28"/>
          <w:lang w:eastAsia="en-US"/>
        </w:rPr>
        <w:t>встраивание созданного информационного продукта в заданную оболочку;</w:t>
      </w:r>
    </w:p>
    <w:p w:rsidR="00E53743" w:rsidRPr="00B47F73" w:rsidRDefault="00E53743" w:rsidP="000663C5">
      <w:pPr>
        <w:pStyle w:val="-11"/>
        <w:numPr>
          <w:ilvl w:val="1"/>
          <w:numId w:val="131"/>
        </w:numPr>
        <w:ind w:left="709" w:firstLine="11"/>
        <w:jc w:val="left"/>
        <w:rPr>
          <w:szCs w:val="28"/>
          <w:lang w:eastAsia="en-US"/>
        </w:rPr>
      </w:pPr>
      <w:r w:rsidRPr="00B47F73">
        <w:rPr>
          <w:szCs w:val="28"/>
          <w:lang w:eastAsia="en-US"/>
        </w:rPr>
        <w:t>изготовление информационного продукта по заданному алгоритму в заданной оболочке</w:t>
      </w:r>
      <w:r w:rsidR="006C7538" w:rsidRPr="00B47F73">
        <w:rPr>
          <w:szCs w:val="28"/>
          <w:lang w:eastAsia="en-US"/>
        </w:rPr>
        <w:t>;</w:t>
      </w:r>
    </w:p>
    <w:p w:rsidR="00E53743" w:rsidRPr="00B47F73" w:rsidRDefault="00180CC0" w:rsidP="000663C5">
      <w:pPr>
        <w:pStyle w:val="-11"/>
        <w:numPr>
          <w:ilvl w:val="1"/>
          <w:numId w:val="72"/>
        </w:numPr>
        <w:tabs>
          <w:tab w:val="left" w:pos="993"/>
        </w:tabs>
        <w:ind w:left="0" w:firstLine="709"/>
        <w:jc w:val="left"/>
        <w:rPr>
          <w:szCs w:val="28"/>
          <w:lang w:eastAsia="en-US"/>
        </w:rPr>
      </w:pPr>
      <w:r w:rsidRPr="00B47F73">
        <w:rPr>
          <w:szCs w:val="28"/>
          <w:lang w:eastAsia="en-US"/>
        </w:rPr>
        <w:t xml:space="preserve">проводить и анализироватьразработку </w:t>
      </w:r>
      <w:r w:rsidR="00E53743" w:rsidRPr="00B47F73">
        <w:rPr>
          <w:szCs w:val="28"/>
          <w:lang w:eastAsia="en-US"/>
        </w:rPr>
        <w:t xml:space="preserve">и / или </w:t>
      </w:r>
      <w:r w:rsidRPr="00B47F73">
        <w:rPr>
          <w:szCs w:val="28"/>
          <w:lang w:eastAsia="en-US"/>
        </w:rPr>
        <w:t xml:space="preserve">реализацию </w:t>
      </w:r>
      <w:r w:rsidR="00E53743" w:rsidRPr="00B47F73">
        <w:rPr>
          <w:szCs w:val="28"/>
          <w:lang w:eastAsia="en-US"/>
        </w:rPr>
        <w:t>технологических проектов, предполагающих:</w:t>
      </w:r>
    </w:p>
    <w:p w:rsidR="00E53743" w:rsidRPr="00B47F73" w:rsidRDefault="00E53743" w:rsidP="000663C5">
      <w:pPr>
        <w:pStyle w:val="-11"/>
        <w:numPr>
          <w:ilvl w:val="1"/>
          <w:numId w:val="131"/>
        </w:numPr>
        <w:ind w:left="709" w:firstLine="11"/>
        <w:jc w:val="left"/>
        <w:rPr>
          <w:szCs w:val="28"/>
          <w:lang w:eastAsia="en-US"/>
        </w:rPr>
      </w:pPr>
      <w:r w:rsidRPr="00B47F73">
        <w:rPr>
          <w:szCs w:val="28"/>
          <w:lang w:eastAsia="en-US"/>
        </w:rPr>
        <w:t>оптимизацию заданного способа (технологии) получения требующегося материального продукта (после его применения в собственной практике);</w:t>
      </w:r>
    </w:p>
    <w:p w:rsidR="00E53743" w:rsidRPr="00B47F73" w:rsidRDefault="00E53743" w:rsidP="000663C5">
      <w:pPr>
        <w:pStyle w:val="-11"/>
        <w:numPr>
          <w:ilvl w:val="1"/>
          <w:numId w:val="131"/>
        </w:numPr>
        <w:ind w:left="709" w:firstLine="11"/>
        <w:jc w:val="left"/>
        <w:rPr>
          <w:szCs w:val="28"/>
          <w:lang w:eastAsia="en-US"/>
        </w:rPr>
      </w:pPr>
      <w:r w:rsidRPr="00B47F73">
        <w:rPr>
          <w:szCs w:val="28"/>
          <w:lang w:eastAsia="en-US"/>
        </w:rPr>
        <w:t>обобщение прецедентов получения продуктов одной группы различными субъектами (опыта), анализ потребительских свойств данных продуктов, запросов групп их потребителей, условий производства с выработкой (процессированием, регламентацией) технологии производства данного продукта и е</w:t>
      </w:r>
      <w:r w:rsidR="00245F1D" w:rsidRPr="00B47F73">
        <w:rPr>
          <w:szCs w:val="28"/>
          <w:lang w:eastAsia="en-US"/>
        </w:rPr>
        <w:t>е</w:t>
      </w:r>
      <w:r w:rsidRPr="00B47F73">
        <w:rPr>
          <w:szCs w:val="28"/>
          <w:lang w:eastAsia="en-US"/>
        </w:rPr>
        <w:t xml:space="preserve"> пилотного применения; разработку инструкций, технологических карт для исполнителей, согласование с заинтересованными субъектами;</w:t>
      </w:r>
    </w:p>
    <w:p w:rsidR="00E53743" w:rsidRPr="00B47F73" w:rsidRDefault="00E53743" w:rsidP="000663C5">
      <w:pPr>
        <w:pStyle w:val="-11"/>
        <w:numPr>
          <w:ilvl w:val="1"/>
          <w:numId w:val="131"/>
        </w:numPr>
        <w:ind w:left="709" w:firstLine="11"/>
        <w:jc w:val="left"/>
        <w:rPr>
          <w:szCs w:val="28"/>
          <w:lang w:eastAsia="en-US"/>
        </w:rPr>
      </w:pPr>
      <w:r w:rsidRPr="00B47F73">
        <w:rPr>
          <w:szCs w:val="28"/>
          <w:lang w:eastAsia="en-US"/>
        </w:rPr>
        <w:t>разработку (комбинирование, изменение параметров и требований к ресурсам) технологии получения материального и информационного продукта с заданными свойствами</w:t>
      </w:r>
      <w:r w:rsidR="006C7538" w:rsidRPr="00B47F73">
        <w:rPr>
          <w:szCs w:val="28"/>
          <w:lang w:eastAsia="en-US"/>
        </w:rPr>
        <w:t>;</w:t>
      </w:r>
    </w:p>
    <w:p w:rsidR="00E53743" w:rsidRPr="00B47F73" w:rsidRDefault="00180CC0" w:rsidP="000663C5">
      <w:pPr>
        <w:pStyle w:val="-11"/>
        <w:numPr>
          <w:ilvl w:val="1"/>
          <w:numId w:val="72"/>
        </w:numPr>
        <w:tabs>
          <w:tab w:val="left" w:pos="993"/>
        </w:tabs>
        <w:ind w:left="0" w:firstLine="709"/>
        <w:jc w:val="left"/>
        <w:rPr>
          <w:szCs w:val="28"/>
          <w:lang w:eastAsia="en-US"/>
        </w:rPr>
      </w:pPr>
      <w:r w:rsidRPr="00B47F73">
        <w:rPr>
          <w:szCs w:val="28"/>
          <w:lang w:eastAsia="en-US"/>
        </w:rPr>
        <w:t xml:space="preserve">проводить и анализировать разработку </w:t>
      </w:r>
      <w:r w:rsidR="00E53743" w:rsidRPr="00B47F73">
        <w:rPr>
          <w:szCs w:val="28"/>
          <w:lang w:eastAsia="en-US"/>
        </w:rPr>
        <w:t xml:space="preserve">и / или </w:t>
      </w:r>
      <w:r w:rsidRPr="00B47F73">
        <w:rPr>
          <w:szCs w:val="28"/>
          <w:lang w:eastAsia="en-US"/>
        </w:rPr>
        <w:t xml:space="preserve">реализацию </w:t>
      </w:r>
      <w:r w:rsidR="00E53743" w:rsidRPr="00B47F73">
        <w:rPr>
          <w:szCs w:val="28"/>
          <w:lang w:eastAsia="en-US"/>
        </w:rPr>
        <w:t>проектов, предполагающих:</w:t>
      </w:r>
    </w:p>
    <w:p w:rsidR="00E53743" w:rsidRPr="00B47F73" w:rsidRDefault="00E53743" w:rsidP="000663C5">
      <w:pPr>
        <w:pStyle w:val="-11"/>
        <w:numPr>
          <w:ilvl w:val="1"/>
          <w:numId w:val="131"/>
        </w:numPr>
        <w:ind w:left="709" w:firstLine="11"/>
        <w:jc w:val="left"/>
        <w:rPr>
          <w:szCs w:val="28"/>
          <w:lang w:eastAsia="en-US"/>
        </w:rPr>
      </w:pPr>
      <w:r w:rsidRPr="00B47F73">
        <w:rPr>
          <w:szCs w:val="28"/>
          <w:lang w:eastAsia="en-US"/>
        </w:rPr>
        <w:t>планирование (разработку) материального продукта в соответствии с задачей собственной деятельности (включая моделирование и разработку документации);</w:t>
      </w:r>
    </w:p>
    <w:p w:rsidR="00E53743" w:rsidRPr="00B47F73" w:rsidRDefault="00E53743" w:rsidP="000663C5">
      <w:pPr>
        <w:pStyle w:val="-11"/>
        <w:numPr>
          <w:ilvl w:val="1"/>
          <w:numId w:val="131"/>
        </w:numPr>
        <w:ind w:left="709" w:firstLine="11"/>
        <w:jc w:val="left"/>
        <w:rPr>
          <w:szCs w:val="28"/>
          <w:lang w:eastAsia="en-US"/>
        </w:rPr>
      </w:pPr>
      <w:r w:rsidRPr="00B47F73">
        <w:rPr>
          <w:szCs w:val="28"/>
          <w:lang w:eastAsia="en-US"/>
        </w:rPr>
        <w:t>планирование (разработку) материального продукта на основе самостоятельно провед</w:t>
      </w:r>
      <w:r w:rsidR="00245F1D" w:rsidRPr="00B47F73">
        <w:rPr>
          <w:szCs w:val="28"/>
          <w:lang w:eastAsia="en-US"/>
        </w:rPr>
        <w:t>е</w:t>
      </w:r>
      <w:r w:rsidRPr="00B47F73">
        <w:rPr>
          <w:szCs w:val="28"/>
          <w:lang w:eastAsia="en-US"/>
        </w:rPr>
        <w:t>нных исследований потребительских интересов;</w:t>
      </w:r>
    </w:p>
    <w:p w:rsidR="00E53743" w:rsidRPr="00B47F73" w:rsidRDefault="00E53743" w:rsidP="000663C5">
      <w:pPr>
        <w:pStyle w:val="-11"/>
        <w:numPr>
          <w:ilvl w:val="1"/>
          <w:numId w:val="131"/>
        </w:numPr>
        <w:ind w:left="709" w:firstLine="11"/>
        <w:jc w:val="left"/>
        <w:rPr>
          <w:szCs w:val="28"/>
          <w:lang w:eastAsia="en-US"/>
        </w:rPr>
      </w:pPr>
      <w:r w:rsidRPr="00B47F73">
        <w:rPr>
          <w:szCs w:val="28"/>
          <w:lang w:eastAsia="en-US"/>
        </w:rPr>
        <w:t>разработку плана продвижения продукта</w:t>
      </w:r>
      <w:r w:rsidR="006C7538" w:rsidRPr="00B47F73">
        <w:rPr>
          <w:szCs w:val="28"/>
          <w:lang w:eastAsia="en-US"/>
        </w:rPr>
        <w:t>;</w:t>
      </w:r>
    </w:p>
    <w:p w:rsidR="00587979" w:rsidRPr="00B47F73" w:rsidRDefault="00587979" w:rsidP="000663C5">
      <w:pPr>
        <w:pStyle w:val="-11"/>
        <w:numPr>
          <w:ilvl w:val="1"/>
          <w:numId w:val="72"/>
        </w:numPr>
        <w:tabs>
          <w:tab w:val="left" w:pos="993"/>
        </w:tabs>
        <w:ind w:left="0" w:firstLine="709"/>
        <w:jc w:val="left"/>
        <w:rPr>
          <w:szCs w:val="28"/>
          <w:lang w:eastAsia="en-US"/>
        </w:rPr>
      </w:pPr>
      <w:r w:rsidRPr="00B47F73">
        <w:rPr>
          <w:szCs w:val="28"/>
          <w:lang w:eastAsia="en-US"/>
        </w:rPr>
        <w:t>проводить и анализироватьконструирование механизмов, простейших роботов, позволяющих решить конкретные задачи (с помощью стандартных простых механизмов, с помощью материального или виртуального конструктора).</w:t>
      </w:r>
    </w:p>
    <w:p w:rsidR="00E53743" w:rsidRPr="00B47F73" w:rsidRDefault="00E53743" w:rsidP="000663C5">
      <w:pPr>
        <w:pStyle w:val="-11"/>
        <w:numPr>
          <w:ilvl w:val="1"/>
          <w:numId w:val="72"/>
        </w:numPr>
        <w:tabs>
          <w:tab w:val="left" w:pos="993"/>
        </w:tabs>
        <w:ind w:left="0" w:firstLine="709"/>
        <w:jc w:val="left"/>
        <w:rPr>
          <w:b/>
          <w:szCs w:val="28"/>
        </w:rPr>
      </w:pPr>
      <w:r w:rsidRPr="00B47F73">
        <w:rPr>
          <w:b/>
          <w:szCs w:val="28"/>
        </w:rPr>
        <w:t>Выпускник получит возможность научиться:</w:t>
      </w:r>
    </w:p>
    <w:p w:rsidR="00E53743" w:rsidRPr="00B47F73" w:rsidRDefault="006C7538" w:rsidP="000663C5">
      <w:pPr>
        <w:pStyle w:val="-11"/>
        <w:numPr>
          <w:ilvl w:val="1"/>
          <w:numId w:val="64"/>
        </w:numPr>
        <w:tabs>
          <w:tab w:val="left" w:pos="993"/>
        </w:tabs>
        <w:ind w:left="0" w:firstLine="709"/>
        <w:jc w:val="left"/>
        <w:rPr>
          <w:i/>
          <w:szCs w:val="28"/>
          <w:lang w:eastAsia="en-US"/>
        </w:rPr>
      </w:pPr>
      <w:r w:rsidRPr="00B47F73">
        <w:rPr>
          <w:i/>
          <w:szCs w:val="28"/>
          <w:lang w:eastAsia="en-US"/>
        </w:rPr>
        <w:t xml:space="preserve">выявлять </w:t>
      </w:r>
      <w:r w:rsidR="00E53743" w:rsidRPr="00B47F73">
        <w:rPr>
          <w:i/>
          <w:szCs w:val="28"/>
          <w:lang w:eastAsia="en-US"/>
        </w:rPr>
        <w:t xml:space="preserve">и </w:t>
      </w:r>
      <w:r w:rsidRPr="00B47F73">
        <w:rPr>
          <w:i/>
          <w:szCs w:val="28"/>
          <w:lang w:eastAsia="en-US"/>
        </w:rPr>
        <w:t xml:space="preserve">формулировать </w:t>
      </w:r>
      <w:r w:rsidR="00E53743" w:rsidRPr="00B47F73">
        <w:rPr>
          <w:i/>
          <w:szCs w:val="28"/>
          <w:lang w:eastAsia="en-US"/>
        </w:rPr>
        <w:t>проблему, требующую технологического решения</w:t>
      </w:r>
      <w:r w:rsidRPr="00B47F73">
        <w:rPr>
          <w:i/>
          <w:szCs w:val="28"/>
          <w:lang w:eastAsia="en-US"/>
        </w:rPr>
        <w:t>;</w:t>
      </w:r>
    </w:p>
    <w:p w:rsidR="00E53743" w:rsidRPr="00B47F73" w:rsidRDefault="006C7538" w:rsidP="000663C5">
      <w:pPr>
        <w:pStyle w:val="-11"/>
        <w:numPr>
          <w:ilvl w:val="1"/>
          <w:numId w:val="64"/>
        </w:numPr>
        <w:tabs>
          <w:tab w:val="left" w:pos="993"/>
        </w:tabs>
        <w:ind w:left="0" w:firstLine="709"/>
        <w:jc w:val="left"/>
        <w:rPr>
          <w:i/>
          <w:szCs w:val="28"/>
          <w:lang w:eastAsia="en-US"/>
        </w:rPr>
      </w:pPr>
      <w:r w:rsidRPr="00B47F73">
        <w:rPr>
          <w:i/>
          <w:szCs w:val="28"/>
          <w:lang w:eastAsia="en-US"/>
        </w:rPr>
        <w:t xml:space="preserve">модифицировать </w:t>
      </w:r>
      <w:r w:rsidR="00E53743" w:rsidRPr="00B47F73">
        <w:rPr>
          <w:i/>
          <w:szCs w:val="28"/>
          <w:lang w:eastAsia="en-US"/>
        </w:rPr>
        <w:t xml:space="preserve">имеющиеся продукты в соответствии с ситуацией / заказом / потребностью / задачей деятельности и в соответствии с их характеристиками </w:t>
      </w:r>
      <w:r w:rsidRPr="00B47F73">
        <w:rPr>
          <w:i/>
          <w:szCs w:val="28"/>
          <w:lang w:eastAsia="en-US"/>
        </w:rPr>
        <w:t xml:space="preserve">разрабатывать </w:t>
      </w:r>
      <w:r w:rsidR="00E53743" w:rsidRPr="00B47F73">
        <w:rPr>
          <w:i/>
          <w:szCs w:val="28"/>
          <w:lang w:eastAsia="en-US"/>
        </w:rPr>
        <w:t>технологию на основе базовой технологи</w:t>
      </w:r>
      <w:r w:rsidRPr="00B47F73">
        <w:rPr>
          <w:i/>
          <w:szCs w:val="28"/>
          <w:lang w:eastAsia="en-US"/>
        </w:rPr>
        <w:t>и;</w:t>
      </w:r>
    </w:p>
    <w:p w:rsidR="00E53743" w:rsidRPr="00B47F73" w:rsidRDefault="006C7538" w:rsidP="000663C5">
      <w:pPr>
        <w:pStyle w:val="-11"/>
        <w:numPr>
          <w:ilvl w:val="1"/>
          <w:numId w:val="64"/>
        </w:numPr>
        <w:tabs>
          <w:tab w:val="left" w:pos="993"/>
        </w:tabs>
        <w:ind w:left="0" w:firstLine="709"/>
        <w:jc w:val="left"/>
        <w:rPr>
          <w:i/>
          <w:szCs w:val="28"/>
          <w:lang w:eastAsia="en-US"/>
        </w:rPr>
      </w:pPr>
      <w:r w:rsidRPr="00B47F73">
        <w:rPr>
          <w:i/>
          <w:szCs w:val="28"/>
          <w:lang w:eastAsia="en-US"/>
        </w:rPr>
        <w:t xml:space="preserve">технологизировать </w:t>
      </w:r>
      <w:r w:rsidR="00E53743" w:rsidRPr="00B47F73">
        <w:rPr>
          <w:i/>
          <w:szCs w:val="28"/>
          <w:lang w:eastAsia="en-US"/>
        </w:rPr>
        <w:t xml:space="preserve">свой опыт, </w:t>
      </w:r>
      <w:r w:rsidRPr="00B47F73">
        <w:rPr>
          <w:i/>
          <w:szCs w:val="28"/>
          <w:lang w:eastAsia="en-US"/>
        </w:rPr>
        <w:t xml:space="preserve">представлять </w:t>
      </w:r>
      <w:r w:rsidR="00E53743" w:rsidRPr="00B47F73">
        <w:rPr>
          <w:i/>
          <w:szCs w:val="28"/>
          <w:lang w:eastAsia="en-US"/>
        </w:rPr>
        <w:t>на основе ретроспективного анализа и унификации деятельности описание в виде инструкции или технологической карты</w:t>
      </w:r>
      <w:r w:rsidRPr="00B47F73">
        <w:rPr>
          <w:i/>
          <w:szCs w:val="28"/>
          <w:lang w:eastAsia="en-US"/>
        </w:rPr>
        <w:t>;</w:t>
      </w:r>
    </w:p>
    <w:p w:rsidR="00E53743" w:rsidRPr="00B47F73" w:rsidRDefault="006C7538" w:rsidP="000663C5">
      <w:pPr>
        <w:pStyle w:val="-11"/>
        <w:numPr>
          <w:ilvl w:val="1"/>
          <w:numId w:val="64"/>
        </w:numPr>
        <w:tabs>
          <w:tab w:val="left" w:pos="993"/>
        </w:tabs>
        <w:ind w:left="0" w:firstLine="709"/>
        <w:jc w:val="left"/>
        <w:rPr>
          <w:szCs w:val="28"/>
          <w:lang w:eastAsia="en-US"/>
        </w:rPr>
      </w:pPr>
      <w:r w:rsidRPr="00B47F73">
        <w:rPr>
          <w:i/>
          <w:szCs w:val="28"/>
          <w:lang w:eastAsia="en-US"/>
        </w:rPr>
        <w:t xml:space="preserve">оценивать </w:t>
      </w:r>
      <w:r w:rsidR="00E53743" w:rsidRPr="00B47F73">
        <w:rPr>
          <w:i/>
          <w:szCs w:val="28"/>
          <w:lang w:eastAsia="en-US"/>
        </w:rPr>
        <w:t>коммерческий потенциал продукта и / или технологии</w:t>
      </w:r>
      <w:r w:rsidR="00E53743" w:rsidRPr="00B47F73">
        <w:rPr>
          <w:szCs w:val="28"/>
          <w:lang w:eastAsia="en-US"/>
        </w:rPr>
        <w:t>.</w:t>
      </w:r>
    </w:p>
    <w:p w:rsidR="00E53743" w:rsidRPr="00B47F73" w:rsidRDefault="00E53743" w:rsidP="000663C5">
      <w:pPr>
        <w:pStyle w:val="-11"/>
        <w:ind w:left="0" w:firstLine="709"/>
        <w:jc w:val="left"/>
        <w:rPr>
          <w:b/>
          <w:szCs w:val="28"/>
          <w:lang w:eastAsia="en-US"/>
        </w:rPr>
      </w:pPr>
      <w:r w:rsidRPr="00B47F73">
        <w:rPr>
          <w:b/>
          <w:szCs w:val="28"/>
          <w:lang w:eastAsia="en-US"/>
        </w:rPr>
        <w:t>Построение образовательных траекторий и планов в области профессионального самоопределения</w:t>
      </w:r>
    </w:p>
    <w:p w:rsidR="00E53743" w:rsidRPr="00B47F73" w:rsidRDefault="00587979" w:rsidP="000663C5">
      <w:pPr>
        <w:pStyle w:val="-11"/>
        <w:ind w:left="0" w:firstLine="709"/>
        <w:jc w:val="left"/>
        <w:rPr>
          <w:rFonts w:eastAsia="MS Mincho"/>
          <w:szCs w:val="28"/>
        </w:rPr>
      </w:pPr>
      <w:r w:rsidRPr="00B47F73">
        <w:rPr>
          <w:szCs w:val="28"/>
        </w:rPr>
        <w:t>Выпускник научится</w:t>
      </w:r>
      <w:r w:rsidR="00E53743" w:rsidRPr="00B47F73">
        <w:rPr>
          <w:szCs w:val="28"/>
        </w:rPr>
        <w:t>:</w:t>
      </w:r>
    </w:p>
    <w:p w:rsidR="00E53743" w:rsidRPr="00B47F73" w:rsidRDefault="00587979" w:rsidP="000663C5">
      <w:pPr>
        <w:pStyle w:val="-11"/>
        <w:numPr>
          <w:ilvl w:val="1"/>
          <w:numId w:val="63"/>
        </w:numPr>
        <w:tabs>
          <w:tab w:val="left" w:pos="993"/>
        </w:tabs>
        <w:ind w:left="0" w:firstLine="709"/>
        <w:jc w:val="left"/>
        <w:rPr>
          <w:szCs w:val="28"/>
          <w:lang w:eastAsia="en-US"/>
        </w:rPr>
      </w:pPr>
      <w:r w:rsidRPr="00B47F73">
        <w:rPr>
          <w:szCs w:val="28"/>
          <w:lang w:eastAsia="en-US"/>
        </w:rPr>
        <w:t xml:space="preserve">характеризовать </w:t>
      </w:r>
      <w:r w:rsidR="00E53743" w:rsidRPr="00B47F73">
        <w:rPr>
          <w:szCs w:val="28"/>
          <w:lang w:eastAsia="en-US"/>
        </w:rPr>
        <w:t>группы профессий, обслуживающих технологии в сферах медицины, производства и обработки материалов, машиностроения, производства продуктов питания, сервиса, информационной сфере, описывает тенденции их развития,</w:t>
      </w:r>
    </w:p>
    <w:p w:rsidR="00E53743" w:rsidRPr="00B47F73" w:rsidRDefault="00587979" w:rsidP="000663C5">
      <w:pPr>
        <w:pStyle w:val="-11"/>
        <w:numPr>
          <w:ilvl w:val="1"/>
          <w:numId w:val="63"/>
        </w:numPr>
        <w:tabs>
          <w:tab w:val="left" w:pos="993"/>
        </w:tabs>
        <w:ind w:left="0" w:firstLine="709"/>
        <w:jc w:val="left"/>
        <w:rPr>
          <w:szCs w:val="28"/>
          <w:lang w:eastAsia="en-US"/>
        </w:rPr>
      </w:pPr>
      <w:r w:rsidRPr="00B47F73">
        <w:rPr>
          <w:szCs w:val="28"/>
          <w:lang w:eastAsia="en-US"/>
        </w:rPr>
        <w:t xml:space="preserve">характеризовать </w:t>
      </w:r>
      <w:r w:rsidR="00E53743" w:rsidRPr="00B47F73">
        <w:rPr>
          <w:szCs w:val="28"/>
          <w:lang w:eastAsia="en-US"/>
        </w:rPr>
        <w:t>ситуацию на региональном рынке труда, называет тенденции е</w:t>
      </w:r>
      <w:r w:rsidR="00245F1D" w:rsidRPr="00B47F73">
        <w:rPr>
          <w:szCs w:val="28"/>
          <w:lang w:eastAsia="en-US"/>
        </w:rPr>
        <w:t>е</w:t>
      </w:r>
      <w:r w:rsidR="00E53743" w:rsidRPr="00B47F73">
        <w:rPr>
          <w:szCs w:val="28"/>
          <w:lang w:eastAsia="en-US"/>
        </w:rPr>
        <w:t xml:space="preserve"> развития,</w:t>
      </w:r>
    </w:p>
    <w:p w:rsidR="00E53743" w:rsidRPr="00B47F73" w:rsidRDefault="00E53743" w:rsidP="000663C5">
      <w:pPr>
        <w:pStyle w:val="-11"/>
        <w:numPr>
          <w:ilvl w:val="1"/>
          <w:numId w:val="63"/>
        </w:numPr>
        <w:tabs>
          <w:tab w:val="left" w:pos="993"/>
        </w:tabs>
        <w:ind w:left="0" w:firstLine="709"/>
        <w:jc w:val="left"/>
        <w:rPr>
          <w:szCs w:val="28"/>
          <w:lang w:eastAsia="en-US"/>
        </w:rPr>
      </w:pPr>
      <w:r w:rsidRPr="00B47F73">
        <w:rPr>
          <w:szCs w:val="28"/>
          <w:lang w:eastAsia="en-US"/>
        </w:rPr>
        <w:t>разъясн</w:t>
      </w:r>
      <w:r w:rsidR="00587979" w:rsidRPr="00B47F73">
        <w:rPr>
          <w:szCs w:val="28"/>
          <w:lang w:eastAsia="en-US"/>
        </w:rPr>
        <w:t>ть</w:t>
      </w:r>
      <w:r w:rsidRPr="00B47F73">
        <w:rPr>
          <w:szCs w:val="28"/>
          <w:lang w:eastAsia="en-US"/>
        </w:rPr>
        <w:t>яет социальное значение групп профессий, востребованных на региональном рынке труда,</w:t>
      </w:r>
    </w:p>
    <w:p w:rsidR="00E53743" w:rsidRPr="00B47F73" w:rsidRDefault="00587979" w:rsidP="000663C5">
      <w:pPr>
        <w:pStyle w:val="-11"/>
        <w:numPr>
          <w:ilvl w:val="1"/>
          <w:numId w:val="63"/>
        </w:numPr>
        <w:tabs>
          <w:tab w:val="left" w:pos="993"/>
        </w:tabs>
        <w:ind w:left="0" w:firstLine="709"/>
        <w:jc w:val="left"/>
        <w:rPr>
          <w:szCs w:val="28"/>
          <w:lang w:eastAsia="en-US"/>
        </w:rPr>
      </w:pPr>
      <w:r w:rsidRPr="00B47F73">
        <w:rPr>
          <w:szCs w:val="28"/>
          <w:lang w:eastAsia="en-US"/>
        </w:rPr>
        <w:t xml:space="preserve">характеризовать </w:t>
      </w:r>
      <w:r w:rsidR="00E53743" w:rsidRPr="00B47F73">
        <w:rPr>
          <w:szCs w:val="28"/>
          <w:lang w:eastAsia="en-US"/>
        </w:rPr>
        <w:t>группы предприятий региона проживания,</w:t>
      </w:r>
    </w:p>
    <w:p w:rsidR="00E53743" w:rsidRPr="00B47F73" w:rsidRDefault="00587979" w:rsidP="000663C5">
      <w:pPr>
        <w:pStyle w:val="-11"/>
        <w:numPr>
          <w:ilvl w:val="1"/>
          <w:numId w:val="63"/>
        </w:numPr>
        <w:tabs>
          <w:tab w:val="left" w:pos="993"/>
        </w:tabs>
        <w:ind w:left="0" w:firstLine="709"/>
        <w:jc w:val="left"/>
        <w:rPr>
          <w:szCs w:val="28"/>
          <w:lang w:eastAsia="en-US"/>
        </w:rPr>
      </w:pPr>
      <w:r w:rsidRPr="00B47F73">
        <w:rPr>
          <w:szCs w:val="28"/>
          <w:lang w:eastAsia="en-US"/>
        </w:rPr>
        <w:t xml:space="preserve">характеризовать </w:t>
      </w:r>
      <w:r w:rsidR="00E53743" w:rsidRPr="00B47F73">
        <w:rPr>
          <w:szCs w:val="28"/>
          <w:lang w:eastAsia="en-US"/>
        </w:rPr>
        <w:t>учреждения профессионального образования различного уровня, расположенные на территории проживания обучающегося, об оказываемых ими образовательных услугах, условиях поступления и особенностях обучения,</w:t>
      </w:r>
    </w:p>
    <w:p w:rsidR="00E53743" w:rsidRPr="00B47F73" w:rsidRDefault="00587979" w:rsidP="000663C5">
      <w:pPr>
        <w:pStyle w:val="-11"/>
        <w:numPr>
          <w:ilvl w:val="1"/>
          <w:numId w:val="63"/>
        </w:numPr>
        <w:tabs>
          <w:tab w:val="left" w:pos="993"/>
        </w:tabs>
        <w:ind w:left="0" w:firstLine="709"/>
        <w:jc w:val="left"/>
        <w:rPr>
          <w:szCs w:val="28"/>
          <w:lang w:eastAsia="en-US"/>
        </w:rPr>
      </w:pPr>
      <w:r w:rsidRPr="00B47F73">
        <w:rPr>
          <w:szCs w:val="28"/>
          <w:lang w:eastAsia="en-US"/>
        </w:rPr>
        <w:t xml:space="preserve">анализировать </w:t>
      </w:r>
      <w:r w:rsidR="00E53743" w:rsidRPr="00B47F73">
        <w:rPr>
          <w:szCs w:val="28"/>
          <w:lang w:eastAsia="en-US"/>
        </w:rPr>
        <w:t>свои мотивы и причины принятия тех или иных решений,</w:t>
      </w:r>
    </w:p>
    <w:p w:rsidR="00E53743" w:rsidRPr="00B47F73" w:rsidRDefault="00587979" w:rsidP="000663C5">
      <w:pPr>
        <w:pStyle w:val="-11"/>
        <w:numPr>
          <w:ilvl w:val="1"/>
          <w:numId w:val="63"/>
        </w:numPr>
        <w:tabs>
          <w:tab w:val="left" w:pos="993"/>
        </w:tabs>
        <w:ind w:left="0" w:firstLine="709"/>
        <w:jc w:val="left"/>
        <w:rPr>
          <w:szCs w:val="28"/>
          <w:lang w:eastAsia="en-US"/>
        </w:rPr>
      </w:pPr>
      <w:r w:rsidRPr="00B47F73">
        <w:rPr>
          <w:szCs w:val="28"/>
          <w:lang w:eastAsia="en-US"/>
        </w:rPr>
        <w:t xml:space="preserve">анализировать </w:t>
      </w:r>
      <w:r w:rsidR="00E53743" w:rsidRPr="00B47F73">
        <w:rPr>
          <w:szCs w:val="28"/>
          <w:lang w:eastAsia="en-US"/>
        </w:rPr>
        <w:t>результаты и последствия своих решений, связанных с выбором и реализацией образовательной траектории,</w:t>
      </w:r>
    </w:p>
    <w:p w:rsidR="00E53743" w:rsidRPr="00B47F73" w:rsidRDefault="00587979" w:rsidP="000663C5">
      <w:pPr>
        <w:pStyle w:val="-11"/>
        <w:numPr>
          <w:ilvl w:val="1"/>
          <w:numId w:val="63"/>
        </w:numPr>
        <w:tabs>
          <w:tab w:val="left" w:pos="993"/>
        </w:tabs>
        <w:ind w:left="0" w:firstLine="709"/>
        <w:jc w:val="left"/>
        <w:rPr>
          <w:szCs w:val="28"/>
          <w:lang w:eastAsia="en-US"/>
        </w:rPr>
      </w:pPr>
      <w:r w:rsidRPr="00B47F73">
        <w:rPr>
          <w:szCs w:val="28"/>
          <w:lang w:eastAsia="en-US"/>
        </w:rPr>
        <w:t xml:space="preserve">анализировать </w:t>
      </w:r>
      <w:r w:rsidR="00E53743" w:rsidRPr="00B47F73">
        <w:rPr>
          <w:szCs w:val="28"/>
          <w:lang w:eastAsia="en-US"/>
        </w:rPr>
        <w:t>свои возможности и предпочтения, связанные с освоением определ</w:t>
      </w:r>
      <w:r w:rsidR="00245F1D" w:rsidRPr="00B47F73">
        <w:rPr>
          <w:szCs w:val="28"/>
          <w:lang w:eastAsia="en-US"/>
        </w:rPr>
        <w:t>е</w:t>
      </w:r>
      <w:r w:rsidR="00E53743" w:rsidRPr="00B47F73">
        <w:rPr>
          <w:szCs w:val="28"/>
          <w:lang w:eastAsia="en-US"/>
        </w:rPr>
        <w:t>нного уровня образовательных программ и реализацией тех или иных видов деятельности,</w:t>
      </w:r>
    </w:p>
    <w:p w:rsidR="00E53743" w:rsidRPr="00B47F73" w:rsidRDefault="00587979" w:rsidP="000663C5">
      <w:pPr>
        <w:pStyle w:val="-11"/>
        <w:numPr>
          <w:ilvl w:val="1"/>
          <w:numId w:val="63"/>
        </w:numPr>
        <w:tabs>
          <w:tab w:val="left" w:pos="993"/>
        </w:tabs>
        <w:ind w:left="0" w:firstLine="709"/>
        <w:jc w:val="left"/>
        <w:rPr>
          <w:szCs w:val="28"/>
          <w:lang w:eastAsia="en-US"/>
        </w:rPr>
      </w:pPr>
      <w:r w:rsidRPr="00B47F73">
        <w:rPr>
          <w:szCs w:val="28"/>
          <w:lang w:eastAsia="en-US"/>
        </w:rPr>
        <w:t xml:space="preserve">получит </w:t>
      </w:r>
      <w:r w:rsidR="00E53743" w:rsidRPr="00B47F73">
        <w:rPr>
          <w:szCs w:val="28"/>
          <w:lang w:eastAsia="en-US"/>
        </w:rPr>
        <w:t>опыт наблюдения (изучения), ознакомления с современными производствами в сферах медицины, производства и обработки материалов, машиностроения, производства продуктов питания, сервиса, информационной сфере и деятельностью занятых в них работников,</w:t>
      </w:r>
    </w:p>
    <w:p w:rsidR="00E53743" w:rsidRPr="00B47F73" w:rsidRDefault="00587979" w:rsidP="000663C5">
      <w:pPr>
        <w:pStyle w:val="-11"/>
        <w:numPr>
          <w:ilvl w:val="1"/>
          <w:numId w:val="63"/>
        </w:numPr>
        <w:tabs>
          <w:tab w:val="left" w:pos="993"/>
        </w:tabs>
        <w:ind w:left="0" w:firstLine="709"/>
        <w:jc w:val="left"/>
        <w:rPr>
          <w:szCs w:val="28"/>
          <w:lang w:eastAsia="en-US"/>
        </w:rPr>
      </w:pPr>
      <w:r w:rsidRPr="00B47F73">
        <w:rPr>
          <w:szCs w:val="28"/>
          <w:lang w:eastAsia="en-US"/>
        </w:rPr>
        <w:t xml:space="preserve">получит </w:t>
      </w:r>
      <w:r w:rsidR="00E53743" w:rsidRPr="00B47F73">
        <w:rPr>
          <w:szCs w:val="28"/>
          <w:lang w:eastAsia="en-US"/>
        </w:rPr>
        <w:t>опыт поиска, извлечения, структурирования и обработки информации о перспективах развития современных производств в регионе проживания, а также информации об актуальном состоянии и перспективах развития регионального рынка труда.</w:t>
      </w:r>
    </w:p>
    <w:p w:rsidR="00E53743" w:rsidRPr="00B47F73" w:rsidRDefault="00E53743"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Выпускник получит возможность научиться:</w:t>
      </w:r>
    </w:p>
    <w:p w:rsidR="00E53743" w:rsidRPr="00B47F73" w:rsidRDefault="006C7538" w:rsidP="000663C5">
      <w:pPr>
        <w:pStyle w:val="-11"/>
        <w:numPr>
          <w:ilvl w:val="1"/>
          <w:numId w:val="62"/>
        </w:numPr>
        <w:tabs>
          <w:tab w:val="left" w:pos="284"/>
          <w:tab w:val="left" w:pos="993"/>
        </w:tabs>
        <w:ind w:left="0" w:firstLine="709"/>
        <w:jc w:val="left"/>
        <w:rPr>
          <w:i/>
          <w:szCs w:val="28"/>
          <w:lang w:eastAsia="en-US"/>
        </w:rPr>
      </w:pPr>
      <w:r w:rsidRPr="00B47F73">
        <w:rPr>
          <w:i/>
          <w:szCs w:val="28"/>
          <w:lang w:eastAsia="en-US"/>
        </w:rPr>
        <w:t xml:space="preserve">предлагать </w:t>
      </w:r>
      <w:r w:rsidR="00E53743" w:rsidRPr="00B47F73">
        <w:rPr>
          <w:i/>
          <w:szCs w:val="28"/>
          <w:lang w:eastAsia="en-US"/>
        </w:rPr>
        <w:t>альтернативные варианты траекторий профессионального образования для занятия заданных должностей</w:t>
      </w:r>
      <w:r w:rsidRPr="00B47F73">
        <w:rPr>
          <w:i/>
          <w:szCs w:val="28"/>
          <w:lang w:eastAsia="en-US"/>
        </w:rPr>
        <w:t>;</w:t>
      </w:r>
    </w:p>
    <w:p w:rsidR="00E53743" w:rsidRPr="00B47F73" w:rsidRDefault="006C7538" w:rsidP="000663C5">
      <w:pPr>
        <w:pStyle w:val="-11"/>
        <w:numPr>
          <w:ilvl w:val="1"/>
          <w:numId w:val="60"/>
        </w:numPr>
        <w:tabs>
          <w:tab w:val="left" w:pos="284"/>
          <w:tab w:val="left" w:pos="993"/>
        </w:tabs>
        <w:ind w:left="0" w:firstLine="709"/>
        <w:jc w:val="left"/>
        <w:rPr>
          <w:szCs w:val="28"/>
          <w:lang w:eastAsia="en-US"/>
        </w:rPr>
      </w:pPr>
      <w:r w:rsidRPr="00B47F73">
        <w:rPr>
          <w:i/>
          <w:szCs w:val="28"/>
          <w:lang w:eastAsia="en-US"/>
        </w:rPr>
        <w:t xml:space="preserve">анализировать </w:t>
      </w:r>
      <w:r w:rsidR="00E53743" w:rsidRPr="00B47F73">
        <w:rPr>
          <w:i/>
          <w:szCs w:val="28"/>
          <w:lang w:eastAsia="en-US"/>
        </w:rPr>
        <w:t>социальный статус произвольно заданной социально-профессиональной группы из числа профессий, обслуживающих технологии в сферах медицины, производства и обработки материалов, машиностроения, производства продуктов питания, сервиса, информационной сфере</w:t>
      </w:r>
      <w:r w:rsidR="00E53743" w:rsidRPr="00B47F73">
        <w:rPr>
          <w:szCs w:val="28"/>
          <w:lang w:eastAsia="en-US"/>
        </w:rPr>
        <w:t>.</w:t>
      </w:r>
    </w:p>
    <w:p w:rsidR="00E53743" w:rsidRPr="00B47F73" w:rsidRDefault="00E53743" w:rsidP="000663C5">
      <w:pPr>
        <w:pStyle w:val="afff9"/>
        <w:spacing w:line="240" w:lineRule="auto"/>
        <w:ind w:firstLine="709"/>
        <w:jc w:val="left"/>
        <w:outlineLvl w:val="0"/>
        <w:rPr>
          <w:b/>
          <w:sz w:val="24"/>
          <w:szCs w:val="28"/>
        </w:rPr>
      </w:pPr>
      <w:bookmarkStart w:id="84" w:name="_Toc409691646"/>
      <w:bookmarkStart w:id="85" w:name="_Toc410653969"/>
      <w:bookmarkStart w:id="86" w:name="_Toc410702973"/>
      <w:bookmarkStart w:id="87" w:name="_Toc414553155"/>
      <w:r w:rsidRPr="00B47F73">
        <w:rPr>
          <w:b/>
          <w:sz w:val="24"/>
          <w:szCs w:val="28"/>
        </w:rPr>
        <w:t>По годам обучения результаты могут быть структурированы и конкретизированы следующим образом:</w:t>
      </w:r>
      <w:bookmarkEnd w:id="84"/>
      <w:bookmarkEnd w:id="85"/>
      <w:bookmarkEnd w:id="86"/>
      <w:bookmarkEnd w:id="87"/>
    </w:p>
    <w:p w:rsidR="00E53743" w:rsidRPr="00B47F73" w:rsidRDefault="00E53743" w:rsidP="000663C5">
      <w:pPr>
        <w:tabs>
          <w:tab w:val="left" w:pos="851"/>
        </w:tabs>
        <w:spacing w:after="0" w:line="240" w:lineRule="auto"/>
        <w:ind w:firstLine="709"/>
        <w:jc w:val="left"/>
        <w:rPr>
          <w:rFonts w:ascii="Times New Roman" w:hAnsi="Times New Roman"/>
          <w:b/>
          <w:sz w:val="24"/>
          <w:szCs w:val="28"/>
        </w:rPr>
      </w:pPr>
      <w:r w:rsidRPr="00B47F73">
        <w:rPr>
          <w:rFonts w:ascii="Times New Roman" w:hAnsi="Times New Roman"/>
          <w:b/>
          <w:sz w:val="24"/>
          <w:szCs w:val="28"/>
        </w:rPr>
        <w:t>5 класс</w:t>
      </w:r>
    </w:p>
    <w:p w:rsidR="00E53743" w:rsidRPr="00B47F73" w:rsidRDefault="00E53743" w:rsidP="000663C5">
      <w:pPr>
        <w:tabs>
          <w:tab w:val="left" w:pos="851"/>
        </w:tabs>
        <w:spacing w:after="0" w:line="240" w:lineRule="auto"/>
        <w:ind w:firstLine="709"/>
        <w:jc w:val="left"/>
        <w:rPr>
          <w:rFonts w:ascii="Times New Roman" w:hAnsi="Times New Roman"/>
          <w:sz w:val="24"/>
          <w:szCs w:val="28"/>
        </w:rPr>
      </w:pPr>
      <w:r w:rsidRPr="00B47F73">
        <w:rPr>
          <w:rFonts w:ascii="Times New Roman" w:hAnsi="Times New Roman"/>
          <w:sz w:val="24"/>
          <w:szCs w:val="28"/>
        </w:rPr>
        <w:t>По завершении учебного года обучающийся:</w:t>
      </w:r>
    </w:p>
    <w:p w:rsidR="00E53743" w:rsidRPr="00B47F73" w:rsidRDefault="00E53743" w:rsidP="000663C5">
      <w:pPr>
        <w:numPr>
          <w:ilvl w:val="1"/>
          <w:numId w:val="60"/>
        </w:numPr>
        <w:tabs>
          <w:tab w:val="left" w:pos="284"/>
          <w:tab w:val="left" w:pos="993"/>
          <w:tab w:val="left" w:pos="1134"/>
          <w:tab w:val="left" w:pos="2410"/>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характеризует рекламу как средство формирования потребностей</w:t>
      </w:r>
      <w:r w:rsidR="006C7538" w:rsidRPr="00B47F73">
        <w:rPr>
          <w:rFonts w:ascii="Times New Roman" w:hAnsi="Times New Roman"/>
          <w:sz w:val="24"/>
          <w:szCs w:val="28"/>
        </w:rPr>
        <w:t>;</w:t>
      </w:r>
    </w:p>
    <w:p w:rsidR="00E53743" w:rsidRPr="00B47F73" w:rsidRDefault="00E53743" w:rsidP="000663C5">
      <w:pPr>
        <w:numPr>
          <w:ilvl w:val="1"/>
          <w:numId w:val="60"/>
        </w:numPr>
        <w:tabs>
          <w:tab w:val="left" w:pos="284"/>
          <w:tab w:val="left" w:pos="993"/>
          <w:tab w:val="left" w:pos="1134"/>
          <w:tab w:val="left" w:pos="2410"/>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характеризует виды ресурсов, объясняет место ресурсов в проектировании и реализации технологического процесса</w:t>
      </w:r>
      <w:r w:rsidR="006C7538" w:rsidRPr="00B47F73">
        <w:rPr>
          <w:rFonts w:ascii="Times New Roman" w:hAnsi="Times New Roman"/>
          <w:sz w:val="24"/>
          <w:szCs w:val="28"/>
        </w:rPr>
        <w:t>;</w:t>
      </w:r>
    </w:p>
    <w:p w:rsidR="00E53743" w:rsidRPr="00B47F73" w:rsidRDefault="00E53743" w:rsidP="000663C5">
      <w:pPr>
        <w:numPr>
          <w:ilvl w:val="1"/>
          <w:numId w:val="60"/>
        </w:numPr>
        <w:tabs>
          <w:tab w:val="left" w:pos="284"/>
          <w:tab w:val="left" w:pos="993"/>
          <w:tab w:val="left" w:pos="1134"/>
          <w:tab w:val="left" w:pos="2410"/>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называет предприятия региона проживания, работающие на основе современных производственных технологий, приводит примеры функций работников этих предприятий</w:t>
      </w:r>
      <w:r w:rsidR="006C7538" w:rsidRPr="00B47F73">
        <w:rPr>
          <w:rFonts w:ascii="Times New Roman" w:hAnsi="Times New Roman"/>
          <w:sz w:val="24"/>
          <w:szCs w:val="28"/>
        </w:rPr>
        <w:t>;</w:t>
      </w:r>
    </w:p>
    <w:p w:rsidR="00E53743" w:rsidRPr="00B47F73" w:rsidRDefault="00E53743" w:rsidP="000663C5">
      <w:pPr>
        <w:numPr>
          <w:ilvl w:val="1"/>
          <w:numId w:val="60"/>
        </w:numPr>
        <w:tabs>
          <w:tab w:val="left" w:pos="284"/>
          <w:tab w:val="left" w:pos="993"/>
          <w:tab w:val="left" w:pos="1134"/>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разъясняет содержание понятий «технология», «технологический процесс», «потребность», «конструкция», «механизм», «проект» и адекватно пользуется этими понятиями</w:t>
      </w:r>
      <w:r w:rsidR="006C7538" w:rsidRPr="00B47F73">
        <w:rPr>
          <w:rFonts w:ascii="Times New Roman" w:hAnsi="Times New Roman"/>
          <w:sz w:val="24"/>
          <w:szCs w:val="28"/>
        </w:rPr>
        <w:t>;</w:t>
      </w:r>
    </w:p>
    <w:p w:rsidR="00E53743" w:rsidRPr="00B47F73" w:rsidRDefault="00E53743" w:rsidP="000663C5">
      <w:pPr>
        <w:numPr>
          <w:ilvl w:val="1"/>
          <w:numId w:val="60"/>
        </w:numPr>
        <w:tabs>
          <w:tab w:val="left" w:pos="284"/>
          <w:tab w:val="left" w:pos="993"/>
          <w:tab w:val="left" w:pos="1134"/>
          <w:tab w:val="left" w:pos="2410"/>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объясняет основания развития технологий, опираясь на произвольно избранную группу потребностей, которые удовлетворяют эти технологии</w:t>
      </w:r>
      <w:r w:rsidR="006C7538" w:rsidRPr="00B47F73">
        <w:rPr>
          <w:rFonts w:ascii="Times New Roman" w:hAnsi="Times New Roman"/>
          <w:sz w:val="24"/>
          <w:szCs w:val="28"/>
        </w:rPr>
        <w:t>;</w:t>
      </w:r>
    </w:p>
    <w:p w:rsidR="00E53743" w:rsidRPr="00B47F73" w:rsidRDefault="00E53743" w:rsidP="000663C5">
      <w:pPr>
        <w:numPr>
          <w:ilvl w:val="1"/>
          <w:numId w:val="60"/>
        </w:numPr>
        <w:tabs>
          <w:tab w:val="left" w:pos="284"/>
          <w:tab w:val="left" w:pos="993"/>
          <w:tab w:val="left" w:pos="1134"/>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приводит произвольные примеры производственных технологий и технологий в сфере быта</w:t>
      </w:r>
      <w:r w:rsidR="006C7538" w:rsidRPr="00B47F73">
        <w:rPr>
          <w:rFonts w:ascii="Times New Roman" w:hAnsi="Times New Roman"/>
          <w:sz w:val="24"/>
          <w:szCs w:val="28"/>
        </w:rPr>
        <w:t>;</w:t>
      </w:r>
    </w:p>
    <w:p w:rsidR="00E53743" w:rsidRPr="00B47F73" w:rsidRDefault="00E53743" w:rsidP="000663C5">
      <w:pPr>
        <w:numPr>
          <w:ilvl w:val="1"/>
          <w:numId w:val="60"/>
        </w:numPr>
        <w:tabs>
          <w:tab w:val="left" w:pos="284"/>
          <w:tab w:val="left" w:pos="993"/>
          <w:tab w:val="left" w:pos="1134"/>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объясняет, приводя примеры, принципиальную технологическую схему, в том числе характеризуя негативные эффекты</w:t>
      </w:r>
      <w:r w:rsidR="006C7538" w:rsidRPr="00B47F73">
        <w:rPr>
          <w:rFonts w:ascii="Times New Roman" w:hAnsi="Times New Roman"/>
          <w:sz w:val="24"/>
          <w:szCs w:val="28"/>
        </w:rPr>
        <w:t>;</w:t>
      </w:r>
    </w:p>
    <w:p w:rsidR="00E53743" w:rsidRPr="00B47F73" w:rsidRDefault="00E53743" w:rsidP="000663C5">
      <w:pPr>
        <w:numPr>
          <w:ilvl w:val="1"/>
          <w:numId w:val="60"/>
        </w:numPr>
        <w:tabs>
          <w:tab w:val="left" w:pos="284"/>
          <w:tab w:val="left" w:pos="993"/>
          <w:tab w:val="left" w:pos="1134"/>
          <w:tab w:val="left" w:pos="2410"/>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составляет техническое задание, памятку, инструкцию, технологическую карту</w:t>
      </w:r>
      <w:r w:rsidR="006C7538" w:rsidRPr="00B47F73">
        <w:rPr>
          <w:rFonts w:ascii="Times New Roman" w:hAnsi="Times New Roman"/>
          <w:sz w:val="24"/>
          <w:szCs w:val="28"/>
        </w:rPr>
        <w:t>;</w:t>
      </w:r>
    </w:p>
    <w:p w:rsidR="00E53743" w:rsidRPr="00B47F73" w:rsidRDefault="00E53743" w:rsidP="000663C5">
      <w:pPr>
        <w:numPr>
          <w:ilvl w:val="1"/>
          <w:numId w:val="60"/>
        </w:numPr>
        <w:tabs>
          <w:tab w:val="left" w:pos="284"/>
          <w:tab w:val="left" w:pos="993"/>
          <w:tab w:val="left" w:pos="1134"/>
          <w:tab w:val="left" w:pos="2410"/>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осуществляет сборку моделей с помощью образовательного конструктора по инструкции</w:t>
      </w:r>
      <w:r w:rsidR="006C7538" w:rsidRPr="00B47F73">
        <w:rPr>
          <w:rFonts w:ascii="Times New Roman" w:hAnsi="Times New Roman"/>
          <w:sz w:val="24"/>
          <w:szCs w:val="28"/>
        </w:rPr>
        <w:t>;</w:t>
      </w:r>
    </w:p>
    <w:p w:rsidR="00E53743" w:rsidRPr="00B47F73" w:rsidRDefault="00E53743" w:rsidP="000663C5">
      <w:pPr>
        <w:numPr>
          <w:ilvl w:val="1"/>
          <w:numId w:val="60"/>
        </w:numPr>
        <w:tabs>
          <w:tab w:val="left" w:pos="284"/>
          <w:tab w:val="left" w:pos="993"/>
          <w:tab w:val="left" w:pos="1134"/>
          <w:tab w:val="left" w:pos="2410"/>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осуществляет выбор товара в модельной ситуации</w:t>
      </w:r>
      <w:r w:rsidR="006C7538" w:rsidRPr="00B47F73">
        <w:rPr>
          <w:rFonts w:ascii="Times New Roman" w:hAnsi="Times New Roman"/>
          <w:sz w:val="24"/>
          <w:szCs w:val="28"/>
        </w:rPr>
        <w:t>;</w:t>
      </w:r>
    </w:p>
    <w:p w:rsidR="00E53743" w:rsidRPr="00B47F73" w:rsidRDefault="00E53743" w:rsidP="000663C5">
      <w:pPr>
        <w:numPr>
          <w:ilvl w:val="1"/>
          <w:numId w:val="60"/>
        </w:numPr>
        <w:tabs>
          <w:tab w:val="left" w:pos="284"/>
          <w:tab w:val="left" w:pos="993"/>
          <w:tab w:val="left" w:pos="1134"/>
          <w:tab w:val="left" w:pos="2410"/>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 осуществляет сохранение информации в формах описания, схемы, эскиза, фотографии</w:t>
      </w:r>
      <w:r w:rsidR="006C7538" w:rsidRPr="00B47F73">
        <w:rPr>
          <w:rFonts w:ascii="Times New Roman" w:hAnsi="Times New Roman"/>
          <w:sz w:val="24"/>
          <w:szCs w:val="28"/>
        </w:rPr>
        <w:t>;</w:t>
      </w:r>
    </w:p>
    <w:p w:rsidR="00E53743" w:rsidRPr="00B47F73" w:rsidRDefault="00E53743" w:rsidP="000663C5">
      <w:pPr>
        <w:numPr>
          <w:ilvl w:val="1"/>
          <w:numId w:val="60"/>
        </w:numPr>
        <w:tabs>
          <w:tab w:val="left" w:pos="284"/>
          <w:tab w:val="left" w:pos="993"/>
          <w:tab w:val="left" w:pos="1134"/>
          <w:tab w:val="left" w:pos="2410"/>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конструирует модель по заданному прототипу</w:t>
      </w:r>
      <w:r w:rsidR="006C7538" w:rsidRPr="00B47F73">
        <w:rPr>
          <w:rFonts w:ascii="Times New Roman" w:hAnsi="Times New Roman"/>
          <w:sz w:val="24"/>
          <w:szCs w:val="28"/>
        </w:rPr>
        <w:t>;</w:t>
      </w:r>
    </w:p>
    <w:p w:rsidR="00E53743" w:rsidRPr="00B47F73" w:rsidRDefault="00E53743" w:rsidP="000663C5">
      <w:pPr>
        <w:numPr>
          <w:ilvl w:val="1"/>
          <w:numId w:val="60"/>
        </w:numPr>
        <w:tabs>
          <w:tab w:val="left" w:pos="284"/>
          <w:tab w:val="left" w:pos="993"/>
          <w:tab w:val="left" w:pos="1134"/>
          <w:tab w:val="left" w:pos="2410"/>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осуществляет корректное применение / хранение произвольно заданного продукта на основе информации производителя (инструкции, памятки, этикетки)</w:t>
      </w:r>
      <w:r w:rsidR="006C7538" w:rsidRPr="00B47F73">
        <w:rPr>
          <w:rFonts w:ascii="Times New Roman" w:hAnsi="Times New Roman"/>
          <w:sz w:val="24"/>
          <w:szCs w:val="28"/>
        </w:rPr>
        <w:t>;</w:t>
      </w:r>
    </w:p>
    <w:p w:rsidR="00E53743" w:rsidRPr="00B47F73" w:rsidRDefault="00E53743" w:rsidP="000663C5">
      <w:pPr>
        <w:numPr>
          <w:ilvl w:val="1"/>
          <w:numId w:val="60"/>
        </w:numPr>
        <w:tabs>
          <w:tab w:val="left" w:pos="284"/>
          <w:tab w:val="left" w:pos="993"/>
          <w:tab w:val="left" w:pos="1134"/>
          <w:tab w:val="left" w:pos="2410"/>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получил и проанализировал опыт изучения потребностей ближайшего социального окружения на основе самостоятельно разработанной программы</w:t>
      </w:r>
      <w:r w:rsidR="00523BF1" w:rsidRPr="00B47F73">
        <w:rPr>
          <w:rFonts w:ascii="Times New Roman" w:hAnsi="Times New Roman"/>
          <w:sz w:val="24"/>
          <w:szCs w:val="28"/>
        </w:rPr>
        <w:t>;</w:t>
      </w:r>
    </w:p>
    <w:p w:rsidR="00E53743" w:rsidRPr="00B47F73" w:rsidRDefault="00E53743" w:rsidP="000663C5">
      <w:pPr>
        <w:numPr>
          <w:ilvl w:val="1"/>
          <w:numId w:val="60"/>
        </w:numPr>
        <w:tabs>
          <w:tab w:val="left" w:pos="284"/>
          <w:tab w:val="left" w:pos="993"/>
          <w:tab w:val="left" w:pos="1134"/>
          <w:tab w:val="left" w:pos="2410"/>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получил и проанализировал опыт проведения испытания, анализа, модернизации модели</w:t>
      </w:r>
      <w:r w:rsidR="00523BF1" w:rsidRPr="00B47F73">
        <w:rPr>
          <w:rFonts w:ascii="Times New Roman" w:hAnsi="Times New Roman"/>
          <w:sz w:val="24"/>
          <w:szCs w:val="28"/>
        </w:rPr>
        <w:t>;</w:t>
      </w:r>
    </w:p>
    <w:p w:rsidR="00E53743" w:rsidRPr="00B47F73" w:rsidRDefault="00E53743" w:rsidP="000663C5">
      <w:pPr>
        <w:numPr>
          <w:ilvl w:val="1"/>
          <w:numId w:val="60"/>
        </w:numPr>
        <w:tabs>
          <w:tab w:val="left" w:pos="284"/>
          <w:tab w:val="left" w:pos="993"/>
          <w:tab w:val="left" w:pos="1134"/>
          <w:tab w:val="left" w:pos="2410"/>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получил и проанализировал опыт разработки оригинальных конструкций в заданной ситуации: нахождение вариантов, отбор решений, проектирование и конструирование, испытания, анализ, способы модернизации, альтернативные решения</w:t>
      </w:r>
      <w:r w:rsidR="00523BF1" w:rsidRPr="00B47F73">
        <w:rPr>
          <w:rFonts w:ascii="Times New Roman" w:hAnsi="Times New Roman"/>
          <w:sz w:val="24"/>
          <w:szCs w:val="28"/>
        </w:rPr>
        <w:t>;</w:t>
      </w:r>
    </w:p>
    <w:p w:rsidR="00E53743" w:rsidRPr="00B47F73" w:rsidRDefault="00E53743" w:rsidP="000663C5">
      <w:pPr>
        <w:numPr>
          <w:ilvl w:val="1"/>
          <w:numId w:val="60"/>
        </w:numPr>
        <w:tabs>
          <w:tab w:val="left" w:pos="284"/>
          <w:tab w:val="left" w:pos="993"/>
          <w:tab w:val="left" w:pos="1134"/>
          <w:tab w:val="left" w:pos="2410"/>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получил и проанализировал опыт изготовления информационного продукта по заданному алгоритму</w:t>
      </w:r>
      <w:r w:rsidR="00523BF1" w:rsidRPr="00B47F73">
        <w:rPr>
          <w:rFonts w:ascii="Times New Roman" w:hAnsi="Times New Roman"/>
          <w:sz w:val="24"/>
          <w:szCs w:val="28"/>
        </w:rPr>
        <w:t>;</w:t>
      </w:r>
    </w:p>
    <w:p w:rsidR="00E53743" w:rsidRPr="00B47F73" w:rsidRDefault="00E53743" w:rsidP="000663C5">
      <w:pPr>
        <w:numPr>
          <w:ilvl w:val="1"/>
          <w:numId w:val="60"/>
        </w:numPr>
        <w:tabs>
          <w:tab w:val="left" w:pos="284"/>
          <w:tab w:val="left" w:pos="993"/>
          <w:tab w:val="left" w:pos="1134"/>
          <w:tab w:val="left" w:pos="2410"/>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получил и проанализировал опыт изготовления материального продукта на основе технологической документации с применением элементарных (не требующих регулирования) рабочих инструментов</w:t>
      </w:r>
      <w:r w:rsidR="00523BF1" w:rsidRPr="00B47F73">
        <w:rPr>
          <w:rFonts w:ascii="Times New Roman" w:hAnsi="Times New Roman"/>
          <w:sz w:val="24"/>
          <w:szCs w:val="28"/>
        </w:rPr>
        <w:t>;</w:t>
      </w:r>
    </w:p>
    <w:p w:rsidR="00E53743" w:rsidRPr="00B47F73" w:rsidRDefault="00E53743" w:rsidP="000663C5">
      <w:pPr>
        <w:numPr>
          <w:ilvl w:val="1"/>
          <w:numId w:val="60"/>
        </w:numPr>
        <w:tabs>
          <w:tab w:val="left" w:pos="284"/>
          <w:tab w:val="left" w:pos="993"/>
          <w:tab w:val="left" w:pos="1134"/>
          <w:tab w:val="left" w:pos="2410"/>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получил и проанализировал опыт разработки или оптимизации и введение технологии на примере организации д</w:t>
      </w:r>
      <w:r w:rsidR="00243C14" w:rsidRPr="00B47F73">
        <w:rPr>
          <w:rFonts w:ascii="Times New Roman" w:hAnsi="Times New Roman"/>
          <w:sz w:val="24"/>
          <w:szCs w:val="28"/>
        </w:rPr>
        <w:t>ействий и взаимодействия в быту.</w:t>
      </w:r>
    </w:p>
    <w:p w:rsidR="00E53743" w:rsidRPr="00B47F73" w:rsidRDefault="00E53743" w:rsidP="000663C5">
      <w:pPr>
        <w:tabs>
          <w:tab w:val="left" w:pos="851"/>
        </w:tabs>
        <w:spacing w:after="0" w:line="240" w:lineRule="auto"/>
        <w:ind w:firstLine="709"/>
        <w:jc w:val="left"/>
        <w:rPr>
          <w:rFonts w:ascii="Times New Roman" w:hAnsi="Times New Roman"/>
          <w:b/>
          <w:sz w:val="24"/>
          <w:szCs w:val="28"/>
        </w:rPr>
      </w:pPr>
      <w:r w:rsidRPr="00B47F73">
        <w:rPr>
          <w:rFonts w:ascii="Times New Roman" w:hAnsi="Times New Roman"/>
          <w:b/>
          <w:sz w:val="24"/>
          <w:szCs w:val="28"/>
        </w:rPr>
        <w:t>6 класс</w:t>
      </w:r>
    </w:p>
    <w:p w:rsidR="00E53743" w:rsidRPr="00B47F73" w:rsidRDefault="00E53743" w:rsidP="000663C5">
      <w:pPr>
        <w:tabs>
          <w:tab w:val="left" w:pos="851"/>
        </w:tabs>
        <w:spacing w:after="0" w:line="240" w:lineRule="auto"/>
        <w:ind w:firstLine="709"/>
        <w:jc w:val="left"/>
        <w:rPr>
          <w:rFonts w:ascii="Times New Roman" w:hAnsi="Times New Roman"/>
          <w:sz w:val="24"/>
          <w:szCs w:val="28"/>
        </w:rPr>
      </w:pPr>
      <w:r w:rsidRPr="00B47F73">
        <w:rPr>
          <w:rFonts w:ascii="Times New Roman" w:hAnsi="Times New Roman"/>
          <w:sz w:val="24"/>
          <w:szCs w:val="28"/>
        </w:rPr>
        <w:t>По завершении учебного года обучающийся:</w:t>
      </w:r>
    </w:p>
    <w:p w:rsidR="00E53743" w:rsidRPr="00B47F73" w:rsidRDefault="00E53743" w:rsidP="000663C5">
      <w:pPr>
        <w:numPr>
          <w:ilvl w:val="1"/>
          <w:numId w:val="60"/>
        </w:numPr>
        <w:tabs>
          <w:tab w:val="left" w:pos="426"/>
          <w:tab w:val="left" w:pos="993"/>
          <w:tab w:val="left" w:pos="1134"/>
          <w:tab w:val="left" w:pos="2410"/>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называет и характеризует актуальные технологии возведения зданий и сооружений, профессии в области строительства, характеризует строительную отрасль региона проживания</w:t>
      </w:r>
      <w:r w:rsidR="00523BF1" w:rsidRPr="00B47F73">
        <w:rPr>
          <w:rFonts w:ascii="Times New Roman" w:hAnsi="Times New Roman"/>
          <w:sz w:val="24"/>
          <w:szCs w:val="28"/>
        </w:rPr>
        <w:t>;</w:t>
      </w:r>
    </w:p>
    <w:p w:rsidR="00E53743" w:rsidRPr="00B47F73" w:rsidRDefault="00E53743" w:rsidP="000663C5">
      <w:pPr>
        <w:numPr>
          <w:ilvl w:val="1"/>
          <w:numId w:val="60"/>
        </w:numPr>
        <w:tabs>
          <w:tab w:val="left" w:pos="426"/>
          <w:tab w:val="left" w:pos="993"/>
          <w:tab w:val="left" w:pos="1134"/>
          <w:tab w:val="left" w:pos="2410"/>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описывает жизненный цикл технологии, приводя примеры</w:t>
      </w:r>
      <w:r w:rsidR="00523BF1" w:rsidRPr="00B47F73">
        <w:rPr>
          <w:rFonts w:ascii="Times New Roman" w:hAnsi="Times New Roman"/>
          <w:sz w:val="24"/>
          <w:szCs w:val="28"/>
        </w:rPr>
        <w:t>;</w:t>
      </w:r>
    </w:p>
    <w:p w:rsidR="00E53743" w:rsidRPr="00B47F73" w:rsidRDefault="00E53743" w:rsidP="000663C5">
      <w:pPr>
        <w:numPr>
          <w:ilvl w:val="1"/>
          <w:numId w:val="60"/>
        </w:numPr>
        <w:tabs>
          <w:tab w:val="left" w:pos="426"/>
          <w:tab w:val="left" w:pos="993"/>
          <w:tab w:val="left" w:pos="1134"/>
          <w:tab w:val="left" w:pos="2410"/>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оперирует понятием «технологическая система» при описании средств удовлетворения потребностей человека</w:t>
      </w:r>
      <w:r w:rsidR="00523BF1" w:rsidRPr="00B47F73">
        <w:rPr>
          <w:rFonts w:ascii="Times New Roman" w:hAnsi="Times New Roman"/>
          <w:sz w:val="24"/>
          <w:szCs w:val="28"/>
        </w:rPr>
        <w:t>;</w:t>
      </w:r>
    </w:p>
    <w:p w:rsidR="00E53743" w:rsidRPr="00B47F73" w:rsidRDefault="00E53743" w:rsidP="000663C5">
      <w:pPr>
        <w:numPr>
          <w:ilvl w:val="1"/>
          <w:numId w:val="60"/>
        </w:numPr>
        <w:tabs>
          <w:tab w:val="left" w:pos="426"/>
          <w:tab w:val="left" w:pos="993"/>
          <w:tab w:val="left" w:pos="1134"/>
          <w:tab w:val="left" w:pos="2410"/>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проводит морфологический и функциональный анализ технологической системы</w:t>
      </w:r>
      <w:r w:rsidR="00523BF1" w:rsidRPr="00B47F73">
        <w:rPr>
          <w:rFonts w:ascii="Times New Roman" w:hAnsi="Times New Roman"/>
          <w:sz w:val="24"/>
          <w:szCs w:val="28"/>
        </w:rPr>
        <w:t>;</w:t>
      </w:r>
    </w:p>
    <w:p w:rsidR="00E53743" w:rsidRPr="00B47F73" w:rsidRDefault="00E53743" w:rsidP="000663C5">
      <w:pPr>
        <w:numPr>
          <w:ilvl w:val="1"/>
          <w:numId w:val="60"/>
        </w:numPr>
        <w:tabs>
          <w:tab w:val="left" w:pos="426"/>
          <w:tab w:val="left" w:pos="993"/>
          <w:tab w:val="left" w:pos="1134"/>
          <w:tab w:val="left" w:pos="2410"/>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проводит анализ технологической системы – надсистемы – подсистемы в процессе проектирования продукта</w:t>
      </w:r>
      <w:r w:rsidR="00523BF1" w:rsidRPr="00B47F73">
        <w:rPr>
          <w:rFonts w:ascii="Times New Roman" w:hAnsi="Times New Roman"/>
          <w:sz w:val="24"/>
          <w:szCs w:val="28"/>
        </w:rPr>
        <w:t>;</w:t>
      </w:r>
    </w:p>
    <w:p w:rsidR="00E53743" w:rsidRPr="00B47F73" w:rsidRDefault="00E53743" w:rsidP="000663C5">
      <w:pPr>
        <w:numPr>
          <w:ilvl w:val="1"/>
          <w:numId w:val="60"/>
        </w:numPr>
        <w:tabs>
          <w:tab w:val="left" w:pos="426"/>
          <w:tab w:val="left" w:pos="993"/>
          <w:tab w:val="left" w:pos="1134"/>
          <w:tab w:val="left" w:pos="2410"/>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читает элементарные чертежи и эскизы</w:t>
      </w:r>
      <w:r w:rsidR="00523BF1" w:rsidRPr="00B47F73">
        <w:rPr>
          <w:rFonts w:ascii="Times New Roman" w:hAnsi="Times New Roman"/>
          <w:sz w:val="24"/>
          <w:szCs w:val="28"/>
        </w:rPr>
        <w:t>;</w:t>
      </w:r>
    </w:p>
    <w:p w:rsidR="00523BF1" w:rsidRPr="00B47F73" w:rsidRDefault="00E53743" w:rsidP="000663C5">
      <w:pPr>
        <w:numPr>
          <w:ilvl w:val="1"/>
          <w:numId w:val="60"/>
        </w:numPr>
        <w:tabs>
          <w:tab w:val="left" w:pos="426"/>
          <w:tab w:val="left" w:pos="993"/>
          <w:tab w:val="left" w:pos="1134"/>
          <w:tab w:val="left" w:pos="2410"/>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выполняет эскизы механизмов, интерьера</w:t>
      </w:r>
      <w:r w:rsidR="00523BF1" w:rsidRPr="00B47F73">
        <w:rPr>
          <w:rFonts w:ascii="Times New Roman" w:hAnsi="Times New Roman"/>
          <w:sz w:val="24"/>
          <w:szCs w:val="28"/>
        </w:rPr>
        <w:t>;</w:t>
      </w:r>
    </w:p>
    <w:p w:rsidR="00E53743" w:rsidRPr="00B47F73" w:rsidRDefault="00E53743" w:rsidP="000663C5">
      <w:pPr>
        <w:numPr>
          <w:ilvl w:val="1"/>
          <w:numId w:val="60"/>
        </w:numPr>
        <w:tabs>
          <w:tab w:val="left" w:pos="426"/>
          <w:tab w:val="left" w:pos="993"/>
          <w:tab w:val="left" w:pos="1134"/>
          <w:tab w:val="left" w:pos="2410"/>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освоил техники обработки материалов (по выбору обучающегося в соответствии с содержанием проектной деятельности)</w:t>
      </w:r>
      <w:r w:rsidR="00523BF1" w:rsidRPr="00B47F73">
        <w:rPr>
          <w:rFonts w:ascii="Times New Roman" w:hAnsi="Times New Roman"/>
          <w:sz w:val="24"/>
          <w:szCs w:val="28"/>
        </w:rPr>
        <w:t xml:space="preserve"> ;</w:t>
      </w:r>
    </w:p>
    <w:p w:rsidR="00E53743" w:rsidRPr="00B47F73" w:rsidRDefault="00E53743" w:rsidP="000663C5">
      <w:pPr>
        <w:numPr>
          <w:ilvl w:val="1"/>
          <w:numId w:val="60"/>
        </w:numPr>
        <w:tabs>
          <w:tab w:val="left" w:pos="426"/>
          <w:tab w:val="left" w:pos="993"/>
          <w:tab w:val="left" w:pos="1134"/>
          <w:tab w:val="left" w:pos="2410"/>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применяет простые механизмы для решения поставленных задач по модернизации / проектированию технологических систем</w:t>
      </w:r>
      <w:r w:rsidR="00523BF1" w:rsidRPr="00B47F73">
        <w:rPr>
          <w:rFonts w:ascii="Times New Roman" w:hAnsi="Times New Roman"/>
          <w:sz w:val="24"/>
          <w:szCs w:val="28"/>
        </w:rPr>
        <w:t>;</w:t>
      </w:r>
    </w:p>
    <w:p w:rsidR="00E53743" w:rsidRPr="00B47F73" w:rsidRDefault="00E53743" w:rsidP="000663C5">
      <w:pPr>
        <w:numPr>
          <w:ilvl w:val="1"/>
          <w:numId w:val="60"/>
        </w:numPr>
        <w:tabs>
          <w:tab w:val="left" w:pos="426"/>
          <w:tab w:val="left" w:pos="993"/>
          <w:tab w:val="left" w:pos="1134"/>
          <w:tab w:val="left" w:pos="2410"/>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строит модель механизма, состоящего из нескольких простых механизмов по кинематической схеме</w:t>
      </w:r>
      <w:r w:rsidR="00523BF1" w:rsidRPr="00B47F73">
        <w:rPr>
          <w:rFonts w:ascii="Times New Roman" w:hAnsi="Times New Roman"/>
          <w:sz w:val="24"/>
          <w:szCs w:val="28"/>
        </w:rPr>
        <w:t>;</w:t>
      </w:r>
    </w:p>
    <w:p w:rsidR="00E53743" w:rsidRPr="00B47F73" w:rsidRDefault="00E53743" w:rsidP="000663C5">
      <w:pPr>
        <w:numPr>
          <w:ilvl w:val="1"/>
          <w:numId w:val="60"/>
        </w:numPr>
        <w:tabs>
          <w:tab w:val="left" w:pos="426"/>
          <w:tab w:val="left" w:pos="993"/>
          <w:tab w:val="left" w:pos="1134"/>
          <w:tab w:val="left" w:pos="2410"/>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получил и проанализировал опыт исследования способов жизнеобеспечения и состояния жилых зданий микрорайона / поселения</w:t>
      </w:r>
      <w:r w:rsidR="00523BF1" w:rsidRPr="00B47F73">
        <w:rPr>
          <w:rFonts w:ascii="Times New Roman" w:hAnsi="Times New Roman"/>
          <w:sz w:val="24"/>
          <w:szCs w:val="28"/>
        </w:rPr>
        <w:t>;</w:t>
      </w:r>
    </w:p>
    <w:p w:rsidR="00E53743" w:rsidRPr="00B47F73" w:rsidRDefault="00E53743" w:rsidP="000663C5">
      <w:pPr>
        <w:numPr>
          <w:ilvl w:val="1"/>
          <w:numId w:val="60"/>
        </w:numPr>
        <w:tabs>
          <w:tab w:val="left" w:pos="426"/>
          <w:tab w:val="left" w:pos="993"/>
          <w:tab w:val="left" w:pos="1134"/>
          <w:tab w:val="left" w:pos="2410"/>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получил и проанализировал опыт решения задач на взаимодействие со службами ЖКХ</w:t>
      </w:r>
      <w:r w:rsidR="00523BF1" w:rsidRPr="00B47F73">
        <w:rPr>
          <w:rFonts w:ascii="Times New Roman" w:hAnsi="Times New Roman"/>
          <w:sz w:val="24"/>
          <w:szCs w:val="28"/>
        </w:rPr>
        <w:t>;</w:t>
      </w:r>
    </w:p>
    <w:p w:rsidR="00E53743" w:rsidRPr="00B47F73" w:rsidRDefault="00E53743" w:rsidP="000663C5">
      <w:pPr>
        <w:numPr>
          <w:ilvl w:val="1"/>
          <w:numId w:val="60"/>
        </w:numPr>
        <w:tabs>
          <w:tab w:val="left" w:pos="426"/>
          <w:tab w:val="left" w:pos="993"/>
          <w:tab w:val="left" w:pos="1134"/>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получил опыт мониторинга развития технологий произвольно избранной отрасли, удовлетворяющих произвольно избранную группу потребностей на основе работы с информационными источниками различных видов</w:t>
      </w:r>
      <w:r w:rsidR="00523BF1" w:rsidRPr="00B47F73">
        <w:rPr>
          <w:rFonts w:ascii="Times New Roman" w:hAnsi="Times New Roman"/>
          <w:sz w:val="24"/>
          <w:szCs w:val="28"/>
        </w:rPr>
        <w:t>;</w:t>
      </w:r>
    </w:p>
    <w:p w:rsidR="00E53743" w:rsidRPr="00B47F73" w:rsidRDefault="00E53743" w:rsidP="000663C5">
      <w:pPr>
        <w:numPr>
          <w:ilvl w:val="1"/>
          <w:numId w:val="60"/>
        </w:numPr>
        <w:tabs>
          <w:tab w:val="left" w:pos="426"/>
          <w:tab w:val="left" w:pos="993"/>
          <w:tab w:val="left" w:pos="1134"/>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получил и проанализировал опыт модификации механизмов (на основе технической документации) для получения заданных свойств (решение задачи)</w:t>
      </w:r>
      <w:r w:rsidR="00523BF1" w:rsidRPr="00B47F73">
        <w:rPr>
          <w:rFonts w:ascii="Times New Roman" w:hAnsi="Times New Roman"/>
          <w:sz w:val="24"/>
          <w:szCs w:val="28"/>
        </w:rPr>
        <w:t>;</w:t>
      </w:r>
    </w:p>
    <w:p w:rsidR="00E53743" w:rsidRPr="00B47F73" w:rsidRDefault="00E53743" w:rsidP="000663C5">
      <w:pPr>
        <w:numPr>
          <w:ilvl w:val="1"/>
          <w:numId w:val="60"/>
        </w:numPr>
        <w:tabs>
          <w:tab w:val="left" w:pos="426"/>
          <w:tab w:val="left" w:pos="993"/>
          <w:tab w:val="left" w:pos="1134"/>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получил и проанализировал опыт планирования (разработки) получения материального продукта в соответствии с собственными задачами (включая моделирование и разработку документации) или на основе самостоятельно провед</w:t>
      </w:r>
      <w:r w:rsidR="00245F1D" w:rsidRPr="00B47F73">
        <w:rPr>
          <w:rFonts w:ascii="Times New Roman" w:hAnsi="Times New Roman"/>
          <w:sz w:val="24"/>
          <w:szCs w:val="28"/>
        </w:rPr>
        <w:t>е</w:t>
      </w:r>
      <w:r w:rsidRPr="00B47F73">
        <w:rPr>
          <w:rFonts w:ascii="Times New Roman" w:hAnsi="Times New Roman"/>
          <w:sz w:val="24"/>
          <w:szCs w:val="28"/>
        </w:rPr>
        <w:t>нных исследований потребительских интересов.</w:t>
      </w:r>
    </w:p>
    <w:p w:rsidR="00E53743" w:rsidRPr="00B47F73" w:rsidRDefault="00E53743" w:rsidP="000663C5">
      <w:pPr>
        <w:tabs>
          <w:tab w:val="left" w:pos="851"/>
        </w:tabs>
        <w:spacing w:after="0" w:line="240" w:lineRule="auto"/>
        <w:ind w:firstLine="709"/>
        <w:jc w:val="left"/>
        <w:rPr>
          <w:rFonts w:ascii="Times New Roman" w:hAnsi="Times New Roman"/>
          <w:b/>
          <w:sz w:val="24"/>
          <w:szCs w:val="28"/>
        </w:rPr>
      </w:pPr>
      <w:r w:rsidRPr="00B47F73">
        <w:rPr>
          <w:rFonts w:ascii="Times New Roman" w:hAnsi="Times New Roman"/>
          <w:b/>
          <w:sz w:val="24"/>
          <w:szCs w:val="28"/>
        </w:rPr>
        <w:t>7 класс</w:t>
      </w:r>
    </w:p>
    <w:p w:rsidR="00E53743" w:rsidRPr="00B47F73" w:rsidRDefault="00E53743" w:rsidP="000663C5">
      <w:pPr>
        <w:tabs>
          <w:tab w:val="left" w:pos="851"/>
        </w:tabs>
        <w:spacing w:after="0" w:line="240" w:lineRule="auto"/>
        <w:ind w:firstLine="709"/>
        <w:jc w:val="left"/>
        <w:rPr>
          <w:rFonts w:ascii="Times New Roman" w:hAnsi="Times New Roman"/>
          <w:sz w:val="24"/>
          <w:szCs w:val="28"/>
        </w:rPr>
      </w:pPr>
      <w:r w:rsidRPr="00B47F73">
        <w:rPr>
          <w:rFonts w:ascii="Times New Roman" w:hAnsi="Times New Roman"/>
          <w:sz w:val="24"/>
          <w:szCs w:val="28"/>
        </w:rPr>
        <w:t>По завершении учебного года обучающийся:</w:t>
      </w:r>
    </w:p>
    <w:p w:rsidR="00E53743" w:rsidRPr="00B47F73" w:rsidRDefault="00E53743" w:rsidP="000663C5">
      <w:pPr>
        <w:numPr>
          <w:ilvl w:val="1"/>
          <w:numId w:val="60"/>
        </w:numPr>
        <w:tabs>
          <w:tab w:val="left" w:pos="993"/>
          <w:tab w:val="left" w:pos="1134"/>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называет и характеризует актуальные и перспективные технологии в области энергетики, характеризует профессии в сфере энергетики, энергетику региона проживания</w:t>
      </w:r>
      <w:r w:rsidR="00523BF1" w:rsidRPr="00B47F73">
        <w:rPr>
          <w:rFonts w:ascii="Times New Roman" w:hAnsi="Times New Roman"/>
          <w:sz w:val="24"/>
          <w:szCs w:val="28"/>
        </w:rPr>
        <w:t>;</w:t>
      </w:r>
    </w:p>
    <w:p w:rsidR="00E53743" w:rsidRPr="00B47F73" w:rsidRDefault="00E53743" w:rsidP="000663C5">
      <w:pPr>
        <w:numPr>
          <w:ilvl w:val="1"/>
          <w:numId w:val="60"/>
        </w:numPr>
        <w:tabs>
          <w:tab w:val="left" w:pos="993"/>
          <w:tab w:val="left" w:pos="1134"/>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называет и характеризует актуальные и перспективные информационные технологии, характеризует профессии в сфере информационных технологий</w:t>
      </w:r>
      <w:r w:rsidR="00523BF1" w:rsidRPr="00B47F73">
        <w:rPr>
          <w:rFonts w:ascii="Times New Roman" w:hAnsi="Times New Roman"/>
          <w:sz w:val="24"/>
          <w:szCs w:val="28"/>
        </w:rPr>
        <w:t>;</w:t>
      </w:r>
    </w:p>
    <w:p w:rsidR="00E53743" w:rsidRPr="00B47F73" w:rsidRDefault="00E53743" w:rsidP="000663C5">
      <w:pPr>
        <w:numPr>
          <w:ilvl w:val="1"/>
          <w:numId w:val="60"/>
        </w:numPr>
        <w:tabs>
          <w:tab w:val="left" w:pos="993"/>
          <w:tab w:val="left" w:pos="1134"/>
          <w:tab w:val="left" w:pos="2410"/>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характеризует автоматизацию производства на примере региона проживания, профессии, обслуживающие автоматизированные производства, приводит произвольные примеры автоматизации в деятельности представителей различных профессий</w:t>
      </w:r>
      <w:r w:rsidR="00523BF1" w:rsidRPr="00B47F73">
        <w:rPr>
          <w:rFonts w:ascii="Times New Roman" w:hAnsi="Times New Roman"/>
          <w:sz w:val="24"/>
          <w:szCs w:val="28"/>
        </w:rPr>
        <w:t>;</w:t>
      </w:r>
    </w:p>
    <w:p w:rsidR="00E53743" w:rsidRPr="00B47F73" w:rsidRDefault="00E53743" w:rsidP="000663C5">
      <w:pPr>
        <w:numPr>
          <w:ilvl w:val="1"/>
          <w:numId w:val="60"/>
        </w:numPr>
        <w:tabs>
          <w:tab w:val="left" w:pos="993"/>
          <w:tab w:val="left" w:pos="1134"/>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перечисляет, характеризует и распознает устройства для накопления энергии, для передачи энергии</w:t>
      </w:r>
      <w:r w:rsidR="00523BF1" w:rsidRPr="00B47F73">
        <w:rPr>
          <w:rFonts w:ascii="Times New Roman" w:hAnsi="Times New Roman"/>
          <w:sz w:val="24"/>
          <w:szCs w:val="28"/>
        </w:rPr>
        <w:t>;</w:t>
      </w:r>
    </w:p>
    <w:p w:rsidR="00E53743" w:rsidRPr="00B47F73" w:rsidRDefault="00E53743" w:rsidP="000663C5">
      <w:pPr>
        <w:numPr>
          <w:ilvl w:val="1"/>
          <w:numId w:val="60"/>
        </w:numPr>
        <w:tabs>
          <w:tab w:val="left" w:pos="993"/>
          <w:tab w:val="left" w:pos="1134"/>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объясняет понятие «машина», характеризует технологические системы, преобразующие энергию в вид, необходимый потребителю</w:t>
      </w:r>
      <w:r w:rsidR="00523BF1" w:rsidRPr="00B47F73">
        <w:rPr>
          <w:rFonts w:ascii="Times New Roman" w:hAnsi="Times New Roman"/>
          <w:sz w:val="24"/>
          <w:szCs w:val="28"/>
        </w:rPr>
        <w:t>;</w:t>
      </w:r>
    </w:p>
    <w:p w:rsidR="00E53743" w:rsidRPr="00B47F73" w:rsidRDefault="00E53743" w:rsidP="000663C5">
      <w:pPr>
        <w:numPr>
          <w:ilvl w:val="1"/>
          <w:numId w:val="60"/>
        </w:numPr>
        <w:tabs>
          <w:tab w:val="left" w:pos="993"/>
          <w:tab w:val="left" w:pos="1134"/>
          <w:tab w:val="left" w:pos="2410"/>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объясняет сущность управления в технологических системах, характеризует автоматические и саморегулируемые системы</w:t>
      </w:r>
      <w:r w:rsidR="00523BF1" w:rsidRPr="00B47F73">
        <w:rPr>
          <w:rFonts w:ascii="Times New Roman" w:hAnsi="Times New Roman"/>
          <w:sz w:val="24"/>
          <w:szCs w:val="28"/>
        </w:rPr>
        <w:t>;</w:t>
      </w:r>
    </w:p>
    <w:p w:rsidR="00E53743" w:rsidRPr="00B47F73" w:rsidRDefault="00E53743" w:rsidP="000663C5">
      <w:pPr>
        <w:numPr>
          <w:ilvl w:val="1"/>
          <w:numId w:val="60"/>
        </w:numPr>
        <w:tabs>
          <w:tab w:val="left" w:pos="993"/>
          <w:tab w:val="left" w:pos="1134"/>
          <w:tab w:val="left" w:pos="2410"/>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осуществляет сборку электрических цепей по электрической схеме, проводит анализ неполадок электрической цепи</w:t>
      </w:r>
      <w:r w:rsidR="00523BF1" w:rsidRPr="00B47F73">
        <w:rPr>
          <w:rFonts w:ascii="Times New Roman" w:hAnsi="Times New Roman"/>
          <w:sz w:val="24"/>
          <w:szCs w:val="28"/>
        </w:rPr>
        <w:t>;</w:t>
      </w:r>
    </w:p>
    <w:p w:rsidR="00E53743" w:rsidRPr="00B47F73" w:rsidRDefault="00E53743" w:rsidP="000663C5">
      <w:pPr>
        <w:numPr>
          <w:ilvl w:val="1"/>
          <w:numId w:val="60"/>
        </w:numPr>
        <w:tabs>
          <w:tab w:val="left" w:pos="993"/>
          <w:tab w:val="left" w:pos="1134"/>
          <w:tab w:val="left" w:pos="2410"/>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осуществляет модификацию заданной электрической цепи в соответствии с поставленной задачей, конструирование электрических цепей в соответствии с поставленной задачей</w:t>
      </w:r>
      <w:r w:rsidR="00523BF1" w:rsidRPr="00B47F73">
        <w:rPr>
          <w:rFonts w:ascii="Times New Roman" w:hAnsi="Times New Roman"/>
          <w:sz w:val="24"/>
          <w:szCs w:val="28"/>
        </w:rPr>
        <w:t>;</w:t>
      </w:r>
    </w:p>
    <w:p w:rsidR="00E53743" w:rsidRPr="00B47F73" w:rsidRDefault="00E53743" w:rsidP="000663C5">
      <w:pPr>
        <w:numPr>
          <w:ilvl w:val="1"/>
          <w:numId w:val="60"/>
        </w:numPr>
        <w:tabs>
          <w:tab w:val="left" w:pos="993"/>
          <w:tab w:val="left" w:pos="1134"/>
          <w:tab w:val="left" w:pos="2410"/>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выполняет базовые операции редактора компьютерного тр</w:t>
      </w:r>
      <w:r w:rsidR="00245F1D" w:rsidRPr="00B47F73">
        <w:rPr>
          <w:rFonts w:ascii="Times New Roman" w:hAnsi="Times New Roman"/>
          <w:sz w:val="24"/>
          <w:szCs w:val="28"/>
        </w:rPr>
        <w:t>е</w:t>
      </w:r>
      <w:r w:rsidRPr="00B47F73">
        <w:rPr>
          <w:rFonts w:ascii="Times New Roman" w:hAnsi="Times New Roman"/>
          <w:sz w:val="24"/>
          <w:szCs w:val="28"/>
        </w:rPr>
        <w:t>хмерного проектирования (на выбор образовательной организации)</w:t>
      </w:r>
      <w:r w:rsidR="00523BF1" w:rsidRPr="00B47F73">
        <w:rPr>
          <w:rFonts w:ascii="Times New Roman" w:hAnsi="Times New Roman"/>
          <w:sz w:val="24"/>
          <w:szCs w:val="28"/>
        </w:rPr>
        <w:t>;</w:t>
      </w:r>
    </w:p>
    <w:p w:rsidR="00E53743" w:rsidRPr="00B47F73" w:rsidRDefault="00E53743" w:rsidP="000663C5">
      <w:pPr>
        <w:numPr>
          <w:ilvl w:val="1"/>
          <w:numId w:val="60"/>
        </w:numPr>
        <w:tabs>
          <w:tab w:val="left" w:pos="993"/>
          <w:tab w:val="left" w:pos="1134"/>
          <w:tab w:val="left" w:pos="2410"/>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конструирует простые системы с обратной связью на основе технических конструкторов</w:t>
      </w:r>
      <w:r w:rsidR="00523BF1" w:rsidRPr="00B47F73">
        <w:rPr>
          <w:rFonts w:ascii="Times New Roman" w:hAnsi="Times New Roman"/>
          <w:sz w:val="24"/>
          <w:szCs w:val="28"/>
        </w:rPr>
        <w:t>;</w:t>
      </w:r>
    </w:p>
    <w:p w:rsidR="00E53743" w:rsidRPr="00B47F73" w:rsidRDefault="00E53743" w:rsidP="000663C5">
      <w:pPr>
        <w:numPr>
          <w:ilvl w:val="1"/>
          <w:numId w:val="60"/>
        </w:numPr>
        <w:tabs>
          <w:tab w:val="left" w:pos="993"/>
          <w:tab w:val="left" w:pos="1134"/>
          <w:tab w:val="left" w:pos="2410"/>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следует технологии, в том числе, в процессе изготовления субъективно нового продукта</w:t>
      </w:r>
      <w:r w:rsidR="00523BF1" w:rsidRPr="00B47F73">
        <w:rPr>
          <w:rFonts w:ascii="Times New Roman" w:hAnsi="Times New Roman"/>
          <w:sz w:val="24"/>
          <w:szCs w:val="28"/>
        </w:rPr>
        <w:t>;</w:t>
      </w:r>
    </w:p>
    <w:p w:rsidR="00E53743" w:rsidRPr="00B47F73" w:rsidRDefault="00E53743" w:rsidP="000663C5">
      <w:pPr>
        <w:numPr>
          <w:ilvl w:val="1"/>
          <w:numId w:val="60"/>
        </w:numPr>
        <w:tabs>
          <w:tab w:val="left" w:pos="993"/>
          <w:tab w:val="left" w:pos="1134"/>
          <w:tab w:val="left" w:pos="2410"/>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получил и проанализировал опыт разработки проекта освещения выбранного помещения, включая отбор конкретных приборов, составление схемы электропроводки</w:t>
      </w:r>
      <w:r w:rsidR="00523BF1" w:rsidRPr="00B47F73">
        <w:rPr>
          <w:rFonts w:ascii="Times New Roman" w:hAnsi="Times New Roman"/>
          <w:sz w:val="24"/>
          <w:szCs w:val="28"/>
        </w:rPr>
        <w:t>;</w:t>
      </w:r>
    </w:p>
    <w:p w:rsidR="00E53743" w:rsidRPr="00B47F73" w:rsidRDefault="00E53743" w:rsidP="000663C5">
      <w:pPr>
        <w:numPr>
          <w:ilvl w:val="1"/>
          <w:numId w:val="60"/>
        </w:numPr>
        <w:tabs>
          <w:tab w:val="left" w:pos="993"/>
          <w:tab w:val="left" w:pos="1134"/>
          <w:tab w:val="left" w:pos="2410"/>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получил и проанализировал опыт разработки и создания изделия средствами учебного станка, управляемого программой компьютерного тр</w:t>
      </w:r>
      <w:r w:rsidR="00245F1D" w:rsidRPr="00B47F73">
        <w:rPr>
          <w:rFonts w:ascii="Times New Roman" w:hAnsi="Times New Roman"/>
          <w:sz w:val="24"/>
          <w:szCs w:val="28"/>
        </w:rPr>
        <w:t>е</w:t>
      </w:r>
      <w:r w:rsidRPr="00B47F73">
        <w:rPr>
          <w:rFonts w:ascii="Times New Roman" w:hAnsi="Times New Roman"/>
          <w:sz w:val="24"/>
          <w:szCs w:val="28"/>
        </w:rPr>
        <w:t>хмерного проектирования</w:t>
      </w:r>
      <w:r w:rsidR="00523BF1" w:rsidRPr="00B47F73">
        <w:rPr>
          <w:rFonts w:ascii="Times New Roman" w:hAnsi="Times New Roman"/>
          <w:sz w:val="24"/>
          <w:szCs w:val="28"/>
        </w:rPr>
        <w:t>;</w:t>
      </w:r>
    </w:p>
    <w:p w:rsidR="00E53743" w:rsidRPr="00B47F73" w:rsidRDefault="00E53743" w:rsidP="000663C5">
      <w:pPr>
        <w:numPr>
          <w:ilvl w:val="1"/>
          <w:numId w:val="60"/>
        </w:numPr>
        <w:tabs>
          <w:tab w:val="left" w:pos="993"/>
          <w:tab w:val="left" w:pos="1134"/>
          <w:tab w:val="left" w:pos="2410"/>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получил и проанализировал опыт оптимизации заданного способа (технологии) получения материального продукта (на основании собственной практики использования этого способа).</w:t>
      </w:r>
    </w:p>
    <w:p w:rsidR="00E53743" w:rsidRPr="00B47F73" w:rsidRDefault="00E53743" w:rsidP="000663C5">
      <w:pPr>
        <w:tabs>
          <w:tab w:val="left" w:pos="851"/>
        </w:tabs>
        <w:spacing w:after="0" w:line="240" w:lineRule="auto"/>
        <w:ind w:firstLine="709"/>
        <w:jc w:val="left"/>
        <w:rPr>
          <w:rFonts w:ascii="Times New Roman" w:hAnsi="Times New Roman"/>
          <w:b/>
          <w:sz w:val="24"/>
          <w:szCs w:val="28"/>
        </w:rPr>
      </w:pPr>
      <w:r w:rsidRPr="00B47F73">
        <w:rPr>
          <w:rFonts w:ascii="Times New Roman" w:hAnsi="Times New Roman"/>
          <w:b/>
          <w:sz w:val="24"/>
          <w:szCs w:val="28"/>
        </w:rPr>
        <w:t>8 класс</w:t>
      </w:r>
    </w:p>
    <w:p w:rsidR="00E53743" w:rsidRPr="00B47F73" w:rsidRDefault="00E53743" w:rsidP="000663C5">
      <w:pPr>
        <w:tabs>
          <w:tab w:val="left" w:pos="851"/>
        </w:tabs>
        <w:spacing w:after="0" w:line="240" w:lineRule="auto"/>
        <w:ind w:firstLine="709"/>
        <w:jc w:val="left"/>
        <w:rPr>
          <w:rFonts w:ascii="Times New Roman" w:hAnsi="Times New Roman"/>
          <w:sz w:val="24"/>
          <w:szCs w:val="28"/>
        </w:rPr>
      </w:pPr>
      <w:r w:rsidRPr="00B47F73">
        <w:rPr>
          <w:rFonts w:ascii="Times New Roman" w:hAnsi="Times New Roman"/>
          <w:sz w:val="24"/>
          <w:szCs w:val="28"/>
        </w:rPr>
        <w:t>По завершении учебного года обучающийся:</w:t>
      </w:r>
    </w:p>
    <w:p w:rsidR="00E53743" w:rsidRPr="00B47F73" w:rsidRDefault="00E53743" w:rsidP="000663C5">
      <w:pPr>
        <w:numPr>
          <w:ilvl w:val="1"/>
          <w:numId w:val="60"/>
        </w:numPr>
        <w:tabs>
          <w:tab w:val="left" w:pos="993"/>
          <w:tab w:val="left" w:pos="1134"/>
          <w:tab w:val="left" w:pos="2410"/>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называет и характеризует актуальные и перспективные технологии обработки материалов, технологии получения материалов с заданными свойствами</w:t>
      </w:r>
      <w:r w:rsidR="00523BF1" w:rsidRPr="00B47F73">
        <w:rPr>
          <w:rFonts w:ascii="Times New Roman" w:hAnsi="Times New Roman"/>
          <w:sz w:val="24"/>
          <w:szCs w:val="28"/>
        </w:rPr>
        <w:t>;</w:t>
      </w:r>
    </w:p>
    <w:p w:rsidR="00E53743" w:rsidRPr="00B47F73" w:rsidRDefault="00E53743" w:rsidP="000663C5">
      <w:pPr>
        <w:numPr>
          <w:ilvl w:val="1"/>
          <w:numId w:val="60"/>
        </w:numPr>
        <w:tabs>
          <w:tab w:val="left" w:pos="993"/>
          <w:tab w:val="left" w:pos="1134"/>
          <w:tab w:val="left" w:pos="2410"/>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характеризует современную индустрию питания, в том числе в регионе проживания, и перспективы е</w:t>
      </w:r>
      <w:r w:rsidR="00245F1D" w:rsidRPr="00B47F73">
        <w:rPr>
          <w:rFonts w:ascii="Times New Roman" w:hAnsi="Times New Roman"/>
          <w:sz w:val="24"/>
          <w:szCs w:val="28"/>
        </w:rPr>
        <w:t>е</w:t>
      </w:r>
      <w:r w:rsidRPr="00B47F73">
        <w:rPr>
          <w:rFonts w:ascii="Times New Roman" w:hAnsi="Times New Roman"/>
          <w:sz w:val="24"/>
          <w:szCs w:val="28"/>
        </w:rPr>
        <w:t xml:space="preserve"> развития</w:t>
      </w:r>
      <w:r w:rsidR="00523BF1" w:rsidRPr="00B47F73">
        <w:rPr>
          <w:rFonts w:ascii="Times New Roman" w:hAnsi="Times New Roman"/>
          <w:sz w:val="24"/>
          <w:szCs w:val="28"/>
        </w:rPr>
        <w:t>;</w:t>
      </w:r>
    </w:p>
    <w:p w:rsidR="00E53743" w:rsidRPr="00B47F73" w:rsidRDefault="00E53743" w:rsidP="000663C5">
      <w:pPr>
        <w:numPr>
          <w:ilvl w:val="1"/>
          <w:numId w:val="60"/>
        </w:numPr>
        <w:tabs>
          <w:tab w:val="left" w:pos="993"/>
          <w:tab w:val="left" w:pos="1134"/>
          <w:tab w:val="left" w:pos="2410"/>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называет и характеризует актуальные и перспективные технологии транспорта</w:t>
      </w:r>
      <w:r w:rsidR="00523BF1" w:rsidRPr="00B47F73">
        <w:rPr>
          <w:rFonts w:ascii="Times New Roman" w:hAnsi="Times New Roman"/>
          <w:sz w:val="24"/>
          <w:szCs w:val="28"/>
        </w:rPr>
        <w:t>;</w:t>
      </w:r>
      <w:r w:rsidRPr="00B47F73">
        <w:rPr>
          <w:rFonts w:ascii="Times New Roman" w:hAnsi="Times New Roman"/>
          <w:sz w:val="24"/>
          <w:szCs w:val="28"/>
        </w:rPr>
        <w:t>,</w:t>
      </w:r>
    </w:p>
    <w:p w:rsidR="00E53743" w:rsidRPr="00B47F73" w:rsidRDefault="00E53743" w:rsidP="000663C5">
      <w:pPr>
        <w:numPr>
          <w:ilvl w:val="1"/>
          <w:numId w:val="60"/>
        </w:numPr>
        <w:tabs>
          <w:tab w:val="left" w:pos="993"/>
          <w:tab w:val="left" w:pos="1134"/>
          <w:tab w:val="left" w:pos="2410"/>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называет характеристики современного рынка труда, описывает цикл жизни профессии, характеризует новые и умирающие профессии, в том числе на предприятиях региона проживания,</w:t>
      </w:r>
    </w:p>
    <w:p w:rsidR="00E53743" w:rsidRPr="00B47F73" w:rsidRDefault="00E53743" w:rsidP="000663C5">
      <w:pPr>
        <w:numPr>
          <w:ilvl w:val="1"/>
          <w:numId w:val="60"/>
        </w:numPr>
        <w:tabs>
          <w:tab w:val="left" w:pos="993"/>
          <w:tab w:val="left" w:pos="1134"/>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характеризует ситуацию на региональном рынке труда, называет тенденции её развития;</w:t>
      </w:r>
    </w:p>
    <w:p w:rsidR="00E53743" w:rsidRPr="00B47F73" w:rsidRDefault="00E53743" w:rsidP="000663C5">
      <w:pPr>
        <w:numPr>
          <w:ilvl w:val="1"/>
          <w:numId w:val="60"/>
        </w:numPr>
        <w:tabs>
          <w:tab w:val="left" w:pos="993"/>
          <w:tab w:val="left" w:pos="1134"/>
          <w:tab w:val="left" w:pos="2410"/>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перечисляет и характеризует виды технической и технологической документации</w:t>
      </w:r>
    </w:p>
    <w:p w:rsidR="00E53743" w:rsidRPr="00B47F73" w:rsidRDefault="00E53743" w:rsidP="000663C5">
      <w:pPr>
        <w:numPr>
          <w:ilvl w:val="1"/>
          <w:numId w:val="60"/>
        </w:numPr>
        <w:tabs>
          <w:tab w:val="left" w:pos="993"/>
          <w:tab w:val="left" w:pos="1134"/>
          <w:tab w:val="left" w:pos="2410"/>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характеризует произвольно заданный материал в соответствии с задачей деятельности, называя его свойства (внешний вид, механические, электрические, термические, возможность обработки), экономические характеристики, экологичность (с использованием произвольно избранных источников информации),</w:t>
      </w:r>
    </w:p>
    <w:p w:rsidR="00E53743" w:rsidRPr="00B47F73" w:rsidRDefault="00E53743" w:rsidP="000663C5">
      <w:pPr>
        <w:numPr>
          <w:ilvl w:val="1"/>
          <w:numId w:val="60"/>
        </w:numPr>
        <w:tabs>
          <w:tab w:val="left" w:pos="993"/>
          <w:tab w:val="left" w:pos="1134"/>
          <w:tab w:val="left" w:pos="2410"/>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объясняет специфику социальных технологий, пользуясь произвольно избранными примерами, характеризует тенденции развития социальных технологий в 21 веке, характеризует профессии, связанные с реализацией социальных технологий, </w:t>
      </w:r>
    </w:p>
    <w:p w:rsidR="00E53743" w:rsidRPr="00B47F73" w:rsidRDefault="00E53743" w:rsidP="000663C5">
      <w:pPr>
        <w:numPr>
          <w:ilvl w:val="1"/>
          <w:numId w:val="60"/>
        </w:numPr>
        <w:tabs>
          <w:tab w:val="left" w:pos="993"/>
          <w:tab w:val="left" w:pos="1134"/>
          <w:tab w:val="left" w:pos="2410"/>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разъясняет функции модели и принципы моделирования,</w:t>
      </w:r>
    </w:p>
    <w:p w:rsidR="00E53743" w:rsidRPr="00B47F73" w:rsidRDefault="00E53743" w:rsidP="000663C5">
      <w:pPr>
        <w:numPr>
          <w:ilvl w:val="1"/>
          <w:numId w:val="60"/>
        </w:numPr>
        <w:tabs>
          <w:tab w:val="left" w:pos="993"/>
          <w:tab w:val="left" w:pos="1134"/>
          <w:tab w:val="left" w:pos="2410"/>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создаёт модель, адекватную практической задаче,</w:t>
      </w:r>
    </w:p>
    <w:p w:rsidR="00E53743" w:rsidRPr="00B47F73" w:rsidRDefault="00E53743" w:rsidP="000663C5">
      <w:pPr>
        <w:numPr>
          <w:ilvl w:val="1"/>
          <w:numId w:val="60"/>
        </w:numPr>
        <w:tabs>
          <w:tab w:val="left" w:pos="993"/>
          <w:tab w:val="left" w:pos="1134"/>
          <w:tab w:val="left" w:pos="2410"/>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отбирает материал в соответствии с техническим решением или по заданным критериям,</w:t>
      </w:r>
    </w:p>
    <w:p w:rsidR="00E53743" w:rsidRPr="00B47F73" w:rsidRDefault="00E53743" w:rsidP="000663C5">
      <w:pPr>
        <w:numPr>
          <w:ilvl w:val="1"/>
          <w:numId w:val="60"/>
        </w:numPr>
        <w:tabs>
          <w:tab w:val="left" w:pos="993"/>
          <w:tab w:val="left" w:pos="1134"/>
          <w:tab w:val="left" w:pos="2410"/>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составляет рацион питания, адекватный ситуации,</w:t>
      </w:r>
    </w:p>
    <w:p w:rsidR="00E53743" w:rsidRPr="00B47F73" w:rsidRDefault="00E53743" w:rsidP="000663C5">
      <w:pPr>
        <w:numPr>
          <w:ilvl w:val="1"/>
          <w:numId w:val="60"/>
        </w:numPr>
        <w:tabs>
          <w:tab w:val="left" w:pos="993"/>
          <w:tab w:val="left" w:pos="1134"/>
          <w:tab w:val="left" w:pos="2410"/>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планирует продвижение продукта,</w:t>
      </w:r>
    </w:p>
    <w:p w:rsidR="00E53743" w:rsidRPr="00B47F73" w:rsidRDefault="00E53743" w:rsidP="000663C5">
      <w:pPr>
        <w:numPr>
          <w:ilvl w:val="1"/>
          <w:numId w:val="60"/>
        </w:numPr>
        <w:tabs>
          <w:tab w:val="left" w:pos="993"/>
          <w:tab w:val="left" w:pos="1134"/>
          <w:tab w:val="left" w:pos="2410"/>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регламентирует заданный процесс в заданной форме,</w:t>
      </w:r>
    </w:p>
    <w:p w:rsidR="00E53743" w:rsidRPr="00B47F73" w:rsidRDefault="00E53743" w:rsidP="000663C5">
      <w:pPr>
        <w:numPr>
          <w:ilvl w:val="1"/>
          <w:numId w:val="60"/>
        </w:numPr>
        <w:tabs>
          <w:tab w:val="left" w:pos="993"/>
          <w:tab w:val="left" w:pos="1134"/>
          <w:tab w:val="left" w:pos="2410"/>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проводит оценку и испытание полученного продукта,</w:t>
      </w:r>
    </w:p>
    <w:p w:rsidR="00E53743" w:rsidRPr="00B47F73" w:rsidRDefault="00E53743" w:rsidP="000663C5">
      <w:pPr>
        <w:numPr>
          <w:ilvl w:val="1"/>
          <w:numId w:val="60"/>
        </w:numPr>
        <w:tabs>
          <w:tab w:val="left" w:pos="993"/>
          <w:tab w:val="left" w:pos="1134"/>
          <w:tab w:val="left" w:pos="2410"/>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описывает технологическое решение с помощью текста, рисунков, графического изображения,</w:t>
      </w:r>
    </w:p>
    <w:p w:rsidR="00E53743" w:rsidRPr="00B47F73" w:rsidRDefault="00E53743" w:rsidP="000663C5">
      <w:pPr>
        <w:numPr>
          <w:ilvl w:val="1"/>
          <w:numId w:val="60"/>
        </w:numPr>
        <w:tabs>
          <w:tab w:val="left" w:pos="993"/>
          <w:tab w:val="left" w:pos="1134"/>
          <w:tab w:val="left" w:pos="2410"/>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получил и проанализировал опыт лабораторного исследования продуктов питания,</w:t>
      </w:r>
    </w:p>
    <w:p w:rsidR="00E53743" w:rsidRPr="00B47F73" w:rsidRDefault="00E53743" w:rsidP="000663C5">
      <w:pPr>
        <w:numPr>
          <w:ilvl w:val="1"/>
          <w:numId w:val="60"/>
        </w:numPr>
        <w:tabs>
          <w:tab w:val="left" w:pos="993"/>
          <w:tab w:val="left" w:pos="1134"/>
          <w:tab w:val="left" w:pos="2410"/>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получил и проанализировал опыт разработки организационного проекта и решения логистических задач,</w:t>
      </w:r>
    </w:p>
    <w:p w:rsidR="00E53743" w:rsidRPr="00B47F73" w:rsidRDefault="00E53743" w:rsidP="000663C5">
      <w:pPr>
        <w:numPr>
          <w:ilvl w:val="1"/>
          <w:numId w:val="60"/>
        </w:numPr>
        <w:tabs>
          <w:tab w:val="left" w:pos="993"/>
          <w:tab w:val="left" w:pos="1134"/>
          <w:tab w:val="left" w:pos="2410"/>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получил и проанализировал опыт компьютерного моделирования / проведения виртуального эксперимента по избранной обучающимся характеристике транспортного средства,</w:t>
      </w:r>
    </w:p>
    <w:p w:rsidR="00E53743" w:rsidRPr="00B47F73" w:rsidRDefault="00E53743" w:rsidP="000663C5">
      <w:pPr>
        <w:numPr>
          <w:ilvl w:val="1"/>
          <w:numId w:val="60"/>
        </w:numPr>
        <w:tabs>
          <w:tab w:val="left" w:pos="993"/>
          <w:tab w:val="left" w:pos="1134"/>
          <w:tab w:val="left" w:pos="2410"/>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получил и проанализировал опыт выявления проблем транспортной логистики населённого пункта / трассы на основе самостоятельно спланированного наблюдения, </w:t>
      </w:r>
    </w:p>
    <w:p w:rsidR="00E53743" w:rsidRPr="00B47F73" w:rsidRDefault="00E53743" w:rsidP="000663C5">
      <w:pPr>
        <w:numPr>
          <w:ilvl w:val="1"/>
          <w:numId w:val="60"/>
        </w:numPr>
        <w:tabs>
          <w:tab w:val="left" w:pos="993"/>
          <w:tab w:val="left" w:pos="1134"/>
          <w:tab w:val="left" w:pos="2410"/>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получил и проанализировал опыт моделирования транспортных потоков,</w:t>
      </w:r>
    </w:p>
    <w:p w:rsidR="00E53743" w:rsidRPr="00B47F73" w:rsidRDefault="00E53743" w:rsidP="000663C5">
      <w:pPr>
        <w:numPr>
          <w:ilvl w:val="1"/>
          <w:numId w:val="60"/>
        </w:numPr>
        <w:tabs>
          <w:tab w:val="left" w:pos="993"/>
          <w:tab w:val="left" w:pos="1134"/>
          <w:tab w:val="left" w:pos="2410"/>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получил опыт анализа объявлений, предлагающих работу</w:t>
      </w:r>
    </w:p>
    <w:p w:rsidR="00E53743" w:rsidRPr="00B47F73" w:rsidRDefault="00E53743" w:rsidP="000663C5">
      <w:pPr>
        <w:numPr>
          <w:ilvl w:val="1"/>
          <w:numId w:val="60"/>
        </w:numPr>
        <w:tabs>
          <w:tab w:val="left" w:pos="993"/>
          <w:tab w:val="left" w:pos="1134"/>
          <w:tab w:val="left" w:pos="2410"/>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 получил и проанализировал опыт проектирования и изготовления материального продукта на основе технологической документации с применением элементарных (не требующих регулирования) и сложных (требующих регулирования / настройки) рабочих инструментов / технологического оборудования,</w:t>
      </w:r>
    </w:p>
    <w:p w:rsidR="00E53743" w:rsidRPr="00B47F73" w:rsidRDefault="00E53743" w:rsidP="000663C5">
      <w:pPr>
        <w:numPr>
          <w:ilvl w:val="1"/>
          <w:numId w:val="60"/>
        </w:numPr>
        <w:tabs>
          <w:tab w:val="left" w:pos="993"/>
          <w:tab w:val="left" w:pos="1134"/>
          <w:tab w:val="left" w:pos="2410"/>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получил и проанализировал опыт создания информационного продукта и его встраивания в заданную оболочку,</w:t>
      </w:r>
    </w:p>
    <w:p w:rsidR="00E53743" w:rsidRPr="00B47F73" w:rsidRDefault="00E53743" w:rsidP="000663C5">
      <w:pPr>
        <w:numPr>
          <w:ilvl w:val="1"/>
          <w:numId w:val="60"/>
        </w:numPr>
        <w:tabs>
          <w:tab w:val="left" w:pos="993"/>
          <w:tab w:val="left" w:pos="1134"/>
          <w:tab w:val="left" w:pos="2410"/>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получил и проанализировал опыт разработки (комбинирование, изменение параметров и требований к ресурсам) технологии получения материального и информационного продукта с заданными свойствами.</w:t>
      </w:r>
    </w:p>
    <w:p w:rsidR="00E53743" w:rsidRPr="00B47F73" w:rsidRDefault="00E53743" w:rsidP="000663C5">
      <w:pPr>
        <w:tabs>
          <w:tab w:val="left" w:pos="851"/>
        </w:tabs>
        <w:spacing w:after="0" w:line="240" w:lineRule="auto"/>
        <w:ind w:firstLine="851"/>
        <w:jc w:val="left"/>
        <w:rPr>
          <w:rFonts w:ascii="Times New Roman" w:hAnsi="Times New Roman"/>
          <w:b/>
          <w:sz w:val="24"/>
          <w:szCs w:val="28"/>
        </w:rPr>
      </w:pPr>
      <w:r w:rsidRPr="00B47F73">
        <w:rPr>
          <w:rFonts w:ascii="Times New Roman" w:hAnsi="Times New Roman"/>
          <w:b/>
          <w:sz w:val="24"/>
          <w:szCs w:val="28"/>
        </w:rPr>
        <w:t xml:space="preserve">9 класс </w:t>
      </w:r>
    </w:p>
    <w:p w:rsidR="00E53743" w:rsidRPr="00B47F73" w:rsidRDefault="00E53743" w:rsidP="000663C5">
      <w:pPr>
        <w:tabs>
          <w:tab w:val="left" w:pos="851"/>
        </w:tabs>
        <w:spacing w:after="0" w:line="240" w:lineRule="auto"/>
        <w:ind w:firstLine="851"/>
        <w:jc w:val="left"/>
        <w:rPr>
          <w:rFonts w:ascii="Times New Roman" w:hAnsi="Times New Roman"/>
          <w:sz w:val="24"/>
          <w:szCs w:val="28"/>
        </w:rPr>
      </w:pPr>
      <w:r w:rsidRPr="00B47F73">
        <w:rPr>
          <w:rFonts w:ascii="Times New Roman" w:hAnsi="Times New Roman"/>
          <w:sz w:val="24"/>
          <w:szCs w:val="28"/>
        </w:rPr>
        <w:t>По завершении учебного года обучающийся:</w:t>
      </w:r>
    </w:p>
    <w:p w:rsidR="00E53743" w:rsidRPr="00B47F73" w:rsidRDefault="00E53743" w:rsidP="000663C5">
      <w:pPr>
        <w:numPr>
          <w:ilvl w:val="1"/>
          <w:numId w:val="60"/>
        </w:numPr>
        <w:tabs>
          <w:tab w:val="left" w:pos="426"/>
          <w:tab w:val="left" w:pos="993"/>
          <w:tab w:val="left" w:pos="2410"/>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называет и характеризует актуальные и перспективные медицинские технологии,  </w:t>
      </w:r>
    </w:p>
    <w:p w:rsidR="00E53743" w:rsidRPr="00B47F73" w:rsidRDefault="00E53743" w:rsidP="000663C5">
      <w:pPr>
        <w:numPr>
          <w:ilvl w:val="1"/>
          <w:numId w:val="60"/>
        </w:numPr>
        <w:tabs>
          <w:tab w:val="left" w:pos="426"/>
          <w:tab w:val="left" w:pos="993"/>
          <w:tab w:val="left" w:pos="2410"/>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называет и характеризует технологии в области электроники, тенденции их развития и новые продукты на их основе,</w:t>
      </w:r>
    </w:p>
    <w:p w:rsidR="00E53743" w:rsidRPr="00B47F73" w:rsidRDefault="00E53743" w:rsidP="000663C5">
      <w:pPr>
        <w:numPr>
          <w:ilvl w:val="1"/>
          <w:numId w:val="60"/>
        </w:numPr>
        <w:tabs>
          <w:tab w:val="left" w:pos="426"/>
          <w:tab w:val="left" w:pos="993"/>
          <w:tab w:val="left" w:pos="2410"/>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объясняет закономерности технологического развития цивилизации,</w:t>
      </w:r>
    </w:p>
    <w:p w:rsidR="00E53743" w:rsidRPr="00B47F73" w:rsidRDefault="00E53743" w:rsidP="000663C5">
      <w:pPr>
        <w:numPr>
          <w:ilvl w:val="1"/>
          <w:numId w:val="60"/>
        </w:numPr>
        <w:tabs>
          <w:tab w:val="left" w:pos="426"/>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разъясняет социальное значение групп профессий, востребованных на региональном рынке труда,</w:t>
      </w:r>
    </w:p>
    <w:p w:rsidR="00E53743" w:rsidRPr="00B47F73" w:rsidRDefault="00E53743" w:rsidP="000663C5">
      <w:pPr>
        <w:numPr>
          <w:ilvl w:val="1"/>
          <w:numId w:val="60"/>
        </w:numPr>
        <w:tabs>
          <w:tab w:val="left" w:pos="426"/>
          <w:tab w:val="left" w:pos="993"/>
          <w:tab w:val="left" w:pos="2410"/>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оценивает условия использования технологии в том числе с позиций экологической защищённости,</w:t>
      </w:r>
    </w:p>
    <w:p w:rsidR="00E53743" w:rsidRPr="00B47F73" w:rsidRDefault="00E53743" w:rsidP="000663C5">
      <w:pPr>
        <w:numPr>
          <w:ilvl w:val="1"/>
          <w:numId w:val="60"/>
        </w:numPr>
        <w:tabs>
          <w:tab w:val="left" w:pos="426"/>
          <w:tab w:val="left" w:pos="993"/>
          <w:tab w:val="left" w:pos="2410"/>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прогнозирует по известной технологии выходы (характеристики продукта) в зависимости от изменения входов / параметров / ресурсов, проверяет прогнозы опытно-экспериментальным путём, в том числе самостоятельно планируя такого рода эксперименты,</w:t>
      </w:r>
    </w:p>
    <w:p w:rsidR="00E53743" w:rsidRPr="00B47F73" w:rsidRDefault="00E53743" w:rsidP="000663C5">
      <w:pPr>
        <w:numPr>
          <w:ilvl w:val="1"/>
          <w:numId w:val="60"/>
        </w:numPr>
        <w:tabs>
          <w:tab w:val="left" w:pos="426"/>
          <w:tab w:val="left" w:pos="993"/>
          <w:tab w:val="left" w:pos="2410"/>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анализирует возможные технологические решения, определяет их достоинства и недостатки в контексте заданной ситуации, </w:t>
      </w:r>
    </w:p>
    <w:p w:rsidR="00E53743" w:rsidRPr="00B47F73" w:rsidRDefault="00E53743" w:rsidP="000663C5">
      <w:pPr>
        <w:numPr>
          <w:ilvl w:val="1"/>
          <w:numId w:val="60"/>
        </w:numPr>
        <w:tabs>
          <w:tab w:val="left" w:pos="426"/>
          <w:tab w:val="left" w:pos="993"/>
          <w:tab w:val="left" w:pos="2410"/>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в зависимости от ситуации оптимизирует базовые технологии (затратность – качество), проводит анализ альтернативных ресурсов, соединяет в единый план несколько технологий без их видоизменения для получения сложносоставного материального или информационного продукта,</w:t>
      </w:r>
    </w:p>
    <w:p w:rsidR="00E53743" w:rsidRPr="00B47F73" w:rsidRDefault="00E53743" w:rsidP="000663C5">
      <w:pPr>
        <w:numPr>
          <w:ilvl w:val="1"/>
          <w:numId w:val="60"/>
        </w:numPr>
        <w:tabs>
          <w:tab w:val="left" w:pos="426"/>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анализирует результаты и последствия своих решений, связанных с выбором и реализацией собственной образовательной траектории,</w:t>
      </w:r>
    </w:p>
    <w:p w:rsidR="00E53743" w:rsidRPr="00B47F73" w:rsidRDefault="00E53743" w:rsidP="000663C5">
      <w:pPr>
        <w:numPr>
          <w:ilvl w:val="1"/>
          <w:numId w:val="60"/>
        </w:numPr>
        <w:tabs>
          <w:tab w:val="left" w:pos="426"/>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анализирует свои возможности и предпочтения, связанные с освоением определённого уровня образовательных программ и реализацией тех или иных видов деятельности,</w:t>
      </w:r>
    </w:p>
    <w:p w:rsidR="00E53743" w:rsidRPr="00B47F73" w:rsidRDefault="00E53743" w:rsidP="000663C5">
      <w:pPr>
        <w:numPr>
          <w:ilvl w:val="1"/>
          <w:numId w:val="60"/>
        </w:numPr>
        <w:tabs>
          <w:tab w:val="left" w:pos="426"/>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получил и проанализировал опыт наблюдения (изучения), ознакомления с современными производствами в сферах медицины, производства и обработки материалов, машиностроения, производства продуктов питания, сервиса, информационной сфере и деятельностью занятых в них работников,</w:t>
      </w:r>
    </w:p>
    <w:p w:rsidR="00E53743" w:rsidRPr="00B47F73" w:rsidRDefault="00E53743" w:rsidP="000663C5">
      <w:pPr>
        <w:numPr>
          <w:ilvl w:val="1"/>
          <w:numId w:val="60"/>
        </w:numPr>
        <w:tabs>
          <w:tab w:val="left" w:pos="426"/>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получил опыт поиска, извлечения, структурирования и обработки информации о перспективах развития современных производств в регионе проживания, а также информации об актуальном состоянии и перспективах развития регионального рынка труда,</w:t>
      </w:r>
    </w:p>
    <w:p w:rsidR="00E53743" w:rsidRPr="00B47F73" w:rsidRDefault="00E53743" w:rsidP="000663C5">
      <w:pPr>
        <w:numPr>
          <w:ilvl w:val="1"/>
          <w:numId w:val="60"/>
        </w:numPr>
        <w:tabs>
          <w:tab w:val="left" w:pos="426"/>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получил и проанализировал опыт предпрофессиональных проб,</w:t>
      </w:r>
    </w:p>
    <w:p w:rsidR="00E53743" w:rsidRPr="00B47F73" w:rsidRDefault="00E53743" w:rsidP="000663C5">
      <w:pPr>
        <w:numPr>
          <w:ilvl w:val="1"/>
          <w:numId w:val="60"/>
        </w:numPr>
        <w:tabs>
          <w:tab w:val="left" w:pos="426"/>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получил и проанализировал опыт разработки и / или реализации специализированного проекта.</w:t>
      </w:r>
    </w:p>
    <w:p w:rsidR="00B540EE" w:rsidRPr="00B47F73" w:rsidRDefault="00B540EE" w:rsidP="000663C5">
      <w:pPr>
        <w:spacing w:after="0" w:line="240" w:lineRule="auto"/>
        <w:ind w:firstLine="709"/>
        <w:jc w:val="left"/>
        <w:rPr>
          <w:rFonts w:ascii="Times New Roman" w:hAnsi="Times New Roman"/>
          <w:sz w:val="24"/>
          <w:szCs w:val="28"/>
        </w:rPr>
      </w:pPr>
    </w:p>
    <w:p w:rsidR="00B540EE" w:rsidRPr="00B47F73" w:rsidRDefault="00243C14" w:rsidP="000663C5">
      <w:pPr>
        <w:pStyle w:val="4"/>
        <w:spacing w:line="240" w:lineRule="auto"/>
        <w:jc w:val="left"/>
        <w:rPr>
          <w:sz w:val="24"/>
        </w:rPr>
      </w:pPr>
      <w:bookmarkStart w:id="88" w:name="_Toc409691647"/>
      <w:bookmarkStart w:id="89" w:name="_Toc410653970"/>
      <w:bookmarkStart w:id="90" w:name="_Toc414553156"/>
      <w:r w:rsidRPr="00B47F73">
        <w:rPr>
          <w:sz w:val="24"/>
        </w:rPr>
        <w:t>1.2.</w:t>
      </w:r>
      <w:r w:rsidR="00EA45E1" w:rsidRPr="00B47F73">
        <w:rPr>
          <w:sz w:val="24"/>
        </w:rPr>
        <w:t>5.1</w:t>
      </w:r>
      <w:r w:rsidR="00862EA4" w:rsidRPr="00B47F73">
        <w:rPr>
          <w:sz w:val="24"/>
        </w:rPr>
        <w:t>5</w:t>
      </w:r>
      <w:r w:rsidRPr="00B47F73">
        <w:rPr>
          <w:sz w:val="24"/>
        </w:rPr>
        <w:t xml:space="preserve">. </w:t>
      </w:r>
      <w:r w:rsidR="00B540EE" w:rsidRPr="00B47F73">
        <w:rPr>
          <w:sz w:val="24"/>
        </w:rPr>
        <w:t>Физическая культура</w:t>
      </w:r>
      <w:bookmarkEnd w:id="88"/>
      <w:bookmarkEnd w:id="89"/>
      <w:bookmarkEnd w:id="90"/>
    </w:p>
    <w:p w:rsidR="00411E62" w:rsidRPr="00B47F73" w:rsidRDefault="00411E62" w:rsidP="000663C5">
      <w:pPr>
        <w:ind w:firstLine="709"/>
        <w:jc w:val="left"/>
        <w:rPr>
          <w:rFonts w:ascii="Times New Roman" w:hAnsi="Times New Roman"/>
          <w:sz w:val="24"/>
          <w:szCs w:val="24"/>
        </w:rPr>
      </w:pPr>
      <w:bookmarkStart w:id="91" w:name="_Toc409691648"/>
      <w:bookmarkStart w:id="92" w:name="_Toc410653971"/>
      <w:bookmarkStart w:id="93" w:name="_Toc414553157"/>
      <w:r w:rsidRPr="00B47F73">
        <w:rPr>
          <w:rFonts w:ascii="Times New Roman" w:hAnsi="Times New Roman"/>
          <w:sz w:val="24"/>
          <w:szCs w:val="24"/>
        </w:rPr>
        <w:t>ПЛАНИРУЕМЫЕ ПРЕДМЕТНЫЕ РЕЗУЛЬТАТЫ НА УРОВНЕ ОСНОВНОГО ОБЩЕГО ОБРАЗОВАНИЯ</w:t>
      </w:r>
    </w:p>
    <w:p w:rsidR="00411E62" w:rsidRPr="00B47F73" w:rsidRDefault="00411E62" w:rsidP="000663C5">
      <w:pPr>
        <w:spacing w:after="0"/>
        <w:ind w:right="-5" w:firstLine="709"/>
        <w:jc w:val="left"/>
        <w:rPr>
          <w:rFonts w:ascii="Times New Roman" w:eastAsia="Times New Roman" w:hAnsi="Times New Roman"/>
          <w:sz w:val="24"/>
          <w:szCs w:val="24"/>
        </w:rPr>
      </w:pPr>
      <w:r w:rsidRPr="00B47F73">
        <w:rPr>
          <w:rFonts w:ascii="Times New Roman" w:eastAsia="Times New Roman" w:hAnsi="Times New Roman"/>
          <w:sz w:val="24"/>
          <w:szCs w:val="24"/>
        </w:rPr>
        <w:t xml:space="preserve">Выпускник научится: </w:t>
      </w:r>
    </w:p>
    <w:p w:rsidR="00411E62" w:rsidRPr="00B47F73" w:rsidRDefault="00411E62" w:rsidP="000663C5">
      <w:pPr>
        <w:numPr>
          <w:ilvl w:val="0"/>
          <w:numId w:val="114"/>
        </w:numPr>
        <w:tabs>
          <w:tab w:val="left" w:pos="709"/>
          <w:tab w:val="left" w:pos="993"/>
        </w:tabs>
        <w:spacing w:after="0"/>
        <w:ind w:left="0" w:right="-5" w:firstLine="709"/>
        <w:contextualSpacing/>
        <w:jc w:val="left"/>
        <w:rPr>
          <w:rFonts w:ascii="Times New Roman" w:eastAsia="Times New Roman" w:hAnsi="Times New Roman"/>
          <w:sz w:val="24"/>
          <w:szCs w:val="24"/>
        </w:rPr>
      </w:pPr>
      <w:r w:rsidRPr="00B47F73">
        <w:rPr>
          <w:rFonts w:ascii="Times New Roman" w:eastAsia="Times New Roman" w:hAnsi="Times New Roman"/>
          <w:sz w:val="24"/>
          <w:szCs w:val="24"/>
        </w:rPr>
        <w:t>рассматривать физическую культуру как явление культуры, выделять исторические этапы ее развития, характеризовать основные направления и формы ее организации в современном обществе;</w:t>
      </w:r>
    </w:p>
    <w:p w:rsidR="00411E62" w:rsidRPr="00B47F73" w:rsidRDefault="00411E62" w:rsidP="000663C5">
      <w:pPr>
        <w:numPr>
          <w:ilvl w:val="0"/>
          <w:numId w:val="114"/>
        </w:numPr>
        <w:tabs>
          <w:tab w:val="left" w:pos="709"/>
          <w:tab w:val="left" w:pos="993"/>
        </w:tabs>
        <w:spacing w:after="0"/>
        <w:ind w:left="0" w:right="-5" w:firstLine="709"/>
        <w:contextualSpacing/>
        <w:jc w:val="left"/>
        <w:rPr>
          <w:rFonts w:ascii="Times New Roman" w:eastAsia="Times New Roman" w:hAnsi="Times New Roman"/>
          <w:sz w:val="24"/>
          <w:szCs w:val="24"/>
        </w:rPr>
      </w:pPr>
      <w:r w:rsidRPr="00B47F73">
        <w:rPr>
          <w:rFonts w:ascii="Times New Roman" w:eastAsia="Times New Roman" w:hAnsi="Times New Roman"/>
          <w:sz w:val="24"/>
          <w:szCs w:val="24"/>
        </w:rPr>
        <w:t>характеризовать содержательные основы здорового образа жизни, раскрывать его взаимосвязь со здоровьем, гармоничным физическим развитием и физической подготовленностью, формированием качеств личности и профилактикой вредных привычек;</w:t>
      </w:r>
    </w:p>
    <w:p w:rsidR="00411E62" w:rsidRPr="00B47F73" w:rsidRDefault="00411E62" w:rsidP="000663C5">
      <w:pPr>
        <w:numPr>
          <w:ilvl w:val="0"/>
          <w:numId w:val="114"/>
        </w:numPr>
        <w:tabs>
          <w:tab w:val="left" w:pos="709"/>
          <w:tab w:val="left" w:pos="993"/>
        </w:tabs>
        <w:spacing w:after="0"/>
        <w:ind w:left="0" w:right="-5" w:firstLine="709"/>
        <w:contextualSpacing/>
        <w:jc w:val="left"/>
        <w:rPr>
          <w:rFonts w:ascii="Times New Roman" w:eastAsia="Times New Roman" w:hAnsi="Times New Roman"/>
          <w:sz w:val="24"/>
          <w:szCs w:val="24"/>
        </w:rPr>
      </w:pPr>
      <w:r w:rsidRPr="00B47F73">
        <w:rPr>
          <w:rFonts w:ascii="Times New Roman" w:eastAsia="Times New Roman" w:hAnsi="Times New Roman"/>
          <w:sz w:val="24"/>
          <w:szCs w:val="24"/>
        </w:rPr>
        <w:t>раскрывать базовые понятия и термины физической культуры, применять их в процессе совместных занятий физическими упражнениями со своими сверстниками, излагать с их помощью особенности техники двигательных действий и физических упражнений, развития физических качеств;</w:t>
      </w:r>
    </w:p>
    <w:p w:rsidR="00411E62" w:rsidRPr="00B47F73" w:rsidRDefault="00411E62" w:rsidP="000663C5">
      <w:pPr>
        <w:numPr>
          <w:ilvl w:val="0"/>
          <w:numId w:val="114"/>
        </w:numPr>
        <w:tabs>
          <w:tab w:val="left" w:pos="709"/>
          <w:tab w:val="left" w:pos="993"/>
        </w:tabs>
        <w:spacing w:after="0"/>
        <w:ind w:left="0" w:right="-5" w:firstLine="709"/>
        <w:contextualSpacing/>
        <w:jc w:val="left"/>
        <w:rPr>
          <w:rFonts w:ascii="Times New Roman" w:eastAsia="Times New Roman" w:hAnsi="Times New Roman"/>
          <w:sz w:val="24"/>
          <w:szCs w:val="24"/>
        </w:rPr>
      </w:pPr>
      <w:r w:rsidRPr="00B47F73">
        <w:rPr>
          <w:rFonts w:ascii="Times New Roman" w:eastAsia="Times New Roman" w:hAnsi="Times New Roman"/>
          <w:sz w:val="24"/>
          <w:szCs w:val="24"/>
        </w:rPr>
        <w:t>разрабатывать содержание самостоятельных занятий с физическими упражнениями, определять их направленность и формулировать задачи, рационально планировать режим дня и учебной недели;</w:t>
      </w:r>
    </w:p>
    <w:p w:rsidR="00411E62" w:rsidRPr="00B47F73" w:rsidRDefault="00411E62" w:rsidP="000663C5">
      <w:pPr>
        <w:numPr>
          <w:ilvl w:val="0"/>
          <w:numId w:val="114"/>
        </w:numPr>
        <w:tabs>
          <w:tab w:val="left" w:pos="709"/>
          <w:tab w:val="left" w:pos="993"/>
        </w:tabs>
        <w:spacing w:after="0"/>
        <w:ind w:left="0" w:right="-5" w:firstLine="709"/>
        <w:contextualSpacing/>
        <w:jc w:val="left"/>
        <w:rPr>
          <w:rFonts w:ascii="Times New Roman" w:eastAsia="Times New Roman" w:hAnsi="Times New Roman"/>
          <w:sz w:val="24"/>
          <w:szCs w:val="24"/>
        </w:rPr>
      </w:pPr>
      <w:r w:rsidRPr="00B47F73">
        <w:rPr>
          <w:rFonts w:ascii="Times New Roman" w:eastAsia="Times New Roman" w:hAnsi="Times New Roman"/>
          <w:sz w:val="24"/>
          <w:szCs w:val="24"/>
        </w:rPr>
        <w:t>руководствоваться правилами профилактики травматизма и подготовки мест занятий, правильного выбора обуви и формы одежды в зависимости от времени года и погодных условий;</w:t>
      </w:r>
    </w:p>
    <w:p w:rsidR="00411E62" w:rsidRPr="00B47F73" w:rsidRDefault="00411E62" w:rsidP="000663C5">
      <w:pPr>
        <w:numPr>
          <w:ilvl w:val="0"/>
          <w:numId w:val="114"/>
        </w:numPr>
        <w:tabs>
          <w:tab w:val="left" w:pos="709"/>
          <w:tab w:val="left" w:pos="993"/>
        </w:tabs>
        <w:spacing w:after="0"/>
        <w:ind w:left="0" w:right="-5" w:firstLine="709"/>
        <w:contextualSpacing/>
        <w:jc w:val="left"/>
        <w:rPr>
          <w:rFonts w:ascii="Times New Roman" w:eastAsia="Times New Roman" w:hAnsi="Times New Roman"/>
          <w:sz w:val="24"/>
          <w:szCs w:val="24"/>
        </w:rPr>
      </w:pPr>
      <w:r w:rsidRPr="00B47F73">
        <w:rPr>
          <w:rFonts w:ascii="Times New Roman" w:eastAsia="Times New Roman" w:hAnsi="Times New Roman"/>
          <w:sz w:val="24"/>
          <w:szCs w:val="24"/>
        </w:rPr>
        <w:t>руководствоваться правилами оказания первой помощи при травмах и ушибах во время самостоятельных занятий физическими упражнениями; использовать занятия физической культурой, спортивные игры и спортивные соревнования для организации индивидуального отдыха и досуга, укрепления собственного здоровья, повышения уровня физических кондиций;</w:t>
      </w:r>
    </w:p>
    <w:p w:rsidR="00411E62" w:rsidRPr="00B47F73" w:rsidRDefault="00411E62" w:rsidP="000663C5">
      <w:pPr>
        <w:numPr>
          <w:ilvl w:val="0"/>
          <w:numId w:val="114"/>
        </w:numPr>
        <w:tabs>
          <w:tab w:val="left" w:pos="709"/>
          <w:tab w:val="left" w:pos="993"/>
        </w:tabs>
        <w:spacing w:after="0"/>
        <w:ind w:left="0" w:right="-5" w:firstLine="709"/>
        <w:contextualSpacing/>
        <w:jc w:val="left"/>
        <w:rPr>
          <w:rFonts w:ascii="Times New Roman" w:eastAsia="Times New Roman" w:hAnsi="Times New Roman"/>
          <w:sz w:val="24"/>
          <w:szCs w:val="24"/>
        </w:rPr>
      </w:pPr>
      <w:r w:rsidRPr="00B47F73">
        <w:rPr>
          <w:rFonts w:ascii="Times New Roman" w:eastAsia="Times New Roman" w:hAnsi="Times New Roman"/>
          <w:sz w:val="24"/>
          <w:szCs w:val="24"/>
        </w:rPr>
        <w:t>составлять комплексы физических упражнений оздоровительной, тренирующей и корригирующей направленности, подбирать индивидуальную нагрузку с учетом функциональных особенностей и возможностей собственного организма;</w:t>
      </w:r>
    </w:p>
    <w:p w:rsidR="00411E62" w:rsidRPr="00B47F73" w:rsidRDefault="00411E62" w:rsidP="000663C5">
      <w:pPr>
        <w:numPr>
          <w:ilvl w:val="0"/>
          <w:numId w:val="114"/>
        </w:numPr>
        <w:tabs>
          <w:tab w:val="left" w:pos="709"/>
          <w:tab w:val="left" w:pos="993"/>
        </w:tabs>
        <w:spacing w:after="0"/>
        <w:ind w:left="0" w:right="-5" w:firstLine="709"/>
        <w:contextualSpacing/>
        <w:jc w:val="left"/>
        <w:rPr>
          <w:rFonts w:ascii="Times New Roman" w:eastAsia="Times New Roman" w:hAnsi="Times New Roman"/>
          <w:sz w:val="24"/>
          <w:szCs w:val="24"/>
        </w:rPr>
      </w:pPr>
      <w:r w:rsidRPr="00B47F73">
        <w:rPr>
          <w:rFonts w:ascii="Times New Roman" w:eastAsia="Times New Roman" w:hAnsi="Times New Roman"/>
          <w:sz w:val="24"/>
          <w:szCs w:val="24"/>
        </w:rPr>
        <w:t>классифицировать физические упражнения по их функциональной направленности, планировать их последовательность и дозировку в процессе самостоятельных занятий по укреплению здоровья и развитию физических качеств;</w:t>
      </w:r>
    </w:p>
    <w:p w:rsidR="00411E62" w:rsidRPr="00B47F73" w:rsidRDefault="00411E62" w:rsidP="000663C5">
      <w:pPr>
        <w:numPr>
          <w:ilvl w:val="0"/>
          <w:numId w:val="114"/>
        </w:numPr>
        <w:tabs>
          <w:tab w:val="left" w:pos="709"/>
          <w:tab w:val="left" w:pos="993"/>
        </w:tabs>
        <w:spacing w:after="0"/>
        <w:ind w:left="0" w:right="-5" w:firstLine="709"/>
        <w:contextualSpacing/>
        <w:jc w:val="left"/>
        <w:rPr>
          <w:rFonts w:ascii="Times New Roman" w:eastAsia="Times New Roman" w:hAnsi="Times New Roman"/>
          <w:sz w:val="24"/>
          <w:szCs w:val="24"/>
        </w:rPr>
      </w:pPr>
      <w:r w:rsidRPr="00B47F73">
        <w:rPr>
          <w:rFonts w:ascii="Times New Roman" w:eastAsia="Times New Roman" w:hAnsi="Times New Roman"/>
          <w:sz w:val="24"/>
          <w:szCs w:val="24"/>
        </w:rPr>
        <w:t>самостоятельно проводить занятия по обучению двигательным действиям, анализировать особенности их выполнения, выявлять ошибки и своевременно устранять их;</w:t>
      </w:r>
    </w:p>
    <w:p w:rsidR="00411E62" w:rsidRPr="00B47F73" w:rsidRDefault="00411E62" w:rsidP="000663C5">
      <w:pPr>
        <w:numPr>
          <w:ilvl w:val="0"/>
          <w:numId w:val="114"/>
        </w:numPr>
        <w:tabs>
          <w:tab w:val="left" w:pos="709"/>
          <w:tab w:val="left" w:pos="993"/>
        </w:tabs>
        <w:spacing w:after="0"/>
        <w:ind w:left="0" w:right="-5" w:firstLine="709"/>
        <w:contextualSpacing/>
        <w:jc w:val="left"/>
        <w:rPr>
          <w:rFonts w:ascii="Times New Roman" w:eastAsia="Times New Roman" w:hAnsi="Times New Roman"/>
          <w:sz w:val="24"/>
          <w:szCs w:val="24"/>
        </w:rPr>
      </w:pPr>
      <w:r w:rsidRPr="00B47F73">
        <w:rPr>
          <w:rFonts w:ascii="Times New Roman" w:eastAsia="Times New Roman" w:hAnsi="Times New Roman"/>
          <w:sz w:val="24"/>
          <w:szCs w:val="24"/>
        </w:rPr>
        <w:t>тестировать показатели физического развития и основных физических качеств, сравнивать их с возрастными стандартами, контролировать особенности их динамики в процессе самостоятельных занятий физической подготовкой;</w:t>
      </w:r>
    </w:p>
    <w:p w:rsidR="00411E62" w:rsidRPr="00B47F73" w:rsidRDefault="00411E62" w:rsidP="000663C5">
      <w:pPr>
        <w:numPr>
          <w:ilvl w:val="0"/>
          <w:numId w:val="114"/>
        </w:numPr>
        <w:tabs>
          <w:tab w:val="left" w:pos="709"/>
          <w:tab w:val="left" w:pos="993"/>
        </w:tabs>
        <w:spacing w:after="0"/>
        <w:ind w:left="0" w:right="-5" w:firstLine="709"/>
        <w:contextualSpacing/>
        <w:jc w:val="left"/>
        <w:rPr>
          <w:rFonts w:ascii="Times New Roman" w:eastAsia="Times New Roman" w:hAnsi="Times New Roman"/>
          <w:sz w:val="24"/>
          <w:szCs w:val="24"/>
        </w:rPr>
      </w:pPr>
      <w:r w:rsidRPr="00B47F73">
        <w:rPr>
          <w:rFonts w:ascii="Times New Roman" w:eastAsia="Times New Roman" w:hAnsi="Times New Roman"/>
          <w:sz w:val="24"/>
          <w:szCs w:val="24"/>
        </w:rPr>
        <w:t>выполнять комплексы упражнений по профилактике утомления и перенапряжения организма, повышению его работоспособности в процессе трудовой и учебной деятельности;</w:t>
      </w:r>
    </w:p>
    <w:p w:rsidR="00411E62" w:rsidRPr="00B47F73" w:rsidRDefault="00411E62" w:rsidP="000663C5">
      <w:pPr>
        <w:numPr>
          <w:ilvl w:val="0"/>
          <w:numId w:val="114"/>
        </w:numPr>
        <w:tabs>
          <w:tab w:val="left" w:pos="709"/>
          <w:tab w:val="left" w:pos="993"/>
        </w:tabs>
        <w:spacing w:after="0"/>
        <w:ind w:left="0" w:right="-5" w:firstLine="709"/>
        <w:contextualSpacing/>
        <w:jc w:val="left"/>
        <w:rPr>
          <w:rFonts w:ascii="Times New Roman" w:eastAsia="Times New Roman" w:hAnsi="Times New Roman"/>
          <w:sz w:val="24"/>
          <w:szCs w:val="24"/>
        </w:rPr>
      </w:pPr>
      <w:r w:rsidRPr="00B47F73">
        <w:rPr>
          <w:rFonts w:ascii="Times New Roman" w:eastAsia="Times New Roman" w:hAnsi="Times New Roman"/>
          <w:sz w:val="24"/>
          <w:szCs w:val="24"/>
        </w:rPr>
        <w:t>выполнять общеразвивающие упражнения, целенаправленно воздействующие на развитие основных физических качеств (силы, быстроты, выносливости, гибкости и координации движений);</w:t>
      </w:r>
    </w:p>
    <w:p w:rsidR="00411E62" w:rsidRPr="00B47F73" w:rsidRDefault="00411E62" w:rsidP="000663C5">
      <w:pPr>
        <w:numPr>
          <w:ilvl w:val="0"/>
          <w:numId w:val="114"/>
        </w:numPr>
        <w:tabs>
          <w:tab w:val="left" w:pos="709"/>
          <w:tab w:val="left" w:pos="993"/>
        </w:tabs>
        <w:spacing w:after="0"/>
        <w:ind w:left="0" w:right="-5" w:firstLine="709"/>
        <w:contextualSpacing/>
        <w:jc w:val="left"/>
        <w:rPr>
          <w:rFonts w:ascii="Times New Roman" w:eastAsia="Times New Roman" w:hAnsi="Times New Roman"/>
          <w:sz w:val="24"/>
          <w:szCs w:val="24"/>
        </w:rPr>
      </w:pPr>
      <w:r w:rsidRPr="00B47F73">
        <w:rPr>
          <w:rFonts w:ascii="Times New Roman" w:eastAsia="Times New Roman" w:hAnsi="Times New Roman"/>
          <w:sz w:val="24"/>
          <w:szCs w:val="24"/>
        </w:rPr>
        <w:t>выполнять акробатические комбинации из числа хорошо освоенных упражнений;</w:t>
      </w:r>
    </w:p>
    <w:p w:rsidR="00411E62" w:rsidRPr="00B47F73" w:rsidRDefault="00411E62" w:rsidP="000663C5">
      <w:pPr>
        <w:numPr>
          <w:ilvl w:val="0"/>
          <w:numId w:val="114"/>
        </w:numPr>
        <w:tabs>
          <w:tab w:val="left" w:pos="709"/>
          <w:tab w:val="left" w:pos="993"/>
        </w:tabs>
        <w:spacing w:after="0"/>
        <w:ind w:left="0" w:right="-5" w:firstLine="709"/>
        <w:contextualSpacing/>
        <w:jc w:val="left"/>
        <w:rPr>
          <w:rFonts w:ascii="Times New Roman" w:eastAsia="Times New Roman" w:hAnsi="Times New Roman"/>
          <w:sz w:val="24"/>
          <w:szCs w:val="24"/>
        </w:rPr>
      </w:pPr>
      <w:r w:rsidRPr="00B47F73">
        <w:rPr>
          <w:rFonts w:ascii="Times New Roman" w:eastAsia="Times New Roman" w:hAnsi="Times New Roman"/>
          <w:sz w:val="24"/>
          <w:szCs w:val="24"/>
        </w:rPr>
        <w:t>выполнять гимнастические комбинации на спортивных снарядах из числа хорошо освоенных упражнений;</w:t>
      </w:r>
    </w:p>
    <w:p w:rsidR="00411E62" w:rsidRPr="00B47F73" w:rsidRDefault="00411E62" w:rsidP="000663C5">
      <w:pPr>
        <w:pStyle w:val="21"/>
        <w:numPr>
          <w:ilvl w:val="0"/>
          <w:numId w:val="114"/>
        </w:numPr>
        <w:tabs>
          <w:tab w:val="left" w:pos="993"/>
        </w:tabs>
        <w:spacing w:line="276" w:lineRule="auto"/>
        <w:ind w:left="0" w:firstLine="709"/>
        <w:jc w:val="left"/>
        <w:rPr>
          <w:sz w:val="24"/>
        </w:rPr>
      </w:pPr>
      <w:r w:rsidRPr="00B47F73">
        <w:rPr>
          <w:sz w:val="24"/>
        </w:rPr>
        <w:t>выполнять легкоатлетические действия (бег, прыжки, метания и броски мячей);</w:t>
      </w:r>
    </w:p>
    <w:p w:rsidR="00411E62" w:rsidRPr="00B47F73" w:rsidRDefault="00411E62" w:rsidP="000663C5">
      <w:pPr>
        <w:numPr>
          <w:ilvl w:val="0"/>
          <w:numId w:val="114"/>
        </w:numPr>
        <w:tabs>
          <w:tab w:val="left" w:pos="709"/>
          <w:tab w:val="left" w:pos="993"/>
        </w:tabs>
        <w:spacing w:after="0"/>
        <w:ind w:left="0" w:right="-5" w:firstLine="709"/>
        <w:contextualSpacing/>
        <w:jc w:val="left"/>
        <w:rPr>
          <w:rFonts w:ascii="Times New Roman" w:eastAsia="Times New Roman" w:hAnsi="Times New Roman"/>
          <w:sz w:val="24"/>
          <w:szCs w:val="24"/>
        </w:rPr>
      </w:pPr>
      <w:r w:rsidRPr="00B47F73">
        <w:rPr>
          <w:rFonts w:ascii="Times New Roman" w:eastAsia="Times New Roman" w:hAnsi="Times New Roman"/>
          <w:sz w:val="24"/>
          <w:szCs w:val="24"/>
        </w:rPr>
        <w:t>выполнять передвижения на лыжах различными способами, демонстрировать технику последовательного чередования их в процессе прохождения тренировочных дистанций; выполнять спуски и торможения на лыжах с пологого склона;</w:t>
      </w:r>
    </w:p>
    <w:p w:rsidR="003261E6" w:rsidRPr="003261E6" w:rsidRDefault="003261E6" w:rsidP="003261E6">
      <w:pPr>
        <w:numPr>
          <w:ilvl w:val="0"/>
          <w:numId w:val="114"/>
        </w:numPr>
        <w:tabs>
          <w:tab w:val="left" w:pos="709"/>
          <w:tab w:val="left" w:pos="993"/>
        </w:tabs>
        <w:spacing w:after="0"/>
        <w:ind w:left="0" w:right="-5" w:firstLine="709"/>
        <w:contextualSpacing/>
        <w:jc w:val="left"/>
        <w:rPr>
          <w:rFonts w:ascii="Times New Roman" w:eastAsia="Times New Roman" w:hAnsi="Times New Roman"/>
          <w:sz w:val="24"/>
          <w:szCs w:val="24"/>
        </w:rPr>
      </w:pPr>
      <w:r w:rsidRPr="003261E6">
        <w:rPr>
          <w:rFonts w:ascii="Times New Roman" w:eastAsia="Times New Roman" w:hAnsi="Times New Roman"/>
          <w:sz w:val="24"/>
          <w:szCs w:val="24"/>
        </w:rPr>
        <w:t>выполнять основные технические действия и приемы игры в футбол, баскетбол и волейбол в условиях учебной и игровой деятельности;</w:t>
      </w:r>
    </w:p>
    <w:p w:rsidR="003261E6" w:rsidRPr="003261E6" w:rsidRDefault="003261E6" w:rsidP="003261E6">
      <w:pPr>
        <w:numPr>
          <w:ilvl w:val="0"/>
          <w:numId w:val="114"/>
        </w:numPr>
        <w:tabs>
          <w:tab w:val="left" w:pos="709"/>
          <w:tab w:val="left" w:pos="993"/>
        </w:tabs>
        <w:spacing w:after="0"/>
        <w:ind w:left="0" w:right="-5" w:firstLine="709"/>
        <w:contextualSpacing/>
        <w:jc w:val="left"/>
        <w:rPr>
          <w:rFonts w:ascii="Times New Roman" w:eastAsia="Times New Roman" w:hAnsi="Times New Roman"/>
          <w:sz w:val="24"/>
          <w:szCs w:val="24"/>
        </w:rPr>
      </w:pPr>
      <w:r w:rsidRPr="003261E6">
        <w:rPr>
          <w:rFonts w:ascii="Times New Roman" w:eastAsia="Times New Roman" w:hAnsi="Times New Roman"/>
          <w:sz w:val="24"/>
          <w:szCs w:val="24"/>
        </w:rPr>
        <w:t>выполнять тестовые упражнения для оценки уровня индивидуального развития основных физических качеств.</w:t>
      </w:r>
    </w:p>
    <w:p w:rsidR="003261E6" w:rsidRPr="00B47F73" w:rsidRDefault="003261E6" w:rsidP="003261E6">
      <w:pPr>
        <w:tabs>
          <w:tab w:val="left" w:pos="709"/>
          <w:tab w:val="left" w:pos="993"/>
        </w:tabs>
        <w:spacing w:after="0"/>
        <w:ind w:left="709" w:right="-5"/>
        <w:contextualSpacing/>
        <w:jc w:val="left"/>
        <w:rPr>
          <w:rFonts w:ascii="Times New Roman" w:eastAsia="Times New Roman" w:hAnsi="Times New Roman"/>
          <w:sz w:val="24"/>
          <w:szCs w:val="24"/>
        </w:rPr>
      </w:pPr>
    </w:p>
    <w:p w:rsidR="00411E62" w:rsidRPr="00B47F73" w:rsidRDefault="00411E62" w:rsidP="000663C5">
      <w:pPr>
        <w:spacing w:after="0"/>
        <w:ind w:right="-5" w:firstLine="709"/>
        <w:jc w:val="left"/>
        <w:rPr>
          <w:rFonts w:ascii="Times New Roman" w:eastAsia="Times New Roman" w:hAnsi="Times New Roman"/>
          <w:i/>
          <w:sz w:val="24"/>
          <w:szCs w:val="24"/>
        </w:rPr>
      </w:pPr>
    </w:p>
    <w:p w:rsidR="00411E62" w:rsidRPr="00B47F73" w:rsidRDefault="00411E62" w:rsidP="000663C5">
      <w:pPr>
        <w:spacing w:after="0"/>
        <w:ind w:right="-5" w:firstLine="709"/>
        <w:jc w:val="left"/>
        <w:rPr>
          <w:rFonts w:ascii="Times New Roman" w:eastAsia="Times New Roman" w:hAnsi="Times New Roman"/>
          <w:i/>
          <w:sz w:val="24"/>
          <w:szCs w:val="24"/>
        </w:rPr>
      </w:pPr>
      <w:r w:rsidRPr="00B47F73">
        <w:rPr>
          <w:rFonts w:ascii="Times New Roman" w:eastAsia="Times New Roman" w:hAnsi="Times New Roman"/>
          <w:i/>
          <w:sz w:val="24"/>
          <w:szCs w:val="24"/>
        </w:rPr>
        <w:t>Выпускник получит возможность научиться:</w:t>
      </w:r>
    </w:p>
    <w:p w:rsidR="00411E62" w:rsidRPr="00B47F73" w:rsidRDefault="00411E62" w:rsidP="000663C5">
      <w:pPr>
        <w:numPr>
          <w:ilvl w:val="0"/>
          <w:numId w:val="115"/>
        </w:numPr>
        <w:tabs>
          <w:tab w:val="left" w:pos="993"/>
        </w:tabs>
        <w:spacing w:after="0"/>
        <w:ind w:left="0" w:firstLine="709"/>
        <w:contextualSpacing/>
        <w:jc w:val="left"/>
        <w:rPr>
          <w:rFonts w:ascii="Times New Roman" w:eastAsia="Times New Roman" w:hAnsi="Times New Roman"/>
          <w:i/>
          <w:sz w:val="24"/>
          <w:szCs w:val="24"/>
        </w:rPr>
      </w:pPr>
      <w:r w:rsidRPr="00B47F73">
        <w:rPr>
          <w:rFonts w:ascii="Times New Roman" w:eastAsia="Times New Roman" w:hAnsi="Times New Roman"/>
          <w:i/>
          <w:sz w:val="24"/>
          <w:szCs w:val="24"/>
        </w:rPr>
        <w:t>характеризовать цель возрождения Олимпийских игр и роль Пьера де Кубертена в становлении современного олимпийского движения, объяснять смысл символики и ритуалов Олимпийских игр;</w:t>
      </w:r>
    </w:p>
    <w:p w:rsidR="00411E62" w:rsidRPr="00B47F73" w:rsidRDefault="00411E62" w:rsidP="000663C5">
      <w:pPr>
        <w:numPr>
          <w:ilvl w:val="0"/>
          <w:numId w:val="115"/>
        </w:numPr>
        <w:tabs>
          <w:tab w:val="left" w:pos="993"/>
        </w:tabs>
        <w:spacing w:after="0"/>
        <w:ind w:left="0" w:firstLine="709"/>
        <w:contextualSpacing/>
        <w:jc w:val="left"/>
        <w:rPr>
          <w:rFonts w:ascii="Times New Roman" w:eastAsia="Times New Roman" w:hAnsi="Times New Roman"/>
          <w:i/>
          <w:sz w:val="24"/>
          <w:szCs w:val="24"/>
        </w:rPr>
      </w:pPr>
      <w:r w:rsidRPr="00B47F73">
        <w:rPr>
          <w:rFonts w:ascii="Times New Roman" w:eastAsia="Times New Roman" w:hAnsi="Times New Roman"/>
          <w:i/>
          <w:sz w:val="24"/>
          <w:szCs w:val="24"/>
        </w:rPr>
        <w:t>характеризовать исторические вехи развития отечественного спортивного движения, великих спортсменов, принесших славу российскому спорту;</w:t>
      </w:r>
    </w:p>
    <w:p w:rsidR="00411E62" w:rsidRPr="00B47F73" w:rsidRDefault="00411E62" w:rsidP="000663C5">
      <w:pPr>
        <w:numPr>
          <w:ilvl w:val="0"/>
          <w:numId w:val="115"/>
        </w:numPr>
        <w:tabs>
          <w:tab w:val="left" w:pos="993"/>
        </w:tabs>
        <w:spacing w:after="0"/>
        <w:ind w:left="0" w:firstLine="709"/>
        <w:contextualSpacing/>
        <w:jc w:val="left"/>
        <w:rPr>
          <w:rFonts w:ascii="Times New Roman" w:eastAsia="Times New Roman" w:hAnsi="Times New Roman"/>
          <w:i/>
          <w:sz w:val="24"/>
          <w:szCs w:val="24"/>
        </w:rPr>
      </w:pPr>
      <w:r w:rsidRPr="00B47F73">
        <w:rPr>
          <w:rFonts w:ascii="Times New Roman" w:eastAsia="Times New Roman" w:hAnsi="Times New Roman"/>
          <w:i/>
          <w:sz w:val="24"/>
          <w:szCs w:val="24"/>
        </w:rPr>
        <w:t>определять признаки положительного влияния занятий физической подготовкой на укрепление здоровья, устанавливать связь между развитием физических качеств и основных систем организма;</w:t>
      </w:r>
    </w:p>
    <w:p w:rsidR="00411E62" w:rsidRPr="00B47F73" w:rsidRDefault="00411E62" w:rsidP="000663C5">
      <w:pPr>
        <w:numPr>
          <w:ilvl w:val="0"/>
          <w:numId w:val="115"/>
        </w:numPr>
        <w:tabs>
          <w:tab w:val="left" w:pos="993"/>
        </w:tabs>
        <w:spacing w:after="0"/>
        <w:ind w:left="0" w:firstLine="709"/>
        <w:contextualSpacing/>
        <w:jc w:val="left"/>
        <w:rPr>
          <w:rFonts w:ascii="Times New Roman" w:eastAsia="Times New Roman" w:hAnsi="Times New Roman"/>
          <w:i/>
          <w:sz w:val="24"/>
          <w:szCs w:val="24"/>
        </w:rPr>
      </w:pPr>
      <w:r w:rsidRPr="00B47F73">
        <w:rPr>
          <w:rFonts w:ascii="Times New Roman" w:eastAsia="Times New Roman" w:hAnsi="Times New Roman"/>
          <w:i/>
          <w:sz w:val="24"/>
          <w:szCs w:val="24"/>
        </w:rPr>
        <w:t>вести дневник по физкультурной деятельности, включать в него оформление планов проведения самостоятельных занятий с физическими упражнениями разной функциональной направленности, данные контроля динамики индивидуального физического развития и физической подготовленности;</w:t>
      </w:r>
    </w:p>
    <w:p w:rsidR="00411E62" w:rsidRPr="00B47F73" w:rsidRDefault="00411E62" w:rsidP="000663C5">
      <w:pPr>
        <w:numPr>
          <w:ilvl w:val="0"/>
          <w:numId w:val="115"/>
        </w:numPr>
        <w:tabs>
          <w:tab w:val="left" w:pos="993"/>
        </w:tabs>
        <w:spacing w:after="0"/>
        <w:ind w:left="0" w:firstLine="709"/>
        <w:contextualSpacing/>
        <w:jc w:val="left"/>
        <w:rPr>
          <w:rFonts w:ascii="Times New Roman" w:eastAsia="Times New Roman" w:hAnsi="Times New Roman"/>
          <w:i/>
          <w:sz w:val="24"/>
          <w:szCs w:val="24"/>
        </w:rPr>
      </w:pPr>
      <w:r w:rsidRPr="00B47F73">
        <w:rPr>
          <w:rFonts w:ascii="Times New Roman" w:eastAsia="Times New Roman" w:hAnsi="Times New Roman"/>
          <w:i/>
          <w:sz w:val="24"/>
          <w:szCs w:val="24"/>
        </w:rPr>
        <w:t>проводить занятия физической культурой с использованием оздоровительной ходьбы и бега, лыжных прогулок и туристических походов, обеспечивать их оздоровительную направленность;</w:t>
      </w:r>
    </w:p>
    <w:p w:rsidR="00411E62" w:rsidRPr="00B47F73" w:rsidRDefault="00411E62" w:rsidP="000663C5">
      <w:pPr>
        <w:numPr>
          <w:ilvl w:val="0"/>
          <w:numId w:val="115"/>
        </w:numPr>
        <w:tabs>
          <w:tab w:val="left" w:pos="993"/>
        </w:tabs>
        <w:spacing w:after="0"/>
        <w:ind w:left="0" w:firstLine="709"/>
        <w:contextualSpacing/>
        <w:jc w:val="left"/>
        <w:rPr>
          <w:rFonts w:ascii="Times New Roman" w:eastAsia="Times New Roman" w:hAnsi="Times New Roman"/>
          <w:i/>
          <w:sz w:val="24"/>
          <w:szCs w:val="24"/>
        </w:rPr>
      </w:pPr>
      <w:r w:rsidRPr="00B47F73">
        <w:rPr>
          <w:rFonts w:ascii="Times New Roman" w:eastAsia="Times New Roman" w:hAnsi="Times New Roman"/>
          <w:i/>
          <w:sz w:val="24"/>
          <w:szCs w:val="24"/>
        </w:rPr>
        <w:t>проводить восстановительные мероприятия с использованием банных процедур и сеансов оздоровительного массажа;</w:t>
      </w:r>
    </w:p>
    <w:p w:rsidR="00411E62" w:rsidRPr="00B47F73" w:rsidRDefault="00411E62" w:rsidP="000663C5">
      <w:pPr>
        <w:numPr>
          <w:ilvl w:val="0"/>
          <w:numId w:val="115"/>
        </w:numPr>
        <w:tabs>
          <w:tab w:val="left" w:pos="993"/>
        </w:tabs>
        <w:spacing w:after="0"/>
        <w:ind w:left="0" w:firstLine="709"/>
        <w:contextualSpacing/>
        <w:jc w:val="left"/>
        <w:rPr>
          <w:rFonts w:ascii="Times New Roman" w:eastAsia="Times New Roman" w:hAnsi="Times New Roman"/>
          <w:i/>
          <w:sz w:val="24"/>
          <w:szCs w:val="24"/>
        </w:rPr>
      </w:pPr>
      <w:r w:rsidRPr="00B47F73">
        <w:rPr>
          <w:rFonts w:ascii="Times New Roman" w:eastAsia="Times New Roman" w:hAnsi="Times New Roman"/>
          <w:i/>
          <w:sz w:val="24"/>
          <w:szCs w:val="24"/>
        </w:rPr>
        <w:t>выполнять комплексы упражнений адаптивной физической культуры с учетом имеющихся индивидуальных отклонений в показателях здоровья;</w:t>
      </w:r>
    </w:p>
    <w:p w:rsidR="00411E62" w:rsidRPr="00B47F73" w:rsidRDefault="00411E62" w:rsidP="000663C5">
      <w:pPr>
        <w:numPr>
          <w:ilvl w:val="0"/>
          <w:numId w:val="115"/>
        </w:numPr>
        <w:tabs>
          <w:tab w:val="left" w:pos="993"/>
        </w:tabs>
        <w:spacing w:after="0"/>
        <w:ind w:left="0" w:firstLine="709"/>
        <w:contextualSpacing/>
        <w:jc w:val="left"/>
        <w:rPr>
          <w:rFonts w:ascii="Times New Roman" w:eastAsia="Times New Roman" w:hAnsi="Times New Roman"/>
          <w:i/>
          <w:sz w:val="24"/>
          <w:szCs w:val="24"/>
        </w:rPr>
      </w:pPr>
      <w:r w:rsidRPr="00B47F73">
        <w:rPr>
          <w:rFonts w:ascii="Times New Roman" w:eastAsia="Times New Roman" w:hAnsi="Times New Roman"/>
          <w:i/>
          <w:sz w:val="24"/>
          <w:szCs w:val="24"/>
        </w:rPr>
        <w:t>преодолевать естественные и искусственные препятствия с помощью разнообразных способов лазания, прыжков и бега;</w:t>
      </w:r>
    </w:p>
    <w:p w:rsidR="00411E62" w:rsidRPr="00B47F73" w:rsidRDefault="00411E62" w:rsidP="000663C5">
      <w:pPr>
        <w:numPr>
          <w:ilvl w:val="0"/>
          <w:numId w:val="115"/>
        </w:numPr>
        <w:tabs>
          <w:tab w:val="left" w:pos="993"/>
        </w:tabs>
        <w:spacing w:after="0"/>
        <w:ind w:left="0" w:firstLine="709"/>
        <w:contextualSpacing/>
        <w:jc w:val="left"/>
        <w:rPr>
          <w:rFonts w:ascii="Times New Roman" w:eastAsia="Times New Roman" w:hAnsi="Times New Roman"/>
          <w:i/>
          <w:sz w:val="24"/>
          <w:szCs w:val="24"/>
        </w:rPr>
      </w:pPr>
      <w:r w:rsidRPr="00B47F73">
        <w:rPr>
          <w:rFonts w:ascii="Times New Roman" w:eastAsia="Times New Roman" w:hAnsi="Times New Roman"/>
          <w:i/>
          <w:sz w:val="24"/>
          <w:szCs w:val="24"/>
        </w:rPr>
        <w:t xml:space="preserve">осуществлять судейство по одному из осваиваемых видов спорта; </w:t>
      </w:r>
    </w:p>
    <w:p w:rsidR="00411E62" w:rsidRPr="00B47F73" w:rsidRDefault="00411E62" w:rsidP="000663C5">
      <w:pPr>
        <w:numPr>
          <w:ilvl w:val="0"/>
          <w:numId w:val="115"/>
        </w:numPr>
        <w:tabs>
          <w:tab w:val="left" w:pos="993"/>
        </w:tabs>
        <w:spacing w:after="0"/>
        <w:ind w:left="0" w:firstLine="709"/>
        <w:contextualSpacing/>
        <w:jc w:val="left"/>
        <w:rPr>
          <w:rFonts w:ascii="Times New Roman" w:eastAsia="Times New Roman" w:hAnsi="Times New Roman"/>
          <w:i/>
          <w:sz w:val="24"/>
          <w:szCs w:val="24"/>
        </w:rPr>
      </w:pPr>
      <w:r w:rsidRPr="00B47F73">
        <w:rPr>
          <w:rFonts w:ascii="Times New Roman" w:eastAsia="Times New Roman" w:hAnsi="Times New Roman"/>
          <w:i/>
          <w:sz w:val="24"/>
          <w:szCs w:val="24"/>
        </w:rPr>
        <w:t>выполнять тестовые нормативы Всероссийского физкультурно-спортивного комплекса «Готов к труду и обороне»;</w:t>
      </w:r>
    </w:p>
    <w:p w:rsidR="003261E6" w:rsidRPr="00D10D07" w:rsidRDefault="003261E6" w:rsidP="003261E6">
      <w:pPr>
        <w:numPr>
          <w:ilvl w:val="0"/>
          <w:numId w:val="115"/>
        </w:numPr>
        <w:tabs>
          <w:tab w:val="left" w:pos="993"/>
        </w:tabs>
        <w:spacing w:after="0"/>
        <w:ind w:left="0" w:firstLine="709"/>
        <w:contextualSpacing/>
        <w:jc w:val="left"/>
        <w:rPr>
          <w:rFonts w:ascii="Times New Roman" w:eastAsia="Times New Roman" w:hAnsi="Times New Roman"/>
          <w:i/>
          <w:color w:val="FF0000"/>
          <w:sz w:val="24"/>
          <w:szCs w:val="24"/>
        </w:rPr>
      </w:pPr>
      <w:r w:rsidRPr="003261E6">
        <w:rPr>
          <w:rFonts w:ascii="Times New Roman" w:eastAsia="Times New Roman" w:hAnsi="Times New Roman"/>
          <w:i/>
          <w:sz w:val="24"/>
          <w:szCs w:val="24"/>
        </w:rPr>
        <w:t>выполнять технические и тактические действия элементы единоборства в учебной схватке</w:t>
      </w:r>
      <w:r w:rsidRPr="00D10D07">
        <w:rPr>
          <w:rFonts w:ascii="Times New Roman" w:eastAsia="Times New Roman" w:hAnsi="Times New Roman"/>
          <w:i/>
          <w:color w:val="FF0000"/>
          <w:sz w:val="24"/>
          <w:szCs w:val="24"/>
        </w:rPr>
        <w:t>.</w:t>
      </w:r>
    </w:p>
    <w:p w:rsidR="003261E6" w:rsidRPr="00B47F73" w:rsidRDefault="003261E6" w:rsidP="003261E6">
      <w:pPr>
        <w:tabs>
          <w:tab w:val="left" w:pos="993"/>
        </w:tabs>
        <w:spacing w:after="160"/>
        <w:ind w:left="709"/>
        <w:jc w:val="left"/>
        <w:rPr>
          <w:rFonts w:ascii="Times New Roman" w:hAnsi="Times New Roman"/>
          <w:i/>
          <w:sz w:val="24"/>
          <w:szCs w:val="24"/>
        </w:rPr>
      </w:pPr>
    </w:p>
    <w:p w:rsidR="00B540EE" w:rsidRPr="00B47F73" w:rsidRDefault="00523BF1" w:rsidP="000663C5">
      <w:pPr>
        <w:pStyle w:val="4"/>
        <w:spacing w:line="240" w:lineRule="auto"/>
        <w:jc w:val="left"/>
        <w:rPr>
          <w:sz w:val="24"/>
        </w:rPr>
      </w:pPr>
      <w:r w:rsidRPr="00B47F73">
        <w:rPr>
          <w:sz w:val="24"/>
        </w:rPr>
        <w:t>1.2.</w:t>
      </w:r>
      <w:r w:rsidR="00EA45E1" w:rsidRPr="00B47F73">
        <w:rPr>
          <w:sz w:val="24"/>
        </w:rPr>
        <w:t>5.1</w:t>
      </w:r>
      <w:r w:rsidR="00862EA4" w:rsidRPr="00B47F73">
        <w:rPr>
          <w:sz w:val="24"/>
        </w:rPr>
        <w:t>6</w:t>
      </w:r>
      <w:r w:rsidRPr="00B47F73">
        <w:rPr>
          <w:sz w:val="24"/>
        </w:rPr>
        <w:t xml:space="preserve">. </w:t>
      </w:r>
      <w:r w:rsidR="00B540EE" w:rsidRPr="00B47F73">
        <w:rPr>
          <w:sz w:val="24"/>
        </w:rPr>
        <w:t>Основы безопасности жизнедеятельности</w:t>
      </w:r>
      <w:bookmarkEnd w:id="91"/>
      <w:bookmarkEnd w:id="92"/>
      <w:bookmarkEnd w:id="93"/>
    </w:p>
    <w:p w:rsidR="00E53743" w:rsidRPr="00B47F73" w:rsidRDefault="00E53743" w:rsidP="000663C5">
      <w:pPr>
        <w:spacing w:after="0" w:line="240" w:lineRule="auto"/>
        <w:ind w:firstLine="709"/>
        <w:jc w:val="left"/>
        <w:rPr>
          <w:rFonts w:ascii="Times New Roman" w:hAnsi="Times New Roman"/>
          <w:b/>
          <w:bCs/>
          <w:sz w:val="24"/>
          <w:szCs w:val="28"/>
          <w:shd w:val="clear" w:color="auto" w:fill="FFFFFF"/>
        </w:rPr>
      </w:pPr>
      <w:r w:rsidRPr="00B47F73">
        <w:rPr>
          <w:rFonts w:ascii="Times New Roman" w:hAnsi="Times New Roman"/>
          <w:b/>
          <w:bCs/>
          <w:sz w:val="24"/>
          <w:szCs w:val="28"/>
          <w:shd w:val="clear" w:color="auto" w:fill="FFFFFF"/>
        </w:rPr>
        <w:t>Выпускник научится:</w:t>
      </w:r>
    </w:p>
    <w:p w:rsidR="00E53743" w:rsidRPr="00B47F73" w:rsidRDefault="00E53743"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iCs/>
          <w:sz w:val="24"/>
          <w:szCs w:val="28"/>
        </w:rPr>
      </w:pPr>
      <w:r w:rsidRPr="00B47F73">
        <w:rPr>
          <w:rFonts w:ascii="Times New Roman" w:hAnsi="Times New Roman"/>
          <w:sz w:val="24"/>
          <w:szCs w:val="28"/>
        </w:rPr>
        <w:t>классифицировать и характеризовать</w:t>
      </w:r>
      <w:r w:rsidRPr="00B47F73">
        <w:rPr>
          <w:rFonts w:ascii="Times New Roman" w:hAnsi="Times New Roman"/>
          <w:iCs/>
          <w:sz w:val="24"/>
          <w:szCs w:val="28"/>
        </w:rPr>
        <w:t xml:space="preserve"> условия экологической безопасности;</w:t>
      </w:r>
    </w:p>
    <w:p w:rsidR="00E53743" w:rsidRPr="00B47F73" w:rsidRDefault="00E53743"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iCs/>
          <w:sz w:val="24"/>
          <w:szCs w:val="28"/>
        </w:rPr>
      </w:pPr>
      <w:r w:rsidRPr="00B47F73">
        <w:rPr>
          <w:rFonts w:ascii="Times New Roman" w:hAnsi="Times New Roman"/>
          <w:iCs/>
          <w:sz w:val="24"/>
          <w:szCs w:val="28"/>
        </w:rPr>
        <w:t>использовать знания о предельно допустимых концентрациях вредных веществ в атмосфере, воде и почве;</w:t>
      </w:r>
    </w:p>
    <w:p w:rsidR="00E53743" w:rsidRPr="00B47F73" w:rsidRDefault="00E53743"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bCs/>
          <w:iCs/>
          <w:sz w:val="24"/>
          <w:szCs w:val="28"/>
        </w:rPr>
      </w:pPr>
      <w:r w:rsidRPr="00B47F73">
        <w:rPr>
          <w:rFonts w:ascii="Times New Roman" w:hAnsi="Times New Roman"/>
          <w:iCs/>
          <w:sz w:val="24"/>
          <w:szCs w:val="28"/>
        </w:rPr>
        <w:t>использовать знания о способах контроля качества окружающей среды и продуктов питания с использованием бытовых приборов;</w:t>
      </w:r>
    </w:p>
    <w:p w:rsidR="00E53743" w:rsidRPr="00B47F73" w:rsidRDefault="00E53743"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классифицировать и характеризовать причины и последствия опасных ситуаций при использовании бытовых приборов контроля качества окружающей среды и продуктов питания;</w:t>
      </w:r>
    </w:p>
    <w:p w:rsidR="00E53743" w:rsidRPr="00B47F73" w:rsidRDefault="00E53743"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безопасно, использовать бытовые приборы контроля качества окружающей среды и продуктов питания;</w:t>
      </w:r>
    </w:p>
    <w:p w:rsidR="00E53743" w:rsidRPr="00B47F73" w:rsidRDefault="00E53743"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безопасно использовать бытовые приборы;</w:t>
      </w:r>
    </w:p>
    <w:p w:rsidR="00E53743" w:rsidRPr="00B47F73" w:rsidRDefault="00E53743"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безопасно использовать средства бытовой химии;</w:t>
      </w:r>
    </w:p>
    <w:p w:rsidR="00E53743" w:rsidRPr="00B47F73" w:rsidRDefault="00E53743"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безопасно использовать средства коммуникации;</w:t>
      </w:r>
    </w:p>
    <w:p w:rsidR="00E53743" w:rsidRPr="00B47F73" w:rsidRDefault="00E53743"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классифицировать и характеризовать опасные ситуации криминогенного характера;</w:t>
      </w:r>
    </w:p>
    <w:p w:rsidR="00E53743" w:rsidRPr="00B47F73" w:rsidRDefault="00E53743"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b/>
          <w:sz w:val="24"/>
          <w:szCs w:val="28"/>
        </w:rPr>
      </w:pPr>
      <w:r w:rsidRPr="00B47F73">
        <w:rPr>
          <w:rFonts w:ascii="Times New Roman" w:hAnsi="Times New Roman"/>
          <w:sz w:val="24"/>
          <w:szCs w:val="28"/>
        </w:rPr>
        <w:t>предвидеть причины возникновения возможных опасных ситуаций криминогенного характера;</w:t>
      </w:r>
    </w:p>
    <w:p w:rsidR="00E53743" w:rsidRPr="00B47F73" w:rsidRDefault="00E53743"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безопасно вести и применять способы самозащиты в криминогенной ситуации на улице;</w:t>
      </w:r>
    </w:p>
    <w:p w:rsidR="00E53743" w:rsidRPr="00B47F73" w:rsidRDefault="00E53743"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безопасно вести и применять способы самозащиты в криминогенной ситуации в подъезде;</w:t>
      </w:r>
    </w:p>
    <w:p w:rsidR="00E53743" w:rsidRPr="00B47F73" w:rsidRDefault="00E53743"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безопасно вести и применять способы самозащиты в криминогенной ситуации в лифте;</w:t>
      </w:r>
    </w:p>
    <w:p w:rsidR="00E53743" w:rsidRPr="00B47F73" w:rsidRDefault="00E53743"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безопасно вести и применять способы самозащиты в криминогенной ситуации в квартире;</w:t>
      </w:r>
    </w:p>
    <w:p w:rsidR="00E53743" w:rsidRPr="00B47F73" w:rsidRDefault="00E53743"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безопасно вести и применять способы самозащиты при карманной краже;</w:t>
      </w:r>
    </w:p>
    <w:p w:rsidR="00E53743" w:rsidRPr="00B47F73" w:rsidRDefault="00E53743"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безопасно вести и применять способы самозащиты при попытке мошенничества;</w:t>
      </w:r>
    </w:p>
    <w:p w:rsidR="00E53743" w:rsidRPr="00B47F73" w:rsidRDefault="00E53743"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адекватно оценивать ситуацию дорожного движения;</w:t>
      </w:r>
    </w:p>
    <w:p w:rsidR="00E53743" w:rsidRPr="00B47F73" w:rsidRDefault="00E53743"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адекватно оценивать ситуацию и безопасно действовать при пожаре;</w:t>
      </w:r>
    </w:p>
    <w:p w:rsidR="00E53743" w:rsidRPr="00B47F73" w:rsidRDefault="00E53743"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безопасно использовать средства индивидуальной защиты при пожаре;</w:t>
      </w:r>
    </w:p>
    <w:p w:rsidR="00E53743" w:rsidRPr="00B47F73" w:rsidRDefault="00E53743"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безопасно применять первичные средства пожаротушения;</w:t>
      </w:r>
    </w:p>
    <w:p w:rsidR="00E53743" w:rsidRPr="00B47F73" w:rsidRDefault="00E53743"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соблюдать правила безопасности дорожного движения пешехода;</w:t>
      </w:r>
    </w:p>
    <w:p w:rsidR="00E53743" w:rsidRPr="00B47F73" w:rsidRDefault="00E53743"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соблюдать правила безопасности дорожного движения велосипедиста;</w:t>
      </w:r>
    </w:p>
    <w:p w:rsidR="00E53743" w:rsidRPr="00B47F73" w:rsidRDefault="00E53743"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соблюдать правила безопасности дорожного движения пассажира транспортного средства;</w:t>
      </w:r>
    </w:p>
    <w:p w:rsidR="00DA12CF" w:rsidRPr="00B47F73" w:rsidRDefault="00DA12CF"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rPr>
        <w:t>соблюдать правила безопасности на объектах железнодорожного транспорта и инфраструктуры;</w:t>
      </w:r>
    </w:p>
    <w:p w:rsidR="00E53743" w:rsidRPr="00B47F73" w:rsidRDefault="00E53743"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классифицировать и характеризовать причины и последствия опасных ситуаций на воде;</w:t>
      </w:r>
    </w:p>
    <w:p w:rsidR="00E53743" w:rsidRPr="00B47F73" w:rsidRDefault="00E53743"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адекватно оценивать ситуацию и безопасно вести у воды и на воде;</w:t>
      </w:r>
    </w:p>
    <w:p w:rsidR="00E53743" w:rsidRPr="00B47F73" w:rsidRDefault="00E53743"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использовать средства и способы само- и взаимопомощи на воде;</w:t>
      </w:r>
    </w:p>
    <w:p w:rsidR="00E53743" w:rsidRPr="00B47F73" w:rsidRDefault="00E53743"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классифицировать и характеризовать причины и последствия опасных ситуаций в туристических походах;</w:t>
      </w:r>
    </w:p>
    <w:p w:rsidR="00E53743" w:rsidRPr="00B47F73" w:rsidRDefault="00E53743"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готовиться к туристическим походам;</w:t>
      </w:r>
    </w:p>
    <w:p w:rsidR="00E53743" w:rsidRPr="00B47F73" w:rsidRDefault="00E53743"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адекватно оценивать ситуацию и безопасно вести в туристических походах;</w:t>
      </w:r>
    </w:p>
    <w:p w:rsidR="00E53743" w:rsidRPr="00B47F73" w:rsidRDefault="00E53743"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адекватно оценивать ситуацию и ориентироваться на местности;</w:t>
      </w:r>
    </w:p>
    <w:p w:rsidR="00E53743" w:rsidRPr="00B47F73" w:rsidRDefault="00E53743"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добывать и поддерживать огонь в автономных условиях;</w:t>
      </w:r>
    </w:p>
    <w:p w:rsidR="00E53743" w:rsidRPr="00B47F73" w:rsidRDefault="00E53743"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добывать и очищать воду в автономных условиях;</w:t>
      </w:r>
    </w:p>
    <w:p w:rsidR="00E53743" w:rsidRPr="00B47F73" w:rsidRDefault="00E53743"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добывать и готовить пищу в автономных условиях; сооружать (обустраивать) временное жилище в автономных условиях;</w:t>
      </w:r>
    </w:p>
    <w:p w:rsidR="00E53743" w:rsidRPr="00B47F73" w:rsidRDefault="00E53743"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подавать сигналы бедствия и отвечать на них;</w:t>
      </w:r>
    </w:p>
    <w:p w:rsidR="00E53743" w:rsidRPr="00B47F73" w:rsidRDefault="00E53743"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характеризовать причины и последствия чрезвычайных ситуаций природного характера для личности, общества и государства;</w:t>
      </w:r>
    </w:p>
    <w:p w:rsidR="00F962DD" w:rsidRPr="00B47F73" w:rsidRDefault="00F962DD"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предвидеть опасности и правильно действовать в случае чрезвычайных ситуаций природного характера;</w:t>
      </w:r>
    </w:p>
    <w:p w:rsidR="00E53743" w:rsidRPr="00B47F73" w:rsidRDefault="00E53743"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классифицировать мероприятия по защите населения от чрезвычайных ситуаций природного характера;</w:t>
      </w:r>
    </w:p>
    <w:p w:rsidR="00E53743" w:rsidRPr="00B47F73" w:rsidRDefault="00E53743"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безопасно использовать средства индивидуальной защиты; </w:t>
      </w:r>
    </w:p>
    <w:p w:rsidR="00E53743" w:rsidRPr="00B47F73" w:rsidRDefault="00E53743"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характеризовать причины и последствия чрезвычайных ситуаций техногенного характера для личности, общества и государства;</w:t>
      </w:r>
    </w:p>
    <w:p w:rsidR="00F962DD" w:rsidRPr="00B47F73" w:rsidRDefault="00F962DD"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предвидеть опасности и правильно действовать в чрезвычайных ситуациях техногенного характера;</w:t>
      </w:r>
    </w:p>
    <w:p w:rsidR="00E53743" w:rsidRPr="00B47F73" w:rsidRDefault="00E53743"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классифицировать мероприятия по защите населения от чрезвычайных ситуаций техногенного характера;</w:t>
      </w:r>
    </w:p>
    <w:p w:rsidR="00E53743" w:rsidRPr="00B47F73" w:rsidRDefault="00E53743"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безопасно действовать по сигналу «Внимание всем!»;</w:t>
      </w:r>
    </w:p>
    <w:p w:rsidR="00E53743" w:rsidRPr="00B47F73" w:rsidRDefault="00E53743"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безопасно использовать средства индивидуальной </w:t>
      </w:r>
      <w:r w:rsidR="00F962DD" w:rsidRPr="00B47F73">
        <w:rPr>
          <w:rFonts w:ascii="Times New Roman" w:hAnsi="Times New Roman"/>
          <w:sz w:val="24"/>
          <w:szCs w:val="28"/>
        </w:rPr>
        <w:t xml:space="preserve">и коллективной </w:t>
      </w:r>
      <w:r w:rsidRPr="00B47F73">
        <w:rPr>
          <w:rFonts w:ascii="Times New Roman" w:hAnsi="Times New Roman"/>
          <w:sz w:val="24"/>
          <w:szCs w:val="28"/>
        </w:rPr>
        <w:t>защиты;</w:t>
      </w:r>
    </w:p>
    <w:p w:rsidR="00E53743" w:rsidRPr="00B47F73" w:rsidRDefault="00E53743"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комплектовать минимально необходимый набор вещей (документов, продуктов) в случае эвакуации;</w:t>
      </w:r>
    </w:p>
    <w:p w:rsidR="00E53743" w:rsidRPr="00B47F73" w:rsidRDefault="00E53743"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классифицировать и характеризовать явления терроризма, экстремизма, наркотизма и последствия данных явлений для личности, общества и государства;</w:t>
      </w:r>
    </w:p>
    <w:p w:rsidR="00E53743" w:rsidRPr="00B47F73" w:rsidRDefault="00E53743"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классифицировать мероприятия по защите населения от терроризма, экстремизма, наркотизма;</w:t>
      </w:r>
    </w:p>
    <w:p w:rsidR="00E53743" w:rsidRPr="00B47F73" w:rsidRDefault="00E53743"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адекватно оценивать ситуацию и безопасно действовать при обнаружении неизвестного предмета, возможной угрозе взрыва (при взрыве) взрывного устройства;</w:t>
      </w:r>
    </w:p>
    <w:p w:rsidR="00E53743" w:rsidRPr="00B47F73" w:rsidRDefault="00E53743"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адекватно оценивать ситуацию и безопасно действовать при похищении или захвате в заложники (попытки похищения) и при проведении мероприятий по освобождению заложников;</w:t>
      </w:r>
    </w:p>
    <w:p w:rsidR="00E53743" w:rsidRPr="00B47F73" w:rsidRDefault="00E53743"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классифицировать и характеризовать основные положения законодательных актов, регламентирующих ответственность несовершеннолетних за правонарушения;</w:t>
      </w:r>
    </w:p>
    <w:p w:rsidR="00E53743" w:rsidRPr="00B47F73" w:rsidRDefault="00E53743"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классифицировать и характеризовать опасные ситуации в местах большого скопления людей;</w:t>
      </w:r>
    </w:p>
    <w:p w:rsidR="00E53743" w:rsidRPr="00B47F73" w:rsidRDefault="00E53743"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предвидеть причины возникновения возможных опасных ситуаций в местах большого скопления людей;</w:t>
      </w:r>
    </w:p>
    <w:p w:rsidR="00E53743" w:rsidRPr="00B47F73" w:rsidRDefault="00E53743"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адекватно оценивать ситуацию и безопасно действовать в местах массового скопления людей;</w:t>
      </w:r>
    </w:p>
    <w:p w:rsidR="00E53743" w:rsidRPr="00B47F73" w:rsidRDefault="00E53743"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оповещать (вызывать) экстренные службы при чрезвычайной ситуации;</w:t>
      </w:r>
    </w:p>
    <w:p w:rsidR="00E53743" w:rsidRPr="00B47F73" w:rsidRDefault="00E53743"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характеризовать безопасный и здоровый образ жизни, его составляющие и значение для личности, общества и государства;</w:t>
      </w:r>
    </w:p>
    <w:p w:rsidR="00E53743" w:rsidRPr="00B47F73" w:rsidRDefault="00E53743"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bCs/>
          <w:sz w:val="24"/>
          <w:szCs w:val="28"/>
        </w:rPr>
      </w:pPr>
      <w:r w:rsidRPr="00B47F73">
        <w:rPr>
          <w:rFonts w:ascii="Times New Roman" w:hAnsi="Times New Roman"/>
          <w:sz w:val="24"/>
          <w:szCs w:val="28"/>
        </w:rPr>
        <w:t>классифицировать мероприятия и факторы, укрепляющие и разрушающие здоровье;</w:t>
      </w:r>
    </w:p>
    <w:p w:rsidR="00E53743" w:rsidRPr="00B47F73" w:rsidRDefault="00E53743"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планировать профилактические мероприятия по сохранению и укреплению своего здоровья;</w:t>
      </w:r>
    </w:p>
    <w:p w:rsidR="002818BE" w:rsidRPr="00B47F73" w:rsidRDefault="00E53743"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адекватно оценивать нагрузку и профилактические занятия по укреплению здоровья;планировать распорядок дня с учетом нагрузок;</w:t>
      </w:r>
    </w:p>
    <w:p w:rsidR="002818BE" w:rsidRPr="00B47F73" w:rsidRDefault="002818BE"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выявлять мероприятия и факторы, потенциально опасные для здоровья;</w:t>
      </w:r>
    </w:p>
    <w:p w:rsidR="00EA45E1" w:rsidRPr="00B47F73" w:rsidRDefault="002818BE"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безопасно использовать ресурсы интернета;</w:t>
      </w:r>
    </w:p>
    <w:p w:rsidR="002818BE" w:rsidRPr="00B47F73" w:rsidRDefault="002818BE"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bCs/>
          <w:sz w:val="24"/>
          <w:szCs w:val="28"/>
        </w:rPr>
        <w:t>анализировать состояние своего здоровья;</w:t>
      </w:r>
    </w:p>
    <w:p w:rsidR="00E53743" w:rsidRPr="00B47F73" w:rsidRDefault="00E53743"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определять состояния оказания неотложной помощи;</w:t>
      </w:r>
    </w:p>
    <w:p w:rsidR="00E53743" w:rsidRPr="00B47F73" w:rsidRDefault="00E53743"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использовать алгоритм действий по оказанию первой помощи;</w:t>
      </w:r>
    </w:p>
    <w:p w:rsidR="00E53743" w:rsidRPr="00B47F73" w:rsidRDefault="00E53743"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bCs/>
          <w:sz w:val="24"/>
          <w:szCs w:val="28"/>
        </w:rPr>
        <w:t xml:space="preserve">классифицировать </w:t>
      </w:r>
      <w:r w:rsidRPr="00B47F73">
        <w:rPr>
          <w:rFonts w:ascii="Times New Roman" w:hAnsi="Times New Roman"/>
          <w:sz w:val="24"/>
          <w:szCs w:val="28"/>
        </w:rPr>
        <w:t>средства оказания первой помощи;</w:t>
      </w:r>
    </w:p>
    <w:p w:rsidR="00E53743" w:rsidRPr="00B47F73" w:rsidRDefault="00E53743"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оказывать первую помощь при наружном и внутреннем кровотечении;</w:t>
      </w:r>
    </w:p>
    <w:p w:rsidR="007A1E4C" w:rsidRPr="00B47F73" w:rsidRDefault="007A1E4C"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извлекать инородное тело из верхних дыхательных путей;</w:t>
      </w:r>
    </w:p>
    <w:p w:rsidR="00E53743" w:rsidRPr="00B47F73" w:rsidRDefault="00E53743"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оказывать первую помощь при ушибах;</w:t>
      </w:r>
    </w:p>
    <w:p w:rsidR="00E53743" w:rsidRPr="00B47F73" w:rsidRDefault="00E53743"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оказывать первую помощь при растяжениях;</w:t>
      </w:r>
    </w:p>
    <w:p w:rsidR="00E53743" w:rsidRPr="00B47F73" w:rsidRDefault="00E53743"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оказывать первую помощь при вывихах;</w:t>
      </w:r>
    </w:p>
    <w:p w:rsidR="00E53743" w:rsidRPr="00B47F73" w:rsidRDefault="00E53743"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оказывать первую помощь при переломах;</w:t>
      </w:r>
    </w:p>
    <w:p w:rsidR="00E53743" w:rsidRPr="00B47F73" w:rsidRDefault="00E53743"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оказывать первую помощь при ожогах;</w:t>
      </w:r>
    </w:p>
    <w:p w:rsidR="00E53743" w:rsidRPr="00B47F73" w:rsidRDefault="00E53743"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оказывать первую помощь при </w:t>
      </w:r>
      <w:r w:rsidR="007A1E4C" w:rsidRPr="00B47F73">
        <w:rPr>
          <w:rFonts w:ascii="Times New Roman" w:hAnsi="Times New Roman"/>
          <w:sz w:val="24"/>
          <w:szCs w:val="28"/>
        </w:rPr>
        <w:t>отморожениях и общем переохлаждении</w:t>
      </w:r>
      <w:r w:rsidRPr="00B47F73">
        <w:rPr>
          <w:rFonts w:ascii="Times New Roman" w:hAnsi="Times New Roman"/>
          <w:sz w:val="24"/>
          <w:szCs w:val="28"/>
        </w:rPr>
        <w:t>;</w:t>
      </w:r>
    </w:p>
    <w:p w:rsidR="00E53743" w:rsidRPr="00B47F73" w:rsidRDefault="00E53743"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оказывать первую помощь при отравлениях;</w:t>
      </w:r>
    </w:p>
    <w:p w:rsidR="00E53743" w:rsidRPr="00B47F73" w:rsidRDefault="00E53743"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оказывать первую помощь при тепловом (солнечном) ударе;</w:t>
      </w:r>
    </w:p>
    <w:p w:rsidR="00E53743" w:rsidRPr="00B47F73" w:rsidRDefault="00E53743" w:rsidP="000663C5">
      <w:pPr>
        <w:numPr>
          <w:ilvl w:val="0"/>
          <w:numId w:val="116"/>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оказывать первую помощь при укусе насекомых</w:t>
      </w:r>
      <w:r w:rsidR="007A1E4C" w:rsidRPr="00B47F73">
        <w:rPr>
          <w:rFonts w:ascii="Times New Roman" w:hAnsi="Times New Roman"/>
          <w:sz w:val="24"/>
          <w:szCs w:val="28"/>
        </w:rPr>
        <w:t xml:space="preserve"> и змей.</w:t>
      </w:r>
    </w:p>
    <w:p w:rsidR="00E53743" w:rsidRPr="00B47F73" w:rsidRDefault="00E53743"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Выпускник получит возможность научиться:</w:t>
      </w:r>
    </w:p>
    <w:p w:rsidR="00E53743" w:rsidRPr="00B47F73" w:rsidRDefault="00E53743" w:rsidP="000663C5">
      <w:pPr>
        <w:numPr>
          <w:ilvl w:val="0"/>
          <w:numId w:val="117"/>
        </w:numPr>
        <w:tabs>
          <w:tab w:val="left" w:pos="993"/>
        </w:tabs>
        <w:autoSpaceDE w:val="0"/>
        <w:autoSpaceDN w:val="0"/>
        <w:adjustRightInd w:val="0"/>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 xml:space="preserve">безопасно использовать средства индивидуальной защиты велосипедиста; </w:t>
      </w:r>
    </w:p>
    <w:p w:rsidR="00E53743" w:rsidRPr="00B47F73" w:rsidRDefault="00E53743" w:rsidP="000663C5">
      <w:pPr>
        <w:numPr>
          <w:ilvl w:val="0"/>
          <w:numId w:val="117"/>
        </w:numPr>
        <w:tabs>
          <w:tab w:val="left" w:pos="993"/>
        </w:tabs>
        <w:autoSpaceDE w:val="0"/>
        <w:autoSpaceDN w:val="0"/>
        <w:adjustRightInd w:val="0"/>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 xml:space="preserve">классифицировать и характеризовать причины и последствия опасных ситуаций в туристических поездках; </w:t>
      </w:r>
    </w:p>
    <w:p w:rsidR="00E53743" w:rsidRPr="00B47F73" w:rsidRDefault="00E53743" w:rsidP="000663C5">
      <w:pPr>
        <w:numPr>
          <w:ilvl w:val="0"/>
          <w:numId w:val="117"/>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i/>
          <w:sz w:val="24"/>
          <w:szCs w:val="28"/>
        </w:rPr>
        <w:t>готовиться к туристическим поездкам;</w:t>
      </w:r>
    </w:p>
    <w:p w:rsidR="00E53743" w:rsidRPr="00B47F73" w:rsidRDefault="00E53743" w:rsidP="000663C5">
      <w:pPr>
        <w:numPr>
          <w:ilvl w:val="0"/>
          <w:numId w:val="117"/>
        </w:numPr>
        <w:tabs>
          <w:tab w:val="left" w:pos="993"/>
        </w:tabs>
        <w:autoSpaceDE w:val="0"/>
        <w:autoSpaceDN w:val="0"/>
        <w:adjustRightInd w:val="0"/>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 xml:space="preserve">адекватно оценивать ситуацию и безопасно вести в туристических поездках; </w:t>
      </w:r>
    </w:p>
    <w:p w:rsidR="00E53743" w:rsidRPr="00B47F73" w:rsidRDefault="00E53743" w:rsidP="000663C5">
      <w:pPr>
        <w:numPr>
          <w:ilvl w:val="0"/>
          <w:numId w:val="117"/>
        </w:numPr>
        <w:tabs>
          <w:tab w:val="left" w:pos="993"/>
        </w:tabs>
        <w:autoSpaceDE w:val="0"/>
        <w:autoSpaceDN w:val="0"/>
        <w:adjustRightInd w:val="0"/>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 xml:space="preserve">анализировать последствия возможных опасных ситуаций в местах большого скопления людей; </w:t>
      </w:r>
    </w:p>
    <w:p w:rsidR="00E53743" w:rsidRPr="00B47F73" w:rsidRDefault="00E53743" w:rsidP="000663C5">
      <w:pPr>
        <w:numPr>
          <w:ilvl w:val="0"/>
          <w:numId w:val="117"/>
        </w:numPr>
        <w:tabs>
          <w:tab w:val="left" w:pos="993"/>
        </w:tabs>
        <w:autoSpaceDE w:val="0"/>
        <w:autoSpaceDN w:val="0"/>
        <w:adjustRightInd w:val="0"/>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 xml:space="preserve">анализировать последствия возможных опасных ситуаций криминогенного характера; </w:t>
      </w:r>
    </w:p>
    <w:p w:rsidR="00E53743" w:rsidRPr="00B47F73" w:rsidRDefault="00E53743" w:rsidP="000663C5">
      <w:pPr>
        <w:numPr>
          <w:ilvl w:val="0"/>
          <w:numId w:val="117"/>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i/>
          <w:sz w:val="24"/>
          <w:szCs w:val="28"/>
        </w:rPr>
        <w:t>безопасно вести и применять права покупателя;</w:t>
      </w:r>
    </w:p>
    <w:p w:rsidR="00E53743" w:rsidRPr="00B47F73" w:rsidRDefault="00E53743" w:rsidP="000663C5">
      <w:pPr>
        <w:numPr>
          <w:ilvl w:val="0"/>
          <w:numId w:val="117"/>
        </w:numPr>
        <w:tabs>
          <w:tab w:val="left" w:pos="993"/>
        </w:tabs>
        <w:autoSpaceDE w:val="0"/>
        <w:autoSpaceDN w:val="0"/>
        <w:adjustRightInd w:val="0"/>
        <w:spacing w:after="0" w:line="240" w:lineRule="auto"/>
        <w:ind w:left="0" w:firstLine="709"/>
        <w:jc w:val="left"/>
        <w:rPr>
          <w:rFonts w:ascii="Times New Roman" w:hAnsi="Times New Roman"/>
          <w:b/>
          <w:i/>
          <w:sz w:val="24"/>
          <w:szCs w:val="28"/>
        </w:rPr>
      </w:pPr>
      <w:r w:rsidRPr="00B47F73">
        <w:rPr>
          <w:rFonts w:ascii="Times New Roman" w:hAnsi="Times New Roman"/>
          <w:i/>
          <w:sz w:val="24"/>
          <w:szCs w:val="28"/>
        </w:rPr>
        <w:t>анализировать последствия проявления терроризма, экстремизма, наркотизма;</w:t>
      </w:r>
    </w:p>
    <w:p w:rsidR="00E53743" w:rsidRPr="00B47F73" w:rsidRDefault="00E53743" w:rsidP="000663C5">
      <w:pPr>
        <w:numPr>
          <w:ilvl w:val="0"/>
          <w:numId w:val="117"/>
        </w:numPr>
        <w:tabs>
          <w:tab w:val="left" w:pos="993"/>
        </w:tabs>
        <w:autoSpaceDE w:val="0"/>
        <w:autoSpaceDN w:val="0"/>
        <w:adjustRightInd w:val="0"/>
        <w:spacing w:after="0" w:line="240" w:lineRule="auto"/>
        <w:ind w:left="0" w:firstLine="709"/>
        <w:jc w:val="left"/>
        <w:rPr>
          <w:rFonts w:ascii="Times New Roman" w:hAnsi="Times New Roman"/>
          <w:bCs/>
          <w:i/>
          <w:sz w:val="24"/>
          <w:szCs w:val="28"/>
        </w:rPr>
      </w:pPr>
      <w:r w:rsidRPr="00B47F73">
        <w:rPr>
          <w:rFonts w:ascii="Times New Roman" w:hAnsi="Times New Roman"/>
          <w:i/>
          <w:sz w:val="24"/>
          <w:szCs w:val="28"/>
        </w:rPr>
        <w:t>предвидеть пути и средства возможного вовлечения в террористическую, экстремистскую и наркотическую деятельность;</w:t>
      </w:r>
      <w:r w:rsidRPr="00B47F73">
        <w:rPr>
          <w:rFonts w:ascii="Times New Roman" w:hAnsi="Times New Roman"/>
          <w:bCs/>
          <w:i/>
          <w:sz w:val="24"/>
          <w:szCs w:val="28"/>
        </w:rPr>
        <w:t xml:space="preserve">анализировать влияние вредных привычек и факторов и на состояние своего здоровья; </w:t>
      </w:r>
    </w:p>
    <w:p w:rsidR="00E53743" w:rsidRPr="00B47F73" w:rsidRDefault="00E53743" w:rsidP="000663C5">
      <w:pPr>
        <w:numPr>
          <w:ilvl w:val="0"/>
          <w:numId w:val="117"/>
        </w:numPr>
        <w:tabs>
          <w:tab w:val="left" w:pos="993"/>
        </w:tabs>
        <w:autoSpaceDE w:val="0"/>
        <w:autoSpaceDN w:val="0"/>
        <w:adjustRightInd w:val="0"/>
        <w:spacing w:after="0" w:line="240" w:lineRule="auto"/>
        <w:ind w:left="0" w:firstLine="709"/>
        <w:jc w:val="left"/>
        <w:rPr>
          <w:rFonts w:ascii="Times New Roman" w:hAnsi="Times New Roman"/>
          <w:i/>
          <w:sz w:val="24"/>
          <w:szCs w:val="28"/>
        </w:rPr>
      </w:pPr>
      <w:r w:rsidRPr="00B47F73">
        <w:rPr>
          <w:rFonts w:ascii="Times New Roman" w:hAnsi="Times New Roman"/>
          <w:bCs/>
          <w:i/>
          <w:sz w:val="24"/>
          <w:szCs w:val="28"/>
        </w:rPr>
        <w:t xml:space="preserve">характеризовать </w:t>
      </w:r>
      <w:r w:rsidRPr="00B47F73">
        <w:rPr>
          <w:rFonts w:ascii="Times New Roman" w:hAnsi="Times New Roman"/>
          <w:i/>
          <w:sz w:val="24"/>
          <w:szCs w:val="28"/>
        </w:rPr>
        <w:t xml:space="preserve">роль семьи в жизни личности и общества и ее влияние на здоровье человека; </w:t>
      </w:r>
    </w:p>
    <w:p w:rsidR="00E53743" w:rsidRPr="00B47F73" w:rsidRDefault="00E53743" w:rsidP="000663C5">
      <w:pPr>
        <w:numPr>
          <w:ilvl w:val="0"/>
          <w:numId w:val="117"/>
        </w:numPr>
        <w:tabs>
          <w:tab w:val="left" w:pos="993"/>
        </w:tabs>
        <w:autoSpaceDE w:val="0"/>
        <w:autoSpaceDN w:val="0"/>
        <w:adjustRightInd w:val="0"/>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 xml:space="preserve">классифицировать и характеризовать основные положениязаконодательных актов, регулирующих права и обязанности супругов, и защищающих права ребенка; </w:t>
      </w:r>
    </w:p>
    <w:p w:rsidR="00E53743" w:rsidRPr="00B47F73" w:rsidRDefault="00E53743" w:rsidP="000663C5">
      <w:pPr>
        <w:numPr>
          <w:ilvl w:val="0"/>
          <w:numId w:val="117"/>
        </w:numPr>
        <w:tabs>
          <w:tab w:val="left" w:pos="993"/>
        </w:tabs>
        <w:autoSpaceDE w:val="0"/>
        <w:autoSpaceDN w:val="0"/>
        <w:adjustRightInd w:val="0"/>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владеть основами самоконтроля, самооценки, принятия решений и осуществления осознанного выбора в учебной и познавательной деятельности при формировании современной культуры безопасности жизнедеятельности;</w:t>
      </w:r>
    </w:p>
    <w:p w:rsidR="00E53743" w:rsidRPr="00B47F73" w:rsidRDefault="00E53743" w:rsidP="000663C5">
      <w:pPr>
        <w:numPr>
          <w:ilvl w:val="0"/>
          <w:numId w:val="117"/>
        </w:numPr>
        <w:tabs>
          <w:tab w:val="left" w:pos="993"/>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i/>
          <w:sz w:val="24"/>
          <w:szCs w:val="28"/>
        </w:rPr>
        <w:t>классифицировать основные правовые аспекты оказания первой помощи;</w:t>
      </w:r>
    </w:p>
    <w:p w:rsidR="00E53743" w:rsidRPr="00B47F73" w:rsidRDefault="00E53743" w:rsidP="000663C5">
      <w:pPr>
        <w:numPr>
          <w:ilvl w:val="0"/>
          <w:numId w:val="117"/>
        </w:numPr>
        <w:tabs>
          <w:tab w:val="left" w:pos="993"/>
        </w:tabs>
        <w:autoSpaceDE w:val="0"/>
        <w:autoSpaceDN w:val="0"/>
        <w:adjustRightInd w:val="0"/>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 xml:space="preserve">оказывать первую помощь при не инфекционных заболеваниях; </w:t>
      </w:r>
    </w:p>
    <w:p w:rsidR="00E53743" w:rsidRPr="00B47F73" w:rsidRDefault="00E53743" w:rsidP="000663C5">
      <w:pPr>
        <w:numPr>
          <w:ilvl w:val="0"/>
          <w:numId w:val="117"/>
        </w:numPr>
        <w:tabs>
          <w:tab w:val="left" w:pos="993"/>
        </w:tabs>
        <w:autoSpaceDE w:val="0"/>
        <w:autoSpaceDN w:val="0"/>
        <w:adjustRightInd w:val="0"/>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 xml:space="preserve">оказывать первую помощь при инфекционных заболеваниях; </w:t>
      </w:r>
    </w:p>
    <w:p w:rsidR="00E53743" w:rsidRPr="00B47F73" w:rsidRDefault="00E53743" w:rsidP="000663C5">
      <w:pPr>
        <w:numPr>
          <w:ilvl w:val="0"/>
          <w:numId w:val="117"/>
        </w:numPr>
        <w:tabs>
          <w:tab w:val="left" w:pos="993"/>
        </w:tabs>
        <w:autoSpaceDE w:val="0"/>
        <w:autoSpaceDN w:val="0"/>
        <w:adjustRightInd w:val="0"/>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оказывать первую помощь при остановке сердечной деятельности;</w:t>
      </w:r>
    </w:p>
    <w:p w:rsidR="00E53743" w:rsidRPr="00B47F73" w:rsidRDefault="00E53743" w:rsidP="000663C5">
      <w:pPr>
        <w:numPr>
          <w:ilvl w:val="0"/>
          <w:numId w:val="117"/>
        </w:numPr>
        <w:tabs>
          <w:tab w:val="left" w:pos="993"/>
        </w:tabs>
        <w:autoSpaceDE w:val="0"/>
        <w:autoSpaceDN w:val="0"/>
        <w:adjustRightInd w:val="0"/>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 xml:space="preserve">оказывать первую помощь при коме; </w:t>
      </w:r>
    </w:p>
    <w:p w:rsidR="00E53743" w:rsidRPr="00B47F73" w:rsidRDefault="00E53743" w:rsidP="000663C5">
      <w:pPr>
        <w:numPr>
          <w:ilvl w:val="0"/>
          <w:numId w:val="117"/>
        </w:numPr>
        <w:tabs>
          <w:tab w:val="left" w:pos="993"/>
        </w:tabs>
        <w:autoSpaceDE w:val="0"/>
        <w:autoSpaceDN w:val="0"/>
        <w:adjustRightInd w:val="0"/>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 xml:space="preserve">оказывать первую помощь при поражении электрическим током; </w:t>
      </w:r>
    </w:p>
    <w:p w:rsidR="00E53743" w:rsidRPr="00B47F73" w:rsidRDefault="00E53743" w:rsidP="000663C5">
      <w:pPr>
        <w:numPr>
          <w:ilvl w:val="0"/>
          <w:numId w:val="117"/>
        </w:numPr>
        <w:tabs>
          <w:tab w:val="left" w:pos="993"/>
        </w:tabs>
        <w:autoSpaceDE w:val="0"/>
        <w:autoSpaceDN w:val="0"/>
        <w:adjustRightInd w:val="0"/>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 xml:space="preserve">использовать для решения коммуникативных задач в области безопасности жизнедеятельности различные источники информации, включая Интернет-ресурсы и другие базы данных; </w:t>
      </w:r>
    </w:p>
    <w:p w:rsidR="00E53743" w:rsidRPr="00B47F73" w:rsidRDefault="00E53743" w:rsidP="000663C5">
      <w:pPr>
        <w:numPr>
          <w:ilvl w:val="0"/>
          <w:numId w:val="117"/>
        </w:numPr>
        <w:tabs>
          <w:tab w:val="left" w:pos="993"/>
        </w:tabs>
        <w:autoSpaceDE w:val="0"/>
        <w:autoSpaceDN w:val="0"/>
        <w:adjustRightInd w:val="0"/>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 xml:space="preserve">усваивать приемы действий в различных опасных и чрезвычайных ситуациях; </w:t>
      </w:r>
    </w:p>
    <w:p w:rsidR="00E53743" w:rsidRPr="00B47F73" w:rsidRDefault="00E53743" w:rsidP="000663C5">
      <w:pPr>
        <w:numPr>
          <w:ilvl w:val="0"/>
          <w:numId w:val="117"/>
        </w:numPr>
        <w:tabs>
          <w:tab w:val="left" w:pos="993"/>
        </w:tabs>
        <w:autoSpaceDE w:val="0"/>
        <w:autoSpaceDN w:val="0"/>
        <w:adjustRightInd w:val="0"/>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 xml:space="preserve">исследовать различные ситуации в повседневной жизнедеятельности, опасные и чрезвычайные ситуации, выдвигать предположения и проводить несложные эксперименты для доказательства предположений обеспечения личной безопасности; </w:t>
      </w:r>
    </w:p>
    <w:p w:rsidR="001E5C7E" w:rsidRPr="00B47F73" w:rsidRDefault="00E53743" w:rsidP="000663C5">
      <w:pPr>
        <w:numPr>
          <w:ilvl w:val="0"/>
          <w:numId w:val="117"/>
        </w:numPr>
        <w:tabs>
          <w:tab w:val="left" w:pos="993"/>
        </w:tabs>
        <w:autoSpaceDE w:val="0"/>
        <w:autoSpaceDN w:val="0"/>
        <w:adjustRightInd w:val="0"/>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творчески решать моделируемые ситуации и практические задачи в области безопасности жизнедеятельности.</w:t>
      </w:r>
      <w:bookmarkStart w:id="94" w:name="_Toc406058984"/>
      <w:bookmarkStart w:id="95" w:name="_Toc409691649"/>
    </w:p>
    <w:p w:rsidR="00A50ED3" w:rsidRPr="00E757EE" w:rsidRDefault="00A50ED3" w:rsidP="000663C5">
      <w:pPr>
        <w:tabs>
          <w:tab w:val="left" w:pos="993"/>
        </w:tabs>
        <w:autoSpaceDE w:val="0"/>
        <w:autoSpaceDN w:val="0"/>
        <w:adjustRightInd w:val="0"/>
        <w:spacing w:after="0" w:line="240" w:lineRule="auto"/>
        <w:ind w:firstLine="709"/>
        <w:jc w:val="left"/>
        <w:rPr>
          <w:rFonts w:ascii="Times New Roman" w:hAnsi="Times New Roman"/>
          <w:i/>
          <w:sz w:val="24"/>
          <w:szCs w:val="28"/>
        </w:rPr>
      </w:pPr>
    </w:p>
    <w:p w:rsidR="00A839D6" w:rsidRPr="00E757EE" w:rsidRDefault="00A839D6" w:rsidP="000663C5">
      <w:pPr>
        <w:pStyle w:val="4"/>
        <w:spacing w:line="240" w:lineRule="auto"/>
        <w:jc w:val="left"/>
        <w:rPr>
          <w:sz w:val="24"/>
        </w:rPr>
      </w:pPr>
      <w:r w:rsidRPr="00E757EE">
        <w:rPr>
          <w:sz w:val="24"/>
        </w:rPr>
        <w:t xml:space="preserve">1.2.5.17. </w:t>
      </w:r>
      <w:r w:rsidR="00E757EE" w:rsidRPr="00E757EE">
        <w:rPr>
          <w:sz w:val="24"/>
        </w:rPr>
        <w:t>Родной (т</w:t>
      </w:r>
      <w:r w:rsidRPr="00E757EE">
        <w:rPr>
          <w:sz w:val="24"/>
        </w:rPr>
        <w:t>атарский</w:t>
      </w:r>
      <w:r w:rsidR="00E757EE" w:rsidRPr="00E757EE">
        <w:rPr>
          <w:sz w:val="24"/>
        </w:rPr>
        <w:t>)</w:t>
      </w:r>
      <w:r w:rsidRPr="00E757EE">
        <w:rPr>
          <w:sz w:val="24"/>
        </w:rPr>
        <w:t xml:space="preserve"> язык</w:t>
      </w:r>
    </w:p>
    <w:p w:rsidR="00737E01" w:rsidRPr="00E757EE" w:rsidRDefault="16BCCFD1" w:rsidP="000663C5">
      <w:pPr>
        <w:pStyle w:val="a7"/>
        <w:shd w:val="clear" w:color="auto" w:fill="FFFFFF" w:themeFill="background1"/>
        <w:spacing w:before="0" w:beforeAutospacing="0" w:after="0" w:afterAutospacing="0"/>
        <w:ind w:firstLine="945"/>
        <w:jc w:val="left"/>
        <w:rPr>
          <w:rFonts w:ascii="Times New Roman" w:hAnsi="Times New Roman"/>
          <w:b/>
          <w:bCs/>
        </w:rPr>
      </w:pPr>
      <w:r w:rsidRPr="00E757EE">
        <w:rPr>
          <w:rFonts w:ascii="Times New Roman" w:hAnsi="Times New Roman"/>
          <w:b/>
          <w:bCs/>
        </w:rPr>
        <w:t>ПЛАНИРУЕМЫЕ РЕЗУЛЬТАТЫ ИЗУЧЕНИЯ УЧЕБНОГО ПРЕДМЕТА</w:t>
      </w:r>
    </w:p>
    <w:p w:rsidR="00737E01" w:rsidRPr="00B47F73" w:rsidRDefault="00737E01" w:rsidP="000663C5">
      <w:pPr>
        <w:pStyle w:val="c12c34c24"/>
        <w:spacing w:before="0" w:beforeAutospacing="0" w:after="0" w:afterAutospacing="0"/>
        <w:ind w:firstLine="708"/>
        <w:jc w:val="left"/>
      </w:pPr>
      <w:r w:rsidRPr="00B47F73">
        <w:t xml:space="preserve">Результатом освоения учебного курса по татарскому языку (5-9 классы) являются </w:t>
      </w:r>
    </w:p>
    <w:p w:rsidR="00737E01" w:rsidRPr="00B47F73" w:rsidRDefault="00737E01" w:rsidP="000663C5">
      <w:pPr>
        <w:pStyle w:val="c12c34c24"/>
        <w:spacing w:before="0" w:beforeAutospacing="0" w:after="0" w:afterAutospacing="0"/>
        <w:ind w:firstLine="708"/>
        <w:jc w:val="left"/>
      </w:pPr>
      <w:r w:rsidRPr="00B47F73">
        <w:t xml:space="preserve">1) </w:t>
      </w:r>
      <w:r w:rsidRPr="00B47F73">
        <w:rPr>
          <w:rStyle w:val="c17"/>
          <w:b/>
          <w:bCs/>
        </w:rPr>
        <w:t>Личностные результаты:</w:t>
      </w:r>
    </w:p>
    <w:p w:rsidR="00737E01" w:rsidRPr="00B47F73" w:rsidRDefault="00737E01" w:rsidP="000663C5">
      <w:pPr>
        <w:numPr>
          <w:ilvl w:val="0"/>
          <w:numId w:val="192"/>
        </w:numPr>
        <w:spacing w:after="0" w:line="240" w:lineRule="auto"/>
        <w:jc w:val="left"/>
        <w:rPr>
          <w:rFonts w:ascii="Times New Roman" w:hAnsi="Times New Roman"/>
          <w:sz w:val="24"/>
          <w:szCs w:val="24"/>
        </w:rPr>
      </w:pPr>
      <w:r w:rsidRPr="00B47F73">
        <w:rPr>
          <w:rStyle w:val="c3"/>
          <w:rFonts w:ascii="Times New Roman" w:hAnsi="Times New Roman"/>
          <w:sz w:val="24"/>
          <w:szCs w:val="24"/>
        </w:rPr>
        <w:t>понимание татарского языка как одной из основных национально-культурных ценностей татарского народа, определяющей роли родного языка в развитии интеллектуальных, творческих способностей и моральных качеств личности; его значения в процессе получения школьного образования;</w:t>
      </w:r>
    </w:p>
    <w:p w:rsidR="00737E01" w:rsidRPr="00B47F73" w:rsidRDefault="00737E01" w:rsidP="000663C5">
      <w:pPr>
        <w:numPr>
          <w:ilvl w:val="0"/>
          <w:numId w:val="192"/>
        </w:numPr>
        <w:spacing w:after="0" w:line="240" w:lineRule="auto"/>
        <w:jc w:val="left"/>
        <w:rPr>
          <w:rFonts w:ascii="Times New Roman" w:hAnsi="Times New Roman"/>
          <w:sz w:val="24"/>
          <w:szCs w:val="24"/>
        </w:rPr>
      </w:pPr>
      <w:r w:rsidRPr="00B47F73">
        <w:rPr>
          <w:rStyle w:val="c3"/>
          <w:rFonts w:ascii="Times New Roman" w:hAnsi="Times New Roman"/>
          <w:sz w:val="24"/>
          <w:szCs w:val="24"/>
        </w:rPr>
        <w:t>осознание эстетической ценности татарского языка; уважительное отношение к родному языку, гордость за него; потребность сохранить чистоту татарского языка как явления национальной культуры; стремление к речевому самосовершенствованию;</w:t>
      </w:r>
    </w:p>
    <w:p w:rsidR="00737E01" w:rsidRPr="00B47F73" w:rsidRDefault="00737E01" w:rsidP="000663C5">
      <w:pPr>
        <w:numPr>
          <w:ilvl w:val="0"/>
          <w:numId w:val="192"/>
        </w:numPr>
        <w:spacing w:after="0" w:line="240" w:lineRule="auto"/>
        <w:jc w:val="left"/>
        <w:rPr>
          <w:rFonts w:ascii="Times New Roman" w:hAnsi="Times New Roman"/>
          <w:sz w:val="24"/>
          <w:szCs w:val="24"/>
        </w:rPr>
      </w:pPr>
      <w:r w:rsidRPr="00B47F73">
        <w:rPr>
          <w:rStyle w:val="c3"/>
          <w:rFonts w:ascii="Times New Roman" w:hAnsi="Times New Roman"/>
          <w:sz w:val="24"/>
          <w:szCs w:val="24"/>
        </w:rPr>
        <w:t>достаточный объем словарного запаса и усвоенных грамматических средств для свободного выражения мыслей и чувств в процессе речевого общения; способность к самооценке на основе наблюдения за собственной речью.</w:t>
      </w:r>
    </w:p>
    <w:p w:rsidR="00737E01" w:rsidRPr="00B47F73" w:rsidRDefault="00737E01" w:rsidP="000663C5">
      <w:pPr>
        <w:pStyle w:val="c28c24c109"/>
        <w:spacing w:before="0" w:beforeAutospacing="0" w:after="0" w:afterAutospacing="0"/>
        <w:ind w:left="340" w:firstLine="708"/>
        <w:jc w:val="left"/>
      </w:pPr>
      <w:r w:rsidRPr="00B47F73">
        <w:rPr>
          <w:rStyle w:val="c17"/>
          <w:b/>
          <w:bCs/>
        </w:rPr>
        <w:t>2) Метапредметные результаты:</w:t>
      </w:r>
    </w:p>
    <w:p w:rsidR="00737E01" w:rsidRPr="00B47F73" w:rsidRDefault="00737E01" w:rsidP="000663C5">
      <w:pPr>
        <w:numPr>
          <w:ilvl w:val="0"/>
          <w:numId w:val="193"/>
        </w:numPr>
        <w:spacing w:after="0" w:line="240" w:lineRule="auto"/>
        <w:jc w:val="left"/>
        <w:rPr>
          <w:rFonts w:ascii="Times New Roman" w:hAnsi="Times New Roman"/>
          <w:sz w:val="24"/>
          <w:szCs w:val="24"/>
        </w:rPr>
      </w:pPr>
      <w:r w:rsidRPr="00B47F73">
        <w:rPr>
          <w:rStyle w:val="c3"/>
          <w:rFonts w:ascii="Times New Roman" w:hAnsi="Times New Roman"/>
          <w:sz w:val="24"/>
          <w:szCs w:val="24"/>
        </w:rPr>
        <w:t>владение всеми видами речевой деятельности:</w:t>
      </w:r>
    </w:p>
    <w:p w:rsidR="00737E01" w:rsidRPr="00B47F73" w:rsidRDefault="00737E01" w:rsidP="000663C5">
      <w:pPr>
        <w:numPr>
          <w:ilvl w:val="0"/>
          <w:numId w:val="193"/>
        </w:numPr>
        <w:spacing w:after="0" w:line="240" w:lineRule="auto"/>
        <w:jc w:val="left"/>
        <w:rPr>
          <w:rFonts w:ascii="Times New Roman" w:hAnsi="Times New Roman"/>
          <w:sz w:val="24"/>
          <w:szCs w:val="24"/>
        </w:rPr>
      </w:pPr>
      <w:r w:rsidRPr="00B47F73">
        <w:rPr>
          <w:rStyle w:val="c3"/>
          <w:rFonts w:ascii="Times New Roman" w:hAnsi="Times New Roman"/>
          <w:sz w:val="24"/>
          <w:szCs w:val="24"/>
        </w:rPr>
        <w:t>адекватное понимание информации устного и письменного сообщения;</w:t>
      </w:r>
    </w:p>
    <w:p w:rsidR="00737E01" w:rsidRPr="00B47F73" w:rsidRDefault="00737E01" w:rsidP="000663C5">
      <w:pPr>
        <w:numPr>
          <w:ilvl w:val="0"/>
          <w:numId w:val="193"/>
        </w:numPr>
        <w:spacing w:after="0" w:line="240" w:lineRule="auto"/>
        <w:jc w:val="left"/>
        <w:rPr>
          <w:rFonts w:ascii="Times New Roman" w:hAnsi="Times New Roman"/>
          <w:sz w:val="24"/>
          <w:szCs w:val="24"/>
        </w:rPr>
      </w:pPr>
      <w:r w:rsidRPr="00B47F73">
        <w:rPr>
          <w:rStyle w:val="c3"/>
          <w:rFonts w:ascii="Times New Roman" w:hAnsi="Times New Roman"/>
          <w:sz w:val="24"/>
          <w:szCs w:val="24"/>
        </w:rPr>
        <w:t>владение разными видами чтения;</w:t>
      </w:r>
    </w:p>
    <w:p w:rsidR="00737E01" w:rsidRPr="00B47F73" w:rsidRDefault="00737E01" w:rsidP="000663C5">
      <w:pPr>
        <w:numPr>
          <w:ilvl w:val="0"/>
          <w:numId w:val="193"/>
        </w:numPr>
        <w:spacing w:after="0" w:line="240" w:lineRule="auto"/>
        <w:jc w:val="left"/>
        <w:rPr>
          <w:rFonts w:ascii="Times New Roman" w:hAnsi="Times New Roman"/>
          <w:sz w:val="24"/>
          <w:szCs w:val="24"/>
        </w:rPr>
      </w:pPr>
      <w:r w:rsidRPr="00B47F73">
        <w:rPr>
          <w:rStyle w:val="c3"/>
          <w:rFonts w:ascii="Times New Roman" w:hAnsi="Times New Roman"/>
          <w:sz w:val="24"/>
          <w:szCs w:val="24"/>
        </w:rPr>
        <w:t>адекватное восприятие на слух текстов разных стилей и жанров;</w:t>
      </w:r>
    </w:p>
    <w:p w:rsidR="00737E01" w:rsidRPr="00B47F73" w:rsidRDefault="00737E01" w:rsidP="000663C5">
      <w:pPr>
        <w:numPr>
          <w:ilvl w:val="0"/>
          <w:numId w:val="193"/>
        </w:numPr>
        <w:spacing w:after="0" w:line="240" w:lineRule="auto"/>
        <w:jc w:val="left"/>
        <w:rPr>
          <w:rFonts w:ascii="Times New Roman" w:hAnsi="Times New Roman"/>
          <w:sz w:val="24"/>
          <w:szCs w:val="24"/>
        </w:rPr>
      </w:pPr>
      <w:r w:rsidRPr="00B47F73">
        <w:rPr>
          <w:rStyle w:val="c3"/>
          <w:rFonts w:ascii="Times New Roman" w:hAnsi="Times New Roman"/>
          <w:sz w:val="24"/>
          <w:szCs w:val="24"/>
        </w:rPr>
        <w:t>способность извлекать информацию из разных источников, включая средства массовой информации, компакт-диски учебного назначения, ресурсы Интернета; умение свободно пользоваться словарями различных типов, справочной литературой;</w:t>
      </w:r>
    </w:p>
    <w:p w:rsidR="00737E01" w:rsidRPr="00B47F73" w:rsidRDefault="00737E01" w:rsidP="000663C5">
      <w:pPr>
        <w:numPr>
          <w:ilvl w:val="0"/>
          <w:numId w:val="193"/>
        </w:numPr>
        <w:spacing w:after="0" w:line="240" w:lineRule="auto"/>
        <w:jc w:val="left"/>
        <w:rPr>
          <w:rFonts w:ascii="Times New Roman" w:hAnsi="Times New Roman"/>
          <w:sz w:val="24"/>
          <w:szCs w:val="24"/>
        </w:rPr>
      </w:pPr>
      <w:r w:rsidRPr="00B47F73">
        <w:rPr>
          <w:rStyle w:val="c3"/>
          <w:rFonts w:ascii="Times New Roman" w:hAnsi="Times New Roman"/>
          <w:sz w:val="24"/>
          <w:szCs w:val="24"/>
        </w:rPr>
        <w:t>овладение приемами отбора и систематизации материала на определенную тему; умение вести самостоятельный поиск информации, ее анализ и отбор;</w:t>
      </w:r>
    </w:p>
    <w:p w:rsidR="00737E01" w:rsidRPr="00B47F73" w:rsidRDefault="00737E01" w:rsidP="000663C5">
      <w:pPr>
        <w:numPr>
          <w:ilvl w:val="0"/>
          <w:numId w:val="193"/>
        </w:numPr>
        <w:spacing w:after="0" w:line="240" w:lineRule="auto"/>
        <w:jc w:val="left"/>
        <w:rPr>
          <w:rFonts w:ascii="Times New Roman" w:hAnsi="Times New Roman"/>
          <w:sz w:val="24"/>
          <w:szCs w:val="24"/>
        </w:rPr>
      </w:pPr>
      <w:r w:rsidRPr="00B47F73">
        <w:rPr>
          <w:rStyle w:val="c3"/>
          <w:rFonts w:ascii="Times New Roman" w:hAnsi="Times New Roman"/>
          <w:sz w:val="24"/>
          <w:szCs w:val="24"/>
        </w:rPr>
        <w:t>умение сопоставлять и сравнивать речевые высказывания с точки зрения их содержания, стилистических особенностей и использованных языковых средств;</w:t>
      </w:r>
    </w:p>
    <w:p w:rsidR="00737E01" w:rsidRPr="00B47F73" w:rsidRDefault="00737E01" w:rsidP="000663C5">
      <w:pPr>
        <w:numPr>
          <w:ilvl w:val="0"/>
          <w:numId w:val="193"/>
        </w:numPr>
        <w:spacing w:after="0" w:line="240" w:lineRule="auto"/>
        <w:jc w:val="left"/>
        <w:rPr>
          <w:rFonts w:ascii="Times New Roman" w:hAnsi="Times New Roman"/>
          <w:sz w:val="24"/>
          <w:szCs w:val="24"/>
        </w:rPr>
      </w:pPr>
      <w:r w:rsidRPr="00B47F73">
        <w:rPr>
          <w:rStyle w:val="c3"/>
          <w:rFonts w:ascii="Times New Roman" w:hAnsi="Times New Roman"/>
          <w:sz w:val="24"/>
          <w:szCs w:val="24"/>
        </w:rPr>
        <w:t>способность определять цели предстоящей учебной деятельности (индивидуальной и коллективной), последовательность действий, а также оценивать достигнутые результаты и адекватно формулировать их в устной и письменной форме;</w:t>
      </w:r>
    </w:p>
    <w:p w:rsidR="00737E01" w:rsidRPr="00B47F73" w:rsidRDefault="00737E01" w:rsidP="000663C5">
      <w:pPr>
        <w:numPr>
          <w:ilvl w:val="0"/>
          <w:numId w:val="193"/>
        </w:numPr>
        <w:spacing w:after="0" w:line="240" w:lineRule="auto"/>
        <w:jc w:val="left"/>
        <w:rPr>
          <w:rFonts w:ascii="Times New Roman" w:hAnsi="Times New Roman"/>
          <w:sz w:val="24"/>
          <w:szCs w:val="24"/>
        </w:rPr>
      </w:pPr>
      <w:r w:rsidRPr="00B47F73">
        <w:rPr>
          <w:rStyle w:val="c3"/>
          <w:rFonts w:ascii="Times New Roman" w:hAnsi="Times New Roman"/>
          <w:sz w:val="24"/>
          <w:szCs w:val="24"/>
        </w:rPr>
        <w:t>умение воспроизводить прослушанный или прочитанный текст с разной степенью свернутости;</w:t>
      </w:r>
    </w:p>
    <w:p w:rsidR="00737E01" w:rsidRPr="00B47F73" w:rsidRDefault="00737E01" w:rsidP="000663C5">
      <w:pPr>
        <w:numPr>
          <w:ilvl w:val="0"/>
          <w:numId w:val="193"/>
        </w:numPr>
        <w:spacing w:after="0" w:line="240" w:lineRule="auto"/>
        <w:jc w:val="left"/>
        <w:rPr>
          <w:rFonts w:ascii="Times New Roman" w:hAnsi="Times New Roman"/>
          <w:sz w:val="24"/>
          <w:szCs w:val="24"/>
        </w:rPr>
      </w:pPr>
      <w:r w:rsidRPr="00B47F73">
        <w:rPr>
          <w:rStyle w:val="c3"/>
          <w:rFonts w:ascii="Times New Roman" w:hAnsi="Times New Roman"/>
          <w:sz w:val="24"/>
          <w:szCs w:val="24"/>
        </w:rPr>
        <w:t>умение создавать устные и письменные тексты разных типов, стилей речи и жанров с учетом замысла, адресата и ситуации общения;</w:t>
      </w:r>
    </w:p>
    <w:p w:rsidR="00737E01" w:rsidRPr="00B47F73" w:rsidRDefault="00737E01" w:rsidP="000663C5">
      <w:pPr>
        <w:numPr>
          <w:ilvl w:val="0"/>
          <w:numId w:val="193"/>
        </w:numPr>
        <w:spacing w:after="0" w:line="240" w:lineRule="auto"/>
        <w:jc w:val="left"/>
        <w:rPr>
          <w:rFonts w:ascii="Times New Roman" w:hAnsi="Times New Roman"/>
          <w:sz w:val="24"/>
          <w:szCs w:val="24"/>
        </w:rPr>
      </w:pPr>
      <w:r w:rsidRPr="00B47F73">
        <w:rPr>
          <w:rStyle w:val="c3"/>
          <w:rFonts w:ascii="Times New Roman" w:hAnsi="Times New Roman"/>
          <w:sz w:val="24"/>
          <w:szCs w:val="24"/>
        </w:rPr>
        <w:t>способность свободно, правильно излагать свои мысли в устной и письменной форме;</w:t>
      </w:r>
    </w:p>
    <w:p w:rsidR="00737E01" w:rsidRPr="00B47F73" w:rsidRDefault="00737E01" w:rsidP="000663C5">
      <w:pPr>
        <w:numPr>
          <w:ilvl w:val="0"/>
          <w:numId w:val="193"/>
        </w:numPr>
        <w:spacing w:after="0" w:line="240" w:lineRule="auto"/>
        <w:jc w:val="left"/>
        <w:rPr>
          <w:rFonts w:ascii="Times New Roman" w:hAnsi="Times New Roman"/>
          <w:sz w:val="24"/>
          <w:szCs w:val="24"/>
        </w:rPr>
      </w:pPr>
      <w:r w:rsidRPr="00B47F73">
        <w:rPr>
          <w:rStyle w:val="c3"/>
          <w:rFonts w:ascii="Times New Roman" w:hAnsi="Times New Roman"/>
          <w:sz w:val="24"/>
          <w:szCs w:val="24"/>
        </w:rPr>
        <w:t>владение разными видами монолога и диалога;</w:t>
      </w:r>
    </w:p>
    <w:p w:rsidR="00737E01" w:rsidRPr="00B47F73" w:rsidRDefault="00737E01" w:rsidP="000663C5">
      <w:pPr>
        <w:numPr>
          <w:ilvl w:val="0"/>
          <w:numId w:val="193"/>
        </w:numPr>
        <w:spacing w:after="0" w:line="240" w:lineRule="auto"/>
        <w:jc w:val="left"/>
        <w:rPr>
          <w:rFonts w:ascii="Times New Roman" w:hAnsi="Times New Roman"/>
          <w:sz w:val="24"/>
          <w:szCs w:val="24"/>
        </w:rPr>
      </w:pPr>
      <w:r w:rsidRPr="00B47F73">
        <w:rPr>
          <w:rStyle w:val="c3"/>
          <w:rFonts w:ascii="Times New Roman" w:hAnsi="Times New Roman"/>
          <w:sz w:val="24"/>
          <w:szCs w:val="24"/>
        </w:rPr>
        <w:t>соблюдение в практике речевого общения основных орфоэпических, лексических, грамматических, стилистических норм современного татарского литературного языка; соблюдение основных правил орфографии и пунктуации в процессе письменного общения;</w:t>
      </w:r>
    </w:p>
    <w:p w:rsidR="00737E01" w:rsidRPr="00B47F73" w:rsidRDefault="00737E01" w:rsidP="000663C5">
      <w:pPr>
        <w:numPr>
          <w:ilvl w:val="0"/>
          <w:numId w:val="194"/>
        </w:numPr>
        <w:spacing w:after="0" w:line="240" w:lineRule="auto"/>
        <w:jc w:val="left"/>
        <w:rPr>
          <w:rFonts w:ascii="Times New Roman" w:hAnsi="Times New Roman"/>
          <w:sz w:val="24"/>
          <w:szCs w:val="24"/>
        </w:rPr>
      </w:pPr>
      <w:r w:rsidRPr="00B47F73">
        <w:rPr>
          <w:rStyle w:val="c3"/>
          <w:rFonts w:ascii="Times New Roman" w:hAnsi="Times New Roman"/>
          <w:sz w:val="24"/>
          <w:szCs w:val="24"/>
        </w:rPr>
        <w:t>способность участвовать в речевом общении, соблюдая нормы речевого этикета;</w:t>
      </w:r>
    </w:p>
    <w:p w:rsidR="00737E01" w:rsidRPr="00B47F73" w:rsidRDefault="00737E01" w:rsidP="000663C5">
      <w:pPr>
        <w:numPr>
          <w:ilvl w:val="0"/>
          <w:numId w:val="194"/>
        </w:numPr>
        <w:spacing w:after="0" w:line="240" w:lineRule="auto"/>
        <w:jc w:val="left"/>
        <w:rPr>
          <w:rFonts w:ascii="Times New Roman" w:hAnsi="Times New Roman"/>
          <w:sz w:val="24"/>
          <w:szCs w:val="24"/>
        </w:rPr>
      </w:pPr>
      <w:r w:rsidRPr="00B47F73">
        <w:rPr>
          <w:rStyle w:val="c3"/>
          <w:rFonts w:ascii="Times New Roman" w:hAnsi="Times New Roman"/>
          <w:sz w:val="24"/>
          <w:szCs w:val="24"/>
        </w:rPr>
        <w:t>способность оценивать свою речь с точки зрения ее содержания, языкового оформления; умение находить грамматические и речевые ошибки, недочеты, исправлять их; совершенствовать и редактировать собственные тексты;</w:t>
      </w:r>
    </w:p>
    <w:p w:rsidR="00737E01" w:rsidRPr="00B47F73" w:rsidRDefault="00737E01" w:rsidP="000663C5">
      <w:pPr>
        <w:numPr>
          <w:ilvl w:val="0"/>
          <w:numId w:val="194"/>
        </w:numPr>
        <w:spacing w:after="0" w:line="240" w:lineRule="auto"/>
        <w:jc w:val="left"/>
        <w:rPr>
          <w:rFonts w:ascii="Times New Roman" w:hAnsi="Times New Roman"/>
          <w:sz w:val="24"/>
          <w:szCs w:val="24"/>
        </w:rPr>
      </w:pPr>
      <w:r w:rsidRPr="00B47F73">
        <w:rPr>
          <w:rStyle w:val="c3"/>
          <w:rFonts w:ascii="Times New Roman" w:hAnsi="Times New Roman"/>
          <w:sz w:val="24"/>
          <w:szCs w:val="24"/>
        </w:rPr>
        <w:t>умение выступать перед аудиторией сверстников с небольшими сообщениями, докладами;</w:t>
      </w:r>
    </w:p>
    <w:p w:rsidR="00737E01" w:rsidRPr="00B47F73" w:rsidRDefault="00737E01" w:rsidP="000663C5">
      <w:pPr>
        <w:numPr>
          <w:ilvl w:val="0"/>
          <w:numId w:val="194"/>
        </w:numPr>
        <w:spacing w:after="0" w:line="240" w:lineRule="auto"/>
        <w:jc w:val="left"/>
        <w:rPr>
          <w:rFonts w:ascii="Times New Roman" w:hAnsi="Times New Roman"/>
          <w:sz w:val="24"/>
          <w:szCs w:val="24"/>
        </w:rPr>
      </w:pPr>
      <w:r w:rsidRPr="00B47F73">
        <w:rPr>
          <w:rStyle w:val="c3"/>
          <w:rFonts w:ascii="Times New Roman" w:hAnsi="Times New Roman"/>
          <w:sz w:val="24"/>
          <w:szCs w:val="24"/>
        </w:rPr>
        <w:t>применение приобретенных знаний, умений и навыков в повседневной жизни; способность использовать родной язык как средство получения знаний по другим учебным предметам, применять полученные знания, умения и навыки анализа языковых явлений на межпредметном уровне (на уроках иностранного языка, литературы и др.);</w:t>
      </w:r>
    </w:p>
    <w:p w:rsidR="00737E01" w:rsidRPr="00B47F73" w:rsidRDefault="00737E01" w:rsidP="000663C5">
      <w:pPr>
        <w:numPr>
          <w:ilvl w:val="0"/>
          <w:numId w:val="194"/>
        </w:numPr>
        <w:spacing w:after="0" w:line="240" w:lineRule="auto"/>
        <w:jc w:val="left"/>
        <w:rPr>
          <w:rFonts w:ascii="Times New Roman" w:hAnsi="Times New Roman"/>
          <w:sz w:val="24"/>
          <w:szCs w:val="24"/>
        </w:rPr>
      </w:pPr>
      <w:r w:rsidRPr="00B47F73">
        <w:rPr>
          <w:rStyle w:val="c3"/>
          <w:rFonts w:ascii="Times New Roman" w:hAnsi="Times New Roman"/>
          <w:sz w:val="24"/>
          <w:szCs w:val="24"/>
        </w:rPr>
        <w:t>коммуникативно-целесообразное взаимодействие с окружающими людьми в процессе речевого общения, совместного выполнения какой-либо задачи, участия в спорах, обсуждениях; овладение национально-культурными нормами речевого поведения в различных ситуациях формального и неформального межличностного и межкультурного общения.</w:t>
      </w:r>
    </w:p>
    <w:p w:rsidR="00737E01" w:rsidRPr="00B47F73" w:rsidRDefault="00737E01" w:rsidP="000663C5">
      <w:pPr>
        <w:pStyle w:val="c28c109c24"/>
        <w:spacing w:before="0" w:beforeAutospacing="0" w:after="0" w:afterAutospacing="0"/>
        <w:ind w:left="340" w:firstLine="708"/>
        <w:jc w:val="left"/>
      </w:pPr>
      <w:r w:rsidRPr="00B47F73">
        <w:rPr>
          <w:rStyle w:val="c17"/>
          <w:b/>
          <w:bCs/>
        </w:rPr>
        <w:t>3) Предметные результаты:</w:t>
      </w:r>
    </w:p>
    <w:p w:rsidR="00737E01" w:rsidRPr="00B47F73" w:rsidRDefault="00737E01" w:rsidP="000663C5">
      <w:pPr>
        <w:numPr>
          <w:ilvl w:val="0"/>
          <w:numId w:val="195"/>
        </w:numPr>
        <w:spacing w:after="0" w:line="240" w:lineRule="auto"/>
        <w:jc w:val="left"/>
        <w:rPr>
          <w:rFonts w:ascii="Times New Roman" w:hAnsi="Times New Roman"/>
          <w:sz w:val="24"/>
          <w:szCs w:val="24"/>
        </w:rPr>
      </w:pPr>
      <w:r w:rsidRPr="00B47F73">
        <w:rPr>
          <w:rStyle w:val="c3"/>
          <w:rFonts w:ascii="Times New Roman" w:hAnsi="Times New Roman"/>
          <w:sz w:val="24"/>
          <w:szCs w:val="24"/>
        </w:rPr>
        <w:t>представление об основных функциях языка, о роли татарского языка как национального языка татарского народа, как государственного языка Республики Татарстан, о связи языка и культуры народа, о роли родного языка в жизни человека и общества;</w:t>
      </w:r>
    </w:p>
    <w:p w:rsidR="00737E01" w:rsidRPr="00B47F73" w:rsidRDefault="00737E01" w:rsidP="000663C5">
      <w:pPr>
        <w:numPr>
          <w:ilvl w:val="0"/>
          <w:numId w:val="195"/>
        </w:numPr>
        <w:spacing w:after="0" w:line="240" w:lineRule="auto"/>
        <w:jc w:val="left"/>
        <w:rPr>
          <w:rFonts w:ascii="Times New Roman" w:hAnsi="Times New Roman"/>
          <w:sz w:val="24"/>
          <w:szCs w:val="24"/>
        </w:rPr>
      </w:pPr>
      <w:r w:rsidRPr="00B47F73">
        <w:rPr>
          <w:rStyle w:val="c3"/>
          <w:rFonts w:ascii="Times New Roman" w:hAnsi="Times New Roman"/>
          <w:sz w:val="24"/>
          <w:szCs w:val="24"/>
        </w:rPr>
        <w:t>понимание места родного языка в системе гуманитарных наук и его роли в образовании в целом;</w:t>
      </w:r>
    </w:p>
    <w:p w:rsidR="00737E01" w:rsidRPr="00B47F73" w:rsidRDefault="00737E01" w:rsidP="000663C5">
      <w:pPr>
        <w:numPr>
          <w:ilvl w:val="0"/>
          <w:numId w:val="195"/>
        </w:numPr>
        <w:spacing w:after="0" w:line="240" w:lineRule="auto"/>
        <w:jc w:val="left"/>
        <w:rPr>
          <w:rFonts w:ascii="Times New Roman" w:hAnsi="Times New Roman"/>
          <w:sz w:val="24"/>
          <w:szCs w:val="24"/>
        </w:rPr>
      </w:pPr>
      <w:r w:rsidRPr="00B47F73">
        <w:rPr>
          <w:rStyle w:val="c3"/>
          <w:rFonts w:ascii="Times New Roman" w:hAnsi="Times New Roman"/>
          <w:sz w:val="24"/>
          <w:szCs w:val="24"/>
        </w:rPr>
        <w:t>усвоение основ научных знаний о родном языке; понимание взаимосвязи его уровней и единиц;</w:t>
      </w:r>
    </w:p>
    <w:p w:rsidR="00737E01" w:rsidRPr="00B47F73" w:rsidRDefault="00737E01" w:rsidP="000663C5">
      <w:pPr>
        <w:numPr>
          <w:ilvl w:val="0"/>
          <w:numId w:val="195"/>
        </w:numPr>
        <w:spacing w:after="0" w:line="240" w:lineRule="auto"/>
        <w:jc w:val="left"/>
        <w:rPr>
          <w:rFonts w:ascii="Times New Roman" w:hAnsi="Times New Roman"/>
          <w:sz w:val="24"/>
          <w:szCs w:val="24"/>
        </w:rPr>
      </w:pPr>
      <w:r w:rsidRPr="00B47F73">
        <w:rPr>
          <w:rStyle w:val="c3"/>
          <w:rFonts w:ascii="Times New Roman" w:hAnsi="Times New Roman"/>
          <w:sz w:val="24"/>
          <w:szCs w:val="24"/>
        </w:rPr>
        <w:t>освоение базовых понятий лингвистики: лингвистика и ее основные разделы; язык и речь, речевое общение, речь устная и письменная; монолог, диалог и их виды; ситуация речевого общения; разговорная речь, научный, публицистический, официально-деловой стили, язык художественной литературы; жанры научного, публицистического, официально-делового;</w:t>
      </w:r>
    </w:p>
    <w:p w:rsidR="00737E01" w:rsidRPr="00B47F73" w:rsidRDefault="00737E01" w:rsidP="000663C5">
      <w:pPr>
        <w:numPr>
          <w:ilvl w:val="0"/>
          <w:numId w:val="195"/>
        </w:numPr>
        <w:spacing w:after="0" w:line="240" w:lineRule="auto"/>
        <w:jc w:val="left"/>
        <w:rPr>
          <w:rFonts w:ascii="Times New Roman" w:hAnsi="Times New Roman"/>
          <w:sz w:val="24"/>
          <w:szCs w:val="24"/>
        </w:rPr>
      </w:pPr>
      <w:r w:rsidRPr="00B47F73">
        <w:rPr>
          <w:rStyle w:val="c3"/>
          <w:rFonts w:ascii="Times New Roman" w:hAnsi="Times New Roman"/>
          <w:sz w:val="24"/>
          <w:szCs w:val="24"/>
        </w:rPr>
        <w:t>стилей и разговорной речи; функционально-смысловые типы речи (повествование, описание, рассуждение); текст, типы текста; основные единицы языка, их признаки и особенности употребления в речи;</w:t>
      </w:r>
    </w:p>
    <w:p w:rsidR="00737E01" w:rsidRPr="00B47F73" w:rsidRDefault="00737E01" w:rsidP="000663C5">
      <w:pPr>
        <w:numPr>
          <w:ilvl w:val="0"/>
          <w:numId w:val="195"/>
        </w:numPr>
        <w:spacing w:after="0" w:line="240" w:lineRule="auto"/>
        <w:jc w:val="left"/>
        <w:rPr>
          <w:rFonts w:ascii="Times New Roman" w:hAnsi="Times New Roman"/>
          <w:sz w:val="24"/>
          <w:szCs w:val="24"/>
        </w:rPr>
      </w:pPr>
      <w:r w:rsidRPr="00B47F73">
        <w:rPr>
          <w:rStyle w:val="c3"/>
          <w:rFonts w:ascii="Times New Roman" w:hAnsi="Times New Roman"/>
          <w:sz w:val="24"/>
          <w:szCs w:val="24"/>
        </w:rPr>
        <w:t>овладение основными стилистическими ресурсами лексики и фразеологии татарского языка, основными нормами татарского литературного языка (орфоэпическими, лексическими, грамматическими, орфографическими, пунктуационными), нормами речевого этикета; использование их в своей речевой практике при создании устных и письменных высказываний;</w:t>
      </w:r>
    </w:p>
    <w:p w:rsidR="00737E01" w:rsidRPr="00B47F73" w:rsidRDefault="00737E01" w:rsidP="000663C5">
      <w:pPr>
        <w:numPr>
          <w:ilvl w:val="0"/>
          <w:numId w:val="195"/>
        </w:numPr>
        <w:spacing w:after="0" w:line="240" w:lineRule="auto"/>
        <w:jc w:val="left"/>
        <w:rPr>
          <w:rFonts w:ascii="Times New Roman" w:hAnsi="Times New Roman"/>
          <w:sz w:val="24"/>
          <w:szCs w:val="24"/>
        </w:rPr>
      </w:pPr>
      <w:r w:rsidRPr="00B47F73">
        <w:rPr>
          <w:rStyle w:val="c3"/>
          <w:rFonts w:ascii="Times New Roman" w:hAnsi="Times New Roman"/>
          <w:sz w:val="24"/>
          <w:szCs w:val="24"/>
        </w:rPr>
        <w:t>опознавание и анализ основных единиц языка, грамматических категорий языка, уместное употребление языковых единиц адекватно ситуации речевого общения;</w:t>
      </w:r>
    </w:p>
    <w:p w:rsidR="00737E01" w:rsidRPr="00B47F73" w:rsidRDefault="00737E01" w:rsidP="000663C5">
      <w:pPr>
        <w:numPr>
          <w:ilvl w:val="0"/>
          <w:numId w:val="195"/>
        </w:numPr>
        <w:spacing w:after="0" w:line="240" w:lineRule="auto"/>
        <w:jc w:val="left"/>
        <w:rPr>
          <w:rFonts w:ascii="Times New Roman" w:hAnsi="Times New Roman"/>
          <w:sz w:val="24"/>
          <w:szCs w:val="24"/>
        </w:rPr>
      </w:pPr>
      <w:r w:rsidRPr="00B47F73">
        <w:rPr>
          <w:rStyle w:val="c3"/>
          <w:rFonts w:ascii="Times New Roman" w:hAnsi="Times New Roman"/>
          <w:sz w:val="24"/>
          <w:szCs w:val="24"/>
        </w:rPr>
        <w:t>проведение различных видов анализа слова (фонетического, морфемного, словообразовательного, лексического, морфологического), синтаксического анализа словосочетания и предложения, многоаспектного анализа с точки зрения его основных признаков и структуры, принадлежности к определенным функциональным разновидностям языка, особенностей языкового оформления, использования выразительных средств языка;</w:t>
      </w:r>
    </w:p>
    <w:p w:rsidR="00737E01" w:rsidRPr="00B47F73" w:rsidRDefault="00737E01" w:rsidP="000663C5">
      <w:pPr>
        <w:numPr>
          <w:ilvl w:val="0"/>
          <w:numId w:val="195"/>
        </w:numPr>
        <w:spacing w:after="0" w:line="240" w:lineRule="auto"/>
        <w:jc w:val="left"/>
        <w:rPr>
          <w:rFonts w:ascii="Times New Roman" w:hAnsi="Times New Roman"/>
          <w:sz w:val="24"/>
          <w:szCs w:val="24"/>
        </w:rPr>
      </w:pPr>
      <w:r w:rsidRPr="00B47F73">
        <w:rPr>
          <w:rStyle w:val="c3"/>
          <w:rFonts w:ascii="Times New Roman" w:hAnsi="Times New Roman"/>
          <w:sz w:val="24"/>
          <w:szCs w:val="24"/>
        </w:rPr>
        <w:t>понимание коммуникативно-эстетических возможностей лексической и грамматической синонимии и использование их в собственной речевой практике;</w:t>
      </w:r>
    </w:p>
    <w:p w:rsidR="00737E01" w:rsidRPr="00B47F73" w:rsidRDefault="00737E01" w:rsidP="000663C5">
      <w:pPr>
        <w:numPr>
          <w:ilvl w:val="0"/>
          <w:numId w:val="195"/>
        </w:numPr>
        <w:spacing w:after="0" w:line="240" w:lineRule="auto"/>
        <w:jc w:val="left"/>
        <w:rPr>
          <w:rFonts w:ascii="Times New Roman" w:hAnsi="Times New Roman"/>
          <w:sz w:val="24"/>
          <w:szCs w:val="24"/>
        </w:rPr>
      </w:pPr>
      <w:r w:rsidRPr="00B47F73">
        <w:rPr>
          <w:rStyle w:val="c3"/>
          <w:rFonts w:ascii="Times New Roman" w:hAnsi="Times New Roman"/>
          <w:sz w:val="24"/>
          <w:szCs w:val="24"/>
        </w:rPr>
        <w:t>осознание эстетической функции татарского языка, способность оценивать эстетическую сторону речевого высказывания при анализе текстов художественной литературы.</w:t>
      </w:r>
    </w:p>
    <w:p w:rsidR="00523BF1" w:rsidRPr="00B47F73" w:rsidRDefault="00E757EE" w:rsidP="00E757EE">
      <w:pPr>
        <w:pStyle w:val="4"/>
        <w:spacing w:line="240" w:lineRule="auto"/>
        <w:ind w:left="0"/>
        <w:jc w:val="left"/>
        <w:rPr>
          <w:sz w:val="24"/>
          <w:lang w:val="tt-RU"/>
        </w:rPr>
      </w:pPr>
      <w:r>
        <w:rPr>
          <w:rFonts w:eastAsia="Calibri"/>
          <w:b w:val="0"/>
          <w:bCs w:val="0"/>
          <w:iCs w:val="0"/>
          <w:sz w:val="24"/>
          <w:szCs w:val="24"/>
        </w:rPr>
        <w:t xml:space="preserve">     </w:t>
      </w:r>
      <w:r w:rsidR="00A839D6" w:rsidRPr="00B47F73">
        <w:rPr>
          <w:sz w:val="24"/>
          <w:lang w:val="tt-RU"/>
        </w:rPr>
        <w:t xml:space="preserve">1.2.5.18. </w:t>
      </w:r>
      <w:r>
        <w:rPr>
          <w:sz w:val="24"/>
          <w:lang w:val="tt-RU"/>
        </w:rPr>
        <w:t>Родная (т</w:t>
      </w:r>
      <w:r w:rsidR="00A839D6" w:rsidRPr="00B47F73">
        <w:rPr>
          <w:sz w:val="24"/>
          <w:lang w:val="tt-RU"/>
        </w:rPr>
        <w:t>атарская</w:t>
      </w:r>
      <w:r>
        <w:rPr>
          <w:sz w:val="24"/>
          <w:lang w:val="tt-RU"/>
        </w:rPr>
        <w:t>)</w:t>
      </w:r>
      <w:r w:rsidR="00A839D6" w:rsidRPr="00B47F73">
        <w:rPr>
          <w:sz w:val="24"/>
          <w:lang w:val="tt-RU"/>
        </w:rPr>
        <w:t xml:space="preserve"> литература</w:t>
      </w:r>
    </w:p>
    <w:p w:rsidR="00A839D6" w:rsidRPr="00B47F73" w:rsidRDefault="00A839D6" w:rsidP="000663C5">
      <w:pPr>
        <w:spacing w:line="240" w:lineRule="auto"/>
        <w:ind w:firstLine="709"/>
        <w:jc w:val="left"/>
        <w:rPr>
          <w:rFonts w:ascii="Times New Roman" w:hAnsi="Times New Roman"/>
          <w:b/>
          <w:sz w:val="24"/>
          <w:szCs w:val="28"/>
          <w:lang w:val="tt-RU"/>
        </w:rPr>
      </w:pPr>
      <w:r w:rsidRPr="00B47F73">
        <w:rPr>
          <w:rFonts w:ascii="Times New Roman" w:hAnsi="Times New Roman"/>
          <w:b/>
          <w:sz w:val="24"/>
          <w:szCs w:val="28"/>
          <w:lang w:val="tt-RU"/>
        </w:rPr>
        <w:t>УКЫТУНЫҢ ПЛАНЛАШТЫРЫЛГАН НӘТИҖӘЛӘРЕ</w:t>
      </w:r>
    </w:p>
    <w:p w:rsidR="00A839D6" w:rsidRPr="00B47F73" w:rsidRDefault="00A839D6" w:rsidP="000663C5">
      <w:pPr>
        <w:spacing w:line="240" w:lineRule="auto"/>
        <w:ind w:firstLine="709"/>
        <w:jc w:val="left"/>
        <w:rPr>
          <w:rFonts w:ascii="Times New Roman" w:hAnsi="Times New Roman"/>
          <w:sz w:val="24"/>
          <w:szCs w:val="28"/>
          <w:lang w:val="tt-RU"/>
        </w:rPr>
      </w:pPr>
      <w:r w:rsidRPr="00B47F73">
        <w:rPr>
          <w:rFonts w:ascii="Times New Roman" w:hAnsi="Times New Roman"/>
          <w:sz w:val="24"/>
          <w:szCs w:val="28"/>
          <w:lang w:val="be-BY"/>
        </w:rPr>
        <w:t>Урта</w:t>
      </w:r>
      <w:r w:rsidR="00955AAE">
        <w:rPr>
          <w:rFonts w:ascii="Times New Roman" w:hAnsi="Times New Roman"/>
          <w:sz w:val="24"/>
          <w:szCs w:val="28"/>
          <w:lang w:val="be-BY"/>
        </w:rPr>
        <w:t xml:space="preserve"> </w:t>
      </w:r>
      <w:r w:rsidRPr="00B47F73">
        <w:rPr>
          <w:rFonts w:ascii="Times New Roman" w:hAnsi="Times New Roman"/>
          <w:sz w:val="24"/>
          <w:szCs w:val="28"/>
          <w:lang w:val="be-BY"/>
        </w:rPr>
        <w:t xml:space="preserve">сыйныфларда татар әдәбиятын укытуның  </w:t>
      </w:r>
      <w:r w:rsidRPr="00B47F73">
        <w:rPr>
          <w:rFonts w:ascii="Times New Roman" w:hAnsi="Times New Roman"/>
          <w:b/>
          <w:sz w:val="24"/>
          <w:szCs w:val="28"/>
          <w:lang w:val="tt-RU"/>
        </w:rPr>
        <w:t>гомуми нәтиҗәләре</w:t>
      </w:r>
      <w:r w:rsidRPr="00B47F73">
        <w:rPr>
          <w:rFonts w:ascii="Times New Roman" w:hAnsi="Times New Roman"/>
          <w:sz w:val="24"/>
          <w:szCs w:val="28"/>
          <w:lang w:val="tt-RU"/>
        </w:rPr>
        <w:t xml:space="preserve"> түбәндәгеләр:</w:t>
      </w:r>
    </w:p>
    <w:p w:rsidR="00A839D6" w:rsidRPr="00B47F73" w:rsidRDefault="00A839D6" w:rsidP="000663C5">
      <w:pPr>
        <w:numPr>
          <w:ilvl w:val="0"/>
          <w:numId w:val="187"/>
        </w:numPr>
        <w:spacing w:after="0" w:line="240" w:lineRule="auto"/>
        <w:ind w:left="0"/>
        <w:jc w:val="left"/>
        <w:rPr>
          <w:rFonts w:ascii="Times New Roman" w:hAnsi="Times New Roman"/>
          <w:sz w:val="24"/>
          <w:szCs w:val="28"/>
          <w:lang w:val="tt-RU"/>
        </w:rPr>
      </w:pPr>
      <w:r w:rsidRPr="00B47F73">
        <w:rPr>
          <w:rFonts w:ascii="Times New Roman" w:hAnsi="Times New Roman"/>
          <w:sz w:val="24"/>
          <w:szCs w:val="28"/>
          <w:lang w:val="be-BY"/>
        </w:rPr>
        <w:t xml:space="preserve">укучыда әдәбиятны мөстәкыйль укып, аңларлык күнекмәләр </w:t>
      </w:r>
      <w:r w:rsidRPr="00B47F73">
        <w:rPr>
          <w:rFonts w:ascii="Times New Roman" w:hAnsi="Times New Roman"/>
          <w:sz w:val="24"/>
          <w:szCs w:val="28"/>
          <w:lang w:val="tt-RU"/>
        </w:rPr>
        <w:t xml:space="preserve">булдыру; </w:t>
      </w:r>
    </w:p>
    <w:p w:rsidR="00A839D6" w:rsidRPr="00B47F73" w:rsidRDefault="00A839D6" w:rsidP="000663C5">
      <w:pPr>
        <w:numPr>
          <w:ilvl w:val="0"/>
          <w:numId w:val="187"/>
        </w:numPr>
        <w:spacing w:after="0" w:line="240" w:lineRule="auto"/>
        <w:ind w:left="0"/>
        <w:jc w:val="left"/>
        <w:rPr>
          <w:rFonts w:ascii="Times New Roman" w:hAnsi="Times New Roman"/>
          <w:sz w:val="24"/>
          <w:szCs w:val="28"/>
          <w:lang w:val="tt-RU"/>
        </w:rPr>
      </w:pPr>
      <w:r w:rsidRPr="00B47F73">
        <w:rPr>
          <w:rFonts w:ascii="Times New Roman" w:hAnsi="Times New Roman"/>
          <w:sz w:val="24"/>
          <w:szCs w:val="28"/>
          <w:lang w:val="tt-RU"/>
        </w:rPr>
        <w:t xml:space="preserve"> татар сүз сәнгатен рус һәм дөнья әдәбияты фонында кабул итәргә өйрәтү;</w:t>
      </w:r>
    </w:p>
    <w:p w:rsidR="00A839D6" w:rsidRPr="00B47F73" w:rsidRDefault="00A839D6" w:rsidP="000663C5">
      <w:pPr>
        <w:numPr>
          <w:ilvl w:val="0"/>
          <w:numId w:val="187"/>
        </w:numPr>
        <w:spacing w:after="0" w:line="240" w:lineRule="auto"/>
        <w:ind w:left="0"/>
        <w:jc w:val="left"/>
        <w:rPr>
          <w:rFonts w:ascii="Times New Roman" w:hAnsi="Times New Roman"/>
          <w:sz w:val="24"/>
          <w:szCs w:val="28"/>
          <w:lang w:val="tt-RU"/>
        </w:rPr>
      </w:pPr>
      <w:r w:rsidRPr="00B47F73">
        <w:rPr>
          <w:rFonts w:ascii="Times New Roman" w:hAnsi="Times New Roman"/>
          <w:sz w:val="24"/>
          <w:szCs w:val="28"/>
          <w:lang w:val="tt-RU"/>
        </w:rPr>
        <w:t xml:space="preserve">татар әдәби теле нормаларын саклап язу һәм сөйләү күнекмәләре булдыру; </w:t>
      </w:r>
    </w:p>
    <w:p w:rsidR="00A839D6" w:rsidRPr="00B47F73" w:rsidRDefault="00A839D6" w:rsidP="000663C5">
      <w:pPr>
        <w:numPr>
          <w:ilvl w:val="0"/>
          <w:numId w:val="187"/>
        </w:numPr>
        <w:spacing w:after="0" w:line="240" w:lineRule="auto"/>
        <w:ind w:left="0"/>
        <w:jc w:val="left"/>
        <w:rPr>
          <w:rFonts w:ascii="Times New Roman" w:hAnsi="Times New Roman"/>
          <w:sz w:val="24"/>
          <w:szCs w:val="28"/>
          <w:lang w:val="tt-RU"/>
        </w:rPr>
      </w:pPr>
      <w:r w:rsidRPr="00B47F73">
        <w:rPr>
          <w:rFonts w:ascii="Times New Roman" w:hAnsi="Times New Roman"/>
          <w:sz w:val="24"/>
          <w:szCs w:val="28"/>
          <w:lang w:val="tt-RU"/>
        </w:rPr>
        <w:t>кирәкле мәгълүмат һәм белемнәрне төрле чыганаклардан табу, алардан мөстәкыйль рәвештә кулланырга өйрәтү.</w:t>
      </w:r>
    </w:p>
    <w:p w:rsidR="00A839D6" w:rsidRPr="00B47F73" w:rsidRDefault="00A839D6" w:rsidP="000663C5">
      <w:pPr>
        <w:spacing w:line="240" w:lineRule="auto"/>
        <w:jc w:val="left"/>
        <w:rPr>
          <w:rFonts w:ascii="Times New Roman" w:hAnsi="Times New Roman"/>
          <w:sz w:val="24"/>
          <w:szCs w:val="28"/>
          <w:lang w:val="tt-RU"/>
        </w:rPr>
      </w:pPr>
      <w:r w:rsidRPr="00B47F73">
        <w:rPr>
          <w:rFonts w:ascii="Times New Roman" w:hAnsi="Times New Roman"/>
          <w:b/>
          <w:sz w:val="24"/>
          <w:szCs w:val="28"/>
          <w:lang w:val="tt-RU"/>
        </w:rPr>
        <w:t>Татар әдәбияты</w:t>
      </w:r>
    </w:p>
    <w:p w:rsidR="00A839D6" w:rsidRPr="00B47F73" w:rsidRDefault="00A839D6" w:rsidP="000663C5">
      <w:pPr>
        <w:spacing w:line="240" w:lineRule="auto"/>
        <w:jc w:val="left"/>
        <w:rPr>
          <w:rFonts w:ascii="Times New Roman" w:hAnsi="Times New Roman"/>
          <w:sz w:val="24"/>
          <w:szCs w:val="28"/>
          <w:lang w:val="tt-RU"/>
        </w:rPr>
      </w:pPr>
      <w:r w:rsidRPr="00B47F73">
        <w:rPr>
          <w:rFonts w:ascii="Times New Roman" w:hAnsi="Times New Roman"/>
          <w:sz w:val="24"/>
          <w:szCs w:val="28"/>
          <w:lang w:val="tt-RU"/>
        </w:rPr>
        <w:t>5-9 класслар</w:t>
      </w:r>
    </w:p>
    <w:p w:rsidR="00A839D6" w:rsidRPr="00B47F73" w:rsidRDefault="00A839D6" w:rsidP="000663C5">
      <w:pPr>
        <w:spacing w:line="240" w:lineRule="auto"/>
        <w:ind w:firstLine="709"/>
        <w:jc w:val="left"/>
        <w:rPr>
          <w:rFonts w:ascii="Times New Roman" w:hAnsi="Times New Roman"/>
          <w:sz w:val="24"/>
          <w:szCs w:val="28"/>
          <w:lang w:val="tt-RU"/>
        </w:rPr>
      </w:pPr>
      <w:r w:rsidRPr="00B47F73">
        <w:rPr>
          <w:rFonts w:ascii="Times New Roman" w:hAnsi="Times New Roman"/>
          <w:sz w:val="24"/>
          <w:szCs w:val="28"/>
          <w:lang w:val="be-BY"/>
        </w:rPr>
        <w:t>Урта</w:t>
      </w:r>
      <w:r w:rsidR="00955AAE">
        <w:rPr>
          <w:rFonts w:ascii="Times New Roman" w:hAnsi="Times New Roman"/>
          <w:sz w:val="24"/>
          <w:szCs w:val="28"/>
          <w:lang w:val="be-BY"/>
        </w:rPr>
        <w:t xml:space="preserve"> </w:t>
      </w:r>
      <w:r w:rsidRPr="00B47F73">
        <w:rPr>
          <w:rFonts w:ascii="Times New Roman" w:hAnsi="Times New Roman"/>
          <w:sz w:val="24"/>
          <w:szCs w:val="28"/>
          <w:lang w:val="be-BY"/>
        </w:rPr>
        <w:t xml:space="preserve">сыйныфларда татар әдәбиятын укытуның  </w:t>
      </w:r>
      <w:r w:rsidRPr="00B47F73">
        <w:rPr>
          <w:rFonts w:ascii="Times New Roman" w:hAnsi="Times New Roman"/>
          <w:b/>
          <w:sz w:val="24"/>
          <w:szCs w:val="28"/>
          <w:lang w:val="tt-RU"/>
        </w:rPr>
        <w:t>предмет нәтиҗәләре</w:t>
      </w:r>
      <w:r w:rsidRPr="00B47F73">
        <w:rPr>
          <w:rFonts w:ascii="Times New Roman" w:hAnsi="Times New Roman"/>
          <w:sz w:val="24"/>
          <w:szCs w:val="28"/>
          <w:lang w:val="tt-RU"/>
        </w:rPr>
        <w:t xml:space="preserve"> түбәндәгеләр:</w:t>
      </w:r>
    </w:p>
    <w:p w:rsidR="00A839D6" w:rsidRPr="00B47F73" w:rsidRDefault="00A839D6" w:rsidP="000663C5">
      <w:pPr>
        <w:spacing w:line="240" w:lineRule="auto"/>
        <w:ind w:firstLine="709"/>
        <w:jc w:val="left"/>
        <w:rPr>
          <w:rFonts w:ascii="Times New Roman" w:hAnsi="Times New Roman"/>
          <w:sz w:val="24"/>
          <w:szCs w:val="28"/>
          <w:lang w:val="tt-RU"/>
        </w:rPr>
      </w:pPr>
      <w:r w:rsidRPr="00B47F73">
        <w:rPr>
          <w:rFonts w:ascii="Times New Roman" w:hAnsi="Times New Roman"/>
          <w:i/>
          <w:sz w:val="24"/>
          <w:szCs w:val="28"/>
          <w:lang w:val="tt-RU"/>
        </w:rPr>
        <w:t>Танып-белү өлкәсендә</w:t>
      </w:r>
      <w:r w:rsidRPr="00B47F73">
        <w:rPr>
          <w:rFonts w:ascii="Times New Roman" w:hAnsi="Times New Roman"/>
          <w:sz w:val="24"/>
          <w:szCs w:val="28"/>
          <w:lang w:val="tt-RU"/>
        </w:rPr>
        <w:t>:</w:t>
      </w:r>
    </w:p>
    <w:p w:rsidR="00A839D6" w:rsidRPr="00B47F73" w:rsidRDefault="00A839D6" w:rsidP="000663C5">
      <w:pPr>
        <w:numPr>
          <w:ilvl w:val="0"/>
          <w:numId w:val="187"/>
        </w:numPr>
        <w:spacing w:after="0" w:line="240" w:lineRule="auto"/>
        <w:ind w:left="0"/>
        <w:jc w:val="left"/>
        <w:rPr>
          <w:rFonts w:ascii="Times New Roman" w:hAnsi="Times New Roman"/>
          <w:sz w:val="24"/>
          <w:szCs w:val="28"/>
          <w:lang w:val="tt-RU"/>
        </w:rPr>
      </w:pPr>
      <w:r w:rsidRPr="00B47F73">
        <w:rPr>
          <w:rFonts w:ascii="Times New Roman" w:hAnsi="Times New Roman"/>
          <w:sz w:val="24"/>
          <w:szCs w:val="28"/>
          <w:lang w:val="tt-RU"/>
        </w:rPr>
        <w:t>татарча әдәби текстны кабул итәргә һәм аңларга, иҗат ителгән чор белән тарихи-мәдәни бәйләнешләрен һәм аңа салынган мәңгелек кыйммәтләрне күзалларга өйрәтү;</w:t>
      </w:r>
    </w:p>
    <w:p w:rsidR="00A839D6" w:rsidRPr="00B47F73" w:rsidRDefault="00A839D6" w:rsidP="000663C5">
      <w:pPr>
        <w:numPr>
          <w:ilvl w:val="0"/>
          <w:numId w:val="187"/>
        </w:numPr>
        <w:spacing w:after="0" w:line="240" w:lineRule="auto"/>
        <w:ind w:left="0"/>
        <w:jc w:val="left"/>
        <w:rPr>
          <w:rFonts w:ascii="Times New Roman" w:hAnsi="Times New Roman"/>
          <w:sz w:val="24"/>
          <w:szCs w:val="28"/>
          <w:lang w:val="tt-RU"/>
        </w:rPr>
      </w:pPr>
      <w:r w:rsidRPr="00B47F73">
        <w:rPr>
          <w:rFonts w:ascii="Times New Roman" w:hAnsi="Times New Roman"/>
          <w:sz w:val="24"/>
          <w:szCs w:val="28"/>
          <w:lang w:val="be-BY"/>
        </w:rPr>
        <w:t>укыган</w:t>
      </w:r>
      <w:r w:rsidRPr="00B47F73">
        <w:rPr>
          <w:rFonts w:ascii="Times New Roman" w:hAnsi="Times New Roman"/>
          <w:sz w:val="24"/>
          <w:szCs w:val="28"/>
          <w:lang w:val="tt-RU"/>
        </w:rPr>
        <w:t xml:space="preserve"> әдәби әсәрнең эчтәлеген, темасын, проблемасын, идеясен беркадәр билгели, геройларын бәяли алуына ирешү;</w:t>
      </w:r>
    </w:p>
    <w:p w:rsidR="00A839D6" w:rsidRPr="00B47F73" w:rsidRDefault="00A839D6" w:rsidP="000663C5">
      <w:pPr>
        <w:numPr>
          <w:ilvl w:val="0"/>
          <w:numId w:val="187"/>
        </w:numPr>
        <w:spacing w:after="0" w:line="240" w:lineRule="auto"/>
        <w:ind w:left="0"/>
        <w:jc w:val="left"/>
        <w:rPr>
          <w:rFonts w:ascii="Times New Roman" w:hAnsi="Times New Roman"/>
          <w:sz w:val="24"/>
          <w:szCs w:val="28"/>
          <w:lang w:val="tt-RU"/>
        </w:rPr>
      </w:pPr>
      <w:r w:rsidRPr="00B47F73">
        <w:rPr>
          <w:rFonts w:ascii="Times New Roman" w:hAnsi="Times New Roman"/>
          <w:sz w:val="24"/>
          <w:szCs w:val="28"/>
          <w:lang w:val="tt-RU"/>
        </w:rPr>
        <w:t>классик әдипләрнең тормыш һәм иҗат юлларына кагылышлы төп фактларны белүенә ирешү;</w:t>
      </w:r>
    </w:p>
    <w:p w:rsidR="00A839D6" w:rsidRPr="00B47F73" w:rsidRDefault="00A839D6" w:rsidP="000663C5">
      <w:pPr>
        <w:numPr>
          <w:ilvl w:val="0"/>
          <w:numId w:val="187"/>
        </w:numPr>
        <w:spacing w:after="0" w:line="240" w:lineRule="auto"/>
        <w:ind w:left="0" w:firstLine="709"/>
        <w:jc w:val="left"/>
        <w:rPr>
          <w:rFonts w:ascii="Times New Roman" w:hAnsi="Times New Roman"/>
          <w:sz w:val="24"/>
          <w:szCs w:val="28"/>
          <w:lang w:val="tt-RU"/>
        </w:rPr>
      </w:pPr>
      <w:r w:rsidRPr="00B47F73">
        <w:rPr>
          <w:rFonts w:ascii="Times New Roman" w:hAnsi="Times New Roman"/>
          <w:sz w:val="24"/>
          <w:szCs w:val="28"/>
          <w:lang w:val="tt-RU"/>
        </w:rPr>
        <w:t xml:space="preserve">татар әдәбияты текстларын рус әдәбияты әсәрләре белән гомумкешелек кыйммәтләренә мөнәсәбәттә чагыштыру күнекмәләре формалаштыру; </w:t>
      </w:r>
    </w:p>
    <w:p w:rsidR="00A839D6" w:rsidRPr="00B47F73" w:rsidRDefault="00A839D6" w:rsidP="000663C5">
      <w:pPr>
        <w:numPr>
          <w:ilvl w:val="0"/>
          <w:numId w:val="187"/>
        </w:numPr>
        <w:spacing w:after="0" w:line="240" w:lineRule="auto"/>
        <w:ind w:left="0" w:firstLine="709"/>
        <w:jc w:val="left"/>
        <w:rPr>
          <w:rFonts w:ascii="Times New Roman" w:hAnsi="Times New Roman"/>
          <w:sz w:val="24"/>
          <w:szCs w:val="28"/>
          <w:lang w:val="tt-RU"/>
        </w:rPr>
      </w:pPr>
      <w:r w:rsidRPr="00B47F73">
        <w:rPr>
          <w:rFonts w:ascii="Times New Roman" w:hAnsi="Times New Roman"/>
          <w:i/>
          <w:sz w:val="24"/>
          <w:szCs w:val="28"/>
          <w:lang w:val="tt-RU"/>
        </w:rPr>
        <w:t>бәяләү өлкәсендә</w:t>
      </w:r>
      <w:r w:rsidRPr="00B47F73">
        <w:rPr>
          <w:rFonts w:ascii="Times New Roman" w:hAnsi="Times New Roman"/>
          <w:sz w:val="24"/>
          <w:szCs w:val="28"/>
          <w:lang w:val="tt-RU"/>
        </w:rPr>
        <w:t>:</w:t>
      </w:r>
    </w:p>
    <w:p w:rsidR="00A839D6" w:rsidRPr="00B47F73" w:rsidRDefault="00A839D6" w:rsidP="000663C5">
      <w:pPr>
        <w:numPr>
          <w:ilvl w:val="0"/>
          <w:numId w:val="187"/>
        </w:numPr>
        <w:spacing w:after="0" w:line="240" w:lineRule="auto"/>
        <w:ind w:left="0"/>
        <w:jc w:val="left"/>
        <w:rPr>
          <w:rFonts w:ascii="Times New Roman" w:hAnsi="Times New Roman"/>
          <w:sz w:val="24"/>
          <w:szCs w:val="28"/>
          <w:lang w:val="tt-RU"/>
        </w:rPr>
      </w:pPr>
      <w:r w:rsidRPr="00B47F73">
        <w:rPr>
          <w:rFonts w:ascii="Times New Roman" w:hAnsi="Times New Roman"/>
          <w:sz w:val="24"/>
          <w:szCs w:val="28"/>
          <w:lang w:val="tt-RU"/>
        </w:rPr>
        <w:t>татар әдәбиятына хас рухи-әхлакый кыйммәтләрне, әдәби-эстетик үзенчәлекләрне аңларга өйрәтү;</w:t>
      </w:r>
    </w:p>
    <w:p w:rsidR="00A839D6" w:rsidRPr="00B47F73" w:rsidRDefault="00A839D6" w:rsidP="000663C5">
      <w:pPr>
        <w:numPr>
          <w:ilvl w:val="0"/>
          <w:numId w:val="187"/>
        </w:numPr>
        <w:spacing w:after="0" w:line="240" w:lineRule="auto"/>
        <w:ind w:left="0"/>
        <w:jc w:val="left"/>
        <w:rPr>
          <w:rFonts w:ascii="Times New Roman" w:hAnsi="Times New Roman"/>
          <w:sz w:val="24"/>
          <w:szCs w:val="28"/>
          <w:lang w:val="be-BY"/>
        </w:rPr>
      </w:pPr>
      <w:r w:rsidRPr="00B47F73">
        <w:rPr>
          <w:rFonts w:ascii="Times New Roman" w:hAnsi="Times New Roman"/>
          <w:sz w:val="24"/>
          <w:szCs w:val="28"/>
          <w:lang w:val="tt-RU"/>
        </w:rPr>
        <w:t>мәдәниятара бәйләнешләрне саклау, укучының башка милләтләр мәдәнияте һәм әдәбиятыннан мәгълүматлы, башка халыкларның сүз сәнгатенә хөрмәтле мөнәсәбәттә, толерант булуына ирешү;</w:t>
      </w:r>
    </w:p>
    <w:p w:rsidR="00A839D6" w:rsidRPr="00B47F73" w:rsidRDefault="00A839D6" w:rsidP="000663C5">
      <w:pPr>
        <w:numPr>
          <w:ilvl w:val="0"/>
          <w:numId w:val="187"/>
        </w:numPr>
        <w:spacing w:after="0" w:line="240" w:lineRule="auto"/>
        <w:ind w:left="0"/>
        <w:jc w:val="left"/>
        <w:rPr>
          <w:rFonts w:ascii="Times New Roman" w:hAnsi="Times New Roman"/>
          <w:sz w:val="24"/>
          <w:szCs w:val="28"/>
          <w:lang w:val="be-BY"/>
        </w:rPr>
      </w:pPr>
      <w:r w:rsidRPr="00B47F73">
        <w:rPr>
          <w:rFonts w:ascii="Times New Roman" w:hAnsi="Times New Roman"/>
          <w:sz w:val="24"/>
          <w:szCs w:val="28"/>
          <w:lang w:val="be-BY"/>
        </w:rPr>
        <w:t xml:space="preserve">баланың үзаңын үстерү, ватанны </w:t>
      </w:r>
      <w:r w:rsidRPr="00B47F73">
        <w:rPr>
          <w:rFonts w:ascii="Times New Roman" w:hAnsi="Times New Roman"/>
          <w:sz w:val="24"/>
          <w:szCs w:val="28"/>
          <w:lang w:val="tt-RU"/>
        </w:rPr>
        <w:t>яратырга өйрәтү, горурлык һәм гражданлык хисләре тәрбияләү;</w:t>
      </w:r>
    </w:p>
    <w:p w:rsidR="00A839D6" w:rsidRPr="00B47F73" w:rsidRDefault="00A839D6" w:rsidP="000663C5">
      <w:pPr>
        <w:numPr>
          <w:ilvl w:val="0"/>
          <w:numId w:val="187"/>
        </w:numPr>
        <w:spacing w:after="0" w:line="240" w:lineRule="auto"/>
        <w:ind w:left="0"/>
        <w:jc w:val="left"/>
        <w:rPr>
          <w:rFonts w:ascii="Times New Roman" w:hAnsi="Times New Roman"/>
          <w:sz w:val="24"/>
          <w:szCs w:val="28"/>
          <w:lang w:val="tt-RU"/>
        </w:rPr>
      </w:pPr>
      <w:r w:rsidRPr="00B47F73">
        <w:rPr>
          <w:rFonts w:ascii="Times New Roman" w:hAnsi="Times New Roman"/>
          <w:sz w:val="24"/>
          <w:szCs w:val="28"/>
          <w:lang w:val="tt-RU"/>
        </w:rPr>
        <w:t>татар әдәбияты үрнәкләренә үз мөнәсәбәтеңне булдыру күнекмәсен формалаштыру.</w:t>
      </w:r>
    </w:p>
    <w:p w:rsidR="00A839D6" w:rsidRPr="00B47F73" w:rsidRDefault="00A839D6" w:rsidP="000663C5">
      <w:pPr>
        <w:spacing w:line="240" w:lineRule="auto"/>
        <w:ind w:firstLine="709"/>
        <w:jc w:val="left"/>
        <w:rPr>
          <w:rFonts w:ascii="Times New Roman" w:hAnsi="Times New Roman"/>
          <w:sz w:val="24"/>
          <w:szCs w:val="28"/>
          <w:lang w:val="tt-RU"/>
        </w:rPr>
      </w:pPr>
      <w:r w:rsidRPr="00B47F73">
        <w:rPr>
          <w:rFonts w:ascii="Times New Roman" w:hAnsi="Times New Roman"/>
          <w:i/>
          <w:sz w:val="24"/>
          <w:szCs w:val="28"/>
          <w:lang w:val="tt-RU"/>
        </w:rPr>
        <w:t>коммуникатив яктан</w:t>
      </w:r>
      <w:r w:rsidRPr="00B47F73">
        <w:rPr>
          <w:rFonts w:ascii="Times New Roman" w:hAnsi="Times New Roman"/>
          <w:sz w:val="24"/>
          <w:szCs w:val="28"/>
          <w:lang w:val="tt-RU"/>
        </w:rPr>
        <w:t>:</w:t>
      </w:r>
    </w:p>
    <w:p w:rsidR="00A839D6" w:rsidRPr="00B47F73" w:rsidRDefault="00A839D6" w:rsidP="000663C5">
      <w:pPr>
        <w:numPr>
          <w:ilvl w:val="0"/>
          <w:numId w:val="187"/>
        </w:numPr>
        <w:spacing w:after="0" w:line="240" w:lineRule="auto"/>
        <w:ind w:left="0"/>
        <w:jc w:val="left"/>
        <w:rPr>
          <w:rFonts w:ascii="Times New Roman" w:hAnsi="Times New Roman"/>
          <w:sz w:val="24"/>
          <w:szCs w:val="28"/>
          <w:lang w:val="tt-RU"/>
        </w:rPr>
      </w:pPr>
      <w:r w:rsidRPr="00B47F73">
        <w:rPr>
          <w:rFonts w:ascii="Times New Roman" w:hAnsi="Times New Roman"/>
          <w:sz w:val="24"/>
          <w:szCs w:val="28"/>
          <w:lang w:val="tt-RU"/>
        </w:rPr>
        <w:t>татар әдәбияты әсәрләрен аңлап укый һәм кабул итә алуга ирешү;</w:t>
      </w:r>
    </w:p>
    <w:p w:rsidR="00A839D6" w:rsidRPr="00B47F73" w:rsidRDefault="00A839D6" w:rsidP="000663C5">
      <w:pPr>
        <w:numPr>
          <w:ilvl w:val="0"/>
          <w:numId w:val="187"/>
        </w:numPr>
        <w:spacing w:after="0" w:line="240" w:lineRule="auto"/>
        <w:ind w:left="0"/>
        <w:jc w:val="left"/>
        <w:rPr>
          <w:rFonts w:ascii="Times New Roman" w:hAnsi="Times New Roman"/>
          <w:sz w:val="24"/>
          <w:szCs w:val="28"/>
          <w:lang w:val="tt-RU"/>
        </w:rPr>
      </w:pPr>
      <w:r w:rsidRPr="00B47F73">
        <w:rPr>
          <w:rFonts w:ascii="Times New Roman" w:hAnsi="Times New Roman"/>
          <w:sz w:val="24"/>
          <w:szCs w:val="28"/>
          <w:lang w:val="tt-RU"/>
        </w:rPr>
        <w:t xml:space="preserve">әдәби әсәрдәге </w:t>
      </w:r>
      <w:r w:rsidRPr="00B47F73">
        <w:rPr>
          <w:rFonts w:ascii="Times New Roman" w:hAnsi="Times New Roman"/>
          <w:sz w:val="24"/>
          <w:szCs w:val="28"/>
          <w:lang w:val="be-BY"/>
        </w:rPr>
        <w:t>вакыйга</w:t>
      </w:r>
      <w:r w:rsidRPr="00B47F73">
        <w:rPr>
          <w:rFonts w:ascii="Times New Roman" w:hAnsi="Times New Roman"/>
          <w:sz w:val="24"/>
          <w:szCs w:val="28"/>
          <w:lang w:val="tt-RU"/>
        </w:rPr>
        <w:t>ларны һәм геройларны чагыштыру,әсәрне (өзекне) сәнгатьле итеп уку,өйрәнелгән әсәргә бәйле телдән һәм язмача фикерләрне белдерергә өйрәтү;</w:t>
      </w:r>
    </w:p>
    <w:p w:rsidR="00A839D6" w:rsidRPr="00B47F73" w:rsidRDefault="00A839D6" w:rsidP="000663C5">
      <w:pPr>
        <w:numPr>
          <w:ilvl w:val="0"/>
          <w:numId w:val="187"/>
        </w:numPr>
        <w:spacing w:after="0" w:line="240" w:lineRule="auto"/>
        <w:ind w:left="0"/>
        <w:jc w:val="left"/>
        <w:rPr>
          <w:rFonts w:ascii="Times New Roman" w:hAnsi="Times New Roman"/>
          <w:sz w:val="24"/>
          <w:szCs w:val="28"/>
          <w:lang w:val="be-BY"/>
        </w:rPr>
      </w:pPr>
      <w:r w:rsidRPr="00B47F73">
        <w:rPr>
          <w:rFonts w:ascii="Times New Roman" w:hAnsi="Times New Roman"/>
          <w:sz w:val="24"/>
          <w:szCs w:val="28"/>
          <w:lang w:val="tt-RU"/>
        </w:rPr>
        <w:t>аерым автор, аның әсәре, гомумән әдәбият турында кирәкле мәгълүматны белешмә әдәбият,  вакытлы матбугат, Интернет чаралары аша эзләү күнекмәсе булдыру;</w:t>
      </w:r>
    </w:p>
    <w:p w:rsidR="00A839D6" w:rsidRPr="00B47F73" w:rsidRDefault="00A839D6" w:rsidP="000663C5">
      <w:pPr>
        <w:numPr>
          <w:ilvl w:val="0"/>
          <w:numId w:val="187"/>
        </w:numPr>
        <w:spacing w:after="0" w:line="240" w:lineRule="auto"/>
        <w:ind w:left="0"/>
        <w:jc w:val="left"/>
        <w:rPr>
          <w:rFonts w:ascii="Times New Roman" w:hAnsi="Times New Roman"/>
          <w:sz w:val="24"/>
          <w:szCs w:val="28"/>
          <w:lang w:val="be-BY"/>
        </w:rPr>
      </w:pPr>
      <w:r w:rsidRPr="00B47F73">
        <w:rPr>
          <w:rFonts w:ascii="Times New Roman" w:hAnsi="Times New Roman"/>
          <w:sz w:val="24"/>
          <w:szCs w:val="28"/>
          <w:lang w:val="be-BY"/>
        </w:rPr>
        <w:t>укучының  мөстәкыйль, иҗади фикерләвен активлаштыру;</w:t>
      </w:r>
    </w:p>
    <w:p w:rsidR="00A839D6" w:rsidRPr="00B47F73" w:rsidRDefault="00A839D6" w:rsidP="000663C5">
      <w:pPr>
        <w:numPr>
          <w:ilvl w:val="0"/>
          <w:numId w:val="187"/>
        </w:numPr>
        <w:spacing w:after="0" w:line="240" w:lineRule="auto"/>
        <w:ind w:left="0"/>
        <w:jc w:val="left"/>
        <w:rPr>
          <w:rFonts w:ascii="Times New Roman" w:hAnsi="Times New Roman"/>
          <w:sz w:val="24"/>
          <w:szCs w:val="28"/>
          <w:lang w:val="be-BY"/>
        </w:rPr>
      </w:pPr>
      <w:r w:rsidRPr="00B47F73">
        <w:rPr>
          <w:rFonts w:ascii="Times New Roman" w:hAnsi="Times New Roman"/>
          <w:sz w:val="24"/>
          <w:szCs w:val="28"/>
          <w:lang w:val="tt-RU"/>
        </w:rPr>
        <w:t xml:space="preserve"> әдәби әсәрләр һәм ирекле темалар буенча татар телендә иҗади эшләр башкарырга өйрәтү.  </w:t>
      </w:r>
    </w:p>
    <w:p w:rsidR="00A839D6" w:rsidRPr="00B47F73" w:rsidRDefault="00A839D6" w:rsidP="000663C5">
      <w:pPr>
        <w:spacing w:line="240" w:lineRule="auto"/>
        <w:ind w:firstLine="709"/>
        <w:jc w:val="left"/>
        <w:rPr>
          <w:rFonts w:ascii="Times New Roman" w:hAnsi="Times New Roman"/>
          <w:sz w:val="24"/>
          <w:szCs w:val="28"/>
          <w:lang w:val="tt-RU"/>
        </w:rPr>
      </w:pPr>
      <w:r w:rsidRPr="00B47F73">
        <w:rPr>
          <w:rFonts w:ascii="Times New Roman" w:hAnsi="Times New Roman"/>
          <w:i/>
          <w:sz w:val="24"/>
          <w:szCs w:val="28"/>
          <w:lang w:val="tt-RU"/>
        </w:rPr>
        <w:t>эстетик яктан</w:t>
      </w:r>
      <w:r w:rsidRPr="00B47F73">
        <w:rPr>
          <w:rFonts w:ascii="Times New Roman" w:hAnsi="Times New Roman"/>
          <w:sz w:val="24"/>
          <w:szCs w:val="28"/>
          <w:lang w:val="tt-RU"/>
        </w:rPr>
        <w:t>:</w:t>
      </w:r>
    </w:p>
    <w:p w:rsidR="00A839D6" w:rsidRPr="00B47F73" w:rsidRDefault="00A839D6" w:rsidP="000663C5">
      <w:pPr>
        <w:numPr>
          <w:ilvl w:val="0"/>
          <w:numId w:val="187"/>
        </w:numPr>
        <w:spacing w:after="0" w:line="240" w:lineRule="auto"/>
        <w:ind w:left="0"/>
        <w:jc w:val="left"/>
        <w:rPr>
          <w:rFonts w:ascii="Times New Roman" w:hAnsi="Times New Roman"/>
          <w:sz w:val="24"/>
          <w:szCs w:val="28"/>
          <w:lang w:val="be-BY"/>
        </w:rPr>
      </w:pPr>
      <w:r w:rsidRPr="00B47F73">
        <w:rPr>
          <w:rFonts w:ascii="Times New Roman" w:hAnsi="Times New Roman"/>
          <w:sz w:val="24"/>
          <w:szCs w:val="28"/>
          <w:lang w:val="be-BY"/>
        </w:rPr>
        <w:t>әдәби әсәрнең эстетик кыйммәтен һәм милли үзенчәлекләрен тою хисе формалаштыру;</w:t>
      </w:r>
    </w:p>
    <w:p w:rsidR="00A839D6" w:rsidRPr="00B47F73" w:rsidRDefault="00A839D6" w:rsidP="000663C5">
      <w:pPr>
        <w:numPr>
          <w:ilvl w:val="0"/>
          <w:numId w:val="187"/>
        </w:numPr>
        <w:spacing w:after="0" w:line="240" w:lineRule="auto"/>
        <w:ind w:left="0"/>
        <w:jc w:val="left"/>
        <w:rPr>
          <w:rFonts w:ascii="Times New Roman" w:hAnsi="Times New Roman"/>
          <w:sz w:val="24"/>
          <w:szCs w:val="28"/>
          <w:lang w:val="be-BY"/>
        </w:rPr>
      </w:pPr>
      <w:r w:rsidRPr="00B47F73">
        <w:rPr>
          <w:rFonts w:ascii="Times New Roman" w:hAnsi="Times New Roman"/>
          <w:sz w:val="24"/>
          <w:szCs w:val="28"/>
          <w:lang w:val="be-BY"/>
        </w:rPr>
        <w:t>баланың әдәби текстны эстетик бөтенлекле, шул ук вакытта әдәби һәм тел-сурәтләү алымнарының, образлылыкның үзенчәлекләрен һәм әһәмиятен аңлап бәяли белүенә ирешү;</w:t>
      </w:r>
    </w:p>
    <w:p w:rsidR="00A839D6" w:rsidRPr="00B47F73" w:rsidRDefault="00A839D6" w:rsidP="000663C5">
      <w:pPr>
        <w:numPr>
          <w:ilvl w:val="0"/>
          <w:numId w:val="187"/>
        </w:numPr>
        <w:spacing w:after="0" w:line="240" w:lineRule="auto"/>
        <w:ind w:left="0"/>
        <w:jc w:val="left"/>
        <w:rPr>
          <w:rFonts w:ascii="Times New Roman" w:hAnsi="Times New Roman"/>
          <w:i/>
          <w:sz w:val="24"/>
          <w:szCs w:val="28"/>
          <w:lang w:val="be-BY"/>
        </w:rPr>
      </w:pPr>
      <w:r w:rsidRPr="00B47F73">
        <w:rPr>
          <w:rFonts w:ascii="Times New Roman" w:hAnsi="Times New Roman"/>
          <w:sz w:val="24"/>
          <w:szCs w:val="28"/>
          <w:lang w:val="tt-RU"/>
        </w:rPr>
        <w:t xml:space="preserve">рус һәм татар телендәге әдәби әсәрләрне чагыштырып бәяләргә, әхлакый идеалларның охшаш һәм аермалы якларын билгеләргә өйрәтү. </w:t>
      </w:r>
    </w:p>
    <w:p w:rsidR="00A839D6" w:rsidRPr="00B47F73" w:rsidRDefault="00A839D6" w:rsidP="000663C5">
      <w:pPr>
        <w:spacing w:line="240" w:lineRule="auto"/>
        <w:jc w:val="left"/>
        <w:rPr>
          <w:rFonts w:ascii="Times New Roman" w:hAnsi="Times New Roman"/>
          <w:sz w:val="20"/>
          <w:lang w:val="be-BY"/>
        </w:rPr>
      </w:pPr>
    </w:p>
    <w:p w:rsidR="004D32DF" w:rsidRPr="00B47F73" w:rsidRDefault="004D32DF" w:rsidP="000663C5">
      <w:pPr>
        <w:spacing w:line="240" w:lineRule="auto"/>
        <w:jc w:val="left"/>
        <w:rPr>
          <w:rFonts w:ascii="Times New Roman" w:hAnsi="Times New Roman"/>
          <w:sz w:val="20"/>
          <w:lang w:val="be-BY"/>
        </w:rPr>
      </w:pPr>
    </w:p>
    <w:p w:rsidR="004D32DF" w:rsidRPr="00B47F73" w:rsidRDefault="00955AAE" w:rsidP="000663C5">
      <w:pPr>
        <w:keepNext/>
        <w:keepLines/>
        <w:ind w:firstLine="709"/>
        <w:jc w:val="left"/>
        <w:outlineLvl w:val="1"/>
        <w:rPr>
          <w:rFonts w:ascii="Times New Roman" w:hAnsi="Times New Roman"/>
          <w:b/>
          <w:bCs/>
          <w:sz w:val="24"/>
          <w:szCs w:val="24"/>
        </w:rPr>
      </w:pPr>
      <w:r w:rsidRPr="00590B0C">
        <w:rPr>
          <w:sz w:val="24"/>
          <w:szCs w:val="24"/>
          <w:lang w:val="tt-RU"/>
        </w:rPr>
        <w:t>1.2.5.19</w:t>
      </w:r>
      <w:r w:rsidRPr="00B47F73">
        <w:rPr>
          <w:rFonts w:ascii="Times New Roman" w:hAnsi="Times New Roman"/>
          <w:b/>
          <w:bCs/>
          <w:sz w:val="24"/>
          <w:szCs w:val="24"/>
        </w:rPr>
        <w:t xml:space="preserve"> </w:t>
      </w:r>
      <w:r>
        <w:rPr>
          <w:rFonts w:ascii="Times New Roman" w:hAnsi="Times New Roman"/>
          <w:b/>
          <w:bCs/>
          <w:sz w:val="24"/>
          <w:szCs w:val="24"/>
        </w:rPr>
        <w:t xml:space="preserve">. </w:t>
      </w:r>
      <w:r w:rsidR="004D32DF" w:rsidRPr="00B47F73">
        <w:rPr>
          <w:rFonts w:ascii="Times New Roman" w:hAnsi="Times New Roman"/>
          <w:b/>
          <w:bCs/>
          <w:sz w:val="24"/>
          <w:szCs w:val="24"/>
        </w:rPr>
        <w:t>«Основы духовно-нравственной культуры народов России»</w:t>
      </w:r>
    </w:p>
    <w:p w:rsidR="004D32DF" w:rsidRPr="00B47F73" w:rsidRDefault="004D32DF" w:rsidP="000663C5">
      <w:pPr>
        <w:keepNext/>
        <w:keepLines/>
        <w:spacing w:after="0" w:line="240" w:lineRule="auto"/>
        <w:jc w:val="left"/>
        <w:outlineLvl w:val="0"/>
        <w:rPr>
          <w:rFonts w:ascii="Times New Roman" w:eastAsia="Arial Unicode MS" w:hAnsi="Times New Roman"/>
          <w:b/>
          <w:sz w:val="24"/>
          <w:szCs w:val="24"/>
        </w:rPr>
      </w:pPr>
    </w:p>
    <w:p w:rsidR="004D32DF" w:rsidRPr="00B47F73" w:rsidRDefault="004D32DF" w:rsidP="000663C5">
      <w:pPr>
        <w:keepNext/>
        <w:keepLines/>
        <w:spacing w:after="0" w:line="240" w:lineRule="auto"/>
        <w:ind w:firstLine="709"/>
        <w:jc w:val="left"/>
        <w:outlineLvl w:val="1"/>
        <w:rPr>
          <w:rFonts w:ascii="Times New Roman" w:hAnsi="Times New Roman"/>
          <w:b/>
          <w:bCs/>
          <w:sz w:val="24"/>
          <w:szCs w:val="24"/>
        </w:rPr>
      </w:pPr>
      <w:r w:rsidRPr="00B47F73">
        <w:rPr>
          <w:rFonts w:ascii="Times New Roman" w:hAnsi="Times New Roman"/>
          <w:b/>
          <w:bCs/>
          <w:sz w:val="24"/>
          <w:szCs w:val="24"/>
        </w:rPr>
        <w:t>Характеристика и цели предметной области</w:t>
      </w:r>
    </w:p>
    <w:p w:rsidR="004D32DF" w:rsidRPr="00B47F73" w:rsidRDefault="004D32DF" w:rsidP="000663C5">
      <w:pPr>
        <w:keepNext/>
        <w:keepLines/>
        <w:spacing w:after="0" w:line="240" w:lineRule="auto"/>
        <w:ind w:firstLine="709"/>
        <w:jc w:val="left"/>
        <w:outlineLvl w:val="1"/>
        <w:rPr>
          <w:rFonts w:ascii="Times New Roman" w:hAnsi="Times New Roman"/>
          <w:b/>
          <w:bCs/>
          <w:sz w:val="24"/>
          <w:szCs w:val="24"/>
        </w:rPr>
      </w:pPr>
      <w:r w:rsidRPr="00B47F73">
        <w:rPr>
          <w:rFonts w:ascii="Times New Roman" w:hAnsi="Times New Roman"/>
          <w:b/>
          <w:bCs/>
          <w:sz w:val="24"/>
          <w:szCs w:val="24"/>
        </w:rPr>
        <w:t>«Основы духовно-нравственной культуры народов России»</w:t>
      </w:r>
    </w:p>
    <w:p w:rsidR="004D32DF" w:rsidRPr="00B47F73" w:rsidRDefault="004D32DF" w:rsidP="000663C5">
      <w:pPr>
        <w:keepNext/>
        <w:keepLines/>
        <w:spacing w:after="0" w:line="240" w:lineRule="auto"/>
        <w:ind w:firstLine="709"/>
        <w:jc w:val="left"/>
        <w:outlineLvl w:val="1"/>
        <w:rPr>
          <w:rFonts w:ascii="Times New Roman" w:hAnsi="Times New Roman"/>
          <w:sz w:val="24"/>
          <w:szCs w:val="24"/>
        </w:rPr>
      </w:pPr>
    </w:p>
    <w:p w:rsidR="004D32DF" w:rsidRPr="00B47F73" w:rsidRDefault="004D32DF" w:rsidP="000663C5">
      <w:pPr>
        <w:pStyle w:val="dash041e0431044b0447043d044b0439"/>
        <w:ind w:firstLine="720"/>
        <w:jc w:val="left"/>
      </w:pPr>
      <w:r w:rsidRPr="00B47F73">
        <w:rPr>
          <w:rStyle w:val="dash041e0431044b0447043d044b0439char1"/>
        </w:rPr>
        <w:t xml:space="preserve">Изучение предметной области «Основы духовно-нравственной культуры народов России» должно обеспечить:  </w:t>
      </w:r>
    </w:p>
    <w:p w:rsidR="004D32DF" w:rsidRPr="00B47F73" w:rsidRDefault="004D32DF" w:rsidP="000663C5">
      <w:pPr>
        <w:pStyle w:val="dash041e0431044b0447043d044b0439"/>
        <w:numPr>
          <w:ilvl w:val="0"/>
          <w:numId w:val="189"/>
        </w:numPr>
        <w:jc w:val="left"/>
      </w:pPr>
      <w:r w:rsidRPr="00B47F73">
        <w:rPr>
          <w:rStyle w:val="dash041e0431044b0447043d044b0439char1"/>
        </w:rPr>
        <w:t xml:space="preserve">воспитание способности к духовному развитию, нравственному самосовершенствованию; воспитание веротерпимости, уважительного отношения к религиозным чувствам, взглядам людей </w:t>
      </w:r>
      <w:r w:rsidRPr="00B47F73">
        <w:rPr>
          <w:kern w:val="2"/>
        </w:rPr>
        <w:t>или их отсутствию</w:t>
      </w:r>
      <w:r w:rsidRPr="00B47F73">
        <w:rPr>
          <w:rStyle w:val="dash041e0431044b0447043d044b0439char1"/>
        </w:rPr>
        <w:t xml:space="preserve">; </w:t>
      </w:r>
    </w:p>
    <w:p w:rsidR="004D32DF" w:rsidRPr="00B47F73" w:rsidRDefault="004D32DF" w:rsidP="000663C5">
      <w:pPr>
        <w:pStyle w:val="dash041e0431044b0447043d044b0439"/>
        <w:numPr>
          <w:ilvl w:val="0"/>
          <w:numId w:val="189"/>
        </w:numPr>
        <w:jc w:val="left"/>
      </w:pPr>
      <w:r w:rsidRPr="00B47F73">
        <w:rPr>
          <w:rStyle w:val="dash041e0431044b0447043d044b0439char1"/>
        </w:rPr>
        <w:t>знание основных норм морали, нравственных, духовных идеалов, хранимых в культурных традициях</w:t>
      </w:r>
      <w:r w:rsidRPr="00B47F73">
        <w:rPr>
          <w:kern w:val="2"/>
        </w:rPr>
        <w:t xml:space="preserve"> народов</w:t>
      </w:r>
      <w:r w:rsidRPr="00B47F73">
        <w:rPr>
          <w:rStyle w:val="dash041e0431044b0447043d044b0439char1"/>
        </w:rPr>
        <w:t xml:space="preserve"> России,</w:t>
      </w:r>
      <w:r w:rsidRPr="00B47F73">
        <w:rPr>
          <w:kern w:val="2"/>
        </w:rPr>
        <w:t xml:space="preserve"> готовность на их основе к </w:t>
      </w:r>
      <w:r w:rsidRPr="00B47F73">
        <w:t>сознательному самоограничению в поступках, поведении, расточительном потребительстве</w:t>
      </w:r>
      <w:r w:rsidRPr="00B47F73">
        <w:rPr>
          <w:rStyle w:val="dash041e0431044b0447043d044b0439char1"/>
        </w:rPr>
        <w:t>;</w:t>
      </w:r>
    </w:p>
    <w:p w:rsidR="004D32DF" w:rsidRPr="00B47F73" w:rsidRDefault="004D32DF" w:rsidP="000663C5">
      <w:pPr>
        <w:pStyle w:val="dash041e0431044b0447043d044b0439"/>
        <w:numPr>
          <w:ilvl w:val="0"/>
          <w:numId w:val="189"/>
        </w:numPr>
        <w:jc w:val="left"/>
      </w:pPr>
      <w:r w:rsidRPr="00B47F73">
        <w:rPr>
          <w:rStyle w:val="dash041e0431044b0447043d044b0439char1"/>
        </w:rPr>
        <w:t>формирование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w:t>
      </w:r>
    </w:p>
    <w:p w:rsidR="004D32DF" w:rsidRPr="00B47F73" w:rsidRDefault="004D32DF" w:rsidP="000663C5">
      <w:pPr>
        <w:pStyle w:val="dash041e0431044b0447043d044b0439"/>
        <w:numPr>
          <w:ilvl w:val="0"/>
          <w:numId w:val="189"/>
        </w:numPr>
        <w:jc w:val="left"/>
      </w:pPr>
      <w:r w:rsidRPr="00B47F73">
        <w:rPr>
          <w:rStyle w:val="dash041e0431044b0447043d044b0439char1"/>
        </w:rPr>
        <w:t>понимание значения нравственности, веры и религии в жизни человека, семьи и общества;</w:t>
      </w:r>
    </w:p>
    <w:p w:rsidR="004D32DF" w:rsidRPr="00B47F73" w:rsidRDefault="004D32DF" w:rsidP="000663C5">
      <w:pPr>
        <w:pStyle w:val="dash041e0431044b0447043d044b0439"/>
        <w:numPr>
          <w:ilvl w:val="0"/>
          <w:numId w:val="189"/>
        </w:numPr>
        <w:jc w:val="left"/>
      </w:pPr>
      <w:r w:rsidRPr="00B47F73">
        <w:rPr>
          <w:rStyle w:val="dash041e0431044b0447043d044b0439char1"/>
        </w:rPr>
        <w:t xml:space="preserve">формирование представлений об исторической роли традиционных  религий и гражданского общества в становлении российской государственности. </w:t>
      </w:r>
    </w:p>
    <w:p w:rsidR="004D32DF" w:rsidRPr="00B47F73" w:rsidRDefault="004D32DF" w:rsidP="000663C5">
      <w:pPr>
        <w:spacing w:line="240" w:lineRule="auto"/>
        <w:ind w:firstLine="709"/>
        <w:jc w:val="left"/>
        <w:rPr>
          <w:rFonts w:ascii="Times New Roman" w:hAnsi="Times New Roman"/>
          <w:sz w:val="24"/>
          <w:szCs w:val="24"/>
        </w:rPr>
      </w:pPr>
      <w:r w:rsidRPr="00B47F73">
        <w:rPr>
          <w:rFonts w:ascii="Times New Roman" w:hAnsi="Times New Roman"/>
          <w:sz w:val="24"/>
          <w:szCs w:val="24"/>
        </w:rPr>
        <w:t>Системно-деятельностный подход, лежащий в основе Федерального государственного образовательного стандарта основного общего образования, предполагает воспитание и развитие качеств личности отвечающих требованиям построения демократического гражданского общества на основе толерантности, диалога культур и уважения многонационального, поликультурного и поликонфессионального состава российского общества. В соответствии со Стандартом, на ступени основного общего образования осуществляется дальнейшее формирование основ гражданской идентичности и мировоззрения обучающихся; духовно-нравственное развитие и воспитание, предусматривающее принятие подростками моральны норм, нравственных установок, национальных ценностей; укрепление духовного здоровья обучающихся.</w:t>
      </w:r>
    </w:p>
    <w:p w:rsidR="004D32DF" w:rsidRPr="00B47F73" w:rsidRDefault="004D32DF" w:rsidP="000663C5">
      <w:pPr>
        <w:keepNext/>
        <w:keepLines/>
        <w:spacing w:line="240" w:lineRule="auto"/>
        <w:ind w:firstLine="709"/>
        <w:jc w:val="left"/>
        <w:outlineLvl w:val="1"/>
        <w:rPr>
          <w:rFonts w:ascii="Times New Roman" w:hAnsi="Times New Roman"/>
          <w:b/>
          <w:bCs/>
          <w:sz w:val="24"/>
          <w:szCs w:val="24"/>
        </w:rPr>
      </w:pPr>
      <w:r w:rsidRPr="00B47F73">
        <w:rPr>
          <w:rFonts w:ascii="Times New Roman" w:hAnsi="Times New Roman"/>
          <w:b/>
          <w:bCs/>
          <w:sz w:val="24"/>
          <w:szCs w:val="24"/>
        </w:rPr>
        <w:t>Характеристика и цели модуля «Основы светской этики»</w:t>
      </w:r>
    </w:p>
    <w:p w:rsidR="004D32DF" w:rsidRPr="00B47F73" w:rsidRDefault="004D32DF" w:rsidP="000663C5">
      <w:pPr>
        <w:spacing w:line="240" w:lineRule="auto"/>
        <w:ind w:firstLine="709"/>
        <w:jc w:val="left"/>
        <w:rPr>
          <w:rFonts w:ascii="Times New Roman" w:hAnsi="Times New Roman"/>
          <w:b/>
          <w:sz w:val="24"/>
          <w:szCs w:val="24"/>
        </w:rPr>
      </w:pPr>
      <w:r w:rsidRPr="00B47F73">
        <w:rPr>
          <w:rFonts w:ascii="Times New Roman" w:hAnsi="Times New Roman"/>
          <w:sz w:val="24"/>
          <w:szCs w:val="24"/>
        </w:rPr>
        <w:t xml:space="preserve">Модуль «Основы светской этики» в рамках предметной области «Основы духовно-нравственной культуры народов России» предполагает изучение духовно-нравственной культуры и призван ознакомить учеников с основными нормами нравственности, дать первичные представления о морали. Поставлена задача нравственного развития школьников, воспитания культуры поведения с опорой на представление о положительных поступках людей. В процессе учебной деятельности предстоит дать детям новые нравственные ориентиры и упорядочить уже имеющиеся у них. Поставлены также </w:t>
      </w:r>
      <w:r w:rsidRPr="00B47F73">
        <w:rPr>
          <w:rFonts w:ascii="Times New Roman" w:hAnsi="Times New Roman"/>
          <w:b/>
          <w:sz w:val="24"/>
          <w:szCs w:val="24"/>
        </w:rPr>
        <w:t>задачи:</w:t>
      </w:r>
    </w:p>
    <w:p w:rsidR="004D32DF" w:rsidRPr="00B47F73" w:rsidRDefault="004D32DF" w:rsidP="000663C5">
      <w:pPr>
        <w:numPr>
          <w:ilvl w:val="0"/>
          <w:numId w:val="188"/>
        </w:numPr>
        <w:tabs>
          <w:tab w:val="left" w:pos="505"/>
        </w:tabs>
        <w:spacing w:after="0" w:line="240" w:lineRule="auto"/>
        <w:ind w:firstLine="709"/>
        <w:jc w:val="left"/>
        <w:rPr>
          <w:rFonts w:ascii="Times New Roman" w:hAnsi="Times New Roman"/>
          <w:sz w:val="24"/>
          <w:szCs w:val="24"/>
        </w:rPr>
      </w:pPr>
      <w:r w:rsidRPr="00B47F73">
        <w:rPr>
          <w:rFonts w:ascii="Times New Roman" w:hAnsi="Times New Roman"/>
          <w:sz w:val="24"/>
          <w:szCs w:val="24"/>
        </w:rPr>
        <w:t>формировать нормы светской морали;</w:t>
      </w:r>
    </w:p>
    <w:p w:rsidR="004D32DF" w:rsidRPr="00B47F73" w:rsidRDefault="004D32DF" w:rsidP="000663C5">
      <w:pPr>
        <w:numPr>
          <w:ilvl w:val="0"/>
          <w:numId w:val="188"/>
        </w:numPr>
        <w:tabs>
          <w:tab w:val="left" w:pos="494"/>
        </w:tabs>
        <w:spacing w:after="0" w:line="240" w:lineRule="auto"/>
        <w:ind w:firstLine="709"/>
        <w:jc w:val="left"/>
        <w:rPr>
          <w:rFonts w:ascii="Times New Roman" w:hAnsi="Times New Roman"/>
          <w:sz w:val="24"/>
          <w:szCs w:val="24"/>
        </w:rPr>
      </w:pPr>
      <w:r w:rsidRPr="00B47F73">
        <w:rPr>
          <w:rFonts w:ascii="Times New Roman" w:hAnsi="Times New Roman"/>
          <w:sz w:val="24"/>
          <w:szCs w:val="24"/>
        </w:rPr>
        <w:t>дать представления о светской этике;</w:t>
      </w:r>
    </w:p>
    <w:p w:rsidR="004D32DF" w:rsidRPr="00B47F73" w:rsidRDefault="004D32DF" w:rsidP="000663C5">
      <w:pPr>
        <w:numPr>
          <w:ilvl w:val="0"/>
          <w:numId w:val="188"/>
        </w:numPr>
        <w:tabs>
          <w:tab w:val="left" w:pos="505"/>
        </w:tabs>
        <w:spacing w:after="0" w:line="240" w:lineRule="auto"/>
        <w:ind w:firstLine="709"/>
        <w:jc w:val="left"/>
        <w:rPr>
          <w:rFonts w:ascii="Times New Roman" w:hAnsi="Times New Roman"/>
          <w:sz w:val="24"/>
          <w:szCs w:val="24"/>
        </w:rPr>
      </w:pPr>
      <w:r w:rsidRPr="00B47F73">
        <w:rPr>
          <w:rFonts w:ascii="Times New Roman" w:hAnsi="Times New Roman"/>
          <w:sz w:val="24"/>
          <w:szCs w:val="24"/>
        </w:rPr>
        <w:t>познакомить обучающихся с основами культур;</w:t>
      </w:r>
    </w:p>
    <w:p w:rsidR="004D32DF" w:rsidRPr="00B47F73" w:rsidRDefault="004D32DF" w:rsidP="000663C5">
      <w:pPr>
        <w:numPr>
          <w:ilvl w:val="0"/>
          <w:numId w:val="188"/>
        </w:numPr>
        <w:tabs>
          <w:tab w:val="left" w:pos="509"/>
        </w:tabs>
        <w:spacing w:after="0" w:line="240" w:lineRule="auto"/>
        <w:ind w:firstLine="709"/>
        <w:jc w:val="left"/>
        <w:rPr>
          <w:rFonts w:ascii="Times New Roman" w:hAnsi="Times New Roman"/>
          <w:sz w:val="24"/>
          <w:szCs w:val="24"/>
        </w:rPr>
      </w:pPr>
      <w:r w:rsidRPr="00B47F73">
        <w:rPr>
          <w:rFonts w:ascii="Times New Roman" w:hAnsi="Times New Roman"/>
          <w:sz w:val="24"/>
          <w:szCs w:val="24"/>
        </w:rPr>
        <w:t>развивать представления о значении нравственных норм;</w:t>
      </w:r>
    </w:p>
    <w:p w:rsidR="004D32DF" w:rsidRPr="00B47F73" w:rsidRDefault="004D32DF" w:rsidP="000663C5">
      <w:pPr>
        <w:numPr>
          <w:ilvl w:val="0"/>
          <w:numId w:val="188"/>
        </w:numPr>
        <w:tabs>
          <w:tab w:val="left" w:pos="505"/>
        </w:tabs>
        <w:spacing w:after="0" w:line="240" w:lineRule="auto"/>
        <w:ind w:firstLine="709"/>
        <w:jc w:val="left"/>
        <w:rPr>
          <w:rFonts w:ascii="Times New Roman" w:hAnsi="Times New Roman"/>
          <w:sz w:val="24"/>
          <w:szCs w:val="24"/>
        </w:rPr>
      </w:pPr>
      <w:r w:rsidRPr="00B47F73">
        <w:rPr>
          <w:rFonts w:ascii="Times New Roman" w:hAnsi="Times New Roman"/>
          <w:sz w:val="24"/>
          <w:szCs w:val="24"/>
        </w:rPr>
        <w:t>обобщить знания о духовной культуре и морали;</w:t>
      </w:r>
    </w:p>
    <w:p w:rsidR="004D32DF" w:rsidRPr="00B47F73" w:rsidRDefault="004D32DF" w:rsidP="000663C5">
      <w:pPr>
        <w:numPr>
          <w:ilvl w:val="0"/>
          <w:numId w:val="188"/>
        </w:numPr>
        <w:tabs>
          <w:tab w:val="left" w:pos="505"/>
        </w:tabs>
        <w:spacing w:after="0" w:line="240" w:lineRule="auto"/>
        <w:ind w:firstLine="709"/>
        <w:jc w:val="left"/>
        <w:rPr>
          <w:rFonts w:ascii="Times New Roman" w:hAnsi="Times New Roman"/>
          <w:sz w:val="24"/>
          <w:szCs w:val="24"/>
        </w:rPr>
      </w:pPr>
      <w:r w:rsidRPr="00B47F73">
        <w:rPr>
          <w:rFonts w:ascii="Times New Roman" w:hAnsi="Times New Roman"/>
          <w:sz w:val="24"/>
          <w:szCs w:val="24"/>
        </w:rPr>
        <w:t>развивать способности к общению;</w:t>
      </w:r>
    </w:p>
    <w:p w:rsidR="004D32DF" w:rsidRPr="00B47F73" w:rsidRDefault="004D32DF" w:rsidP="000663C5">
      <w:pPr>
        <w:numPr>
          <w:ilvl w:val="0"/>
          <w:numId w:val="188"/>
        </w:numPr>
        <w:tabs>
          <w:tab w:val="left" w:pos="505"/>
        </w:tabs>
        <w:spacing w:after="0" w:line="240" w:lineRule="auto"/>
        <w:ind w:firstLine="709"/>
        <w:jc w:val="left"/>
        <w:rPr>
          <w:rFonts w:ascii="Times New Roman" w:hAnsi="Times New Roman"/>
          <w:sz w:val="24"/>
          <w:szCs w:val="24"/>
        </w:rPr>
      </w:pPr>
      <w:r w:rsidRPr="00B47F73">
        <w:rPr>
          <w:rFonts w:ascii="Times New Roman" w:hAnsi="Times New Roman"/>
          <w:sz w:val="24"/>
          <w:szCs w:val="24"/>
        </w:rPr>
        <w:t>формировать этическое самосознание;</w:t>
      </w:r>
    </w:p>
    <w:p w:rsidR="004D32DF" w:rsidRPr="00B47F73" w:rsidRDefault="004D32DF" w:rsidP="000663C5">
      <w:pPr>
        <w:numPr>
          <w:ilvl w:val="0"/>
          <w:numId w:val="188"/>
        </w:numPr>
        <w:tabs>
          <w:tab w:val="left" w:pos="502"/>
        </w:tabs>
        <w:spacing w:after="0" w:line="240" w:lineRule="auto"/>
        <w:ind w:firstLine="709"/>
        <w:jc w:val="left"/>
        <w:rPr>
          <w:rFonts w:ascii="Times New Roman" w:hAnsi="Times New Roman"/>
          <w:sz w:val="24"/>
          <w:szCs w:val="24"/>
        </w:rPr>
      </w:pPr>
      <w:r w:rsidRPr="00B47F73">
        <w:rPr>
          <w:rFonts w:ascii="Times New Roman" w:hAnsi="Times New Roman"/>
          <w:sz w:val="24"/>
          <w:szCs w:val="24"/>
        </w:rPr>
        <w:t>улучшать взаимоотношения детей и родителей;</w:t>
      </w:r>
    </w:p>
    <w:p w:rsidR="004D32DF" w:rsidRPr="00B47F73" w:rsidRDefault="004D32DF" w:rsidP="000663C5">
      <w:pPr>
        <w:numPr>
          <w:ilvl w:val="0"/>
          <w:numId w:val="188"/>
        </w:numPr>
        <w:tabs>
          <w:tab w:val="left" w:pos="509"/>
        </w:tabs>
        <w:spacing w:after="0" w:line="240" w:lineRule="auto"/>
        <w:ind w:firstLine="709"/>
        <w:jc w:val="left"/>
        <w:rPr>
          <w:rFonts w:ascii="Times New Roman" w:hAnsi="Times New Roman"/>
          <w:sz w:val="24"/>
          <w:szCs w:val="24"/>
        </w:rPr>
      </w:pPr>
      <w:r w:rsidRPr="00B47F73">
        <w:rPr>
          <w:rFonts w:ascii="Times New Roman" w:hAnsi="Times New Roman"/>
          <w:sz w:val="24"/>
          <w:szCs w:val="24"/>
        </w:rPr>
        <w:t>противодействовать суициду детей.</w:t>
      </w:r>
    </w:p>
    <w:p w:rsidR="004D32DF" w:rsidRPr="00B47F73" w:rsidRDefault="004D32DF" w:rsidP="000663C5">
      <w:pPr>
        <w:spacing w:line="240" w:lineRule="auto"/>
        <w:ind w:firstLine="709"/>
        <w:jc w:val="left"/>
        <w:rPr>
          <w:rFonts w:ascii="Times New Roman" w:hAnsi="Times New Roman"/>
          <w:sz w:val="24"/>
          <w:szCs w:val="24"/>
        </w:rPr>
      </w:pPr>
      <w:r w:rsidRPr="00B47F73">
        <w:rPr>
          <w:rFonts w:ascii="Times New Roman" w:hAnsi="Times New Roman"/>
          <w:sz w:val="24"/>
          <w:szCs w:val="24"/>
        </w:rPr>
        <w:t>Данный модуль выступает в качестве связующего звена всего учебно-воспитательного процесса, рас</w:t>
      </w:r>
      <w:r w:rsidRPr="00B47F73">
        <w:rPr>
          <w:rFonts w:ascii="Times New Roman" w:hAnsi="Times New Roman"/>
          <w:sz w:val="24"/>
          <w:szCs w:val="24"/>
        </w:rPr>
        <w:softHyphen/>
        <w:t>ширяя знания об этике и этикете, полученные в начальной школе. Он призван обеспечить общественно значимую мотивацию поведения детей, их поступков. Школьникам следует научиться адекватно оцени</w:t>
      </w:r>
      <w:r w:rsidRPr="00B47F73">
        <w:rPr>
          <w:rFonts w:ascii="Times New Roman" w:hAnsi="Times New Roman"/>
          <w:sz w:val="24"/>
          <w:szCs w:val="24"/>
        </w:rPr>
        <w:softHyphen/>
        <w:t>вать собственное поведение и поведение других учеников.</w:t>
      </w:r>
    </w:p>
    <w:p w:rsidR="004D32DF" w:rsidRPr="00B47F73" w:rsidRDefault="004D32DF" w:rsidP="000663C5">
      <w:pPr>
        <w:spacing w:line="240" w:lineRule="auto"/>
        <w:ind w:firstLine="709"/>
        <w:jc w:val="left"/>
        <w:rPr>
          <w:rFonts w:ascii="Times New Roman" w:hAnsi="Times New Roman"/>
          <w:sz w:val="24"/>
          <w:szCs w:val="24"/>
        </w:rPr>
      </w:pPr>
      <w:r w:rsidRPr="00B47F73">
        <w:rPr>
          <w:rFonts w:ascii="Times New Roman" w:hAnsi="Times New Roman"/>
          <w:sz w:val="24"/>
          <w:szCs w:val="24"/>
        </w:rPr>
        <w:t>На уроках светской этики в 5 классе обучающимся предстоит выяснить, кто такой гражданин, в чем состоят его права и обязанности; раскрываются важнейшие нравственные понятия: честь и достоинство, совесть и порядочность, сострадание и милосердие, правда и ложь и многие другие.</w:t>
      </w:r>
    </w:p>
    <w:p w:rsidR="004D32DF" w:rsidRPr="00B47F73" w:rsidRDefault="004D32DF" w:rsidP="000663C5">
      <w:pPr>
        <w:spacing w:line="240" w:lineRule="auto"/>
        <w:ind w:firstLine="709"/>
        <w:jc w:val="left"/>
        <w:rPr>
          <w:rFonts w:ascii="Times New Roman" w:hAnsi="Times New Roman"/>
          <w:sz w:val="24"/>
          <w:szCs w:val="24"/>
        </w:rPr>
      </w:pPr>
      <w:r w:rsidRPr="00B47F73">
        <w:rPr>
          <w:rFonts w:ascii="Times New Roman" w:hAnsi="Times New Roman"/>
          <w:sz w:val="24"/>
          <w:szCs w:val="24"/>
        </w:rPr>
        <w:t>Насущным проблемам современного российского общества посвящены темы: «Терпимость и терпение», «Мужество», «Равнодушие и жестокость». При изучении этих тем ученики убеждаются в ценности самого дорогого, что есть у человека, — жизни. Развитию и совершенствованию личности подростке организованности и самостоятельности помогут темы: «Самовоспитание», «Учись учиться».</w:t>
      </w:r>
    </w:p>
    <w:p w:rsidR="004D32DF" w:rsidRPr="00B47F73" w:rsidRDefault="004D32DF" w:rsidP="000663C5">
      <w:pPr>
        <w:spacing w:line="240" w:lineRule="auto"/>
        <w:ind w:firstLine="709"/>
        <w:jc w:val="left"/>
        <w:rPr>
          <w:rFonts w:ascii="Times New Roman" w:hAnsi="Times New Roman"/>
          <w:sz w:val="24"/>
          <w:szCs w:val="24"/>
        </w:rPr>
      </w:pPr>
      <w:r w:rsidRPr="00B47F73">
        <w:rPr>
          <w:rFonts w:ascii="Times New Roman" w:hAnsi="Times New Roman"/>
          <w:sz w:val="24"/>
          <w:szCs w:val="24"/>
        </w:rPr>
        <w:t>Особое внимание обращается на формирование спаянного и дружного коллектива класса, умения избегать конфликтов, находить выход из спорных ситуаций. На уроках светской этики осуществляется развитие у детей терпимого отношения к другим народам, понимания особенностей их культуры, ведь культура каждого народа ценна сама по себе и к ней следует относиться уважительно. Модуль «Основы светской этики вносит также вклад в формирование у детей коммуникативной и социальной компетентности, социокультурной идентичности, национального самосознания — чувства принадлежности к своей стране и народ;</w:t>
      </w:r>
    </w:p>
    <w:p w:rsidR="004D32DF" w:rsidRPr="00B47F73" w:rsidRDefault="004D32DF" w:rsidP="000663C5">
      <w:pPr>
        <w:spacing w:line="240" w:lineRule="auto"/>
        <w:ind w:firstLine="709"/>
        <w:jc w:val="left"/>
        <w:rPr>
          <w:rFonts w:ascii="Times New Roman" w:hAnsi="Times New Roman"/>
          <w:sz w:val="24"/>
          <w:szCs w:val="24"/>
        </w:rPr>
      </w:pPr>
      <w:r w:rsidRPr="00B47F73">
        <w:rPr>
          <w:rFonts w:ascii="Times New Roman" w:hAnsi="Times New Roman"/>
          <w:sz w:val="24"/>
          <w:szCs w:val="24"/>
        </w:rPr>
        <w:t>На уроках светской этики ученики знакомятся с Конституцией Российской Федерации, определяющей нормы и правила жизни нашего общества и государства. В преамбуле к Конституции говори «Мы, многонациональный народ Российской Федерации, объединенный общей судьбой...» Задача школы — воспитать будущее поколение россиян, которые должны обеспечить устойчивость, консолидацию, целостность нашего общества и государства.</w:t>
      </w:r>
    </w:p>
    <w:p w:rsidR="004D32DF" w:rsidRPr="00B47F73" w:rsidRDefault="004D32DF" w:rsidP="000663C5">
      <w:pPr>
        <w:spacing w:line="240" w:lineRule="auto"/>
        <w:ind w:firstLine="709"/>
        <w:jc w:val="left"/>
        <w:rPr>
          <w:rFonts w:ascii="Times New Roman" w:hAnsi="Times New Roman"/>
          <w:sz w:val="24"/>
          <w:szCs w:val="24"/>
        </w:rPr>
      </w:pPr>
      <w:r w:rsidRPr="00B47F73">
        <w:rPr>
          <w:rFonts w:ascii="Times New Roman" w:hAnsi="Times New Roman"/>
          <w:sz w:val="24"/>
          <w:szCs w:val="24"/>
        </w:rPr>
        <w:t>Изучая основы светской этики, следует воспользоваться благоприятными возможностями для знакомства детей с основами этикета. Они узнают много полезного о правилах поведения за столом и  общении с гостями, о поведении в музее и театре, о культуре внешнего вида и многом другом. Ученикам  интересно будет познакомиться с историей возникновения и развития этикета, его особенностями в разные эпохи у разных народов, узнать о происхождении тех или иных правил поведения, уяснить смысл казалось бы, хорошо знакомых всем терминов и понятий.</w:t>
      </w:r>
    </w:p>
    <w:p w:rsidR="004D32DF" w:rsidRPr="00B47F73" w:rsidRDefault="004D32DF" w:rsidP="000663C5">
      <w:pPr>
        <w:spacing w:line="240" w:lineRule="auto"/>
        <w:ind w:firstLine="709"/>
        <w:jc w:val="left"/>
        <w:rPr>
          <w:rFonts w:ascii="Times New Roman" w:hAnsi="Times New Roman"/>
          <w:sz w:val="24"/>
          <w:szCs w:val="24"/>
        </w:rPr>
      </w:pPr>
      <w:r w:rsidRPr="00B47F73">
        <w:rPr>
          <w:rFonts w:ascii="Times New Roman" w:hAnsi="Times New Roman"/>
          <w:sz w:val="24"/>
          <w:szCs w:val="24"/>
        </w:rPr>
        <w:t>Детский возраст важен для социализации ребенка, когда дети познают одобряемые и неодобряем формы поведения. У них еще слишком мал собственный опыт, и задача школы на уроках светской этики — помочь им усвоить положительный опыт поведения других людей. Содержание курса дает детям возможность на «физиологическом уровне» легко и прочно усвоить ценные знания поведенческого характера, которые могут и должны стать стержнем их позитивного поведения в последующей жизни. У учеников формируется положительное, доброжелательное отношение к окружающим людям и обществу в целом, к духовным и культурным ценностям. У них возникает потребность выполнять в повседневной жизни социальные нормы и правила поведения.</w:t>
      </w:r>
    </w:p>
    <w:p w:rsidR="004D32DF" w:rsidRPr="00B47F73" w:rsidRDefault="004D32DF" w:rsidP="000663C5">
      <w:pPr>
        <w:spacing w:line="240" w:lineRule="auto"/>
        <w:ind w:firstLine="709"/>
        <w:jc w:val="left"/>
        <w:rPr>
          <w:rFonts w:ascii="Times New Roman" w:hAnsi="Times New Roman"/>
          <w:sz w:val="24"/>
          <w:szCs w:val="24"/>
        </w:rPr>
      </w:pPr>
      <w:r w:rsidRPr="00B47F73">
        <w:rPr>
          <w:rFonts w:ascii="Times New Roman" w:hAnsi="Times New Roman"/>
          <w:sz w:val="24"/>
          <w:szCs w:val="24"/>
        </w:rPr>
        <w:t>В связи с этим важен деятельностный подход в обучении, проявление активности и самостоятельное: обучающихся в получении новых знаний. Большое внимание обращается на деятельность ученика по анализу текста, его логической обработке при составлении плана, решению практических задач. В процессе деятельности у учеников возникают положительные эмоции, им нравится, хочется работать, появляется чувство удовольствия от умственной деятельности, формируются познавательные потребности.</w:t>
      </w:r>
    </w:p>
    <w:p w:rsidR="004D32DF" w:rsidRPr="00B47F73" w:rsidRDefault="004D32DF" w:rsidP="000663C5">
      <w:pPr>
        <w:spacing w:line="240" w:lineRule="auto"/>
        <w:ind w:firstLine="709"/>
        <w:jc w:val="left"/>
        <w:rPr>
          <w:rFonts w:ascii="Times New Roman" w:hAnsi="Times New Roman"/>
          <w:sz w:val="24"/>
          <w:szCs w:val="24"/>
        </w:rPr>
      </w:pPr>
      <w:r w:rsidRPr="00B47F73">
        <w:rPr>
          <w:rFonts w:ascii="Times New Roman" w:hAnsi="Times New Roman"/>
          <w:sz w:val="24"/>
          <w:szCs w:val="24"/>
        </w:rPr>
        <w:t>В ходе изучения светской этики и этикета у учеников вырабатываются социально-коммуникативные  умения: говорить и слушать, участвовать в беседе, дискутировать, аргументированно обосновывать свою точку зрения. Итогом этой работы станет завершающая тема курса «Речевой этикет».</w:t>
      </w:r>
    </w:p>
    <w:p w:rsidR="004D32DF" w:rsidRPr="00B47F73" w:rsidRDefault="004D32DF" w:rsidP="000663C5">
      <w:pPr>
        <w:spacing w:line="240" w:lineRule="auto"/>
        <w:ind w:firstLine="709"/>
        <w:jc w:val="left"/>
        <w:rPr>
          <w:rFonts w:ascii="Times New Roman" w:hAnsi="Times New Roman"/>
          <w:sz w:val="24"/>
          <w:szCs w:val="24"/>
        </w:rPr>
      </w:pPr>
      <w:r w:rsidRPr="00B47F73">
        <w:rPr>
          <w:rFonts w:ascii="Times New Roman" w:hAnsi="Times New Roman"/>
          <w:sz w:val="24"/>
          <w:szCs w:val="24"/>
        </w:rPr>
        <w:t>На уроках светской этики устанавлива</w:t>
      </w:r>
      <w:r w:rsidRPr="00B47F73">
        <w:rPr>
          <w:rFonts w:ascii="Times New Roman" w:hAnsi="Times New Roman"/>
          <w:sz w:val="24"/>
          <w:szCs w:val="24"/>
          <w:lang w:val="tt-RU"/>
        </w:rPr>
        <w:t>ю</w:t>
      </w:r>
      <w:r w:rsidRPr="00B47F73">
        <w:rPr>
          <w:rFonts w:ascii="Times New Roman" w:hAnsi="Times New Roman"/>
          <w:sz w:val="24"/>
          <w:szCs w:val="24"/>
        </w:rPr>
        <w:t>т</w:t>
      </w:r>
      <w:r w:rsidRPr="00B47F73">
        <w:rPr>
          <w:rFonts w:ascii="Times New Roman" w:hAnsi="Times New Roman"/>
          <w:sz w:val="24"/>
          <w:szCs w:val="24"/>
          <w:lang w:val="tt-RU"/>
        </w:rPr>
        <w:t>ся</w:t>
      </w:r>
      <w:r w:rsidRPr="00B47F73">
        <w:rPr>
          <w:rFonts w:ascii="Times New Roman" w:hAnsi="Times New Roman"/>
          <w:sz w:val="24"/>
          <w:szCs w:val="24"/>
        </w:rPr>
        <w:t xml:space="preserve"> и реализу</w:t>
      </w:r>
      <w:r w:rsidRPr="00B47F73">
        <w:rPr>
          <w:rFonts w:ascii="Times New Roman" w:hAnsi="Times New Roman"/>
          <w:sz w:val="24"/>
          <w:szCs w:val="24"/>
          <w:lang w:val="tt-RU"/>
        </w:rPr>
        <w:t>ю</w:t>
      </w:r>
      <w:r w:rsidRPr="00B47F73">
        <w:rPr>
          <w:rFonts w:ascii="Times New Roman" w:hAnsi="Times New Roman"/>
          <w:sz w:val="24"/>
          <w:szCs w:val="24"/>
        </w:rPr>
        <w:t>т</w:t>
      </w:r>
      <w:r w:rsidRPr="00B47F73">
        <w:rPr>
          <w:rFonts w:ascii="Times New Roman" w:hAnsi="Times New Roman"/>
          <w:sz w:val="24"/>
          <w:szCs w:val="24"/>
          <w:lang w:val="tt-RU"/>
        </w:rPr>
        <w:t>ся</w:t>
      </w:r>
      <w:r w:rsidRPr="00B47F73">
        <w:rPr>
          <w:rFonts w:ascii="Times New Roman" w:hAnsi="Times New Roman"/>
          <w:sz w:val="24"/>
          <w:szCs w:val="24"/>
        </w:rPr>
        <w:t xml:space="preserve"> межпредметные связи с русским языком, литературой, историей, изобразительным искусством, музыкой. Межпредметные связи присутствуют как в основных и дополнительных текстах, так в вопросах и заданиях к ним. Ученики, например, определяют части речи, находят однокоренные слова, вспоминают героев произведений детской литературы, рассматривают положительные и отрицательные стороны их поступков. В ходе диалога-беседы ученики оценивают поступки героев, выясняют свою собственную позицию.</w:t>
      </w:r>
    </w:p>
    <w:p w:rsidR="004D32DF" w:rsidRPr="00B47F73" w:rsidRDefault="004D32DF" w:rsidP="000663C5">
      <w:pPr>
        <w:spacing w:line="240" w:lineRule="auto"/>
        <w:ind w:firstLine="709"/>
        <w:jc w:val="left"/>
        <w:rPr>
          <w:rFonts w:ascii="Times New Roman" w:hAnsi="Times New Roman"/>
          <w:sz w:val="24"/>
          <w:szCs w:val="24"/>
        </w:rPr>
      </w:pPr>
      <w:r w:rsidRPr="00B47F73">
        <w:rPr>
          <w:rFonts w:ascii="Times New Roman" w:hAnsi="Times New Roman"/>
          <w:sz w:val="24"/>
          <w:szCs w:val="24"/>
        </w:rPr>
        <w:t>Курс этики считается светским, однако он небезразличен к религиозным ценностям верующих людей. В ознакомительном порядке обучающиеся узнают об основных религиях россиян.</w:t>
      </w:r>
    </w:p>
    <w:p w:rsidR="004D32DF" w:rsidRPr="00B47F73" w:rsidRDefault="004D32DF" w:rsidP="000663C5">
      <w:pPr>
        <w:spacing w:line="240" w:lineRule="auto"/>
        <w:ind w:firstLine="709"/>
        <w:jc w:val="left"/>
        <w:rPr>
          <w:rFonts w:ascii="Times New Roman" w:hAnsi="Times New Roman"/>
          <w:sz w:val="24"/>
          <w:szCs w:val="24"/>
        </w:rPr>
      </w:pPr>
      <w:r w:rsidRPr="00B47F73">
        <w:rPr>
          <w:rFonts w:ascii="Times New Roman" w:hAnsi="Times New Roman"/>
          <w:sz w:val="24"/>
          <w:szCs w:val="24"/>
        </w:rPr>
        <w:t>Федеральный государственный образовательный стандарт основного общего образования определяет как знаниевый компонент содержания образования, так и формирование универсальных учебных действий в личностных, коммуникативных, познавательных, регулятивных сферах, обеспечивающих способность к организации самостоятельной учебной деятельности ученика. Стандарт ориентирует на становление следующих характеристик школьника:</w:t>
      </w:r>
    </w:p>
    <w:p w:rsidR="004D32DF" w:rsidRPr="00B47F73" w:rsidRDefault="004D32DF" w:rsidP="000663C5">
      <w:pPr>
        <w:spacing w:line="240" w:lineRule="auto"/>
        <w:ind w:firstLine="709"/>
        <w:jc w:val="left"/>
        <w:rPr>
          <w:rFonts w:ascii="Times New Roman" w:hAnsi="Times New Roman"/>
          <w:b/>
          <w:sz w:val="24"/>
          <w:szCs w:val="24"/>
        </w:rPr>
      </w:pPr>
      <w:r w:rsidRPr="00B47F73">
        <w:rPr>
          <w:rFonts w:ascii="Times New Roman" w:hAnsi="Times New Roman"/>
          <w:b/>
          <w:iCs/>
          <w:sz w:val="24"/>
          <w:szCs w:val="24"/>
        </w:rPr>
        <w:t>Личностные результаты:</w:t>
      </w:r>
    </w:p>
    <w:p w:rsidR="004D32DF" w:rsidRPr="00B47F73" w:rsidRDefault="004D32DF" w:rsidP="000663C5">
      <w:pPr>
        <w:numPr>
          <w:ilvl w:val="0"/>
          <w:numId w:val="188"/>
        </w:numPr>
        <w:tabs>
          <w:tab w:val="left" w:pos="555"/>
        </w:tabs>
        <w:spacing w:after="0" w:line="240" w:lineRule="auto"/>
        <w:ind w:firstLine="709"/>
        <w:jc w:val="left"/>
        <w:rPr>
          <w:rFonts w:ascii="Times New Roman" w:hAnsi="Times New Roman"/>
          <w:sz w:val="24"/>
          <w:szCs w:val="24"/>
        </w:rPr>
      </w:pPr>
      <w:r w:rsidRPr="00B47F73">
        <w:rPr>
          <w:rFonts w:ascii="Times New Roman" w:hAnsi="Times New Roman"/>
          <w:sz w:val="24"/>
          <w:szCs w:val="24"/>
        </w:rPr>
        <w:t>Воспитание российской гражданской идентичности: патриотизма, уважения к Отечеству, прошлому и настоящему многонационального народа России; знание культуры своего народа, своего края, основ культурного наследия народов России; усвоение гуманистических, демократических и традиционных ценностей многонационального российского общества; воспитание чувства ответственности и долга перед Родиной;</w:t>
      </w:r>
    </w:p>
    <w:p w:rsidR="004D32DF" w:rsidRPr="00B47F73" w:rsidRDefault="004D32DF" w:rsidP="000663C5">
      <w:pPr>
        <w:numPr>
          <w:ilvl w:val="0"/>
          <w:numId w:val="188"/>
        </w:numPr>
        <w:tabs>
          <w:tab w:val="left" w:pos="533"/>
        </w:tabs>
        <w:spacing w:after="0" w:line="240" w:lineRule="auto"/>
        <w:ind w:firstLine="709"/>
        <w:jc w:val="left"/>
        <w:rPr>
          <w:rFonts w:ascii="Times New Roman" w:hAnsi="Times New Roman"/>
          <w:sz w:val="24"/>
          <w:szCs w:val="24"/>
        </w:rPr>
      </w:pPr>
      <w:r w:rsidRPr="00B47F73">
        <w:rPr>
          <w:rFonts w:ascii="Times New Roman" w:hAnsi="Times New Roman"/>
          <w:sz w:val="24"/>
          <w:szCs w:val="24"/>
        </w:rPr>
        <w:t>формирование ответственного отношения к учению, готовности к саморазвитию и самообразованию на основе мотивации к обучению и познанию, а также на основе положительного отношения  к труду;</w:t>
      </w:r>
    </w:p>
    <w:p w:rsidR="004D32DF" w:rsidRPr="00B47F73" w:rsidRDefault="004D32DF" w:rsidP="000663C5">
      <w:pPr>
        <w:numPr>
          <w:ilvl w:val="0"/>
          <w:numId w:val="188"/>
        </w:numPr>
        <w:tabs>
          <w:tab w:val="left" w:pos="533"/>
        </w:tabs>
        <w:spacing w:after="0" w:line="240" w:lineRule="auto"/>
        <w:ind w:firstLine="709"/>
        <w:jc w:val="left"/>
        <w:rPr>
          <w:rFonts w:ascii="Times New Roman" w:hAnsi="Times New Roman"/>
          <w:sz w:val="24"/>
          <w:szCs w:val="24"/>
        </w:rPr>
      </w:pPr>
      <w:r w:rsidRPr="00B47F73">
        <w:rPr>
          <w:rFonts w:ascii="Times New Roman" w:hAnsi="Times New Roman"/>
          <w:sz w:val="24"/>
          <w:szCs w:val="24"/>
        </w:rPr>
        <w:t>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4D32DF" w:rsidRPr="00B47F73" w:rsidRDefault="004D32DF" w:rsidP="000663C5">
      <w:pPr>
        <w:numPr>
          <w:ilvl w:val="0"/>
          <w:numId w:val="188"/>
        </w:numPr>
        <w:tabs>
          <w:tab w:val="left" w:pos="526"/>
        </w:tabs>
        <w:spacing w:after="0" w:line="240" w:lineRule="auto"/>
        <w:ind w:firstLine="709"/>
        <w:jc w:val="left"/>
        <w:rPr>
          <w:rFonts w:ascii="Times New Roman" w:hAnsi="Times New Roman"/>
          <w:sz w:val="24"/>
          <w:szCs w:val="24"/>
        </w:rPr>
      </w:pPr>
      <w:r w:rsidRPr="00B47F73">
        <w:rPr>
          <w:rFonts w:ascii="Times New Roman" w:hAnsi="Times New Roman"/>
          <w:sz w:val="24"/>
          <w:szCs w:val="24"/>
        </w:rPr>
        <w:t>формирование нравственных чувств и нравственного поведения, осознанного и ответственного отношения к собственным поступкам;</w:t>
      </w:r>
    </w:p>
    <w:p w:rsidR="004D32DF" w:rsidRPr="00B47F73" w:rsidRDefault="004D32DF" w:rsidP="000663C5">
      <w:pPr>
        <w:numPr>
          <w:ilvl w:val="0"/>
          <w:numId w:val="188"/>
        </w:numPr>
        <w:tabs>
          <w:tab w:val="left" w:pos="530"/>
        </w:tabs>
        <w:spacing w:after="0" w:line="240" w:lineRule="auto"/>
        <w:ind w:firstLine="709"/>
        <w:jc w:val="left"/>
        <w:rPr>
          <w:rFonts w:ascii="Times New Roman" w:hAnsi="Times New Roman"/>
          <w:sz w:val="24"/>
          <w:szCs w:val="24"/>
        </w:rPr>
      </w:pPr>
      <w:r w:rsidRPr="00B47F73">
        <w:rPr>
          <w:rFonts w:ascii="Times New Roman" w:hAnsi="Times New Roman"/>
          <w:sz w:val="24"/>
          <w:szCs w:val="24"/>
        </w:rPr>
        <w:t>формирование целостного мировоззрения, учитывающего духовное многообразие современного мира;</w:t>
      </w:r>
    </w:p>
    <w:p w:rsidR="004D32DF" w:rsidRPr="00B47F73" w:rsidRDefault="004D32DF" w:rsidP="000663C5">
      <w:pPr>
        <w:numPr>
          <w:ilvl w:val="0"/>
          <w:numId w:val="188"/>
        </w:numPr>
        <w:tabs>
          <w:tab w:val="left" w:pos="526"/>
        </w:tabs>
        <w:spacing w:after="0" w:line="240" w:lineRule="auto"/>
        <w:ind w:firstLine="709"/>
        <w:jc w:val="left"/>
        <w:rPr>
          <w:rFonts w:ascii="Times New Roman" w:hAnsi="Times New Roman"/>
          <w:sz w:val="24"/>
          <w:szCs w:val="24"/>
        </w:rPr>
      </w:pPr>
      <w:r w:rsidRPr="00B47F73">
        <w:rPr>
          <w:rFonts w:ascii="Times New Roman" w:hAnsi="Times New Roman"/>
          <w:sz w:val="24"/>
          <w:szCs w:val="24"/>
        </w:rPr>
        <w:t>формирование коммуникативной компетентности в общении и сотрудничестве со сверстниками, взрослыми;</w:t>
      </w:r>
    </w:p>
    <w:p w:rsidR="004D32DF" w:rsidRPr="00B47F73" w:rsidRDefault="004D32DF" w:rsidP="000663C5">
      <w:pPr>
        <w:numPr>
          <w:ilvl w:val="0"/>
          <w:numId w:val="188"/>
        </w:numPr>
        <w:tabs>
          <w:tab w:val="left" w:pos="548"/>
        </w:tabs>
        <w:spacing w:after="0" w:line="240" w:lineRule="auto"/>
        <w:ind w:firstLine="550"/>
        <w:jc w:val="left"/>
        <w:rPr>
          <w:rFonts w:ascii="Times New Roman" w:hAnsi="Times New Roman"/>
          <w:sz w:val="24"/>
          <w:szCs w:val="24"/>
        </w:rPr>
      </w:pPr>
      <w:r w:rsidRPr="00B47F73">
        <w:rPr>
          <w:rFonts w:ascii="Times New Roman" w:hAnsi="Times New Roman"/>
          <w:sz w:val="24"/>
          <w:szCs w:val="24"/>
        </w:rPr>
        <w:t>формирование осознанного, уважительного и доброжелательного отношения к другому человек его мнению, мировоззрению, культуре, языку, вере, а также к истории, культуре, религии, традициям, языкам, ценностям народов России и народов мира; готовности и способности вести диалог с другим людьми и достигать в нем взаимопонимания.</w:t>
      </w:r>
    </w:p>
    <w:p w:rsidR="004D32DF" w:rsidRPr="00B47F73" w:rsidRDefault="004D32DF" w:rsidP="000663C5">
      <w:pPr>
        <w:spacing w:line="240" w:lineRule="auto"/>
        <w:ind w:firstLine="550"/>
        <w:jc w:val="left"/>
        <w:rPr>
          <w:rFonts w:ascii="Times New Roman" w:hAnsi="Times New Roman"/>
          <w:b/>
          <w:sz w:val="24"/>
          <w:szCs w:val="24"/>
        </w:rPr>
      </w:pPr>
      <w:r w:rsidRPr="00B47F73">
        <w:rPr>
          <w:rFonts w:ascii="Times New Roman" w:hAnsi="Times New Roman"/>
          <w:b/>
          <w:iCs/>
          <w:sz w:val="24"/>
          <w:szCs w:val="24"/>
        </w:rPr>
        <w:t>Предметные результаты:</w:t>
      </w:r>
    </w:p>
    <w:p w:rsidR="004D32DF" w:rsidRPr="00B47F73" w:rsidRDefault="004D32DF" w:rsidP="000663C5">
      <w:pPr>
        <w:numPr>
          <w:ilvl w:val="0"/>
          <w:numId w:val="188"/>
        </w:numPr>
        <w:tabs>
          <w:tab w:val="left" w:pos="548"/>
        </w:tabs>
        <w:spacing w:after="0" w:line="240" w:lineRule="auto"/>
        <w:ind w:firstLine="550"/>
        <w:jc w:val="left"/>
        <w:rPr>
          <w:rFonts w:ascii="Times New Roman" w:hAnsi="Times New Roman"/>
          <w:sz w:val="24"/>
          <w:szCs w:val="24"/>
        </w:rPr>
      </w:pPr>
      <w:r w:rsidRPr="00B47F73">
        <w:rPr>
          <w:rFonts w:ascii="Times New Roman" w:hAnsi="Times New Roman"/>
          <w:sz w:val="24"/>
          <w:szCs w:val="24"/>
        </w:rPr>
        <w:t>Воспитание способности к духовному развитию, нравственному самосовершенствованию; воспитанию веротерпимости, уважительного отношения к религиозным чувствам, взглядам людей или их отсутствию;</w:t>
      </w:r>
    </w:p>
    <w:p w:rsidR="004D32DF" w:rsidRPr="00B47F73" w:rsidRDefault="004D32DF" w:rsidP="000663C5">
      <w:pPr>
        <w:numPr>
          <w:ilvl w:val="0"/>
          <w:numId w:val="188"/>
        </w:numPr>
        <w:tabs>
          <w:tab w:val="left" w:pos="537"/>
        </w:tabs>
        <w:spacing w:after="0" w:line="240" w:lineRule="auto"/>
        <w:ind w:firstLine="550"/>
        <w:jc w:val="left"/>
        <w:rPr>
          <w:rFonts w:ascii="Times New Roman" w:hAnsi="Times New Roman"/>
          <w:sz w:val="24"/>
          <w:szCs w:val="24"/>
        </w:rPr>
      </w:pPr>
      <w:r w:rsidRPr="00B47F73">
        <w:rPr>
          <w:rFonts w:ascii="Times New Roman" w:hAnsi="Times New Roman"/>
          <w:sz w:val="24"/>
          <w:szCs w:val="24"/>
        </w:rPr>
        <w:t>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w:t>
      </w:r>
    </w:p>
    <w:p w:rsidR="004D32DF" w:rsidRPr="00B47F73" w:rsidRDefault="004D32DF" w:rsidP="000663C5">
      <w:pPr>
        <w:numPr>
          <w:ilvl w:val="0"/>
          <w:numId w:val="188"/>
        </w:numPr>
        <w:tabs>
          <w:tab w:val="left" w:pos="542"/>
        </w:tabs>
        <w:spacing w:after="0" w:line="240" w:lineRule="auto"/>
        <w:ind w:firstLine="550"/>
        <w:jc w:val="left"/>
        <w:rPr>
          <w:rFonts w:ascii="Times New Roman" w:hAnsi="Times New Roman"/>
          <w:sz w:val="24"/>
          <w:szCs w:val="24"/>
        </w:rPr>
      </w:pPr>
      <w:r w:rsidRPr="00B47F73">
        <w:rPr>
          <w:rFonts w:ascii="Times New Roman" w:hAnsi="Times New Roman"/>
          <w:sz w:val="24"/>
          <w:szCs w:val="24"/>
        </w:rPr>
        <w:t>формирование представлений об основах светской этики;</w:t>
      </w:r>
    </w:p>
    <w:p w:rsidR="004D32DF" w:rsidRPr="00B47F73" w:rsidRDefault="004D32DF" w:rsidP="000663C5">
      <w:pPr>
        <w:numPr>
          <w:ilvl w:val="0"/>
          <w:numId w:val="188"/>
        </w:numPr>
        <w:tabs>
          <w:tab w:val="left" w:pos="549"/>
        </w:tabs>
        <w:spacing w:after="0" w:line="240" w:lineRule="auto"/>
        <w:ind w:firstLine="550"/>
        <w:jc w:val="left"/>
        <w:rPr>
          <w:rFonts w:ascii="Times New Roman" w:hAnsi="Times New Roman"/>
          <w:sz w:val="24"/>
          <w:szCs w:val="24"/>
        </w:rPr>
      </w:pPr>
      <w:r w:rsidRPr="00B47F73">
        <w:rPr>
          <w:rFonts w:ascii="Times New Roman" w:hAnsi="Times New Roman"/>
          <w:sz w:val="24"/>
          <w:szCs w:val="24"/>
        </w:rPr>
        <w:t>понимание значения нравственности в жизни человека, семьи и общества.</w:t>
      </w:r>
    </w:p>
    <w:p w:rsidR="004D32DF" w:rsidRPr="00B47F73" w:rsidRDefault="004D32DF" w:rsidP="000663C5">
      <w:pPr>
        <w:spacing w:line="240" w:lineRule="auto"/>
        <w:ind w:firstLine="550"/>
        <w:jc w:val="left"/>
        <w:rPr>
          <w:rFonts w:ascii="Times New Roman" w:hAnsi="Times New Roman"/>
          <w:b/>
          <w:sz w:val="24"/>
          <w:szCs w:val="24"/>
        </w:rPr>
      </w:pPr>
      <w:r w:rsidRPr="00B47F73">
        <w:rPr>
          <w:rFonts w:ascii="Times New Roman" w:hAnsi="Times New Roman"/>
          <w:b/>
          <w:iCs/>
          <w:sz w:val="24"/>
          <w:szCs w:val="24"/>
        </w:rPr>
        <w:t>Метапредметные результаты:</w:t>
      </w:r>
    </w:p>
    <w:p w:rsidR="004D32DF" w:rsidRPr="00B47F73" w:rsidRDefault="004D32DF" w:rsidP="000663C5">
      <w:pPr>
        <w:numPr>
          <w:ilvl w:val="0"/>
          <w:numId w:val="188"/>
        </w:numPr>
        <w:tabs>
          <w:tab w:val="left" w:pos="537"/>
        </w:tabs>
        <w:spacing w:after="0" w:line="240" w:lineRule="auto"/>
        <w:ind w:firstLine="550"/>
        <w:jc w:val="left"/>
        <w:rPr>
          <w:rFonts w:ascii="Times New Roman" w:hAnsi="Times New Roman"/>
          <w:sz w:val="24"/>
          <w:szCs w:val="24"/>
        </w:rPr>
      </w:pPr>
      <w:r w:rsidRPr="00B47F73">
        <w:rPr>
          <w:rFonts w:ascii="Times New Roman" w:hAnsi="Times New Roman"/>
          <w:sz w:val="24"/>
          <w:szCs w:val="24"/>
        </w:rPr>
        <w:t>Умение 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деятельности;</w:t>
      </w:r>
    </w:p>
    <w:p w:rsidR="004D32DF" w:rsidRPr="00B47F73" w:rsidRDefault="004D32DF" w:rsidP="000663C5">
      <w:pPr>
        <w:numPr>
          <w:ilvl w:val="0"/>
          <w:numId w:val="188"/>
        </w:numPr>
        <w:tabs>
          <w:tab w:val="left" w:pos="522"/>
        </w:tabs>
        <w:spacing w:after="0" w:line="240" w:lineRule="auto"/>
        <w:ind w:firstLine="550"/>
        <w:jc w:val="left"/>
        <w:rPr>
          <w:rFonts w:ascii="Times New Roman" w:hAnsi="Times New Roman"/>
          <w:sz w:val="24"/>
          <w:szCs w:val="24"/>
        </w:rPr>
      </w:pPr>
      <w:r w:rsidRPr="00B47F73">
        <w:rPr>
          <w:rFonts w:ascii="Times New Roman" w:hAnsi="Times New Roman"/>
          <w:sz w:val="24"/>
          <w:szCs w:val="24"/>
        </w:rPr>
        <w:t>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4D32DF" w:rsidRPr="00B47F73" w:rsidRDefault="004D32DF" w:rsidP="000663C5">
      <w:pPr>
        <w:numPr>
          <w:ilvl w:val="0"/>
          <w:numId w:val="188"/>
        </w:numPr>
        <w:tabs>
          <w:tab w:val="left" w:pos="526"/>
        </w:tabs>
        <w:spacing w:after="0" w:line="240" w:lineRule="auto"/>
        <w:ind w:firstLine="550"/>
        <w:jc w:val="left"/>
        <w:rPr>
          <w:rFonts w:ascii="Times New Roman" w:hAnsi="Times New Roman"/>
          <w:sz w:val="24"/>
          <w:szCs w:val="24"/>
        </w:rPr>
      </w:pPr>
      <w:r w:rsidRPr="00B47F73">
        <w:rPr>
          <w:rFonts w:ascii="Times New Roman" w:hAnsi="Times New Roman"/>
          <w:sz w:val="24"/>
          <w:szCs w:val="24"/>
        </w:rPr>
        <w:t>умение оценивать правильность выполнения учебной задачи, собственные возможности  ее решения;</w:t>
      </w:r>
    </w:p>
    <w:p w:rsidR="004D32DF" w:rsidRPr="00B47F73" w:rsidRDefault="004D32DF" w:rsidP="000663C5">
      <w:pPr>
        <w:numPr>
          <w:ilvl w:val="0"/>
          <w:numId w:val="188"/>
        </w:numPr>
        <w:tabs>
          <w:tab w:val="left" w:pos="526"/>
        </w:tabs>
        <w:spacing w:after="0" w:line="240" w:lineRule="auto"/>
        <w:ind w:firstLine="550"/>
        <w:jc w:val="left"/>
        <w:rPr>
          <w:rFonts w:ascii="Times New Roman" w:hAnsi="Times New Roman"/>
          <w:sz w:val="24"/>
          <w:szCs w:val="24"/>
        </w:rPr>
      </w:pPr>
      <w:r w:rsidRPr="00B47F73">
        <w:rPr>
          <w:rFonts w:ascii="Times New Roman" w:hAnsi="Times New Roman"/>
          <w:sz w:val="24"/>
          <w:szCs w:val="24"/>
        </w:rPr>
        <w:t>владение основами самоконтроля, самооценки, принятия решений и осуществления осознанного выбора в учебной и познавательной деятельности;</w:t>
      </w:r>
    </w:p>
    <w:p w:rsidR="004D32DF" w:rsidRPr="00B47F73" w:rsidRDefault="004D32DF" w:rsidP="000663C5">
      <w:pPr>
        <w:numPr>
          <w:ilvl w:val="0"/>
          <w:numId w:val="188"/>
        </w:numPr>
        <w:tabs>
          <w:tab w:val="left" w:pos="533"/>
        </w:tabs>
        <w:spacing w:after="0" w:line="240" w:lineRule="auto"/>
        <w:ind w:firstLine="550"/>
        <w:jc w:val="left"/>
        <w:rPr>
          <w:rFonts w:ascii="Times New Roman" w:hAnsi="Times New Roman"/>
          <w:sz w:val="24"/>
          <w:szCs w:val="24"/>
        </w:rPr>
      </w:pPr>
      <w:r w:rsidRPr="00B47F73">
        <w:rPr>
          <w:rFonts w:ascii="Times New Roman" w:hAnsi="Times New Roman"/>
          <w:sz w:val="24"/>
          <w:szCs w:val="24"/>
        </w:rPr>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w:t>
      </w:r>
    </w:p>
    <w:p w:rsidR="004D32DF" w:rsidRDefault="004D32DF" w:rsidP="000663C5">
      <w:pPr>
        <w:numPr>
          <w:ilvl w:val="0"/>
          <w:numId w:val="188"/>
        </w:numPr>
        <w:tabs>
          <w:tab w:val="left" w:pos="533"/>
        </w:tabs>
        <w:spacing w:after="0" w:line="240" w:lineRule="auto"/>
        <w:ind w:firstLine="550"/>
        <w:jc w:val="left"/>
        <w:rPr>
          <w:rFonts w:ascii="Times New Roman" w:hAnsi="Times New Roman"/>
          <w:sz w:val="24"/>
          <w:szCs w:val="24"/>
        </w:rPr>
      </w:pPr>
      <w:r w:rsidRPr="00B47F73">
        <w:rPr>
          <w:rFonts w:ascii="Times New Roman" w:hAnsi="Times New Roman"/>
          <w:sz w:val="24"/>
          <w:szCs w:val="24"/>
        </w:rPr>
        <w:t>умение 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 в. устной и письменной речью, монологической контекстной речью.</w:t>
      </w:r>
    </w:p>
    <w:p w:rsidR="00955AAE" w:rsidRPr="00B47F73" w:rsidRDefault="00955AAE" w:rsidP="00955AAE">
      <w:pPr>
        <w:tabs>
          <w:tab w:val="left" w:pos="533"/>
        </w:tabs>
        <w:spacing w:after="0" w:line="240" w:lineRule="auto"/>
        <w:jc w:val="left"/>
        <w:rPr>
          <w:rFonts w:ascii="Times New Roman" w:hAnsi="Times New Roman"/>
          <w:sz w:val="24"/>
          <w:szCs w:val="24"/>
        </w:rPr>
      </w:pPr>
    </w:p>
    <w:p w:rsidR="004D32DF" w:rsidRPr="00B47F73" w:rsidRDefault="004D32DF" w:rsidP="000663C5">
      <w:pPr>
        <w:spacing w:line="240" w:lineRule="auto"/>
        <w:ind w:firstLine="550"/>
        <w:jc w:val="left"/>
        <w:rPr>
          <w:rFonts w:ascii="Times New Roman" w:hAnsi="Times New Roman"/>
          <w:b/>
          <w:bCs/>
          <w:sz w:val="24"/>
          <w:szCs w:val="24"/>
        </w:rPr>
      </w:pPr>
      <w:r w:rsidRPr="00B47F73">
        <w:rPr>
          <w:rFonts w:ascii="Times New Roman" w:hAnsi="Times New Roman"/>
          <w:b/>
          <w:bCs/>
          <w:sz w:val="24"/>
          <w:szCs w:val="24"/>
        </w:rPr>
        <w:t xml:space="preserve">Место предметной области «Основы духовно-нравственной </w:t>
      </w:r>
    </w:p>
    <w:p w:rsidR="004D32DF" w:rsidRDefault="004D32DF" w:rsidP="000663C5">
      <w:pPr>
        <w:spacing w:line="240" w:lineRule="auto"/>
        <w:ind w:firstLine="550"/>
        <w:jc w:val="left"/>
        <w:rPr>
          <w:rFonts w:ascii="Times New Roman" w:hAnsi="Times New Roman"/>
          <w:b/>
          <w:bCs/>
          <w:sz w:val="24"/>
          <w:szCs w:val="24"/>
        </w:rPr>
      </w:pPr>
      <w:r w:rsidRPr="00B47F73">
        <w:rPr>
          <w:rFonts w:ascii="Times New Roman" w:hAnsi="Times New Roman"/>
          <w:b/>
          <w:bCs/>
          <w:sz w:val="24"/>
          <w:szCs w:val="24"/>
        </w:rPr>
        <w:t>культуры народов России» в базисном учебном плане</w:t>
      </w:r>
    </w:p>
    <w:p w:rsidR="00955AAE" w:rsidRPr="00B47F73" w:rsidRDefault="00955AAE" w:rsidP="000663C5">
      <w:pPr>
        <w:spacing w:line="240" w:lineRule="auto"/>
        <w:ind w:firstLine="550"/>
        <w:jc w:val="left"/>
        <w:rPr>
          <w:rFonts w:ascii="Times New Roman" w:hAnsi="Times New Roman"/>
          <w:b/>
          <w:bCs/>
          <w:sz w:val="24"/>
          <w:szCs w:val="24"/>
        </w:rPr>
      </w:pPr>
    </w:p>
    <w:p w:rsidR="004D32DF" w:rsidRDefault="004D32DF" w:rsidP="000663C5">
      <w:pPr>
        <w:autoSpaceDE w:val="0"/>
        <w:autoSpaceDN w:val="0"/>
        <w:adjustRightInd w:val="0"/>
        <w:spacing w:line="240" w:lineRule="auto"/>
        <w:ind w:firstLine="567"/>
        <w:jc w:val="left"/>
        <w:rPr>
          <w:rFonts w:ascii="Times New Roman" w:hAnsi="Times New Roman"/>
          <w:sz w:val="24"/>
          <w:szCs w:val="24"/>
        </w:rPr>
      </w:pPr>
      <w:r w:rsidRPr="00B47F73">
        <w:rPr>
          <w:rFonts w:ascii="Times New Roman" w:hAnsi="Times New Roman"/>
          <w:sz w:val="24"/>
          <w:szCs w:val="24"/>
        </w:rPr>
        <w:t xml:space="preserve">Федеральный базисный учебный план отводит в 5 классе на предметную область «Основы духовно-нравственной культуры народов России» (ОДНКНР)  35 часов. Данная программа рассчитана на 35 учебных часов: вводный урок, 32 темы, </w:t>
      </w:r>
      <w:r w:rsidRPr="00B47F73">
        <w:rPr>
          <w:rFonts w:ascii="Times New Roman" w:hAnsi="Times New Roman"/>
          <w:sz w:val="24"/>
          <w:szCs w:val="24"/>
          <w:lang w:val="tt-RU"/>
        </w:rPr>
        <w:t>защита проектов (1 ч), обобщение курса (1ч)</w:t>
      </w:r>
      <w:r w:rsidRPr="00B47F73">
        <w:rPr>
          <w:rFonts w:ascii="Times New Roman" w:hAnsi="Times New Roman"/>
          <w:sz w:val="24"/>
          <w:szCs w:val="24"/>
        </w:rPr>
        <w:t xml:space="preserve">. </w:t>
      </w:r>
    </w:p>
    <w:p w:rsidR="00E42B56" w:rsidRPr="00E42B56" w:rsidRDefault="00E42B56" w:rsidP="008B7EDE">
      <w:pPr>
        <w:pStyle w:val="af2"/>
        <w:ind w:firstLine="0"/>
        <w:rPr>
          <w:b/>
          <w:sz w:val="24"/>
          <w:szCs w:val="20"/>
        </w:rPr>
      </w:pPr>
      <w:r>
        <w:rPr>
          <w:b/>
          <w:sz w:val="24"/>
          <w:szCs w:val="20"/>
        </w:rPr>
        <w:t>1.2.5.20</w:t>
      </w:r>
      <w:r w:rsidR="008B7EDE">
        <w:rPr>
          <w:b/>
          <w:sz w:val="24"/>
          <w:szCs w:val="20"/>
        </w:rPr>
        <w:t xml:space="preserve"> </w:t>
      </w:r>
      <w:r w:rsidRPr="00E42B56">
        <w:rPr>
          <w:b/>
          <w:sz w:val="24"/>
          <w:szCs w:val="20"/>
        </w:rPr>
        <w:t>Второй иностранный язык (на примере немецкого языка)</w:t>
      </w:r>
    </w:p>
    <w:p w:rsidR="00E42B56" w:rsidRPr="00E42B56" w:rsidRDefault="00E42B56" w:rsidP="00E42B56">
      <w:pPr>
        <w:pStyle w:val="af2"/>
        <w:jc w:val="left"/>
        <w:rPr>
          <w:sz w:val="20"/>
          <w:szCs w:val="20"/>
        </w:rPr>
      </w:pPr>
      <w:r w:rsidRPr="00E42B56">
        <w:rPr>
          <w:sz w:val="20"/>
          <w:szCs w:val="20"/>
        </w:rPr>
        <w:br/>
      </w:r>
      <w:r w:rsidRPr="00E42B56">
        <w:rPr>
          <w:b/>
          <w:bCs/>
          <w:sz w:val="20"/>
          <w:szCs w:val="20"/>
          <w:shd w:val="clear" w:color="auto" w:fill="FFFFFF"/>
        </w:rPr>
        <w:t>Коммуникативные умения</w:t>
      </w:r>
      <w:r w:rsidRPr="00E42B56">
        <w:rPr>
          <w:sz w:val="20"/>
          <w:szCs w:val="20"/>
        </w:rPr>
        <w:br/>
      </w:r>
      <w:r w:rsidRPr="00E42B56">
        <w:rPr>
          <w:sz w:val="20"/>
          <w:szCs w:val="20"/>
        </w:rPr>
        <w:br/>
      </w:r>
      <w:r w:rsidRPr="00E42B56">
        <w:rPr>
          <w:b/>
          <w:bCs/>
          <w:sz w:val="20"/>
          <w:szCs w:val="20"/>
          <w:shd w:val="clear" w:color="auto" w:fill="FFFFFF"/>
        </w:rPr>
        <w:t>Говорение. Диалогическая речь</w:t>
      </w:r>
      <w:r w:rsidRPr="00E42B56">
        <w:rPr>
          <w:sz w:val="20"/>
          <w:szCs w:val="20"/>
        </w:rPr>
        <w:br/>
      </w:r>
      <w:r w:rsidRPr="00E42B56">
        <w:rPr>
          <w:sz w:val="20"/>
          <w:szCs w:val="20"/>
        </w:rPr>
        <w:br/>
      </w:r>
      <w:r w:rsidRPr="00E42B56">
        <w:rPr>
          <w:b/>
          <w:bCs/>
          <w:sz w:val="20"/>
          <w:szCs w:val="20"/>
          <w:shd w:val="clear" w:color="auto" w:fill="FFFFFF"/>
        </w:rPr>
        <w:t>Выпускник научится:</w:t>
      </w:r>
      <w:r w:rsidRPr="00E42B56">
        <w:rPr>
          <w:sz w:val="20"/>
          <w:szCs w:val="20"/>
        </w:rPr>
        <w:br/>
      </w:r>
    </w:p>
    <w:p w:rsidR="00E42B56" w:rsidRPr="00E42B56" w:rsidRDefault="00E42B56" w:rsidP="00E42B56">
      <w:pPr>
        <w:pStyle w:val="af2"/>
        <w:jc w:val="left"/>
        <w:rPr>
          <w:sz w:val="20"/>
          <w:szCs w:val="20"/>
        </w:rPr>
      </w:pPr>
      <w:r w:rsidRPr="00E42B56">
        <w:rPr>
          <w:sz w:val="20"/>
          <w:szCs w:val="20"/>
        </w:rPr>
        <w:br/>
        <w:t>вести диалог (диалог этикетного характер, диалог-расспрос, диалог побуждение к действию; комбинированный диалог) в стандартных ситуациях неофициального общения в рамках освоенной тематики, соблюдая нормы речевого этикета, принятые в стране изучаемого языка.</w:t>
      </w:r>
      <w:r w:rsidRPr="00E42B56">
        <w:rPr>
          <w:rStyle w:val="apple-converted-space"/>
          <w:color w:val="000000"/>
          <w:sz w:val="20"/>
          <w:szCs w:val="20"/>
        </w:rPr>
        <w:t> </w:t>
      </w:r>
    </w:p>
    <w:p w:rsidR="00E42B56" w:rsidRPr="00E42B56" w:rsidRDefault="00E42B56" w:rsidP="00E42B56">
      <w:pPr>
        <w:pStyle w:val="af2"/>
        <w:jc w:val="left"/>
        <w:rPr>
          <w:sz w:val="20"/>
          <w:szCs w:val="20"/>
        </w:rPr>
      </w:pPr>
      <w:r w:rsidRPr="008B7EDE">
        <w:rPr>
          <w:sz w:val="20"/>
          <w:szCs w:val="20"/>
        </w:rPr>
        <w:br/>
      </w:r>
      <w:r w:rsidRPr="008B7EDE">
        <w:rPr>
          <w:b/>
          <w:bCs/>
          <w:sz w:val="20"/>
          <w:szCs w:val="20"/>
          <w:shd w:val="clear" w:color="auto" w:fill="FFFFFF"/>
        </w:rPr>
        <w:t>Выпускник получит возможность научиться:</w:t>
      </w:r>
      <w:r w:rsidRPr="00E42B56">
        <w:br/>
      </w:r>
      <w:r w:rsidRPr="00E42B56">
        <w:rPr>
          <w:sz w:val="20"/>
          <w:szCs w:val="20"/>
        </w:rPr>
        <w:br/>
        <w:t>вести диалог-обмен мнениями;</w:t>
      </w:r>
      <w:r w:rsidRPr="00E42B56">
        <w:rPr>
          <w:rStyle w:val="apple-converted-space"/>
          <w:sz w:val="20"/>
          <w:szCs w:val="20"/>
        </w:rPr>
        <w:t> </w:t>
      </w:r>
      <w:r w:rsidRPr="00E42B56">
        <w:rPr>
          <w:sz w:val="20"/>
          <w:szCs w:val="20"/>
        </w:rPr>
        <w:br/>
        <w:t>брать и давать интервью;</w:t>
      </w:r>
      <w:r w:rsidRPr="00E42B56">
        <w:rPr>
          <w:sz w:val="20"/>
          <w:szCs w:val="20"/>
        </w:rPr>
        <w:br/>
        <w:t>вести диалог-расспрос на основе нелинейного текста (таблицы, диаграммы и т. д.)</w:t>
      </w:r>
    </w:p>
    <w:p w:rsidR="00E42B56" w:rsidRPr="00E42B56" w:rsidRDefault="00E42B56" w:rsidP="00E42B56">
      <w:pPr>
        <w:pStyle w:val="af2"/>
        <w:jc w:val="left"/>
        <w:rPr>
          <w:sz w:val="20"/>
          <w:szCs w:val="20"/>
        </w:rPr>
      </w:pPr>
      <w:r w:rsidRPr="00E42B56">
        <w:rPr>
          <w:sz w:val="20"/>
          <w:szCs w:val="20"/>
        </w:rPr>
        <w:br/>
      </w:r>
      <w:r w:rsidRPr="00E42B56">
        <w:rPr>
          <w:b/>
          <w:bCs/>
          <w:sz w:val="20"/>
          <w:szCs w:val="20"/>
          <w:shd w:val="clear" w:color="auto" w:fill="FFFFFF"/>
        </w:rPr>
        <w:t>Говорение. Монологическая речь</w:t>
      </w:r>
      <w:r w:rsidRPr="00E42B56">
        <w:rPr>
          <w:sz w:val="20"/>
          <w:szCs w:val="20"/>
        </w:rPr>
        <w:br/>
      </w:r>
      <w:r w:rsidRPr="00E42B56">
        <w:rPr>
          <w:sz w:val="20"/>
          <w:szCs w:val="20"/>
        </w:rPr>
        <w:br/>
      </w:r>
      <w:r w:rsidRPr="00E42B56">
        <w:rPr>
          <w:b/>
          <w:bCs/>
          <w:sz w:val="20"/>
          <w:szCs w:val="20"/>
          <w:shd w:val="clear" w:color="auto" w:fill="FFFFFF"/>
        </w:rPr>
        <w:t>Выпускник научится:</w:t>
      </w:r>
      <w:r w:rsidRPr="00E42B56">
        <w:rPr>
          <w:sz w:val="20"/>
          <w:szCs w:val="20"/>
        </w:rPr>
        <w:br/>
        <w:t>строить связное монологическое высказывание с опорой на зрительную наглядность и/или вербальные опоры (ключевые слова, план, вопросы) в рамках освоенной тематики;</w:t>
      </w:r>
    </w:p>
    <w:p w:rsidR="00E42B56" w:rsidRPr="00E42B56" w:rsidRDefault="00E42B56" w:rsidP="00E42B56">
      <w:pPr>
        <w:pStyle w:val="af2"/>
        <w:jc w:val="left"/>
        <w:rPr>
          <w:sz w:val="20"/>
          <w:szCs w:val="20"/>
        </w:rPr>
      </w:pPr>
      <w:r w:rsidRPr="00E42B56">
        <w:rPr>
          <w:sz w:val="20"/>
          <w:szCs w:val="20"/>
        </w:rPr>
        <w:br/>
        <w:t>описывать события с опорой на зрительную наглядность и/или вербальную опору (ключевые слова, план, вопросы);</w:t>
      </w:r>
      <w:r w:rsidRPr="00E42B56">
        <w:rPr>
          <w:rStyle w:val="apple-converted-space"/>
          <w:color w:val="000000"/>
          <w:sz w:val="20"/>
          <w:szCs w:val="20"/>
        </w:rPr>
        <w:t> </w:t>
      </w:r>
    </w:p>
    <w:p w:rsidR="00E42B56" w:rsidRPr="00E42B56" w:rsidRDefault="00E42B56" w:rsidP="00E42B56">
      <w:pPr>
        <w:pStyle w:val="af2"/>
        <w:jc w:val="left"/>
        <w:rPr>
          <w:sz w:val="20"/>
          <w:szCs w:val="20"/>
        </w:rPr>
      </w:pPr>
      <w:r w:rsidRPr="00E42B56">
        <w:rPr>
          <w:sz w:val="20"/>
          <w:szCs w:val="20"/>
        </w:rPr>
        <w:br/>
        <w:t>давать краткую характеристику реальных людей и литературных персонажей;</w:t>
      </w:r>
      <w:r w:rsidRPr="00E42B56">
        <w:rPr>
          <w:rStyle w:val="apple-converted-space"/>
          <w:color w:val="000000"/>
          <w:sz w:val="20"/>
          <w:szCs w:val="20"/>
        </w:rPr>
        <w:t> </w:t>
      </w:r>
    </w:p>
    <w:p w:rsidR="00E42B56" w:rsidRPr="00E42B56" w:rsidRDefault="00E42B56" w:rsidP="00E42B56">
      <w:pPr>
        <w:pStyle w:val="af2"/>
        <w:jc w:val="left"/>
        <w:rPr>
          <w:sz w:val="20"/>
          <w:szCs w:val="20"/>
        </w:rPr>
      </w:pPr>
      <w:r w:rsidRPr="00E42B56">
        <w:rPr>
          <w:sz w:val="20"/>
          <w:szCs w:val="20"/>
        </w:rPr>
        <w:br/>
        <w:t>передавать основное содержание прочитанного текста с опорой или без опоры на текст, ключевые слова/план/вопросы;</w:t>
      </w:r>
    </w:p>
    <w:p w:rsidR="00E42B56" w:rsidRPr="00E42B56" w:rsidRDefault="00E42B56" w:rsidP="00E42B56">
      <w:pPr>
        <w:pStyle w:val="af2"/>
        <w:jc w:val="left"/>
        <w:rPr>
          <w:sz w:val="20"/>
          <w:szCs w:val="20"/>
        </w:rPr>
      </w:pPr>
      <w:r w:rsidRPr="00E42B56">
        <w:rPr>
          <w:sz w:val="20"/>
          <w:szCs w:val="20"/>
        </w:rPr>
        <w:br/>
        <w:t>описывать картинку/фото с опорой или без опоры на ключевые слова/план/вопросы.</w:t>
      </w:r>
    </w:p>
    <w:p w:rsidR="00E42B56" w:rsidRPr="00E42B56" w:rsidRDefault="00E42B56" w:rsidP="00E42B56">
      <w:pPr>
        <w:pStyle w:val="af2"/>
        <w:jc w:val="left"/>
        <w:rPr>
          <w:sz w:val="20"/>
          <w:szCs w:val="20"/>
        </w:rPr>
      </w:pPr>
      <w:r w:rsidRPr="00E42B56">
        <w:rPr>
          <w:sz w:val="20"/>
          <w:szCs w:val="20"/>
        </w:rPr>
        <w:br/>
      </w:r>
      <w:r w:rsidRPr="00E42B56">
        <w:rPr>
          <w:b/>
          <w:bCs/>
          <w:sz w:val="20"/>
          <w:szCs w:val="20"/>
          <w:shd w:val="clear" w:color="auto" w:fill="FFFFFF"/>
        </w:rPr>
        <w:t>Выпускник получит возможность научиться:</w:t>
      </w:r>
      <w:r w:rsidRPr="00E42B56">
        <w:rPr>
          <w:rStyle w:val="apple-converted-space"/>
          <w:b/>
          <w:bCs/>
          <w:color w:val="000000"/>
          <w:sz w:val="20"/>
          <w:szCs w:val="20"/>
          <w:shd w:val="clear" w:color="auto" w:fill="FFFFFF"/>
        </w:rPr>
        <w:t> </w:t>
      </w:r>
      <w:r w:rsidRPr="00E42B56">
        <w:rPr>
          <w:sz w:val="20"/>
          <w:szCs w:val="20"/>
        </w:rPr>
        <w:br/>
      </w:r>
      <w:r w:rsidRPr="00E42B56">
        <w:rPr>
          <w:i/>
          <w:iCs/>
          <w:sz w:val="20"/>
          <w:szCs w:val="20"/>
        </w:rPr>
        <w:t>делать сообщение на заданную тему на основе прочитанного;</w:t>
      </w:r>
      <w:r w:rsidRPr="00E42B56">
        <w:rPr>
          <w:rStyle w:val="apple-converted-space"/>
          <w:i/>
          <w:iCs/>
          <w:color w:val="000000"/>
          <w:sz w:val="20"/>
          <w:szCs w:val="20"/>
        </w:rPr>
        <w:t> </w:t>
      </w:r>
    </w:p>
    <w:p w:rsidR="00E42B56" w:rsidRPr="00E42B56" w:rsidRDefault="00E42B56" w:rsidP="00E42B56">
      <w:pPr>
        <w:pStyle w:val="af2"/>
        <w:jc w:val="left"/>
        <w:rPr>
          <w:sz w:val="20"/>
          <w:szCs w:val="20"/>
        </w:rPr>
      </w:pPr>
      <w:r w:rsidRPr="00E42B56">
        <w:rPr>
          <w:sz w:val="20"/>
          <w:szCs w:val="20"/>
        </w:rPr>
        <w:br/>
      </w:r>
      <w:r w:rsidRPr="00E42B56">
        <w:rPr>
          <w:i/>
          <w:iCs/>
          <w:sz w:val="20"/>
          <w:szCs w:val="20"/>
        </w:rPr>
        <w:t>комментировать факты из прочитанного/прослушанного текста, выражать и аргументировать свое отношение к прочитанному/прослушанному;</w:t>
      </w:r>
      <w:r w:rsidRPr="00E42B56">
        <w:rPr>
          <w:rStyle w:val="apple-converted-space"/>
          <w:i/>
          <w:iCs/>
          <w:color w:val="000000"/>
          <w:sz w:val="20"/>
          <w:szCs w:val="20"/>
        </w:rPr>
        <w:t> </w:t>
      </w:r>
    </w:p>
    <w:p w:rsidR="00E42B56" w:rsidRPr="00E42B56" w:rsidRDefault="00E42B56" w:rsidP="00E42B56">
      <w:pPr>
        <w:pStyle w:val="af2"/>
        <w:jc w:val="left"/>
        <w:rPr>
          <w:sz w:val="20"/>
          <w:szCs w:val="20"/>
        </w:rPr>
      </w:pPr>
      <w:r w:rsidRPr="00E42B56">
        <w:rPr>
          <w:sz w:val="20"/>
          <w:szCs w:val="20"/>
        </w:rPr>
        <w:br/>
      </w:r>
      <w:r w:rsidRPr="00E42B56">
        <w:rPr>
          <w:i/>
          <w:iCs/>
          <w:sz w:val="20"/>
          <w:szCs w:val="20"/>
        </w:rPr>
        <w:t>кратко высказываться без предварительной подготовки на заданную тему в соответствии с предложенной ситуацией общения;</w:t>
      </w:r>
    </w:p>
    <w:p w:rsidR="00E42B56" w:rsidRPr="00E42B56" w:rsidRDefault="00E42B56" w:rsidP="00E42B56">
      <w:pPr>
        <w:pStyle w:val="af2"/>
        <w:jc w:val="left"/>
        <w:rPr>
          <w:sz w:val="20"/>
          <w:szCs w:val="20"/>
        </w:rPr>
      </w:pPr>
      <w:r w:rsidRPr="00E42B56">
        <w:rPr>
          <w:sz w:val="20"/>
          <w:szCs w:val="20"/>
        </w:rPr>
        <w:br/>
      </w:r>
      <w:r w:rsidRPr="00E42B56">
        <w:rPr>
          <w:i/>
          <w:iCs/>
          <w:sz w:val="20"/>
          <w:szCs w:val="20"/>
        </w:rPr>
        <w:t>кратко высказываться с опорой на нелинейный текст (таблицы, диаграммы, расписание и т. п.)</w:t>
      </w:r>
      <w:r w:rsidRPr="00E42B56">
        <w:rPr>
          <w:rStyle w:val="apple-converted-space"/>
          <w:i/>
          <w:iCs/>
          <w:color w:val="000000"/>
          <w:sz w:val="20"/>
          <w:szCs w:val="20"/>
        </w:rPr>
        <w:t> </w:t>
      </w:r>
    </w:p>
    <w:p w:rsidR="00E42B56" w:rsidRPr="00E42B56" w:rsidRDefault="00E42B56" w:rsidP="00E42B56">
      <w:pPr>
        <w:pStyle w:val="af2"/>
        <w:jc w:val="left"/>
        <w:rPr>
          <w:sz w:val="20"/>
          <w:szCs w:val="20"/>
        </w:rPr>
      </w:pPr>
      <w:r w:rsidRPr="00E42B56">
        <w:rPr>
          <w:sz w:val="20"/>
          <w:szCs w:val="20"/>
        </w:rPr>
        <w:br/>
      </w:r>
      <w:r w:rsidRPr="00E42B56">
        <w:rPr>
          <w:i/>
          <w:iCs/>
          <w:sz w:val="20"/>
          <w:szCs w:val="20"/>
        </w:rPr>
        <w:t>кратко излагать результаты выполненной проектной работы.</w:t>
      </w:r>
    </w:p>
    <w:p w:rsidR="00E42B56" w:rsidRPr="00E42B56" w:rsidRDefault="00E42B56" w:rsidP="00E42B56">
      <w:pPr>
        <w:pStyle w:val="af2"/>
        <w:jc w:val="left"/>
        <w:rPr>
          <w:sz w:val="20"/>
          <w:szCs w:val="20"/>
        </w:rPr>
      </w:pPr>
      <w:r w:rsidRPr="00E42B56">
        <w:rPr>
          <w:sz w:val="20"/>
          <w:szCs w:val="20"/>
        </w:rPr>
        <w:br/>
      </w:r>
      <w:r w:rsidRPr="00E42B56">
        <w:rPr>
          <w:b/>
          <w:bCs/>
          <w:sz w:val="20"/>
          <w:szCs w:val="20"/>
          <w:shd w:val="clear" w:color="auto" w:fill="FFFFFF"/>
        </w:rPr>
        <w:t>Аудирование</w:t>
      </w:r>
      <w:r w:rsidRPr="00E42B56">
        <w:rPr>
          <w:sz w:val="20"/>
          <w:szCs w:val="20"/>
        </w:rPr>
        <w:br/>
      </w:r>
      <w:r w:rsidRPr="00E42B56">
        <w:rPr>
          <w:sz w:val="20"/>
          <w:szCs w:val="20"/>
        </w:rPr>
        <w:br/>
      </w:r>
      <w:r w:rsidRPr="00E42B56">
        <w:rPr>
          <w:b/>
          <w:bCs/>
          <w:sz w:val="20"/>
          <w:szCs w:val="20"/>
          <w:shd w:val="clear" w:color="auto" w:fill="FFFFFF"/>
        </w:rPr>
        <w:t>Выпускник научится:</w:t>
      </w:r>
      <w:r w:rsidRPr="00E42B56">
        <w:rPr>
          <w:rStyle w:val="apple-converted-space"/>
          <w:b/>
          <w:bCs/>
          <w:color w:val="000000"/>
          <w:sz w:val="20"/>
          <w:szCs w:val="20"/>
          <w:shd w:val="clear" w:color="auto" w:fill="FFFFFF"/>
        </w:rPr>
        <w:t> </w:t>
      </w:r>
      <w:r w:rsidRPr="00E42B56">
        <w:rPr>
          <w:sz w:val="20"/>
          <w:szCs w:val="20"/>
        </w:rPr>
        <w:br/>
        <w:t>воспринимать на слух и понимать основное содержание несложных аутентичных текстов, содержащих некоторое количество неизученных языковых явлений;</w:t>
      </w:r>
      <w:r w:rsidRPr="00E42B56">
        <w:rPr>
          <w:rStyle w:val="apple-converted-space"/>
          <w:color w:val="000000"/>
          <w:sz w:val="20"/>
          <w:szCs w:val="20"/>
        </w:rPr>
        <w:t> </w:t>
      </w:r>
    </w:p>
    <w:p w:rsidR="00E42B56" w:rsidRPr="00E42B56" w:rsidRDefault="00E42B56" w:rsidP="00E42B56">
      <w:pPr>
        <w:pStyle w:val="af2"/>
        <w:jc w:val="left"/>
        <w:rPr>
          <w:sz w:val="20"/>
          <w:szCs w:val="20"/>
        </w:rPr>
      </w:pPr>
      <w:r w:rsidRPr="00E42B56">
        <w:rPr>
          <w:sz w:val="20"/>
          <w:szCs w:val="20"/>
        </w:rPr>
        <w:br/>
        <w:t>воспринимать на слух и понимать нужную/интересующую/запрашиваемую информацию в аутентичных текстах, содержащих как изученные языковые явления, так и некоторое количество неизученных языковых явлений.</w:t>
      </w:r>
    </w:p>
    <w:p w:rsidR="00E42B56" w:rsidRPr="00E42B56" w:rsidRDefault="00E42B56" w:rsidP="00E42B56">
      <w:pPr>
        <w:pStyle w:val="af2"/>
        <w:jc w:val="left"/>
        <w:rPr>
          <w:sz w:val="20"/>
          <w:szCs w:val="20"/>
        </w:rPr>
      </w:pPr>
      <w:r w:rsidRPr="00E42B56">
        <w:rPr>
          <w:sz w:val="20"/>
          <w:szCs w:val="20"/>
        </w:rPr>
        <w:br/>
      </w:r>
      <w:r w:rsidRPr="00E42B56">
        <w:rPr>
          <w:b/>
          <w:bCs/>
          <w:sz w:val="20"/>
          <w:szCs w:val="20"/>
          <w:shd w:val="clear" w:color="auto" w:fill="FFFFFF"/>
        </w:rPr>
        <w:t>Выпускник получит возможность научиться:</w:t>
      </w:r>
      <w:r w:rsidRPr="00E42B56">
        <w:rPr>
          <w:sz w:val="20"/>
          <w:szCs w:val="20"/>
        </w:rPr>
        <w:br/>
      </w:r>
      <w:r w:rsidRPr="00E42B56">
        <w:rPr>
          <w:i/>
          <w:iCs/>
          <w:sz w:val="20"/>
          <w:szCs w:val="20"/>
        </w:rPr>
        <w:t>выделять основную тему в воспринимаемом на слух тексте;</w:t>
      </w:r>
    </w:p>
    <w:p w:rsidR="00E42B56" w:rsidRPr="00E42B56" w:rsidRDefault="00E42B56" w:rsidP="00E42B56">
      <w:pPr>
        <w:pStyle w:val="af2"/>
        <w:jc w:val="left"/>
        <w:rPr>
          <w:sz w:val="20"/>
          <w:szCs w:val="20"/>
        </w:rPr>
      </w:pPr>
      <w:r w:rsidRPr="00E42B56">
        <w:rPr>
          <w:sz w:val="20"/>
          <w:szCs w:val="20"/>
        </w:rPr>
        <w:br/>
      </w:r>
      <w:r w:rsidRPr="00E42B56">
        <w:rPr>
          <w:i/>
          <w:iCs/>
          <w:sz w:val="20"/>
          <w:szCs w:val="20"/>
        </w:rPr>
        <w:t>использовать контекстуальную или языковую догадку при восприятии на слух текстов, содержащих незнакомые слова.</w:t>
      </w:r>
    </w:p>
    <w:p w:rsidR="00E42B56" w:rsidRPr="00E42B56" w:rsidRDefault="00E42B56" w:rsidP="00E42B56">
      <w:pPr>
        <w:pStyle w:val="af2"/>
        <w:jc w:val="left"/>
        <w:rPr>
          <w:sz w:val="20"/>
          <w:szCs w:val="20"/>
        </w:rPr>
      </w:pPr>
      <w:r w:rsidRPr="00E42B56">
        <w:rPr>
          <w:sz w:val="20"/>
          <w:szCs w:val="20"/>
        </w:rPr>
        <w:br/>
      </w:r>
      <w:r w:rsidRPr="00E42B56">
        <w:rPr>
          <w:b/>
          <w:bCs/>
          <w:sz w:val="20"/>
          <w:szCs w:val="20"/>
          <w:shd w:val="clear" w:color="auto" w:fill="FFFFFF"/>
        </w:rPr>
        <w:t>Чтение</w:t>
      </w:r>
      <w:r w:rsidRPr="00E42B56">
        <w:rPr>
          <w:rStyle w:val="apple-converted-space"/>
          <w:b/>
          <w:bCs/>
          <w:color w:val="000000"/>
          <w:sz w:val="20"/>
          <w:szCs w:val="20"/>
          <w:shd w:val="clear" w:color="auto" w:fill="FFFFFF"/>
        </w:rPr>
        <w:t> </w:t>
      </w:r>
      <w:r w:rsidRPr="00E42B56">
        <w:rPr>
          <w:sz w:val="20"/>
          <w:szCs w:val="20"/>
        </w:rPr>
        <w:br/>
      </w:r>
      <w:r w:rsidRPr="00E42B56">
        <w:rPr>
          <w:sz w:val="20"/>
          <w:szCs w:val="20"/>
        </w:rPr>
        <w:br/>
      </w:r>
      <w:r w:rsidRPr="00E42B56">
        <w:rPr>
          <w:b/>
          <w:bCs/>
          <w:sz w:val="20"/>
          <w:szCs w:val="20"/>
          <w:shd w:val="clear" w:color="auto" w:fill="FFFFFF"/>
        </w:rPr>
        <w:t>Выпускник научится:</w:t>
      </w:r>
      <w:r w:rsidRPr="00E42B56">
        <w:rPr>
          <w:rStyle w:val="apple-converted-space"/>
          <w:b/>
          <w:bCs/>
          <w:color w:val="000000"/>
          <w:sz w:val="20"/>
          <w:szCs w:val="20"/>
          <w:shd w:val="clear" w:color="auto" w:fill="FFFFFF"/>
        </w:rPr>
        <w:t> </w:t>
      </w:r>
      <w:r w:rsidRPr="00E42B56">
        <w:rPr>
          <w:sz w:val="20"/>
          <w:szCs w:val="20"/>
        </w:rPr>
        <w:br/>
        <w:t>читать и понимать основное содержание несложных аутентичных текстов, содержащие отдельные неизученные языковые явления;</w:t>
      </w:r>
    </w:p>
    <w:p w:rsidR="00E42B56" w:rsidRPr="00E42B56" w:rsidRDefault="00E42B56" w:rsidP="00E42B56">
      <w:pPr>
        <w:pStyle w:val="af2"/>
        <w:jc w:val="left"/>
        <w:rPr>
          <w:sz w:val="20"/>
          <w:szCs w:val="20"/>
        </w:rPr>
      </w:pPr>
      <w:r w:rsidRPr="00E42B56">
        <w:rPr>
          <w:sz w:val="20"/>
          <w:szCs w:val="20"/>
        </w:rPr>
        <w:br/>
        <w:t>читать и находить в несложных аутентичных текстах, содержащих отдельные неизученные языковые явления, нужную/интересующую/запрашиваемую информацию, представленную в явном и в неявном виде;</w:t>
      </w:r>
    </w:p>
    <w:p w:rsidR="00E42B56" w:rsidRPr="00E42B56" w:rsidRDefault="00E42B56" w:rsidP="00E42B56">
      <w:pPr>
        <w:pStyle w:val="af2"/>
        <w:jc w:val="left"/>
        <w:rPr>
          <w:sz w:val="20"/>
          <w:szCs w:val="20"/>
        </w:rPr>
      </w:pPr>
      <w:r w:rsidRPr="00E42B56">
        <w:rPr>
          <w:sz w:val="20"/>
          <w:szCs w:val="20"/>
        </w:rPr>
        <w:br/>
        <w:t>читать и полностью понимать несложные аутентичные тексты, построенные на изученном языковом материале;</w:t>
      </w:r>
    </w:p>
    <w:p w:rsidR="00E42B56" w:rsidRPr="00E42B56" w:rsidRDefault="00E42B56" w:rsidP="00E42B56">
      <w:pPr>
        <w:pStyle w:val="af2"/>
        <w:jc w:val="left"/>
        <w:rPr>
          <w:sz w:val="20"/>
          <w:szCs w:val="20"/>
        </w:rPr>
      </w:pPr>
      <w:r w:rsidRPr="00E42B56">
        <w:rPr>
          <w:sz w:val="20"/>
          <w:szCs w:val="20"/>
        </w:rPr>
        <w:br/>
        <w:t>выразительно читать вслух небольшие построенные на изученном языковом материале аутентичные тексты, демонстрируя понимание прочитанного.</w:t>
      </w:r>
    </w:p>
    <w:p w:rsidR="00E42B56" w:rsidRPr="00E42B56" w:rsidRDefault="00E42B56" w:rsidP="00E42B56">
      <w:pPr>
        <w:pStyle w:val="af2"/>
        <w:jc w:val="left"/>
        <w:rPr>
          <w:sz w:val="20"/>
          <w:szCs w:val="20"/>
        </w:rPr>
      </w:pPr>
      <w:r w:rsidRPr="00E42B56">
        <w:rPr>
          <w:sz w:val="20"/>
          <w:szCs w:val="20"/>
        </w:rPr>
        <w:br/>
      </w:r>
      <w:r w:rsidRPr="00E42B56">
        <w:rPr>
          <w:b/>
          <w:bCs/>
          <w:sz w:val="20"/>
          <w:szCs w:val="20"/>
          <w:shd w:val="clear" w:color="auto" w:fill="FFFFFF"/>
        </w:rPr>
        <w:t>Выпускник получит возможность научиться:</w:t>
      </w:r>
      <w:r w:rsidRPr="00E42B56">
        <w:rPr>
          <w:sz w:val="20"/>
          <w:szCs w:val="20"/>
        </w:rPr>
        <w:br/>
      </w:r>
      <w:r w:rsidRPr="00E42B56">
        <w:rPr>
          <w:i/>
          <w:iCs/>
          <w:sz w:val="20"/>
          <w:szCs w:val="20"/>
        </w:rPr>
        <w:t>устанавливать причинно-следственную взаимосвязь фактов и событий, изложенных в несложном аутентичном тексте;</w:t>
      </w:r>
    </w:p>
    <w:p w:rsidR="00E42B56" w:rsidRPr="00E42B56" w:rsidRDefault="00E42B56" w:rsidP="00E42B56">
      <w:pPr>
        <w:pStyle w:val="af2"/>
        <w:jc w:val="left"/>
        <w:rPr>
          <w:sz w:val="20"/>
          <w:szCs w:val="20"/>
        </w:rPr>
      </w:pPr>
      <w:r w:rsidRPr="00E42B56">
        <w:rPr>
          <w:sz w:val="20"/>
          <w:szCs w:val="20"/>
        </w:rPr>
        <w:br/>
      </w:r>
      <w:r w:rsidRPr="00E42B56">
        <w:rPr>
          <w:i/>
          <w:iCs/>
          <w:sz w:val="20"/>
          <w:szCs w:val="20"/>
        </w:rPr>
        <w:t>восстанавливать текст из разрозненных абзацев или путем добавления выпущенных фрагментов.</w:t>
      </w:r>
    </w:p>
    <w:p w:rsidR="00E42B56" w:rsidRPr="00E42B56" w:rsidRDefault="00E42B56" w:rsidP="00E42B56">
      <w:pPr>
        <w:pStyle w:val="af2"/>
        <w:jc w:val="left"/>
        <w:rPr>
          <w:sz w:val="20"/>
          <w:szCs w:val="20"/>
        </w:rPr>
      </w:pPr>
      <w:r w:rsidRPr="00E42B56">
        <w:rPr>
          <w:sz w:val="20"/>
          <w:szCs w:val="20"/>
        </w:rPr>
        <w:br/>
      </w:r>
      <w:r w:rsidRPr="00E42B56">
        <w:rPr>
          <w:b/>
          <w:bCs/>
          <w:sz w:val="20"/>
          <w:szCs w:val="20"/>
          <w:shd w:val="clear" w:color="auto" w:fill="FFFFFF"/>
        </w:rPr>
        <w:t>Письменная речь</w:t>
      </w:r>
      <w:r w:rsidRPr="00E42B56">
        <w:rPr>
          <w:rStyle w:val="apple-converted-space"/>
          <w:b/>
          <w:bCs/>
          <w:color w:val="000000"/>
          <w:sz w:val="20"/>
          <w:szCs w:val="20"/>
          <w:shd w:val="clear" w:color="auto" w:fill="FFFFFF"/>
        </w:rPr>
        <w:t> </w:t>
      </w:r>
      <w:r w:rsidRPr="00E42B56">
        <w:rPr>
          <w:sz w:val="20"/>
          <w:szCs w:val="20"/>
        </w:rPr>
        <w:br/>
      </w:r>
      <w:r w:rsidRPr="00E42B56">
        <w:rPr>
          <w:sz w:val="20"/>
          <w:szCs w:val="20"/>
        </w:rPr>
        <w:br/>
      </w:r>
      <w:r w:rsidRPr="00E42B56">
        <w:rPr>
          <w:b/>
          <w:bCs/>
          <w:sz w:val="20"/>
          <w:szCs w:val="20"/>
          <w:shd w:val="clear" w:color="auto" w:fill="FFFFFF"/>
        </w:rPr>
        <w:t>Выпускник научится:</w:t>
      </w:r>
      <w:r w:rsidRPr="00E42B56">
        <w:rPr>
          <w:rStyle w:val="apple-converted-space"/>
          <w:b/>
          <w:bCs/>
          <w:color w:val="000000"/>
          <w:sz w:val="20"/>
          <w:szCs w:val="20"/>
          <w:shd w:val="clear" w:color="auto" w:fill="FFFFFF"/>
        </w:rPr>
        <w:t> </w:t>
      </w:r>
      <w:r w:rsidRPr="00E42B56">
        <w:rPr>
          <w:sz w:val="20"/>
          <w:szCs w:val="20"/>
        </w:rPr>
        <w:br/>
        <w:t>заполнять анкеты и формуляры, сообщая о себе основные сведения (имя, фамилия, пол, возраст, гражданство, национальность, адрес и т. д.);</w:t>
      </w:r>
    </w:p>
    <w:p w:rsidR="00E42B56" w:rsidRPr="00E42B56" w:rsidRDefault="00E42B56" w:rsidP="00E42B56">
      <w:pPr>
        <w:pStyle w:val="af2"/>
        <w:jc w:val="left"/>
        <w:rPr>
          <w:sz w:val="20"/>
          <w:szCs w:val="20"/>
        </w:rPr>
      </w:pPr>
      <w:r w:rsidRPr="00E42B56">
        <w:rPr>
          <w:sz w:val="20"/>
          <w:szCs w:val="20"/>
        </w:rPr>
        <w:br/>
        <w:t>писать короткие поздравления с днем рождения и другими праздниками, с употреблением формул речевого этикета, принятых в стране изучаемого языка, выражать пожелания (объемом 30–40 слов, включая адрес);</w:t>
      </w:r>
    </w:p>
    <w:p w:rsidR="00E42B56" w:rsidRPr="00E42B56" w:rsidRDefault="00E42B56" w:rsidP="00E42B56">
      <w:pPr>
        <w:pStyle w:val="af2"/>
        <w:jc w:val="left"/>
        <w:rPr>
          <w:sz w:val="20"/>
          <w:szCs w:val="20"/>
        </w:rPr>
      </w:pPr>
      <w:r w:rsidRPr="00E42B56">
        <w:rPr>
          <w:sz w:val="20"/>
          <w:szCs w:val="20"/>
        </w:rPr>
        <w:br/>
        <w:t>писать личное письмо в ответ на письмо-стимул с употреблением формул речевого этикета, принятых в стране изучаемого языка: сообщать краткие сведения о себе и запрашивать аналогичную информацию о друге по переписке; выражать благодарность, извинения, просьбу; давать совет и т. д. (объемом 120 слов, включая адрес);</w:t>
      </w:r>
    </w:p>
    <w:p w:rsidR="00E42B56" w:rsidRPr="00E42B56" w:rsidRDefault="00E42B56" w:rsidP="00E42B56">
      <w:pPr>
        <w:pStyle w:val="af2"/>
        <w:jc w:val="left"/>
        <w:rPr>
          <w:sz w:val="20"/>
          <w:szCs w:val="20"/>
        </w:rPr>
      </w:pPr>
      <w:r w:rsidRPr="00E42B56">
        <w:rPr>
          <w:sz w:val="20"/>
          <w:szCs w:val="20"/>
        </w:rPr>
        <w:br/>
        <w:t>писать небольшие письменные высказывания с опорой на образец/план.</w:t>
      </w:r>
    </w:p>
    <w:p w:rsidR="00E42B56" w:rsidRPr="00E42B56" w:rsidRDefault="00E42B56" w:rsidP="00E42B56">
      <w:pPr>
        <w:pStyle w:val="af2"/>
        <w:jc w:val="left"/>
        <w:rPr>
          <w:sz w:val="20"/>
          <w:szCs w:val="20"/>
        </w:rPr>
      </w:pPr>
      <w:r w:rsidRPr="00E42B56">
        <w:rPr>
          <w:sz w:val="20"/>
          <w:szCs w:val="20"/>
        </w:rPr>
        <w:br/>
      </w:r>
      <w:r w:rsidRPr="00E42B56">
        <w:rPr>
          <w:b/>
          <w:bCs/>
          <w:sz w:val="20"/>
          <w:szCs w:val="20"/>
          <w:shd w:val="clear" w:color="auto" w:fill="FFFFFF"/>
        </w:rPr>
        <w:t>Выпускник получит возможность научиться:</w:t>
      </w:r>
      <w:r w:rsidRPr="00E42B56">
        <w:rPr>
          <w:sz w:val="20"/>
          <w:szCs w:val="20"/>
        </w:rPr>
        <w:br/>
      </w:r>
      <w:r w:rsidRPr="00E42B56">
        <w:rPr>
          <w:i/>
          <w:iCs/>
          <w:sz w:val="20"/>
          <w:szCs w:val="20"/>
        </w:rPr>
        <w:t>делать краткие выписки из текста с целью их использования в собственных устных высказываниях;</w:t>
      </w:r>
    </w:p>
    <w:p w:rsidR="00E42B56" w:rsidRPr="00E42B56" w:rsidRDefault="00E42B56" w:rsidP="00E42B56">
      <w:pPr>
        <w:pStyle w:val="af2"/>
        <w:jc w:val="left"/>
        <w:rPr>
          <w:sz w:val="20"/>
          <w:szCs w:val="20"/>
        </w:rPr>
      </w:pPr>
      <w:r w:rsidRPr="00E42B56">
        <w:rPr>
          <w:sz w:val="20"/>
          <w:szCs w:val="20"/>
        </w:rPr>
        <w:br/>
      </w:r>
      <w:r w:rsidRPr="00E42B56">
        <w:rPr>
          <w:i/>
          <w:iCs/>
          <w:sz w:val="20"/>
          <w:szCs w:val="20"/>
        </w:rPr>
        <w:t>писать электронное письмо (e-mail) зарубежному другу в ответ на электронное письмо-стимул;</w:t>
      </w:r>
    </w:p>
    <w:p w:rsidR="00E42B56" w:rsidRPr="00E42B56" w:rsidRDefault="00E42B56" w:rsidP="00E42B56">
      <w:pPr>
        <w:pStyle w:val="af2"/>
        <w:jc w:val="left"/>
        <w:rPr>
          <w:sz w:val="20"/>
          <w:szCs w:val="20"/>
        </w:rPr>
      </w:pPr>
      <w:r w:rsidRPr="00E42B56">
        <w:rPr>
          <w:sz w:val="20"/>
          <w:szCs w:val="20"/>
        </w:rPr>
        <w:br/>
      </w:r>
      <w:r w:rsidRPr="00E42B56">
        <w:rPr>
          <w:i/>
          <w:iCs/>
          <w:sz w:val="20"/>
          <w:szCs w:val="20"/>
        </w:rPr>
        <w:t>составлять план/тезисы устного или письменного сообщения;</w:t>
      </w:r>
      <w:r w:rsidRPr="00E42B56">
        <w:rPr>
          <w:rStyle w:val="apple-converted-space"/>
          <w:i/>
          <w:iCs/>
          <w:color w:val="000000"/>
          <w:sz w:val="20"/>
          <w:szCs w:val="20"/>
        </w:rPr>
        <w:t> </w:t>
      </w:r>
    </w:p>
    <w:p w:rsidR="00E42B56" w:rsidRPr="00E42B56" w:rsidRDefault="00E42B56" w:rsidP="00E42B56">
      <w:pPr>
        <w:pStyle w:val="af2"/>
        <w:jc w:val="left"/>
        <w:rPr>
          <w:sz w:val="20"/>
          <w:szCs w:val="20"/>
        </w:rPr>
      </w:pPr>
      <w:r w:rsidRPr="00E42B56">
        <w:rPr>
          <w:sz w:val="20"/>
          <w:szCs w:val="20"/>
        </w:rPr>
        <w:br/>
      </w:r>
      <w:r w:rsidRPr="00E42B56">
        <w:rPr>
          <w:i/>
          <w:iCs/>
          <w:sz w:val="20"/>
          <w:szCs w:val="20"/>
        </w:rPr>
        <w:t>кратко излагать в письменном виде результаты проектной деятельности;</w:t>
      </w:r>
    </w:p>
    <w:p w:rsidR="00E42B56" w:rsidRPr="00E42B56" w:rsidRDefault="00E42B56" w:rsidP="00E42B56">
      <w:pPr>
        <w:pStyle w:val="af2"/>
        <w:jc w:val="left"/>
        <w:rPr>
          <w:sz w:val="20"/>
          <w:szCs w:val="20"/>
        </w:rPr>
      </w:pPr>
      <w:r w:rsidRPr="00E42B56">
        <w:rPr>
          <w:sz w:val="20"/>
          <w:szCs w:val="20"/>
        </w:rPr>
        <w:br/>
      </w:r>
      <w:r w:rsidRPr="00E42B56">
        <w:rPr>
          <w:i/>
          <w:iCs/>
          <w:sz w:val="20"/>
          <w:szCs w:val="20"/>
        </w:rPr>
        <w:t>писать небольшое письменное высказывание с опорой на нелинейный текст (таблицы, диаграммы и т. п.).</w:t>
      </w:r>
    </w:p>
    <w:p w:rsidR="00E42B56" w:rsidRPr="00E42B56" w:rsidRDefault="00E42B56" w:rsidP="00E42B56">
      <w:pPr>
        <w:pStyle w:val="af2"/>
        <w:jc w:val="left"/>
        <w:rPr>
          <w:sz w:val="20"/>
          <w:szCs w:val="20"/>
        </w:rPr>
      </w:pPr>
      <w:r w:rsidRPr="00E42B56">
        <w:rPr>
          <w:sz w:val="20"/>
          <w:szCs w:val="20"/>
        </w:rPr>
        <w:br/>
      </w:r>
      <w:r w:rsidRPr="00E42B56">
        <w:rPr>
          <w:b/>
          <w:bCs/>
          <w:sz w:val="20"/>
          <w:szCs w:val="20"/>
          <w:shd w:val="clear" w:color="auto" w:fill="FFFFFF"/>
        </w:rPr>
        <w:t>Языковые навыки и средства оперирования ими</w:t>
      </w:r>
      <w:r w:rsidRPr="00E42B56">
        <w:rPr>
          <w:sz w:val="20"/>
          <w:szCs w:val="20"/>
        </w:rPr>
        <w:br/>
      </w:r>
      <w:r w:rsidRPr="00E42B56">
        <w:rPr>
          <w:sz w:val="20"/>
          <w:szCs w:val="20"/>
        </w:rPr>
        <w:br/>
      </w:r>
      <w:r w:rsidRPr="00E42B56">
        <w:rPr>
          <w:b/>
          <w:bCs/>
          <w:sz w:val="20"/>
          <w:szCs w:val="20"/>
          <w:shd w:val="clear" w:color="auto" w:fill="FFFFFF"/>
        </w:rPr>
        <w:t>Орфография и пунктуация</w:t>
      </w:r>
      <w:r w:rsidRPr="00E42B56">
        <w:rPr>
          <w:sz w:val="20"/>
          <w:szCs w:val="20"/>
        </w:rPr>
        <w:br/>
      </w:r>
      <w:r w:rsidRPr="00E42B56">
        <w:rPr>
          <w:sz w:val="20"/>
          <w:szCs w:val="20"/>
        </w:rPr>
        <w:br/>
      </w:r>
      <w:r w:rsidRPr="00E42B56">
        <w:rPr>
          <w:b/>
          <w:bCs/>
          <w:sz w:val="20"/>
          <w:szCs w:val="20"/>
          <w:shd w:val="clear" w:color="auto" w:fill="FFFFFF"/>
        </w:rPr>
        <w:t>Выпускник научится:</w:t>
      </w:r>
      <w:r w:rsidRPr="00E42B56">
        <w:rPr>
          <w:sz w:val="20"/>
          <w:szCs w:val="20"/>
        </w:rPr>
        <w:br/>
        <w:t>правильно писать изученные слова;</w:t>
      </w:r>
    </w:p>
    <w:p w:rsidR="00E42B56" w:rsidRPr="00E42B56" w:rsidRDefault="00E42B56" w:rsidP="00E42B56">
      <w:pPr>
        <w:pStyle w:val="af2"/>
        <w:jc w:val="left"/>
        <w:rPr>
          <w:sz w:val="20"/>
          <w:szCs w:val="20"/>
        </w:rPr>
      </w:pPr>
      <w:r w:rsidRPr="00E42B56">
        <w:rPr>
          <w:sz w:val="20"/>
          <w:szCs w:val="20"/>
        </w:rPr>
        <w:br/>
        <w:t>правильно ставить знаки препинания в конце предложения: точку в конце повествовательного предложения, вопросительный знак в конце вопросительного предложения, восклицательный знак в конце восклицательного предложения;</w:t>
      </w:r>
    </w:p>
    <w:p w:rsidR="00E42B56" w:rsidRPr="00E42B56" w:rsidRDefault="00E42B56" w:rsidP="00E42B56">
      <w:pPr>
        <w:pStyle w:val="af2"/>
        <w:jc w:val="left"/>
        <w:rPr>
          <w:sz w:val="20"/>
          <w:szCs w:val="20"/>
        </w:rPr>
      </w:pPr>
      <w:r w:rsidRPr="00E42B56">
        <w:rPr>
          <w:sz w:val="20"/>
          <w:szCs w:val="20"/>
        </w:rPr>
        <w:br/>
        <w:t>расставлять в личном письме знаки препинания, диктуемые его форматом, в соответствии с нормами, принятыми в стране изучаемого языка.</w:t>
      </w:r>
    </w:p>
    <w:p w:rsidR="00E42B56" w:rsidRPr="00E42B56" w:rsidRDefault="00E42B56" w:rsidP="00E42B56">
      <w:pPr>
        <w:pStyle w:val="af2"/>
        <w:jc w:val="left"/>
        <w:rPr>
          <w:sz w:val="20"/>
          <w:szCs w:val="20"/>
        </w:rPr>
      </w:pPr>
      <w:r w:rsidRPr="00E42B56">
        <w:rPr>
          <w:sz w:val="20"/>
          <w:szCs w:val="20"/>
        </w:rPr>
        <w:br/>
      </w:r>
      <w:r w:rsidRPr="00E42B56">
        <w:rPr>
          <w:b/>
          <w:bCs/>
          <w:sz w:val="20"/>
          <w:szCs w:val="20"/>
          <w:shd w:val="clear" w:color="auto" w:fill="FFFFFF"/>
        </w:rPr>
        <w:t>Выпускник получит возможность научиться:</w:t>
      </w:r>
      <w:r w:rsidRPr="00E42B56">
        <w:rPr>
          <w:sz w:val="20"/>
          <w:szCs w:val="20"/>
        </w:rPr>
        <w:br/>
      </w:r>
      <w:r w:rsidRPr="00E42B56">
        <w:rPr>
          <w:i/>
          <w:iCs/>
          <w:sz w:val="20"/>
          <w:szCs w:val="20"/>
        </w:rPr>
        <w:t>сравнивать и анализировать буквосочетания немецкого языка и их транскрипцию.</w:t>
      </w:r>
    </w:p>
    <w:p w:rsidR="00E42B56" w:rsidRPr="00E42B56" w:rsidRDefault="00E42B56" w:rsidP="00E42B56">
      <w:pPr>
        <w:pStyle w:val="af2"/>
        <w:jc w:val="left"/>
        <w:rPr>
          <w:sz w:val="20"/>
          <w:szCs w:val="20"/>
        </w:rPr>
      </w:pPr>
      <w:r w:rsidRPr="00E42B56">
        <w:rPr>
          <w:sz w:val="20"/>
          <w:szCs w:val="20"/>
        </w:rPr>
        <w:br/>
      </w:r>
      <w:r w:rsidRPr="00E42B56">
        <w:rPr>
          <w:b/>
          <w:bCs/>
          <w:sz w:val="20"/>
          <w:szCs w:val="20"/>
          <w:shd w:val="clear" w:color="auto" w:fill="FFFFFF"/>
        </w:rPr>
        <w:t>Фонетическая сторона речи</w:t>
      </w:r>
      <w:r w:rsidRPr="00E42B56">
        <w:rPr>
          <w:sz w:val="20"/>
          <w:szCs w:val="20"/>
        </w:rPr>
        <w:br/>
      </w:r>
      <w:r w:rsidRPr="00E42B56">
        <w:rPr>
          <w:sz w:val="20"/>
          <w:szCs w:val="20"/>
        </w:rPr>
        <w:br/>
      </w:r>
      <w:r w:rsidRPr="00E42B56">
        <w:rPr>
          <w:b/>
          <w:bCs/>
          <w:sz w:val="20"/>
          <w:szCs w:val="20"/>
          <w:shd w:val="clear" w:color="auto" w:fill="FFFFFF"/>
        </w:rPr>
        <w:t>Выпускник научится:</w:t>
      </w:r>
      <w:r w:rsidRPr="00E42B56">
        <w:rPr>
          <w:sz w:val="20"/>
          <w:szCs w:val="20"/>
        </w:rPr>
        <w:br/>
        <w:t>различать на слух и адекватно, без фонематических ошибок, ведущих к сбою коммуникации, произносить слова изучаемого иностранного языка;</w:t>
      </w:r>
    </w:p>
    <w:p w:rsidR="00E42B56" w:rsidRPr="00E42B56" w:rsidRDefault="00E42B56" w:rsidP="00E42B56">
      <w:pPr>
        <w:pStyle w:val="af2"/>
        <w:jc w:val="left"/>
        <w:rPr>
          <w:sz w:val="20"/>
          <w:szCs w:val="20"/>
        </w:rPr>
      </w:pPr>
      <w:r w:rsidRPr="00E42B56">
        <w:rPr>
          <w:sz w:val="20"/>
          <w:szCs w:val="20"/>
        </w:rPr>
        <w:br/>
        <w:t>соблюдать правильное ударение в изученных словах;</w:t>
      </w:r>
    </w:p>
    <w:p w:rsidR="00E42B56" w:rsidRPr="00E42B56" w:rsidRDefault="00E42B56" w:rsidP="00E42B56">
      <w:pPr>
        <w:pStyle w:val="af2"/>
        <w:jc w:val="left"/>
        <w:rPr>
          <w:sz w:val="20"/>
          <w:szCs w:val="20"/>
        </w:rPr>
      </w:pPr>
      <w:r w:rsidRPr="00E42B56">
        <w:rPr>
          <w:sz w:val="20"/>
          <w:szCs w:val="20"/>
        </w:rPr>
        <w:br/>
        <w:t>различать коммуникативные типы предложений по их интонации;</w:t>
      </w:r>
    </w:p>
    <w:p w:rsidR="00E42B56" w:rsidRPr="00E42B56" w:rsidRDefault="00E42B56" w:rsidP="00E42B56">
      <w:pPr>
        <w:pStyle w:val="af2"/>
        <w:jc w:val="left"/>
        <w:rPr>
          <w:sz w:val="20"/>
          <w:szCs w:val="20"/>
        </w:rPr>
      </w:pPr>
      <w:r w:rsidRPr="00E42B56">
        <w:rPr>
          <w:sz w:val="20"/>
          <w:szCs w:val="20"/>
        </w:rPr>
        <w:br/>
        <w:t>членить предложение на смысловые группы;</w:t>
      </w:r>
    </w:p>
    <w:p w:rsidR="00E42B56" w:rsidRPr="00E42B56" w:rsidRDefault="00E42B56" w:rsidP="00E42B56">
      <w:pPr>
        <w:pStyle w:val="af2"/>
        <w:jc w:val="left"/>
        <w:rPr>
          <w:sz w:val="20"/>
          <w:szCs w:val="20"/>
        </w:rPr>
      </w:pPr>
      <w:r w:rsidRPr="00E42B56">
        <w:rPr>
          <w:sz w:val="20"/>
          <w:szCs w:val="20"/>
        </w:rPr>
        <w:br/>
        <w:t>адекватно, без ошибок, ведущих к сбою коммуникации, произносить фразы с точки зрения их ритмико-интонационных особенностей (побудительное предложение; общий, специальный, альтернативный и разделительный вопросы), в том числе, соблюдая правило отсутствия фразового ударения на служебных словах.</w:t>
      </w:r>
    </w:p>
    <w:p w:rsidR="00E42B56" w:rsidRPr="00E42B56" w:rsidRDefault="00E42B56" w:rsidP="00E42B56">
      <w:pPr>
        <w:pStyle w:val="af2"/>
        <w:jc w:val="left"/>
        <w:rPr>
          <w:sz w:val="20"/>
          <w:szCs w:val="20"/>
        </w:rPr>
      </w:pPr>
      <w:r w:rsidRPr="00E42B56">
        <w:rPr>
          <w:sz w:val="20"/>
          <w:szCs w:val="20"/>
        </w:rPr>
        <w:br/>
      </w:r>
      <w:r w:rsidRPr="00E42B56">
        <w:rPr>
          <w:b/>
          <w:bCs/>
          <w:sz w:val="20"/>
          <w:szCs w:val="20"/>
          <w:shd w:val="clear" w:color="auto" w:fill="FFFFFF"/>
        </w:rPr>
        <w:t>Выпускник получит возможность научиться:</w:t>
      </w:r>
      <w:r w:rsidRPr="00E42B56">
        <w:rPr>
          <w:sz w:val="20"/>
          <w:szCs w:val="20"/>
        </w:rPr>
        <w:br/>
      </w:r>
      <w:r w:rsidRPr="00E42B56">
        <w:rPr>
          <w:i/>
          <w:iCs/>
          <w:sz w:val="20"/>
          <w:szCs w:val="20"/>
        </w:rPr>
        <w:t>выражать модальные значения, чувства и эмоции с помощью интонации;</w:t>
      </w:r>
    </w:p>
    <w:p w:rsidR="00E42B56" w:rsidRPr="00E42B56" w:rsidRDefault="00E42B56" w:rsidP="00E42B56">
      <w:pPr>
        <w:pStyle w:val="af2"/>
        <w:jc w:val="left"/>
        <w:rPr>
          <w:sz w:val="20"/>
          <w:szCs w:val="20"/>
        </w:rPr>
      </w:pPr>
      <w:r w:rsidRPr="00E42B56">
        <w:rPr>
          <w:sz w:val="20"/>
          <w:szCs w:val="20"/>
        </w:rPr>
        <w:br/>
      </w:r>
      <w:r w:rsidRPr="00E42B56">
        <w:rPr>
          <w:b/>
          <w:bCs/>
          <w:sz w:val="20"/>
          <w:szCs w:val="20"/>
          <w:shd w:val="clear" w:color="auto" w:fill="FFFFFF"/>
        </w:rPr>
        <w:t>Лексическая сторона речи</w:t>
      </w:r>
      <w:r w:rsidRPr="00E42B56">
        <w:rPr>
          <w:sz w:val="20"/>
          <w:szCs w:val="20"/>
        </w:rPr>
        <w:br/>
      </w:r>
      <w:r w:rsidRPr="00E42B56">
        <w:rPr>
          <w:sz w:val="20"/>
          <w:szCs w:val="20"/>
        </w:rPr>
        <w:br/>
      </w:r>
      <w:r w:rsidRPr="00E42B56">
        <w:rPr>
          <w:b/>
          <w:bCs/>
          <w:sz w:val="20"/>
          <w:szCs w:val="20"/>
          <w:shd w:val="clear" w:color="auto" w:fill="FFFFFF"/>
        </w:rPr>
        <w:t>Выпускник научится:</w:t>
      </w:r>
      <w:r w:rsidRPr="00E42B56">
        <w:rPr>
          <w:sz w:val="20"/>
          <w:szCs w:val="20"/>
        </w:rPr>
        <w:br/>
        <w:t>узнавать в письменном и звучащем тексте изученные лексические единицы (слова, словосочетания, реплики-клише речевого этикета), в том числе многозначные в пределах тематики основной школы;</w:t>
      </w:r>
    </w:p>
    <w:p w:rsidR="00E42B56" w:rsidRPr="00E42B56" w:rsidRDefault="00E42B56" w:rsidP="00E42B56">
      <w:pPr>
        <w:pStyle w:val="af2"/>
        <w:jc w:val="left"/>
        <w:rPr>
          <w:sz w:val="20"/>
          <w:szCs w:val="20"/>
        </w:rPr>
      </w:pPr>
      <w:r w:rsidRPr="00E42B56">
        <w:rPr>
          <w:sz w:val="20"/>
          <w:szCs w:val="20"/>
        </w:rPr>
        <w:br/>
        <w:t>употреблять в устной и письменной речи в их основном значении изученные лексические единицы (слова, словосочетания, реплики-клише речевого этикета), в том числе многозначные, в пределах тематики основной школы в соответствии с решаемой коммуникативной задачей;</w:t>
      </w:r>
    </w:p>
    <w:p w:rsidR="00E42B56" w:rsidRPr="00E42B56" w:rsidRDefault="00E42B56" w:rsidP="00E42B56">
      <w:pPr>
        <w:pStyle w:val="af2"/>
        <w:jc w:val="left"/>
        <w:rPr>
          <w:sz w:val="20"/>
          <w:szCs w:val="20"/>
        </w:rPr>
      </w:pPr>
      <w:r w:rsidRPr="00E42B56">
        <w:rPr>
          <w:sz w:val="20"/>
          <w:szCs w:val="20"/>
        </w:rPr>
        <w:br/>
        <w:t>соблюдать существующие в немецком языке нормы лексической сочетаемости;</w:t>
      </w:r>
    </w:p>
    <w:p w:rsidR="00E42B56" w:rsidRPr="00E42B56" w:rsidRDefault="00E42B56" w:rsidP="00E42B56">
      <w:pPr>
        <w:pStyle w:val="af2"/>
        <w:jc w:val="left"/>
        <w:rPr>
          <w:sz w:val="20"/>
          <w:szCs w:val="20"/>
        </w:rPr>
      </w:pPr>
      <w:r w:rsidRPr="00E42B56">
        <w:rPr>
          <w:sz w:val="20"/>
          <w:szCs w:val="20"/>
        </w:rPr>
        <w:br/>
        <w:t>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w:t>
      </w:r>
    </w:p>
    <w:p w:rsidR="00E42B56" w:rsidRPr="00E42B56" w:rsidRDefault="00E42B56" w:rsidP="00E42B56">
      <w:pPr>
        <w:pStyle w:val="af2"/>
        <w:jc w:val="left"/>
        <w:rPr>
          <w:sz w:val="20"/>
          <w:szCs w:val="20"/>
        </w:rPr>
      </w:pPr>
      <w:r w:rsidRPr="00E42B56">
        <w:rPr>
          <w:sz w:val="20"/>
          <w:szCs w:val="20"/>
        </w:rPr>
        <w:br/>
        <w:t>распознавать и образовывать родственные слова в пределах тематики основной школы.</w:t>
      </w:r>
    </w:p>
    <w:p w:rsidR="00E42B56" w:rsidRPr="00E42B56" w:rsidRDefault="00E42B56" w:rsidP="00E42B56">
      <w:pPr>
        <w:pStyle w:val="af2"/>
        <w:jc w:val="left"/>
        <w:rPr>
          <w:sz w:val="20"/>
          <w:szCs w:val="20"/>
        </w:rPr>
      </w:pPr>
      <w:r w:rsidRPr="00E42B56">
        <w:rPr>
          <w:sz w:val="20"/>
          <w:szCs w:val="20"/>
        </w:rPr>
        <w:br/>
      </w:r>
      <w:r w:rsidRPr="00E42B56">
        <w:rPr>
          <w:b/>
          <w:bCs/>
          <w:sz w:val="20"/>
          <w:szCs w:val="20"/>
          <w:shd w:val="clear" w:color="auto" w:fill="FFFFFF"/>
        </w:rPr>
        <w:t>Выпускник получит возможность научиться:</w:t>
      </w:r>
      <w:r w:rsidRPr="00E42B56">
        <w:rPr>
          <w:sz w:val="20"/>
          <w:szCs w:val="20"/>
        </w:rPr>
        <w:br/>
      </w:r>
      <w:r w:rsidRPr="00E42B56">
        <w:rPr>
          <w:i/>
          <w:iCs/>
          <w:sz w:val="20"/>
          <w:szCs w:val="20"/>
        </w:rPr>
        <w:t>распознавать и употреблять в речи в нескольких значениях многозначные слова, изученные в пределах тематики основной школы;</w:t>
      </w:r>
    </w:p>
    <w:p w:rsidR="00E42B56" w:rsidRPr="00E42B56" w:rsidRDefault="00E42B56" w:rsidP="00E42B56">
      <w:pPr>
        <w:pStyle w:val="af2"/>
        <w:jc w:val="left"/>
        <w:rPr>
          <w:sz w:val="20"/>
          <w:szCs w:val="20"/>
        </w:rPr>
      </w:pPr>
      <w:r w:rsidRPr="00E42B56">
        <w:rPr>
          <w:sz w:val="20"/>
          <w:szCs w:val="20"/>
        </w:rPr>
        <w:br/>
      </w:r>
      <w:r w:rsidRPr="00E42B56">
        <w:rPr>
          <w:i/>
          <w:iCs/>
          <w:sz w:val="20"/>
          <w:szCs w:val="20"/>
        </w:rPr>
        <w:t>знать различия между явлениями синонимии и антонимии; употреблять в речи изученные синонимы и антонимы адекватно ситуации общения;</w:t>
      </w:r>
    </w:p>
    <w:p w:rsidR="00E42B56" w:rsidRPr="00E42B56" w:rsidRDefault="00E42B56" w:rsidP="00E42B56">
      <w:pPr>
        <w:pStyle w:val="af2"/>
        <w:jc w:val="left"/>
        <w:rPr>
          <w:sz w:val="20"/>
          <w:szCs w:val="20"/>
        </w:rPr>
      </w:pPr>
      <w:r w:rsidRPr="00E42B56">
        <w:rPr>
          <w:sz w:val="20"/>
          <w:szCs w:val="20"/>
        </w:rPr>
        <w:br/>
      </w:r>
      <w:r w:rsidRPr="00E42B56">
        <w:rPr>
          <w:i/>
          <w:iCs/>
          <w:sz w:val="20"/>
          <w:szCs w:val="20"/>
        </w:rPr>
        <w:t>распознавать и употреблять в речи наиболее распространенные фразовые глаголы;</w:t>
      </w:r>
    </w:p>
    <w:p w:rsidR="00E42B56" w:rsidRPr="00E42B56" w:rsidRDefault="00E42B56" w:rsidP="00E42B56">
      <w:pPr>
        <w:pStyle w:val="af2"/>
        <w:jc w:val="left"/>
        <w:rPr>
          <w:sz w:val="20"/>
          <w:szCs w:val="20"/>
        </w:rPr>
      </w:pPr>
      <w:r w:rsidRPr="00E42B56">
        <w:rPr>
          <w:sz w:val="20"/>
          <w:szCs w:val="20"/>
        </w:rPr>
        <w:br/>
      </w:r>
      <w:r w:rsidRPr="00E42B56">
        <w:rPr>
          <w:i/>
          <w:iCs/>
          <w:sz w:val="20"/>
          <w:szCs w:val="20"/>
        </w:rPr>
        <w:t>распознавать принадлежность слов к частям речи;</w:t>
      </w:r>
    </w:p>
    <w:p w:rsidR="00E42B56" w:rsidRPr="00E42B56" w:rsidRDefault="00E42B56" w:rsidP="00E42B56">
      <w:pPr>
        <w:pStyle w:val="af2"/>
        <w:jc w:val="left"/>
        <w:rPr>
          <w:sz w:val="20"/>
          <w:szCs w:val="20"/>
        </w:rPr>
      </w:pPr>
      <w:r w:rsidRPr="00E42B56">
        <w:rPr>
          <w:sz w:val="20"/>
          <w:szCs w:val="20"/>
        </w:rPr>
        <w:br/>
      </w:r>
      <w:r w:rsidRPr="00E42B56">
        <w:rPr>
          <w:i/>
          <w:iCs/>
          <w:sz w:val="20"/>
          <w:szCs w:val="20"/>
        </w:rPr>
        <w:t>распознавать и употреблять в речи различные средства связи в тексте для обеспечения его целостности;</w:t>
      </w:r>
    </w:p>
    <w:p w:rsidR="00E42B56" w:rsidRPr="00E42B56" w:rsidRDefault="00E42B56" w:rsidP="00E42B56">
      <w:pPr>
        <w:pStyle w:val="af2"/>
        <w:jc w:val="left"/>
        <w:rPr>
          <w:sz w:val="20"/>
          <w:szCs w:val="20"/>
        </w:rPr>
      </w:pPr>
      <w:r w:rsidRPr="00E42B56">
        <w:rPr>
          <w:sz w:val="20"/>
          <w:szCs w:val="20"/>
        </w:rPr>
        <w:br/>
      </w:r>
      <w:r w:rsidRPr="00E42B56">
        <w:rPr>
          <w:i/>
          <w:iCs/>
          <w:sz w:val="20"/>
          <w:szCs w:val="20"/>
        </w:rPr>
        <w:t>использовать языковую догадку в процессе чтения и аудирования (догадываться о значении незнакомых слов по контексту, по сходству с русским/ родным языком, по словообразовательным элементам).</w:t>
      </w:r>
    </w:p>
    <w:p w:rsidR="00E42B56" w:rsidRPr="00E42B56" w:rsidRDefault="00E42B56" w:rsidP="00E42B56">
      <w:pPr>
        <w:pStyle w:val="af2"/>
        <w:jc w:val="left"/>
        <w:rPr>
          <w:sz w:val="20"/>
          <w:szCs w:val="20"/>
        </w:rPr>
      </w:pPr>
      <w:r w:rsidRPr="00E42B56">
        <w:rPr>
          <w:sz w:val="20"/>
          <w:szCs w:val="20"/>
        </w:rPr>
        <w:br/>
      </w:r>
      <w:r w:rsidRPr="00E42B56">
        <w:rPr>
          <w:b/>
          <w:bCs/>
          <w:sz w:val="20"/>
          <w:szCs w:val="20"/>
          <w:shd w:val="clear" w:color="auto" w:fill="FFFFFF"/>
        </w:rPr>
        <w:t>Грамматическая сторона речи</w:t>
      </w:r>
      <w:r w:rsidRPr="00E42B56">
        <w:rPr>
          <w:sz w:val="20"/>
          <w:szCs w:val="20"/>
        </w:rPr>
        <w:br/>
      </w:r>
      <w:r w:rsidRPr="00E42B56">
        <w:rPr>
          <w:sz w:val="20"/>
          <w:szCs w:val="20"/>
        </w:rPr>
        <w:br/>
      </w:r>
      <w:r w:rsidRPr="00E42B56">
        <w:rPr>
          <w:b/>
          <w:bCs/>
          <w:sz w:val="20"/>
          <w:szCs w:val="20"/>
          <w:shd w:val="clear" w:color="auto" w:fill="FFFFFF"/>
        </w:rPr>
        <w:t>Выпускник научится:</w:t>
      </w:r>
      <w:r w:rsidRPr="00E42B56">
        <w:rPr>
          <w:sz w:val="20"/>
          <w:szCs w:val="20"/>
        </w:rPr>
        <w:br/>
        <w:t>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коммуникативно-значимом контексте;</w:t>
      </w:r>
    </w:p>
    <w:p w:rsidR="00E42B56" w:rsidRPr="00E42B56" w:rsidRDefault="00E42B56" w:rsidP="00E42B56">
      <w:pPr>
        <w:pStyle w:val="af2"/>
        <w:jc w:val="left"/>
        <w:rPr>
          <w:sz w:val="20"/>
          <w:szCs w:val="20"/>
        </w:rPr>
      </w:pPr>
      <w:r w:rsidRPr="00E42B56">
        <w:rPr>
          <w:sz w:val="20"/>
          <w:szCs w:val="20"/>
        </w:rPr>
        <w:br/>
        <w:t>распознавать и употреблять в речи различные коммуникативные типы предложений;</w:t>
      </w:r>
      <w:r w:rsidRPr="00E42B56">
        <w:rPr>
          <w:rStyle w:val="apple-converted-space"/>
          <w:color w:val="000000"/>
          <w:sz w:val="20"/>
          <w:szCs w:val="20"/>
        </w:rPr>
        <w:t> </w:t>
      </w:r>
      <w:r w:rsidRPr="00E42B56">
        <w:rPr>
          <w:sz w:val="20"/>
          <w:szCs w:val="20"/>
        </w:rPr>
        <w:br/>
        <w:t>использовать косвенную речь в утвердительных и вопросительных предложениях в настоящем и прошедшем времени;</w:t>
      </w:r>
      <w:r w:rsidRPr="00E42B56">
        <w:rPr>
          <w:sz w:val="20"/>
          <w:szCs w:val="20"/>
        </w:rPr>
        <w:br/>
        <w:t>распознавать и употреблять в речи имена существительные в единственном числе и во множественном числе, образованные по правилу, и исключения;</w:t>
      </w:r>
      <w:r w:rsidRPr="00E42B56">
        <w:rPr>
          <w:sz w:val="20"/>
          <w:szCs w:val="20"/>
        </w:rPr>
        <w:br/>
        <w:t>распознавать и употреблять в речи местоимения;</w:t>
      </w:r>
      <w:r w:rsidRPr="00E42B56">
        <w:rPr>
          <w:sz w:val="20"/>
          <w:szCs w:val="20"/>
        </w:rPr>
        <w:br/>
        <w:t>распознавать и употреблять в речи имена прилагательные;</w:t>
      </w:r>
      <w:r w:rsidRPr="00E42B56">
        <w:rPr>
          <w:sz w:val="20"/>
          <w:szCs w:val="20"/>
        </w:rPr>
        <w:br/>
        <w:t>распознавать и употреблять в речи наречия времени и образа действия и слова, выражающие количество;</w:t>
      </w:r>
      <w:r w:rsidRPr="00E42B56">
        <w:rPr>
          <w:sz w:val="20"/>
          <w:szCs w:val="20"/>
        </w:rPr>
        <w:br/>
        <w:t>распознавать и употреблять в речи количественные и порядковые числительные;</w:t>
      </w:r>
      <w:r w:rsidRPr="00E42B56">
        <w:rPr>
          <w:sz w:val="20"/>
          <w:szCs w:val="20"/>
        </w:rPr>
        <w:br/>
        <w:t>распознавать и употреблять в речи глаголы;</w:t>
      </w:r>
      <w:r w:rsidRPr="00E42B56">
        <w:rPr>
          <w:sz w:val="20"/>
          <w:szCs w:val="20"/>
        </w:rPr>
        <w:br/>
        <w:t>распознавать и употреблять в речи предлоги.</w:t>
      </w:r>
    </w:p>
    <w:p w:rsidR="00E42B56" w:rsidRPr="00E42B56" w:rsidRDefault="00E42B56" w:rsidP="00E42B56">
      <w:pPr>
        <w:pStyle w:val="af2"/>
        <w:jc w:val="left"/>
        <w:rPr>
          <w:sz w:val="20"/>
          <w:szCs w:val="20"/>
        </w:rPr>
      </w:pPr>
      <w:r w:rsidRPr="00E42B56">
        <w:rPr>
          <w:sz w:val="20"/>
          <w:szCs w:val="20"/>
        </w:rPr>
        <w:br/>
      </w:r>
      <w:r w:rsidRPr="00E42B56">
        <w:rPr>
          <w:b/>
          <w:bCs/>
          <w:sz w:val="20"/>
          <w:szCs w:val="20"/>
          <w:shd w:val="clear" w:color="auto" w:fill="FFFFFF"/>
        </w:rPr>
        <w:t>Выпускник получит возможность научиться:</w:t>
      </w:r>
      <w:r w:rsidRPr="00E42B56">
        <w:rPr>
          <w:sz w:val="20"/>
          <w:szCs w:val="20"/>
        </w:rPr>
        <w:br/>
      </w:r>
      <w:r w:rsidRPr="00E42B56">
        <w:rPr>
          <w:i/>
          <w:iCs/>
          <w:sz w:val="20"/>
          <w:szCs w:val="20"/>
        </w:rPr>
        <w:t>распознавать сложноподчиненные предложения с придаточными;</w:t>
      </w:r>
      <w:r w:rsidRPr="00E42B56">
        <w:rPr>
          <w:sz w:val="20"/>
          <w:szCs w:val="20"/>
        </w:rPr>
        <w:br/>
      </w:r>
      <w:r w:rsidRPr="00E42B56">
        <w:rPr>
          <w:i/>
          <w:iCs/>
          <w:sz w:val="20"/>
          <w:szCs w:val="20"/>
        </w:rPr>
        <w:t>распознавать и употреблять в речи сложноподчиненные предложения с союзами;</w:t>
      </w:r>
      <w:r w:rsidRPr="00E42B56">
        <w:rPr>
          <w:sz w:val="20"/>
          <w:szCs w:val="20"/>
        </w:rPr>
        <w:br/>
      </w:r>
      <w:r w:rsidRPr="00E42B56">
        <w:rPr>
          <w:i/>
          <w:iCs/>
          <w:sz w:val="20"/>
          <w:szCs w:val="20"/>
        </w:rPr>
        <w:t>распознавать и употреблять в речи предложения с конструкциями;</w:t>
      </w:r>
      <w:r w:rsidRPr="00E42B56">
        <w:rPr>
          <w:sz w:val="20"/>
          <w:szCs w:val="20"/>
        </w:rPr>
        <w:br/>
      </w:r>
      <w:r w:rsidRPr="00E42B56">
        <w:rPr>
          <w:i/>
          <w:iCs/>
          <w:sz w:val="20"/>
          <w:szCs w:val="20"/>
        </w:rPr>
        <w:t>распознавать и употреблять в речи глаголы действительного залога;</w:t>
      </w:r>
      <w:r w:rsidRPr="00E42B56">
        <w:rPr>
          <w:sz w:val="20"/>
          <w:szCs w:val="20"/>
        </w:rPr>
        <w:br/>
      </w:r>
      <w:r w:rsidRPr="00E42B56">
        <w:rPr>
          <w:i/>
          <w:iCs/>
          <w:sz w:val="20"/>
          <w:szCs w:val="20"/>
        </w:rPr>
        <w:t>распознавать и употреблять в речи глаголы страдательного залога;</w:t>
      </w:r>
      <w:r w:rsidRPr="00E42B56">
        <w:rPr>
          <w:sz w:val="20"/>
          <w:szCs w:val="20"/>
        </w:rPr>
        <w:br/>
      </w:r>
      <w:r w:rsidRPr="00E42B56">
        <w:rPr>
          <w:i/>
          <w:iCs/>
          <w:sz w:val="20"/>
          <w:szCs w:val="20"/>
        </w:rPr>
        <w:t>распознавать и употреблять в речи модальные глаголы.</w:t>
      </w:r>
    </w:p>
    <w:p w:rsidR="00E42B56" w:rsidRPr="00E42B56" w:rsidRDefault="00E42B56" w:rsidP="00E42B56">
      <w:pPr>
        <w:pStyle w:val="af2"/>
        <w:jc w:val="left"/>
        <w:rPr>
          <w:sz w:val="20"/>
          <w:szCs w:val="20"/>
        </w:rPr>
      </w:pPr>
      <w:r w:rsidRPr="00E42B56">
        <w:rPr>
          <w:sz w:val="20"/>
          <w:szCs w:val="20"/>
        </w:rPr>
        <w:br/>
      </w:r>
      <w:r w:rsidRPr="00E42B56">
        <w:rPr>
          <w:b/>
          <w:bCs/>
          <w:sz w:val="20"/>
          <w:szCs w:val="20"/>
          <w:shd w:val="clear" w:color="auto" w:fill="FFFFFF"/>
        </w:rPr>
        <w:t>Социокультурные знания и умения</w:t>
      </w:r>
      <w:r w:rsidRPr="00E42B56">
        <w:rPr>
          <w:sz w:val="20"/>
          <w:szCs w:val="20"/>
        </w:rPr>
        <w:br/>
      </w:r>
      <w:r w:rsidRPr="00E42B56">
        <w:rPr>
          <w:sz w:val="20"/>
          <w:szCs w:val="20"/>
        </w:rPr>
        <w:br/>
      </w:r>
      <w:r w:rsidRPr="00E42B56">
        <w:rPr>
          <w:b/>
          <w:bCs/>
          <w:sz w:val="20"/>
          <w:szCs w:val="20"/>
          <w:shd w:val="clear" w:color="auto" w:fill="FFFFFF"/>
        </w:rPr>
        <w:t>Выпускник научится:</w:t>
      </w:r>
      <w:r w:rsidRPr="00E42B56">
        <w:rPr>
          <w:sz w:val="20"/>
          <w:szCs w:val="20"/>
        </w:rPr>
        <w:br/>
        <w:t>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w:t>
      </w:r>
    </w:p>
    <w:p w:rsidR="00E42B56" w:rsidRPr="00E42B56" w:rsidRDefault="00E42B56" w:rsidP="00E42B56">
      <w:pPr>
        <w:pStyle w:val="af2"/>
        <w:jc w:val="left"/>
        <w:rPr>
          <w:sz w:val="20"/>
          <w:szCs w:val="20"/>
        </w:rPr>
      </w:pPr>
      <w:r w:rsidRPr="00E42B56">
        <w:rPr>
          <w:sz w:val="20"/>
          <w:szCs w:val="20"/>
        </w:rPr>
        <w:br/>
        <w:t>представлять родную страну и культуру на немецком языке;</w:t>
      </w:r>
    </w:p>
    <w:p w:rsidR="00E42B56" w:rsidRPr="00E42B56" w:rsidRDefault="00E42B56" w:rsidP="00E42B56">
      <w:pPr>
        <w:pStyle w:val="af2"/>
        <w:jc w:val="left"/>
        <w:rPr>
          <w:sz w:val="20"/>
          <w:szCs w:val="20"/>
        </w:rPr>
      </w:pPr>
      <w:r w:rsidRPr="00E42B56">
        <w:rPr>
          <w:sz w:val="20"/>
          <w:szCs w:val="20"/>
        </w:rPr>
        <w:br/>
        <w:t>понимать социокультурные реалии при чтении и аудировании в рамках изученного материала</w:t>
      </w:r>
    </w:p>
    <w:p w:rsidR="00E42B56" w:rsidRPr="00E42B56" w:rsidRDefault="00E42B56" w:rsidP="00E42B56">
      <w:pPr>
        <w:pStyle w:val="af2"/>
        <w:jc w:val="left"/>
        <w:rPr>
          <w:sz w:val="20"/>
          <w:szCs w:val="20"/>
        </w:rPr>
      </w:pPr>
      <w:r w:rsidRPr="00E42B56">
        <w:rPr>
          <w:sz w:val="20"/>
          <w:szCs w:val="20"/>
        </w:rPr>
        <w:br/>
      </w:r>
      <w:r w:rsidRPr="00E42B56">
        <w:rPr>
          <w:b/>
          <w:bCs/>
          <w:sz w:val="20"/>
          <w:szCs w:val="20"/>
          <w:shd w:val="clear" w:color="auto" w:fill="FFFFFF"/>
        </w:rPr>
        <w:t>Выпускник получит возможность научиться:</w:t>
      </w:r>
      <w:r w:rsidRPr="00E42B56">
        <w:rPr>
          <w:sz w:val="20"/>
          <w:szCs w:val="20"/>
        </w:rPr>
        <w:br/>
      </w:r>
      <w:r w:rsidRPr="00E42B56">
        <w:rPr>
          <w:i/>
          <w:iCs/>
          <w:sz w:val="20"/>
          <w:szCs w:val="20"/>
        </w:rPr>
        <w:t>использовать социокультурные реалии при создании устных и письменных высказываний;</w:t>
      </w:r>
    </w:p>
    <w:p w:rsidR="00E42B56" w:rsidRPr="00E42B56" w:rsidRDefault="00E42B56" w:rsidP="00E42B56">
      <w:pPr>
        <w:pStyle w:val="af2"/>
        <w:jc w:val="left"/>
        <w:rPr>
          <w:sz w:val="20"/>
          <w:szCs w:val="20"/>
        </w:rPr>
      </w:pPr>
      <w:r w:rsidRPr="00E42B56">
        <w:rPr>
          <w:sz w:val="20"/>
          <w:szCs w:val="20"/>
        </w:rPr>
        <w:br/>
      </w:r>
      <w:r w:rsidRPr="00E42B56">
        <w:rPr>
          <w:i/>
          <w:iCs/>
          <w:sz w:val="20"/>
          <w:szCs w:val="20"/>
        </w:rPr>
        <w:t>находить сходство и различие в традициях родной страны и страны/стран изучаемого языка.</w:t>
      </w:r>
    </w:p>
    <w:p w:rsidR="00E42B56" w:rsidRPr="00E42B56" w:rsidRDefault="00E42B56" w:rsidP="00E42B56">
      <w:pPr>
        <w:pStyle w:val="af2"/>
        <w:jc w:val="left"/>
        <w:rPr>
          <w:sz w:val="20"/>
          <w:szCs w:val="20"/>
        </w:rPr>
      </w:pPr>
      <w:r w:rsidRPr="00E42B56">
        <w:rPr>
          <w:sz w:val="20"/>
          <w:szCs w:val="20"/>
        </w:rPr>
        <w:br/>
      </w:r>
      <w:r w:rsidRPr="00E42B56">
        <w:rPr>
          <w:b/>
          <w:bCs/>
          <w:sz w:val="20"/>
          <w:szCs w:val="20"/>
          <w:shd w:val="clear" w:color="auto" w:fill="FFFFFF"/>
        </w:rPr>
        <w:t>Компенсаторные умения</w:t>
      </w:r>
      <w:r w:rsidRPr="00E42B56">
        <w:rPr>
          <w:sz w:val="20"/>
          <w:szCs w:val="20"/>
        </w:rPr>
        <w:br/>
      </w:r>
      <w:r w:rsidRPr="00E42B56">
        <w:rPr>
          <w:sz w:val="20"/>
          <w:szCs w:val="20"/>
        </w:rPr>
        <w:br/>
      </w:r>
      <w:r w:rsidRPr="00E42B56">
        <w:rPr>
          <w:b/>
          <w:bCs/>
          <w:sz w:val="20"/>
          <w:szCs w:val="20"/>
          <w:shd w:val="clear" w:color="auto" w:fill="FFFFFF"/>
        </w:rPr>
        <w:t>Выпускник научится:</w:t>
      </w:r>
      <w:r w:rsidRPr="00E42B56">
        <w:rPr>
          <w:sz w:val="20"/>
          <w:szCs w:val="20"/>
        </w:rPr>
        <w:br/>
        <w:t>выходить из положения при дефиците языковых средств: использовать переспрос при говорении.</w:t>
      </w:r>
    </w:p>
    <w:p w:rsidR="00955AAE" w:rsidRPr="00E42B56" w:rsidRDefault="00E42B56" w:rsidP="00E42B56">
      <w:pPr>
        <w:pStyle w:val="af2"/>
        <w:jc w:val="left"/>
        <w:rPr>
          <w:sz w:val="20"/>
          <w:szCs w:val="20"/>
        </w:rPr>
      </w:pPr>
      <w:r w:rsidRPr="00E42B56">
        <w:rPr>
          <w:sz w:val="20"/>
          <w:szCs w:val="20"/>
        </w:rPr>
        <w:br/>
      </w:r>
      <w:r w:rsidRPr="00E42B56">
        <w:rPr>
          <w:b/>
          <w:bCs/>
          <w:sz w:val="20"/>
          <w:szCs w:val="20"/>
          <w:shd w:val="clear" w:color="auto" w:fill="FFFFFF"/>
        </w:rPr>
        <w:t>Выпускник получит возможность научиться:</w:t>
      </w:r>
      <w:r w:rsidRPr="00E42B56">
        <w:rPr>
          <w:sz w:val="20"/>
          <w:szCs w:val="20"/>
        </w:rPr>
        <w:br/>
      </w:r>
      <w:r w:rsidRPr="00E42B56">
        <w:rPr>
          <w:i/>
          <w:iCs/>
          <w:sz w:val="20"/>
          <w:szCs w:val="20"/>
        </w:rPr>
        <w:t>использовать перифраз, синонимические и антонимические средства при говорении;</w:t>
      </w:r>
      <w:r w:rsidRPr="00E42B56">
        <w:rPr>
          <w:sz w:val="20"/>
          <w:szCs w:val="20"/>
        </w:rPr>
        <w:br/>
      </w:r>
      <w:r w:rsidRPr="00E42B56">
        <w:rPr>
          <w:i/>
          <w:iCs/>
          <w:sz w:val="20"/>
          <w:szCs w:val="20"/>
        </w:rPr>
        <w:t>пользоваться языковой и контекстуальной догадкой при аудировании и чтении.</w:t>
      </w:r>
    </w:p>
    <w:p w:rsidR="00B540EE" w:rsidRPr="00B47F73" w:rsidRDefault="001E2A07" w:rsidP="000663C5">
      <w:pPr>
        <w:pStyle w:val="2"/>
        <w:spacing w:line="240" w:lineRule="auto"/>
        <w:jc w:val="left"/>
        <w:rPr>
          <w:sz w:val="24"/>
        </w:rPr>
      </w:pPr>
      <w:bookmarkStart w:id="96" w:name="_Toc410653972"/>
      <w:bookmarkStart w:id="97" w:name="_Toc414553158"/>
      <w:r w:rsidRPr="00B47F73">
        <w:rPr>
          <w:sz w:val="24"/>
        </w:rPr>
        <w:t xml:space="preserve">1.3. </w:t>
      </w:r>
      <w:r w:rsidR="00B540EE" w:rsidRPr="00B47F73">
        <w:rPr>
          <w:sz w:val="24"/>
        </w:rPr>
        <w:t xml:space="preserve">Система оценки </w:t>
      </w:r>
      <w:bookmarkEnd w:id="94"/>
      <w:r w:rsidR="000D4F24" w:rsidRPr="00B47F73">
        <w:rPr>
          <w:sz w:val="24"/>
        </w:rPr>
        <w:t>достижения планируемых результатов освоения основной образовательной программы основного общего образования</w:t>
      </w:r>
      <w:bookmarkEnd w:id="95"/>
      <w:bookmarkEnd w:id="96"/>
      <w:bookmarkEnd w:id="97"/>
    </w:p>
    <w:p w:rsidR="002F5340" w:rsidRPr="00B47F73" w:rsidRDefault="002F5340" w:rsidP="000663C5">
      <w:pPr>
        <w:pStyle w:val="afffb"/>
        <w:spacing w:line="240" w:lineRule="auto"/>
        <w:ind w:firstLine="709"/>
        <w:jc w:val="left"/>
        <w:rPr>
          <w:b/>
          <w:sz w:val="24"/>
        </w:rPr>
      </w:pPr>
    </w:p>
    <w:p w:rsidR="002F5340" w:rsidRPr="00B47F73" w:rsidRDefault="002F5340" w:rsidP="000663C5">
      <w:pPr>
        <w:pStyle w:val="afffb"/>
        <w:spacing w:line="240" w:lineRule="auto"/>
        <w:ind w:firstLine="709"/>
        <w:jc w:val="left"/>
        <w:rPr>
          <w:b/>
          <w:sz w:val="24"/>
        </w:rPr>
      </w:pPr>
      <w:r w:rsidRPr="00B47F73">
        <w:rPr>
          <w:b/>
          <w:sz w:val="24"/>
        </w:rPr>
        <w:t>1.3.1. Общие положения</w:t>
      </w:r>
    </w:p>
    <w:p w:rsidR="002F5340" w:rsidRPr="00B47F73" w:rsidRDefault="002F5340" w:rsidP="000663C5">
      <w:pPr>
        <w:pStyle w:val="afffb"/>
        <w:spacing w:line="240" w:lineRule="auto"/>
        <w:ind w:firstLine="709"/>
        <w:jc w:val="left"/>
        <w:rPr>
          <w:sz w:val="24"/>
        </w:rPr>
      </w:pPr>
      <w:r w:rsidRPr="00B47F73">
        <w:rPr>
          <w:sz w:val="24"/>
        </w:rPr>
        <w:t xml:space="preserve">Система оценки достижения планируемых результатов (далее – система оценки) является частью системы оценки и управления качеством образования в </w:t>
      </w:r>
      <w:r w:rsidR="00A839D6" w:rsidRPr="00B47F73">
        <w:rPr>
          <w:sz w:val="24"/>
        </w:rPr>
        <w:t xml:space="preserve">школе. </w:t>
      </w:r>
      <w:r w:rsidR="0016024E" w:rsidRPr="00B47F73">
        <w:rPr>
          <w:sz w:val="24"/>
        </w:rPr>
        <w:t>Оценочная деятельность достижения планируемых результатов освоения основной образовательной программы проводится на основе «</w:t>
      </w:r>
      <w:r w:rsidRPr="00B47F73">
        <w:rPr>
          <w:sz w:val="24"/>
        </w:rPr>
        <w:t>Положения об оценке образовательных достижений обучающихся</w:t>
      </w:r>
      <w:r w:rsidR="0016024E" w:rsidRPr="00B47F73">
        <w:rPr>
          <w:sz w:val="24"/>
        </w:rPr>
        <w:t xml:space="preserve"> МБОУ «СОШ с.</w:t>
      </w:r>
      <w:r w:rsidR="00955AAE">
        <w:rPr>
          <w:sz w:val="24"/>
        </w:rPr>
        <w:t>Чалп</w:t>
      </w:r>
      <w:r w:rsidR="00A042F9" w:rsidRPr="00B47F73">
        <w:rPr>
          <w:sz w:val="24"/>
        </w:rPr>
        <w:t>ы</w:t>
      </w:r>
      <w:r w:rsidR="0016024E" w:rsidRPr="00B47F73">
        <w:rPr>
          <w:sz w:val="24"/>
        </w:rPr>
        <w:t>» Азнакаевского муниципального района РТ»</w:t>
      </w:r>
      <w:r w:rsidRPr="00B47F73">
        <w:rPr>
          <w:sz w:val="24"/>
        </w:rPr>
        <w:t>.</w:t>
      </w:r>
    </w:p>
    <w:p w:rsidR="002F5340" w:rsidRPr="00B47F73" w:rsidRDefault="002F5340" w:rsidP="000663C5">
      <w:pPr>
        <w:pStyle w:val="afffb"/>
        <w:spacing w:line="240" w:lineRule="auto"/>
        <w:ind w:firstLine="709"/>
        <w:jc w:val="left"/>
        <w:rPr>
          <w:sz w:val="24"/>
        </w:rPr>
      </w:pPr>
      <w:r w:rsidRPr="00B47F73">
        <w:rPr>
          <w:sz w:val="24"/>
        </w:rPr>
        <w:t xml:space="preserve">Основными </w:t>
      </w:r>
      <w:r w:rsidRPr="00B47F73">
        <w:rPr>
          <w:b/>
          <w:sz w:val="24"/>
        </w:rPr>
        <w:t>направлениями и целями</w:t>
      </w:r>
      <w:r w:rsidRPr="00B47F73">
        <w:rPr>
          <w:sz w:val="24"/>
        </w:rPr>
        <w:t xml:space="preserve"> оценочной деятельности в </w:t>
      </w:r>
      <w:r w:rsidR="00A839D6" w:rsidRPr="00B47F73">
        <w:rPr>
          <w:sz w:val="24"/>
        </w:rPr>
        <w:t>школе</w:t>
      </w:r>
      <w:r w:rsidRPr="00B47F73">
        <w:rPr>
          <w:sz w:val="24"/>
        </w:rPr>
        <w:t xml:space="preserve"> в соответствии с требованиями ФГОС ООО являются:</w:t>
      </w:r>
    </w:p>
    <w:p w:rsidR="002F5340" w:rsidRPr="00B47F73" w:rsidRDefault="002F5340" w:rsidP="000663C5">
      <w:pPr>
        <w:pStyle w:val="afffb"/>
        <w:numPr>
          <w:ilvl w:val="0"/>
          <w:numId w:val="159"/>
        </w:numPr>
        <w:spacing w:line="240" w:lineRule="auto"/>
        <w:ind w:left="0" w:firstLine="709"/>
        <w:jc w:val="left"/>
        <w:rPr>
          <w:sz w:val="24"/>
        </w:rPr>
      </w:pPr>
      <w:r w:rsidRPr="00B47F73">
        <w:rPr>
          <w:sz w:val="24"/>
        </w:rPr>
        <w:t xml:space="preserve">оценка образовательных достижений обучающихсяна различных этапах обучения как основа их промежуточной и итоговой аттестации, а также основа процедур внутреннего мониторинга </w:t>
      </w:r>
      <w:r w:rsidR="00DD026F" w:rsidRPr="00B47F73">
        <w:rPr>
          <w:sz w:val="24"/>
        </w:rPr>
        <w:t>школы</w:t>
      </w:r>
      <w:r w:rsidRPr="00B47F73">
        <w:rPr>
          <w:sz w:val="24"/>
        </w:rPr>
        <w:t>, мониторинговых исследований муниципального регионального и федерального уровней;</w:t>
      </w:r>
    </w:p>
    <w:p w:rsidR="002F5340" w:rsidRPr="00B47F73" w:rsidRDefault="002F5340" w:rsidP="000663C5">
      <w:pPr>
        <w:pStyle w:val="afffb"/>
        <w:numPr>
          <w:ilvl w:val="0"/>
          <w:numId w:val="159"/>
        </w:numPr>
        <w:spacing w:line="240" w:lineRule="auto"/>
        <w:ind w:left="0" w:firstLine="709"/>
        <w:jc w:val="left"/>
        <w:rPr>
          <w:sz w:val="24"/>
        </w:rPr>
      </w:pPr>
      <w:r w:rsidRPr="00B47F73">
        <w:rPr>
          <w:sz w:val="24"/>
        </w:rPr>
        <w:t>оценка результатов деятельности педагогических кадровкак основа аттестационных процедур;</w:t>
      </w:r>
    </w:p>
    <w:p w:rsidR="002F5340" w:rsidRPr="00B47F73" w:rsidRDefault="002F5340" w:rsidP="000663C5">
      <w:pPr>
        <w:pStyle w:val="afffb"/>
        <w:numPr>
          <w:ilvl w:val="0"/>
          <w:numId w:val="159"/>
        </w:numPr>
        <w:spacing w:line="240" w:lineRule="auto"/>
        <w:ind w:left="0" w:firstLine="709"/>
        <w:jc w:val="left"/>
        <w:rPr>
          <w:sz w:val="24"/>
        </w:rPr>
      </w:pPr>
      <w:r w:rsidRPr="00B47F73">
        <w:rPr>
          <w:sz w:val="24"/>
        </w:rPr>
        <w:t xml:space="preserve">оценка результатов деятельности </w:t>
      </w:r>
      <w:r w:rsidR="00DD026F" w:rsidRPr="00B47F73">
        <w:rPr>
          <w:sz w:val="24"/>
        </w:rPr>
        <w:t xml:space="preserve">школы </w:t>
      </w:r>
      <w:r w:rsidRPr="00B47F73">
        <w:rPr>
          <w:sz w:val="24"/>
        </w:rPr>
        <w:t>как основа аккредитационных процедур.</w:t>
      </w:r>
    </w:p>
    <w:p w:rsidR="002F5340" w:rsidRPr="00B47F73" w:rsidRDefault="002F5340" w:rsidP="000663C5">
      <w:pPr>
        <w:pStyle w:val="afffb"/>
        <w:spacing w:line="240" w:lineRule="auto"/>
        <w:ind w:firstLine="709"/>
        <w:jc w:val="left"/>
        <w:rPr>
          <w:sz w:val="24"/>
        </w:rPr>
      </w:pPr>
      <w:r w:rsidRPr="00B47F73">
        <w:rPr>
          <w:sz w:val="24"/>
        </w:rPr>
        <w:t xml:space="preserve">Основным </w:t>
      </w:r>
      <w:r w:rsidRPr="00B47F73">
        <w:rPr>
          <w:b/>
          <w:sz w:val="24"/>
        </w:rPr>
        <w:t>объектом</w:t>
      </w:r>
      <w:r w:rsidRPr="00B47F73">
        <w:rPr>
          <w:sz w:val="24"/>
        </w:rPr>
        <w:t xml:space="preserve"> системы оценки, ее </w:t>
      </w:r>
      <w:r w:rsidRPr="00B47F73">
        <w:rPr>
          <w:b/>
          <w:sz w:val="24"/>
        </w:rPr>
        <w:t>содержательной и критериальной базой</w:t>
      </w:r>
      <w:r w:rsidRPr="00B47F73">
        <w:rPr>
          <w:sz w:val="24"/>
        </w:rPr>
        <w:t xml:space="preserve"> выступают требования ФГОС, которые </w:t>
      </w:r>
      <w:r w:rsidR="00DD026F" w:rsidRPr="00B47F73">
        <w:rPr>
          <w:sz w:val="24"/>
        </w:rPr>
        <w:t>прописаны</w:t>
      </w:r>
      <w:r w:rsidRPr="00B47F73">
        <w:rPr>
          <w:sz w:val="24"/>
        </w:rPr>
        <w:t xml:space="preserve"> в планируемых результатах освоения обучающимися основной образовательной программы </w:t>
      </w:r>
      <w:r w:rsidR="00DD026F" w:rsidRPr="00B47F73">
        <w:rPr>
          <w:sz w:val="24"/>
        </w:rPr>
        <w:t>школы</w:t>
      </w:r>
      <w:r w:rsidRPr="00B47F73">
        <w:rPr>
          <w:sz w:val="24"/>
        </w:rPr>
        <w:t>.</w:t>
      </w:r>
    </w:p>
    <w:p w:rsidR="002F5340" w:rsidRPr="00B47F73" w:rsidRDefault="002F5340" w:rsidP="000663C5">
      <w:pPr>
        <w:pStyle w:val="afffb"/>
        <w:spacing w:line="240" w:lineRule="auto"/>
        <w:ind w:firstLine="709"/>
        <w:jc w:val="left"/>
        <w:rPr>
          <w:sz w:val="24"/>
        </w:rPr>
      </w:pPr>
      <w:r w:rsidRPr="00B47F73">
        <w:rPr>
          <w:sz w:val="24"/>
        </w:rPr>
        <w:t>Система оценки включает процедуры внутренней и внешней оценки.</w:t>
      </w:r>
    </w:p>
    <w:p w:rsidR="002F5340" w:rsidRPr="00B47F73" w:rsidRDefault="002F5340" w:rsidP="000663C5">
      <w:pPr>
        <w:pStyle w:val="afffb"/>
        <w:spacing w:line="240" w:lineRule="auto"/>
        <w:ind w:firstLine="709"/>
        <w:jc w:val="left"/>
        <w:rPr>
          <w:sz w:val="24"/>
        </w:rPr>
      </w:pPr>
      <w:r w:rsidRPr="00B47F73">
        <w:rPr>
          <w:b/>
          <w:sz w:val="24"/>
        </w:rPr>
        <w:t>Внутренняя оценка</w:t>
      </w:r>
      <w:r w:rsidRPr="00B47F73">
        <w:rPr>
          <w:sz w:val="24"/>
        </w:rPr>
        <w:t>включает:</w:t>
      </w:r>
    </w:p>
    <w:p w:rsidR="002F5340" w:rsidRPr="00B47F73" w:rsidRDefault="002F5340" w:rsidP="000663C5">
      <w:pPr>
        <w:pStyle w:val="afffb"/>
        <w:numPr>
          <w:ilvl w:val="0"/>
          <w:numId w:val="160"/>
        </w:numPr>
        <w:spacing w:line="240" w:lineRule="auto"/>
        <w:jc w:val="left"/>
        <w:rPr>
          <w:sz w:val="24"/>
        </w:rPr>
      </w:pPr>
      <w:r w:rsidRPr="00B47F73">
        <w:rPr>
          <w:sz w:val="24"/>
        </w:rPr>
        <w:t>стартовую диагностику,</w:t>
      </w:r>
    </w:p>
    <w:p w:rsidR="002F5340" w:rsidRPr="00B47F73" w:rsidRDefault="002F5340" w:rsidP="000663C5">
      <w:pPr>
        <w:pStyle w:val="afffb"/>
        <w:numPr>
          <w:ilvl w:val="0"/>
          <w:numId w:val="160"/>
        </w:numPr>
        <w:spacing w:line="240" w:lineRule="auto"/>
        <w:jc w:val="left"/>
        <w:rPr>
          <w:sz w:val="24"/>
        </w:rPr>
      </w:pPr>
      <w:r w:rsidRPr="00B47F73">
        <w:rPr>
          <w:sz w:val="24"/>
        </w:rPr>
        <w:t>текущую и тематическую оценку,</w:t>
      </w:r>
    </w:p>
    <w:p w:rsidR="002F5340" w:rsidRPr="00B47F73" w:rsidRDefault="002F5340" w:rsidP="000663C5">
      <w:pPr>
        <w:pStyle w:val="afffb"/>
        <w:numPr>
          <w:ilvl w:val="0"/>
          <w:numId w:val="160"/>
        </w:numPr>
        <w:spacing w:line="240" w:lineRule="auto"/>
        <w:jc w:val="left"/>
        <w:rPr>
          <w:sz w:val="24"/>
        </w:rPr>
      </w:pPr>
      <w:r w:rsidRPr="00B47F73">
        <w:rPr>
          <w:sz w:val="24"/>
        </w:rPr>
        <w:t>портфолио,</w:t>
      </w:r>
    </w:p>
    <w:p w:rsidR="002F5340" w:rsidRPr="00B47F73" w:rsidRDefault="002F5340" w:rsidP="000663C5">
      <w:pPr>
        <w:pStyle w:val="afffb"/>
        <w:numPr>
          <w:ilvl w:val="0"/>
          <w:numId w:val="160"/>
        </w:numPr>
        <w:spacing w:line="240" w:lineRule="auto"/>
        <w:jc w:val="left"/>
        <w:rPr>
          <w:sz w:val="24"/>
        </w:rPr>
      </w:pPr>
      <w:r w:rsidRPr="00B47F73">
        <w:rPr>
          <w:sz w:val="24"/>
        </w:rPr>
        <w:t>внутришкольный мониторинг образовательных достижений,</w:t>
      </w:r>
    </w:p>
    <w:p w:rsidR="002F5340" w:rsidRPr="00B47F73" w:rsidRDefault="002F5340" w:rsidP="000663C5">
      <w:pPr>
        <w:pStyle w:val="afffb"/>
        <w:numPr>
          <w:ilvl w:val="0"/>
          <w:numId w:val="160"/>
        </w:numPr>
        <w:spacing w:line="240" w:lineRule="auto"/>
        <w:jc w:val="left"/>
        <w:rPr>
          <w:sz w:val="24"/>
        </w:rPr>
      </w:pPr>
      <w:r w:rsidRPr="00B47F73">
        <w:rPr>
          <w:sz w:val="24"/>
        </w:rPr>
        <w:t>промежуточную и итоговую аттестацию обучающихся.</w:t>
      </w:r>
    </w:p>
    <w:p w:rsidR="002F5340" w:rsidRPr="00B47F73" w:rsidRDefault="002F5340" w:rsidP="000663C5">
      <w:pPr>
        <w:pStyle w:val="afffb"/>
        <w:spacing w:line="240" w:lineRule="auto"/>
        <w:ind w:firstLine="709"/>
        <w:jc w:val="left"/>
        <w:rPr>
          <w:sz w:val="24"/>
        </w:rPr>
      </w:pPr>
      <w:r w:rsidRPr="00B47F73">
        <w:rPr>
          <w:sz w:val="24"/>
        </w:rPr>
        <w:t xml:space="preserve">К </w:t>
      </w:r>
      <w:r w:rsidRPr="00B47F73">
        <w:rPr>
          <w:b/>
          <w:sz w:val="24"/>
        </w:rPr>
        <w:t>внешним процедурам</w:t>
      </w:r>
      <w:r w:rsidRPr="00B47F73">
        <w:rPr>
          <w:sz w:val="24"/>
        </w:rPr>
        <w:t xml:space="preserve"> относятся:</w:t>
      </w:r>
    </w:p>
    <w:p w:rsidR="002F5340" w:rsidRPr="00B47F73" w:rsidRDefault="002F5340" w:rsidP="000663C5">
      <w:pPr>
        <w:pStyle w:val="afffb"/>
        <w:numPr>
          <w:ilvl w:val="0"/>
          <w:numId w:val="161"/>
        </w:numPr>
        <w:spacing w:line="240" w:lineRule="auto"/>
        <w:ind w:left="0" w:firstLine="709"/>
        <w:jc w:val="left"/>
        <w:rPr>
          <w:sz w:val="24"/>
        </w:rPr>
      </w:pPr>
      <w:r w:rsidRPr="00B47F73">
        <w:rPr>
          <w:sz w:val="24"/>
        </w:rPr>
        <w:t>государственная итоговая аттестация</w:t>
      </w:r>
      <w:r w:rsidRPr="00B47F73">
        <w:rPr>
          <w:rStyle w:val="af4"/>
          <w:sz w:val="24"/>
        </w:rPr>
        <w:footnoteReference w:id="8"/>
      </w:r>
      <w:r w:rsidRPr="00B47F73">
        <w:rPr>
          <w:sz w:val="24"/>
        </w:rPr>
        <w:t>,</w:t>
      </w:r>
    </w:p>
    <w:p w:rsidR="002F5340" w:rsidRPr="00B47F73" w:rsidRDefault="002F5340" w:rsidP="000663C5">
      <w:pPr>
        <w:pStyle w:val="afffb"/>
        <w:numPr>
          <w:ilvl w:val="0"/>
          <w:numId w:val="161"/>
        </w:numPr>
        <w:spacing w:line="240" w:lineRule="auto"/>
        <w:ind w:left="0" w:firstLine="709"/>
        <w:jc w:val="left"/>
        <w:rPr>
          <w:sz w:val="24"/>
        </w:rPr>
      </w:pPr>
      <w:r w:rsidRPr="00B47F73">
        <w:rPr>
          <w:sz w:val="24"/>
        </w:rPr>
        <w:t>независимая оценка качества образования</w:t>
      </w:r>
      <w:r w:rsidRPr="00B47F73">
        <w:rPr>
          <w:rStyle w:val="af4"/>
          <w:sz w:val="24"/>
        </w:rPr>
        <w:footnoteReference w:id="9"/>
      </w:r>
      <w:r w:rsidR="00DD026F" w:rsidRPr="00B47F73">
        <w:rPr>
          <w:sz w:val="24"/>
        </w:rPr>
        <w:t xml:space="preserve">, </w:t>
      </w:r>
    </w:p>
    <w:p w:rsidR="002F5340" w:rsidRPr="00B47F73" w:rsidRDefault="002F5340" w:rsidP="000663C5">
      <w:pPr>
        <w:pStyle w:val="afffb"/>
        <w:numPr>
          <w:ilvl w:val="0"/>
          <w:numId w:val="161"/>
        </w:numPr>
        <w:spacing w:line="240" w:lineRule="auto"/>
        <w:ind w:left="0" w:firstLine="709"/>
        <w:jc w:val="left"/>
        <w:rPr>
          <w:sz w:val="24"/>
        </w:rPr>
      </w:pPr>
      <w:r w:rsidRPr="00B47F73">
        <w:rPr>
          <w:sz w:val="24"/>
        </w:rPr>
        <w:t>мониторинговые исследования</w:t>
      </w:r>
      <w:r w:rsidRPr="00B47F73">
        <w:rPr>
          <w:rStyle w:val="af4"/>
          <w:sz w:val="24"/>
        </w:rPr>
        <w:footnoteReference w:id="10"/>
      </w:r>
      <w:r w:rsidRPr="00B47F73">
        <w:rPr>
          <w:sz w:val="24"/>
        </w:rPr>
        <w:t xml:space="preserve"> муниципального, регионального и федерального уровней.</w:t>
      </w:r>
    </w:p>
    <w:p w:rsidR="002F5340" w:rsidRPr="00B47F73" w:rsidRDefault="002F5340" w:rsidP="000663C5">
      <w:pPr>
        <w:pStyle w:val="afffb"/>
        <w:spacing w:line="240" w:lineRule="auto"/>
        <w:ind w:firstLine="709"/>
        <w:jc w:val="left"/>
        <w:rPr>
          <w:sz w:val="24"/>
        </w:rPr>
      </w:pPr>
      <w:r w:rsidRPr="00B47F73">
        <w:rPr>
          <w:sz w:val="24"/>
        </w:rPr>
        <w:t>Особенности каждой из указанных процедур описаны в п.1.3.3 настоящего документа.</w:t>
      </w:r>
    </w:p>
    <w:p w:rsidR="002F5340" w:rsidRPr="00B47F73" w:rsidRDefault="002F5340" w:rsidP="000663C5">
      <w:pPr>
        <w:pStyle w:val="a9"/>
        <w:ind w:left="0" w:firstLine="709"/>
        <w:jc w:val="left"/>
        <w:rPr>
          <w:rFonts w:ascii="Times New Roman" w:hAnsi="Times New Roman"/>
          <w:szCs w:val="28"/>
        </w:rPr>
      </w:pPr>
      <w:r w:rsidRPr="00B47F73">
        <w:rPr>
          <w:rFonts w:ascii="Times New Roman" w:hAnsi="Times New Roman"/>
          <w:szCs w:val="28"/>
        </w:rPr>
        <w:t xml:space="preserve">В соответствии с ФГОС ООО система оценки </w:t>
      </w:r>
      <w:r w:rsidR="00DD026F" w:rsidRPr="00B47F73">
        <w:rPr>
          <w:rFonts w:ascii="Times New Roman" w:hAnsi="Times New Roman"/>
          <w:szCs w:val="28"/>
        </w:rPr>
        <w:t>школы</w:t>
      </w:r>
      <w:r w:rsidRPr="00B47F73">
        <w:rPr>
          <w:rFonts w:ascii="Times New Roman" w:hAnsi="Times New Roman"/>
          <w:szCs w:val="28"/>
        </w:rPr>
        <w:t xml:space="preserve"> реализует </w:t>
      </w:r>
      <w:r w:rsidRPr="00B47F73">
        <w:rPr>
          <w:rFonts w:ascii="Times New Roman" w:hAnsi="Times New Roman"/>
          <w:b/>
          <w:szCs w:val="28"/>
        </w:rPr>
        <w:t>системно-деятельностный, уровневый и комплексный подходы</w:t>
      </w:r>
      <w:r w:rsidRPr="00B47F73">
        <w:rPr>
          <w:rFonts w:ascii="Times New Roman" w:hAnsi="Times New Roman"/>
          <w:szCs w:val="28"/>
        </w:rPr>
        <w:t xml:space="preserve"> к оценке образовательных достижений.</w:t>
      </w:r>
    </w:p>
    <w:p w:rsidR="002F5340" w:rsidRPr="00B47F73" w:rsidRDefault="002F5340" w:rsidP="000663C5">
      <w:pPr>
        <w:pStyle w:val="a9"/>
        <w:ind w:left="0" w:firstLine="709"/>
        <w:jc w:val="left"/>
        <w:rPr>
          <w:rFonts w:ascii="Times New Roman" w:hAnsi="Times New Roman"/>
          <w:szCs w:val="28"/>
        </w:rPr>
      </w:pPr>
      <w:r w:rsidRPr="00B47F73">
        <w:rPr>
          <w:rFonts w:ascii="Times New Roman" w:hAnsi="Times New Roman"/>
          <w:b/>
          <w:szCs w:val="28"/>
        </w:rPr>
        <w:t>Системно-деятельностный подход</w:t>
      </w:r>
      <w:r w:rsidRPr="00B47F73">
        <w:rPr>
          <w:rFonts w:ascii="Times New Roman" w:hAnsi="Times New Roman"/>
          <w:szCs w:val="28"/>
        </w:rPr>
        <w:t xml:space="preserve"> к оценке образовательных достижений проявляется в оценке способности учащихся к решению учебно-познавательных и учебно-практических задач. Он обеспечивается содержанием и критериями оценки, в качестве которых выступают планируемые результаты обучения, выраженные в деятельностной форме.</w:t>
      </w:r>
    </w:p>
    <w:p w:rsidR="002F5340" w:rsidRPr="00B47F73" w:rsidRDefault="002F5340" w:rsidP="000663C5">
      <w:pPr>
        <w:pStyle w:val="afffb"/>
        <w:spacing w:line="240" w:lineRule="auto"/>
        <w:ind w:firstLine="709"/>
        <w:jc w:val="left"/>
        <w:rPr>
          <w:bCs/>
          <w:sz w:val="24"/>
        </w:rPr>
      </w:pPr>
      <w:r w:rsidRPr="00B47F73">
        <w:rPr>
          <w:b/>
          <w:bCs/>
          <w:sz w:val="24"/>
        </w:rPr>
        <w:t>Уровневый подход</w:t>
      </w:r>
      <w:r w:rsidRPr="00B47F73">
        <w:rPr>
          <w:bCs/>
          <w:sz w:val="24"/>
        </w:rPr>
        <w:t xml:space="preserve">служит важнейшей основой для организации индивидуальной работы с учащимися. </w:t>
      </w:r>
      <w:r w:rsidRPr="00B47F73">
        <w:rPr>
          <w:sz w:val="24"/>
        </w:rPr>
        <w:t xml:space="preserve">Он реализуется как по отношению </w:t>
      </w:r>
      <w:r w:rsidRPr="00B47F73">
        <w:rPr>
          <w:bCs/>
          <w:sz w:val="24"/>
        </w:rPr>
        <w:t>к содержанию оценки, так и к представлению и интерпретации результатов измерений.</w:t>
      </w:r>
    </w:p>
    <w:p w:rsidR="002F5340" w:rsidRPr="00B47F73" w:rsidRDefault="002F5340" w:rsidP="000663C5">
      <w:pPr>
        <w:pStyle w:val="afffb"/>
        <w:spacing w:line="240" w:lineRule="auto"/>
        <w:ind w:firstLine="709"/>
        <w:jc w:val="left"/>
        <w:rPr>
          <w:bCs/>
          <w:sz w:val="24"/>
        </w:rPr>
      </w:pPr>
      <w:r w:rsidRPr="00B47F73">
        <w:rPr>
          <w:b/>
          <w:bCs/>
          <w:sz w:val="24"/>
        </w:rPr>
        <w:t>Уровневый подход к содержанию оценки</w:t>
      </w:r>
      <w:r w:rsidRPr="00B47F73">
        <w:rPr>
          <w:bCs/>
          <w:sz w:val="24"/>
        </w:rPr>
        <w:t xml:space="preserve">обеспечивается структурой планируемых результатов, в которых выделены три блока: общецелевой, «Выпускник научится» и «Выпускник получит возможность научиться». </w:t>
      </w:r>
      <w:r w:rsidRPr="00B47F73">
        <w:rPr>
          <w:sz w:val="24"/>
        </w:rPr>
        <w:t xml:space="preserve">Достижение планируемых результатов, отнесенных к блоку «Выпускник научится», выносится на итоговую оценку, которая может осуществляться как в ходе обучения, так и в конце обучения, в том числе – в форме государственной итоговой аттестации. </w:t>
      </w:r>
      <w:r w:rsidRPr="00B47F73">
        <w:rPr>
          <w:bCs/>
          <w:sz w:val="24"/>
        </w:rPr>
        <w:t xml:space="preserve">Процедуры внутришкольного мониторинга (в том числе, для аттестации педагогических кадров и оценки деятельности </w:t>
      </w:r>
      <w:r w:rsidR="00DD026F" w:rsidRPr="00B47F73">
        <w:rPr>
          <w:bCs/>
          <w:sz w:val="24"/>
        </w:rPr>
        <w:t>школы</w:t>
      </w:r>
      <w:r w:rsidRPr="00B47F73">
        <w:rPr>
          <w:bCs/>
          <w:sz w:val="24"/>
        </w:rPr>
        <w:t>) строятся на</w:t>
      </w:r>
      <w:r w:rsidRPr="00B47F73">
        <w:rPr>
          <w:sz w:val="24"/>
        </w:rPr>
        <w:t xml:space="preserve"> планируемых результатах, представленных в блоках «Выпускник научится» и </w:t>
      </w:r>
      <w:r w:rsidRPr="00B47F73">
        <w:rPr>
          <w:bCs/>
          <w:sz w:val="24"/>
        </w:rPr>
        <w:t>«Выпускник получит возможность научиться». Процедуры независимой оценки качества образования и мониторинговых исследований различного уровня опираются на планируемые результаты, представленные во всех трёх блоках.</w:t>
      </w:r>
    </w:p>
    <w:p w:rsidR="002F5340" w:rsidRPr="00B47F73" w:rsidRDefault="002F5340" w:rsidP="000663C5">
      <w:pPr>
        <w:pStyle w:val="afffb"/>
        <w:spacing w:line="240" w:lineRule="auto"/>
        <w:ind w:firstLine="709"/>
        <w:jc w:val="left"/>
        <w:rPr>
          <w:bCs/>
          <w:sz w:val="24"/>
        </w:rPr>
      </w:pPr>
      <w:r w:rsidRPr="00B47F73">
        <w:rPr>
          <w:b/>
          <w:bCs/>
          <w:sz w:val="24"/>
        </w:rPr>
        <w:t>Уровневый подход к представлению и интерпретации результатов</w:t>
      </w:r>
      <w:r w:rsidRPr="00B47F73">
        <w:rPr>
          <w:bCs/>
          <w:sz w:val="24"/>
        </w:rPr>
        <w:t xml:space="preserve">реализуется за счет фиксации различных уровней достижения обучающимися планируемых результатов: базового уровня и уровней выше и ниже базового. Достижение базового уровня свидетельствует о способности обучающихся решать типовые учебные задачи, целенаправленно отрабатываемые со всеми учащимися в ходе учебного процесса. </w:t>
      </w:r>
      <w:r w:rsidRPr="00B47F73">
        <w:rPr>
          <w:sz w:val="24"/>
        </w:rPr>
        <w:t>Овладение базовым уровнем является достаточным для продолжения обучения и усвоения последующего материала.</w:t>
      </w:r>
    </w:p>
    <w:p w:rsidR="002F5340" w:rsidRPr="00B47F73" w:rsidRDefault="002F5340" w:rsidP="000663C5">
      <w:pPr>
        <w:spacing w:after="0" w:line="240" w:lineRule="auto"/>
        <w:ind w:firstLine="709"/>
        <w:jc w:val="left"/>
        <w:rPr>
          <w:rFonts w:ascii="Times New Roman" w:hAnsi="Times New Roman"/>
          <w:bCs/>
          <w:sz w:val="24"/>
          <w:szCs w:val="28"/>
          <w:lang w:eastAsia="ru-RU"/>
        </w:rPr>
      </w:pPr>
      <w:r w:rsidRPr="00B47F73">
        <w:rPr>
          <w:rFonts w:ascii="Times New Roman" w:hAnsi="Times New Roman"/>
          <w:b/>
          <w:bCs/>
          <w:sz w:val="24"/>
          <w:szCs w:val="28"/>
          <w:lang w:eastAsia="ru-RU"/>
        </w:rPr>
        <w:t>Комплексный подход</w:t>
      </w:r>
      <w:r w:rsidRPr="00B47F73">
        <w:rPr>
          <w:rFonts w:ascii="Times New Roman" w:hAnsi="Times New Roman"/>
          <w:bCs/>
          <w:sz w:val="24"/>
          <w:szCs w:val="28"/>
          <w:lang w:eastAsia="ru-RU"/>
        </w:rPr>
        <w:t xml:space="preserve"> к оценке образовательных достижений реализуется путём</w:t>
      </w:r>
    </w:p>
    <w:p w:rsidR="002F5340" w:rsidRPr="00B47F73" w:rsidRDefault="002F5340" w:rsidP="000663C5">
      <w:pPr>
        <w:pStyle w:val="a9"/>
        <w:numPr>
          <w:ilvl w:val="0"/>
          <w:numId w:val="162"/>
        </w:numPr>
        <w:ind w:left="0" w:firstLine="709"/>
        <w:jc w:val="left"/>
        <w:rPr>
          <w:rFonts w:ascii="Times New Roman" w:hAnsi="Times New Roman"/>
          <w:bCs/>
          <w:szCs w:val="28"/>
        </w:rPr>
      </w:pPr>
      <w:r w:rsidRPr="00B47F73">
        <w:rPr>
          <w:rFonts w:ascii="Times New Roman" w:hAnsi="Times New Roman"/>
          <w:bCs/>
          <w:szCs w:val="28"/>
        </w:rPr>
        <w:t>оценки трёх групп результатов: предметных, личностных, метапредметных (регулятивных, коммуникативных и познавательных универсальных учебных действий);</w:t>
      </w:r>
    </w:p>
    <w:p w:rsidR="002F5340" w:rsidRPr="00B47F73" w:rsidRDefault="002F5340" w:rsidP="000663C5">
      <w:pPr>
        <w:pStyle w:val="a9"/>
        <w:numPr>
          <w:ilvl w:val="0"/>
          <w:numId w:val="162"/>
        </w:numPr>
        <w:ind w:left="0" w:firstLine="709"/>
        <w:jc w:val="left"/>
        <w:rPr>
          <w:rFonts w:ascii="Times New Roman" w:hAnsi="Times New Roman"/>
          <w:bCs/>
          <w:szCs w:val="28"/>
        </w:rPr>
      </w:pPr>
      <w:r w:rsidRPr="00B47F73">
        <w:rPr>
          <w:rFonts w:ascii="Times New Roman" w:hAnsi="Times New Roman"/>
          <w:bCs/>
          <w:szCs w:val="28"/>
        </w:rPr>
        <w:t xml:space="preserve">использования комплекса оценочных процедур </w:t>
      </w:r>
      <w:r w:rsidR="006E1EE0" w:rsidRPr="00B47F73">
        <w:rPr>
          <w:rFonts w:ascii="Times New Roman" w:hAnsi="Times New Roman"/>
          <w:bCs/>
          <w:szCs w:val="28"/>
        </w:rPr>
        <w:t>(</w:t>
      </w:r>
      <w:r w:rsidRPr="00B47F73">
        <w:rPr>
          <w:rFonts w:ascii="Times New Roman" w:hAnsi="Times New Roman"/>
          <w:bCs/>
          <w:szCs w:val="28"/>
        </w:rPr>
        <w:t>стартовой, текущей, тематической, промежуточной) как основы для оценки динамики индивидуальных образовательных достижений (индивидуального прогресса) и для итоговой оценки;</w:t>
      </w:r>
    </w:p>
    <w:p w:rsidR="002F5340" w:rsidRPr="00B47F73" w:rsidRDefault="002F5340" w:rsidP="000663C5">
      <w:pPr>
        <w:pStyle w:val="a9"/>
        <w:numPr>
          <w:ilvl w:val="0"/>
          <w:numId w:val="162"/>
        </w:numPr>
        <w:ind w:left="0" w:firstLine="709"/>
        <w:jc w:val="left"/>
        <w:rPr>
          <w:rFonts w:ascii="Times New Roman" w:hAnsi="Times New Roman"/>
          <w:bCs/>
          <w:szCs w:val="28"/>
        </w:rPr>
      </w:pPr>
      <w:r w:rsidRPr="00B47F73">
        <w:rPr>
          <w:rFonts w:ascii="Times New Roman" w:hAnsi="Times New Roman"/>
          <w:bCs/>
          <w:szCs w:val="28"/>
        </w:rPr>
        <w:t>использования контекстной информации (об особенностях обучающихся, условиях и процессе обучения и др.) для интерпретации полученных результатов в целях управления качеством образования;</w:t>
      </w:r>
    </w:p>
    <w:p w:rsidR="002F5340" w:rsidRPr="00B47F73" w:rsidRDefault="002F5340" w:rsidP="000663C5">
      <w:pPr>
        <w:pStyle w:val="a9"/>
        <w:numPr>
          <w:ilvl w:val="0"/>
          <w:numId w:val="162"/>
        </w:numPr>
        <w:ind w:left="0" w:firstLine="709"/>
        <w:jc w:val="left"/>
        <w:rPr>
          <w:rFonts w:ascii="Times New Roman" w:hAnsi="Times New Roman"/>
          <w:bCs/>
          <w:szCs w:val="28"/>
        </w:rPr>
      </w:pPr>
      <w:r w:rsidRPr="00B47F73">
        <w:rPr>
          <w:rFonts w:ascii="Times New Roman" w:hAnsi="Times New Roman"/>
          <w:bCs/>
          <w:szCs w:val="28"/>
        </w:rPr>
        <w:t>использования разнообразных методов и форм оценки, взаимно дополняющих друг друга (стандартизированных устных и письменных работ, проектов, практических работ, самооценки, наблюдения и др.)</w:t>
      </w:r>
      <w:r w:rsidR="00CD6A00" w:rsidRPr="00B47F73">
        <w:rPr>
          <w:rFonts w:ascii="Times New Roman" w:hAnsi="Times New Roman"/>
          <w:bCs/>
          <w:szCs w:val="28"/>
        </w:rPr>
        <w:t>.</w:t>
      </w:r>
    </w:p>
    <w:p w:rsidR="002F5340" w:rsidRPr="00B47F73" w:rsidRDefault="002F5340" w:rsidP="000663C5">
      <w:pPr>
        <w:pStyle w:val="a9"/>
        <w:ind w:left="426" w:firstLine="709"/>
        <w:jc w:val="left"/>
        <w:rPr>
          <w:rFonts w:ascii="Times New Roman" w:hAnsi="Times New Roman"/>
          <w:bCs/>
          <w:szCs w:val="28"/>
        </w:rPr>
      </w:pPr>
    </w:p>
    <w:p w:rsidR="002F5340" w:rsidRPr="00B47F73" w:rsidRDefault="002F5340" w:rsidP="000663C5">
      <w:pPr>
        <w:pStyle w:val="affa"/>
        <w:spacing w:before="0" w:after="0" w:line="240" w:lineRule="auto"/>
        <w:ind w:left="0" w:right="0" w:firstLine="709"/>
        <w:jc w:val="left"/>
        <w:rPr>
          <w:rFonts w:ascii="Times New Roman" w:hAnsi="Times New Roman"/>
          <w:i w:val="0"/>
          <w:color w:val="auto"/>
          <w:sz w:val="24"/>
          <w:szCs w:val="28"/>
        </w:rPr>
      </w:pPr>
      <w:r w:rsidRPr="00B47F73">
        <w:rPr>
          <w:rFonts w:ascii="Times New Roman" w:hAnsi="Times New Roman"/>
          <w:i w:val="0"/>
          <w:color w:val="auto"/>
          <w:sz w:val="24"/>
          <w:szCs w:val="28"/>
        </w:rPr>
        <w:t>1.3.2 Особенности оценки личностных, метапредметных и предметных результатов</w:t>
      </w:r>
    </w:p>
    <w:p w:rsidR="006E1EE0" w:rsidRPr="00B47F73" w:rsidRDefault="002F5340" w:rsidP="000663C5">
      <w:pPr>
        <w:pStyle w:val="affa"/>
        <w:spacing w:before="0" w:after="0" w:line="240" w:lineRule="auto"/>
        <w:ind w:left="0" w:right="0" w:firstLine="709"/>
        <w:jc w:val="left"/>
        <w:rPr>
          <w:rFonts w:ascii="Times New Roman" w:hAnsi="Times New Roman"/>
          <w:color w:val="auto"/>
          <w:sz w:val="20"/>
        </w:rPr>
      </w:pPr>
      <w:r w:rsidRPr="00B47F73">
        <w:rPr>
          <w:rFonts w:ascii="Times New Roman" w:hAnsi="Times New Roman"/>
          <w:i w:val="0"/>
          <w:color w:val="auto"/>
          <w:sz w:val="24"/>
          <w:szCs w:val="28"/>
        </w:rPr>
        <w:t>Особенности оценки личностных результатов</w:t>
      </w:r>
    </w:p>
    <w:p w:rsidR="002F5340" w:rsidRPr="00B47F73" w:rsidRDefault="002F5340" w:rsidP="000663C5">
      <w:pPr>
        <w:pStyle w:val="afffb"/>
        <w:spacing w:line="240" w:lineRule="auto"/>
        <w:ind w:firstLine="709"/>
        <w:jc w:val="left"/>
        <w:rPr>
          <w:sz w:val="24"/>
        </w:rPr>
      </w:pPr>
      <w:r w:rsidRPr="00B47F73">
        <w:rPr>
          <w:sz w:val="24"/>
        </w:rPr>
        <w:t>Формирование личностных результатов обеспечивается в ходе реализации всех компонентов образовательного процесса, включая внеурочную деятельность.</w:t>
      </w:r>
    </w:p>
    <w:p w:rsidR="002F5340" w:rsidRPr="00B47F73" w:rsidRDefault="002F5340" w:rsidP="000663C5">
      <w:pPr>
        <w:pStyle w:val="afffb"/>
        <w:spacing w:line="240" w:lineRule="auto"/>
        <w:ind w:firstLine="709"/>
        <w:jc w:val="left"/>
        <w:rPr>
          <w:bCs/>
          <w:iCs/>
          <w:sz w:val="24"/>
        </w:rPr>
      </w:pPr>
      <w:r w:rsidRPr="00B47F73">
        <w:rPr>
          <w:bCs/>
          <w:iCs/>
          <w:sz w:val="24"/>
        </w:rPr>
        <w:t xml:space="preserve">Основным объектом оценки личностных результатовв основной школе служит сформированность </w:t>
      </w:r>
      <w:r w:rsidRPr="00B47F73">
        <w:rPr>
          <w:sz w:val="24"/>
        </w:rPr>
        <w:t>универсальных учебных действий, включаемых в следующие три основные</w:t>
      </w:r>
      <w:r w:rsidRPr="00B47F73">
        <w:rPr>
          <w:bCs/>
          <w:iCs/>
          <w:sz w:val="24"/>
        </w:rPr>
        <w:t xml:space="preserve"> блока:</w:t>
      </w:r>
    </w:p>
    <w:p w:rsidR="002F5340" w:rsidRPr="00B47F73" w:rsidRDefault="002F5340" w:rsidP="000663C5">
      <w:pPr>
        <w:pStyle w:val="afffb"/>
        <w:spacing w:line="240" w:lineRule="auto"/>
        <w:ind w:firstLine="709"/>
        <w:jc w:val="left"/>
        <w:rPr>
          <w:iCs/>
          <w:sz w:val="24"/>
        </w:rPr>
      </w:pPr>
      <w:r w:rsidRPr="00B47F73">
        <w:rPr>
          <w:sz w:val="24"/>
        </w:rPr>
        <w:t>1) сформированность основ гражданской идентичности личности;</w:t>
      </w:r>
    </w:p>
    <w:p w:rsidR="002F5340" w:rsidRPr="00B47F73" w:rsidRDefault="002F5340" w:rsidP="000663C5">
      <w:pPr>
        <w:pStyle w:val="afffb"/>
        <w:spacing w:line="240" w:lineRule="auto"/>
        <w:ind w:firstLine="709"/>
        <w:jc w:val="left"/>
        <w:rPr>
          <w:iCs/>
          <w:sz w:val="24"/>
        </w:rPr>
      </w:pPr>
      <w:r w:rsidRPr="00B47F73">
        <w:rPr>
          <w:sz w:val="24"/>
        </w:rPr>
        <w:t>2) сформированность индивидуальной учебной самостоятельности, включая умение строить жизненные профессиональные планы с учетом конкретных перспектив социального развития;</w:t>
      </w:r>
    </w:p>
    <w:p w:rsidR="002F5340" w:rsidRPr="00B47F73" w:rsidRDefault="002F5340" w:rsidP="000663C5">
      <w:pPr>
        <w:pStyle w:val="afffb"/>
        <w:spacing w:line="240" w:lineRule="auto"/>
        <w:ind w:firstLine="709"/>
        <w:jc w:val="left"/>
        <w:rPr>
          <w:sz w:val="24"/>
        </w:rPr>
      </w:pPr>
      <w:r w:rsidRPr="00B47F73">
        <w:rPr>
          <w:rStyle w:val="dash041e005f0431005f044b005f0447005f043d005f044b005f0439005f005fchar1char1"/>
          <w:szCs w:val="28"/>
        </w:rPr>
        <w:t>3) </w:t>
      </w:r>
      <w:r w:rsidRPr="00B47F73">
        <w:rPr>
          <w:sz w:val="24"/>
        </w:rPr>
        <w:t xml:space="preserve">сформированность </w:t>
      </w:r>
      <w:r w:rsidRPr="00B47F73">
        <w:rPr>
          <w:rStyle w:val="dash041e005f0431005f044b005f0447005f043d005f044b005f0439005f005fchar1char1"/>
          <w:szCs w:val="28"/>
        </w:rPr>
        <w:t>социальных компетенций, включая ценностно-смысловые установки и моральные нормы, опыт социальных и межличностных отношений, правосознание</w:t>
      </w:r>
      <w:r w:rsidRPr="00B47F73">
        <w:rPr>
          <w:sz w:val="24"/>
        </w:rPr>
        <w:t>.</w:t>
      </w:r>
    </w:p>
    <w:p w:rsidR="002F5340" w:rsidRPr="00B47F73" w:rsidRDefault="002F5340" w:rsidP="000663C5">
      <w:pPr>
        <w:pStyle w:val="afffb"/>
        <w:spacing w:line="240" w:lineRule="auto"/>
        <w:ind w:firstLine="709"/>
        <w:jc w:val="left"/>
        <w:rPr>
          <w:sz w:val="24"/>
        </w:rPr>
      </w:pPr>
      <w:r w:rsidRPr="00B47F73">
        <w:rPr>
          <w:sz w:val="24"/>
        </w:rPr>
        <w:t xml:space="preserve">В соответствии с требованиями ФГОС достижение личностных результатов </w:t>
      </w:r>
      <w:r w:rsidRPr="00B47F73">
        <w:rPr>
          <w:sz w:val="24"/>
          <w:u w:val="single"/>
        </w:rPr>
        <w:t>не выносится</w:t>
      </w:r>
      <w:r w:rsidRPr="00B47F73">
        <w:rPr>
          <w:sz w:val="24"/>
        </w:rPr>
        <w:t xml:space="preserve"> на итоговую оценку обучающихся, а является предметом оценки эффективности воспитательно-образовательной деятельности </w:t>
      </w:r>
      <w:r w:rsidR="00DD026F" w:rsidRPr="00B47F73">
        <w:rPr>
          <w:sz w:val="24"/>
        </w:rPr>
        <w:t>школы</w:t>
      </w:r>
      <w:r w:rsidRPr="00B47F73">
        <w:rPr>
          <w:sz w:val="24"/>
        </w:rPr>
        <w:t xml:space="preserve"> и образовательных систем разного уровня. </w:t>
      </w:r>
      <w:r w:rsidRPr="00B47F73">
        <w:rPr>
          <w:bCs/>
          <w:iCs/>
          <w:sz w:val="24"/>
        </w:rPr>
        <w:t xml:space="preserve">Поэтому оценка </w:t>
      </w:r>
      <w:r w:rsidRPr="00B47F73">
        <w:rPr>
          <w:sz w:val="24"/>
        </w:rPr>
        <w:t xml:space="preserve">этих результатов образовательной деятельности осуществляется в ходе </w:t>
      </w:r>
      <w:r w:rsidRPr="00B47F73">
        <w:rPr>
          <w:sz w:val="24"/>
          <w:u w:val="single"/>
        </w:rPr>
        <w:t>внешних</w:t>
      </w:r>
      <w:r w:rsidRPr="00B47F73">
        <w:rPr>
          <w:sz w:val="24"/>
        </w:rPr>
        <w:t xml:space="preserve"> неперсонифицированных мониторинговых исследований. Инструментарий для них разрабатывается централизованно на федеральном или региональном уровне и основывается на профессиональных методиках психолого-педагогической диагностики.</w:t>
      </w:r>
    </w:p>
    <w:p w:rsidR="002F5340" w:rsidRPr="00B47F73" w:rsidRDefault="002F5340" w:rsidP="000663C5">
      <w:pPr>
        <w:pStyle w:val="afffb"/>
        <w:spacing w:line="240" w:lineRule="auto"/>
        <w:ind w:firstLine="709"/>
        <w:jc w:val="left"/>
        <w:rPr>
          <w:sz w:val="24"/>
        </w:rPr>
      </w:pPr>
      <w:r w:rsidRPr="00B47F73">
        <w:rPr>
          <w:sz w:val="24"/>
        </w:rPr>
        <w:t>Во внутришкольном мониторинге в целях оптимизации личностного развития учащихся оцен</w:t>
      </w:r>
      <w:r w:rsidR="00DD026F" w:rsidRPr="00B47F73">
        <w:rPr>
          <w:sz w:val="24"/>
        </w:rPr>
        <w:t>ивается</w:t>
      </w:r>
      <w:r w:rsidRPr="00B47F73">
        <w:rPr>
          <w:sz w:val="24"/>
        </w:rPr>
        <w:t xml:space="preserve"> сформированност</w:t>
      </w:r>
      <w:r w:rsidR="00DD026F" w:rsidRPr="00B47F73">
        <w:rPr>
          <w:sz w:val="24"/>
        </w:rPr>
        <w:t>ь</w:t>
      </w:r>
      <w:r w:rsidRPr="00B47F73">
        <w:rPr>
          <w:sz w:val="24"/>
        </w:rPr>
        <w:t xml:space="preserve"> отдельных личностных результатов, проявляющихся в:</w:t>
      </w:r>
    </w:p>
    <w:p w:rsidR="002F5340" w:rsidRPr="00B47F73" w:rsidRDefault="002F5340" w:rsidP="000663C5">
      <w:pPr>
        <w:pStyle w:val="afffb"/>
        <w:numPr>
          <w:ilvl w:val="0"/>
          <w:numId w:val="159"/>
        </w:numPr>
        <w:spacing w:line="240" w:lineRule="auto"/>
        <w:ind w:left="0" w:firstLine="709"/>
        <w:jc w:val="left"/>
        <w:rPr>
          <w:sz w:val="24"/>
        </w:rPr>
      </w:pPr>
      <w:r w:rsidRPr="00B47F73">
        <w:rPr>
          <w:sz w:val="24"/>
        </w:rPr>
        <w:t xml:space="preserve">соблюдении норм и правил поведения, принятых в </w:t>
      </w:r>
      <w:r w:rsidR="00DD026F" w:rsidRPr="00B47F73">
        <w:rPr>
          <w:sz w:val="24"/>
        </w:rPr>
        <w:t>школе</w:t>
      </w:r>
      <w:r w:rsidRPr="00B47F73">
        <w:rPr>
          <w:sz w:val="24"/>
        </w:rPr>
        <w:t>;</w:t>
      </w:r>
    </w:p>
    <w:p w:rsidR="002F5340" w:rsidRPr="00B47F73" w:rsidRDefault="002F5340" w:rsidP="000663C5">
      <w:pPr>
        <w:pStyle w:val="afffb"/>
        <w:numPr>
          <w:ilvl w:val="0"/>
          <w:numId w:val="159"/>
        </w:numPr>
        <w:spacing w:line="240" w:lineRule="auto"/>
        <w:ind w:left="0" w:firstLine="709"/>
        <w:jc w:val="left"/>
        <w:rPr>
          <w:sz w:val="24"/>
        </w:rPr>
      </w:pPr>
      <w:r w:rsidRPr="00B47F73">
        <w:rPr>
          <w:sz w:val="24"/>
        </w:rPr>
        <w:t xml:space="preserve">участии в общественной жизни </w:t>
      </w:r>
      <w:r w:rsidR="00DD026F" w:rsidRPr="00B47F73">
        <w:rPr>
          <w:sz w:val="24"/>
        </w:rPr>
        <w:t>школы</w:t>
      </w:r>
      <w:r w:rsidRPr="00B47F73">
        <w:rPr>
          <w:sz w:val="24"/>
        </w:rPr>
        <w:t>, ближайшего социального окружения, страны, общественно-полезной деятельности;</w:t>
      </w:r>
    </w:p>
    <w:p w:rsidR="002F5340" w:rsidRPr="00B47F73" w:rsidRDefault="002F5340" w:rsidP="000663C5">
      <w:pPr>
        <w:pStyle w:val="afffb"/>
        <w:numPr>
          <w:ilvl w:val="0"/>
          <w:numId w:val="159"/>
        </w:numPr>
        <w:spacing w:line="240" w:lineRule="auto"/>
        <w:ind w:left="0" w:firstLine="709"/>
        <w:jc w:val="left"/>
        <w:rPr>
          <w:sz w:val="24"/>
        </w:rPr>
      </w:pPr>
      <w:r w:rsidRPr="00B47F73">
        <w:rPr>
          <w:sz w:val="24"/>
        </w:rPr>
        <w:t>ответственности за результаты обучения;</w:t>
      </w:r>
    </w:p>
    <w:p w:rsidR="002F5340" w:rsidRPr="00B47F73" w:rsidRDefault="002F5340" w:rsidP="000663C5">
      <w:pPr>
        <w:pStyle w:val="afffb"/>
        <w:numPr>
          <w:ilvl w:val="0"/>
          <w:numId w:val="159"/>
        </w:numPr>
        <w:spacing w:line="240" w:lineRule="auto"/>
        <w:ind w:left="0" w:firstLine="709"/>
        <w:jc w:val="left"/>
        <w:rPr>
          <w:sz w:val="24"/>
        </w:rPr>
      </w:pPr>
      <w:r w:rsidRPr="00B47F73">
        <w:rPr>
          <w:sz w:val="24"/>
        </w:rPr>
        <w:t>готовности и способности делать осознанный выбор своей образовательной траектории, в том числе выбор профессии;</w:t>
      </w:r>
    </w:p>
    <w:p w:rsidR="002F5340" w:rsidRPr="00B47F73" w:rsidRDefault="002F5340" w:rsidP="000663C5">
      <w:pPr>
        <w:pStyle w:val="afffb"/>
        <w:numPr>
          <w:ilvl w:val="0"/>
          <w:numId w:val="159"/>
        </w:numPr>
        <w:spacing w:line="240" w:lineRule="auto"/>
        <w:ind w:left="0" w:firstLine="709"/>
        <w:jc w:val="left"/>
        <w:rPr>
          <w:sz w:val="24"/>
        </w:rPr>
      </w:pPr>
      <w:r w:rsidRPr="00B47F73">
        <w:rPr>
          <w:sz w:val="24"/>
        </w:rPr>
        <w:t>ценностно-смысловых установках обучающихся, формируемых средствами различных предметов в рамках системы общего образования.</w:t>
      </w:r>
    </w:p>
    <w:p w:rsidR="00D1255E" w:rsidRPr="00B47F73" w:rsidRDefault="00D1255E" w:rsidP="000663C5">
      <w:pPr>
        <w:pStyle w:val="afffb"/>
        <w:spacing w:line="240" w:lineRule="auto"/>
        <w:ind w:firstLine="0"/>
        <w:jc w:val="left"/>
        <w:rPr>
          <w:sz w:val="24"/>
        </w:rPr>
      </w:pPr>
      <w:r w:rsidRPr="00B47F73">
        <w:rPr>
          <w:rStyle w:val="s7"/>
          <w:sz w:val="24"/>
          <w:shd w:val="clear" w:color="auto" w:fill="FFFFFF"/>
        </w:rPr>
        <w:t xml:space="preserve">         Цель внутришкольного мониторинга - </w:t>
      </w:r>
      <w:r w:rsidRPr="00B47F73">
        <w:rPr>
          <w:sz w:val="24"/>
          <w:shd w:val="clear" w:color="auto" w:fill="FFFFFF"/>
        </w:rPr>
        <w:t>отслеживание индивидуальной динамики уровня сформированности личностных УУД на ступени основного общего образования.</w:t>
      </w:r>
    </w:p>
    <w:p w:rsidR="002F5340" w:rsidRPr="00B47F73" w:rsidRDefault="002F534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Внутришкольный мониторинг организуется администрацией </w:t>
      </w:r>
      <w:r w:rsidR="00DD026F" w:rsidRPr="00B47F73">
        <w:rPr>
          <w:rFonts w:ascii="Times New Roman" w:hAnsi="Times New Roman"/>
          <w:sz w:val="24"/>
          <w:szCs w:val="28"/>
        </w:rPr>
        <w:t>школы</w:t>
      </w:r>
      <w:r w:rsidRPr="00B47F73">
        <w:rPr>
          <w:rFonts w:ascii="Times New Roman" w:hAnsi="Times New Roman"/>
          <w:sz w:val="24"/>
          <w:szCs w:val="28"/>
        </w:rPr>
        <w:t xml:space="preserve"> и осущест</w:t>
      </w:r>
      <w:r w:rsidR="00D1255E" w:rsidRPr="00B47F73">
        <w:rPr>
          <w:rFonts w:ascii="Times New Roman" w:hAnsi="Times New Roman"/>
          <w:sz w:val="24"/>
          <w:szCs w:val="28"/>
        </w:rPr>
        <w:t>вляется классным руководителем в течение года</w:t>
      </w:r>
      <w:r w:rsidRPr="00B47F73">
        <w:rPr>
          <w:rFonts w:ascii="Times New Roman" w:hAnsi="Times New Roman"/>
          <w:sz w:val="24"/>
          <w:szCs w:val="28"/>
        </w:rPr>
        <w:t xml:space="preserve">, </w:t>
      </w:r>
      <w:r w:rsidR="00D1255E" w:rsidRPr="00B47F73">
        <w:rPr>
          <w:rFonts w:ascii="Times New Roman" w:hAnsi="Times New Roman"/>
          <w:sz w:val="24"/>
          <w:szCs w:val="28"/>
        </w:rPr>
        <w:t>сведения</w:t>
      </w:r>
      <w:r w:rsidRPr="00B47F73">
        <w:rPr>
          <w:rFonts w:ascii="Times New Roman" w:hAnsi="Times New Roman"/>
          <w:sz w:val="24"/>
          <w:szCs w:val="28"/>
        </w:rPr>
        <w:t xml:space="preserve"> обобщаются в конце учебного года и представляются в виде характеристики. Любое использование данных, полученных в ходе мониторинговых исследований, возможно только в соответствии с </w:t>
      </w:r>
      <w:r w:rsidRPr="00B47F73">
        <w:rPr>
          <w:rFonts w:ascii="Times New Roman" w:hAnsi="Times New Roman"/>
          <w:bCs/>
          <w:sz w:val="24"/>
          <w:szCs w:val="28"/>
        </w:rPr>
        <w:t xml:space="preserve">Федеральным </w:t>
      </w:r>
      <w:r w:rsidRPr="00B47F73">
        <w:rPr>
          <w:rFonts w:ascii="Times New Roman" w:hAnsi="Times New Roman"/>
          <w:sz w:val="24"/>
          <w:szCs w:val="28"/>
        </w:rPr>
        <w:t>законом от 17.07.2006 №152-ФЗ «О персональных данных».</w:t>
      </w:r>
    </w:p>
    <w:p w:rsidR="002F5340" w:rsidRPr="00B47F73" w:rsidRDefault="002F5340" w:rsidP="000663C5">
      <w:pPr>
        <w:pStyle w:val="affa"/>
        <w:spacing w:before="0" w:after="0" w:line="240" w:lineRule="auto"/>
        <w:ind w:left="0" w:right="0" w:firstLine="709"/>
        <w:jc w:val="left"/>
        <w:rPr>
          <w:rFonts w:ascii="Times New Roman" w:hAnsi="Times New Roman"/>
          <w:i w:val="0"/>
          <w:color w:val="auto"/>
          <w:sz w:val="24"/>
          <w:szCs w:val="28"/>
        </w:rPr>
      </w:pPr>
      <w:r w:rsidRPr="00B47F73">
        <w:rPr>
          <w:rFonts w:ascii="Times New Roman" w:hAnsi="Times New Roman"/>
          <w:i w:val="0"/>
          <w:color w:val="auto"/>
          <w:sz w:val="24"/>
          <w:szCs w:val="28"/>
        </w:rPr>
        <w:t>Особенности оценки метапредметных результатов</w:t>
      </w:r>
    </w:p>
    <w:p w:rsidR="002F5340" w:rsidRPr="00B47F73" w:rsidRDefault="002F5340" w:rsidP="000663C5">
      <w:pPr>
        <w:pStyle w:val="afffb"/>
        <w:spacing w:line="240" w:lineRule="auto"/>
        <w:ind w:firstLine="709"/>
        <w:jc w:val="left"/>
        <w:rPr>
          <w:sz w:val="24"/>
        </w:rPr>
      </w:pPr>
      <w:r w:rsidRPr="00B47F73">
        <w:rPr>
          <w:sz w:val="24"/>
        </w:rPr>
        <w:t xml:space="preserve">Оценка метапредметных результатов </w:t>
      </w:r>
      <w:r w:rsidRPr="00B47F73">
        <w:rPr>
          <w:bCs/>
          <w:sz w:val="24"/>
        </w:rPr>
        <w:t xml:space="preserve">представляет собой оценку достижения </w:t>
      </w:r>
      <w:r w:rsidRPr="00B47F73">
        <w:rPr>
          <w:sz w:val="24"/>
        </w:rPr>
        <w:t>планируемых результатов освоения основной образовательной программы, которые представлены в междисциплинарн</w:t>
      </w:r>
      <w:r w:rsidR="006E1EE0" w:rsidRPr="00B47F73">
        <w:rPr>
          <w:sz w:val="24"/>
        </w:rPr>
        <w:t xml:space="preserve">ой программе </w:t>
      </w:r>
      <w:r w:rsidRPr="00B47F73">
        <w:rPr>
          <w:sz w:val="24"/>
        </w:rPr>
        <w:t>формирования универсальных учебных действий (разделы «Регулятивные универсальные учебные действия», «Коммуникативные универсальные учебные действия», «Познавательные ун</w:t>
      </w:r>
      <w:r w:rsidR="006E1EE0" w:rsidRPr="00B47F73">
        <w:rPr>
          <w:sz w:val="24"/>
        </w:rPr>
        <w:t xml:space="preserve">иверсальные учебные действия»). </w:t>
      </w:r>
      <w:r w:rsidRPr="00B47F73">
        <w:rPr>
          <w:sz w:val="24"/>
        </w:rPr>
        <w:t>Формирование метапредметных результатов обеспечивается за счёт всех учебных предметов и внеурочной деятельности.</w:t>
      </w:r>
    </w:p>
    <w:p w:rsidR="002F5340" w:rsidRPr="00B47F73" w:rsidRDefault="002F5340" w:rsidP="000663C5">
      <w:pPr>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bCs/>
          <w:iCs/>
          <w:sz w:val="24"/>
          <w:szCs w:val="28"/>
        </w:rPr>
        <w:t xml:space="preserve">Основным </w:t>
      </w:r>
      <w:r w:rsidRPr="00B47F73">
        <w:rPr>
          <w:rFonts w:ascii="Times New Roman" w:hAnsi="Times New Roman"/>
          <w:b/>
          <w:bCs/>
          <w:iCs/>
          <w:sz w:val="24"/>
          <w:szCs w:val="28"/>
        </w:rPr>
        <w:t>объектом и предметом</w:t>
      </w:r>
      <w:r w:rsidRPr="00B47F73">
        <w:rPr>
          <w:rFonts w:ascii="Times New Roman" w:hAnsi="Times New Roman"/>
          <w:bCs/>
          <w:iCs/>
          <w:sz w:val="24"/>
          <w:szCs w:val="28"/>
        </w:rPr>
        <w:t xml:space="preserve"> оценки метапредметных результатов являются</w:t>
      </w:r>
      <w:r w:rsidRPr="00B47F73">
        <w:rPr>
          <w:rFonts w:ascii="Times New Roman" w:hAnsi="Times New Roman"/>
          <w:sz w:val="24"/>
          <w:szCs w:val="28"/>
        </w:rPr>
        <w:t>:</w:t>
      </w:r>
    </w:p>
    <w:p w:rsidR="002F5340" w:rsidRPr="00B47F73" w:rsidRDefault="002F5340" w:rsidP="000663C5">
      <w:pPr>
        <w:numPr>
          <w:ilvl w:val="0"/>
          <w:numId w:val="163"/>
        </w:numPr>
        <w:tabs>
          <w:tab w:val="left" w:pos="1134"/>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способность и готовность к освоению систематических знаний, их самостоятельному пополнению, переносу и интеграции;</w:t>
      </w:r>
    </w:p>
    <w:p w:rsidR="002F5340" w:rsidRPr="00B47F73" w:rsidRDefault="002F5340" w:rsidP="000663C5">
      <w:pPr>
        <w:numPr>
          <w:ilvl w:val="0"/>
          <w:numId w:val="163"/>
        </w:numPr>
        <w:tabs>
          <w:tab w:val="left" w:pos="1134"/>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способность работать с информацией;</w:t>
      </w:r>
    </w:p>
    <w:p w:rsidR="002F5340" w:rsidRPr="00B47F73" w:rsidRDefault="002F5340" w:rsidP="000663C5">
      <w:pPr>
        <w:numPr>
          <w:ilvl w:val="0"/>
          <w:numId w:val="163"/>
        </w:numPr>
        <w:tabs>
          <w:tab w:val="left" w:pos="1134"/>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способность к сотрудничеству и коммуникации;</w:t>
      </w:r>
    </w:p>
    <w:p w:rsidR="002F5340" w:rsidRPr="00B47F73" w:rsidRDefault="002F5340" w:rsidP="000663C5">
      <w:pPr>
        <w:numPr>
          <w:ilvl w:val="0"/>
          <w:numId w:val="163"/>
        </w:numPr>
        <w:tabs>
          <w:tab w:val="left" w:pos="1134"/>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способность к решению личностно и социально значимых проблем и воплощению найденных решений в практику;</w:t>
      </w:r>
    </w:p>
    <w:p w:rsidR="002F5340" w:rsidRPr="00B47F73" w:rsidRDefault="002F5340" w:rsidP="000663C5">
      <w:pPr>
        <w:numPr>
          <w:ilvl w:val="0"/>
          <w:numId w:val="163"/>
        </w:numPr>
        <w:tabs>
          <w:tab w:val="left" w:pos="1134"/>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способность и готовность к использованию ИКТ в целях обучения и развития;</w:t>
      </w:r>
    </w:p>
    <w:p w:rsidR="002F5340" w:rsidRPr="00B47F73" w:rsidRDefault="002F5340" w:rsidP="000663C5">
      <w:pPr>
        <w:numPr>
          <w:ilvl w:val="0"/>
          <w:numId w:val="163"/>
        </w:numPr>
        <w:tabs>
          <w:tab w:val="left" w:pos="1134"/>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способность к самоорганизации, саморегуляции и рефлексии.</w:t>
      </w:r>
    </w:p>
    <w:p w:rsidR="002F5340" w:rsidRPr="00B47F73" w:rsidRDefault="002F5340" w:rsidP="000663C5">
      <w:pPr>
        <w:pStyle w:val="afffb"/>
        <w:spacing w:line="240" w:lineRule="auto"/>
        <w:ind w:firstLine="709"/>
        <w:jc w:val="left"/>
        <w:rPr>
          <w:i/>
          <w:sz w:val="24"/>
        </w:rPr>
      </w:pPr>
      <w:r w:rsidRPr="00B47F73">
        <w:rPr>
          <w:sz w:val="24"/>
        </w:rPr>
        <w:t xml:space="preserve">Оценка достижения метапредметных результатов осуществляется администрацией </w:t>
      </w:r>
      <w:r w:rsidR="00DD026F" w:rsidRPr="00B47F73">
        <w:rPr>
          <w:sz w:val="24"/>
        </w:rPr>
        <w:t xml:space="preserve">школы </w:t>
      </w:r>
      <w:r w:rsidRPr="00B47F73">
        <w:rPr>
          <w:sz w:val="24"/>
        </w:rPr>
        <w:t>в ходе внутришкольного мониторинга</w:t>
      </w:r>
      <w:r w:rsidR="00D75D1F" w:rsidRPr="00B47F73">
        <w:rPr>
          <w:sz w:val="24"/>
        </w:rPr>
        <w:t xml:space="preserve"> в конце учебного года</w:t>
      </w:r>
      <w:r w:rsidRPr="00B47F73">
        <w:rPr>
          <w:sz w:val="24"/>
        </w:rPr>
        <w:t>. Инструментарий строится на межпредметной основе и включа</w:t>
      </w:r>
      <w:r w:rsidR="00DD026F" w:rsidRPr="00B47F73">
        <w:rPr>
          <w:sz w:val="24"/>
        </w:rPr>
        <w:t>е</w:t>
      </w:r>
      <w:r w:rsidRPr="00B47F73">
        <w:rPr>
          <w:sz w:val="24"/>
        </w:rPr>
        <w:t>т диагностические материалы по оценке читательской грамотности, ИКТ-компетентности, сформированности регулятивных, коммуникативных и познавательных учебных действий</w:t>
      </w:r>
      <w:r w:rsidRPr="00B47F73">
        <w:rPr>
          <w:i/>
          <w:sz w:val="24"/>
        </w:rPr>
        <w:t>.</w:t>
      </w:r>
    </w:p>
    <w:p w:rsidR="002F5340" w:rsidRPr="00B47F73" w:rsidRDefault="00D75D1F" w:rsidP="000663C5">
      <w:pPr>
        <w:pStyle w:val="afffb"/>
        <w:spacing w:line="240" w:lineRule="auto"/>
        <w:ind w:firstLine="709"/>
        <w:jc w:val="left"/>
        <w:rPr>
          <w:sz w:val="24"/>
        </w:rPr>
      </w:pPr>
      <w:r w:rsidRPr="00B47F73">
        <w:rPr>
          <w:sz w:val="24"/>
        </w:rPr>
        <w:t>Ф</w:t>
      </w:r>
      <w:r w:rsidR="002F5340" w:rsidRPr="00B47F73">
        <w:rPr>
          <w:sz w:val="24"/>
        </w:rPr>
        <w:t>орм</w:t>
      </w:r>
      <w:r w:rsidRPr="00B47F73">
        <w:rPr>
          <w:sz w:val="24"/>
        </w:rPr>
        <w:t>ы</w:t>
      </w:r>
      <w:r w:rsidR="002F5340" w:rsidRPr="00B47F73">
        <w:rPr>
          <w:sz w:val="24"/>
        </w:rPr>
        <w:t xml:space="preserve"> оценки </w:t>
      </w:r>
    </w:p>
    <w:p w:rsidR="002F5340" w:rsidRPr="00B47F73" w:rsidRDefault="002F5340" w:rsidP="000663C5">
      <w:pPr>
        <w:pStyle w:val="afffb"/>
        <w:numPr>
          <w:ilvl w:val="0"/>
          <w:numId w:val="164"/>
        </w:numPr>
        <w:tabs>
          <w:tab w:val="left" w:pos="1134"/>
        </w:tabs>
        <w:spacing w:line="240" w:lineRule="auto"/>
        <w:ind w:left="0" w:firstLine="709"/>
        <w:jc w:val="left"/>
        <w:rPr>
          <w:sz w:val="24"/>
        </w:rPr>
      </w:pPr>
      <w:r w:rsidRPr="00B47F73">
        <w:rPr>
          <w:sz w:val="24"/>
        </w:rPr>
        <w:t>читательской грамотности служит письменная работа на межпредметной основе;</w:t>
      </w:r>
    </w:p>
    <w:p w:rsidR="002F5340" w:rsidRPr="00B47F73" w:rsidRDefault="002F5340" w:rsidP="000663C5">
      <w:pPr>
        <w:pStyle w:val="afffb"/>
        <w:numPr>
          <w:ilvl w:val="0"/>
          <w:numId w:val="164"/>
        </w:numPr>
        <w:tabs>
          <w:tab w:val="left" w:pos="1134"/>
        </w:tabs>
        <w:spacing w:line="240" w:lineRule="auto"/>
        <w:ind w:left="0" w:firstLine="709"/>
        <w:jc w:val="left"/>
        <w:rPr>
          <w:sz w:val="24"/>
        </w:rPr>
      </w:pPr>
      <w:r w:rsidRPr="00B47F73">
        <w:rPr>
          <w:sz w:val="24"/>
        </w:rPr>
        <w:t>ИКТ-компетентности – практическая работа в сочетании с письменной (компьютеризованной) частью;</w:t>
      </w:r>
    </w:p>
    <w:p w:rsidR="002F5340" w:rsidRPr="00B47F73" w:rsidRDefault="002F5340" w:rsidP="000663C5">
      <w:pPr>
        <w:pStyle w:val="afffb"/>
        <w:numPr>
          <w:ilvl w:val="0"/>
          <w:numId w:val="164"/>
        </w:numPr>
        <w:tabs>
          <w:tab w:val="left" w:pos="1134"/>
        </w:tabs>
        <w:spacing w:line="240" w:lineRule="auto"/>
        <w:ind w:left="0" w:firstLine="709"/>
        <w:jc w:val="left"/>
        <w:rPr>
          <w:sz w:val="24"/>
        </w:rPr>
      </w:pPr>
      <w:r w:rsidRPr="00B47F73">
        <w:rPr>
          <w:sz w:val="24"/>
        </w:rPr>
        <w:t>сформированности регулятивных, коммуникативных и познавательных учебных действий – наблюдение за ходом выполнения групповых и индивидуальных учебных исследований и проектов.</w:t>
      </w:r>
    </w:p>
    <w:p w:rsidR="002F5340" w:rsidRPr="00B47F73" w:rsidRDefault="002F5340" w:rsidP="000663C5">
      <w:pPr>
        <w:pStyle w:val="afffb"/>
        <w:spacing w:line="240" w:lineRule="auto"/>
        <w:ind w:firstLine="709"/>
        <w:jc w:val="left"/>
        <w:rPr>
          <w:sz w:val="24"/>
        </w:rPr>
      </w:pPr>
      <w:r w:rsidRPr="00B47F73">
        <w:rPr>
          <w:sz w:val="24"/>
        </w:rPr>
        <w:t>Каждый из перечисленных видов диагностик проводится с периодичностью не менее, чем один раз в два года.</w:t>
      </w:r>
    </w:p>
    <w:p w:rsidR="002921FE" w:rsidRPr="00B47F73" w:rsidRDefault="0036221C" w:rsidP="000663C5">
      <w:pPr>
        <w:pStyle w:val="afffb"/>
        <w:spacing w:line="240" w:lineRule="auto"/>
        <w:ind w:firstLine="0"/>
        <w:jc w:val="left"/>
        <w:rPr>
          <w:b/>
          <w:sz w:val="24"/>
        </w:rPr>
      </w:pPr>
      <w:r w:rsidRPr="00B47F73">
        <w:rPr>
          <w:sz w:val="24"/>
        </w:rPr>
        <w:t xml:space="preserve">        Основной процедурой итоговой оценки достижения метапредметных результатов является </w:t>
      </w:r>
      <w:r w:rsidRPr="00B47F73">
        <w:rPr>
          <w:b/>
          <w:sz w:val="24"/>
        </w:rPr>
        <w:t>комплексная работа.</w:t>
      </w:r>
    </w:p>
    <w:p w:rsidR="0036221C" w:rsidRPr="00B47F73" w:rsidRDefault="0036221C" w:rsidP="000663C5">
      <w:pPr>
        <w:spacing w:after="0" w:line="240" w:lineRule="auto"/>
        <w:ind w:firstLine="567"/>
        <w:jc w:val="left"/>
        <w:rPr>
          <w:rFonts w:ascii="Times New Roman" w:hAnsi="Times New Roman"/>
          <w:sz w:val="24"/>
          <w:szCs w:val="24"/>
        </w:rPr>
      </w:pPr>
      <w:r w:rsidRPr="00B47F73">
        <w:rPr>
          <w:rFonts w:ascii="Times New Roman" w:hAnsi="Times New Roman"/>
          <w:sz w:val="24"/>
          <w:szCs w:val="24"/>
        </w:rPr>
        <w:t xml:space="preserve">Для проведения комплексной оценки в школе используется специальные комплексные задания. В каждом задании предлагается ситуация, описанная в одном или нескольких текстах, в которых информация может быть представлена в различной форме, с привлечением рисунков, диаграмм, схем, таблиц и др. Каждое комплексное задание состоит из отдельных вопросов или заданий. </w:t>
      </w:r>
    </w:p>
    <w:p w:rsidR="0036221C" w:rsidRPr="00B47F73" w:rsidRDefault="0036221C" w:rsidP="000663C5">
      <w:pPr>
        <w:spacing w:after="0" w:line="240" w:lineRule="auto"/>
        <w:ind w:firstLine="567"/>
        <w:jc w:val="left"/>
        <w:rPr>
          <w:rFonts w:ascii="Times New Roman" w:hAnsi="Times New Roman"/>
          <w:sz w:val="24"/>
          <w:szCs w:val="24"/>
        </w:rPr>
      </w:pPr>
      <w:r w:rsidRPr="00B47F73">
        <w:rPr>
          <w:rFonts w:ascii="Times New Roman" w:hAnsi="Times New Roman"/>
          <w:sz w:val="24"/>
          <w:szCs w:val="24"/>
        </w:rPr>
        <w:t xml:space="preserve">Измерительные материалы для проведения комплексной итоговой работы могут включать разное число комплексных заданий, которое будет определяться особенностями объекта оценки и рассматриваемой ситуацией, предложенной для выполнения заданий, а также формой представления информации. </w:t>
      </w:r>
    </w:p>
    <w:p w:rsidR="00D97B49" w:rsidRPr="00B47F73" w:rsidRDefault="00D97B49" w:rsidP="000663C5">
      <w:pPr>
        <w:shd w:val="clear" w:color="auto" w:fill="FFFFFF"/>
        <w:spacing w:after="0" w:line="240" w:lineRule="auto"/>
        <w:jc w:val="left"/>
        <w:rPr>
          <w:rFonts w:ascii="Times New Roman" w:eastAsia="Times New Roman" w:hAnsi="Times New Roman"/>
          <w:sz w:val="24"/>
          <w:szCs w:val="24"/>
          <w:lang w:eastAsia="ru-RU"/>
        </w:rPr>
      </w:pPr>
      <w:r w:rsidRPr="00B47F73">
        <w:rPr>
          <w:rFonts w:ascii="Times New Roman" w:eastAsia="Times New Roman" w:hAnsi="Times New Roman"/>
          <w:sz w:val="24"/>
          <w:szCs w:val="24"/>
          <w:lang w:eastAsia="ru-RU"/>
        </w:rPr>
        <w:t>Уровень освоения планируемых результатов определяется следующим образом:</w:t>
      </w:r>
    </w:p>
    <w:p w:rsidR="00D97B49" w:rsidRPr="00B47F73" w:rsidRDefault="00D97B49" w:rsidP="000663C5">
      <w:pPr>
        <w:shd w:val="clear" w:color="auto" w:fill="FFFFFF"/>
        <w:spacing w:after="0" w:line="240" w:lineRule="auto"/>
        <w:jc w:val="left"/>
        <w:rPr>
          <w:rFonts w:ascii="Times New Roman" w:eastAsia="Times New Roman" w:hAnsi="Times New Roman"/>
          <w:sz w:val="24"/>
          <w:szCs w:val="24"/>
          <w:lang w:eastAsia="ru-RU"/>
        </w:rPr>
      </w:pPr>
      <w:r w:rsidRPr="00B47F73">
        <w:rPr>
          <w:rFonts w:ascii="Times New Roman" w:eastAsia="Times New Roman" w:hAnsi="Times New Roman"/>
          <w:sz w:val="24"/>
          <w:szCs w:val="24"/>
          <w:lang w:eastAsia="ru-RU"/>
        </w:rPr>
        <w:t xml:space="preserve">Ученик справился с работой, если он набрал 50% от возможных баллов за задания. Если ученик набрал 50-65%, он достиг базового уровня, </w:t>
      </w:r>
    </w:p>
    <w:p w:rsidR="00D97B49" w:rsidRPr="00B47F73" w:rsidRDefault="00D97B49" w:rsidP="000663C5">
      <w:pPr>
        <w:shd w:val="clear" w:color="auto" w:fill="FFFFFF"/>
        <w:spacing w:after="0" w:line="240" w:lineRule="auto"/>
        <w:jc w:val="left"/>
        <w:rPr>
          <w:rFonts w:ascii="Times New Roman" w:eastAsia="Times New Roman" w:hAnsi="Times New Roman"/>
          <w:sz w:val="24"/>
          <w:szCs w:val="24"/>
          <w:lang w:eastAsia="ru-RU"/>
        </w:rPr>
      </w:pPr>
      <w:r w:rsidRPr="00B47F73">
        <w:rPr>
          <w:rFonts w:ascii="Times New Roman" w:eastAsia="Times New Roman" w:hAnsi="Times New Roman"/>
          <w:sz w:val="24"/>
          <w:szCs w:val="24"/>
          <w:lang w:eastAsia="ru-RU"/>
        </w:rPr>
        <w:t>66-85% – достиг повышенного уровня, 86-100% – достиг высокого уровня.</w:t>
      </w:r>
    </w:p>
    <w:p w:rsidR="00D97B49" w:rsidRPr="00B47F73" w:rsidRDefault="00D97B49" w:rsidP="000663C5">
      <w:pPr>
        <w:shd w:val="clear" w:color="auto" w:fill="FFFFFF"/>
        <w:spacing w:after="0" w:line="240" w:lineRule="auto"/>
        <w:jc w:val="left"/>
        <w:rPr>
          <w:rFonts w:ascii="Times New Roman" w:eastAsia="Times New Roman" w:hAnsi="Times New Roman"/>
          <w:sz w:val="24"/>
          <w:szCs w:val="24"/>
          <w:lang w:eastAsia="ru-RU"/>
        </w:rPr>
      </w:pPr>
      <w:r w:rsidRPr="00B47F73">
        <w:rPr>
          <w:rFonts w:ascii="Times New Roman" w:eastAsia="Times New Roman" w:hAnsi="Times New Roman"/>
          <w:sz w:val="24"/>
          <w:szCs w:val="24"/>
          <w:lang w:eastAsia="ru-RU"/>
        </w:rPr>
        <w:t>Если учащийся не достиг базового уровня, то возможно выделение двух уровней сформированности образовательных результатов:</w:t>
      </w:r>
    </w:p>
    <w:p w:rsidR="00D97B49" w:rsidRPr="00B47F73" w:rsidRDefault="00D97B49" w:rsidP="000663C5">
      <w:pPr>
        <w:shd w:val="clear" w:color="auto" w:fill="FFFFFF"/>
        <w:spacing w:after="0" w:line="240" w:lineRule="auto"/>
        <w:jc w:val="left"/>
        <w:rPr>
          <w:rFonts w:ascii="Times New Roman" w:eastAsia="Times New Roman" w:hAnsi="Times New Roman"/>
          <w:sz w:val="24"/>
          <w:szCs w:val="24"/>
          <w:lang w:eastAsia="ru-RU"/>
        </w:rPr>
      </w:pPr>
      <w:r w:rsidRPr="00B47F73">
        <w:rPr>
          <w:rFonts w:ascii="Times New Roman" w:eastAsia="Times New Roman" w:hAnsi="Times New Roman"/>
          <w:sz w:val="24"/>
          <w:szCs w:val="24"/>
          <w:lang w:eastAsia="ru-RU"/>
        </w:rPr>
        <w:t>- пониженный уровень – 31-49 %;</w:t>
      </w:r>
    </w:p>
    <w:p w:rsidR="00D97B49" w:rsidRPr="00B47F73" w:rsidRDefault="00D97B49" w:rsidP="000663C5">
      <w:pPr>
        <w:shd w:val="clear" w:color="auto" w:fill="FFFFFF"/>
        <w:spacing w:after="0" w:line="240" w:lineRule="auto"/>
        <w:jc w:val="left"/>
        <w:rPr>
          <w:rFonts w:ascii="Times New Roman" w:eastAsia="Times New Roman" w:hAnsi="Times New Roman"/>
          <w:sz w:val="24"/>
          <w:szCs w:val="24"/>
          <w:lang w:eastAsia="ru-RU"/>
        </w:rPr>
      </w:pPr>
      <w:r w:rsidRPr="00B47F73">
        <w:rPr>
          <w:rFonts w:ascii="Times New Roman" w:eastAsia="Times New Roman" w:hAnsi="Times New Roman"/>
          <w:sz w:val="24"/>
          <w:szCs w:val="24"/>
          <w:lang w:eastAsia="ru-RU"/>
        </w:rPr>
        <w:t>- низкий уровень –           менее 31%.</w:t>
      </w:r>
    </w:p>
    <w:p w:rsidR="002F5340" w:rsidRPr="00B47F73" w:rsidRDefault="00D97B49" w:rsidP="000663C5">
      <w:pPr>
        <w:pStyle w:val="afffb"/>
        <w:spacing w:line="240" w:lineRule="auto"/>
        <w:ind w:firstLine="0"/>
        <w:jc w:val="left"/>
        <w:rPr>
          <w:sz w:val="24"/>
        </w:rPr>
      </w:pPr>
      <w:r w:rsidRPr="00B47F73">
        <w:rPr>
          <w:b/>
          <w:sz w:val="24"/>
        </w:rPr>
        <w:t>З</w:t>
      </w:r>
      <w:r w:rsidR="002F5340" w:rsidRPr="00B47F73">
        <w:rPr>
          <w:b/>
          <w:sz w:val="24"/>
        </w:rPr>
        <w:t>ащита итогового индивидуального проекта</w:t>
      </w:r>
      <w:r w:rsidR="002F5340" w:rsidRPr="00B47F73">
        <w:rPr>
          <w:sz w:val="24"/>
        </w:rPr>
        <w:t>.</w:t>
      </w:r>
    </w:p>
    <w:p w:rsidR="002F5340" w:rsidRPr="00B47F73" w:rsidRDefault="002F5340" w:rsidP="000663C5">
      <w:pPr>
        <w:pStyle w:val="afffb"/>
        <w:spacing w:line="240" w:lineRule="auto"/>
        <w:ind w:firstLine="709"/>
        <w:jc w:val="left"/>
        <w:rPr>
          <w:sz w:val="24"/>
        </w:rPr>
      </w:pPr>
      <w:r w:rsidRPr="00B47F73">
        <w:rPr>
          <w:sz w:val="24"/>
        </w:rPr>
        <w:t>Итоговой проект представляет собой учебный проект, выполняемый обучающимся в рамках одного или нескольких учебных предметов с целью продемонстрировать свои достижения в самостоятельном освоении содержания избранных областей знаний и/или видов деятельности и способность проектировать и осуществлять целесообразную и результативную деятельность (учебно-познавательную, конструкторскую, социальную, художественно-творческую, иную).</w:t>
      </w:r>
    </w:p>
    <w:p w:rsidR="002F5340" w:rsidRPr="00B47F73" w:rsidRDefault="002F5340" w:rsidP="000663C5">
      <w:pPr>
        <w:pStyle w:val="afffb"/>
        <w:spacing w:line="240" w:lineRule="auto"/>
        <w:ind w:firstLine="709"/>
        <w:jc w:val="left"/>
        <w:rPr>
          <w:sz w:val="24"/>
        </w:rPr>
      </w:pPr>
      <w:r w:rsidRPr="00B47F73">
        <w:rPr>
          <w:sz w:val="24"/>
        </w:rPr>
        <w:t>Результатом (продуктом) проектной деятельности может быть любая из следующих работ:</w:t>
      </w:r>
    </w:p>
    <w:p w:rsidR="002F5340" w:rsidRPr="00B47F73" w:rsidRDefault="002F5340" w:rsidP="000663C5">
      <w:pPr>
        <w:pStyle w:val="afffb"/>
        <w:spacing w:line="240" w:lineRule="auto"/>
        <w:ind w:firstLine="709"/>
        <w:jc w:val="left"/>
        <w:rPr>
          <w:sz w:val="24"/>
        </w:rPr>
      </w:pPr>
      <w:r w:rsidRPr="00B47F73">
        <w:rPr>
          <w:sz w:val="24"/>
        </w:rPr>
        <w:t>а) письменная работа (эссе, реферат, аналитические материалы, обзорные материалы, отчёты о проведённых исследованиях, стендовый доклад и др.);</w:t>
      </w:r>
    </w:p>
    <w:p w:rsidR="002F5340" w:rsidRPr="00B47F73" w:rsidRDefault="002F5340" w:rsidP="000663C5">
      <w:pPr>
        <w:pStyle w:val="afffb"/>
        <w:spacing w:line="240" w:lineRule="auto"/>
        <w:ind w:firstLine="709"/>
        <w:jc w:val="left"/>
        <w:rPr>
          <w:sz w:val="24"/>
        </w:rPr>
      </w:pPr>
      <w:r w:rsidRPr="00B47F73">
        <w:rPr>
          <w:sz w:val="24"/>
        </w:rPr>
        <w:t>б) художественная творческая работа(в области литературы, музыки, изобразительного искусства, экранных искусств), представленная в виде прозаического или стихотворного произведения, инсценировки, художественной декламации, исполнения музыкального произведения, компьютерной анимации и др.;</w:t>
      </w:r>
    </w:p>
    <w:p w:rsidR="002F5340" w:rsidRPr="00B47F73" w:rsidRDefault="002F5340" w:rsidP="000663C5">
      <w:pPr>
        <w:pStyle w:val="afffb"/>
        <w:spacing w:line="240" w:lineRule="auto"/>
        <w:ind w:firstLine="709"/>
        <w:jc w:val="left"/>
        <w:rPr>
          <w:sz w:val="24"/>
        </w:rPr>
      </w:pPr>
      <w:r w:rsidRPr="00B47F73">
        <w:rPr>
          <w:sz w:val="24"/>
        </w:rPr>
        <w:t>в) материальный объект, макет, иное конструкторское изделие;</w:t>
      </w:r>
    </w:p>
    <w:p w:rsidR="002F5340" w:rsidRPr="00B47F73" w:rsidRDefault="002F5340" w:rsidP="000663C5">
      <w:pPr>
        <w:pStyle w:val="afffb"/>
        <w:spacing w:line="240" w:lineRule="auto"/>
        <w:ind w:firstLine="709"/>
        <w:jc w:val="left"/>
        <w:rPr>
          <w:sz w:val="24"/>
        </w:rPr>
      </w:pPr>
      <w:r w:rsidRPr="00B47F73">
        <w:rPr>
          <w:sz w:val="24"/>
        </w:rPr>
        <w:t>г) отчётные материалы по социальному проекту, которые могут включать как тексты, так и мультимедийные продукты.</w:t>
      </w:r>
    </w:p>
    <w:p w:rsidR="00955AAE" w:rsidRDefault="00955AAE" w:rsidP="000663C5">
      <w:pPr>
        <w:pStyle w:val="affa"/>
        <w:spacing w:before="0" w:after="0" w:line="240" w:lineRule="auto"/>
        <w:ind w:left="0" w:right="0" w:firstLine="709"/>
        <w:jc w:val="left"/>
        <w:rPr>
          <w:rFonts w:ascii="Times New Roman" w:hAnsi="Times New Roman"/>
          <w:i w:val="0"/>
          <w:color w:val="auto"/>
          <w:sz w:val="24"/>
          <w:szCs w:val="28"/>
        </w:rPr>
      </w:pPr>
    </w:p>
    <w:p w:rsidR="002F5340" w:rsidRPr="00B47F73" w:rsidRDefault="002F5340" w:rsidP="000663C5">
      <w:pPr>
        <w:pStyle w:val="affa"/>
        <w:spacing w:before="0" w:after="0" w:line="240" w:lineRule="auto"/>
        <w:ind w:left="0" w:right="0" w:firstLine="709"/>
        <w:jc w:val="left"/>
        <w:rPr>
          <w:rFonts w:ascii="Times New Roman" w:hAnsi="Times New Roman"/>
          <w:i w:val="0"/>
          <w:color w:val="auto"/>
          <w:sz w:val="24"/>
          <w:szCs w:val="28"/>
        </w:rPr>
      </w:pPr>
      <w:r w:rsidRPr="00B47F73">
        <w:rPr>
          <w:rFonts w:ascii="Times New Roman" w:hAnsi="Times New Roman"/>
          <w:i w:val="0"/>
          <w:color w:val="auto"/>
          <w:sz w:val="24"/>
          <w:szCs w:val="28"/>
        </w:rPr>
        <w:t>Особенности оценки предметных результатов</w:t>
      </w:r>
    </w:p>
    <w:p w:rsidR="002F5340" w:rsidRPr="00B47F73" w:rsidRDefault="002F5340" w:rsidP="000663C5">
      <w:pPr>
        <w:pStyle w:val="afffb"/>
        <w:spacing w:line="240" w:lineRule="auto"/>
        <w:ind w:firstLine="709"/>
        <w:jc w:val="left"/>
        <w:rPr>
          <w:sz w:val="24"/>
        </w:rPr>
      </w:pPr>
      <w:r w:rsidRPr="00B47F73">
        <w:rPr>
          <w:sz w:val="24"/>
        </w:rPr>
        <w:t>Оценка предметных результатов</w:t>
      </w:r>
      <w:r w:rsidRPr="00B47F73">
        <w:rPr>
          <w:bCs/>
          <w:sz w:val="24"/>
        </w:rPr>
        <w:t xml:space="preserve">представляет собой оценку достижения обучающимся </w:t>
      </w:r>
      <w:r w:rsidRPr="00B47F73">
        <w:rPr>
          <w:sz w:val="24"/>
        </w:rPr>
        <w:t>планируемых результатов по отдельным предметам.</w:t>
      </w:r>
    </w:p>
    <w:p w:rsidR="002F5340" w:rsidRPr="00B47F73" w:rsidRDefault="002F5340" w:rsidP="000663C5">
      <w:pPr>
        <w:pStyle w:val="afffb"/>
        <w:spacing w:line="240" w:lineRule="auto"/>
        <w:ind w:firstLine="709"/>
        <w:jc w:val="left"/>
        <w:rPr>
          <w:sz w:val="24"/>
        </w:rPr>
      </w:pPr>
      <w:r w:rsidRPr="00B47F73">
        <w:rPr>
          <w:sz w:val="24"/>
        </w:rPr>
        <w:t>Формирование этих результатов обеспечивается каждым учебным предметом.</w:t>
      </w:r>
    </w:p>
    <w:p w:rsidR="002F5340" w:rsidRPr="00B47F73" w:rsidRDefault="002F5340" w:rsidP="000663C5">
      <w:pPr>
        <w:pStyle w:val="afffb"/>
        <w:spacing w:line="240" w:lineRule="auto"/>
        <w:ind w:firstLine="709"/>
        <w:jc w:val="left"/>
        <w:rPr>
          <w:sz w:val="24"/>
        </w:rPr>
      </w:pPr>
      <w:r w:rsidRPr="00B47F73">
        <w:rPr>
          <w:bCs/>
          <w:iCs/>
          <w:sz w:val="24"/>
        </w:rPr>
        <w:t xml:space="preserve">Основным предметом оценки в соответствии с требованиями ФГОС </w:t>
      </w:r>
      <w:r w:rsidR="007E6E5F" w:rsidRPr="00B47F73">
        <w:rPr>
          <w:bCs/>
          <w:iCs/>
          <w:sz w:val="24"/>
        </w:rPr>
        <w:t xml:space="preserve">ООО </w:t>
      </w:r>
      <w:r w:rsidRPr="00B47F73">
        <w:rPr>
          <w:bCs/>
          <w:iCs/>
          <w:sz w:val="24"/>
        </w:rPr>
        <w:t xml:space="preserve">является </w:t>
      </w:r>
      <w:r w:rsidRPr="00B47F73">
        <w:rPr>
          <w:sz w:val="24"/>
        </w:rPr>
        <w:t>способность к решению учебно-познавательных и учебно-практических задач, основанных на изучаемом учебном материале, с использованием способов действий, релевантных содержанию учебных предметов, в том числе — метапредметных (познавательных, регулятивных, коммуникативных) действий.</w:t>
      </w:r>
    </w:p>
    <w:p w:rsidR="002F5340" w:rsidRPr="00B47F73" w:rsidRDefault="002F5340" w:rsidP="000663C5">
      <w:pPr>
        <w:pStyle w:val="afffb"/>
        <w:spacing w:line="240" w:lineRule="auto"/>
        <w:ind w:firstLine="709"/>
        <w:jc w:val="left"/>
        <w:rPr>
          <w:sz w:val="24"/>
        </w:rPr>
      </w:pPr>
      <w:r w:rsidRPr="00B47F73">
        <w:rPr>
          <w:sz w:val="24"/>
        </w:rPr>
        <w:t xml:space="preserve">Оценка предметных результатов ведётся каждым учителем в ходе процедур текущей, тематической, промежуточной и итоговой оценки, а также администрацией </w:t>
      </w:r>
      <w:r w:rsidR="008824E8" w:rsidRPr="00B47F73">
        <w:rPr>
          <w:sz w:val="24"/>
        </w:rPr>
        <w:t>школы</w:t>
      </w:r>
      <w:r w:rsidRPr="00B47F73">
        <w:rPr>
          <w:sz w:val="24"/>
        </w:rPr>
        <w:t xml:space="preserve"> в ходе внутришкольного мониторинга.</w:t>
      </w:r>
    </w:p>
    <w:p w:rsidR="002F5340" w:rsidRPr="00B47F73" w:rsidRDefault="002F5340" w:rsidP="000663C5">
      <w:pPr>
        <w:pStyle w:val="afffb"/>
        <w:spacing w:line="240" w:lineRule="auto"/>
        <w:ind w:firstLine="709"/>
        <w:jc w:val="left"/>
        <w:rPr>
          <w:bCs/>
          <w:sz w:val="24"/>
        </w:rPr>
      </w:pPr>
      <w:r w:rsidRPr="00B47F73">
        <w:rPr>
          <w:rFonts w:eastAsia="@Arial Unicode MS"/>
          <w:sz w:val="24"/>
        </w:rPr>
        <w:t xml:space="preserve">Особенности оценки по отдельному предмету </w:t>
      </w:r>
      <w:r w:rsidR="00E602DC" w:rsidRPr="00B47F73">
        <w:rPr>
          <w:rFonts w:eastAsia="@Arial Unicode MS"/>
          <w:sz w:val="24"/>
        </w:rPr>
        <w:t>за</w:t>
      </w:r>
      <w:r w:rsidRPr="00B47F73">
        <w:rPr>
          <w:rFonts w:eastAsia="@Arial Unicode MS"/>
          <w:sz w:val="24"/>
        </w:rPr>
        <w:t>фиксир</w:t>
      </w:r>
      <w:r w:rsidR="00E602DC" w:rsidRPr="00B47F73">
        <w:rPr>
          <w:rFonts w:eastAsia="@Arial Unicode MS"/>
          <w:sz w:val="24"/>
        </w:rPr>
        <w:t>ованы</w:t>
      </w:r>
      <w:r w:rsidRPr="00B47F73">
        <w:rPr>
          <w:rFonts w:eastAsia="@Arial Unicode MS"/>
          <w:sz w:val="24"/>
        </w:rPr>
        <w:t xml:space="preserve"> в приложении к об</w:t>
      </w:r>
      <w:r w:rsidR="007E6E5F" w:rsidRPr="00B47F73">
        <w:rPr>
          <w:rFonts w:eastAsia="@Arial Unicode MS"/>
          <w:sz w:val="24"/>
        </w:rPr>
        <w:t xml:space="preserve">разовательной программе, </w:t>
      </w:r>
      <w:r w:rsidRPr="00B47F73">
        <w:rPr>
          <w:rFonts w:eastAsia="@Arial Unicode MS"/>
          <w:sz w:val="24"/>
        </w:rPr>
        <w:t>утвержд</w:t>
      </w:r>
      <w:r w:rsidR="00E602DC" w:rsidRPr="00B47F73">
        <w:rPr>
          <w:rFonts w:eastAsia="@Arial Unicode MS"/>
          <w:sz w:val="24"/>
        </w:rPr>
        <w:t>енной</w:t>
      </w:r>
      <w:r w:rsidRPr="00B47F73">
        <w:rPr>
          <w:rFonts w:eastAsia="@Arial Unicode MS"/>
          <w:sz w:val="24"/>
        </w:rPr>
        <w:t xml:space="preserve"> педагогическим советом </w:t>
      </w:r>
      <w:r w:rsidR="008824E8" w:rsidRPr="00B47F73">
        <w:rPr>
          <w:rFonts w:eastAsia="@Arial Unicode MS"/>
          <w:sz w:val="24"/>
        </w:rPr>
        <w:t>школы</w:t>
      </w:r>
      <w:r w:rsidRPr="00B47F73">
        <w:rPr>
          <w:rFonts w:eastAsia="@Arial Unicode MS"/>
          <w:sz w:val="24"/>
        </w:rPr>
        <w:t xml:space="preserve"> и </w:t>
      </w:r>
      <w:r w:rsidR="00E602DC" w:rsidRPr="00B47F73">
        <w:rPr>
          <w:rFonts w:eastAsia="@Arial Unicode MS"/>
          <w:sz w:val="24"/>
        </w:rPr>
        <w:t>доведенной</w:t>
      </w:r>
      <w:r w:rsidRPr="00B47F73">
        <w:rPr>
          <w:rFonts w:eastAsia="@Arial Unicode MS"/>
          <w:sz w:val="24"/>
        </w:rPr>
        <w:t xml:space="preserve"> до сведения учащихся и их родителей (</w:t>
      </w:r>
      <w:r w:rsidR="007E6E5F" w:rsidRPr="00B47F73">
        <w:rPr>
          <w:rFonts w:eastAsia="@Arial Unicode MS"/>
          <w:sz w:val="24"/>
        </w:rPr>
        <w:t>законных представителей</w:t>
      </w:r>
      <w:r w:rsidRPr="00B47F73">
        <w:rPr>
          <w:rFonts w:eastAsia="@Arial Unicode MS"/>
          <w:sz w:val="24"/>
        </w:rPr>
        <w:t xml:space="preserve">). </w:t>
      </w:r>
    </w:p>
    <w:p w:rsidR="002F5340" w:rsidRPr="00B47F73" w:rsidRDefault="002F5340" w:rsidP="000663C5">
      <w:pPr>
        <w:pStyle w:val="afffb"/>
        <w:spacing w:line="240" w:lineRule="auto"/>
        <w:ind w:firstLine="709"/>
        <w:jc w:val="left"/>
        <w:rPr>
          <w:b/>
          <w:sz w:val="24"/>
        </w:rPr>
      </w:pPr>
      <w:r w:rsidRPr="00B47F73">
        <w:rPr>
          <w:b/>
          <w:sz w:val="24"/>
        </w:rPr>
        <w:t>1.3.3. Организация и содержание оценочных процедур</w:t>
      </w:r>
    </w:p>
    <w:p w:rsidR="002F5340" w:rsidRPr="00B47F73" w:rsidRDefault="002F5340" w:rsidP="000663C5">
      <w:pPr>
        <w:pStyle w:val="afffb"/>
        <w:spacing w:line="240" w:lineRule="auto"/>
        <w:ind w:firstLine="709"/>
        <w:jc w:val="left"/>
        <w:rPr>
          <w:rStyle w:val="dash041e0431044b0447043d044b0439char1"/>
          <w:szCs w:val="28"/>
        </w:rPr>
      </w:pPr>
      <w:r w:rsidRPr="00B47F73">
        <w:rPr>
          <w:rStyle w:val="dash041e0431044b0447043d044b0439char1"/>
          <w:b/>
          <w:szCs w:val="28"/>
        </w:rPr>
        <w:t xml:space="preserve">Стартовая диагностика </w:t>
      </w:r>
      <w:r w:rsidRPr="00B47F73">
        <w:rPr>
          <w:rStyle w:val="dash041e0431044b0447043d044b0439char1"/>
          <w:szCs w:val="28"/>
        </w:rPr>
        <w:t xml:space="preserve">представляет собой процедуру </w:t>
      </w:r>
      <w:r w:rsidRPr="00B47F73">
        <w:rPr>
          <w:rStyle w:val="dash041e0431044b0447043d044b0439char1"/>
          <w:b/>
          <w:szCs w:val="28"/>
        </w:rPr>
        <w:t>оценки готовности к обучению</w:t>
      </w:r>
      <w:r w:rsidRPr="00B47F73">
        <w:rPr>
          <w:rStyle w:val="dash041e0431044b0447043d044b0439char1"/>
          <w:szCs w:val="28"/>
        </w:rPr>
        <w:t xml:space="preserve"> на данном уровне образования. Проводится администрацией </w:t>
      </w:r>
      <w:r w:rsidR="008F23FC" w:rsidRPr="00B47F73">
        <w:rPr>
          <w:rStyle w:val="dash041e0431044b0447043d044b0439char1"/>
          <w:szCs w:val="28"/>
        </w:rPr>
        <w:t>школы</w:t>
      </w:r>
      <w:r w:rsidRPr="00B47F73">
        <w:rPr>
          <w:rStyle w:val="dash041e0431044b0447043d044b0439char1"/>
          <w:szCs w:val="28"/>
        </w:rPr>
        <w:t xml:space="preserve"> в начале 5-го класса и выступает как основа (точка отсчёта) для оценки динамики образовательных достижений. Объектом оценки являются: структура мотивации, сформированность учебной деятельности, владение универсальными и специфическими для основных учебных предметов познавательными средствами, в том числе: средствами работы с информацией, знако-символическими средствами, логическими операциями</w:t>
      </w:r>
      <w:r w:rsidRPr="00B47F73">
        <w:rPr>
          <w:rStyle w:val="dash041e0431044b0447043d044b0439char1"/>
          <w:b/>
          <w:i/>
          <w:szCs w:val="28"/>
        </w:rPr>
        <w:t xml:space="preserve">. </w:t>
      </w:r>
      <w:r w:rsidRPr="00B47F73">
        <w:rPr>
          <w:rStyle w:val="dash041e0431044b0447043d044b0439char1"/>
          <w:szCs w:val="28"/>
        </w:rPr>
        <w:t>Стартовая диагностика может проводиться также учителями с целью оценки готовности к изучению отдельных предметов (разделов). Результаты стартовой диагностики являются основанием для корректировки учебных программ и индивидуализации учебного процесса.</w:t>
      </w:r>
    </w:p>
    <w:p w:rsidR="002F5340" w:rsidRPr="00B47F73" w:rsidRDefault="002F5340" w:rsidP="000663C5">
      <w:pPr>
        <w:pStyle w:val="afffb"/>
        <w:spacing w:line="240" w:lineRule="auto"/>
        <w:ind w:firstLine="709"/>
        <w:jc w:val="left"/>
        <w:rPr>
          <w:rStyle w:val="dash041e0431044b0447043d044b0439char1"/>
          <w:szCs w:val="28"/>
        </w:rPr>
      </w:pPr>
      <w:r w:rsidRPr="00B47F73">
        <w:rPr>
          <w:rStyle w:val="dash041e0431044b0447043d044b0439char1"/>
          <w:b/>
          <w:szCs w:val="28"/>
        </w:rPr>
        <w:t xml:space="preserve">Текущая оценка </w:t>
      </w:r>
      <w:r w:rsidRPr="00B47F73">
        <w:rPr>
          <w:rStyle w:val="dash041e0431044b0447043d044b0439char1"/>
          <w:szCs w:val="28"/>
        </w:rPr>
        <w:t xml:space="preserve">представляет собой процедуру </w:t>
      </w:r>
      <w:r w:rsidRPr="00B47F73">
        <w:rPr>
          <w:rStyle w:val="dash041e0431044b0447043d044b0439char1"/>
          <w:b/>
          <w:szCs w:val="28"/>
        </w:rPr>
        <w:t xml:space="preserve">оценки индивидуального продвижения </w:t>
      </w:r>
      <w:r w:rsidRPr="00B47F73">
        <w:rPr>
          <w:rStyle w:val="dash041e0431044b0447043d044b0439char1"/>
          <w:szCs w:val="28"/>
        </w:rPr>
        <w:t xml:space="preserve">в освоении программы </w:t>
      </w:r>
      <w:r w:rsidR="007E6E5F" w:rsidRPr="00B47F73">
        <w:rPr>
          <w:rStyle w:val="dash041e0431044b0447043d044b0439char1"/>
          <w:szCs w:val="28"/>
        </w:rPr>
        <w:t>учебного предмета</w:t>
      </w:r>
      <w:r w:rsidRPr="00B47F73">
        <w:rPr>
          <w:rStyle w:val="dash041e0431044b0447043d044b0439char1"/>
          <w:szCs w:val="28"/>
        </w:rPr>
        <w:t xml:space="preserve">. Текущая оценка может быть формирующей, т.е. поддерживающей и направляющей усилия учащегося, и диагностической, способствующей выявлению и осознанию учителем и учащимся существующих проблем в обучении. Объектом текущей оценки являются тематические планируемые результаты, этапы освоения которых зафиксированы в тематическом планировании. </w:t>
      </w:r>
      <w:r w:rsidRPr="00B47F73">
        <w:rPr>
          <w:rFonts w:eastAsia="@Arial Unicode MS"/>
          <w:sz w:val="24"/>
        </w:rPr>
        <w:t xml:space="preserve">В текущей оценке используется весь арсенал форм и методов проверки (устные и письменные опросы, практические работы, творческие работы, индивидуальные и групповые формы, само- и взаимооценка, рефлексия, листы продвижения и др.) с учётом особенностей </w:t>
      </w:r>
      <w:r w:rsidR="007E6E5F" w:rsidRPr="00B47F73">
        <w:rPr>
          <w:rFonts w:eastAsia="@Arial Unicode MS"/>
          <w:sz w:val="24"/>
        </w:rPr>
        <w:t xml:space="preserve">учебного </w:t>
      </w:r>
      <w:r w:rsidRPr="00B47F73">
        <w:rPr>
          <w:rFonts w:eastAsia="@Arial Unicode MS"/>
          <w:sz w:val="24"/>
        </w:rPr>
        <w:t xml:space="preserve">предмета и особенностей контрольно-оценочной деятельности учителя. </w:t>
      </w:r>
      <w:r w:rsidRPr="00B47F73">
        <w:rPr>
          <w:rStyle w:val="dash041e0431044b0447043d044b0439char1"/>
          <w:szCs w:val="28"/>
        </w:rPr>
        <w:t>Результаты текущей оценки являются основой для индивидуализации учебного процесса; при этом отдельные результаты, свидетельствующие об успешности обучения и достижении тематических результатов в более сжатые (по сравнению с планируемыми учителем) сроки могут включаться в систему накопленной оценки и служить основанием, например, для освобождения ученика от необходимости выполнять тематическую проверочную работу.</w:t>
      </w:r>
    </w:p>
    <w:p w:rsidR="002F5340" w:rsidRPr="00B47F73" w:rsidRDefault="002F5340" w:rsidP="000663C5">
      <w:pPr>
        <w:pStyle w:val="afffb"/>
        <w:spacing w:line="240" w:lineRule="auto"/>
        <w:ind w:firstLine="709"/>
        <w:jc w:val="left"/>
        <w:rPr>
          <w:rStyle w:val="dash041e0431044b0447043d044b0439char1"/>
          <w:b/>
          <w:i/>
          <w:szCs w:val="28"/>
        </w:rPr>
      </w:pPr>
      <w:r w:rsidRPr="00B47F73">
        <w:rPr>
          <w:rStyle w:val="dash041e0431044b0447043d044b0439char1"/>
          <w:b/>
          <w:szCs w:val="28"/>
        </w:rPr>
        <w:t xml:space="preserve">Тематическая оценка </w:t>
      </w:r>
      <w:r w:rsidRPr="00B47F73">
        <w:rPr>
          <w:rStyle w:val="dash041e0431044b0447043d044b0439char1"/>
          <w:szCs w:val="28"/>
        </w:rPr>
        <w:t xml:space="preserve">представляет собой процедуру </w:t>
      </w:r>
      <w:r w:rsidRPr="00B47F73">
        <w:rPr>
          <w:rStyle w:val="dash041e0431044b0447043d044b0439char1"/>
          <w:b/>
          <w:szCs w:val="28"/>
        </w:rPr>
        <w:t>оценки уровня достижения</w:t>
      </w:r>
      <w:r w:rsidRPr="00B47F73">
        <w:rPr>
          <w:rStyle w:val="dash041e0431044b0447043d044b0439char1"/>
          <w:szCs w:val="28"/>
        </w:rPr>
        <w:t xml:space="preserve"> тематических планируемых результатов по предмету, которые фиксируются в учебных методических комплектах, рекомендованных Министерством образования и науки РФ. По предметам, вводимым </w:t>
      </w:r>
      <w:r w:rsidR="008F23FC" w:rsidRPr="00B47F73">
        <w:rPr>
          <w:rStyle w:val="dash041e0431044b0447043d044b0439char1"/>
          <w:szCs w:val="28"/>
        </w:rPr>
        <w:t>школой</w:t>
      </w:r>
      <w:r w:rsidRPr="00B47F73">
        <w:rPr>
          <w:rStyle w:val="dash041e0431044b0447043d044b0439char1"/>
          <w:szCs w:val="28"/>
        </w:rPr>
        <w:t xml:space="preserve"> самостоятельно, тематические планируемые результаты устанавливаются самой </w:t>
      </w:r>
      <w:r w:rsidR="008F23FC" w:rsidRPr="00B47F73">
        <w:rPr>
          <w:rStyle w:val="dash041e0431044b0447043d044b0439char1"/>
          <w:szCs w:val="28"/>
        </w:rPr>
        <w:t>школой</w:t>
      </w:r>
      <w:r w:rsidRPr="00B47F73">
        <w:rPr>
          <w:rStyle w:val="dash041e0431044b0447043d044b0439char1"/>
          <w:szCs w:val="28"/>
        </w:rPr>
        <w:t>. Тематическая оценка может вестись как в ходе изучения темы, так и в конце её изучения. Оценочные процедуры подбираются так, чтобы они предусматривали возможность оценки достижения всей совокупности планируемых результатов и каждого из них. Результаты тематической оценки являются основанием для коррекции учебного процесса и его индивидуализации.</w:t>
      </w:r>
    </w:p>
    <w:p w:rsidR="002F5340" w:rsidRPr="00B47F73" w:rsidRDefault="002F5340" w:rsidP="000663C5">
      <w:pPr>
        <w:pStyle w:val="afffb"/>
        <w:spacing w:line="240" w:lineRule="auto"/>
        <w:ind w:firstLine="709"/>
        <w:jc w:val="left"/>
        <w:rPr>
          <w:sz w:val="24"/>
          <w:lang w:eastAsia="ru-RU"/>
        </w:rPr>
      </w:pPr>
      <w:r w:rsidRPr="00B47F73">
        <w:rPr>
          <w:rStyle w:val="dash041e0431044b0447043d044b0439char1"/>
          <w:b/>
          <w:szCs w:val="28"/>
        </w:rPr>
        <w:t xml:space="preserve">Портфолио </w:t>
      </w:r>
      <w:r w:rsidRPr="00B47F73">
        <w:rPr>
          <w:rStyle w:val="dash041e0431044b0447043d044b0439char1"/>
          <w:szCs w:val="28"/>
        </w:rPr>
        <w:t xml:space="preserve">представляет собой процедуру </w:t>
      </w:r>
      <w:r w:rsidRPr="00B47F73">
        <w:rPr>
          <w:rStyle w:val="dash041e0431044b0447043d044b0439char1"/>
          <w:b/>
          <w:szCs w:val="28"/>
        </w:rPr>
        <w:t xml:space="preserve">оценки </w:t>
      </w:r>
      <w:r w:rsidRPr="00B47F73">
        <w:rPr>
          <w:b/>
          <w:sz w:val="24"/>
        </w:rPr>
        <w:t>динамики учебной и творческой активности</w:t>
      </w:r>
      <w:r w:rsidRPr="00B47F73">
        <w:rPr>
          <w:sz w:val="24"/>
        </w:rPr>
        <w:t xml:space="preserve"> учащегося, направленности, широты или избирательности интересов, выраженности </w:t>
      </w:r>
      <w:r w:rsidRPr="00B47F73">
        <w:rPr>
          <w:rStyle w:val="dash041e0431044b0447043d044b0439char1"/>
          <w:szCs w:val="28"/>
        </w:rPr>
        <w:t>проявлений творческой инициативы</w:t>
      </w:r>
      <w:r w:rsidRPr="00B47F73">
        <w:rPr>
          <w:sz w:val="24"/>
        </w:rPr>
        <w:t xml:space="preserve">, а также </w:t>
      </w:r>
      <w:r w:rsidRPr="00B47F73">
        <w:rPr>
          <w:b/>
          <w:sz w:val="24"/>
        </w:rPr>
        <w:t xml:space="preserve">уровня </w:t>
      </w:r>
      <w:r w:rsidRPr="00B47F73">
        <w:rPr>
          <w:rStyle w:val="dash041e0431044b0447043d044b0439char1"/>
          <w:b/>
          <w:szCs w:val="28"/>
        </w:rPr>
        <w:t>высших достижений</w:t>
      </w:r>
      <w:r w:rsidRPr="00B47F73">
        <w:rPr>
          <w:rStyle w:val="dash041e0431044b0447043d044b0439char1"/>
          <w:szCs w:val="28"/>
        </w:rPr>
        <w:t xml:space="preserve">, демонстрируемых данным учащимся. </w:t>
      </w:r>
      <w:r w:rsidRPr="00B47F73">
        <w:rPr>
          <w:sz w:val="24"/>
        </w:rPr>
        <w:t xml:space="preserve">В портфолио включаются как работы учащегося (в том числе – фотографии, видеоматериалы и т.п.), так и отзывы на эти работы (например, наградные листы, дипломы, сертификаты участия, рецензии и проч.). </w:t>
      </w:r>
      <w:r w:rsidRPr="00B47F73">
        <w:rPr>
          <w:rStyle w:val="dash041e0431044b0447043d044b0439char1"/>
          <w:szCs w:val="28"/>
        </w:rPr>
        <w:t xml:space="preserve">Отбор работ и отзывов для портфолио ведётся самим обучающимся совместно с классным руководителем и при участии семьи. Включение каких-либо материалов в портфолио без согласия обучающегося не допускается. Портфолио в части подборки документов формируется в электронном виде в течение всех лет обучения в основной школе. </w:t>
      </w:r>
      <w:r w:rsidRPr="00B47F73">
        <w:rPr>
          <w:sz w:val="24"/>
          <w:lang w:eastAsia="ru-RU"/>
        </w:rPr>
        <w:t xml:space="preserve">Результаты, представленные в портфолио, используются при выработке рекомендаций по выбору индивидуальной образовательной траектории на </w:t>
      </w:r>
      <w:r w:rsidR="00D23249" w:rsidRPr="00B47F73">
        <w:rPr>
          <w:sz w:val="24"/>
          <w:lang w:eastAsia="ru-RU"/>
        </w:rPr>
        <w:t>уровне</w:t>
      </w:r>
      <w:r w:rsidRPr="00B47F73">
        <w:rPr>
          <w:sz w:val="24"/>
          <w:lang w:eastAsia="ru-RU"/>
        </w:rPr>
        <w:t xml:space="preserve"> среднего общего образования и могут отражаться в характеристике.</w:t>
      </w:r>
    </w:p>
    <w:p w:rsidR="002F5340" w:rsidRPr="00B47F73" w:rsidRDefault="002F5340" w:rsidP="000663C5">
      <w:pPr>
        <w:pStyle w:val="afffb"/>
        <w:spacing w:line="240" w:lineRule="auto"/>
        <w:ind w:firstLine="709"/>
        <w:jc w:val="left"/>
        <w:rPr>
          <w:rStyle w:val="dash041e0431044b0447043d044b0439char1"/>
          <w:b/>
          <w:szCs w:val="28"/>
        </w:rPr>
      </w:pPr>
      <w:r w:rsidRPr="00B47F73">
        <w:rPr>
          <w:rStyle w:val="dash041e0431044b0447043d044b0439char1"/>
          <w:b/>
          <w:szCs w:val="28"/>
        </w:rPr>
        <w:t xml:space="preserve">Внутришкольный мониторинг </w:t>
      </w:r>
      <w:r w:rsidRPr="00B47F73">
        <w:rPr>
          <w:rStyle w:val="dash041e0431044b0447043d044b0439char1"/>
          <w:szCs w:val="28"/>
        </w:rPr>
        <w:t>представляет собой процедуры</w:t>
      </w:r>
      <w:r w:rsidRPr="00B47F73">
        <w:rPr>
          <w:rStyle w:val="dash041e0431044b0447043d044b0439char1"/>
          <w:b/>
          <w:szCs w:val="28"/>
        </w:rPr>
        <w:t>:</w:t>
      </w:r>
    </w:p>
    <w:p w:rsidR="002F5340" w:rsidRPr="00B47F73" w:rsidRDefault="002F5340" w:rsidP="000663C5">
      <w:pPr>
        <w:pStyle w:val="afffb"/>
        <w:numPr>
          <w:ilvl w:val="0"/>
          <w:numId w:val="165"/>
        </w:numPr>
        <w:spacing w:line="240" w:lineRule="auto"/>
        <w:ind w:left="0" w:firstLine="709"/>
        <w:jc w:val="left"/>
        <w:rPr>
          <w:rStyle w:val="dash041e0431044b0447043d044b0439char1"/>
          <w:b/>
          <w:szCs w:val="28"/>
        </w:rPr>
      </w:pPr>
      <w:r w:rsidRPr="00B47F73">
        <w:rPr>
          <w:rStyle w:val="dash041e0431044b0447043d044b0439char1"/>
          <w:b/>
          <w:szCs w:val="28"/>
        </w:rPr>
        <w:t>оценки уровня достижения предметных и метапредметных результатов</w:t>
      </w:r>
      <w:r w:rsidRPr="00B47F73">
        <w:rPr>
          <w:rStyle w:val="dash041e0431044b0447043d044b0439char1"/>
          <w:szCs w:val="28"/>
        </w:rPr>
        <w:t>;</w:t>
      </w:r>
    </w:p>
    <w:p w:rsidR="002F5340" w:rsidRPr="00B47F73" w:rsidRDefault="002F5340" w:rsidP="000663C5">
      <w:pPr>
        <w:pStyle w:val="afffb"/>
        <w:numPr>
          <w:ilvl w:val="0"/>
          <w:numId w:val="165"/>
        </w:numPr>
        <w:spacing w:line="240" w:lineRule="auto"/>
        <w:ind w:left="0" w:firstLine="709"/>
        <w:jc w:val="left"/>
        <w:rPr>
          <w:rStyle w:val="dash041e0431044b0447043d044b0439char1"/>
          <w:b/>
          <w:szCs w:val="28"/>
        </w:rPr>
      </w:pPr>
      <w:r w:rsidRPr="00B47F73">
        <w:rPr>
          <w:rStyle w:val="dash041e0431044b0447043d044b0439char1"/>
          <w:b/>
          <w:szCs w:val="28"/>
        </w:rPr>
        <w:t>оценки уровня достижения той части личностных результатов</w:t>
      </w:r>
      <w:r w:rsidRPr="00B47F73">
        <w:rPr>
          <w:rStyle w:val="dash041e0431044b0447043d044b0439char1"/>
          <w:szCs w:val="28"/>
        </w:rPr>
        <w:t>, которые связаны с оценкой поведения, прилежания, а также с оценкой учебной самостоятельности, готовности и способности делать осознанный выбор профиля обучения;</w:t>
      </w:r>
    </w:p>
    <w:p w:rsidR="002F5340" w:rsidRPr="00B47F73" w:rsidRDefault="002F5340" w:rsidP="000663C5">
      <w:pPr>
        <w:pStyle w:val="afffb"/>
        <w:numPr>
          <w:ilvl w:val="0"/>
          <w:numId w:val="165"/>
        </w:numPr>
        <w:spacing w:line="240" w:lineRule="auto"/>
        <w:ind w:left="0" w:firstLine="709"/>
        <w:jc w:val="left"/>
        <w:rPr>
          <w:rStyle w:val="dash041e0431044b0447043d044b0439char1"/>
          <w:b/>
          <w:i/>
          <w:szCs w:val="28"/>
        </w:rPr>
      </w:pPr>
      <w:r w:rsidRPr="00B47F73">
        <w:rPr>
          <w:rStyle w:val="dash041e0431044b0447043d044b0439char1"/>
          <w:b/>
          <w:szCs w:val="28"/>
        </w:rPr>
        <w:t>оценки уровня профессионального мастерства учителя</w:t>
      </w:r>
      <w:r w:rsidRPr="00B47F73">
        <w:rPr>
          <w:rStyle w:val="dash041e0431044b0447043d044b0439char1"/>
          <w:b/>
          <w:i/>
          <w:szCs w:val="28"/>
        </w:rPr>
        <w:t xml:space="preserve">, </w:t>
      </w:r>
      <w:r w:rsidRPr="00B47F73">
        <w:rPr>
          <w:rStyle w:val="dash041e0431044b0447043d044b0439char1"/>
          <w:szCs w:val="28"/>
        </w:rPr>
        <w:t>осуществляемого на основе административных проверочных работ, анализа посещенных уроков, анализа качества учебных заданий, предлагаемых учителем обучающимся.</w:t>
      </w:r>
    </w:p>
    <w:p w:rsidR="002F5340" w:rsidRPr="00B47F73" w:rsidRDefault="002F5340" w:rsidP="000663C5">
      <w:pPr>
        <w:pStyle w:val="afffb"/>
        <w:spacing w:line="240" w:lineRule="auto"/>
        <w:ind w:firstLine="709"/>
        <w:jc w:val="left"/>
        <w:rPr>
          <w:rStyle w:val="dash041e0431044b0447043d044b0439char1"/>
          <w:szCs w:val="28"/>
        </w:rPr>
      </w:pPr>
      <w:r w:rsidRPr="00B47F73">
        <w:rPr>
          <w:rStyle w:val="dash041e0431044b0447043d044b0439char1"/>
          <w:szCs w:val="28"/>
        </w:rPr>
        <w:t xml:space="preserve">Содержание и периодичность внутришкольного мониторинга устанавливается решением педагогического совета. Результаты внутришкольного мониторинга являются основанием для рекомендаций как </w:t>
      </w:r>
      <w:r w:rsidR="00D23249" w:rsidRPr="00B47F73">
        <w:rPr>
          <w:rStyle w:val="dash041e0431044b0447043d044b0439char1"/>
          <w:szCs w:val="28"/>
        </w:rPr>
        <w:t>для</w:t>
      </w:r>
      <w:r w:rsidRPr="00B47F73">
        <w:rPr>
          <w:rStyle w:val="dash041e0431044b0447043d044b0439char1"/>
          <w:szCs w:val="28"/>
        </w:rPr>
        <w:t xml:space="preserve"> текущей коррекции учебного процесса и его индивидуализации, так и </w:t>
      </w:r>
      <w:r w:rsidR="00D23249" w:rsidRPr="00B47F73">
        <w:rPr>
          <w:rStyle w:val="dash041e0431044b0447043d044b0439char1"/>
          <w:szCs w:val="28"/>
        </w:rPr>
        <w:t>для</w:t>
      </w:r>
      <w:r w:rsidRPr="00B47F73">
        <w:rPr>
          <w:rStyle w:val="dash041e0431044b0447043d044b0439char1"/>
          <w:szCs w:val="28"/>
        </w:rPr>
        <w:t xml:space="preserve"> повышени</w:t>
      </w:r>
      <w:r w:rsidR="00D23249" w:rsidRPr="00B47F73">
        <w:rPr>
          <w:rStyle w:val="dash041e0431044b0447043d044b0439char1"/>
          <w:szCs w:val="28"/>
        </w:rPr>
        <w:t>я</w:t>
      </w:r>
      <w:r w:rsidRPr="00B47F73">
        <w:rPr>
          <w:rStyle w:val="dash041e0431044b0447043d044b0439char1"/>
          <w:szCs w:val="28"/>
        </w:rPr>
        <w:t xml:space="preserve"> квалификации учителя. Результаты внутришкольного мониторинга в части оценки уровня достижений учащихся обобщаются и отражаются в их характеристиках.</w:t>
      </w:r>
    </w:p>
    <w:p w:rsidR="00F2342D" w:rsidRPr="00B47F73" w:rsidRDefault="007D278D" w:rsidP="000663C5">
      <w:pPr>
        <w:spacing w:before="100" w:beforeAutospacing="1" w:after="0" w:line="240" w:lineRule="auto"/>
        <w:jc w:val="left"/>
        <w:rPr>
          <w:rFonts w:ascii="Times New Roman" w:eastAsia="Times New Roman" w:hAnsi="Times New Roman"/>
          <w:sz w:val="24"/>
          <w:szCs w:val="24"/>
          <w:lang w:eastAsia="ru-RU"/>
        </w:rPr>
      </w:pPr>
      <w:r w:rsidRPr="00B47F73">
        <w:rPr>
          <w:rFonts w:ascii="Times New Roman" w:hAnsi="Times New Roman"/>
          <w:sz w:val="24"/>
        </w:rPr>
        <w:t>Порядок проведения промежуточной аттестации регламентируется Федеральным законом «Об образовании в Российской Федерации» (ст.58) и «</w:t>
      </w:r>
      <w:r w:rsidR="00702C62" w:rsidRPr="00B47F73">
        <w:rPr>
          <w:rFonts w:ascii="Times New Roman" w:hAnsi="Times New Roman"/>
          <w:sz w:val="24"/>
          <w:szCs w:val="28"/>
        </w:rPr>
        <w:t xml:space="preserve">Положение о порядке проведения </w:t>
      </w:r>
      <w:r w:rsidR="00702C62" w:rsidRPr="00B47F73">
        <w:rPr>
          <w:rFonts w:ascii="Times New Roman" w:hAnsi="Times New Roman"/>
          <w:bCs/>
          <w:sz w:val="24"/>
          <w:szCs w:val="28"/>
          <w:shd w:val="clear" w:color="auto" w:fill="FFFFFF"/>
        </w:rPr>
        <w:t>промежуточной</w:t>
      </w:r>
      <w:r w:rsidR="00702C62" w:rsidRPr="00B47F73">
        <w:rPr>
          <w:rStyle w:val="apple-converted-space"/>
          <w:rFonts w:ascii="Times New Roman" w:hAnsi="Times New Roman"/>
          <w:sz w:val="24"/>
          <w:szCs w:val="28"/>
          <w:shd w:val="clear" w:color="auto" w:fill="FFFFFF"/>
        </w:rPr>
        <w:t> </w:t>
      </w:r>
      <w:r w:rsidR="00702C62" w:rsidRPr="00B47F73">
        <w:rPr>
          <w:rFonts w:ascii="Times New Roman" w:hAnsi="Times New Roman"/>
          <w:bCs/>
          <w:sz w:val="24"/>
          <w:szCs w:val="28"/>
          <w:shd w:val="clear" w:color="auto" w:fill="FFFFFF"/>
        </w:rPr>
        <w:t>аттестации</w:t>
      </w:r>
      <w:r w:rsidR="00702C62" w:rsidRPr="00B47F73">
        <w:rPr>
          <w:rStyle w:val="apple-converted-space"/>
          <w:rFonts w:ascii="Times New Roman" w:hAnsi="Times New Roman"/>
          <w:sz w:val="24"/>
          <w:szCs w:val="28"/>
          <w:shd w:val="clear" w:color="auto" w:fill="FFFFFF"/>
        </w:rPr>
        <w:t> </w:t>
      </w:r>
      <w:r w:rsidR="00702C62" w:rsidRPr="00B47F73">
        <w:rPr>
          <w:rFonts w:ascii="Times New Roman" w:hAnsi="Times New Roman"/>
          <w:sz w:val="24"/>
          <w:szCs w:val="28"/>
        </w:rPr>
        <w:t>обучающихся  МБОУ «Средняя общ</w:t>
      </w:r>
      <w:r w:rsidR="00955AAE">
        <w:rPr>
          <w:rFonts w:ascii="Times New Roman" w:hAnsi="Times New Roman"/>
          <w:sz w:val="24"/>
          <w:szCs w:val="28"/>
        </w:rPr>
        <w:t>еобразовательная школа села Чалп</w:t>
      </w:r>
      <w:r w:rsidR="00702C62" w:rsidRPr="00B47F73">
        <w:rPr>
          <w:rFonts w:ascii="Times New Roman" w:hAnsi="Times New Roman"/>
          <w:sz w:val="24"/>
          <w:szCs w:val="28"/>
        </w:rPr>
        <w:t>ы</w:t>
      </w:r>
      <w:r w:rsidRPr="00B47F73">
        <w:rPr>
          <w:rFonts w:ascii="Times New Roman" w:hAnsi="Times New Roman"/>
          <w:sz w:val="24"/>
        </w:rPr>
        <w:t>».</w:t>
      </w:r>
      <w:r w:rsidR="00F2342D" w:rsidRPr="00B47F73">
        <w:rPr>
          <w:rFonts w:ascii="Times New Roman" w:eastAsia="Times New Roman" w:hAnsi="Times New Roman"/>
          <w:sz w:val="24"/>
          <w:szCs w:val="24"/>
          <w:lang w:eastAsia="ru-RU"/>
        </w:rPr>
        <w:t xml:space="preserve"> Промежуточная аттестация</w:t>
      </w:r>
      <w:r w:rsidR="00F2342D" w:rsidRPr="00B47F73">
        <w:rPr>
          <w:rFonts w:ascii="Times New Roman" w:eastAsia="Times New Roman" w:hAnsi="Times New Roman"/>
          <w:b/>
          <w:bCs/>
          <w:sz w:val="24"/>
          <w:szCs w:val="24"/>
          <w:lang w:eastAsia="ru-RU"/>
        </w:rPr>
        <w:t> </w:t>
      </w:r>
      <w:r w:rsidR="00F2342D" w:rsidRPr="00B47F73">
        <w:rPr>
          <w:rFonts w:ascii="Times New Roman" w:eastAsia="Times New Roman" w:hAnsi="Times New Roman"/>
          <w:sz w:val="24"/>
          <w:szCs w:val="24"/>
          <w:lang w:eastAsia="ru-RU"/>
        </w:rPr>
        <w:t>представляет собой процедуру аттестации обучающихся на уровне основного общего образования и проводится в конце каждой четверти</w:t>
      </w:r>
      <w:r w:rsidR="00955AAE">
        <w:rPr>
          <w:rFonts w:ascii="Times New Roman" w:eastAsia="Times New Roman" w:hAnsi="Times New Roman"/>
          <w:sz w:val="24"/>
          <w:szCs w:val="24"/>
          <w:lang w:eastAsia="ru-RU"/>
        </w:rPr>
        <w:t xml:space="preserve"> </w:t>
      </w:r>
      <w:r w:rsidR="00F2342D" w:rsidRPr="00B47F73">
        <w:rPr>
          <w:rFonts w:ascii="Times New Roman" w:eastAsia="Times New Roman" w:hAnsi="Times New Roman"/>
          <w:sz w:val="24"/>
          <w:szCs w:val="24"/>
          <w:lang w:eastAsia="ru-RU"/>
        </w:rPr>
        <w:t xml:space="preserve"> </w:t>
      </w:r>
      <w:r w:rsidR="00483FD0" w:rsidRPr="00B47F73">
        <w:rPr>
          <w:rFonts w:ascii="Times New Roman" w:eastAsia="Times New Roman" w:hAnsi="Times New Roman"/>
          <w:sz w:val="24"/>
          <w:szCs w:val="24"/>
          <w:lang w:eastAsia="ru-RU"/>
        </w:rPr>
        <w:t xml:space="preserve">или </w:t>
      </w:r>
      <w:r w:rsidR="00F2342D" w:rsidRPr="00B47F73">
        <w:rPr>
          <w:rFonts w:ascii="Times New Roman" w:eastAsia="Times New Roman" w:hAnsi="Times New Roman"/>
          <w:sz w:val="24"/>
          <w:szCs w:val="24"/>
          <w:lang w:eastAsia="ru-RU"/>
        </w:rPr>
        <w:t xml:space="preserve"> в конце учебного года по каждому изучаемому предмету. Промежуточная аттестация проводится на основе результатов накопленной оценки и результатов выполнения</w:t>
      </w:r>
      <w:r w:rsidR="00483FD0" w:rsidRPr="00B47F73">
        <w:rPr>
          <w:rFonts w:ascii="Times New Roman" w:eastAsia="Times New Roman" w:hAnsi="Times New Roman"/>
          <w:sz w:val="24"/>
          <w:szCs w:val="24"/>
          <w:lang w:eastAsia="ru-RU"/>
        </w:rPr>
        <w:t xml:space="preserve"> тематических проверочных работ.</w:t>
      </w:r>
    </w:p>
    <w:p w:rsidR="00F2342D" w:rsidRPr="00B47F73" w:rsidRDefault="00F2342D" w:rsidP="000663C5">
      <w:pPr>
        <w:spacing w:before="100" w:beforeAutospacing="1" w:after="0" w:line="240" w:lineRule="auto"/>
        <w:jc w:val="left"/>
        <w:rPr>
          <w:rFonts w:ascii="Times New Roman" w:eastAsia="Times New Roman" w:hAnsi="Times New Roman"/>
          <w:sz w:val="24"/>
          <w:szCs w:val="24"/>
          <w:lang w:eastAsia="ru-RU"/>
        </w:rPr>
      </w:pPr>
      <w:r w:rsidRPr="00B47F73">
        <w:rPr>
          <w:rFonts w:ascii="Times New Roman" w:eastAsia="Times New Roman" w:hAnsi="Times New Roman"/>
          <w:sz w:val="24"/>
          <w:szCs w:val="24"/>
          <w:lang w:eastAsia="ru-RU"/>
        </w:rPr>
        <w:t xml:space="preserve">    Промежуточная оценка, фиксирующая достижение предметных планируемых результатов и универсальных учебных действий на уровне не ниже базового, является основанием для перевода в следующий класс и для допуска обучающегося к государственной итоговой аттестации. В период введения ФГОС ООО в случае использования стандартизированных измерительных материалов критерий достижения/освоения учебного материала задается как выполнение не менее 50% заданий базового уровня или получения 50% от максимального балла за выполнение заданий базового уровня. В дальнейшем этот критерий должен составлять не менее 65%.</w:t>
      </w:r>
    </w:p>
    <w:p w:rsidR="007D278D" w:rsidRPr="00B47F73" w:rsidRDefault="007D278D" w:rsidP="000663C5">
      <w:pPr>
        <w:spacing w:after="0" w:line="240" w:lineRule="auto"/>
        <w:jc w:val="left"/>
        <w:rPr>
          <w:rStyle w:val="dash041e0431044b0447043d044b0439char1"/>
          <w:szCs w:val="28"/>
        </w:rPr>
      </w:pPr>
    </w:p>
    <w:p w:rsidR="002F5340" w:rsidRPr="00B47F73" w:rsidRDefault="002F5340" w:rsidP="000663C5">
      <w:pPr>
        <w:pStyle w:val="afffb"/>
        <w:spacing w:line="240" w:lineRule="auto"/>
        <w:ind w:firstLine="709"/>
        <w:jc w:val="left"/>
        <w:rPr>
          <w:rStyle w:val="dash041e0431044b0447043d044b0439char1"/>
          <w:b/>
          <w:szCs w:val="28"/>
        </w:rPr>
      </w:pPr>
      <w:r w:rsidRPr="00B47F73">
        <w:rPr>
          <w:rStyle w:val="dash041e0431044b0447043d044b0439char1"/>
          <w:b/>
          <w:szCs w:val="28"/>
        </w:rPr>
        <w:t>Государственная итоговая аттестация</w:t>
      </w:r>
    </w:p>
    <w:p w:rsidR="002F5340" w:rsidRPr="00B47F73" w:rsidRDefault="006E1EE0" w:rsidP="000663C5">
      <w:pPr>
        <w:spacing w:after="0" w:line="240" w:lineRule="auto"/>
        <w:ind w:firstLine="709"/>
        <w:jc w:val="left"/>
        <w:rPr>
          <w:rFonts w:ascii="Times New Roman" w:hAnsi="Times New Roman"/>
          <w:bCs/>
          <w:iCs/>
          <w:sz w:val="24"/>
          <w:szCs w:val="28"/>
          <w:lang w:eastAsia="ru-RU"/>
        </w:rPr>
      </w:pPr>
      <w:r w:rsidRPr="00B47F73">
        <w:rPr>
          <w:rFonts w:ascii="Times New Roman" w:hAnsi="Times New Roman"/>
          <w:bCs/>
          <w:iCs/>
          <w:sz w:val="24"/>
          <w:szCs w:val="28"/>
          <w:lang w:eastAsia="ru-RU"/>
        </w:rPr>
        <w:t>В соответствии со статьей 59 Федерального з</w:t>
      </w:r>
      <w:r w:rsidR="002F5340" w:rsidRPr="00B47F73">
        <w:rPr>
          <w:rFonts w:ascii="Times New Roman" w:hAnsi="Times New Roman"/>
          <w:bCs/>
          <w:iCs/>
          <w:sz w:val="24"/>
          <w:szCs w:val="28"/>
          <w:lang w:eastAsia="ru-RU"/>
        </w:rPr>
        <w:t xml:space="preserve">акона «Об образовании </w:t>
      </w:r>
      <w:r w:rsidRPr="00B47F73">
        <w:rPr>
          <w:rFonts w:ascii="Times New Roman" w:hAnsi="Times New Roman"/>
          <w:bCs/>
          <w:iCs/>
          <w:sz w:val="24"/>
          <w:szCs w:val="28"/>
          <w:lang w:eastAsia="ru-RU"/>
        </w:rPr>
        <w:t>в Российской Федерации</w:t>
      </w:r>
      <w:r w:rsidR="002F5340" w:rsidRPr="00B47F73">
        <w:rPr>
          <w:rFonts w:ascii="Times New Roman" w:hAnsi="Times New Roman"/>
          <w:bCs/>
          <w:iCs/>
          <w:sz w:val="24"/>
          <w:szCs w:val="28"/>
          <w:lang w:eastAsia="ru-RU"/>
        </w:rPr>
        <w:t>» государственная итоговая аттестация (далее – ГИА) является обязательной процедурой</w:t>
      </w:r>
      <w:r w:rsidR="00A40444" w:rsidRPr="00B47F73">
        <w:rPr>
          <w:rFonts w:ascii="Times New Roman" w:hAnsi="Times New Roman"/>
          <w:bCs/>
          <w:iCs/>
          <w:sz w:val="24"/>
          <w:szCs w:val="28"/>
          <w:lang w:eastAsia="ru-RU"/>
        </w:rPr>
        <w:t>,</w:t>
      </w:r>
      <w:r w:rsidR="002F5340" w:rsidRPr="00B47F73">
        <w:rPr>
          <w:rFonts w:ascii="Times New Roman" w:hAnsi="Times New Roman"/>
          <w:bCs/>
          <w:iCs/>
          <w:sz w:val="24"/>
          <w:szCs w:val="28"/>
          <w:lang w:eastAsia="ru-RU"/>
        </w:rPr>
        <w:t xml:space="preserve"> завершающей освоение основной образовательной программы основного общего образования. Порядок проведения ГИА регламентируется Законом и иными нормативными актами.</w:t>
      </w:r>
    </w:p>
    <w:p w:rsidR="002F5340" w:rsidRPr="00B47F73" w:rsidRDefault="002F5340" w:rsidP="000663C5">
      <w:pPr>
        <w:pStyle w:val="afffb"/>
        <w:spacing w:line="240" w:lineRule="auto"/>
        <w:ind w:firstLine="709"/>
        <w:jc w:val="left"/>
        <w:rPr>
          <w:sz w:val="24"/>
          <w:lang w:eastAsia="ru-RU"/>
        </w:rPr>
      </w:pPr>
      <w:r w:rsidRPr="00B47F73">
        <w:rPr>
          <w:rStyle w:val="dash041e0431044b0447043d044b0439char1"/>
          <w:b/>
          <w:szCs w:val="28"/>
        </w:rPr>
        <w:t xml:space="preserve">Итоговая оценка </w:t>
      </w:r>
      <w:r w:rsidRPr="00B47F73">
        <w:rPr>
          <w:rStyle w:val="dash041e0431044b0447043d044b0439char1"/>
          <w:szCs w:val="28"/>
        </w:rPr>
        <w:t xml:space="preserve">(итоговая аттестация) по предмету </w:t>
      </w:r>
      <w:r w:rsidRPr="00B47F73">
        <w:rPr>
          <w:sz w:val="24"/>
          <w:lang w:eastAsia="ru-RU"/>
        </w:rPr>
        <w:t xml:space="preserve">складывается из результатов внутренней и внешней оценки. К результатам </w:t>
      </w:r>
      <w:r w:rsidRPr="00B47F73">
        <w:rPr>
          <w:b/>
          <w:sz w:val="24"/>
          <w:lang w:eastAsia="ru-RU"/>
        </w:rPr>
        <w:t>внешней оценки</w:t>
      </w:r>
      <w:r w:rsidRPr="00B47F73">
        <w:rPr>
          <w:sz w:val="24"/>
          <w:lang w:eastAsia="ru-RU"/>
        </w:rPr>
        <w:t xml:space="preserve"> относятся результаты ГИА. К результатам </w:t>
      </w:r>
      <w:r w:rsidRPr="00B47F73">
        <w:rPr>
          <w:b/>
          <w:sz w:val="24"/>
          <w:lang w:eastAsia="ru-RU"/>
        </w:rPr>
        <w:t>внутренней оценки</w:t>
      </w:r>
      <w:r w:rsidRPr="00B47F73">
        <w:rPr>
          <w:sz w:val="24"/>
          <w:lang w:eastAsia="ru-RU"/>
        </w:rPr>
        <w:t xml:space="preserve"> относятся предметные результаты, зафиксированные в системе накопленной оценки и результаты выполнения итоговой работы по предмету</w:t>
      </w:r>
      <w:r w:rsidRPr="00B47F73">
        <w:rPr>
          <w:i/>
          <w:sz w:val="24"/>
          <w:lang w:eastAsia="ru-RU"/>
        </w:rPr>
        <w:t xml:space="preserve">. </w:t>
      </w:r>
      <w:r w:rsidRPr="00B47F73">
        <w:rPr>
          <w:sz w:val="24"/>
          <w:lang w:eastAsia="ru-RU"/>
        </w:rPr>
        <w:t xml:space="preserve">Такой подход позволяет обеспечить полноту охвата планируемых результатов и выявить коммулятивный эффект обучения, обеспечивающий прирост в глубине понимания изучаемого материала и свободе оперирования им. По предметам, не вынесенным на ГИА, итоговая оценка ставится на основе результатов только внутренней оценки. </w:t>
      </w:r>
    </w:p>
    <w:p w:rsidR="002F5340" w:rsidRPr="00B47F73" w:rsidRDefault="002F5340" w:rsidP="000663C5">
      <w:pPr>
        <w:pStyle w:val="afffb"/>
        <w:spacing w:line="240" w:lineRule="auto"/>
        <w:ind w:firstLine="709"/>
        <w:jc w:val="left"/>
        <w:rPr>
          <w:sz w:val="24"/>
          <w:lang w:eastAsia="ru-RU"/>
        </w:rPr>
      </w:pPr>
      <w:r w:rsidRPr="00B47F73">
        <w:rPr>
          <w:rStyle w:val="dash041e0431044b0447043d044b0439char1"/>
          <w:szCs w:val="28"/>
        </w:rPr>
        <w:t xml:space="preserve">Итоговая оценка по предмету фиксируется в документе об уровне образования государственного образца </w:t>
      </w:r>
      <w:r w:rsidRPr="00B47F73">
        <w:rPr>
          <w:sz w:val="24"/>
          <w:lang w:eastAsia="ru-RU"/>
        </w:rPr>
        <w:t>– аттестате об основном общем образовании</w:t>
      </w:r>
      <w:r w:rsidRPr="00B47F73">
        <w:rPr>
          <w:rStyle w:val="dash041e0431044b0447043d044b0439char1"/>
          <w:szCs w:val="28"/>
        </w:rPr>
        <w:t>.</w:t>
      </w:r>
    </w:p>
    <w:p w:rsidR="002F5340" w:rsidRPr="00B47F73" w:rsidRDefault="002F5340" w:rsidP="000663C5">
      <w:pPr>
        <w:pStyle w:val="afffb"/>
        <w:spacing w:line="240" w:lineRule="auto"/>
        <w:ind w:firstLine="709"/>
        <w:jc w:val="left"/>
        <w:rPr>
          <w:sz w:val="24"/>
          <w:lang w:eastAsia="ru-RU"/>
        </w:rPr>
      </w:pPr>
      <w:r w:rsidRPr="00B47F73">
        <w:rPr>
          <w:rStyle w:val="dash041e0431044b0447043d044b0439char1"/>
          <w:b/>
          <w:szCs w:val="28"/>
        </w:rPr>
        <w:t>Итоговая оценка</w:t>
      </w:r>
      <w:r w:rsidRPr="00B47F73">
        <w:rPr>
          <w:rStyle w:val="dash041e0431044b0447043d044b0439char1"/>
          <w:szCs w:val="28"/>
        </w:rPr>
        <w:t xml:space="preserve"> по междисциплинарным программам </w:t>
      </w:r>
      <w:r w:rsidRPr="00B47F73">
        <w:rPr>
          <w:sz w:val="24"/>
          <w:lang w:eastAsia="ru-RU"/>
        </w:rPr>
        <w:t>ставится на основе результатов внутришкольного мониторинга и фиксируется в характеристике учащегося.</w:t>
      </w:r>
    </w:p>
    <w:p w:rsidR="002F5340" w:rsidRPr="00B47F73" w:rsidRDefault="002F5340" w:rsidP="000663C5">
      <w:pPr>
        <w:spacing w:after="0" w:line="240" w:lineRule="auto"/>
        <w:ind w:firstLine="709"/>
        <w:jc w:val="left"/>
        <w:rPr>
          <w:rFonts w:ascii="Times New Roman" w:hAnsi="Times New Roman"/>
          <w:sz w:val="24"/>
          <w:szCs w:val="28"/>
          <w:lang w:eastAsia="ru-RU"/>
        </w:rPr>
      </w:pPr>
      <w:r w:rsidRPr="00B47F73">
        <w:rPr>
          <w:rFonts w:ascii="Times New Roman" w:hAnsi="Times New Roman"/>
          <w:b/>
          <w:sz w:val="24"/>
          <w:szCs w:val="28"/>
          <w:lang w:eastAsia="ru-RU"/>
        </w:rPr>
        <w:t>Характеристика</w:t>
      </w:r>
      <w:r w:rsidRPr="00B47F73">
        <w:rPr>
          <w:rFonts w:ascii="Times New Roman" w:hAnsi="Times New Roman"/>
          <w:sz w:val="24"/>
          <w:szCs w:val="28"/>
          <w:lang w:eastAsia="ru-RU"/>
        </w:rPr>
        <w:t xml:space="preserve"> готовится на основании:</w:t>
      </w:r>
    </w:p>
    <w:p w:rsidR="002F5340" w:rsidRPr="00B47F73" w:rsidRDefault="002F5340" w:rsidP="000663C5">
      <w:pPr>
        <w:numPr>
          <w:ilvl w:val="0"/>
          <w:numId w:val="166"/>
        </w:numPr>
        <w:tabs>
          <w:tab w:val="left" w:pos="1134"/>
          <w:tab w:val="left" w:pos="1418"/>
        </w:tabs>
        <w:spacing w:after="0" w:line="240" w:lineRule="auto"/>
        <w:ind w:left="0" w:firstLine="709"/>
        <w:jc w:val="left"/>
        <w:rPr>
          <w:rFonts w:ascii="Times New Roman" w:hAnsi="Times New Roman"/>
          <w:sz w:val="24"/>
          <w:szCs w:val="28"/>
          <w:lang w:eastAsia="ru-RU"/>
        </w:rPr>
      </w:pPr>
      <w:r w:rsidRPr="00B47F73">
        <w:rPr>
          <w:rFonts w:ascii="Times New Roman" w:hAnsi="Times New Roman"/>
          <w:sz w:val="24"/>
          <w:szCs w:val="28"/>
          <w:lang w:eastAsia="ru-RU"/>
        </w:rPr>
        <w:t xml:space="preserve">объективных показателей образовательных достижений обучающегося на </w:t>
      </w:r>
      <w:r w:rsidR="00A40444" w:rsidRPr="00B47F73">
        <w:rPr>
          <w:rFonts w:ascii="Times New Roman" w:hAnsi="Times New Roman"/>
          <w:sz w:val="24"/>
          <w:szCs w:val="28"/>
          <w:lang w:eastAsia="ru-RU"/>
        </w:rPr>
        <w:t xml:space="preserve">уровне </w:t>
      </w:r>
      <w:r w:rsidRPr="00B47F73">
        <w:rPr>
          <w:rFonts w:ascii="Times New Roman" w:hAnsi="Times New Roman"/>
          <w:sz w:val="24"/>
          <w:szCs w:val="28"/>
          <w:lang w:eastAsia="ru-RU"/>
        </w:rPr>
        <w:t>основного образования,</w:t>
      </w:r>
    </w:p>
    <w:p w:rsidR="002F5340" w:rsidRPr="00B47F73" w:rsidRDefault="002F5340" w:rsidP="000663C5">
      <w:pPr>
        <w:numPr>
          <w:ilvl w:val="0"/>
          <w:numId w:val="166"/>
        </w:numPr>
        <w:tabs>
          <w:tab w:val="left" w:pos="1134"/>
          <w:tab w:val="left" w:pos="1418"/>
        </w:tabs>
        <w:spacing w:after="0" w:line="240" w:lineRule="auto"/>
        <w:ind w:left="0" w:firstLine="709"/>
        <w:jc w:val="left"/>
        <w:rPr>
          <w:rFonts w:ascii="Times New Roman" w:hAnsi="Times New Roman"/>
          <w:i/>
          <w:sz w:val="24"/>
          <w:szCs w:val="28"/>
          <w:lang w:eastAsia="ru-RU"/>
        </w:rPr>
      </w:pPr>
      <w:r w:rsidRPr="00B47F73">
        <w:rPr>
          <w:rFonts w:ascii="Times New Roman" w:hAnsi="Times New Roman"/>
          <w:sz w:val="24"/>
          <w:szCs w:val="28"/>
          <w:lang w:eastAsia="ru-RU"/>
        </w:rPr>
        <w:t>портфолио выпускника;</w:t>
      </w:r>
    </w:p>
    <w:p w:rsidR="002F5340" w:rsidRPr="00B47F73" w:rsidRDefault="002F5340" w:rsidP="000663C5">
      <w:pPr>
        <w:numPr>
          <w:ilvl w:val="0"/>
          <w:numId w:val="166"/>
        </w:numPr>
        <w:tabs>
          <w:tab w:val="left" w:pos="1134"/>
          <w:tab w:val="left" w:pos="1418"/>
        </w:tabs>
        <w:spacing w:after="0" w:line="240" w:lineRule="auto"/>
        <w:ind w:left="0" w:firstLine="709"/>
        <w:jc w:val="left"/>
        <w:rPr>
          <w:rFonts w:ascii="Times New Roman" w:hAnsi="Times New Roman"/>
          <w:sz w:val="24"/>
          <w:szCs w:val="28"/>
          <w:lang w:eastAsia="ru-RU"/>
        </w:rPr>
      </w:pPr>
      <w:r w:rsidRPr="00B47F73">
        <w:rPr>
          <w:rFonts w:ascii="Times New Roman" w:hAnsi="Times New Roman"/>
          <w:sz w:val="24"/>
          <w:szCs w:val="28"/>
          <w:lang w:eastAsia="ru-RU"/>
        </w:rPr>
        <w:t xml:space="preserve">экспертных оценок классного руководителя и учителей, обучавших данного выпускника на </w:t>
      </w:r>
      <w:r w:rsidR="00A40444" w:rsidRPr="00B47F73">
        <w:rPr>
          <w:rFonts w:ascii="Times New Roman" w:hAnsi="Times New Roman"/>
          <w:sz w:val="24"/>
          <w:szCs w:val="28"/>
          <w:lang w:eastAsia="ru-RU"/>
        </w:rPr>
        <w:t>уровне</w:t>
      </w:r>
      <w:r w:rsidRPr="00B47F73">
        <w:rPr>
          <w:rFonts w:ascii="Times New Roman" w:hAnsi="Times New Roman"/>
          <w:sz w:val="24"/>
          <w:szCs w:val="28"/>
          <w:lang w:eastAsia="ru-RU"/>
        </w:rPr>
        <w:t xml:space="preserve"> основного общего образования.</w:t>
      </w:r>
    </w:p>
    <w:p w:rsidR="002F5340" w:rsidRPr="00B47F73" w:rsidRDefault="002F5340" w:rsidP="000663C5">
      <w:pPr>
        <w:spacing w:after="0" w:line="240" w:lineRule="auto"/>
        <w:ind w:firstLine="709"/>
        <w:jc w:val="left"/>
        <w:rPr>
          <w:rFonts w:ascii="Times New Roman" w:hAnsi="Times New Roman"/>
          <w:sz w:val="24"/>
          <w:szCs w:val="28"/>
          <w:lang w:eastAsia="ru-RU"/>
        </w:rPr>
      </w:pPr>
      <w:r w:rsidRPr="00B47F73">
        <w:rPr>
          <w:rFonts w:ascii="Times New Roman" w:hAnsi="Times New Roman"/>
          <w:sz w:val="24"/>
          <w:szCs w:val="28"/>
          <w:lang w:eastAsia="ru-RU"/>
        </w:rPr>
        <w:t>В характеристике выпускника:</w:t>
      </w:r>
    </w:p>
    <w:p w:rsidR="002F5340" w:rsidRPr="00B47F73" w:rsidRDefault="002F5340" w:rsidP="000663C5">
      <w:pPr>
        <w:pStyle w:val="a9"/>
        <w:numPr>
          <w:ilvl w:val="0"/>
          <w:numId w:val="167"/>
        </w:numPr>
        <w:tabs>
          <w:tab w:val="left" w:pos="993"/>
        </w:tabs>
        <w:ind w:left="0" w:firstLine="851"/>
        <w:jc w:val="left"/>
        <w:rPr>
          <w:rFonts w:ascii="Times New Roman" w:hAnsi="Times New Roman"/>
          <w:szCs w:val="28"/>
        </w:rPr>
      </w:pPr>
      <w:r w:rsidRPr="00B47F73">
        <w:rPr>
          <w:rFonts w:ascii="Times New Roman" w:hAnsi="Times New Roman"/>
          <w:szCs w:val="28"/>
        </w:rPr>
        <w:t>отмечаются образовательные достижения обучающегося по освоению личностных, метапредметных и предметных результатов;</w:t>
      </w:r>
    </w:p>
    <w:p w:rsidR="002F5340" w:rsidRPr="00B47F73" w:rsidRDefault="002F5340" w:rsidP="000663C5">
      <w:pPr>
        <w:pStyle w:val="a9"/>
        <w:numPr>
          <w:ilvl w:val="0"/>
          <w:numId w:val="167"/>
        </w:numPr>
        <w:tabs>
          <w:tab w:val="left" w:pos="993"/>
        </w:tabs>
        <w:ind w:left="0" w:firstLine="851"/>
        <w:jc w:val="left"/>
        <w:rPr>
          <w:rFonts w:ascii="Times New Roman" w:hAnsi="Times New Roman"/>
          <w:szCs w:val="28"/>
        </w:rPr>
      </w:pPr>
      <w:r w:rsidRPr="00B47F73">
        <w:rPr>
          <w:rFonts w:ascii="Times New Roman" w:hAnsi="Times New Roman"/>
          <w:szCs w:val="28"/>
        </w:rPr>
        <w:t xml:space="preserve">даются педагогические рекомендации к выбору индивидуальной образовательной траектории на </w:t>
      </w:r>
      <w:r w:rsidR="00A40444" w:rsidRPr="00B47F73">
        <w:rPr>
          <w:rFonts w:ascii="Times New Roman" w:hAnsi="Times New Roman"/>
          <w:szCs w:val="28"/>
        </w:rPr>
        <w:t>уровне</w:t>
      </w:r>
      <w:r w:rsidRPr="00B47F73">
        <w:rPr>
          <w:rFonts w:ascii="Times New Roman" w:hAnsi="Times New Roman"/>
          <w:szCs w:val="28"/>
        </w:rPr>
        <w:t xml:space="preserve"> среднего общего образования с учётом выбора учащимся направлений профильного образования, выявленных проблем и отмеченных образовательных достижений. </w:t>
      </w:r>
    </w:p>
    <w:p w:rsidR="002F5340" w:rsidRPr="00B47F73" w:rsidRDefault="002F5340" w:rsidP="000663C5">
      <w:pPr>
        <w:spacing w:after="0" w:line="240" w:lineRule="auto"/>
        <w:ind w:firstLine="709"/>
        <w:jc w:val="left"/>
        <w:rPr>
          <w:rStyle w:val="dash041e0431044b0447043d044b0439char1"/>
          <w:szCs w:val="28"/>
        </w:rPr>
      </w:pPr>
      <w:r w:rsidRPr="00B47F73">
        <w:rPr>
          <w:rFonts w:ascii="Times New Roman" w:hAnsi="Times New Roman"/>
          <w:sz w:val="24"/>
          <w:szCs w:val="28"/>
          <w:lang w:eastAsia="ru-RU"/>
        </w:rPr>
        <w:t>Рекомендации педагогического коллектива к выбору индивидуальной образовательной траектории доводятся до сведения выпускника и его родителей (законных представителей).</w:t>
      </w:r>
    </w:p>
    <w:p w:rsidR="00523BF1" w:rsidRPr="00B47F73" w:rsidRDefault="00523BF1" w:rsidP="000663C5">
      <w:pPr>
        <w:pStyle w:val="2"/>
        <w:spacing w:line="240" w:lineRule="auto"/>
        <w:jc w:val="left"/>
        <w:rPr>
          <w:sz w:val="24"/>
        </w:rPr>
      </w:pPr>
    </w:p>
    <w:p w:rsidR="00CB2E36" w:rsidRPr="00955AAE" w:rsidRDefault="00955AAE" w:rsidP="00955AAE">
      <w:pPr>
        <w:widowControl w:val="0"/>
        <w:shd w:val="clear" w:color="auto" w:fill="FFFFFF"/>
        <w:autoSpaceDE w:val="0"/>
        <w:autoSpaceDN w:val="0"/>
        <w:adjustRightInd w:val="0"/>
        <w:spacing w:after="0" w:line="240" w:lineRule="auto"/>
        <w:jc w:val="center"/>
        <w:rPr>
          <w:rFonts w:ascii="Times New Roman" w:eastAsia="Times New Roman" w:hAnsi="Times New Roman"/>
          <w:sz w:val="24"/>
          <w:szCs w:val="28"/>
          <w:lang w:eastAsia="ru-RU"/>
        </w:rPr>
      </w:pPr>
      <w:bookmarkStart w:id="98" w:name="_Toc409691656"/>
      <w:bookmarkStart w:id="99" w:name="_Toc410653980"/>
      <w:bookmarkStart w:id="100" w:name="_Toc414553166"/>
      <w:r>
        <w:rPr>
          <w:rFonts w:ascii="Times New Roman" w:eastAsia="Times New Roman" w:hAnsi="Times New Roman"/>
          <w:sz w:val="24"/>
          <w:szCs w:val="28"/>
          <w:lang w:eastAsia="ru-RU"/>
        </w:rPr>
        <w:t>2.</w:t>
      </w:r>
      <w:r w:rsidR="00B540EE" w:rsidRPr="00B47F73">
        <w:rPr>
          <w:rFonts w:ascii="Times New Roman" w:hAnsi="Times New Roman"/>
          <w:b/>
          <w:sz w:val="24"/>
          <w:szCs w:val="28"/>
        </w:rPr>
        <w:t>Содержательный раздел</w:t>
      </w:r>
      <w:bookmarkEnd w:id="98"/>
      <w:r w:rsidR="0081481A" w:rsidRPr="00B47F73">
        <w:rPr>
          <w:rFonts w:ascii="Times New Roman" w:hAnsi="Times New Roman"/>
          <w:b/>
          <w:sz w:val="24"/>
          <w:szCs w:val="28"/>
        </w:rPr>
        <w:t xml:space="preserve"> основной образовательной программы основного общего образования</w:t>
      </w:r>
      <w:bookmarkEnd w:id="99"/>
      <w:bookmarkEnd w:id="100"/>
    </w:p>
    <w:p w:rsidR="00B540EE" w:rsidRPr="00B47F73" w:rsidRDefault="001E2A07" w:rsidP="000663C5">
      <w:pPr>
        <w:pStyle w:val="2"/>
        <w:spacing w:line="240" w:lineRule="auto"/>
        <w:jc w:val="left"/>
        <w:rPr>
          <w:sz w:val="24"/>
        </w:rPr>
      </w:pPr>
      <w:bookmarkStart w:id="101" w:name="_Toc406059004"/>
      <w:bookmarkStart w:id="102" w:name="_Toc409691657"/>
      <w:bookmarkStart w:id="103" w:name="_Toc410653981"/>
      <w:bookmarkStart w:id="104" w:name="_Toc414553167"/>
      <w:r w:rsidRPr="00B47F73">
        <w:rPr>
          <w:sz w:val="24"/>
        </w:rPr>
        <w:t xml:space="preserve">2.1. </w:t>
      </w:r>
      <w:r w:rsidR="00B540EE" w:rsidRPr="00B47F73">
        <w:rPr>
          <w:sz w:val="24"/>
        </w:rPr>
        <w:t>Программа развития универсальных учебных действий, включающ</w:t>
      </w:r>
      <w:r w:rsidR="00CB2E36" w:rsidRPr="00B47F73">
        <w:rPr>
          <w:sz w:val="24"/>
        </w:rPr>
        <w:t>ая</w:t>
      </w:r>
      <w:r w:rsidR="00B540EE" w:rsidRPr="00B47F73">
        <w:rPr>
          <w:sz w:val="24"/>
        </w:rPr>
        <w:t xml:space="preserve"> формирование компетенций обучающихся в области использования информационно-коммуникационных технологий, учебно-исследовательской и проектной деятельности</w:t>
      </w:r>
      <w:bookmarkEnd w:id="101"/>
      <w:bookmarkEnd w:id="102"/>
      <w:bookmarkEnd w:id="103"/>
      <w:bookmarkEnd w:id="104"/>
    </w:p>
    <w:p w:rsidR="00B540EE" w:rsidRPr="00B47F73" w:rsidRDefault="00B540EE" w:rsidP="000663C5">
      <w:pPr>
        <w:pStyle w:val="a7"/>
        <w:widowControl w:val="0"/>
        <w:tabs>
          <w:tab w:val="left" w:pos="567"/>
        </w:tabs>
        <w:spacing w:before="0" w:beforeAutospacing="0" w:after="0" w:afterAutospacing="0"/>
        <w:ind w:firstLine="709"/>
        <w:jc w:val="left"/>
        <w:rPr>
          <w:rFonts w:ascii="Times New Roman" w:hAnsi="Times New Roman"/>
          <w:szCs w:val="28"/>
        </w:rPr>
      </w:pPr>
      <w:r w:rsidRPr="00B47F73">
        <w:rPr>
          <w:rFonts w:ascii="Times New Roman" w:hAnsi="Times New Roman"/>
          <w:szCs w:val="28"/>
        </w:rPr>
        <w:t>Структура настоящей программы развития универсальных учебных действий (</w:t>
      </w:r>
      <w:r w:rsidR="0021451B" w:rsidRPr="00B47F73">
        <w:rPr>
          <w:rFonts w:ascii="Times New Roman" w:hAnsi="Times New Roman"/>
          <w:szCs w:val="28"/>
        </w:rPr>
        <w:t>УУД</w:t>
      </w:r>
      <w:r w:rsidRPr="00B47F73">
        <w:rPr>
          <w:rFonts w:ascii="Times New Roman" w:hAnsi="Times New Roman"/>
          <w:szCs w:val="28"/>
        </w:rPr>
        <w:t xml:space="preserve">) сформирована в соответствии с ФГОС и содержит в том числе значимую информацию о целях, понятиях и характеристиках УУД, планируемых результатах развития компетентности обучающихся, а также описания особенностей реализации направления учебно-исследовательской и проектной деятельности и описание содержания и форм организации учебной деятельности по развитию ИКТ-компетентности. </w:t>
      </w:r>
    </w:p>
    <w:p w:rsidR="00B540EE" w:rsidRPr="00B47F73" w:rsidRDefault="00B540EE" w:rsidP="000663C5">
      <w:pPr>
        <w:pStyle w:val="a7"/>
        <w:widowControl w:val="0"/>
        <w:tabs>
          <w:tab w:val="left" w:pos="567"/>
        </w:tabs>
        <w:spacing w:before="0" w:beforeAutospacing="0" w:after="0" w:afterAutospacing="0"/>
        <w:ind w:firstLine="709"/>
        <w:jc w:val="left"/>
        <w:rPr>
          <w:rFonts w:ascii="Times New Roman" w:hAnsi="Times New Roman"/>
          <w:szCs w:val="28"/>
        </w:rPr>
      </w:pPr>
    </w:p>
    <w:p w:rsidR="00B540EE" w:rsidRPr="00B47F73" w:rsidRDefault="007D278D" w:rsidP="000663C5">
      <w:pPr>
        <w:pStyle w:val="a7"/>
        <w:widowControl w:val="0"/>
        <w:tabs>
          <w:tab w:val="left" w:pos="567"/>
        </w:tabs>
        <w:spacing w:before="0" w:beforeAutospacing="0" w:after="0" w:afterAutospacing="0"/>
        <w:ind w:firstLine="709"/>
        <w:jc w:val="left"/>
        <w:rPr>
          <w:rFonts w:ascii="Times New Roman" w:hAnsi="Times New Roman"/>
          <w:b/>
          <w:szCs w:val="28"/>
        </w:rPr>
      </w:pPr>
      <w:r w:rsidRPr="00B47F73">
        <w:rPr>
          <w:rFonts w:ascii="Times New Roman" w:hAnsi="Times New Roman"/>
          <w:b/>
          <w:szCs w:val="28"/>
        </w:rPr>
        <w:t>2.1.1</w:t>
      </w:r>
      <w:r w:rsidR="0021451B" w:rsidRPr="00B47F73">
        <w:rPr>
          <w:rFonts w:ascii="Times New Roman" w:hAnsi="Times New Roman"/>
          <w:b/>
          <w:szCs w:val="28"/>
        </w:rPr>
        <w:t xml:space="preserve">. </w:t>
      </w:r>
      <w:r w:rsidR="00B540EE" w:rsidRPr="00B47F73">
        <w:rPr>
          <w:rFonts w:ascii="Times New Roman" w:hAnsi="Times New Roman"/>
          <w:b/>
          <w:szCs w:val="28"/>
        </w:rPr>
        <w:t>Цели и задачи программы, описание ее места и роли в реализации требований ФГОС</w:t>
      </w:r>
    </w:p>
    <w:p w:rsidR="00B540EE" w:rsidRPr="00B47F73" w:rsidRDefault="00B540EE" w:rsidP="000663C5">
      <w:pPr>
        <w:pStyle w:val="a7"/>
        <w:widowControl w:val="0"/>
        <w:tabs>
          <w:tab w:val="left" w:pos="567"/>
        </w:tabs>
        <w:spacing w:before="0" w:beforeAutospacing="0" w:after="0" w:afterAutospacing="0"/>
        <w:ind w:firstLine="709"/>
        <w:jc w:val="left"/>
        <w:rPr>
          <w:rFonts w:ascii="Times New Roman" w:hAnsi="Times New Roman"/>
          <w:szCs w:val="28"/>
        </w:rPr>
      </w:pPr>
      <w:r w:rsidRPr="00B47F73">
        <w:rPr>
          <w:rFonts w:ascii="Times New Roman" w:hAnsi="Times New Roman"/>
          <w:b/>
          <w:bCs/>
          <w:szCs w:val="28"/>
        </w:rPr>
        <w:t>Целью программы</w:t>
      </w:r>
      <w:r w:rsidRPr="00B47F73">
        <w:rPr>
          <w:rFonts w:ascii="Times New Roman" w:hAnsi="Times New Roman"/>
          <w:szCs w:val="28"/>
        </w:rPr>
        <w:t xml:space="preserve"> развития </w:t>
      </w:r>
      <w:r w:rsidR="00025D75" w:rsidRPr="00B47F73">
        <w:rPr>
          <w:rFonts w:ascii="Times New Roman" w:hAnsi="Times New Roman"/>
          <w:szCs w:val="28"/>
        </w:rPr>
        <w:t>УУД</w:t>
      </w:r>
      <w:r w:rsidRPr="00B47F73">
        <w:rPr>
          <w:rFonts w:ascii="Times New Roman" w:hAnsi="Times New Roman"/>
          <w:szCs w:val="28"/>
        </w:rPr>
        <w:t xml:space="preserve"> является обеспечение организационно-методических условий для реализации системно-деятельностного подхода, положенного в основу ФГОС</w:t>
      </w:r>
      <w:r w:rsidR="00025D75" w:rsidRPr="00B47F73">
        <w:rPr>
          <w:rFonts w:ascii="Times New Roman" w:hAnsi="Times New Roman"/>
          <w:szCs w:val="28"/>
        </w:rPr>
        <w:t xml:space="preserve"> ООО</w:t>
      </w:r>
      <w:r w:rsidRPr="00B47F73">
        <w:rPr>
          <w:rFonts w:ascii="Times New Roman" w:hAnsi="Times New Roman"/>
          <w:szCs w:val="28"/>
        </w:rPr>
        <w:t>, с тем, чтобы сформировать у учащихся основной школы способности к самостоятельному учебному целеполаганию и учебному сотрудничеству.</w:t>
      </w:r>
    </w:p>
    <w:p w:rsidR="00B540EE" w:rsidRPr="00B47F73" w:rsidRDefault="00B540EE" w:rsidP="000663C5">
      <w:pPr>
        <w:pStyle w:val="a7"/>
        <w:widowControl w:val="0"/>
        <w:tabs>
          <w:tab w:val="left" w:pos="567"/>
        </w:tabs>
        <w:spacing w:before="0" w:beforeAutospacing="0" w:after="0" w:afterAutospacing="0"/>
        <w:ind w:firstLine="709"/>
        <w:jc w:val="left"/>
        <w:rPr>
          <w:rFonts w:ascii="Times New Roman" w:hAnsi="Times New Roman"/>
          <w:szCs w:val="28"/>
        </w:rPr>
      </w:pPr>
      <w:r w:rsidRPr="00B47F73">
        <w:rPr>
          <w:rFonts w:ascii="Times New Roman" w:hAnsi="Times New Roman"/>
          <w:szCs w:val="28"/>
        </w:rPr>
        <w:t xml:space="preserve">В соответствии с указанной целью программа развития УУД в основной школе определяет следующие </w:t>
      </w:r>
      <w:r w:rsidRPr="00B47F73">
        <w:rPr>
          <w:rFonts w:ascii="Times New Roman" w:hAnsi="Times New Roman"/>
          <w:b/>
          <w:bCs/>
          <w:szCs w:val="28"/>
        </w:rPr>
        <w:t>задачи</w:t>
      </w:r>
      <w:r w:rsidRPr="00B47F73">
        <w:rPr>
          <w:rFonts w:ascii="Times New Roman" w:hAnsi="Times New Roman"/>
          <w:szCs w:val="28"/>
        </w:rPr>
        <w:t>:</w:t>
      </w:r>
    </w:p>
    <w:p w:rsidR="00B540EE" w:rsidRPr="00B47F73" w:rsidRDefault="00B540EE" w:rsidP="000663C5">
      <w:pPr>
        <w:pStyle w:val="a7"/>
        <w:widowControl w:val="0"/>
        <w:numPr>
          <w:ilvl w:val="0"/>
          <w:numId w:val="2"/>
        </w:numPr>
        <w:tabs>
          <w:tab w:val="clear" w:pos="720"/>
          <w:tab w:val="num"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организация взаимодействия педагогов и обучающихся и их родителей по развитию универсальных учебных действий в основной школе;</w:t>
      </w:r>
    </w:p>
    <w:p w:rsidR="00B540EE" w:rsidRPr="00B47F73" w:rsidRDefault="00B540EE" w:rsidP="000663C5">
      <w:pPr>
        <w:pStyle w:val="a7"/>
        <w:widowControl w:val="0"/>
        <w:numPr>
          <w:ilvl w:val="0"/>
          <w:numId w:val="2"/>
        </w:numPr>
        <w:tabs>
          <w:tab w:val="clear" w:pos="720"/>
          <w:tab w:val="num"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реализация основных подходов, обеспечивающих эффективное освоение УУД обучающимися, взаимосвязь способов организации урочной и внеурочной деятельности обучающихся по развитию УУД, в том числе на материале содержания учебных предметов;</w:t>
      </w:r>
    </w:p>
    <w:p w:rsidR="00B540EE" w:rsidRPr="00B47F73" w:rsidRDefault="00B540EE" w:rsidP="000663C5">
      <w:pPr>
        <w:pStyle w:val="a7"/>
        <w:widowControl w:val="0"/>
        <w:numPr>
          <w:ilvl w:val="0"/>
          <w:numId w:val="2"/>
        </w:numPr>
        <w:tabs>
          <w:tab w:val="clear" w:pos="720"/>
          <w:tab w:val="num"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включение развивающих задач как в урочную, так и внеурочную деятельность обучающихся;</w:t>
      </w:r>
    </w:p>
    <w:p w:rsidR="00B540EE" w:rsidRPr="00B47F73" w:rsidRDefault="00B540EE" w:rsidP="000663C5">
      <w:pPr>
        <w:pStyle w:val="a7"/>
        <w:widowControl w:val="0"/>
        <w:numPr>
          <w:ilvl w:val="0"/>
          <w:numId w:val="2"/>
        </w:numPr>
        <w:tabs>
          <w:tab w:val="clear" w:pos="720"/>
          <w:tab w:val="num"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обеспечение преемственности и особенностей программы развития универсальных учебных действий при переходе от начального к основному общему образованию.</w:t>
      </w:r>
    </w:p>
    <w:p w:rsidR="00B540EE" w:rsidRPr="00B47F73" w:rsidRDefault="00B540EE" w:rsidP="000663C5">
      <w:pPr>
        <w:pStyle w:val="a7"/>
        <w:widowControl w:val="0"/>
        <w:tabs>
          <w:tab w:val="left" w:pos="567"/>
        </w:tabs>
        <w:spacing w:before="0" w:beforeAutospacing="0" w:after="0" w:afterAutospacing="0"/>
        <w:ind w:firstLine="709"/>
        <w:jc w:val="left"/>
        <w:rPr>
          <w:rFonts w:ascii="Times New Roman" w:hAnsi="Times New Roman"/>
          <w:szCs w:val="28"/>
        </w:rPr>
      </w:pPr>
      <w:r w:rsidRPr="00B47F73">
        <w:rPr>
          <w:rFonts w:ascii="Times New Roman" w:hAnsi="Times New Roman"/>
          <w:szCs w:val="28"/>
        </w:rPr>
        <w:t xml:space="preserve">Формирование системы универсальных учебных действий осуществляется с учетом возрастных особенностей развития личностной и познавательной сфер обучающегося. </w:t>
      </w:r>
      <w:r w:rsidR="00025D75" w:rsidRPr="00B47F73">
        <w:rPr>
          <w:rFonts w:ascii="Times New Roman" w:hAnsi="Times New Roman"/>
          <w:szCs w:val="28"/>
        </w:rPr>
        <w:t>УУД</w:t>
      </w:r>
      <w:r w:rsidRPr="00B47F73">
        <w:rPr>
          <w:rFonts w:ascii="Times New Roman" w:hAnsi="Times New Roman"/>
          <w:szCs w:val="28"/>
        </w:rPr>
        <w:t xml:space="preserve"> представляют собой целостную взаимосвязанную систему, определяемую общей логикой возрастного развития.</w:t>
      </w:r>
    </w:p>
    <w:p w:rsidR="00B540EE" w:rsidRPr="00B47F73" w:rsidRDefault="00B540EE" w:rsidP="000663C5">
      <w:pPr>
        <w:pStyle w:val="a7"/>
        <w:widowControl w:val="0"/>
        <w:tabs>
          <w:tab w:val="left" w:pos="567"/>
        </w:tabs>
        <w:spacing w:before="0" w:beforeAutospacing="0" w:after="0" w:afterAutospacing="0"/>
        <w:ind w:firstLine="709"/>
        <w:jc w:val="left"/>
        <w:rPr>
          <w:rFonts w:ascii="Times New Roman" w:hAnsi="Times New Roman"/>
          <w:szCs w:val="28"/>
        </w:rPr>
      </w:pPr>
      <w:r w:rsidRPr="00B47F73">
        <w:rPr>
          <w:rFonts w:ascii="Times New Roman" w:hAnsi="Times New Roman"/>
          <w:szCs w:val="28"/>
        </w:rPr>
        <w:t>Исходя из того, что в подростковом возрасте ведущей становится деятельность межличностного общения, приоритетное значение в развитии УУД в этот период приобретают коммуникативные учебные действия. В этом смысле задача начальной школы «учить ученика учиться» должна быть трансформирована в новую задачу для основной школы – «инициировать учебное сотрудничество».</w:t>
      </w:r>
    </w:p>
    <w:p w:rsidR="00B540EE" w:rsidRPr="00B47F73" w:rsidRDefault="00B540EE" w:rsidP="000663C5">
      <w:pPr>
        <w:pStyle w:val="a7"/>
        <w:widowControl w:val="0"/>
        <w:tabs>
          <w:tab w:val="left" w:pos="567"/>
        </w:tabs>
        <w:spacing w:before="0" w:beforeAutospacing="0" w:after="0" w:afterAutospacing="0"/>
        <w:ind w:firstLine="709"/>
        <w:jc w:val="left"/>
        <w:rPr>
          <w:rFonts w:ascii="Times New Roman" w:hAnsi="Times New Roman"/>
          <w:b/>
          <w:szCs w:val="28"/>
        </w:rPr>
      </w:pPr>
    </w:p>
    <w:p w:rsidR="00B540EE" w:rsidRPr="00B47F73" w:rsidRDefault="0021451B" w:rsidP="000663C5">
      <w:pPr>
        <w:pStyle w:val="a7"/>
        <w:widowControl w:val="0"/>
        <w:tabs>
          <w:tab w:val="left" w:pos="567"/>
        </w:tabs>
        <w:spacing w:before="0" w:beforeAutospacing="0" w:after="0" w:afterAutospacing="0"/>
        <w:ind w:firstLine="709"/>
        <w:jc w:val="left"/>
        <w:rPr>
          <w:rFonts w:ascii="Times New Roman" w:hAnsi="Times New Roman"/>
          <w:b/>
          <w:szCs w:val="28"/>
        </w:rPr>
      </w:pPr>
      <w:r w:rsidRPr="00B47F73">
        <w:rPr>
          <w:rFonts w:ascii="Times New Roman" w:hAnsi="Times New Roman"/>
          <w:b/>
          <w:szCs w:val="28"/>
        </w:rPr>
        <w:t>2.1.</w:t>
      </w:r>
      <w:r w:rsidR="007D278D" w:rsidRPr="00B47F73">
        <w:rPr>
          <w:rFonts w:ascii="Times New Roman" w:hAnsi="Times New Roman"/>
          <w:b/>
          <w:szCs w:val="28"/>
        </w:rPr>
        <w:t>2</w:t>
      </w:r>
      <w:r w:rsidRPr="00B47F73">
        <w:rPr>
          <w:rFonts w:ascii="Times New Roman" w:hAnsi="Times New Roman"/>
          <w:b/>
          <w:szCs w:val="28"/>
        </w:rPr>
        <w:t xml:space="preserve">. </w:t>
      </w:r>
      <w:r w:rsidR="00B540EE" w:rsidRPr="00B47F73">
        <w:rPr>
          <w:rFonts w:ascii="Times New Roman" w:hAnsi="Times New Roman"/>
          <w:b/>
          <w:szCs w:val="28"/>
        </w:rPr>
        <w:t>Описание понятий, функций, состава и характеристик универсальных учебных действий (регулятивных, познавательных и коммуникативных) и их связи с содержанием отдельных учебных предметов, внеурочной и внешкольной деятельностью, а также места отдельных компонентов универсальных учебных действий в структуре образовательного процесса</w:t>
      </w:r>
    </w:p>
    <w:p w:rsidR="00B540EE" w:rsidRPr="00B47F73" w:rsidRDefault="00B540EE" w:rsidP="000663C5">
      <w:pPr>
        <w:pStyle w:val="a7"/>
        <w:widowControl w:val="0"/>
        <w:tabs>
          <w:tab w:val="left" w:pos="567"/>
        </w:tabs>
        <w:spacing w:before="0" w:beforeAutospacing="0" w:after="0" w:afterAutospacing="0"/>
        <w:ind w:firstLine="709"/>
        <w:jc w:val="left"/>
        <w:rPr>
          <w:rFonts w:ascii="Times New Roman" w:hAnsi="Times New Roman"/>
          <w:szCs w:val="28"/>
        </w:rPr>
      </w:pPr>
      <w:r w:rsidRPr="00B47F73">
        <w:rPr>
          <w:rFonts w:ascii="Times New Roman" w:hAnsi="Times New Roman"/>
          <w:szCs w:val="28"/>
        </w:rPr>
        <w:t>К принципам формирования УУД в основной школе можно отнести следующие:</w:t>
      </w:r>
    </w:p>
    <w:p w:rsidR="00B540EE" w:rsidRPr="00B47F73" w:rsidRDefault="00B540EE" w:rsidP="000663C5">
      <w:pPr>
        <w:pStyle w:val="a7"/>
        <w:widowControl w:val="0"/>
        <w:numPr>
          <w:ilvl w:val="0"/>
          <w:numId w:val="3"/>
        </w:numPr>
        <w:tabs>
          <w:tab w:val="clear" w:pos="720"/>
          <w:tab w:val="left" w:pos="1134"/>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формирование УУД – задача, сквозная для всего образовательного процесса (урочная, внеурочная деятельность);</w:t>
      </w:r>
    </w:p>
    <w:p w:rsidR="00B540EE" w:rsidRPr="00B47F73" w:rsidRDefault="00B540EE" w:rsidP="000663C5">
      <w:pPr>
        <w:pStyle w:val="a7"/>
        <w:widowControl w:val="0"/>
        <w:numPr>
          <w:ilvl w:val="0"/>
          <w:numId w:val="3"/>
        </w:numPr>
        <w:tabs>
          <w:tab w:val="clear" w:pos="720"/>
          <w:tab w:val="left" w:pos="1134"/>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формирование УУД обязательно требует работы с предметным или междисципдинарным содержанием;</w:t>
      </w:r>
    </w:p>
    <w:p w:rsidR="00B540EE" w:rsidRPr="00B47F73" w:rsidRDefault="00B540EE" w:rsidP="000663C5">
      <w:pPr>
        <w:pStyle w:val="a7"/>
        <w:widowControl w:val="0"/>
        <w:numPr>
          <w:ilvl w:val="0"/>
          <w:numId w:val="3"/>
        </w:numPr>
        <w:tabs>
          <w:tab w:val="clear" w:pos="720"/>
          <w:tab w:val="left" w:pos="1134"/>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образовательная организация в рамках своей ООП может определять, на каком именно материале (в том числе в рамках учебной и внеучебной деятельности) реализовывать программу по развитию УУД;</w:t>
      </w:r>
    </w:p>
    <w:p w:rsidR="00B540EE" w:rsidRPr="00B47F73" w:rsidRDefault="00B540EE" w:rsidP="000663C5">
      <w:pPr>
        <w:pStyle w:val="a7"/>
        <w:widowControl w:val="0"/>
        <w:numPr>
          <w:ilvl w:val="0"/>
          <w:numId w:val="3"/>
        </w:numPr>
        <w:tabs>
          <w:tab w:val="clear" w:pos="720"/>
          <w:tab w:val="left" w:pos="1134"/>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преемственность по отношению к начальной школе, но с учетом специфики подросткового возраста. Специфика подросткового возраста заключается в том, что возрастает значимость различных социальных практик, исследовательской и проектной деятельности, использования ИКТ;</w:t>
      </w:r>
    </w:p>
    <w:p w:rsidR="00B540EE" w:rsidRPr="00B47F73" w:rsidRDefault="00B540EE" w:rsidP="000663C5">
      <w:pPr>
        <w:pStyle w:val="a7"/>
        <w:widowControl w:val="0"/>
        <w:numPr>
          <w:ilvl w:val="0"/>
          <w:numId w:val="3"/>
        </w:numPr>
        <w:tabs>
          <w:tab w:val="clear" w:pos="720"/>
          <w:tab w:val="left" w:pos="1134"/>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отход от понимания урока как ключевой единицы образовательного процесса (как правило, говорить о формировании УУД можно в рамках серии учебных занятий при том, что гибко сочетаются урочные, внеурочные формы, а также самостоятельная работа учащегося);</w:t>
      </w:r>
    </w:p>
    <w:p w:rsidR="00B540EE" w:rsidRPr="00B47F73" w:rsidRDefault="00B540EE" w:rsidP="000663C5">
      <w:pPr>
        <w:pStyle w:val="a7"/>
        <w:widowControl w:val="0"/>
        <w:numPr>
          <w:ilvl w:val="0"/>
          <w:numId w:val="3"/>
        </w:numPr>
        <w:tabs>
          <w:tab w:val="clear" w:pos="720"/>
          <w:tab w:val="left" w:pos="1134"/>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 xml:space="preserve">при составлении учебного плана и расписания должен быть сделан акцент на нелинейность, наличие элективных компонентов, вариативность, индивидуализацию. </w:t>
      </w:r>
    </w:p>
    <w:p w:rsidR="00B540EE" w:rsidRPr="00B47F73" w:rsidRDefault="00B540EE" w:rsidP="000663C5">
      <w:pPr>
        <w:pStyle w:val="a7"/>
        <w:widowControl w:val="0"/>
        <w:tabs>
          <w:tab w:val="left" w:pos="567"/>
        </w:tabs>
        <w:spacing w:before="0" w:beforeAutospacing="0" w:after="0" w:afterAutospacing="0"/>
        <w:ind w:firstLine="709"/>
        <w:jc w:val="left"/>
        <w:rPr>
          <w:rFonts w:ascii="Times New Roman" w:hAnsi="Times New Roman"/>
          <w:szCs w:val="28"/>
        </w:rPr>
      </w:pPr>
      <w:r w:rsidRPr="00B47F73">
        <w:rPr>
          <w:rFonts w:ascii="Times New Roman" w:hAnsi="Times New Roman"/>
          <w:szCs w:val="28"/>
        </w:rPr>
        <w:t xml:space="preserve">По отношению к начальной школе программа развития УУД должна сохранять преемственность, однако следует учитывать, что учебная деятельность в основной школе должна приближаться к самостоятельному поиску теоретических знаний и общих способов действий. В этом смысле, работая на этапе основной школы, педагог должен удерживать два фокуса: индивидуализацию образовательного процесса и умение инициативно разворачивать учебное сотрудничество с другими людьми. </w:t>
      </w:r>
    </w:p>
    <w:p w:rsidR="00BF27A5" w:rsidRPr="00B47F73" w:rsidRDefault="00B540EE" w:rsidP="000663C5">
      <w:pPr>
        <w:pStyle w:val="a7"/>
        <w:widowControl w:val="0"/>
        <w:tabs>
          <w:tab w:val="left" w:pos="567"/>
        </w:tabs>
        <w:spacing w:before="0" w:beforeAutospacing="0" w:after="0" w:afterAutospacing="0"/>
        <w:ind w:firstLine="709"/>
        <w:jc w:val="left"/>
        <w:rPr>
          <w:rFonts w:ascii="Times New Roman" w:hAnsi="Times New Roman"/>
          <w:szCs w:val="28"/>
        </w:rPr>
      </w:pPr>
      <w:r w:rsidRPr="00B47F73">
        <w:rPr>
          <w:rFonts w:ascii="Times New Roman" w:hAnsi="Times New Roman"/>
          <w:szCs w:val="28"/>
        </w:rPr>
        <w:t xml:space="preserve">В результате изучения базовых и дополнительных учебных предметов, а также в ходе внеурочной деятельности у выпускников основной школы будут сформированы познавательные, коммуникативные и регулятивные </w:t>
      </w:r>
      <w:r w:rsidR="00A428B9" w:rsidRPr="00B47F73">
        <w:rPr>
          <w:rFonts w:ascii="Times New Roman" w:hAnsi="Times New Roman"/>
          <w:szCs w:val="28"/>
        </w:rPr>
        <w:t>УУД</w:t>
      </w:r>
      <w:r w:rsidRPr="00B47F73">
        <w:rPr>
          <w:rFonts w:ascii="Times New Roman" w:hAnsi="Times New Roman"/>
          <w:szCs w:val="28"/>
        </w:rPr>
        <w:t xml:space="preserve"> как основа учебного сотрудничества и умения учиться в общении. </w:t>
      </w:r>
    </w:p>
    <w:p w:rsidR="00B540EE" w:rsidRPr="00B47F73" w:rsidRDefault="00B540EE" w:rsidP="000663C5">
      <w:pPr>
        <w:pStyle w:val="a7"/>
        <w:widowControl w:val="0"/>
        <w:tabs>
          <w:tab w:val="left" w:pos="567"/>
        </w:tabs>
        <w:spacing w:before="0" w:beforeAutospacing="0" w:after="0" w:afterAutospacing="0"/>
        <w:ind w:firstLine="709"/>
        <w:jc w:val="left"/>
        <w:rPr>
          <w:rFonts w:ascii="Times New Roman" w:hAnsi="Times New Roman"/>
          <w:szCs w:val="28"/>
        </w:rPr>
      </w:pPr>
      <w:r w:rsidRPr="00B47F73">
        <w:rPr>
          <w:rFonts w:ascii="Times New Roman" w:hAnsi="Times New Roman"/>
          <w:szCs w:val="28"/>
        </w:rPr>
        <w:t xml:space="preserve">Для успешной деятельности по развитию УУД можно проводить занятия в разнообразных формах: уроки одновозрастные и разновозрастные; занятия, тренинги, проекты, практики, конференции, выездные сессии (школы) и пр., с постепенным расширением возможностей обучающихся осуществлять выбор уровня и характера самостоятельной работы. </w:t>
      </w:r>
    </w:p>
    <w:p w:rsidR="00B540EE" w:rsidRPr="00B47F73" w:rsidRDefault="00B540EE" w:rsidP="000663C5">
      <w:pPr>
        <w:pStyle w:val="a7"/>
        <w:widowControl w:val="0"/>
        <w:tabs>
          <w:tab w:val="left" w:pos="567"/>
        </w:tabs>
        <w:spacing w:before="0" w:beforeAutospacing="0" w:after="0" w:afterAutospacing="0"/>
        <w:ind w:firstLine="709"/>
        <w:jc w:val="left"/>
        <w:rPr>
          <w:rFonts w:ascii="Times New Roman" w:hAnsi="Times New Roman"/>
          <w:szCs w:val="28"/>
        </w:rPr>
      </w:pPr>
      <w:r w:rsidRPr="00B47F73">
        <w:rPr>
          <w:rFonts w:ascii="Times New Roman" w:hAnsi="Times New Roman"/>
          <w:szCs w:val="28"/>
        </w:rPr>
        <w:t xml:space="preserve">Решение задачи формирования </w:t>
      </w:r>
      <w:r w:rsidR="00A428B9" w:rsidRPr="00B47F73">
        <w:rPr>
          <w:rFonts w:ascii="Times New Roman" w:hAnsi="Times New Roman"/>
          <w:szCs w:val="28"/>
        </w:rPr>
        <w:t>УУД</w:t>
      </w:r>
      <w:r w:rsidRPr="00B47F73">
        <w:rPr>
          <w:rFonts w:ascii="Times New Roman" w:hAnsi="Times New Roman"/>
          <w:szCs w:val="28"/>
        </w:rPr>
        <w:t xml:space="preserve"> в основной школе происходит не только на занятиях по отдельным учебным предметам, но и в ходе внеурочной деятельности, а также в рамках факультативов, кружков, элективов.</w:t>
      </w:r>
    </w:p>
    <w:p w:rsidR="00B540EE" w:rsidRPr="00B47F73" w:rsidRDefault="00B540EE" w:rsidP="000663C5">
      <w:pPr>
        <w:pStyle w:val="a7"/>
        <w:widowControl w:val="0"/>
        <w:tabs>
          <w:tab w:val="left" w:pos="567"/>
        </w:tabs>
        <w:spacing w:before="0" w:beforeAutospacing="0" w:after="0" w:afterAutospacing="0"/>
        <w:jc w:val="left"/>
        <w:rPr>
          <w:rFonts w:ascii="Times New Roman" w:hAnsi="Times New Roman"/>
          <w:szCs w:val="28"/>
        </w:rPr>
      </w:pPr>
    </w:p>
    <w:p w:rsidR="00B540EE" w:rsidRPr="00B47F73" w:rsidRDefault="0021451B" w:rsidP="000663C5">
      <w:pPr>
        <w:pStyle w:val="a7"/>
        <w:widowControl w:val="0"/>
        <w:tabs>
          <w:tab w:val="left" w:pos="567"/>
        </w:tabs>
        <w:spacing w:before="0" w:beforeAutospacing="0" w:after="0" w:afterAutospacing="0"/>
        <w:jc w:val="left"/>
        <w:rPr>
          <w:rFonts w:ascii="Times New Roman" w:hAnsi="Times New Roman"/>
          <w:b/>
          <w:szCs w:val="28"/>
        </w:rPr>
      </w:pPr>
      <w:r w:rsidRPr="00B47F73">
        <w:rPr>
          <w:rFonts w:ascii="Times New Roman" w:hAnsi="Times New Roman"/>
          <w:b/>
          <w:szCs w:val="28"/>
        </w:rPr>
        <w:t>2.1.</w:t>
      </w:r>
      <w:r w:rsidR="007D278D" w:rsidRPr="00B47F73">
        <w:rPr>
          <w:rFonts w:ascii="Times New Roman" w:hAnsi="Times New Roman"/>
          <w:b/>
          <w:szCs w:val="28"/>
        </w:rPr>
        <w:t>3</w:t>
      </w:r>
      <w:r w:rsidRPr="00B47F73">
        <w:rPr>
          <w:rFonts w:ascii="Times New Roman" w:hAnsi="Times New Roman"/>
          <w:b/>
          <w:szCs w:val="28"/>
        </w:rPr>
        <w:t xml:space="preserve">. </w:t>
      </w:r>
      <w:r w:rsidR="00B540EE" w:rsidRPr="00B47F73">
        <w:rPr>
          <w:rFonts w:ascii="Times New Roman" w:hAnsi="Times New Roman"/>
          <w:b/>
          <w:szCs w:val="28"/>
        </w:rPr>
        <w:t>Типовые задачи применения универсальных учебных действий</w:t>
      </w:r>
    </w:p>
    <w:p w:rsidR="00B540EE" w:rsidRPr="00B47F73" w:rsidRDefault="00B540EE" w:rsidP="000663C5">
      <w:pPr>
        <w:pStyle w:val="a7"/>
        <w:widowControl w:val="0"/>
        <w:tabs>
          <w:tab w:val="left" w:pos="567"/>
        </w:tabs>
        <w:spacing w:before="0" w:beforeAutospacing="0" w:after="0" w:afterAutospacing="0"/>
        <w:ind w:firstLine="709"/>
        <w:jc w:val="left"/>
        <w:rPr>
          <w:rFonts w:ascii="Times New Roman" w:hAnsi="Times New Roman"/>
          <w:szCs w:val="28"/>
        </w:rPr>
      </w:pPr>
      <w:r w:rsidRPr="00B47F73">
        <w:rPr>
          <w:rFonts w:ascii="Times New Roman" w:hAnsi="Times New Roman"/>
          <w:szCs w:val="28"/>
        </w:rPr>
        <w:t>Задачи на применение УУД могут строиться как на материале учебных предметов, так и на практических ситуациях, встречающихся в жизни обучающегося и имеющих для него значение (экология, молодежные субкультуры, бытовые практико-ориентированные ситуации, логистика и др.).</w:t>
      </w:r>
    </w:p>
    <w:p w:rsidR="00B540EE" w:rsidRPr="00B47F73" w:rsidRDefault="00B540EE" w:rsidP="000663C5">
      <w:pPr>
        <w:pStyle w:val="a7"/>
        <w:widowControl w:val="0"/>
        <w:tabs>
          <w:tab w:val="left" w:pos="567"/>
        </w:tabs>
        <w:spacing w:before="0" w:beforeAutospacing="0" w:after="0" w:afterAutospacing="0"/>
        <w:ind w:firstLine="709"/>
        <w:jc w:val="left"/>
        <w:rPr>
          <w:rFonts w:ascii="Times New Roman" w:hAnsi="Times New Roman"/>
          <w:szCs w:val="28"/>
        </w:rPr>
      </w:pPr>
      <w:r w:rsidRPr="00B47F73">
        <w:rPr>
          <w:rFonts w:ascii="Times New Roman" w:hAnsi="Times New Roman"/>
          <w:szCs w:val="28"/>
        </w:rPr>
        <w:t>Различаются два типа заданий, связанных с УУД:</w:t>
      </w:r>
    </w:p>
    <w:p w:rsidR="00B540EE" w:rsidRPr="00B47F73" w:rsidRDefault="00B540EE" w:rsidP="000663C5">
      <w:pPr>
        <w:pStyle w:val="a7"/>
        <w:widowControl w:val="0"/>
        <w:numPr>
          <w:ilvl w:val="0"/>
          <w:numId w:val="11"/>
        </w:numPr>
        <w:tabs>
          <w:tab w:val="clear" w:pos="7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задания, позволяющие в рамках образовательного процесса сформировать УУД;</w:t>
      </w:r>
    </w:p>
    <w:p w:rsidR="00B540EE" w:rsidRPr="00B47F73" w:rsidRDefault="00B540EE" w:rsidP="000663C5">
      <w:pPr>
        <w:pStyle w:val="a7"/>
        <w:widowControl w:val="0"/>
        <w:numPr>
          <w:ilvl w:val="0"/>
          <w:numId w:val="11"/>
        </w:numPr>
        <w:tabs>
          <w:tab w:val="clear" w:pos="7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задания, позволяющие диагностировать уровень сформированности УУД.</w:t>
      </w:r>
    </w:p>
    <w:p w:rsidR="00B540EE" w:rsidRPr="00B47F73" w:rsidRDefault="00B540EE" w:rsidP="000663C5">
      <w:pPr>
        <w:pStyle w:val="a7"/>
        <w:widowControl w:val="0"/>
        <w:tabs>
          <w:tab w:val="left" w:pos="567"/>
        </w:tabs>
        <w:spacing w:before="0" w:beforeAutospacing="0" w:after="0" w:afterAutospacing="0"/>
        <w:ind w:firstLine="709"/>
        <w:jc w:val="left"/>
        <w:rPr>
          <w:rFonts w:ascii="Times New Roman" w:hAnsi="Times New Roman"/>
          <w:szCs w:val="28"/>
        </w:rPr>
      </w:pPr>
      <w:r w:rsidRPr="00B47F73">
        <w:rPr>
          <w:rFonts w:ascii="Times New Roman" w:hAnsi="Times New Roman"/>
          <w:szCs w:val="28"/>
        </w:rPr>
        <w:t>В первом случае задание может быть направлено на формирование целой группы связанных друг с другом универсальных учебных действий. Действия могут относиться как к одной категории (например, регулятивные), так и к разным.</w:t>
      </w:r>
    </w:p>
    <w:p w:rsidR="00B540EE" w:rsidRPr="00B47F73" w:rsidRDefault="00B540EE" w:rsidP="000663C5">
      <w:pPr>
        <w:pStyle w:val="a7"/>
        <w:widowControl w:val="0"/>
        <w:tabs>
          <w:tab w:val="left" w:pos="567"/>
        </w:tabs>
        <w:spacing w:before="0" w:beforeAutospacing="0" w:after="0" w:afterAutospacing="0"/>
        <w:ind w:firstLine="709"/>
        <w:jc w:val="left"/>
        <w:rPr>
          <w:rFonts w:ascii="Times New Roman" w:hAnsi="Times New Roman"/>
          <w:szCs w:val="28"/>
        </w:rPr>
      </w:pPr>
      <w:r w:rsidRPr="00B47F73">
        <w:rPr>
          <w:rFonts w:ascii="Times New Roman" w:hAnsi="Times New Roman"/>
          <w:szCs w:val="28"/>
        </w:rPr>
        <w:t>Во втором случае задание может быть сконструировано таким образом, чтобы проявлять способность учащегося применять какое-то конкретное универсальное учебное действие.</w:t>
      </w:r>
    </w:p>
    <w:p w:rsidR="00B540EE" w:rsidRPr="00B47F73" w:rsidRDefault="00B540EE" w:rsidP="000663C5">
      <w:pPr>
        <w:pStyle w:val="a7"/>
        <w:widowControl w:val="0"/>
        <w:tabs>
          <w:tab w:val="left" w:pos="567"/>
        </w:tabs>
        <w:spacing w:before="0" w:beforeAutospacing="0" w:after="0" w:afterAutospacing="0"/>
        <w:ind w:firstLine="709"/>
        <w:jc w:val="left"/>
        <w:rPr>
          <w:rFonts w:ascii="Times New Roman" w:hAnsi="Times New Roman"/>
          <w:szCs w:val="28"/>
        </w:rPr>
      </w:pPr>
      <w:r w:rsidRPr="00B47F73">
        <w:rPr>
          <w:rFonts w:ascii="Times New Roman" w:hAnsi="Times New Roman"/>
          <w:szCs w:val="28"/>
        </w:rPr>
        <w:t>В основной школе возможно использовать в том числе следующие типы задач:</w:t>
      </w:r>
    </w:p>
    <w:p w:rsidR="00B540EE" w:rsidRPr="00B47F73" w:rsidRDefault="0021451B" w:rsidP="000663C5">
      <w:pPr>
        <w:pStyle w:val="a7"/>
        <w:widowControl w:val="0"/>
        <w:tabs>
          <w:tab w:val="left" w:pos="567"/>
        </w:tabs>
        <w:spacing w:before="0" w:beforeAutospacing="0" w:after="0" w:afterAutospacing="0"/>
        <w:ind w:firstLine="709"/>
        <w:jc w:val="left"/>
        <w:rPr>
          <w:rFonts w:ascii="Times New Roman" w:hAnsi="Times New Roman"/>
          <w:szCs w:val="28"/>
        </w:rPr>
      </w:pPr>
      <w:r w:rsidRPr="00B47F73">
        <w:rPr>
          <w:rFonts w:ascii="Times New Roman" w:hAnsi="Times New Roman"/>
          <w:szCs w:val="28"/>
        </w:rPr>
        <w:t>1</w:t>
      </w:r>
      <w:r w:rsidR="00B540EE" w:rsidRPr="00B47F73">
        <w:rPr>
          <w:rFonts w:ascii="Times New Roman" w:hAnsi="Times New Roman"/>
          <w:szCs w:val="28"/>
        </w:rPr>
        <w:t xml:space="preserve">. Задачи, формирующие коммуникативные </w:t>
      </w:r>
      <w:r w:rsidR="00A428B9" w:rsidRPr="00B47F73">
        <w:rPr>
          <w:rFonts w:ascii="Times New Roman" w:hAnsi="Times New Roman"/>
          <w:szCs w:val="28"/>
        </w:rPr>
        <w:t>УУД</w:t>
      </w:r>
      <w:r w:rsidR="00B540EE" w:rsidRPr="00B47F73">
        <w:rPr>
          <w:rFonts w:ascii="Times New Roman" w:hAnsi="Times New Roman"/>
          <w:szCs w:val="28"/>
        </w:rPr>
        <w:t>:</w:t>
      </w:r>
    </w:p>
    <w:p w:rsidR="00B540EE" w:rsidRPr="00B47F73" w:rsidRDefault="00B540EE" w:rsidP="000663C5">
      <w:pPr>
        <w:pStyle w:val="a7"/>
        <w:widowControl w:val="0"/>
        <w:numPr>
          <w:ilvl w:val="0"/>
          <w:numId w:val="10"/>
        </w:numPr>
        <w:tabs>
          <w:tab w:val="clear" w:pos="7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на учет позиции партнера;</w:t>
      </w:r>
    </w:p>
    <w:p w:rsidR="00B540EE" w:rsidRPr="00B47F73" w:rsidRDefault="00B540EE" w:rsidP="000663C5">
      <w:pPr>
        <w:pStyle w:val="a7"/>
        <w:widowControl w:val="0"/>
        <w:numPr>
          <w:ilvl w:val="0"/>
          <w:numId w:val="10"/>
        </w:numPr>
        <w:tabs>
          <w:tab w:val="clear" w:pos="7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на организацию и осуществление сотрудничества;</w:t>
      </w:r>
    </w:p>
    <w:p w:rsidR="00B540EE" w:rsidRPr="00B47F73" w:rsidRDefault="00B540EE" w:rsidP="000663C5">
      <w:pPr>
        <w:pStyle w:val="a7"/>
        <w:widowControl w:val="0"/>
        <w:numPr>
          <w:ilvl w:val="0"/>
          <w:numId w:val="10"/>
        </w:numPr>
        <w:tabs>
          <w:tab w:val="clear" w:pos="7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на передачу информации и отображение предметного содержания;</w:t>
      </w:r>
    </w:p>
    <w:p w:rsidR="00B540EE" w:rsidRPr="00B47F73" w:rsidRDefault="00B540EE" w:rsidP="000663C5">
      <w:pPr>
        <w:pStyle w:val="a7"/>
        <w:widowControl w:val="0"/>
        <w:numPr>
          <w:ilvl w:val="0"/>
          <w:numId w:val="10"/>
        </w:numPr>
        <w:tabs>
          <w:tab w:val="clear" w:pos="7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тренинги коммуникативных навыков;</w:t>
      </w:r>
    </w:p>
    <w:p w:rsidR="00B540EE" w:rsidRPr="00B47F73" w:rsidRDefault="00B540EE" w:rsidP="000663C5">
      <w:pPr>
        <w:pStyle w:val="a7"/>
        <w:widowControl w:val="0"/>
        <w:numPr>
          <w:ilvl w:val="0"/>
          <w:numId w:val="10"/>
        </w:numPr>
        <w:tabs>
          <w:tab w:val="clear" w:pos="7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ролевые игры.</w:t>
      </w:r>
    </w:p>
    <w:p w:rsidR="00B540EE" w:rsidRPr="00B47F73" w:rsidRDefault="0021451B" w:rsidP="000663C5">
      <w:pPr>
        <w:pStyle w:val="a7"/>
        <w:widowControl w:val="0"/>
        <w:tabs>
          <w:tab w:val="left" w:pos="567"/>
        </w:tabs>
        <w:spacing w:before="0" w:beforeAutospacing="0" w:after="0" w:afterAutospacing="0"/>
        <w:ind w:firstLine="709"/>
        <w:jc w:val="left"/>
        <w:rPr>
          <w:rFonts w:ascii="Times New Roman" w:hAnsi="Times New Roman"/>
          <w:szCs w:val="28"/>
        </w:rPr>
      </w:pPr>
      <w:r w:rsidRPr="00B47F73">
        <w:rPr>
          <w:rFonts w:ascii="Times New Roman" w:hAnsi="Times New Roman"/>
          <w:szCs w:val="28"/>
        </w:rPr>
        <w:t>2</w:t>
      </w:r>
      <w:r w:rsidR="00B540EE" w:rsidRPr="00B47F73">
        <w:rPr>
          <w:rFonts w:ascii="Times New Roman" w:hAnsi="Times New Roman"/>
          <w:szCs w:val="28"/>
        </w:rPr>
        <w:t xml:space="preserve">. Задачи, формирующие познавательные </w:t>
      </w:r>
      <w:r w:rsidR="00A428B9" w:rsidRPr="00B47F73">
        <w:rPr>
          <w:rFonts w:ascii="Times New Roman" w:hAnsi="Times New Roman"/>
          <w:szCs w:val="28"/>
        </w:rPr>
        <w:t>УУД</w:t>
      </w:r>
      <w:r w:rsidRPr="00B47F73">
        <w:rPr>
          <w:rFonts w:ascii="Times New Roman" w:hAnsi="Times New Roman"/>
          <w:szCs w:val="28"/>
        </w:rPr>
        <w:t>:</w:t>
      </w:r>
    </w:p>
    <w:p w:rsidR="00B540EE" w:rsidRPr="00B47F73" w:rsidRDefault="00B540EE" w:rsidP="000663C5">
      <w:pPr>
        <w:pStyle w:val="a7"/>
        <w:widowControl w:val="0"/>
        <w:numPr>
          <w:ilvl w:val="0"/>
          <w:numId w:val="10"/>
        </w:numPr>
        <w:tabs>
          <w:tab w:val="clear" w:pos="7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проекты на выстраивание стратегии поиска решения задач;</w:t>
      </w:r>
    </w:p>
    <w:p w:rsidR="00B540EE" w:rsidRPr="00B47F73" w:rsidRDefault="00B540EE" w:rsidP="000663C5">
      <w:pPr>
        <w:pStyle w:val="a7"/>
        <w:widowControl w:val="0"/>
        <w:numPr>
          <w:ilvl w:val="0"/>
          <w:numId w:val="10"/>
        </w:numPr>
        <w:tabs>
          <w:tab w:val="clear" w:pos="7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задачи на сериацию, сравнение, оценивание;</w:t>
      </w:r>
    </w:p>
    <w:p w:rsidR="00B540EE" w:rsidRPr="00B47F73" w:rsidRDefault="00B540EE" w:rsidP="000663C5">
      <w:pPr>
        <w:pStyle w:val="a7"/>
        <w:widowControl w:val="0"/>
        <w:numPr>
          <w:ilvl w:val="0"/>
          <w:numId w:val="10"/>
        </w:numPr>
        <w:tabs>
          <w:tab w:val="clear" w:pos="7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проведение эмпирического исследования;</w:t>
      </w:r>
    </w:p>
    <w:p w:rsidR="00B540EE" w:rsidRPr="00B47F73" w:rsidRDefault="00B540EE" w:rsidP="000663C5">
      <w:pPr>
        <w:pStyle w:val="a7"/>
        <w:widowControl w:val="0"/>
        <w:numPr>
          <w:ilvl w:val="0"/>
          <w:numId w:val="10"/>
        </w:numPr>
        <w:tabs>
          <w:tab w:val="clear" w:pos="7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проведение теоретического исследования;</w:t>
      </w:r>
    </w:p>
    <w:p w:rsidR="00B540EE" w:rsidRPr="00B47F73" w:rsidRDefault="00B540EE" w:rsidP="000663C5">
      <w:pPr>
        <w:pStyle w:val="a7"/>
        <w:widowControl w:val="0"/>
        <w:numPr>
          <w:ilvl w:val="0"/>
          <w:numId w:val="10"/>
        </w:numPr>
        <w:tabs>
          <w:tab w:val="clear" w:pos="7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смысловое чтение.</w:t>
      </w:r>
    </w:p>
    <w:p w:rsidR="00B540EE" w:rsidRPr="00B47F73" w:rsidRDefault="0021451B" w:rsidP="000663C5">
      <w:pPr>
        <w:pStyle w:val="a7"/>
        <w:widowControl w:val="0"/>
        <w:tabs>
          <w:tab w:val="left" w:pos="567"/>
        </w:tabs>
        <w:spacing w:before="0" w:beforeAutospacing="0" w:after="0" w:afterAutospacing="0"/>
        <w:ind w:firstLine="709"/>
        <w:jc w:val="left"/>
        <w:rPr>
          <w:rFonts w:ascii="Times New Roman" w:hAnsi="Times New Roman"/>
          <w:szCs w:val="28"/>
        </w:rPr>
      </w:pPr>
      <w:r w:rsidRPr="00B47F73">
        <w:rPr>
          <w:rFonts w:ascii="Times New Roman" w:hAnsi="Times New Roman"/>
          <w:szCs w:val="28"/>
        </w:rPr>
        <w:t>3</w:t>
      </w:r>
      <w:r w:rsidR="00B540EE" w:rsidRPr="00B47F73">
        <w:rPr>
          <w:rFonts w:ascii="Times New Roman" w:hAnsi="Times New Roman"/>
          <w:szCs w:val="28"/>
        </w:rPr>
        <w:t xml:space="preserve">. Задачи, формирующие регулятивные </w:t>
      </w:r>
      <w:r w:rsidR="00A428B9" w:rsidRPr="00B47F73">
        <w:rPr>
          <w:rFonts w:ascii="Times New Roman" w:hAnsi="Times New Roman"/>
          <w:szCs w:val="28"/>
        </w:rPr>
        <w:t>УУД</w:t>
      </w:r>
      <w:r w:rsidR="00B540EE" w:rsidRPr="00B47F73">
        <w:rPr>
          <w:rFonts w:ascii="Times New Roman" w:hAnsi="Times New Roman"/>
          <w:szCs w:val="28"/>
        </w:rPr>
        <w:t>:</w:t>
      </w:r>
    </w:p>
    <w:p w:rsidR="00B540EE" w:rsidRPr="00B47F73" w:rsidRDefault="00B540EE" w:rsidP="000663C5">
      <w:pPr>
        <w:pStyle w:val="a7"/>
        <w:widowControl w:val="0"/>
        <w:numPr>
          <w:ilvl w:val="0"/>
          <w:numId w:val="10"/>
        </w:numPr>
        <w:tabs>
          <w:tab w:val="clear" w:pos="7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на планирование;</w:t>
      </w:r>
    </w:p>
    <w:p w:rsidR="00B540EE" w:rsidRPr="00B47F73" w:rsidRDefault="0021451B" w:rsidP="000663C5">
      <w:pPr>
        <w:pStyle w:val="a7"/>
        <w:widowControl w:val="0"/>
        <w:numPr>
          <w:ilvl w:val="0"/>
          <w:numId w:val="10"/>
        </w:numPr>
        <w:tabs>
          <w:tab w:val="clear" w:pos="7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 xml:space="preserve">на </w:t>
      </w:r>
      <w:r w:rsidR="00B540EE" w:rsidRPr="00B47F73">
        <w:rPr>
          <w:rFonts w:ascii="Times New Roman" w:hAnsi="Times New Roman"/>
          <w:szCs w:val="28"/>
        </w:rPr>
        <w:t>ориентировку в ситуации;</w:t>
      </w:r>
    </w:p>
    <w:p w:rsidR="00B540EE" w:rsidRPr="00B47F73" w:rsidRDefault="0021451B" w:rsidP="000663C5">
      <w:pPr>
        <w:pStyle w:val="a7"/>
        <w:widowControl w:val="0"/>
        <w:numPr>
          <w:ilvl w:val="0"/>
          <w:numId w:val="10"/>
        </w:numPr>
        <w:tabs>
          <w:tab w:val="clear" w:pos="7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 xml:space="preserve">на </w:t>
      </w:r>
      <w:r w:rsidR="00B540EE" w:rsidRPr="00B47F73">
        <w:rPr>
          <w:rFonts w:ascii="Times New Roman" w:hAnsi="Times New Roman"/>
          <w:szCs w:val="28"/>
        </w:rPr>
        <w:t>прогнозирование;</w:t>
      </w:r>
    </w:p>
    <w:p w:rsidR="00B540EE" w:rsidRPr="00B47F73" w:rsidRDefault="0021451B" w:rsidP="000663C5">
      <w:pPr>
        <w:pStyle w:val="a7"/>
        <w:widowControl w:val="0"/>
        <w:numPr>
          <w:ilvl w:val="0"/>
          <w:numId w:val="10"/>
        </w:numPr>
        <w:tabs>
          <w:tab w:val="clear" w:pos="7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 xml:space="preserve">на </w:t>
      </w:r>
      <w:r w:rsidR="00B540EE" w:rsidRPr="00B47F73">
        <w:rPr>
          <w:rFonts w:ascii="Times New Roman" w:hAnsi="Times New Roman"/>
          <w:szCs w:val="28"/>
        </w:rPr>
        <w:t>целеполагание;</w:t>
      </w:r>
    </w:p>
    <w:p w:rsidR="00B540EE" w:rsidRPr="00B47F73" w:rsidRDefault="0021451B" w:rsidP="000663C5">
      <w:pPr>
        <w:pStyle w:val="a7"/>
        <w:widowControl w:val="0"/>
        <w:numPr>
          <w:ilvl w:val="0"/>
          <w:numId w:val="10"/>
        </w:numPr>
        <w:tabs>
          <w:tab w:val="clear" w:pos="7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 xml:space="preserve">на </w:t>
      </w:r>
      <w:r w:rsidR="00B540EE" w:rsidRPr="00B47F73">
        <w:rPr>
          <w:rFonts w:ascii="Times New Roman" w:hAnsi="Times New Roman"/>
          <w:szCs w:val="28"/>
        </w:rPr>
        <w:t>принятие решения;</w:t>
      </w:r>
    </w:p>
    <w:p w:rsidR="00B540EE" w:rsidRPr="00B47F73" w:rsidRDefault="0021451B" w:rsidP="000663C5">
      <w:pPr>
        <w:pStyle w:val="a7"/>
        <w:widowControl w:val="0"/>
        <w:numPr>
          <w:ilvl w:val="0"/>
          <w:numId w:val="10"/>
        </w:numPr>
        <w:tabs>
          <w:tab w:val="clear" w:pos="7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 xml:space="preserve">на </w:t>
      </w:r>
      <w:r w:rsidR="00B540EE" w:rsidRPr="00B47F73">
        <w:rPr>
          <w:rFonts w:ascii="Times New Roman" w:hAnsi="Times New Roman"/>
          <w:szCs w:val="28"/>
        </w:rPr>
        <w:t>самоконтроль.</w:t>
      </w:r>
    </w:p>
    <w:p w:rsidR="00B540EE" w:rsidRPr="00B47F73" w:rsidRDefault="00B540EE" w:rsidP="000663C5">
      <w:pPr>
        <w:pStyle w:val="a7"/>
        <w:widowControl w:val="0"/>
        <w:tabs>
          <w:tab w:val="left" w:pos="567"/>
        </w:tabs>
        <w:spacing w:before="0" w:beforeAutospacing="0" w:after="0" w:afterAutospacing="0"/>
        <w:ind w:firstLine="709"/>
        <w:jc w:val="left"/>
        <w:rPr>
          <w:rFonts w:ascii="Times New Roman" w:hAnsi="Times New Roman"/>
          <w:szCs w:val="28"/>
        </w:rPr>
      </w:pPr>
      <w:r w:rsidRPr="00B47F73">
        <w:rPr>
          <w:rFonts w:ascii="Times New Roman" w:hAnsi="Times New Roman"/>
          <w:szCs w:val="28"/>
        </w:rPr>
        <w:t xml:space="preserve">Развитию регулятивных </w:t>
      </w:r>
      <w:r w:rsidR="00A428B9" w:rsidRPr="00B47F73">
        <w:rPr>
          <w:rFonts w:ascii="Times New Roman" w:hAnsi="Times New Roman"/>
          <w:szCs w:val="28"/>
        </w:rPr>
        <w:t>УУД</w:t>
      </w:r>
      <w:r w:rsidRPr="00B47F73">
        <w:rPr>
          <w:rFonts w:ascii="Times New Roman" w:hAnsi="Times New Roman"/>
          <w:szCs w:val="28"/>
        </w:rPr>
        <w:t xml:space="preserve"> способствует также использование в учебном процессе системы таких индивидуальных или групповых учебных заданий, которые наделяют обучающихся функциями организации их выполнения: планирования этапов выполнения работы, отслеживания продвижения в выполнении задания, соблюдения графика подготовки и предоставления материалов, поиска необходимых ресурсов, распределения обязанностей и контроля качества выполнения работы, – при минимизации пошагового контроля со стороны учителя. </w:t>
      </w:r>
    </w:p>
    <w:p w:rsidR="00B540EE" w:rsidRPr="00B47F73" w:rsidRDefault="00B540EE" w:rsidP="000663C5">
      <w:pPr>
        <w:pStyle w:val="a7"/>
        <w:widowControl w:val="0"/>
        <w:tabs>
          <w:tab w:val="left" w:pos="567"/>
        </w:tabs>
        <w:spacing w:before="0" w:beforeAutospacing="0" w:after="0" w:afterAutospacing="0"/>
        <w:ind w:firstLine="709"/>
        <w:jc w:val="left"/>
        <w:rPr>
          <w:rFonts w:ascii="Times New Roman" w:hAnsi="Times New Roman"/>
          <w:szCs w:val="28"/>
        </w:rPr>
      </w:pPr>
      <w:r w:rsidRPr="00B47F73">
        <w:rPr>
          <w:rFonts w:ascii="Times New Roman" w:hAnsi="Times New Roman"/>
          <w:szCs w:val="28"/>
        </w:rPr>
        <w:t xml:space="preserve">Распределение материала и типовых задач по различным предметам не является жестким, начальное освоение одних и тех же </w:t>
      </w:r>
      <w:r w:rsidR="00A428B9" w:rsidRPr="00B47F73">
        <w:rPr>
          <w:rFonts w:ascii="Times New Roman" w:hAnsi="Times New Roman"/>
          <w:szCs w:val="28"/>
        </w:rPr>
        <w:t>УУД</w:t>
      </w:r>
      <w:r w:rsidRPr="00B47F73">
        <w:rPr>
          <w:rFonts w:ascii="Times New Roman" w:hAnsi="Times New Roman"/>
          <w:szCs w:val="28"/>
        </w:rPr>
        <w:t xml:space="preserve"> и закрепление освоенного может происходить в ходе занятий по разным предметам. Распределение типовых задач внутри предмета должно быть направлено на достижение баланса между временем освоения и временем использования соответствующих действий. </w:t>
      </w:r>
    </w:p>
    <w:p w:rsidR="00B540EE" w:rsidRPr="00B47F73" w:rsidRDefault="00B540EE" w:rsidP="000663C5">
      <w:pPr>
        <w:pStyle w:val="a7"/>
        <w:widowControl w:val="0"/>
        <w:tabs>
          <w:tab w:val="left" w:pos="567"/>
        </w:tabs>
        <w:spacing w:before="0" w:beforeAutospacing="0" w:after="0" w:afterAutospacing="0"/>
        <w:ind w:firstLine="709"/>
        <w:jc w:val="left"/>
        <w:rPr>
          <w:rFonts w:ascii="Times New Roman" w:hAnsi="Times New Roman"/>
          <w:szCs w:val="28"/>
        </w:rPr>
      </w:pPr>
      <w:r w:rsidRPr="00B47F73">
        <w:rPr>
          <w:rFonts w:ascii="Times New Roman" w:hAnsi="Times New Roman"/>
          <w:szCs w:val="28"/>
        </w:rPr>
        <w:t>Задачи на применение УУД могут носить как открытый, так и закрытый характер. При работе с задачами на применение УУД для оценивания результативности возможно практиковать технологии «формирующего оценивания», в том числе бинарную и критериальную оценки.</w:t>
      </w:r>
    </w:p>
    <w:p w:rsidR="00B540EE" w:rsidRPr="00B47F73" w:rsidRDefault="00B540EE" w:rsidP="000663C5">
      <w:pPr>
        <w:pStyle w:val="a7"/>
        <w:widowControl w:val="0"/>
        <w:tabs>
          <w:tab w:val="left" w:pos="567"/>
        </w:tabs>
        <w:spacing w:before="0" w:beforeAutospacing="0" w:after="0" w:afterAutospacing="0"/>
        <w:ind w:firstLine="709"/>
        <w:jc w:val="left"/>
        <w:rPr>
          <w:rFonts w:ascii="Times New Roman" w:hAnsi="Times New Roman"/>
          <w:szCs w:val="28"/>
        </w:rPr>
      </w:pPr>
    </w:p>
    <w:p w:rsidR="00C66CE5" w:rsidRPr="00B47F73" w:rsidRDefault="0021451B" w:rsidP="000663C5">
      <w:pPr>
        <w:pStyle w:val="a7"/>
        <w:widowControl w:val="0"/>
        <w:tabs>
          <w:tab w:val="left" w:pos="567"/>
        </w:tabs>
        <w:spacing w:before="0" w:beforeAutospacing="0" w:after="0" w:afterAutospacing="0"/>
        <w:ind w:firstLine="709"/>
        <w:jc w:val="left"/>
        <w:rPr>
          <w:rFonts w:ascii="Times New Roman" w:hAnsi="Times New Roman"/>
          <w:b/>
          <w:szCs w:val="28"/>
        </w:rPr>
      </w:pPr>
      <w:r w:rsidRPr="00B47F73">
        <w:rPr>
          <w:rFonts w:ascii="Times New Roman" w:hAnsi="Times New Roman"/>
          <w:b/>
          <w:szCs w:val="28"/>
        </w:rPr>
        <w:t>2.1.</w:t>
      </w:r>
      <w:r w:rsidR="007D278D" w:rsidRPr="00B47F73">
        <w:rPr>
          <w:rFonts w:ascii="Times New Roman" w:hAnsi="Times New Roman"/>
          <w:b/>
          <w:szCs w:val="28"/>
        </w:rPr>
        <w:t>4</w:t>
      </w:r>
      <w:r w:rsidRPr="00B47F73">
        <w:rPr>
          <w:rFonts w:ascii="Times New Roman" w:hAnsi="Times New Roman"/>
          <w:b/>
          <w:szCs w:val="28"/>
        </w:rPr>
        <w:t xml:space="preserve">. </w:t>
      </w:r>
      <w:r w:rsidR="00C66CE5" w:rsidRPr="00B47F73">
        <w:rPr>
          <w:rFonts w:ascii="Times New Roman" w:hAnsi="Times New Roman"/>
          <w:b/>
          <w:szCs w:val="28"/>
        </w:rPr>
        <w:t>Описание особенностей, основных направлений и планируемых результатов учебно-исследовательской и проектной деятельности обучающихся (исследовательское, инженерное, прикладное, информационное, социальное, игровое, творческое направление проектов) в рамках урочной и внеурочной деятельности по каждому из направлений, а также особенностей формирования ИКТ-компетенций</w:t>
      </w:r>
    </w:p>
    <w:p w:rsidR="00B540EE" w:rsidRPr="00B47F73" w:rsidRDefault="00B540EE" w:rsidP="000663C5">
      <w:pPr>
        <w:pStyle w:val="a7"/>
        <w:widowControl w:val="0"/>
        <w:tabs>
          <w:tab w:val="left" w:pos="567"/>
        </w:tabs>
        <w:spacing w:before="0" w:beforeAutospacing="0" w:after="0" w:afterAutospacing="0"/>
        <w:ind w:firstLine="709"/>
        <w:jc w:val="left"/>
        <w:rPr>
          <w:rFonts w:ascii="Times New Roman" w:hAnsi="Times New Roman"/>
          <w:szCs w:val="28"/>
        </w:rPr>
      </w:pPr>
      <w:r w:rsidRPr="00B47F73">
        <w:rPr>
          <w:rFonts w:ascii="Times New Roman" w:hAnsi="Times New Roman"/>
          <w:szCs w:val="28"/>
        </w:rPr>
        <w:t xml:space="preserve">Одним из путей формирования УУД в основной школе является включение обучающихся в учебно-исследовательскую и проектную деятельность. </w:t>
      </w:r>
    </w:p>
    <w:p w:rsidR="00B540EE" w:rsidRPr="00B47F73" w:rsidRDefault="00B540EE" w:rsidP="000663C5">
      <w:pPr>
        <w:pStyle w:val="a7"/>
        <w:widowControl w:val="0"/>
        <w:tabs>
          <w:tab w:val="left" w:pos="567"/>
        </w:tabs>
        <w:spacing w:before="0" w:beforeAutospacing="0" w:after="0" w:afterAutospacing="0"/>
        <w:ind w:firstLine="709"/>
        <w:jc w:val="left"/>
        <w:rPr>
          <w:rFonts w:ascii="Times New Roman" w:hAnsi="Times New Roman"/>
          <w:szCs w:val="28"/>
        </w:rPr>
      </w:pPr>
      <w:r w:rsidRPr="00B47F73">
        <w:rPr>
          <w:rFonts w:ascii="Times New Roman" w:hAnsi="Times New Roman"/>
          <w:szCs w:val="28"/>
        </w:rPr>
        <w:t>Специфика</w:t>
      </w:r>
      <w:r w:rsidRPr="00B47F73">
        <w:rPr>
          <w:rFonts w:ascii="Times New Roman" w:hAnsi="Times New Roman"/>
          <w:b/>
          <w:bCs/>
          <w:szCs w:val="28"/>
        </w:rPr>
        <w:t xml:space="preserve"> проектной деятельности обучающихся </w:t>
      </w:r>
      <w:r w:rsidRPr="00B47F73">
        <w:rPr>
          <w:rFonts w:ascii="Times New Roman" w:hAnsi="Times New Roman"/>
          <w:szCs w:val="28"/>
        </w:rPr>
        <w:t>в значительной степени связана с ориентацией на получение проектного результата, обеспечивающего решение прикладной задачи и имеющего конкретное выражение. Проектная деятельность обучающегося рассматривается с нескольких сторон: продукт как материализованный результат, процесс как работа по выполнению проекта, защита проекта как иллюстрация образовательного достижения обучающегося</w:t>
      </w:r>
      <w:r w:rsidR="007D62DE" w:rsidRPr="00B47F73">
        <w:rPr>
          <w:rFonts w:ascii="Times New Roman" w:hAnsi="Times New Roman"/>
          <w:szCs w:val="28"/>
        </w:rPr>
        <w:t xml:space="preserve"> и </w:t>
      </w:r>
      <w:r w:rsidRPr="00B47F73">
        <w:rPr>
          <w:rFonts w:ascii="Times New Roman" w:hAnsi="Times New Roman"/>
          <w:szCs w:val="28"/>
        </w:rPr>
        <w:t>ориентирована на формирование и развитие метапредметных и личностных результатов обучающихся.</w:t>
      </w:r>
    </w:p>
    <w:p w:rsidR="00B540EE" w:rsidRPr="00B47F73" w:rsidRDefault="00B540EE" w:rsidP="000663C5">
      <w:pPr>
        <w:pStyle w:val="a7"/>
        <w:widowControl w:val="0"/>
        <w:tabs>
          <w:tab w:val="left" w:pos="567"/>
        </w:tabs>
        <w:spacing w:before="0" w:beforeAutospacing="0" w:after="0" w:afterAutospacing="0"/>
        <w:ind w:firstLine="709"/>
        <w:jc w:val="left"/>
        <w:rPr>
          <w:rFonts w:ascii="Times New Roman" w:hAnsi="Times New Roman"/>
          <w:szCs w:val="28"/>
        </w:rPr>
      </w:pPr>
      <w:r w:rsidRPr="00B47F73">
        <w:rPr>
          <w:rFonts w:ascii="Times New Roman" w:hAnsi="Times New Roman"/>
          <w:szCs w:val="28"/>
        </w:rPr>
        <w:t xml:space="preserve">Особенностью </w:t>
      </w:r>
      <w:r w:rsidRPr="00B47F73">
        <w:rPr>
          <w:rFonts w:ascii="Times New Roman" w:hAnsi="Times New Roman"/>
          <w:b/>
          <w:bCs/>
          <w:szCs w:val="28"/>
        </w:rPr>
        <w:t xml:space="preserve">учебно-исследовательской деятельности </w:t>
      </w:r>
      <w:r w:rsidRPr="00B47F73">
        <w:rPr>
          <w:rFonts w:ascii="Times New Roman" w:hAnsi="Times New Roman"/>
          <w:szCs w:val="28"/>
        </w:rPr>
        <w:t>является «приращение» в компетенциях обучающегося. Ценность учебно-исследовательской работы определяется возможностью обучающихся посмотреть на различные проблемы с позиции ученых, занимающихся научным исследованием.</w:t>
      </w:r>
    </w:p>
    <w:p w:rsidR="00B540EE" w:rsidRPr="00B47F73" w:rsidRDefault="00B540EE" w:rsidP="000663C5">
      <w:pPr>
        <w:pStyle w:val="a7"/>
        <w:widowControl w:val="0"/>
        <w:tabs>
          <w:tab w:val="left" w:pos="567"/>
        </w:tabs>
        <w:spacing w:before="0" w:beforeAutospacing="0" w:after="0" w:afterAutospacing="0"/>
        <w:ind w:firstLine="709"/>
        <w:jc w:val="left"/>
        <w:rPr>
          <w:rFonts w:ascii="Times New Roman" w:hAnsi="Times New Roman"/>
          <w:szCs w:val="28"/>
        </w:rPr>
      </w:pPr>
      <w:r w:rsidRPr="00B47F73">
        <w:rPr>
          <w:rFonts w:ascii="Times New Roman" w:hAnsi="Times New Roman"/>
          <w:szCs w:val="28"/>
        </w:rPr>
        <w:t>Учебно-исследовательская работа учащихся может быть организована по двум направлениям:</w:t>
      </w:r>
    </w:p>
    <w:p w:rsidR="00B540EE" w:rsidRPr="00B47F73" w:rsidRDefault="00B540EE" w:rsidP="000663C5">
      <w:pPr>
        <w:pStyle w:val="a7"/>
        <w:widowControl w:val="0"/>
        <w:numPr>
          <w:ilvl w:val="0"/>
          <w:numId w:val="4"/>
        </w:numPr>
        <w:tabs>
          <w:tab w:val="clear" w:pos="720"/>
          <w:tab w:val="num"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 xml:space="preserve">урочная учебно-исследовательская деятельность учащихся: проблемные уроки; семинары; практические и лабораторные занятия, др.; </w:t>
      </w:r>
    </w:p>
    <w:p w:rsidR="00B540EE" w:rsidRPr="00B47F73" w:rsidRDefault="00B540EE" w:rsidP="000663C5">
      <w:pPr>
        <w:pStyle w:val="a7"/>
        <w:widowControl w:val="0"/>
        <w:numPr>
          <w:ilvl w:val="0"/>
          <w:numId w:val="4"/>
        </w:numPr>
        <w:tabs>
          <w:tab w:val="clear" w:pos="720"/>
          <w:tab w:val="num"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внеурочная учебно-исследовательская деятельность учащихся, которая является логическим продолжением урочной деятельности: научно-исследовательская и реферативная работа, интеллектуальные марафоны, конференции</w:t>
      </w:r>
      <w:r w:rsidR="007D62DE" w:rsidRPr="00B47F73">
        <w:rPr>
          <w:rFonts w:ascii="Times New Roman" w:hAnsi="Times New Roman"/>
          <w:szCs w:val="28"/>
        </w:rPr>
        <w:t xml:space="preserve"> и </w:t>
      </w:r>
      <w:r w:rsidRPr="00B47F73">
        <w:rPr>
          <w:rFonts w:ascii="Times New Roman" w:hAnsi="Times New Roman"/>
          <w:szCs w:val="28"/>
        </w:rPr>
        <w:t>др.</w:t>
      </w:r>
    </w:p>
    <w:p w:rsidR="00B540EE" w:rsidRPr="00B47F73" w:rsidRDefault="00E5382A" w:rsidP="000663C5">
      <w:pPr>
        <w:pStyle w:val="a7"/>
        <w:widowControl w:val="0"/>
        <w:tabs>
          <w:tab w:val="left" w:pos="567"/>
        </w:tabs>
        <w:spacing w:before="0" w:beforeAutospacing="0" w:after="0" w:afterAutospacing="0"/>
        <w:ind w:firstLine="709"/>
        <w:jc w:val="left"/>
        <w:rPr>
          <w:rFonts w:ascii="Times New Roman" w:hAnsi="Times New Roman"/>
          <w:szCs w:val="28"/>
        </w:rPr>
      </w:pPr>
      <w:r w:rsidRPr="00B47F73">
        <w:rPr>
          <w:rFonts w:ascii="Times New Roman" w:hAnsi="Times New Roman"/>
          <w:szCs w:val="28"/>
        </w:rPr>
        <w:t>У</w:t>
      </w:r>
      <w:r w:rsidR="00B540EE" w:rsidRPr="00B47F73">
        <w:rPr>
          <w:rFonts w:ascii="Times New Roman" w:hAnsi="Times New Roman"/>
          <w:szCs w:val="28"/>
        </w:rPr>
        <w:t>чебно-исследовательская и проектная деятельность обучающихся может проводиться в том числе по таким направлениям, как:</w:t>
      </w:r>
    </w:p>
    <w:p w:rsidR="00B540EE" w:rsidRPr="00B47F73" w:rsidRDefault="00B540EE" w:rsidP="000663C5">
      <w:pPr>
        <w:pStyle w:val="a7"/>
        <w:widowControl w:val="0"/>
        <w:numPr>
          <w:ilvl w:val="0"/>
          <w:numId w:val="12"/>
        </w:numPr>
        <w:tabs>
          <w:tab w:val="clear" w:pos="720"/>
          <w:tab w:val="num" w:pos="-48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исследовательское;</w:t>
      </w:r>
    </w:p>
    <w:p w:rsidR="00B540EE" w:rsidRPr="00B47F73" w:rsidRDefault="00B540EE" w:rsidP="000663C5">
      <w:pPr>
        <w:pStyle w:val="a7"/>
        <w:widowControl w:val="0"/>
        <w:numPr>
          <w:ilvl w:val="0"/>
          <w:numId w:val="12"/>
        </w:numPr>
        <w:tabs>
          <w:tab w:val="clear" w:pos="720"/>
          <w:tab w:val="num" w:pos="-48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инженерное;</w:t>
      </w:r>
    </w:p>
    <w:p w:rsidR="00B540EE" w:rsidRPr="00B47F73" w:rsidRDefault="00B540EE" w:rsidP="000663C5">
      <w:pPr>
        <w:pStyle w:val="a7"/>
        <w:widowControl w:val="0"/>
        <w:numPr>
          <w:ilvl w:val="0"/>
          <w:numId w:val="12"/>
        </w:numPr>
        <w:tabs>
          <w:tab w:val="clear" w:pos="720"/>
          <w:tab w:val="num" w:pos="-48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прикладное;</w:t>
      </w:r>
    </w:p>
    <w:p w:rsidR="00B540EE" w:rsidRPr="00B47F73" w:rsidRDefault="00B540EE" w:rsidP="000663C5">
      <w:pPr>
        <w:pStyle w:val="a7"/>
        <w:widowControl w:val="0"/>
        <w:numPr>
          <w:ilvl w:val="0"/>
          <w:numId w:val="12"/>
        </w:numPr>
        <w:tabs>
          <w:tab w:val="clear" w:pos="720"/>
          <w:tab w:val="num" w:pos="-48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информационное;</w:t>
      </w:r>
    </w:p>
    <w:p w:rsidR="00B540EE" w:rsidRPr="00B47F73" w:rsidRDefault="00B540EE" w:rsidP="000663C5">
      <w:pPr>
        <w:pStyle w:val="a7"/>
        <w:widowControl w:val="0"/>
        <w:numPr>
          <w:ilvl w:val="0"/>
          <w:numId w:val="12"/>
        </w:numPr>
        <w:tabs>
          <w:tab w:val="clear" w:pos="720"/>
          <w:tab w:val="num" w:pos="-48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социальное;</w:t>
      </w:r>
    </w:p>
    <w:p w:rsidR="00B540EE" w:rsidRPr="00B47F73" w:rsidRDefault="00B540EE" w:rsidP="000663C5">
      <w:pPr>
        <w:pStyle w:val="a7"/>
        <w:widowControl w:val="0"/>
        <w:numPr>
          <w:ilvl w:val="0"/>
          <w:numId w:val="12"/>
        </w:numPr>
        <w:tabs>
          <w:tab w:val="clear" w:pos="720"/>
          <w:tab w:val="num" w:pos="-48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игровое;</w:t>
      </w:r>
    </w:p>
    <w:p w:rsidR="00B540EE" w:rsidRPr="00B47F73" w:rsidRDefault="00B540EE" w:rsidP="000663C5">
      <w:pPr>
        <w:pStyle w:val="a7"/>
        <w:widowControl w:val="0"/>
        <w:numPr>
          <w:ilvl w:val="0"/>
          <w:numId w:val="12"/>
        </w:numPr>
        <w:tabs>
          <w:tab w:val="clear" w:pos="720"/>
          <w:tab w:val="num" w:pos="-48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творческое.</w:t>
      </w:r>
    </w:p>
    <w:p w:rsidR="00B540EE" w:rsidRPr="00B47F73" w:rsidRDefault="00B540EE" w:rsidP="000663C5">
      <w:pPr>
        <w:pStyle w:val="a7"/>
        <w:widowControl w:val="0"/>
        <w:tabs>
          <w:tab w:val="left" w:pos="567"/>
        </w:tabs>
        <w:spacing w:before="0" w:beforeAutospacing="0" w:after="0" w:afterAutospacing="0"/>
        <w:ind w:firstLine="709"/>
        <w:jc w:val="left"/>
        <w:rPr>
          <w:rFonts w:ascii="Times New Roman" w:hAnsi="Times New Roman"/>
          <w:szCs w:val="28"/>
        </w:rPr>
      </w:pPr>
      <w:r w:rsidRPr="00B47F73">
        <w:rPr>
          <w:rFonts w:ascii="Times New Roman" w:hAnsi="Times New Roman"/>
          <w:szCs w:val="28"/>
        </w:rPr>
        <w:t xml:space="preserve">В рамках каждого из направлений могут быть определены общие принципы, виды и формы реализации учебно-исследовательской и проектной деятельности, которые могут быть дополнены и расширены с учетом конкретных особенностей и условий </w:t>
      </w:r>
      <w:r w:rsidR="007D278D" w:rsidRPr="00B47F73">
        <w:rPr>
          <w:rFonts w:ascii="Times New Roman" w:hAnsi="Times New Roman"/>
          <w:szCs w:val="28"/>
        </w:rPr>
        <w:t>школы</w:t>
      </w:r>
      <w:r w:rsidRPr="00B47F73">
        <w:rPr>
          <w:rFonts w:ascii="Times New Roman" w:hAnsi="Times New Roman"/>
          <w:szCs w:val="28"/>
        </w:rPr>
        <w:t>, а также характеристики рабочей предметной программы.</w:t>
      </w:r>
    </w:p>
    <w:p w:rsidR="00B540EE" w:rsidRPr="00B47F73" w:rsidRDefault="00B540EE" w:rsidP="000663C5">
      <w:pPr>
        <w:pStyle w:val="a7"/>
        <w:widowControl w:val="0"/>
        <w:tabs>
          <w:tab w:val="left" w:pos="567"/>
        </w:tabs>
        <w:spacing w:before="0" w:beforeAutospacing="0" w:after="0" w:afterAutospacing="0"/>
        <w:ind w:firstLine="709"/>
        <w:jc w:val="left"/>
        <w:rPr>
          <w:rFonts w:ascii="Times New Roman" w:hAnsi="Times New Roman"/>
          <w:szCs w:val="28"/>
        </w:rPr>
      </w:pPr>
      <w:r w:rsidRPr="00B47F73">
        <w:rPr>
          <w:rFonts w:ascii="Times New Roman" w:hAnsi="Times New Roman"/>
          <w:szCs w:val="28"/>
        </w:rPr>
        <w:t>В ходе реализации настоящей программы могут применяться такие виды проектов (по преобладающему виду деятельности), как: информационный, исследовательский, творческий, социальный, прикладной, игровой, инновационный.</w:t>
      </w:r>
    </w:p>
    <w:p w:rsidR="00B540EE" w:rsidRPr="00B47F73" w:rsidRDefault="00B540EE" w:rsidP="000663C5">
      <w:pPr>
        <w:pStyle w:val="a7"/>
        <w:widowControl w:val="0"/>
        <w:tabs>
          <w:tab w:val="left" w:pos="567"/>
        </w:tabs>
        <w:spacing w:before="0" w:beforeAutospacing="0" w:after="0" w:afterAutospacing="0"/>
        <w:ind w:firstLine="709"/>
        <w:jc w:val="left"/>
        <w:rPr>
          <w:rFonts w:ascii="Times New Roman" w:hAnsi="Times New Roman"/>
          <w:szCs w:val="28"/>
        </w:rPr>
      </w:pPr>
      <w:r w:rsidRPr="00B47F73">
        <w:rPr>
          <w:rFonts w:ascii="Times New Roman" w:hAnsi="Times New Roman"/>
          <w:szCs w:val="28"/>
        </w:rPr>
        <w:t>Проекты могут быть реализованы как в рамках одного предмета, так и на содержании нескольких. Количество участников в проекте может варьироваться, так, может быть индивидуальный или групповой проект. Проект может быть реализован как в короткие сроки, к примеру, за один урок, так и в течение более длительного промежутка времени. В состав участников проектной работы могут войти не только сами обучающиеся (одного или разных возрастов), но и родители, и учителя.</w:t>
      </w:r>
    </w:p>
    <w:p w:rsidR="00B540EE" w:rsidRPr="00B47F73" w:rsidRDefault="00B540EE" w:rsidP="000663C5">
      <w:pPr>
        <w:pStyle w:val="a7"/>
        <w:widowControl w:val="0"/>
        <w:tabs>
          <w:tab w:val="left" w:pos="567"/>
        </w:tabs>
        <w:spacing w:before="0" w:beforeAutospacing="0" w:after="0" w:afterAutospacing="0"/>
        <w:ind w:firstLine="709"/>
        <w:jc w:val="left"/>
        <w:rPr>
          <w:rFonts w:ascii="Times New Roman" w:hAnsi="Times New Roman"/>
          <w:szCs w:val="28"/>
        </w:rPr>
      </w:pPr>
      <w:r w:rsidRPr="00B47F73">
        <w:rPr>
          <w:rFonts w:ascii="Times New Roman" w:hAnsi="Times New Roman"/>
          <w:szCs w:val="28"/>
        </w:rPr>
        <w:t>Особое значение для развития УУД в основной школе имеет индивидуальный проект, представляющий собой самостоятельную работу, осуществляемую обучающимся на протяжении длительного периода, возможно, в течение всего учебного года. В ходе такой работы обучающийся –</w:t>
      </w:r>
      <w:r w:rsidR="007D62DE" w:rsidRPr="00B47F73">
        <w:rPr>
          <w:rFonts w:ascii="Times New Roman" w:hAnsi="Times New Roman"/>
          <w:szCs w:val="28"/>
        </w:rPr>
        <w:t>(</w:t>
      </w:r>
      <w:r w:rsidRPr="00B47F73">
        <w:rPr>
          <w:rFonts w:ascii="Times New Roman" w:hAnsi="Times New Roman"/>
          <w:szCs w:val="28"/>
        </w:rPr>
        <w:t>автор проекта</w:t>
      </w:r>
      <w:r w:rsidR="007D62DE" w:rsidRPr="00B47F73">
        <w:rPr>
          <w:rFonts w:ascii="Times New Roman" w:hAnsi="Times New Roman"/>
          <w:szCs w:val="28"/>
        </w:rPr>
        <w:t>)</w:t>
      </w:r>
      <w:r w:rsidRPr="00B47F73">
        <w:rPr>
          <w:rFonts w:ascii="Times New Roman" w:hAnsi="Times New Roman"/>
          <w:szCs w:val="28"/>
        </w:rPr>
        <w:t xml:space="preserve"> самостоятельно или с небольшой помощью педагога получает возможность научиться планировать и работать по плану – это один из важнейших не только учебных, но и социальных навыков, которым должен овладеть школьник.</w:t>
      </w:r>
    </w:p>
    <w:p w:rsidR="00B540EE" w:rsidRPr="00B47F73" w:rsidRDefault="00B540EE" w:rsidP="000663C5">
      <w:pPr>
        <w:pStyle w:val="a7"/>
        <w:widowControl w:val="0"/>
        <w:tabs>
          <w:tab w:val="left" w:pos="567"/>
        </w:tabs>
        <w:spacing w:before="0" w:beforeAutospacing="0" w:after="0" w:afterAutospacing="0"/>
        <w:ind w:firstLine="709"/>
        <w:jc w:val="left"/>
        <w:rPr>
          <w:rFonts w:ascii="Times New Roman" w:hAnsi="Times New Roman"/>
          <w:szCs w:val="28"/>
        </w:rPr>
      </w:pPr>
      <w:r w:rsidRPr="00B47F73">
        <w:rPr>
          <w:rFonts w:ascii="Times New Roman" w:hAnsi="Times New Roman"/>
          <w:szCs w:val="28"/>
        </w:rPr>
        <w:t>Формы организации учебно-исследовательской деятельности на урочных занятиях могут быть следующими:</w:t>
      </w:r>
    </w:p>
    <w:p w:rsidR="00B540EE" w:rsidRPr="00B47F73" w:rsidRDefault="00B540EE" w:rsidP="000663C5">
      <w:pPr>
        <w:pStyle w:val="a7"/>
        <w:widowControl w:val="0"/>
        <w:numPr>
          <w:ilvl w:val="0"/>
          <w:numId w:val="5"/>
        </w:numPr>
        <w:tabs>
          <w:tab w:val="clear" w:pos="720"/>
          <w:tab w:val="num"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урок-исследование, урок-лаборатория, урок – творческий отчет, урок изобретательства, урок «Удивительное рядом», урок – рассказ об ученых, урок – защита исследовательских проектов, урок-экспертиза, урок «Патент на открытие», урок открытых мыслей;</w:t>
      </w:r>
    </w:p>
    <w:p w:rsidR="00B540EE" w:rsidRPr="00B47F73" w:rsidRDefault="00B540EE" w:rsidP="000663C5">
      <w:pPr>
        <w:pStyle w:val="a7"/>
        <w:widowControl w:val="0"/>
        <w:numPr>
          <w:ilvl w:val="0"/>
          <w:numId w:val="5"/>
        </w:numPr>
        <w:tabs>
          <w:tab w:val="clear" w:pos="720"/>
          <w:tab w:val="num"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учебный эксперимент, который позволяет организовать освоение таких элементов исследовательской деятельности, как планирование и проведение эксперимента, обработка и анализ его результатов;</w:t>
      </w:r>
    </w:p>
    <w:p w:rsidR="00B540EE" w:rsidRPr="00B47F73" w:rsidRDefault="00B540EE" w:rsidP="000663C5">
      <w:pPr>
        <w:pStyle w:val="a7"/>
        <w:widowControl w:val="0"/>
        <w:numPr>
          <w:ilvl w:val="0"/>
          <w:numId w:val="5"/>
        </w:numPr>
        <w:tabs>
          <w:tab w:val="clear" w:pos="720"/>
          <w:tab w:val="num"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домашнее задание исследовательского характера может сочетать в себе разнообразные виды, причем позволяет провести учебное исследование, достаточно протяженное во времени.</w:t>
      </w:r>
    </w:p>
    <w:p w:rsidR="00B540EE" w:rsidRPr="00B47F73" w:rsidRDefault="00B540EE" w:rsidP="000663C5">
      <w:pPr>
        <w:pStyle w:val="a7"/>
        <w:widowControl w:val="0"/>
        <w:tabs>
          <w:tab w:val="left" w:pos="567"/>
        </w:tabs>
        <w:spacing w:before="0" w:beforeAutospacing="0" w:after="0" w:afterAutospacing="0"/>
        <w:ind w:firstLine="709"/>
        <w:jc w:val="left"/>
        <w:rPr>
          <w:rFonts w:ascii="Times New Roman" w:hAnsi="Times New Roman"/>
          <w:szCs w:val="28"/>
        </w:rPr>
      </w:pPr>
      <w:r w:rsidRPr="00B47F73">
        <w:rPr>
          <w:rFonts w:ascii="Times New Roman" w:hAnsi="Times New Roman"/>
          <w:szCs w:val="28"/>
        </w:rPr>
        <w:t>Формы организации учебно-исследовательской деятельности на внеурочных занятиях могут быть следующими:</w:t>
      </w:r>
    </w:p>
    <w:p w:rsidR="00B540EE" w:rsidRPr="00B47F73" w:rsidRDefault="00B540EE" w:rsidP="000663C5">
      <w:pPr>
        <w:pStyle w:val="a7"/>
        <w:widowControl w:val="0"/>
        <w:numPr>
          <w:ilvl w:val="0"/>
          <w:numId w:val="5"/>
        </w:numPr>
        <w:tabs>
          <w:tab w:val="clear" w:pos="720"/>
          <w:tab w:val="num"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исследовательская практика обучающихся;</w:t>
      </w:r>
    </w:p>
    <w:p w:rsidR="00B540EE" w:rsidRPr="00B47F73" w:rsidRDefault="00B540EE" w:rsidP="000663C5">
      <w:pPr>
        <w:pStyle w:val="a7"/>
        <w:widowControl w:val="0"/>
        <w:numPr>
          <w:ilvl w:val="0"/>
          <w:numId w:val="5"/>
        </w:numPr>
        <w:tabs>
          <w:tab w:val="clear" w:pos="720"/>
          <w:tab w:val="num"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образовательные экспедиции – походы, поездки, экскурсии с четко обозначенными образовательными целями, программой деятельности, продуманными формами контроля. Образовательные экспедиции предусматривают активную образовательную деятельность школьников, в том числе и исследовательского характера;</w:t>
      </w:r>
    </w:p>
    <w:p w:rsidR="00B540EE" w:rsidRPr="00B47F73" w:rsidRDefault="00B540EE" w:rsidP="000663C5">
      <w:pPr>
        <w:pStyle w:val="a7"/>
        <w:widowControl w:val="0"/>
        <w:numPr>
          <w:ilvl w:val="0"/>
          <w:numId w:val="5"/>
        </w:numPr>
        <w:tabs>
          <w:tab w:val="clear" w:pos="720"/>
          <w:tab w:val="num"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факультативные занятия, предполагающие углубленное изучение предмета, дают большие возможности для реализации учебно-исследовательской деятельности обучающихся;</w:t>
      </w:r>
    </w:p>
    <w:p w:rsidR="00B540EE" w:rsidRPr="00B47F73" w:rsidRDefault="00B540EE" w:rsidP="000663C5">
      <w:pPr>
        <w:pStyle w:val="a7"/>
        <w:widowControl w:val="0"/>
        <w:numPr>
          <w:ilvl w:val="0"/>
          <w:numId w:val="5"/>
        </w:numPr>
        <w:tabs>
          <w:tab w:val="clear" w:pos="720"/>
          <w:tab w:val="num"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 xml:space="preserve">ученическое научно-исследовательское общество– форма внеурочной деятельности, которая сочетает работу над учебными исследованиями, коллективное обсуждение промежуточных и итоговых результатов, организацию круглых столов, дискуссий, дебатов, интеллектуальных игр, публичных защит, конференций и др., а также </w:t>
      </w:r>
      <w:r w:rsidR="007D62DE" w:rsidRPr="00B47F73">
        <w:rPr>
          <w:rFonts w:ascii="Times New Roman" w:hAnsi="Times New Roman"/>
          <w:szCs w:val="28"/>
        </w:rPr>
        <w:t xml:space="preserve">включает </w:t>
      </w:r>
      <w:r w:rsidRPr="00B47F73">
        <w:rPr>
          <w:rFonts w:ascii="Times New Roman" w:hAnsi="Times New Roman"/>
          <w:szCs w:val="28"/>
        </w:rPr>
        <w:t>встречи с представителями науки и образования, экскурсии в учреждения науки и образования, сотрудничество с УНИО других школ;</w:t>
      </w:r>
    </w:p>
    <w:p w:rsidR="00B540EE" w:rsidRPr="00B47F73" w:rsidRDefault="00B540EE" w:rsidP="000663C5">
      <w:pPr>
        <w:pStyle w:val="a7"/>
        <w:widowControl w:val="0"/>
        <w:numPr>
          <w:ilvl w:val="0"/>
          <w:numId w:val="5"/>
        </w:numPr>
        <w:tabs>
          <w:tab w:val="clear" w:pos="720"/>
          <w:tab w:val="num"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участие обучающихся в олимпиадах, конкурсах, конференциях, в том числе дистанционных, предметных неделях, интеллектуальных марафонах предполагает выполнение ими учебных исследований или их элементов в рамках данных мероприятий.</w:t>
      </w:r>
    </w:p>
    <w:p w:rsidR="00B540EE" w:rsidRPr="00B47F73" w:rsidRDefault="00B540EE" w:rsidP="000663C5">
      <w:pPr>
        <w:pStyle w:val="a7"/>
        <w:widowControl w:val="0"/>
        <w:tabs>
          <w:tab w:val="left" w:pos="567"/>
        </w:tabs>
        <w:spacing w:before="0" w:beforeAutospacing="0" w:after="0" w:afterAutospacing="0"/>
        <w:ind w:firstLine="709"/>
        <w:jc w:val="left"/>
        <w:rPr>
          <w:rFonts w:ascii="Times New Roman" w:hAnsi="Times New Roman"/>
          <w:szCs w:val="28"/>
        </w:rPr>
      </w:pPr>
      <w:r w:rsidRPr="00B47F73">
        <w:rPr>
          <w:rFonts w:ascii="Times New Roman" w:hAnsi="Times New Roman"/>
          <w:szCs w:val="28"/>
        </w:rPr>
        <w:t>Среди возможных форм представления результатов проектной деятельности можно выделить следующи</w:t>
      </w:r>
      <w:r w:rsidR="007D62DE" w:rsidRPr="00B47F73">
        <w:rPr>
          <w:rFonts w:ascii="Times New Roman" w:hAnsi="Times New Roman"/>
          <w:szCs w:val="28"/>
        </w:rPr>
        <w:t>е</w:t>
      </w:r>
      <w:r w:rsidRPr="00B47F73">
        <w:rPr>
          <w:rFonts w:ascii="Times New Roman" w:hAnsi="Times New Roman"/>
          <w:szCs w:val="28"/>
        </w:rPr>
        <w:t>:</w:t>
      </w:r>
    </w:p>
    <w:p w:rsidR="00B540EE" w:rsidRPr="00B47F73" w:rsidRDefault="00B540EE" w:rsidP="000663C5">
      <w:pPr>
        <w:pStyle w:val="a7"/>
        <w:widowControl w:val="0"/>
        <w:numPr>
          <w:ilvl w:val="0"/>
          <w:numId w:val="13"/>
        </w:numPr>
        <w:tabs>
          <w:tab w:val="clear" w:pos="720"/>
          <w:tab w:val="num" w:pos="-48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макеты, модели, рабочие установки, схемы, план-карт</w:t>
      </w:r>
      <w:r w:rsidR="007D62DE" w:rsidRPr="00B47F73">
        <w:rPr>
          <w:rFonts w:ascii="Times New Roman" w:hAnsi="Times New Roman"/>
          <w:szCs w:val="28"/>
        </w:rPr>
        <w:t>ы</w:t>
      </w:r>
      <w:r w:rsidRPr="00B47F73">
        <w:rPr>
          <w:rFonts w:ascii="Times New Roman" w:hAnsi="Times New Roman"/>
          <w:szCs w:val="28"/>
        </w:rPr>
        <w:t>;</w:t>
      </w:r>
    </w:p>
    <w:p w:rsidR="00B540EE" w:rsidRPr="00B47F73" w:rsidRDefault="00B540EE" w:rsidP="000663C5">
      <w:pPr>
        <w:pStyle w:val="a7"/>
        <w:widowControl w:val="0"/>
        <w:numPr>
          <w:ilvl w:val="0"/>
          <w:numId w:val="13"/>
        </w:numPr>
        <w:tabs>
          <w:tab w:val="clear" w:pos="720"/>
          <w:tab w:val="num" w:pos="-48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постеры, презентации;</w:t>
      </w:r>
    </w:p>
    <w:p w:rsidR="00B540EE" w:rsidRPr="00B47F73" w:rsidRDefault="00B540EE" w:rsidP="000663C5">
      <w:pPr>
        <w:pStyle w:val="a7"/>
        <w:widowControl w:val="0"/>
        <w:numPr>
          <w:ilvl w:val="0"/>
          <w:numId w:val="13"/>
        </w:numPr>
        <w:tabs>
          <w:tab w:val="clear" w:pos="720"/>
          <w:tab w:val="num" w:pos="-48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альбомы, буклеты, брошюры, книги;</w:t>
      </w:r>
    </w:p>
    <w:p w:rsidR="00B540EE" w:rsidRPr="00B47F73" w:rsidRDefault="00B540EE" w:rsidP="000663C5">
      <w:pPr>
        <w:pStyle w:val="a7"/>
        <w:widowControl w:val="0"/>
        <w:numPr>
          <w:ilvl w:val="0"/>
          <w:numId w:val="13"/>
        </w:numPr>
        <w:tabs>
          <w:tab w:val="clear" w:pos="720"/>
          <w:tab w:val="num" w:pos="-48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реконструкции событий;</w:t>
      </w:r>
    </w:p>
    <w:p w:rsidR="00B540EE" w:rsidRPr="00B47F73" w:rsidRDefault="00B540EE" w:rsidP="000663C5">
      <w:pPr>
        <w:pStyle w:val="a7"/>
        <w:widowControl w:val="0"/>
        <w:numPr>
          <w:ilvl w:val="0"/>
          <w:numId w:val="13"/>
        </w:numPr>
        <w:tabs>
          <w:tab w:val="clear" w:pos="720"/>
          <w:tab w:val="num" w:pos="-48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эссе, рассказы, стихи, рисунки;</w:t>
      </w:r>
    </w:p>
    <w:p w:rsidR="00B540EE" w:rsidRPr="00B47F73" w:rsidRDefault="00B540EE" w:rsidP="000663C5">
      <w:pPr>
        <w:pStyle w:val="a7"/>
        <w:widowControl w:val="0"/>
        <w:numPr>
          <w:ilvl w:val="0"/>
          <w:numId w:val="13"/>
        </w:numPr>
        <w:tabs>
          <w:tab w:val="clear" w:pos="720"/>
          <w:tab w:val="num" w:pos="-48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результаты исследовательских экспедиций, обработки архивов и мемуаров;</w:t>
      </w:r>
    </w:p>
    <w:p w:rsidR="00B540EE" w:rsidRPr="00B47F73" w:rsidRDefault="00B540EE" w:rsidP="000663C5">
      <w:pPr>
        <w:pStyle w:val="a7"/>
        <w:widowControl w:val="0"/>
        <w:numPr>
          <w:ilvl w:val="0"/>
          <w:numId w:val="13"/>
        </w:numPr>
        <w:tabs>
          <w:tab w:val="clear" w:pos="720"/>
          <w:tab w:val="num" w:pos="-48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документальные фильмы, мультфильмы;</w:t>
      </w:r>
    </w:p>
    <w:p w:rsidR="00B540EE" w:rsidRPr="00B47F73" w:rsidRDefault="00B540EE" w:rsidP="000663C5">
      <w:pPr>
        <w:pStyle w:val="a7"/>
        <w:widowControl w:val="0"/>
        <w:numPr>
          <w:ilvl w:val="0"/>
          <w:numId w:val="13"/>
        </w:numPr>
        <w:tabs>
          <w:tab w:val="clear" w:pos="720"/>
          <w:tab w:val="num" w:pos="-48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выставки, игры, тематические вечера, концерты;</w:t>
      </w:r>
    </w:p>
    <w:p w:rsidR="00B540EE" w:rsidRPr="00B47F73" w:rsidRDefault="00B540EE" w:rsidP="000663C5">
      <w:pPr>
        <w:pStyle w:val="a7"/>
        <w:widowControl w:val="0"/>
        <w:numPr>
          <w:ilvl w:val="0"/>
          <w:numId w:val="13"/>
        </w:numPr>
        <w:tabs>
          <w:tab w:val="clear" w:pos="720"/>
          <w:tab w:val="num" w:pos="-48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сценарии мероприятий;</w:t>
      </w:r>
    </w:p>
    <w:p w:rsidR="00B540EE" w:rsidRPr="00B47F73" w:rsidRDefault="00B540EE" w:rsidP="000663C5">
      <w:pPr>
        <w:pStyle w:val="a7"/>
        <w:widowControl w:val="0"/>
        <w:numPr>
          <w:ilvl w:val="0"/>
          <w:numId w:val="13"/>
        </w:numPr>
        <w:tabs>
          <w:tab w:val="clear" w:pos="720"/>
          <w:tab w:val="num" w:pos="-48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веб-сайты, программное обеспечение, компакт-диски (или другие цифровые носители) и др.</w:t>
      </w:r>
    </w:p>
    <w:p w:rsidR="00B540EE" w:rsidRPr="00B47F73" w:rsidRDefault="00B540EE" w:rsidP="000663C5">
      <w:pPr>
        <w:pStyle w:val="a7"/>
        <w:widowControl w:val="0"/>
        <w:tabs>
          <w:tab w:val="left" w:pos="567"/>
        </w:tabs>
        <w:spacing w:before="0" w:beforeAutospacing="0" w:after="0" w:afterAutospacing="0"/>
        <w:ind w:firstLine="709"/>
        <w:jc w:val="left"/>
        <w:rPr>
          <w:rFonts w:ascii="Times New Roman" w:hAnsi="Times New Roman"/>
          <w:szCs w:val="28"/>
        </w:rPr>
      </w:pPr>
      <w:r w:rsidRPr="00B47F73">
        <w:rPr>
          <w:rFonts w:ascii="Times New Roman" w:hAnsi="Times New Roman"/>
          <w:szCs w:val="28"/>
        </w:rPr>
        <w:t>Результаты также могут быть представлены в ходе проведения конференций, семинаров и круглых столов.</w:t>
      </w:r>
    </w:p>
    <w:p w:rsidR="00B540EE" w:rsidRPr="00B47F73" w:rsidRDefault="00B540EE" w:rsidP="000663C5">
      <w:pPr>
        <w:pStyle w:val="a7"/>
        <w:widowControl w:val="0"/>
        <w:tabs>
          <w:tab w:val="left" w:pos="567"/>
        </w:tabs>
        <w:spacing w:before="0" w:beforeAutospacing="0" w:after="0" w:afterAutospacing="0"/>
        <w:ind w:firstLine="709"/>
        <w:jc w:val="left"/>
        <w:rPr>
          <w:rFonts w:ascii="Times New Roman" w:hAnsi="Times New Roman"/>
          <w:szCs w:val="28"/>
        </w:rPr>
      </w:pPr>
      <w:r w:rsidRPr="00B47F73">
        <w:rPr>
          <w:rFonts w:ascii="Times New Roman" w:hAnsi="Times New Roman"/>
          <w:szCs w:val="28"/>
        </w:rPr>
        <w:t>Итоги учебно-исследовательской деятельности могут быть в том числе представлены в виде статей, обзоров, отчетов и заключений по итогам исследований, проводимых в рамках исследовательских экспедиций, обработки архивов и мемуаров, исследований по различным предметным областям, а также в виде прототипов, моделей, образцов.</w:t>
      </w:r>
    </w:p>
    <w:p w:rsidR="00B540EE" w:rsidRPr="00B47F73" w:rsidRDefault="00B540EE" w:rsidP="000663C5">
      <w:pPr>
        <w:pStyle w:val="a7"/>
        <w:widowControl w:val="0"/>
        <w:tabs>
          <w:tab w:val="left" w:pos="567"/>
        </w:tabs>
        <w:spacing w:before="0" w:beforeAutospacing="0" w:after="0" w:afterAutospacing="0"/>
        <w:jc w:val="left"/>
        <w:rPr>
          <w:rFonts w:ascii="Times New Roman" w:hAnsi="Times New Roman"/>
          <w:szCs w:val="28"/>
        </w:rPr>
      </w:pPr>
    </w:p>
    <w:p w:rsidR="00B540EE" w:rsidRPr="00B47F73" w:rsidRDefault="0021451B" w:rsidP="000663C5">
      <w:pPr>
        <w:pStyle w:val="a7"/>
        <w:widowControl w:val="0"/>
        <w:tabs>
          <w:tab w:val="left" w:pos="567"/>
        </w:tabs>
        <w:spacing w:before="0" w:beforeAutospacing="0" w:after="0" w:afterAutospacing="0"/>
        <w:ind w:firstLine="709"/>
        <w:jc w:val="left"/>
        <w:rPr>
          <w:rFonts w:ascii="Times New Roman" w:hAnsi="Times New Roman"/>
          <w:b/>
          <w:szCs w:val="28"/>
        </w:rPr>
      </w:pPr>
      <w:r w:rsidRPr="00B47F73">
        <w:rPr>
          <w:rFonts w:ascii="Times New Roman" w:hAnsi="Times New Roman"/>
          <w:b/>
          <w:szCs w:val="28"/>
        </w:rPr>
        <w:t xml:space="preserve">2.1.6. </w:t>
      </w:r>
      <w:r w:rsidR="00B540EE" w:rsidRPr="00B47F73">
        <w:rPr>
          <w:rFonts w:ascii="Times New Roman" w:hAnsi="Times New Roman"/>
          <w:b/>
          <w:szCs w:val="28"/>
        </w:rPr>
        <w:t xml:space="preserve">Описание содержания, видов и форм организации учебной деятельности по развитию </w:t>
      </w:r>
      <w:r w:rsidR="00B46327" w:rsidRPr="00B47F73">
        <w:rPr>
          <w:rFonts w:ascii="Times New Roman" w:hAnsi="Times New Roman"/>
          <w:b/>
          <w:szCs w:val="28"/>
        </w:rPr>
        <w:t>информационно-коммуникационных технологий</w:t>
      </w:r>
    </w:p>
    <w:p w:rsidR="00B540EE" w:rsidRPr="00B47F73" w:rsidRDefault="00B540EE" w:rsidP="000663C5">
      <w:pPr>
        <w:pStyle w:val="a7"/>
        <w:widowControl w:val="0"/>
        <w:tabs>
          <w:tab w:val="left" w:pos="567"/>
        </w:tabs>
        <w:spacing w:before="0" w:beforeAutospacing="0" w:after="0" w:afterAutospacing="0"/>
        <w:ind w:firstLine="709"/>
        <w:jc w:val="left"/>
        <w:rPr>
          <w:rFonts w:ascii="Times New Roman" w:hAnsi="Times New Roman"/>
          <w:szCs w:val="28"/>
        </w:rPr>
      </w:pPr>
      <w:r w:rsidRPr="00B47F73">
        <w:rPr>
          <w:rFonts w:ascii="Times New Roman" w:hAnsi="Times New Roman"/>
          <w:szCs w:val="28"/>
        </w:rPr>
        <w:t>В содержании программы развития УУД отдельно указана компетенция обучающегося в области использования информационно-коммуникационных технологий</w:t>
      </w:r>
      <w:r w:rsidR="00B46327" w:rsidRPr="00B47F73">
        <w:rPr>
          <w:rFonts w:ascii="Times New Roman" w:hAnsi="Times New Roman"/>
          <w:szCs w:val="28"/>
        </w:rPr>
        <w:t xml:space="preserve"> (ИКТ)</w:t>
      </w:r>
      <w:r w:rsidRPr="00B47F73">
        <w:rPr>
          <w:rFonts w:ascii="Times New Roman" w:hAnsi="Times New Roman"/>
          <w:szCs w:val="28"/>
        </w:rPr>
        <w:t xml:space="preserve">. </w:t>
      </w:r>
      <w:r w:rsidR="00E5382A" w:rsidRPr="00B47F73">
        <w:rPr>
          <w:rFonts w:ascii="Times New Roman" w:hAnsi="Times New Roman"/>
          <w:szCs w:val="28"/>
        </w:rPr>
        <w:t>П</w:t>
      </w:r>
      <w:r w:rsidRPr="00B47F73">
        <w:rPr>
          <w:rFonts w:ascii="Times New Roman" w:hAnsi="Times New Roman"/>
          <w:szCs w:val="28"/>
        </w:rPr>
        <w:t xml:space="preserve">рограмма развития УУД должна обеспечивать в структуре ИКТ-компетенции, в том числе владение поиском и передачей информации, презентационными навыками, основами информационной безопасности. </w:t>
      </w:r>
    </w:p>
    <w:p w:rsidR="00B540EE" w:rsidRPr="00B47F73" w:rsidRDefault="00B540EE" w:rsidP="000663C5">
      <w:pPr>
        <w:pStyle w:val="a7"/>
        <w:widowControl w:val="0"/>
        <w:tabs>
          <w:tab w:val="left" w:pos="567"/>
        </w:tabs>
        <w:spacing w:before="0" w:beforeAutospacing="0" w:after="0" w:afterAutospacing="0"/>
        <w:ind w:firstLine="709"/>
        <w:jc w:val="left"/>
        <w:rPr>
          <w:rFonts w:ascii="Times New Roman" w:hAnsi="Times New Roman"/>
          <w:szCs w:val="28"/>
        </w:rPr>
      </w:pPr>
      <w:r w:rsidRPr="00B47F73">
        <w:rPr>
          <w:rFonts w:ascii="Times New Roman" w:hAnsi="Times New Roman"/>
          <w:szCs w:val="28"/>
        </w:rPr>
        <w:t xml:space="preserve">В настоящее время значительно присутствие компьютерных и </w:t>
      </w:r>
      <w:r w:rsidR="00B46327" w:rsidRPr="00B47F73">
        <w:rPr>
          <w:rFonts w:ascii="Times New Roman" w:hAnsi="Times New Roman"/>
          <w:szCs w:val="28"/>
        </w:rPr>
        <w:t>интернет</w:t>
      </w:r>
      <w:r w:rsidRPr="00B47F73">
        <w:rPr>
          <w:rFonts w:ascii="Times New Roman" w:hAnsi="Times New Roman"/>
          <w:szCs w:val="28"/>
        </w:rPr>
        <w:t xml:space="preserve">-технологий в повседневной деятельности обучающегося, в том числе вне времени нахождения в образовательной организации. В этой связи обучающийся может обладать целым рядом ИКТ-компетентностей, полученных им вне образовательной организации. В этом контексте важным направлением деятельности </w:t>
      </w:r>
      <w:r w:rsidR="00420A42" w:rsidRPr="00B47F73">
        <w:rPr>
          <w:rFonts w:ascii="Times New Roman" w:hAnsi="Times New Roman"/>
          <w:szCs w:val="28"/>
        </w:rPr>
        <w:t>школы</w:t>
      </w:r>
      <w:r w:rsidRPr="00B47F73">
        <w:rPr>
          <w:rFonts w:ascii="Times New Roman" w:hAnsi="Times New Roman"/>
          <w:szCs w:val="28"/>
        </w:rPr>
        <w:t xml:space="preserve"> в сфере формирования ИКТ-компетенций становятся поддержка и развитие обучающегося. Данный подход имеет значение при определении планируемых результатов в сфере формирования ИКТ-компетенций. </w:t>
      </w:r>
    </w:p>
    <w:p w:rsidR="00B540EE" w:rsidRPr="00B47F73" w:rsidRDefault="00B46327" w:rsidP="000663C5">
      <w:pPr>
        <w:pStyle w:val="a7"/>
        <w:widowControl w:val="0"/>
        <w:tabs>
          <w:tab w:val="left" w:pos="567"/>
        </w:tabs>
        <w:spacing w:before="0" w:beforeAutospacing="0" w:after="0" w:afterAutospacing="0"/>
        <w:ind w:firstLine="709"/>
        <w:jc w:val="left"/>
        <w:rPr>
          <w:rFonts w:ascii="Times New Roman" w:hAnsi="Times New Roman"/>
          <w:szCs w:val="28"/>
        </w:rPr>
      </w:pPr>
      <w:r w:rsidRPr="00B47F73">
        <w:rPr>
          <w:rFonts w:ascii="Times New Roman" w:hAnsi="Times New Roman"/>
          <w:szCs w:val="28"/>
        </w:rPr>
        <w:t>О</w:t>
      </w:r>
      <w:r w:rsidR="00B540EE" w:rsidRPr="00B47F73">
        <w:rPr>
          <w:rFonts w:ascii="Times New Roman" w:hAnsi="Times New Roman"/>
          <w:szCs w:val="28"/>
        </w:rPr>
        <w:t>сновны</w:t>
      </w:r>
      <w:r w:rsidRPr="00B47F73">
        <w:rPr>
          <w:rFonts w:ascii="Times New Roman" w:hAnsi="Times New Roman"/>
          <w:szCs w:val="28"/>
        </w:rPr>
        <w:t>е</w:t>
      </w:r>
      <w:r w:rsidR="00B540EE" w:rsidRPr="00B47F73">
        <w:rPr>
          <w:rFonts w:ascii="Times New Roman" w:hAnsi="Times New Roman"/>
          <w:szCs w:val="28"/>
        </w:rPr>
        <w:t xml:space="preserve"> форм</w:t>
      </w:r>
      <w:r w:rsidRPr="00B47F73">
        <w:rPr>
          <w:rFonts w:ascii="Times New Roman" w:hAnsi="Times New Roman"/>
          <w:szCs w:val="28"/>
        </w:rPr>
        <w:t>ы</w:t>
      </w:r>
      <w:r w:rsidR="00B540EE" w:rsidRPr="00B47F73">
        <w:rPr>
          <w:rFonts w:ascii="Times New Roman" w:hAnsi="Times New Roman"/>
          <w:szCs w:val="28"/>
        </w:rPr>
        <w:t xml:space="preserve"> организации учебной деятельности по формированию ИКТ-компетенции обучающихся:</w:t>
      </w:r>
    </w:p>
    <w:p w:rsidR="00B540EE" w:rsidRPr="00B47F73" w:rsidRDefault="00B540EE" w:rsidP="000663C5">
      <w:pPr>
        <w:pStyle w:val="a7"/>
        <w:widowControl w:val="0"/>
        <w:numPr>
          <w:ilvl w:val="0"/>
          <w:numId w:val="14"/>
        </w:numPr>
        <w:tabs>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уроки по информатике и другим предметам;</w:t>
      </w:r>
    </w:p>
    <w:p w:rsidR="00B540EE" w:rsidRPr="00B47F73" w:rsidRDefault="00B540EE" w:rsidP="000663C5">
      <w:pPr>
        <w:pStyle w:val="a7"/>
        <w:widowControl w:val="0"/>
        <w:numPr>
          <w:ilvl w:val="0"/>
          <w:numId w:val="14"/>
        </w:numPr>
        <w:tabs>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факультативы;</w:t>
      </w:r>
    </w:p>
    <w:p w:rsidR="00B540EE" w:rsidRPr="00B47F73" w:rsidRDefault="00B540EE" w:rsidP="000663C5">
      <w:pPr>
        <w:pStyle w:val="a7"/>
        <w:widowControl w:val="0"/>
        <w:numPr>
          <w:ilvl w:val="0"/>
          <w:numId w:val="14"/>
        </w:numPr>
        <w:tabs>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кружки;</w:t>
      </w:r>
    </w:p>
    <w:p w:rsidR="00B540EE" w:rsidRPr="00B47F73" w:rsidRDefault="00B540EE" w:rsidP="000663C5">
      <w:pPr>
        <w:pStyle w:val="a7"/>
        <w:widowControl w:val="0"/>
        <w:numPr>
          <w:ilvl w:val="0"/>
          <w:numId w:val="14"/>
        </w:numPr>
        <w:tabs>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интегративные межпредметные проекты;</w:t>
      </w:r>
    </w:p>
    <w:p w:rsidR="00B540EE" w:rsidRPr="00B47F73" w:rsidRDefault="00B540EE" w:rsidP="000663C5">
      <w:pPr>
        <w:pStyle w:val="a7"/>
        <w:widowControl w:val="0"/>
        <w:numPr>
          <w:ilvl w:val="0"/>
          <w:numId w:val="14"/>
        </w:numPr>
        <w:tabs>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 xml:space="preserve">внеурочные и внешкольные активности. </w:t>
      </w:r>
    </w:p>
    <w:p w:rsidR="00B540EE" w:rsidRPr="00B47F73" w:rsidRDefault="00420A42" w:rsidP="000663C5">
      <w:pPr>
        <w:pStyle w:val="a7"/>
        <w:widowControl w:val="0"/>
        <w:tabs>
          <w:tab w:val="left" w:pos="567"/>
        </w:tabs>
        <w:spacing w:before="0" w:beforeAutospacing="0" w:after="0" w:afterAutospacing="0"/>
        <w:ind w:firstLine="709"/>
        <w:jc w:val="left"/>
        <w:rPr>
          <w:rFonts w:ascii="Times New Roman" w:hAnsi="Times New Roman"/>
          <w:szCs w:val="28"/>
        </w:rPr>
      </w:pPr>
      <w:r w:rsidRPr="00B47F73">
        <w:rPr>
          <w:rFonts w:ascii="Times New Roman" w:hAnsi="Times New Roman"/>
          <w:szCs w:val="28"/>
        </w:rPr>
        <w:t>В</w:t>
      </w:r>
      <w:r w:rsidR="00B540EE" w:rsidRPr="00B47F73">
        <w:rPr>
          <w:rFonts w:ascii="Times New Roman" w:hAnsi="Times New Roman"/>
          <w:szCs w:val="28"/>
        </w:rPr>
        <w:t>ид</w:t>
      </w:r>
      <w:r w:rsidRPr="00B47F73">
        <w:rPr>
          <w:rFonts w:ascii="Times New Roman" w:hAnsi="Times New Roman"/>
          <w:szCs w:val="28"/>
        </w:rPr>
        <w:t>ы</w:t>
      </w:r>
      <w:r w:rsidR="00B540EE" w:rsidRPr="00B47F73">
        <w:rPr>
          <w:rFonts w:ascii="Times New Roman" w:hAnsi="Times New Roman"/>
          <w:szCs w:val="28"/>
        </w:rPr>
        <w:t xml:space="preserve"> учебной деятельности, обеспечивающих формирование ИКТ-компетенции обучающихся: </w:t>
      </w:r>
    </w:p>
    <w:p w:rsidR="00B540EE" w:rsidRPr="00B47F73" w:rsidRDefault="00B540EE" w:rsidP="000663C5">
      <w:pPr>
        <w:pStyle w:val="a7"/>
        <w:widowControl w:val="0"/>
        <w:numPr>
          <w:ilvl w:val="0"/>
          <w:numId w:val="14"/>
        </w:numPr>
        <w:tabs>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 xml:space="preserve">выполняемые на уроках, дома и в рамках внеурочной деятельности задания, предполагающие использование электронных образовательных ресурсов; </w:t>
      </w:r>
    </w:p>
    <w:p w:rsidR="00B540EE" w:rsidRPr="00B47F73" w:rsidRDefault="00B540EE" w:rsidP="000663C5">
      <w:pPr>
        <w:pStyle w:val="a7"/>
        <w:widowControl w:val="0"/>
        <w:numPr>
          <w:ilvl w:val="0"/>
          <w:numId w:val="14"/>
        </w:numPr>
        <w:tabs>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 xml:space="preserve">создание и редактирование текстов; </w:t>
      </w:r>
    </w:p>
    <w:p w:rsidR="00B540EE" w:rsidRPr="00B47F73" w:rsidRDefault="00B540EE" w:rsidP="000663C5">
      <w:pPr>
        <w:pStyle w:val="a7"/>
        <w:widowControl w:val="0"/>
        <w:numPr>
          <w:ilvl w:val="0"/>
          <w:numId w:val="14"/>
        </w:numPr>
        <w:tabs>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 xml:space="preserve">создание и редактирование электронных таблиц; </w:t>
      </w:r>
    </w:p>
    <w:p w:rsidR="00B540EE" w:rsidRPr="00B47F73" w:rsidRDefault="00B540EE" w:rsidP="000663C5">
      <w:pPr>
        <w:pStyle w:val="a7"/>
        <w:widowControl w:val="0"/>
        <w:numPr>
          <w:ilvl w:val="0"/>
          <w:numId w:val="14"/>
        </w:numPr>
        <w:tabs>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 xml:space="preserve">использование средств для построения диаграмм, графиков, блок-схем, других графических объектов; </w:t>
      </w:r>
    </w:p>
    <w:p w:rsidR="00B540EE" w:rsidRPr="00B47F73" w:rsidRDefault="00B540EE" w:rsidP="000663C5">
      <w:pPr>
        <w:pStyle w:val="a7"/>
        <w:widowControl w:val="0"/>
        <w:numPr>
          <w:ilvl w:val="0"/>
          <w:numId w:val="14"/>
        </w:numPr>
        <w:tabs>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 xml:space="preserve">создание и редактирование презентаций; </w:t>
      </w:r>
    </w:p>
    <w:p w:rsidR="00B540EE" w:rsidRPr="00B47F73" w:rsidRDefault="00B540EE" w:rsidP="000663C5">
      <w:pPr>
        <w:pStyle w:val="a7"/>
        <w:widowControl w:val="0"/>
        <w:numPr>
          <w:ilvl w:val="0"/>
          <w:numId w:val="14"/>
        </w:numPr>
        <w:tabs>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 xml:space="preserve">создание и редактирование графики и фото; </w:t>
      </w:r>
    </w:p>
    <w:p w:rsidR="00B540EE" w:rsidRPr="00B47F73" w:rsidRDefault="00B540EE" w:rsidP="000663C5">
      <w:pPr>
        <w:pStyle w:val="a7"/>
        <w:widowControl w:val="0"/>
        <w:numPr>
          <w:ilvl w:val="0"/>
          <w:numId w:val="14"/>
        </w:numPr>
        <w:tabs>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 xml:space="preserve">создание и редактирование видео; </w:t>
      </w:r>
    </w:p>
    <w:p w:rsidR="00B540EE" w:rsidRPr="00B47F73" w:rsidRDefault="00B540EE" w:rsidP="000663C5">
      <w:pPr>
        <w:pStyle w:val="a7"/>
        <w:widowControl w:val="0"/>
        <w:numPr>
          <w:ilvl w:val="0"/>
          <w:numId w:val="14"/>
        </w:numPr>
        <w:tabs>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 xml:space="preserve">создание музыкальных и звуковых объектов; </w:t>
      </w:r>
    </w:p>
    <w:p w:rsidR="00B540EE" w:rsidRPr="00B47F73" w:rsidRDefault="00B540EE" w:rsidP="000663C5">
      <w:pPr>
        <w:pStyle w:val="a7"/>
        <w:widowControl w:val="0"/>
        <w:numPr>
          <w:ilvl w:val="0"/>
          <w:numId w:val="14"/>
        </w:numPr>
        <w:tabs>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 xml:space="preserve">поиск и анализ информации в Интернете; </w:t>
      </w:r>
    </w:p>
    <w:p w:rsidR="00B540EE" w:rsidRPr="00B47F73" w:rsidRDefault="00B540EE" w:rsidP="000663C5">
      <w:pPr>
        <w:pStyle w:val="a7"/>
        <w:widowControl w:val="0"/>
        <w:numPr>
          <w:ilvl w:val="0"/>
          <w:numId w:val="14"/>
        </w:numPr>
        <w:tabs>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 xml:space="preserve">моделирование, проектирование и управление; </w:t>
      </w:r>
    </w:p>
    <w:p w:rsidR="00B540EE" w:rsidRPr="00B47F73" w:rsidRDefault="00B540EE" w:rsidP="000663C5">
      <w:pPr>
        <w:pStyle w:val="a7"/>
        <w:widowControl w:val="0"/>
        <w:numPr>
          <w:ilvl w:val="0"/>
          <w:numId w:val="14"/>
        </w:numPr>
        <w:tabs>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 xml:space="preserve">математическая обработка и визуализация данных; </w:t>
      </w:r>
    </w:p>
    <w:p w:rsidR="00B540EE" w:rsidRPr="00B47F73" w:rsidRDefault="00B540EE" w:rsidP="000663C5">
      <w:pPr>
        <w:pStyle w:val="a7"/>
        <w:widowControl w:val="0"/>
        <w:numPr>
          <w:ilvl w:val="0"/>
          <w:numId w:val="14"/>
        </w:numPr>
        <w:tabs>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создание</w:t>
      </w:r>
      <w:r w:rsidR="00B46327" w:rsidRPr="00B47F73">
        <w:rPr>
          <w:rFonts w:ascii="Times New Roman" w:hAnsi="Times New Roman"/>
          <w:szCs w:val="28"/>
        </w:rPr>
        <w:t xml:space="preserve"> веб</w:t>
      </w:r>
      <w:r w:rsidRPr="00B47F73">
        <w:rPr>
          <w:rFonts w:ascii="Times New Roman" w:hAnsi="Times New Roman"/>
          <w:szCs w:val="28"/>
        </w:rPr>
        <w:t xml:space="preserve">-страниц и сайтов; </w:t>
      </w:r>
    </w:p>
    <w:p w:rsidR="00B540EE" w:rsidRPr="00B47F73" w:rsidRDefault="00B540EE" w:rsidP="000663C5">
      <w:pPr>
        <w:pStyle w:val="a7"/>
        <w:widowControl w:val="0"/>
        <w:numPr>
          <w:ilvl w:val="0"/>
          <w:numId w:val="14"/>
        </w:numPr>
        <w:tabs>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сетевая коммуникация между учениками и (или) учителем.</w:t>
      </w:r>
    </w:p>
    <w:p w:rsidR="00B540EE" w:rsidRPr="00B47F73" w:rsidRDefault="00B540EE" w:rsidP="000663C5">
      <w:pPr>
        <w:pStyle w:val="a7"/>
        <w:widowControl w:val="0"/>
        <w:tabs>
          <w:tab w:val="left" w:pos="567"/>
        </w:tabs>
        <w:spacing w:before="0" w:beforeAutospacing="0" w:after="0" w:afterAutospacing="0"/>
        <w:ind w:firstLine="709"/>
        <w:jc w:val="left"/>
        <w:rPr>
          <w:rFonts w:ascii="Times New Roman" w:hAnsi="Times New Roman"/>
          <w:szCs w:val="28"/>
        </w:rPr>
      </w:pPr>
      <w:r w:rsidRPr="00B47F73">
        <w:rPr>
          <w:rFonts w:ascii="Times New Roman" w:hAnsi="Times New Roman"/>
          <w:szCs w:val="28"/>
        </w:rPr>
        <w:t xml:space="preserve">Эффективное формирование ИКТ-компетенции обучающихся может быть обеспечено усилиями команды учителей-предметников, согласование действий которых обеспечивается в ходе регулярных рабочих совещаний по данному вопросу. </w:t>
      </w:r>
    </w:p>
    <w:p w:rsidR="00B540EE" w:rsidRPr="00B47F73" w:rsidRDefault="00B540EE" w:rsidP="000663C5">
      <w:pPr>
        <w:pStyle w:val="a7"/>
        <w:widowControl w:val="0"/>
        <w:tabs>
          <w:tab w:val="left" w:pos="567"/>
        </w:tabs>
        <w:spacing w:before="0" w:beforeAutospacing="0" w:after="0" w:afterAutospacing="0"/>
        <w:ind w:firstLine="709"/>
        <w:jc w:val="left"/>
        <w:rPr>
          <w:rFonts w:ascii="Times New Roman" w:hAnsi="Times New Roman"/>
          <w:szCs w:val="28"/>
        </w:rPr>
      </w:pPr>
    </w:p>
    <w:p w:rsidR="00B540EE" w:rsidRPr="00B47F73" w:rsidRDefault="00667803" w:rsidP="000663C5">
      <w:pPr>
        <w:pStyle w:val="a7"/>
        <w:widowControl w:val="0"/>
        <w:tabs>
          <w:tab w:val="left" w:pos="567"/>
        </w:tabs>
        <w:spacing w:before="0" w:beforeAutospacing="0" w:after="0" w:afterAutospacing="0"/>
        <w:ind w:firstLine="709"/>
        <w:jc w:val="left"/>
        <w:rPr>
          <w:rFonts w:ascii="Times New Roman" w:hAnsi="Times New Roman"/>
          <w:b/>
          <w:szCs w:val="28"/>
        </w:rPr>
      </w:pPr>
      <w:r w:rsidRPr="00B47F73">
        <w:rPr>
          <w:rFonts w:ascii="Times New Roman" w:hAnsi="Times New Roman"/>
          <w:b/>
          <w:szCs w:val="28"/>
        </w:rPr>
        <w:t xml:space="preserve">2.1.7. </w:t>
      </w:r>
      <w:r w:rsidR="00B540EE" w:rsidRPr="00B47F73">
        <w:rPr>
          <w:rFonts w:ascii="Times New Roman" w:hAnsi="Times New Roman"/>
          <w:b/>
          <w:szCs w:val="28"/>
        </w:rPr>
        <w:t>Перечень и описание основных элементов ИКТ-компетенции и инструментов их использования</w:t>
      </w:r>
    </w:p>
    <w:p w:rsidR="00B540EE" w:rsidRPr="00B47F73" w:rsidRDefault="00B540EE" w:rsidP="000663C5">
      <w:pPr>
        <w:pStyle w:val="a7"/>
        <w:widowControl w:val="0"/>
        <w:tabs>
          <w:tab w:val="left" w:pos="567"/>
        </w:tabs>
        <w:spacing w:before="0" w:beforeAutospacing="0" w:after="0" w:afterAutospacing="0"/>
        <w:ind w:firstLine="709"/>
        <w:jc w:val="left"/>
        <w:rPr>
          <w:rFonts w:ascii="Times New Roman" w:hAnsi="Times New Roman"/>
          <w:szCs w:val="28"/>
        </w:rPr>
      </w:pPr>
      <w:r w:rsidRPr="00B47F73">
        <w:rPr>
          <w:rFonts w:ascii="Times New Roman" w:hAnsi="Times New Roman"/>
          <w:b/>
          <w:bCs/>
          <w:iCs/>
          <w:szCs w:val="28"/>
        </w:rPr>
        <w:t>Обращение с устройствами ИКТ.</w:t>
      </w:r>
      <w:r w:rsidRPr="00B47F73">
        <w:rPr>
          <w:rFonts w:ascii="Times New Roman" w:hAnsi="Times New Roman"/>
          <w:szCs w:val="28"/>
        </w:rPr>
        <w:t>Соединение устройств ИКТ (блоки компьютера, устройства сетей, принтер, проектор, сканер, измерительные устройства и т. д.) с использованием проводных и беспроводных технологий; включение и выключение устройств ИКТ; получение информации о характеристиках компьютера; осуществление информационного подключения к локальной сети и глобальной сети Интернет; выполнение базовых операций с основными элементами пользовательского интерфейса: работа с меню, запуск прикладных программ, обращение за справкой; вход в информационную среду образовательной организации, в том числе через Интернет, размещение в информационной среде различных информационных объектов; оценивание числовых параметров информационных процессов (объем памяти, необходимой для хранения информации; скорость передачи информации, пропускная способность выбранного канала и пр.); вывод информации на бумагу, работа с расходными материалами; соблюдение требований к организации компьютерного рабочего места, техника безопасности, гигиены, эргономики и ресурсосбережения при работе с устройствами ИКТ.</w:t>
      </w:r>
    </w:p>
    <w:p w:rsidR="00B540EE" w:rsidRPr="00B47F73" w:rsidRDefault="00B540EE" w:rsidP="000663C5">
      <w:pPr>
        <w:pStyle w:val="a7"/>
        <w:widowControl w:val="0"/>
        <w:tabs>
          <w:tab w:val="left" w:pos="567"/>
        </w:tabs>
        <w:spacing w:before="0" w:beforeAutospacing="0" w:after="0" w:afterAutospacing="0"/>
        <w:ind w:firstLine="709"/>
        <w:jc w:val="left"/>
        <w:rPr>
          <w:rFonts w:ascii="Times New Roman" w:hAnsi="Times New Roman"/>
          <w:szCs w:val="28"/>
        </w:rPr>
      </w:pPr>
      <w:r w:rsidRPr="00B47F73">
        <w:rPr>
          <w:rFonts w:ascii="Times New Roman" w:hAnsi="Times New Roman"/>
          <w:b/>
          <w:bCs/>
          <w:iCs/>
          <w:szCs w:val="28"/>
        </w:rPr>
        <w:t>Фиксация и обработка изображений и звуков.</w:t>
      </w:r>
      <w:r w:rsidRPr="00B47F73">
        <w:rPr>
          <w:rFonts w:ascii="Times New Roman" w:hAnsi="Times New Roman"/>
          <w:szCs w:val="28"/>
        </w:rPr>
        <w:t>Выбор технических средств ИКТ для фиксации изображений и звуков в соответствии с поставленной целью; осуществление фиксации изображений и звуков в ходе процесса обсуждения, проведения эксперимента, природного процесса, фиксации хода и результатов проектной деятельности; создание презентаций на основе цифровых фотографий; осуществление видеосъемки и монтажа отснятого материала с использованием возможностей специальных компьютерных инструментов; осуществление обработки цифровых фотографий с использованием возможностей специальных компьютерных инструментов; осуществление обработки цифровых звукозаписей с использованием возможностей специальных компьютерных инструментов; понимание и учет смысла и содержания деятельности при организации фиксации, выделение для фиксации отдельных элементов объектов и процессов, обеспечение качества фиксации существенных элементов.</w:t>
      </w:r>
    </w:p>
    <w:p w:rsidR="00B540EE" w:rsidRPr="00B47F73" w:rsidRDefault="00B540EE" w:rsidP="000663C5">
      <w:pPr>
        <w:pStyle w:val="a7"/>
        <w:widowControl w:val="0"/>
        <w:tabs>
          <w:tab w:val="left" w:pos="567"/>
        </w:tabs>
        <w:spacing w:before="0" w:beforeAutospacing="0" w:after="0" w:afterAutospacing="0"/>
        <w:ind w:firstLine="709"/>
        <w:jc w:val="left"/>
        <w:rPr>
          <w:rFonts w:ascii="Times New Roman" w:hAnsi="Times New Roman"/>
          <w:szCs w:val="28"/>
        </w:rPr>
      </w:pPr>
      <w:r w:rsidRPr="00B47F73">
        <w:rPr>
          <w:rFonts w:ascii="Times New Roman" w:hAnsi="Times New Roman"/>
          <w:b/>
          <w:bCs/>
          <w:iCs/>
          <w:szCs w:val="28"/>
        </w:rPr>
        <w:t>Поиск и организация хранения информации.</w:t>
      </w:r>
      <w:r w:rsidRPr="00B47F73">
        <w:rPr>
          <w:rFonts w:ascii="Times New Roman" w:hAnsi="Times New Roman"/>
          <w:szCs w:val="28"/>
        </w:rPr>
        <w:t xml:space="preserve">Использование приемов поиска информации на персональном компьютере, в информационной среде организации и в образовательном пространстве; использование различных приемов поиска информации в </w:t>
      </w:r>
      <w:r w:rsidR="00B46327" w:rsidRPr="00B47F73">
        <w:rPr>
          <w:rFonts w:ascii="Times New Roman" w:hAnsi="Times New Roman"/>
          <w:szCs w:val="28"/>
        </w:rPr>
        <w:t xml:space="preserve">сети </w:t>
      </w:r>
      <w:r w:rsidRPr="00B47F73">
        <w:rPr>
          <w:rFonts w:ascii="Times New Roman" w:hAnsi="Times New Roman"/>
          <w:szCs w:val="28"/>
        </w:rPr>
        <w:t xml:space="preserve">Интернет (поисковые системы, справочные разделы, предметные рубрики); осуществление поиска информации в сети Интернет с использованием простых запросов (по одному признаку); построение запросов для поиска информации с использованием логических операций и анализ результатов поиска; сохранение для индивидуального использования найденных в сети Интернет информационных объектов и ссылок на них; использование различных библиотечных, в том числе электронных, каталогов для поиска необходимых книг; поиск информации в различных базах данных, создание и заполнение баз данных, в частности, использование различных определителей; формирование собственного информационного пространства: создание системы папок и размещение в них нужных информационных источников, размещение информации в </w:t>
      </w:r>
      <w:r w:rsidR="00B46327" w:rsidRPr="00B47F73">
        <w:rPr>
          <w:rFonts w:ascii="Times New Roman" w:hAnsi="Times New Roman"/>
          <w:szCs w:val="28"/>
        </w:rPr>
        <w:t xml:space="preserve">сети </w:t>
      </w:r>
      <w:r w:rsidRPr="00B47F73">
        <w:rPr>
          <w:rFonts w:ascii="Times New Roman" w:hAnsi="Times New Roman"/>
          <w:szCs w:val="28"/>
        </w:rPr>
        <w:t>Интернет.</w:t>
      </w:r>
    </w:p>
    <w:p w:rsidR="00B540EE" w:rsidRPr="00B47F73" w:rsidRDefault="00B540EE" w:rsidP="000663C5">
      <w:pPr>
        <w:pStyle w:val="a7"/>
        <w:widowControl w:val="0"/>
        <w:tabs>
          <w:tab w:val="left" w:pos="567"/>
        </w:tabs>
        <w:spacing w:before="0" w:beforeAutospacing="0" w:after="0" w:afterAutospacing="0"/>
        <w:ind w:firstLine="709"/>
        <w:jc w:val="left"/>
        <w:rPr>
          <w:rFonts w:ascii="Times New Roman" w:hAnsi="Times New Roman"/>
          <w:szCs w:val="28"/>
        </w:rPr>
      </w:pPr>
      <w:r w:rsidRPr="00B47F73">
        <w:rPr>
          <w:rFonts w:ascii="Times New Roman" w:hAnsi="Times New Roman"/>
          <w:b/>
          <w:bCs/>
          <w:iCs/>
          <w:szCs w:val="28"/>
        </w:rPr>
        <w:t>Создание письменных сообщений.</w:t>
      </w:r>
      <w:r w:rsidRPr="00B47F73">
        <w:rPr>
          <w:rFonts w:ascii="Times New Roman" w:hAnsi="Times New Roman"/>
          <w:szCs w:val="28"/>
        </w:rPr>
        <w:t>Создание текстовых документов на русском, родном и иностранном языках посредством квалифицированного клавиатурного письма с использованием базовых средств текстовых редакторов; осуществление редактирования и структурирования текста в соответствии с его смыслом средствами текстового редактора (выделение, перемещение и удаление фрагментов текста; создание текстов с повторяющимися фрагментами; создание таблиц и списков; осуществление орфографического контроля в текстовом документе с помощью средств текстового процессора); оформление текста в соответствии с заданными требованиями к шрифту, его начертанию, размеру и цвету, к выравниванию текста; установка параметров страницы документа; форматирование символов и абзацев; вставка колонтитулов и номеров страниц; вставка в документ формул, таблиц, списков, изображений; участие в коллективном создании текстового документа; создание гипертекстовых документов; сканирование текста и осуществление распознавания сканированного текста; использование ссылок и цитирование источников при создании на их основе собственных информационных объектов.</w:t>
      </w:r>
    </w:p>
    <w:p w:rsidR="00B540EE" w:rsidRPr="00B47F73" w:rsidRDefault="00B540EE" w:rsidP="000663C5">
      <w:pPr>
        <w:pStyle w:val="a7"/>
        <w:widowControl w:val="0"/>
        <w:tabs>
          <w:tab w:val="left" w:pos="567"/>
        </w:tabs>
        <w:spacing w:before="0" w:beforeAutospacing="0" w:after="0" w:afterAutospacing="0"/>
        <w:ind w:firstLine="709"/>
        <w:jc w:val="left"/>
        <w:rPr>
          <w:rFonts w:ascii="Times New Roman" w:hAnsi="Times New Roman"/>
          <w:szCs w:val="28"/>
        </w:rPr>
      </w:pPr>
      <w:r w:rsidRPr="00B47F73">
        <w:rPr>
          <w:rFonts w:ascii="Times New Roman" w:hAnsi="Times New Roman"/>
          <w:b/>
          <w:bCs/>
          <w:iCs/>
          <w:szCs w:val="28"/>
        </w:rPr>
        <w:t>Создание графических объектов.</w:t>
      </w:r>
      <w:r w:rsidRPr="00B47F73">
        <w:rPr>
          <w:rFonts w:ascii="Times New Roman" w:hAnsi="Times New Roman"/>
          <w:szCs w:val="28"/>
        </w:rPr>
        <w:t>Создание и редактирование изображений с помощью инструментов графического редактора; создание графических объектов с повторяющимися и(или) преобразованными фрагментами; создание графических объектов проведением рукой произвольных линий с использованием специализированных компьютерных инструментов и устройств; создание различных геометрических объектов и чертежей с использованием возможностей специальных компьютерных инструментов; создание диаграмм различных видов (алгоритмических, концептуальных, классификационных, организационных, родства и др.) в соответствии с решаемыми задачами; создание движущихся изображений с использованием возможностей специальных компьютерных инструментов; создание объектов трехмерной графики.</w:t>
      </w:r>
    </w:p>
    <w:p w:rsidR="00B540EE" w:rsidRPr="00B47F73" w:rsidRDefault="00B540EE" w:rsidP="000663C5">
      <w:pPr>
        <w:pStyle w:val="a7"/>
        <w:widowControl w:val="0"/>
        <w:tabs>
          <w:tab w:val="left" w:pos="567"/>
        </w:tabs>
        <w:spacing w:before="0" w:beforeAutospacing="0" w:after="0" w:afterAutospacing="0"/>
        <w:ind w:firstLine="709"/>
        <w:jc w:val="left"/>
        <w:rPr>
          <w:rFonts w:ascii="Times New Roman" w:hAnsi="Times New Roman"/>
          <w:szCs w:val="28"/>
        </w:rPr>
      </w:pPr>
      <w:r w:rsidRPr="00B47F73">
        <w:rPr>
          <w:rFonts w:ascii="Times New Roman" w:hAnsi="Times New Roman"/>
          <w:b/>
          <w:bCs/>
          <w:iCs/>
          <w:szCs w:val="28"/>
        </w:rPr>
        <w:t>Создание музыкальных и звуковых объектов.</w:t>
      </w:r>
      <w:r w:rsidRPr="00B47F73">
        <w:rPr>
          <w:rFonts w:ascii="Times New Roman" w:hAnsi="Times New Roman"/>
          <w:szCs w:val="28"/>
        </w:rPr>
        <w:t>Использование звуковых и музыкальных редакторов; использование клавишных и кинестетических синтезаторов; использование программ звукозаписи и микрофонов; запись звуковых файлов с различным качеством звучания (глубиной кодирования и частотой дискретизации).</w:t>
      </w:r>
    </w:p>
    <w:p w:rsidR="00B540EE" w:rsidRPr="00B47F73" w:rsidRDefault="00B540EE" w:rsidP="000663C5">
      <w:pPr>
        <w:pStyle w:val="a7"/>
        <w:widowControl w:val="0"/>
        <w:tabs>
          <w:tab w:val="left" w:pos="567"/>
        </w:tabs>
        <w:spacing w:before="0" w:beforeAutospacing="0" w:after="0" w:afterAutospacing="0"/>
        <w:ind w:firstLine="709"/>
        <w:jc w:val="left"/>
        <w:rPr>
          <w:rFonts w:ascii="Times New Roman" w:hAnsi="Times New Roman"/>
          <w:szCs w:val="28"/>
        </w:rPr>
      </w:pPr>
      <w:r w:rsidRPr="00B47F73">
        <w:rPr>
          <w:rFonts w:ascii="Times New Roman" w:hAnsi="Times New Roman"/>
          <w:b/>
          <w:bCs/>
          <w:iCs/>
          <w:szCs w:val="28"/>
        </w:rPr>
        <w:t>Восприятие, использование и создание гипертекстовых и мультимедийных информационных объектов.</w:t>
      </w:r>
      <w:r w:rsidRPr="00B47F73">
        <w:rPr>
          <w:rFonts w:ascii="Times New Roman" w:hAnsi="Times New Roman"/>
          <w:szCs w:val="28"/>
        </w:rPr>
        <w:t>«Чтение» таблиц, графиков, диаграмм, схем и т. д., самостоятельное перекодирование информации из одной знаковой системы в другую; использование при восприятии сообщений содержащихся в них внутренних и внешних ссылок; формулирование вопросов к сообщению, создание краткого описания сообщения; цитирование фрагментов сообщений; использование при восприятии сообщений различных инструментов поиска, справочных источников (включая двуязычные); проведение деконструкции сообщений, выделение в них структуры, элементов и фрагментов; работа с особыми видами сообщений: диаграммами (алгоритмические, концептуальные, классификационные, организационные, родства и др.), картами и спутниковыми фотографиями, в том числе в системах глобального позиционирования; избирательное отношение к информации в окружающем информационном пространстве, отказ от потребления ненужной информации; проектирование дизайна сообщения в соответствии с задачами; создание на заданную тему мультимедийной презентации с гиперссылками, слайды которой содержат тексты, звуки, графические изображения; организация сообщения в виде линейного или включающего ссылки представления для самостоятельного просмотра через браузер; оценивание размеров файлов, подготовленных с использованием различных устройств ввода информации в заданный интервал времени (клавиатура, сканер, микрофон, фотокамера, видеокамера); использование программ-архиваторов.</w:t>
      </w:r>
    </w:p>
    <w:p w:rsidR="00B540EE" w:rsidRPr="00B47F73" w:rsidRDefault="00B540EE" w:rsidP="000663C5">
      <w:pPr>
        <w:pStyle w:val="a7"/>
        <w:widowControl w:val="0"/>
        <w:tabs>
          <w:tab w:val="left" w:pos="567"/>
        </w:tabs>
        <w:spacing w:before="0" w:beforeAutospacing="0" w:after="0" w:afterAutospacing="0"/>
        <w:ind w:firstLine="709"/>
        <w:jc w:val="left"/>
        <w:rPr>
          <w:rFonts w:ascii="Times New Roman" w:hAnsi="Times New Roman"/>
          <w:szCs w:val="28"/>
        </w:rPr>
      </w:pPr>
      <w:r w:rsidRPr="00B47F73">
        <w:rPr>
          <w:rFonts w:ascii="Times New Roman" w:hAnsi="Times New Roman"/>
          <w:b/>
          <w:bCs/>
          <w:iCs/>
          <w:szCs w:val="28"/>
        </w:rPr>
        <w:t>Анализ информации, математическая обработка данных в исследовании.</w:t>
      </w:r>
      <w:r w:rsidRPr="00B47F73">
        <w:rPr>
          <w:rFonts w:ascii="Times New Roman" w:hAnsi="Times New Roman"/>
          <w:szCs w:val="28"/>
        </w:rPr>
        <w:t>Проведение естественнонаучных и социальных измерений, ввод результатов измерений и других цифровых данных и их обработка, в том числе статистически и с помощью визуализации; проведение экспериментов и исследований в виртуальных лабораториях по естественным наукам, математике и информатике; анализ результатов своей деятельности и затрачиваемых ресурсов.</w:t>
      </w:r>
    </w:p>
    <w:p w:rsidR="00B540EE" w:rsidRPr="00B47F73" w:rsidRDefault="00B540EE" w:rsidP="000663C5">
      <w:pPr>
        <w:pStyle w:val="a7"/>
        <w:widowControl w:val="0"/>
        <w:tabs>
          <w:tab w:val="left" w:pos="567"/>
        </w:tabs>
        <w:spacing w:before="0" w:beforeAutospacing="0" w:after="0" w:afterAutospacing="0"/>
        <w:ind w:firstLine="709"/>
        <w:jc w:val="left"/>
        <w:rPr>
          <w:rFonts w:ascii="Times New Roman" w:hAnsi="Times New Roman"/>
          <w:szCs w:val="28"/>
        </w:rPr>
      </w:pPr>
      <w:r w:rsidRPr="00B47F73">
        <w:rPr>
          <w:rFonts w:ascii="Times New Roman" w:hAnsi="Times New Roman"/>
          <w:b/>
          <w:bCs/>
          <w:iCs/>
          <w:szCs w:val="28"/>
        </w:rPr>
        <w:t>Моделирование, проектирование и управление.</w:t>
      </w:r>
      <w:r w:rsidRPr="00B47F73">
        <w:rPr>
          <w:rFonts w:ascii="Times New Roman" w:hAnsi="Times New Roman"/>
          <w:szCs w:val="28"/>
        </w:rPr>
        <w:t>Построение с помощью компьютерных инструментов разнообразных информационных структур для описания объектов; построение математических моделей изучаемых объектов и процессов; разработка алгоритмов по управлению учебным исполнителем; конструирование и моделирование с использованием материальных конструкторов с компьютерным управлением и обратной связью; моделирование с использованием виртуальных конструкторов; моделирование с использованием средств программирования; проектирование виртуальных и реальных объектов и процессов, использование системы автоматизированного проектирования.</w:t>
      </w:r>
    </w:p>
    <w:p w:rsidR="00B540EE" w:rsidRPr="00B47F73" w:rsidRDefault="00B540EE" w:rsidP="000663C5">
      <w:pPr>
        <w:pStyle w:val="a7"/>
        <w:widowControl w:val="0"/>
        <w:tabs>
          <w:tab w:val="left" w:pos="567"/>
        </w:tabs>
        <w:spacing w:before="0" w:beforeAutospacing="0" w:after="0" w:afterAutospacing="0"/>
        <w:ind w:firstLine="709"/>
        <w:jc w:val="left"/>
        <w:rPr>
          <w:rFonts w:ascii="Times New Roman" w:hAnsi="Times New Roman"/>
          <w:szCs w:val="28"/>
        </w:rPr>
      </w:pPr>
      <w:r w:rsidRPr="00B47F73">
        <w:rPr>
          <w:rFonts w:ascii="Times New Roman" w:hAnsi="Times New Roman"/>
          <w:b/>
          <w:bCs/>
          <w:iCs/>
          <w:szCs w:val="28"/>
        </w:rPr>
        <w:t>Коммуникация и социальное взаимодействие.</w:t>
      </w:r>
      <w:r w:rsidRPr="00B47F73">
        <w:rPr>
          <w:rFonts w:ascii="Times New Roman" w:hAnsi="Times New Roman"/>
          <w:szCs w:val="28"/>
        </w:rPr>
        <w:t>Осуществление образовательного взаимодействия в информационном пространстве образовательной организации (получение и выполнение заданий, получение комментариев, совершенствование своей работы, формирование портфолио); использование возможностей электронной почты для информационного обмена; ведение личного дневника (блога) с использованием возможностей Интернета; работа в группе над сообщением; участие в форумах в социальных образовательных сетях; выступления перед аудиторией в целях представления ей результатов своей работы с помощью средств ИКТ; соблюдение норм информационной культуры, этики и права; уважительное отношение к частной информации и информационным правам других людей.</w:t>
      </w:r>
    </w:p>
    <w:p w:rsidR="00B540EE" w:rsidRPr="00B47F73" w:rsidRDefault="00B540EE" w:rsidP="000663C5">
      <w:pPr>
        <w:pStyle w:val="a7"/>
        <w:widowControl w:val="0"/>
        <w:tabs>
          <w:tab w:val="left" w:pos="567"/>
        </w:tabs>
        <w:spacing w:before="0" w:beforeAutospacing="0" w:after="0" w:afterAutospacing="0"/>
        <w:ind w:firstLine="709"/>
        <w:jc w:val="left"/>
        <w:rPr>
          <w:rFonts w:ascii="Times New Roman" w:hAnsi="Times New Roman"/>
          <w:szCs w:val="28"/>
        </w:rPr>
      </w:pPr>
      <w:r w:rsidRPr="00B47F73">
        <w:rPr>
          <w:rFonts w:ascii="Times New Roman" w:hAnsi="Times New Roman"/>
          <w:b/>
          <w:bCs/>
          <w:iCs/>
          <w:szCs w:val="28"/>
        </w:rPr>
        <w:t>Информационная безопасность.</w:t>
      </w:r>
      <w:r w:rsidRPr="00B47F73">
        <w:rPr>
          <w:rFonts w:ascii="Times New Roman" w:hAnsi="Times New Roman"/>
          <w:szCs w:val="28"/>
        </w:rPr>
        <w:t>Осуществление защиты информации от компьютерных вирусов с помощью антивирусных программ; соблюдение правил безопасного поведения в Интернете; использование полезных ресурсов Интернета и отказ от использования ресурсов, содержание которых несовместимо с задачами воспитания и образования или нежелательно.</w:t>
      </w:r>
    </w:p>
    <w:p w:rsidR="00B540EE" w:rsidRPr="00B47F73" w:rsidRDefault="00B540EE" w:rsidP="000663C5">
      <w:pPr>
        <w:pStyle w:val="a7"/>
        <w:widowControl w:val="0"/>
        <w:tabs>
          <w:tab w:val="left" w:pos="567"/>
        </w:tabs>
        <w:spacing w:before="0" w:beforeAutospacing="0" w:after="0" w:afterAutospacing="0"/>
        <w:ind w:firstLine="709"/>
        <w:jc w:val="left"/>
        <w:rPr>
          <w:rFonts w:ascii="Times New Roman" w:hAnsi="Times New Roman"/>
          <w:szCs w:val="28"/>
        </w:rPr>
      </w:pPr>
    </w:p>
    <w:p w:rsidR="00B540EE" w:rsidRPr="00B47F73" w:rsidRDefault="00667803" w:rsidP="000663C5">
      <w:pPr>
        <w:pStyle w:val="a7"/>
        <w:widowControl w:val="0"/>
        <w:tabs>
          <w:tab w:val="left" w:pos="567"/>
        </w:tabs>
        <w:spacing w:before="0" w:beforeAutospacing="0" w:after="0" w:afterAutospacing="0"/>
        <w:ind w:firstLine="709"/>
        <w:jc w:val="left"/>
        <w:rPr>
          <w:rFonts w:ascii="Times New Roman" w:hAnsi="Times New Roman"/>
          <w:b/>
          <w:szCs w:val="28"/>
        </w:rPr>
      </w:pPr>
      <w:r w:rsidRPr="00B47F73">
        <w:rPr>
          <w:rFonts w:ascii="Times New Roman" w:hAnsi="Times New Roman"/>
          <w:b/>
          <w:szCs w:val="28"/>
        </w:rPr>
        <w:t xml:space="preserve">2.1.8. </w:t>
      </w:r>
      <w:r w:rsidR="00B540EE" w:rsidRPr="00B47F73">
        <w:rPr>
          <w:rFonts w:ascii="Times New Roman" w:hAnsi="Times New Roman"/>
          <w:b/>
          <w:szCs w:val="28"/>
        </w:rPr>
        <w:t>Планируемые результаты формирования и развития компетентности обучающихся в области использования</w:t>
      </w:r>
      <w:r w:rsidR="00B46327" w:rsidRPr="00B47F73">
        <w:rPr>
          <w:rFonts w:ascii="Times New Roman" w:hAnsi="Times New Roman"/>
          <w:b/>
          <w:szCs w:val="28"/>
        </w:rPr>
        <w:t>информационно-коммуникационных технологий</w:t>
      </w:r>
    </w:p>
    <w:p w:rsidR="00B540EE" w:rsidRPr="00B47F73" w:rsidRDefault="00B540EE" w:rsidP="000663C5">
      <w:pPr>
        <w:pStyle w:val="a7"/>
        <w:widowControl w:val="0"/>
        <w:tabs>
          <w:tab w:val="left" w:pos="567"/>
        </w:tabs>
        <w:spacing w:before="0" w:beforeAutospacing="0" w:after="0" w:afterAutospacing="0"/>
        <w:ind w:firstLine="709"/>
        <w:jc w:val="left"/>
        <w:rPr>
          <w:rFonts w:ascii="Times New Roman" w:hAnsi="Times New Roman"/>
          <w:szCs w:val="28"/>
        </w:rPr>
      </w:pPr>
      <w:r w:rsidRPr="00B47F73">
        <w:rPr>
          <w:rFonts w:ascii="Times New Roman" w:hAnsi="Times New Roman"/>
          <w:szCs w:val="28"/>
        </w:rPr>
        <w:t xml:space="preserve">Представленные планируемые результаты развития компетентности обучающихся в области использования ИКТ учитывают существующие знания и компетенции, полученные обучающимися вне </w:t>
      </w:r>
      <w:r w:rsidR="00420A42" w:rsidRPr="00B47F73">
        <w:rPr>
          <w:rFonts w:ascii="Times New Roman" w:hAnsi="Times New Roman"/>
          <w:szCs w:val="28"/>
        </w:rPr>
        <w:t>школы</w:t>
      </w:r>
      <w:r w:rsidRPr="00B47F73">
        <w:rPr>
          <w:rFonts w:ascii="Times New Roman" w:hAnsi="Times New Roman"/>
          <w:szCs w:val="28"/>
        </w:rPr>
        <w:t>. Вместе с тем планируемые результаты могут быть адаптированы и под обучающихся, кому требуется более полное сопровождение в сфере формирования ИКТ-компетенций.</w:t>
      </w:r>
    </w:p>
    <w:p w:rsidR="00420A42" w:rsidRPr="00B47F73" w:rsidRDefault="00420A42" w:rsidP="000663C5">
      <w:pPr>
        <w:pStyle w:val="2"/>
        <w:tabs>
          <w:tab w:val="left" w:pos="567"/>
        </w:tabs>
        <w:spacing w:line="240" w:lineRule="auto"/>
        <w:jc w:val="left"/>
        <w:rPr>
          <w:b w:val="0"/>
          <w:sz w:val="24"/>
        </w:rPr>
      </w:pPr>
      <w:bookmarkStart w:id="105" w:name="_Toc405145662"/>
      <w:bookmarkStart w:id="106" w:name="_Toc406059005"/>
      <w:bookmarkStart w:id="107" w:name="_Toc409682184"/>
      <w:bookmarkStart w:id="108" w:name="_Toc409691658"/>
      <w:bookmarkStart w:id="109" w:name="_Toc410653982"/>
      <w:bookmarkStart w:id="110" w:name="_Toc410702986"/>
      <w:bookmarkStart w:id="111" w:name="_Toc284662742"/>
      <w:bookmarkStart w:id="112" w:name="_Toc284663368"/>
      <w:bookmarkStart w:id="113" w:name="_Toc414553168"/>
      <w:r w:rsidRPr="00B47F73">
        <w:rPr>
          <w:b w:val="0"/>
          <w:sz w:val="24"/>
        </w:rPr>
        <w:t>Н</w:t>
      </w:r>
      <w:r w:rsidR="00B540EE" w:rsidRPr="00B47F73">
        <w:rPr>
          <w:b w:val="0"/>
          <w:sz w:val="24"/>
        </w:rPr>
        <w:t>аправлени</w:t>
      </w:r>
      <w:r w:rsidRPr="00B47F73">
        <w:rPr>
          <w:b w:val="0"/>
          <w:sz w:val="24"/>
        </w:rPr>
        <w:t>е</w:t>
      </w:r>
      <w:r w:rsidR="00B46327" w:rsidRPr="00B47F73">
        <w:rPr>
          <w:b w:val="0"/>
          <w:sz w:val="24"/>
        </w:rPr>
        <w:t>«О</w:t>
      </w:r>
      <w:r w:rsidR="00B540EE" w:rsidRPr="00B47F73">
        <w:rPr>
          <w:b w:val="0"/>
          <w:sz w:val="24"/>
        </w:rPr>
        <w:t>бращение с устройствами ИКТ</w:t>
      </w:r>
      <w:r w:rsidR="00B46327" w:rsidRPr="00B47F73">
        <w:rPr>
          <w:b w:val="0"/>
          <w:sz w:val="24"/>
        </w:rPr>
        <w:t>»</w:t>
      </w:r>
      <w:r w:rsidRPr="00B47F73">
        <w:rPr>
          <w:b w:val="0"/>
          <w:sz w:val="24"/>
        </w:rPr>
        <w:t xml:space="preserve">. </w:t>
      </w:r>
    </w:p>
    <w:p w:rsidR="00B540EE" w:rsidRPr="00B47F73" w:rsidRDefault="00420A42" w:rsidP="000663C5">
      <w:pPr>
        <w:pStyle w:val="2"/>
        <w:tabs>
          <w:tab w:val="left" w:pos="567"/>
        </w:tabs>
        <w:spacing w:line="240" w:lineRule="auto"/>
        <w:jc w:val="left"/>
        <w:rPr>
          <w:sz w:val="24"/>
        </w:rPr>
      </w:pPr>
      <w:r w:rsidRPr="00B47F73">
        <w:rPr>
          <w:b w:val="0"/>
          <w:sz w:val="24"/>
        </w:rPr>
        <w:t>О</w:t>
      </w:r>
      <w:r w:rsidR="00B540EE" w:rsidRPr="00B47F73">
        <w:rPr>
          <w:b w:val="0"/>
          <w:sz w:val="24"/>
        </w:rPr>
        <w:t>бучающийся сможет:</w:t>
      </w:r>
      <w:bookmarkEnd w:id="105"/>
      <w:bookmarkEnd w:id="106"/>
      <w:bookmarkEnd w:id="107"/>
      <w:bookmarkEnd w:id="108"/>
      <w:bookmarkEnd w:id="109"/>
      <w:bookmarkEnd w:id="110"/>
      <w:bookmarkEnd w:id="111"/>
      <w:bookmarkEnd w:id="112"/>
      <w:bookmarkEnd w:id="113"/>
    </w:p>
    <w:p w:rsidR="00B540EE" w:rsidRPr="00B47F73" w:rsidRDefault="00B540EE" w:rsidP="000663C5">
      <w:pPr>
        <w:pStyle w:val="a7"/>
        <w:widowControl w:val="0"/>
        <w:numPr>
          <w:ilvl w:val="0"/>
          <w:numId w:val="15"/>
        </w:numPr>
        <w:tabs>
          <w:tab w:val="clear" w:pos="7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осуществлять информационное подключение к локальной сети и глобальной сети Интернет;</w:t>
      </w:r>
    </w:p>
    <w:p w:rsidR="00B540EE" w:rsidRPr="00B47F73" w:rsidRDefault="00B540EE" w:rsidP="000663C5">
      <w:pPr>
        <w:pStyle w:val="a7"/>
        <w:widowControl w:val="0"/>
        <w:numPr>
          <w:ilvl w:val="0"/>
          <w:numId w:val="15"/>
        </w:numPr>
        <w:tabs>
          <w:tab w:val="clear" w:pos="7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получать информацию о характеристиках компьютера;</w:t>
      </w:r>
    </w:p>
    <w:p w:rsidR="00B540EE" w:rsidRPr="00B47F73" w:rsidRDefault="00B540EE" w:rsidP="000663C5">
      <w:pPr>
        <w:pStyle w:val="a7"/>
        <w:widowControl w:val="0"/>
        <w:numPr>
          <w:ilvl w:val="0"/>
          <w:numId w:val="15"/>
        </w:numPr>
        <w:tabs>
          <w:tab w:val="clear" w:pos="7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оценивать числовые параметры информационных процессов (объем памяти, необходимой для хранения информации; скорость передачи информации, пропускную способность выбранного канала и пр.);</w:t>
      </w:r>
    </w:p>
    <w:p w:rsidR="00B540EE" w:rsidRPr="00B47F73" w:rsidRDefault="00B540EE" w:rsidP="000663C5">
      <w:pPr>
        <w:pStyle w:val="a7"/>
        <w:widowControl w:val="0"/>
        <w:numPr>
          <w:ilvl w:val="0"/>
          <w:numId w:val="15"/>
        </w:numPr>
        <w:tabs>
          <w:tab w:val="clear" w:pos="7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соединять устройства ИКТ (блоки компьютера, устройства сетей, принтер, проектор, сканер, измерительные устройства и т. д.) с использованием проводных и беспроводных технологий;</w:t>
      </w:r>
    </w:p>
    <w:p w:rsidR="00B540EE" w:rsidRPr="00B47F73" w:rsidRDefault="00B540EE" w:rsidP="000663C5">
      <w:pPr>
        <w:pStyle w:val="a7"/>
        <w:widowControl w:val="0"/>
        <w:numPr>
          <w:ilvl w:val="0"/>
          <w:numId w:val="15"/>
        </w:numPr>
        <w:tabs>
          <w:tab w:val="clear" w:pos="7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 xml:space="preserve">входить в информационную среду образовательной организации, в том числе через </w:t>
      </w:r>
      <w:r w:rsidR="00B46327" w:rsidRPr="00B47F73">
        <w:rPr>
          <w:rFonts w:ascii="Times New Roman" w:hAnsi="Times New Roman"/>
          <w:szCs w:val="28"/>
        </w:rPr>
        <w:t xml:space="preserve">сеть </w:t>
      </w:r>
      <w:r w:rsidRPr="00B47F73">
        <w:rPr>
          <w:rFonts w:ascii="Times New Roman" w:hAnsi="Times New Roman"/>
          <w:szCs w:val="28"/>
        </w:rPr>
        <w:t>Интернет, размещать в информационной среде различные информационные объекты;</w:t>
      </w:r>
    </w:p>
    <w:p w:rsidR="00B540EE" w:rsidRPr="00B47F73" w:rsidRDefault="00B540EE" w:rsidP="000663C5">
      <w:pPr>
        <w:pStyle w:val="a7"/>
        <w:widowControl w:val="0"/>
        <w:numPr>
          <w:ilvl w:val="0"/>
          <w:numId w:val="15"/>
        </w:numPr>
        <w:tabs>
          <w:tab w:val="clear" w:pos="7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соблюдать требования техники безопасности, гигиены, эргономики и ресурсосбережения при работе с устройствами ИКТ.</w:t>
      </w:r>
    </w:p>
    <w:p w:rsidR="00B540EE" w:rsidRPr="00B47F73" w:rsidRDefault="00731D9E" w:rsidP="000663C5">
      <w:pPr>
        <w:pStyle w:val="2"/>
        <w:tabs>
          <w:tab w:val="left" w:pos="567"/>
        </w:tabs>
        <w:spacing w:line="240" w:lineRule="auto"/>
        <w:ind w:firstLine="0"/>
        <w:jc w:val="left"/>
        <w:rPr>
          <w:sz w:val="24"/>
        </w:rPr>
      </w:pPr>
      <w:bookmarkStart w:id="114" w:name="_Toc405145663"/>
      <w:bookmarkStart w:id="115" w:name="_Toc406059006"/>
      <w:bookmarkStart w:id="116" w:name="_Toc409682185"/>
      <w:bookmarkStart w:id="117" w:name="_Toc409691659"/>
      <w:bookmarkStart w:id="118" w:name="_Toc410653983"/>
      <w:bookmarkStart w:id="119" w:name="_Toc410702987"/>
      <w:r w:rsidRPr="00B47F73">
        <w:rPr>
          <w:b w:val="0"/>
          <w:sz w:val="24"/>
        </w:rPr>
        <w:tab/>
      </w:r>
      <w:bookmarkStart w:id="120" w:name="_Toc284662743"/>
      <w:bookmarkStart w:id="121" w:name="_Toc284663369"/>
      <w:bookmarkStart w:id="122" w:name="_Toc414553169"/>
      <w:r w:rsidR="00420A42" w:rsidRPr="00B47F73">
        <w:rPr>
          <w:b w:val="0"/>
          <w:sz w:val="24"/>
        </w:rPr>
        <w:t>Н</w:t>
      </w:r>
      <w:r w:rsidR="00B540EE" w:rsidRPr="00B47F73">
        <w:rPr>
          <w:b w:val="0"/>
          <w:sz w:val="24"/>
        </w:rPr>
        <w:t>аправлени</w:t>
      </w:r>
      <w:r w:rsidR="00420A42" w:rsidRPr="00B47F73">
        <w:rPr>
          <w:b w:val="0"/>
          <w:sz w:val="24"/>
        </w:rPr>
        <w:t>е</w:t>
      </w:r>
      <w:r w:rsidR="00B540EE" w:rsidRPr="00B47F73">
        <w:rPr>
          <w:b w:val="0"/>
          <w:sz w:val="24"/>
        </w:rPr>
        <w:t xml:space="preserve"> «Фиксация и обработка изображений и звуков»</w:t>
      </w:r>
      <w:r w:rsidR="00420A42" w:rsidRPr="00B47F73">
        <w:rPr>
          <w:b w:val="0"/>
          <w:sz w:val="24"/>
        </w:rPr>
        <w:t>.О</w:t>
      </w:r>
      <w:r w:rsidR="00B540EE" w:rsidRPr="00B47F73">
        <w:rPr>
          <w:b w:val="0"/>
          <w:sz w:val="24"/>
        </w:rPr>
        <w:t>бучающийся сможет:</w:t>
      </w:r>
      <w:bookmarkEnd w:id="114"/>
      <w:bookmarkEnd w:id="115"/>
      <w:bookmarkEnd w:id="116"/>
      <w:bookmarkEnd w:id="117"/>
      <w:bookmarkEnd w:id="118"/>
      <w:bookmarkEnd w:id="119"/>
      <w:bookmarkEnd w:id="120"/>
      <w:bookmarkEnd w:id="121"/>
      <w:bookmarkEnd w:id="122"/>
    </w:p>
    <w:p w:rsidR="00B540EE" w:rsidRPr="00B47F73" w:rsidRDefault="00B540EE" w:rsidP="000663C5">
      <w:pPr>
        <w:pStyle w:val="a7"/>
        <w:widowControl w:val="0"/>
        <w:numPr>
          <w:ilvl w:val="0"/>
          <w:numId w:val="15"/>
        </w:numPr>
        <w:tabs>
          <w:tab w:val="clear" w:pos="7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создавать презентации на основе цифровых фотографий;</w:t>
      </w:r>
    </w:p>
    <w:p w:rsidR="00B540EE" w:rsidRPr="00B47F73" w:rsidRDefault="00B540EE" w:rsidP="000663C5">
      <w:pPr>
        <w:pStyle w:val="a7"/>
        <w:widowControl w:val="0"/>
        <w:numPr>
          <w:ilvl w:val="0"/>
          <w:numId w:val="15"/>
        </w:numPr>
        <w:tabs>
          <w:tab w:val="clear" w:pos="7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проводить обработку цифровых фотографий с использованием возможностей специальных компьютерных инструментов;</w:t>
      </w:r>
    </w:p>
    <w:p w:rsidR="00B540EE" w:rsidRPr="00B47F73" w:rsidRDefault="00B540EE" w:rsidP="000663C5">
      <w:pPr>
        <w:pStyle w:val="a7"/>
        <w:widowControl w:val="0"/>
        <w:numPr>
          <w:ilvl w:val="0"/>
          <w:numId w:val="15"/>
        </w:numPr>
        <w:tabs>
          <w:tab w:val="clear" w:pos="7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проводить обработку цифровых звукозаписей с использованием возможностей специальных компьютерных инструментов;</w:t>
      </w:r>
    </w:p>
    <w:p w:rsidR="00B540EE" w:rsidRPr="00B47F73" w:rsidRDefault="00B540EE" w:rsidP="000663C5">
      <w:pPr>
        <w:pStyle w:val="a7"/>
        <w:widowControl w:val="0"/>
        <w:numPr>
          <w:ilvl w:val="0"/>
          <w:numId w:val="15"/>
        </w:numPr>
        <w:tabs>
          <w:tab w:val="clear" w:pos="7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осуществлять видеосъемку и проводить монтаж отснятого материала с использованием возможностей специальных компьютерных инструментов.</w:t>
      </w:r>
    </w:p>
    <w:p w:rsidR="00B540EE" w:rsidRPr="00B47F73" w:rsidRDefault="00731D9E" w:rsidP="000663C5">
      <w:pPr>
        <w:pStyle w:val="2"/>
        <w:tabs>
          <w:tab w:val="left" w:pos="567"/>
        </w:tabs>
        <w:spacing w:line="240" w:lineRule="auto"/>
        <w:ind w:firstLine="0"/>
        <w:jc w:val="left"/>
        <w:rPr>
          <w:sz w:val="24"/>
        </w:rPr>
      </w:pPr>
      <w:bookmarkStart w:id="123" w:name="_Toc405145664"/>
      <w:bookmarkStart w:id="124" w:name="_Toc406059007"/>
      <w:bookmarkStart w:id="125" w:name="_Toc409682186"/>
      <w:bookmarkStart w:id="126" w:name="_Toc409691660"/>
      <w:bookmarkStart w:id="127" w:name="_Toc410653984"/>
      <w:bookmarkStart w:id="128" w:name="_Toc410702988"/>
      <w:r w:rsidRPr="00B47F73">
        <w:rPr>
          <w:b w:val="0"/>
          <w:sz w:val="24"/>
        </w:rPr>
        <w:tab/>
      </w:r>
      <w:bookmarkStart w:id="129" w:name="_Toc284662744"/>
      <w:bookmarkStart w:id="130" w:name="_Toc284663370"/>
      <w:bookmarkStart w:id="131" w:name="_Toc414553170"/>
      <w:r w:rsidR="00420A42" w:rsidRPr="00B47F73">
        <w:rPr>
          <w:b w:val="0"/>
          <w:sz w:val="24"/>
        </w:rPr>
        <w:t>Направление</w:t>
      </w:r>
      <w:r w:rsidR="00B540EE" w:rsidRPr="00B47F73">
        <w:rPr>
          <w:b w:val="0"/>
          <w:sz w:val="24"/>
        </w:rPr>
        <w:t xml:space="preserve"> «Поиск и организация хранения информации»</w:t>
      </w:r>
      <w:r w:rsidR="00420A42" w:rsidRPr="00B47F73">
        <w:rPr>
          <w:b w:val="0"/>
          <w:sz w:val="24"/>
        </w:rPr>
        <w:t>.О</w:t>
      </w:r>
      <w:r w:rsidR="00B540EE" w:rsidRPr="00B47F73">
        <w:rPr>
          <w:b w:val="0"/>
          <w:sz w:val="24"/>
        </w:rPr>
        <w:t>бучающийся сможет:</w:t>
      </w:r>
      <w:bookmarkEnd w:id="123"/>
      <w:bookmarkEnd w:id="124"/>
      <w:bookmarkEnd w:id="125"/>
      <w:bookmarkEnd w:id="126"/>
      <w:bookmarkEnd w:id="127"/>
      <w:bookmarkEnd w:id="128"/>
      <w:bookmarkEnd w:id="129"/>
      <w:bookmarkEnd w:id="130"/>
      <w:bookmarkEnd w:id="131"/>
    </w:p>
    <w:p w:rsidR="00B540EE" w:rsidRPr="00B47F73" w:rsidRDefault="00B540EE" w:rsidP="000663C5">
      <w:pPr>
        <w:pStyle w:val="a7"/>
        <w:widowControl w:val="0"/>
        <w:numPr>
          <w:ilvl w:val="0"/>
          <w:numId w:val="15"/>
        </w:numPr>
        <w:tabs>
          <w:tab w:val="clear" w:pos="7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 xml:space="preserve">использовать различные приемы поиска информации в </w:t>
      </w:r>
      <w:r w:rsidR="00B46327" w:rsidRPr="00B47F73">
        <w:rPr>
          <w:rFonts w:ascii="Times New Roman" w:hAnsi="Times New Roman"/>
          <w:szCs w:val="28"/>
        </w:rPr>
        <w:t xml:space="preserve">сети </w:t>
      </w:r>
      <w:r w:rsidRPr="00B47F73">
        <w:rPr>
          <w:rFonts w:ascii="Times New Roman" w:hAnsi="Times New Roman"/>
          <w:szCs w:val="28"/>
        </w:rPr>
        <w:t>Интернет (поисковые системы, справочные разделы, предметные рубрики);</w:t>
      </w:r>
    </w:p>
    <w:p w:rsidR="00B540EE" w:rsidRPr="00B47F73" w:rsidRDefault="00B540EE" w:rsidP="000663C5">
      <w:pPr>
        <w:pStyle w:val="a7"/>
        <w:widowControl w:val="0"/>
        <w:numPr>
          <w:ilvl w:val="0"/>
          <w:numId w:val="15"/>
        </w:numPr>
        <w:tabs>
          <w:tab w:val="clear" w:pos="7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строить запросы для поиска информации с использованием логических операций и анализировать результаты поиска;</w:t>
      </w:r>
    </w:p>
    <w:p w:rsidR="00B540EE" w:rsidRPr="00B47F73" w:rsidRDefault="00B540EE" w:rsidP="000663C5">
      <w:pPr>
        <w:pStyle w:val="a7"/>
        <w:widowControl w:val="0"/>
        <w:numPr>
          <w:ilvl w:val="0"/>
          <w:numId w:val="15"/>
        </w:numPr>
        <w:tabs>
          <w:tab w:val="clear" w:pos="7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использовать различные библиотечные, в том числе электронные, каталоги для поиска необходимых книг;</w:t>
      </w:r>
    </w:p>
    <w:p w:rsidR="00B540EE" w:rsidRPr="00B47F73" w:rsidRDefault="00B540EE" w:rsidP="000663C5">
      <w:pPr>
        <w:pStyle w:val="a7"/>
        <w:widowControl w:val="0"/>
        <w:numPr>
          <w:ilvl w:val="0"/>
          <w:numId w:val="15"/>
        </w:numPr>
        <w:tabs>
          <w:tab w:val="clear" w:pos="7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искать информацию в различных базах данных, создавать и заполнять базы данных, в частности, использовать различные определители;</w:t>
      </w:r>
    </w:p>
    <w:p w:rsidR="00B540EE" w:rsidRPr="00B47F73" w:rsidRDefault="00B540EE" w:rsidP="000663C5">
      <w:pPr>
        <w:pStyle w:val="a7"/>
        <w:widowControl w:val="0"/>
        <w:numPr>
          <w:ilvl w:val="0"/>
          <w:numId w:val="15"/>
        </w:numPr>
        <w:tabs>
          <w:tab w:val="clear" w:pos="7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сохранять для индивидуального использования найденные в сети Интернет информационные объекты и ссылки на них.</w:t>
      </w:r>
    </w:p>
    <w:p w:rsidR="00420A42" w:rsidRPr="00B47F73" w:rsidRDefault="00731D9E" w:rsidP="000663C5">
      <w:pPr>
        <w:pStyle w:val="2"/>
        <w:tabs>
          <w:tab w:val="left" w:pos="567"/>
        </w:tabs>
        <w:spacing w:line="240" w:lineRule="auto"/>
        <w:ind w:firstLine="0"/>
        <w:jc w:val="left"/>
        <w:rPr>
          <w:b w:val="0"/>
          <w:sz w:val="24"/>
        </w:rPr>
      </w:pPr>
      <w:bookmarkStart w:id="132" w:name="_Toc405145665"/>
      <w:bookmarkStart w:id="133" w:name="_Toc406059008"/>
      <w:bookmarkStart w:id="134" w:name="_Toc409682187"/>
      <w:bookmarkStart w:id="135" w:name="_Toc409691661"/>
      <w:bookmarkStart w:id="136" w:name="_Toc410653985"/>
      <w:bookmarkStart w:id="137" w:name="_Toc410702989"/>
      <w:r w:rsidRPr="00B47F73">
        <w:rPr>
          <w:b w:val="0"/>
          <w:sz w:val="24"/>
        </w:rPr>
        <w:tab/>
      </w:r>
      <w:bookmarkStart w:id="138" w:name="_Toc284662745"/>
      <w:bookmarkStart w:id="139" w:name="_Toc284663371"/>
      <w:bookmarkStart w:id="140" w:name="_Toc414553171"/>
      <w:r w:rsidR="00420A42" w:rsidRPr="00B47F73">
        <w:rPr>
          <w:b w:val="0"/>
          <w:sz w:val="24"/>
        </w:rPr>
        <w:t>Н</w:t>
      </w:r>
      <w:r w:rsidR="00B540EE" w:rsidRPr="00B47F73">
        <w:rPr>
          <w:b w:val="0"/>
          <w:sz w:val="24"/>
        </w:rPr>
        <w:t>аправлени</w:t>
      </w:r>
      <w:r w:rsidR="00420A42" w:rsidRPr="00B47F73">
        <w:rPr>
          <w:b w:val="0"/>
          <w:sz w:val="24"/>
        </w:rPr>
        <w:t>е</w:t>
      </w:r>
      <w:r w:rsidR="00B540EE" w:rsidRPr="00B47F73">
        <w:rPr>
          <w:b w:val="0"/>
          <w:sz w:val="24"/>
        </w:rPr>
        <w:t xml:space="preserve"> «Создание письменных сообщений»</w:t>
      </w:r>
      <w:r w:rsidR="00420A42" w:rsidRPr="00B47F73">
        <w:rPr>
          <w:b w:val="0"/>
          <w:sz w:val="24"/>
        </w:rPr>
        <w:t>.</w:t>
      </w:r>
    </w:p>
    <w:p w:rsidR="00B540EE" w:rsidRPr="00B47F73" w:rsidRDefault="00420A42" w:rsidP="000663C5">
      <w:pPr>
        <w:pStyle w:val="2"/>
        <w:tabs>
          <w:tab w:val="left" w:pos="567"/>
        </w:tabs>
        <w:spacing w:line="240" w:lineRule="auto"/>
        <w:ind w:firstLine="0"/>
        <w:jc w:val="left"/>
        <w:rPr>
          <w:sz w:val="24"/>
        </w:rPr>
      </w:pPr>
      <w:r w:rsidRPr="00B47F73">
        <w:rPr>
          <w:b w:val="0"/>
          <w:sz w:val="24"/>
        </w:rPr>
        <w:t>О</w:t>
      </w:r>
      <w:r w:rsidR="00B540EE" w:rsidRPr="00B47F73">
        <w:rPr>
          <w:b w:val="0"/>
          <w:sz w:val="24"/>
        </w:rPr>
        <w:t>бучающийся сможет:</w:t>
      </w:r>
      <w:bookmarkEnd w:id="132"/>
      <w:bookmarkEnd w:id="133"/>
      <w:bookmarkEnd w:id="134"/>
      <w:bookmarkEnd w:id="135"/>
      <w:bookmarkEnd w:id="136"/>
      <w:bookmarkEnd w:id="137"/>
      <w:bookmarkEnd w:id="138"/>
      <w:bookmarkEnd w:id="139"/>
      <w:bookmarkEnd w:id="140"/>
    </w:p>
    <w:p w:rsidR="00B540EE" w:rsidRPr="00B47F73" w:rsidRDefault="00B540EE" w:rsidP="000663C5">
      <w:pPr>
        <w:pStyle w:val="a7"/>
        <w:widowControl w:val="0"/>
        <w:numPr>
          <w:ilvl w:val="0"/>
          <w:numId w:val="15"/>
        </w:numPr>
        <w:tabs>
          <w:tab w:val="clear" w:pos="7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осуществлять редактирование и структурирование текста в соответствии с его смыслом средствами текстового редактора;</w:t>
      </w:r>
    </w:p>
    <w:p w:rsidR="00B540EE" w:rsidRPr="00B47F73" w:rsidRDefault="00B540EE" w:rsidP="000663C5">
      <w:pPr>
        <w:pStyle w:val="a7"/>
        <w:widowControl w:val="0"/>
        <w:numPr>
          <w:ilvl w:val="0"/>
          <w:numId w:val="15"/>
        </w:numPr>
        <w:tabs>
          <w:tab w:val="clear" w:pos="7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форматировать текстовые документы (установка параметров страницы документа; форматирование символов и абзацев; вставка колонтитулов и номеров страниц);</w:t>
      </w:r>
    </w:p>
    <w:p w:rsidR="00B540EE" w:rsidRPr="00B47F73" w:rsidRDefault="00B540EE" w:rsidP="000663C5">
      <w:pPr>
        <w:pStyle w:val="a7"/>
        <w:widowControl w:val="0"/>
        <w:numPr>
          <w:ilvl w:val="0"/>
          <w:numId w:val="15"/>
        </w:numPr>
        <w:tabs>
          <w:tab w:val="clear" w:pos="7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вставлять в документ формулы, таблицы, списки, изображения;</w:t>
      </w:r>
    </w:p>
    <w:p w:rsidR="00B540EE" w:rsidRPr="00B47F73" w:rsidRDefault="00B540EE" w:rsidP="000663C5">
      <w:pPr>
        <w:pStyle w:val="a7"/>
        <w:widowControl w:val="0"/>
        <w:numPr>
          <w:ilvl w:val="0"/>
          <w:numId w:val="15"/>
        </w:numPr>
        <w:tabs>
          <w:tab w:val="clear" w:pos="7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участвовать в коллективном создании текстового документа;</w:t>
      </w:r>
    </w:p>
    <w:p w:rsidR="00B540EE" w:rsidRPr="00B47F73" w:rsidRDefault="00B540EE" w:rsidP="000663C5">
      <w:pPr>
        <w:pStyle w:val="a7"/>
        <w:widowControl w:val="0"/>
        <w:numPr>
          <w:ilvl w:val="0"/>
          <w:numId w:val="15"/>
        </w:numPr>
        <w:tabs>
          <w:tab w:val="clear" w:pos="7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создавать гипертекстовые документы.</w:t>
      </w:r>
    </w:p>
    <w:p w:rsidR="00420A42" w:rsidRPr="00B47F73" w:rsidRDefault="00731D9E" w:rsidP="000663C5">
      <w:pPr>
        <w:pStyle w:val="2"/>
        <w:tabs>
          <w:tab w:val="left" w:pos="567"/>
        </w:tabs>
        <w:spacing w:line="240" w:lineRule="auto"/>
        <w:ind w:firstLine="0"/>
        <w:jc w:val="left"/>
        <w:rPr>
          <w:b w:val="0"/>
          <w:sz w:val="24"/>
        </w:rPr>
      </w:pPr>
      <w:bookmarkStart w:id="141" w:name="_Toc405145666"/>
      <w:bookmarkStart w:id="142" w:name="_Toc406059009"/>
      <w:bookmarkStart w:id="143" w:name="_Toc409682188"/>
      <w:bookmarkStart w:id="144" w:name="_Toc409691662"/>
      <w:bookmarkStart w:id="145" w:name="_Toc410653986"/>
      <w:bookmarkStart w:id="146" w:name="_Toc410702990"/>
      <w:r w:rsidRPr="00B47F73">
        <w:rPr>
          <w:b w:val="0"/>
          <w:sz w:val="24"/>
        </w:rPr>
        <w:tab/>
      </w:r>
      <w:bookmarkStart w:id="147" w:name="_Toc284662746"/>
      <w:bookmarkStart w:id="148" w:name="_Toc284663372"/>
      <w:bookmarkStart w:id="149" w:name="_Toc414553172"/>
      <w:r w:rsidR="00420A42" w:rsidRPr="00B47F73">
        <w:rPr>
          <w:b w:val="0"/>
          <w:sz w:val="24"/>
        </w:rPr>
        <w:t>Н</w:t>
      </w:r>
      <w:r w:rsidR="00B540EE" w:rsidRPr="00B47F73">
        <w:rPr>
          <w:b w:val="0"/>
          <w:sz w:val="24"/>
        </w:rPr>
        <w:t>аправлени</w:t>
      </w:r>
      <w:r w:rsidR="00420A42" w:rsidRPr="00B47F73">
        <w:rPr>
          <w:b w:val="0"/>
          <w:sz w:val="24"/>
        </w:rPr>
        <w:t>е</w:t>
      </w:r>
      <w:r w:rsidR="00B540EE" w:rsidRPr="00B47F73">
        <w:rPr>
          <w:b w:val="0"/>
          <w:sz w:val="24"/>
        </w:rPr>
        <w:t xml:space="preserve"> «Создание графических объектов»</w:t>
      </w:r>
      <w:r w:rsidR="00420A42" w:rsidRPr="00B47F73">
        <w:rPr>
          <w:b w:val="0"/>
          <w:sz w:val="24"/>
        </w:rPr>
        <w:t>.</w:t>
      </w:r>
    </w:p>
    <w:p w:rsidR="00B540EE" w:rsidRPr="00B47F73" w:rsidRDefault="00420A42" w:rsidP="000663C5">
      <w:pPr>
        <w:pStyle w:val="2"/>
        <w:tabs>
          <w:tab w:val="left" w:pos="567"/>
        </w:tabs>
        <w:spacing w:line="240" w:lineRule="auto"/>
        <w:ind w:firstLine="0"/>
        <w:jc w:val="left"/>
        <w:rPr>
          <w:sz w:val="24"/>
        </w:rPr>
      </w:pPr>
      <w:r w:rsidRPr="00B47F73">
        <w:rPr>
          <w:b w:val="0"/>
          <w:sz w:val="24"/>
        </w:rPr>
        <w:t>О</w:t>
      </w:r>
      <w:r w:rsidR="00B540EE" w:rsidRPr="00B47F73">
        <w:rPr>
          <w:b w:val="0"/>
          <w:sz w:val="24"/>
        </w:rPr>
        <w:t>бучающийся сможет:</w:t>
      </w:r>
      <w:bookmarkEnd w:id="141"/>
      <w:bookmarkEnd w:id="142"/>
      <w:bookmarkEnd w:id="143"/>
      <w:bookmarkEnd w:id="144"/>
      <w:bookmarkEnd w:id="145"/>
      <w:bookmarkEnd w:id="146"/>
      <w:bookmarkEnd w:id="147"/>
      <w:bookmarkEnd w:id="148"/>
      <w:bookmarkEnd w:id="149"/>
    </w:p>
    <w:p w:rsidR="00B540EE" w:rsidRPr="00B47F73" w:rsidRDefault="00B540EE" w:rsidP="000663C5">
      <w:pPr>
        <w:pStyle w:val="a7"/>
        <w:widowControl w:val="0"/>
        <w:numPr>
          <w:ilvl w:val="0"/>
          <w:numId w:val="15"/>
        </w:numPr>
        <w:tabs>
          <w:tab w:val="clear" w:pos="7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создавать и редактировать изображения с помощью инструментов графического редактора;</w:t>
      </w:r>
    </w:p>
    <w:p w:rsidR="00B540EE" w:rsidRPr="00B47F73" w:rsidRDefault="00B540EE" w:rsidP="000663C5">
      <w:pPr>
        <w:pStyle w:val="a7"/>
        <w:widowControl w:val="0"/>
        <w:numPr>
          <w:ilvl w:val="0"/>
          <w:numId w:val="15"/>
        </w:numPr>
        <w:tabs>
          <w:tab w:val="clear" w:pos="7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создавать различные геометрические объекты и чертежи с использованием возможностей специальных компьютерных инструментов;</w:t>
      </w:r>
    </w:p>
    <w:p w:rsidR="00B540EE" w:rsidRPr="00B47F73" w:rsidRDefault="00B540EE" w:rsidP="000663C5">
      <w:pPr>
        <w:pStyle w:val="a7"/>
        <w:widowControl w:val="0"/>
        <w:numPr>
          <w:ilvl w:val="0"/>
          <w:numId w:val="15"/>
        </w:numPr>
        <w:tabs>
          <w:tab w:val="clear" w:pos="7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создавать диаграммы различных видов (алгоритмические, концептуальные, классификационные, организационные, родства и др.) в соответствии с решаемыми задачами.</w:t>
      </w:r>
    </w:p>
    <w:p w:rsidR="00B540EE" w:rsidRPr="00B47F73" w:rsidRDefault="00731D9E" w:rsidP="000663C5">
      <w:pPr>
        <w:pStyle w:val="2"/>
        <w:tabs>
          <w:tab w:val="left" w:pos="567"/>
        </w:tabs>
        <w:spacing w:line="240" w:lineRule="auto"/>
        <w:ind w:firstLine="0"/>
        <w:jc w:val="left"/>
        <w:rPr>
          <w:sz w:val="24"/>
        </w:rPr>
      </w:pPr>
      <w:bookmarkStart w:id="150" w:name="_Toc405145667"/>
      <w:bookmarkStart w:id="151" w:name="_Toc406059010"/>
      <w:bookmarkStart w:id="152" w:name="_Toc409682189"/>
      <w:bookmarkStart w:id="153" w:name="_Toc409691663"/>
      <w:bookmarkStart w:id="154" w:name="_Toc410653987"/>
      <w:bookmarkStart w:id="155" w:name="_Toc410702991"/>
      <w:r w:rsidRPr="00B47F73">
        <w:rPr>
          <w:b w:val="0"/>
          <w:sz w:val="24"/>
        </w:rPr>
        <w:tab/>
      </w:r>
      <w:bookmarkStart w:id="156" w:name="_Toc284662747"/>
      <w:bookmarkStart w:id="157" w:name="_Toc284663373"/>
      <w:bookmarkStart w:id="158" w:name="_Toc414553173"/>
      <w:r w:rsidR="00420A42" w:rsidRPr="00B47F73">
        <w:rPr>
          <w:b w:val="0"/>
          <w:sz w:val="24"/>
        </w:rPr>
        <w:t>Н</w:t>
      </w:r>
      <w:r w:rsidR="00B540EE" w:rsidRPr="00B47F73">
        <w:rPr>
          <w:b w:val="0"/>
          <w:sz w:val="24"/>
        </w:rPr>
        <w:t>аправлени</w:t>
      </w:r>
      <w:r w:rsidR="00420A42" w:rsidRPr="00B47F73">
        <w:rPr>
          <w:b w:val="0"/>
          <w:sz w:val="24"/>
        </w:rPr>
        <w:t>е</w:t>
      </w:r>
      <w:r w:rsidR="00B540EE" w:rsidRPr="00B47F73">
        <w:rPr>
          <w:b w:val="0"/>
          <w:sz w:val="24"/>
        </w:rPr>
        <w:t xml:space="preserve"> «Создание музыкальных и звуковых объектов»</w:t>
      </w:r>
      <w:r w:rsidR="00420A42" w:rsidRPr="00B47F73">
        <w:rPr>
          <w:b w:val="0"/>
          <w:sz w:val="24"/>
        </w:rPr>
        <w:t>.О</w:t>
      </w:r>
      <w:r w:rsidR="00B540EE" w:rsidRPr="00B47F73">
        <w:rPr>
          <w:b w:val="0"/>
          <w:sz w:val="24"/>
        </w:rPr>
        <w:t>бучающийся сможет:</w:t>
      </w:r>
      <w:bookmarkEnd w:id="150"/>
      <w:bookmarkEnd w:id="151"/>
      <w:bookmarkEnd w:id="152"/>
      <w:bookmarkEnd w:id="153"/>
      <w:bookmarkEnd w:id="154"/>
      <w:bookmarkEnd w:id="155"/>
      <w:bookmarkEnd w:id="156"/>
      <w:bookmarkEnd w:id="157"/>
      <w:bookmarkEnd w:id="158"/>
    </w:p>
    <w:p w:rsidR="00B540EE" w:rsidRPr="00B47F73" w:rsidRDefault="00B540EE" w:rsidP="000663C5">
      <w:pPr>
        <w:pStyle w:val="a7"/>
        <w:widowControl w:val="0"/>
        <w:numPr>
          <w:ilvl w:val="0"/>
          <w:numId w:val="15"/>
        </w:numPr>
        <w:tabs>
          <w:tab w:val="clear" w:pos="7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записывать звуковые файлы с различным качеством звучания (глубиной кодирования и частотой дискретизации);</w:t>
      </w:r>
    </w:p>
    <w:p w:rsidR="00B540EE" w:rsidRPr="00B47F73" w:rsidRDefault="00B540EE" w:rsidP="000663C5">
      <w:pPr>
        <w:pStyle w:val="a7"/>
        <w:widowControl w:val="0"/>
        <w:numPr>
          <w:ilvl w:val="0"/>
          <w:numId w:val="15"/>
        </w:numPr>
        <w:tabs>
          <w:tab w:val="clear" w:pos="7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использовать музыкальные редакторы, клавишные и кинетические синтезаторы для решения творческих задач.</w:t>
      </w:r>
    </w:p>
    <w:p w:rsidR="00420A42" w:rsidRPr="00B47F73" w:rsidRDefault="00731D9E" w:rsidP="000663C5">
      <w:pPr>
        <w:pStyle w:val="2"/>
        <w:tabs>
          <w:tab w:val="left" w:pos="567"/>
        </w:tabs>
        <w:spacing w:line="240" w:lineRule="auto"/>
        <w:ind w:firstLine="0"/>
        <w:jc w:val="left"/>
        <w:rPr>
          <w:b w:val="0"/>
          <w:sz w:val="24"/>
        </w:rPr>
      </w:pPr>
      <w:bookmarkStart w:id="159" w:name="_Toc405145668"/>
      <w:bookmarkStart w:id="160" w:name="_Toc406059011"/>
      <w:bookmarkStart w:id="161" w:name="_Toc409682190"/>
      <w:bookmarkStart w:id="162" w:name="_Toc409691664"/>
      <w:bookmarkStart w:id="163" w:name="_Toc410653988"/>
      <w:bookmarkStart w:id="164" w:name="_Toc410702992"/>
      <w:r w:rsidRPr="00B47F73">
        <w:rPr>
          <w:b w:val="0"/>
          <w:sz w:val="24"/>
        </w:rPr>
        <w:tab/>
      </w:r>
      <w:bookmarkStart w:id="165" w:name="_Toc284662748"/>
      <w:bookmarkStart w:id="166" w:name="_Toc284663374"/>
      <w:bookmarkStart w:id="167" w:name="_Toc414553174"/>
      <w:r w:rsidR="00420A42" w:rsidRPr="00B47F73">
        <w:rPr>
          <w:b w:val="0"/>
          <w:sz w:val="24"/>
        </w:rPr>
        <w:t>Н</w:t>
      </w:r>
      <w:r w:rsidR="00B540EE" w:rsidRPr="00B47F73">
        <w:rPr>
          <w:b w:val="0"/>
          <w:sz w:val="24"/>
        </w:rPr>
        <w:t>аправлени</w:t>
      </w:r>
      <w:r w:rsidR="00420A42" w:rsidRPr="00B47F73">
        <w:rPr>
          <w:b w:val="0"/>
          <w:sz w:val="24"/>
        </w:rPr>
        <w:t>е</w:t>
      </w:r>
      <w:r w:rsidR="00B540EE" w:rsidRPr="00B47F73">
        <w:rPr>
          <w:b w:val="0"/>
          <w:sz w:val="24"/>
        </w:rPr>
        <w:t xml:space="preserve"> «Восприятие, использование и создание гипертекстовых и мультимедийных информационных объектов»</w:t>
      </w:r>
      <w:r w:rsidR="00420A42" w:rsidRPr="00B47F73">
        <w:rPr>
          <w:b w:val="0"/>
          <w:sz w:val="24"/>
        </w:rPr>
        <w:t>.</w:t>
      </w:r>
    </w:p>
    <w:p w:rsidR="00B540EE" w:rsidRPr="00B47F73" w:rsidRDefault="00420A42" w:rsidP="000663C5">
      <w:pPr>
        <w:pStyle w:val="2"/>
        <w:tabs>
          <w:tab w:val="left" w:pos="567"/>
        </w:tabs>
        <w:spacing w:line="240" w:lineRule="auto"/>
        <w:ind w:firstLine="0"/>
        <w:jc w:val="left"/>
        <w:rPr>
          <w:sz w:val="24"/>
        </w:rPr>
      </w:pPr>
      <w:r w:rsidRPr="00B47F73">
        <w:rPr>
          <w:b w:val="0"/>
          <w:sz w:val="24"/>
        </w:rPr>
        <w:t>О</w:t>
      </w:r>
      <w:r w:rsidR="00B540EE" w:rsidRPr="00B47F73">
        <w:rPr>
          <w:b w:val="0"/>
          <w:sz w:val="24"/>
        </w:rPr>
        <w:t>бучающийся сможет:</w:t>
      </w:r>
      <w:bookmarkEnd w:id="159"/>
      <w:bookmarkEnd w:id="160"/>
      <w:bookmarkEnd w:id="161"/>
      <w:bookmarkEnd w:id="162"/>
      <w:bookmarkEnd w:id="163"/>
      <w:bookmarkEnd w:id="164"/>
      <w:bookmarkEnd w:id="165"/>
      <w:bookmarkEnd w:id="166"/>
      <w:bookmarkEnd w:id="167"/>
    </w:p>
    <w:p w:rsidR="00B540EE" w:rsidRPr="00B47F73" w:rsidRDefault="00B540EE" w:rsidP="000663C5">
      <w:pPr>
        <w:pStyle w:val="a7"/>
        <w:widowControl w:val="0"/>
        <w:numPr>
          <w:ilvl w:val="0"/>
          <w:numId w:val="15"/>
        </w:numPr>
        <w:tabs>
          <w:tab w:val="clear" w:pos="7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 xml:space="preserve">создавать на заданную тему мультимедийную презентацию с гиперссылками, слайды которой содержат тексты, звуки, графические изображения; </w:t>
      </w:r>
    </w:p>
    <w:p w:rsidR="00B540EE" w:rsidRPr="00B47F73" w:rsidRDefault="00B540EE" w:rsidP="000663C5">
      <w:pPr>
        <w:pStyle w:val="a7"/>
        <w:widowControl w:val="0"/>
        <w:numPr>
          <w:ilvl w:val="0"/>
          <w:numId w:val="15"/>
        </w:numPr>
        <w:tabs>
          <w:tab w:val="clear" w:pos="7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работать с особыми видами сообщений: диаграммами (алгоритмические, концептуальные, классификационные, организационные, родства и др.), картами (географические, хронологические) и спутниковыми фотографиями, в том числе в системах глобального позиционирования;</w:t>
      </w:r>
    </w:p>
    <w:p w:rsidR="00B540EE" w:rsidRPr="00B47F73" w:rsidRDefault="00B540EE" w:rsidP="000663C5">
      <w:pPr>
        <w:pStyle w:val="a7"/>
        <w:widowControl w:val="0"/>
        <w:numPr>
          <w:ilvl w:val="0"/>
          <w:numId w:val="15"/>
        </w:numPr>
        <w:tabs>
          <w:tab w:val="clear" w:pos="7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оценивать размеры файлов, подготовленных с использованием различных устройств ввода информации в заданный интервал времени (клавиатура, сканер, микрофон, фотокамера, видеокамера);</w:t>
      </w:r>
    </w:p>
    <w:p w:rsidR="00B540EE" w:rsidRPr="00B47F73" w:rsidRDefault="00B540EE" w:rsidP="000663C5">
      <w:pPr>
        <w:pStyle w:val="a7"/>
        <w:widowControl w:val="0"/>
        <w:numPr>
          <w:ilvl w:val="0"/>
          <w:numId w:val="15"/>
        </w:numPr>
        <w:tabs>
          <w:tab w:val="clear" w:pos="7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использовать программы-архиваторы.</w:t>
      </w:r>
    </w:p>
    <w:p w:rsidR="00420A42" w:rsidRPr="00B47F73" w:rsidRDefault="00731D9E" w:rsidP="000663C5">
      <w:pPr>
        <w:pStyle w:val="2"/>
        <w:tabs>
          <w:tab w:val="left" w:pos="567"/>
        </w:tabs>
        <w:spacing w:line="240" w:lineRule="auto"/>
        <w:ind w:firstLine="0"/>
        <w:jc w:val="left"/>
        <w:rPr>
          <w:b w:val="0"/>
          <w:sz w:val="24"/>
        </w:rPr>
      </w:pPr>
      <w:bookmarkStart w:id="168" w:name="_Toc405145669"/>
      <w:bookmarkStart w:id="169" w:name="_Toc406059012"/>
      <w:bookmarkStart w:id="170" w:name="_Toc409682191"/>
      <w:bookmarkStart w:id="171" w:name="_Toc409691665"/>
      <w:bookmarkStart w:id="172" w:name="_Toc410653989"/>
      <w:bookmarkStart w:id="173" w:name="_Toc410702993"/>
      <w:r w:rsidRPr="00B47F73">
        <w:rPr>
          <w:b w:val="0"/>
          <w:sz w:val="24"/>
        </w:rPr>
        <w:tab/>
      </w:r>
      <w:bookmarkStart w:id="174" w:name="_Toc284662749"/>
      <w:bookmarkStart w:id="175" w:name="_Toc284663375"/>
      <w:bookmarkStart w:id="176" w:name="_Toc414553175"/>
      <w:r w:rsidR="00420A42" w:rsidRPr="00B47F73">
        <w:rPr>
          <w:b w:val="0"/>
          <w:sz w:val="24"/>
        </w:rPr>
        <w:t>Н</w:t>
      </w:r>
      <w:r w:rsidR="00B540EE" w:rsidRPr="00B47F73">
        <w:rPr>
          <w:b w:val="0"/>
          <w:sz w:val="24"/>
        </w:rPr>
        <w:t>аправлени</w:t>
      </w:r>
      <w:r w:rsidR="00420A42" w:rsidRPr="00B47F73">
        <w:rPr>
          <w:b w:val="0"/>
          <w:sz w:val="24"/>
        </w:rPr>
        <w:t>е</w:t>
      </w:r>
      <w:r w:rsidR="00B540EE" w:rsidRPr="00B47F73">
        <w:rPr>
          <w:b w:val="0"/>
          <w:sz w:val="24"/>
        </w:rPr>
        <w:t xml:space="preserve"> «Анализ информации, математическая обработка данных в исследовании»</w:t>
      </w:r>
      <w:r w:rsidR="00420A42" w:rsidRPr="00B47F73">
        <w:rPr>
          <w:b w:val="0"/>
          <w:sz w:val="24"/>
        </w:rPr>
        <w:t>.</w:t>
      </w:r>
    </w:p>
    <w:p w:rsidR="00B540EE" w:rsidRPr="00B47F73" w:rsidRDefault="00420A42" w:rsidP="000663C5">
      <w:pPr>
        <w:pStyle w:val="2"/>
        <w:tabs>
          <w:tab w:val="left" w:pos="567"/>
        </w:tabs>
        <w:spacing w:line="240" w:lineRule="auto"/>
        <w:ind w:firstLine="0"/>
        <w:jc w:val="left"/>
        <w:rPr>
          <w:sz w:val="24"/>
        </w:rPr>
      </w:pPr>
      <w:r w:rsidRPr="00B47F73">
        <w:rPr>
          <w:b w:val="0"/>
          <w:sz w:val="24"/>
        </w:rPr>
        <w:t>О</w:t>
      </w:r>
      <w:r w:rsidR="00B540EE" w:rsidRPr="00B47F73">
        <w:rPr>
          <w:b w:val="0"/>
          <w:sz w:val="24"/>
        </w:rPr>
        <w:t>бучающийся сможет:</w:t>
      </w:r>
      <w:bookmarkEnd w:id="168"/>
      <w:bookmarkEnd w:id="169"/>
      <w:bookmarkEnd w:id="170"/>
      <w:bookmarkEnd w:id="171"/>
      <w:bookmarkEnd w:id="172"/>
      <w:bookmarkEnd w:id="173"/>
      <w:bookmarkEnd w:id="174"/>
      <w:bookmarkEnd w:id="175"/>
      <w:bookmarkEnd w:id="176"/>
    </w:p>
    <w:p w:rsidR="00B540EE" w:rsidRPr="00B47F73" w:rsidRDefault="00B540EE" w:rsidP="000663C5">
      <w:pPr>
        <w:pStyle w:val="a7"/>
        <w:widowControl w:val="0"/>
        <w:numPr>
          <w:ilvl w:val="0"/>
          <w:numId w:val="15"/>
        </w:numPr>
        <w:tabs>
          <w:tab w:val="clear" w:pos="7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проводить простые эксперименты и исследования в виртуальных лабораториях;</w:t>
      </w:r>
    </w:p>
    <w:p w:rsidR="00B540EE" w:rsidRPr="00B47F73" w:rsidRDefault="00B540EE" w:rsidP="000663C5">
      <w:pPr>
        <w:pStyle w:val="a7"/>
        <w:widowControl w:val="0"/>
        <w:numPr>
          <w:ilvl w:val="0"/>
          <w:numId w:val="15"/>
        </w:numPr>
        <w:tabs>
          <w:tab w:val="clear" w:pos="7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 xml:space="preserve">вводить результаты измерений и другие цифровые данные для их обработки, в том числе статистической и визуализации; </w:t>
      </w:r>
    </w:p>
    <w:p w:rsidR="00B540EE" w:rsidRPr="00B47F73" w:rsidRDefault="00B540EE" w:rsidP="000663C5">
      <w:pPr>
        <w:pStyle w:val="a7"/>
        <w:widowControl w:val="0"/>
        <w:numPr>
          <w:ilvl w:val="0"/>
          <w:numId w:val="15"/>
        </w:numPr>
        <w:tabs>
          <w:tab w:val="clear" w:pos="7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проводить эксперименты и исследования в виртуальных лабораториях по естественным наукам, математике и информатике.</w:t>
      </w:r>
    </w:p>
    <w:p w:rsidR="00B540EE" w:rsidRPr="00B47F73" w:rsidRDefault="00731D9E" w:rsidP="000663C5">
      <w:pPr>
        <w:pStyle w:val="2"/>
        <w:tabs>
          <w:tab w:val="left" w:pos="567"/>
        </w:tabs>
        <w:spacing w:line="240" w:lineRule="auto"/>
        <w:ind w:firstLine="0"/>
        <w:jc w:val="left"/>
        <w:rPr>
          <w:sz w:val="24"/>
        </w:rPr>
      </w:pPr>
      <w:bookmarkStart w:id="177" w:name="_Toc405145670"/>
      <w:bookmarkStart w:id="178" w:name="_Toc406059013"/>
      <w:bookmarkStart w:id="179" w:name="_Toc409682192"/>
      <w:bookmarkStart w:id="180" w:name="_Toc409691666"/>
      <w:bookmarkStart w:id="181" w:name="_Toc410653990"/>
      <w:bookmarkStart w:id="182" w:name="_Toc410702994"/>
      <w:r w:rsidRPr="00B47F73">
        <w:rPr>
          <w:b w:val="0"/>
          <w:sz w:val="24"/>
        </w:rPr>
        <w:tab/>
      </w:r>
      <w:bookmarkStart w:id="183" w:name="_Toc284662750"/>
      <w:bookmarkStart w:id="184" w:name="_Toc284663376"/>
      <w:bookmarkStart w:id="185" w:name="_Toc414553176"/>
      <w:r w:rsidR="00420A42" w:rsidRPr="00B47F73">
        <w:rPr>
          <w:b w:val="0"/>
          <w:sz w:val="24"/>
        </w:rPr>
        <w:t>Н</w:t>
      </w:r>
      <w:r w:rsidR="00B540EE" w:rsidRPr="00B47F73">
        <w:rPr>
          <w:b w:val="0"/>
          <w:sz w:val="24"/>
        </w:rPr>
        <w:t>аправлени</w:t>
      </w:r>
      <w:r w:rsidR="00420A42" w:rsidRPr="00B47F73">
        <w:rPr>
          <w:b w:val="0"/>
          <w:sz w:val="24"/>
        </w:rPr>
        <w:t>е</w:t>
      </w:r>
      <w:r w:rsidR="00B540EE" w:rsidRPr="00B47F73">
        <w:rPr>
          <w:b w:val="0"/>
          <w:sz w:val="24"/>
        </w:rPr>
        <w:t xml:space="preserve"> «Моделирование, проектирование и управление»</w:t>
      </w:r>
      <w:r w:rsidR="00420A42" w:rsidRPr="00B47F73">
        <w:rPr>
          <w:b w:val="0"/>
          <w:sz w:val="24"/>
        </w:rPr>
        <w:t>.О</w:t>
      </w:r>
      <w:r w:rsidR="00B540EE" w:rsidRPr="00B47F73">
        <w:rPr>
          <w:b w:val="0"/>
          <w:sz w:val="24"/>
        </w:rPr>
        <w:t>бучающийся сможет:</w:t>
      </w:r>
      <w:bookmarkEnd w:id="177"/>
      <w:bookmarkEnd w:id="178"/>
      <w:bookmarkEnd w:id="179"/>
      <w:bookmarkEnd w:id="180"/>
      <w:bookmarkEnd w:id="181"/>
      <w:bookmarkEnd w:id="182"/>
      <w:bookmarkEnd w:id="183"/>
      <w:bookmarkEnd w:id="184"/>
      <w:bookmarkEnd w:id="185"/>
    </w:p>
    <w:p w:rsidR="00B540EE" w:rsidRPr="00B47F73" w:rsidRDefault="00B540EE" w:rsidP="000663C5">
      <w:pPr>
        <w:pStyle w:val="a7"/>
        <w:widowControl w:val="0"/>
        <w:numPr>
          <w:ilvl w:val="0"/>
          <w:numId w:val="15"/>
        </w:numPr>
        <w:tabs>
          <w:tab w:val="clear" w:pos="7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 xml:space="preserve">строить с помощью компьютерных инструментов разнообразные информационные структуры для описания объектов; </w:t>
      </w:r>
    </w:p>
    <w:p w:rsidR="00B540EE" w:rsidRPr="00B47F73" w:rsidRDefault="00B540EE" w:rsidP="000663C5">
      <w:pPr>
        <w:pStyle w:val="a7"/>
        <w:widowControl w:val="0"/>
        <w:numPr>
          <w:ilvl w:val="0"/>
          <w:numId w:val="15"/>
        </w:numPr>
        <w:tabs>
          <w:tab w:val="clear" w:pos="7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конструировать и моделировать с использованием материальных конструкторов с компьютерным управлением и обратной связью</w:t>
      </w:r>
      <w:r w:rsidR="00B46327" w:rsidRPr="00B47F73">
        <w:rPr>
          <w:rFonts w:ascii="Times New Roman" w:hAnsi="Times New Roman"/>
          <w:szCs w:val="28"/>
        </w:rPr>
        <w:t xml:space="preserve"> (робототехника)</w:t>
      </w:r>
      <w:r w:rsidRPr="00B47F73">
        <w:rPr>
          <w:rFonts w:ascii="Times New Roman" w:hAnsi="Times New Roman"/>
          <w:szCs w:val="28"/>
        </w:rPr>
        <w:t>;</w:t>
      </w:r>
    </w:p>
    <w:p w:rsidR="00B540EE" w:rsidRPr="00B47F73" w:rsidRDefault="00B540EE" w:rsidP="000663C5">
      <w:pPr>
        <w:pStyle w:val="a7"/>
        <w:widowControl w:val="0"/>
        <w:numPr>
          <w:ilvl w:val="0"/>
          <w:numId w:val="15"/>
        </w:numPr>
        <w:tabs>
          <w:tab w:val="clear" w:pos="7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моделировать с использованием виртуальных конструкторов;</w:t>
      </w:r>
    </w:p>
    <w:p w:rsidR="00B540EE" w:rsidRPr="00B47F73" w:rsidRDefault="00B540EE" w:rsidP="000663C5">
      <w:pPr>
        <w:pStyle w:val="a7"/>
        <w:widowControl w:val="0"/>
        <w:numPr>
          <w:ilvl w:val="0"/>
          <w:numId w:val="15"/>
        </w:numPr>
        <w:tabs>
          <w:tab w:val="clear" w:pos="7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моделировать с использованием средств программирования.</w:t>
      </w:r>
    </w:p>
    <w:p w:rsidR="00B540EE" w:rsidRPr="00B47F73" w:rsidRDefault="00731D9E" w:rsidP="000663C5">
      <w:pPr>
        <w:pStyle w:val="2"/>
        <w:tabs>
          <w:tab w:val="left" w:pos="567"/>
        </w:tabs>
        <w:spacing w:line="240" w:lineRule="auto"/>
        <w:ind w:firstLine="0"/>
        <w:jc w:val="left"/>
        <w:rPr>
          <w:sz w:val="24"/>
        </w:rPr>
      </w:pPr>
      <w:bookmarkStart w:id="186" w:name="_Toc405145671"/>
      <w:bookmarkStart w:id="187" w:name="_Toc406059014"/>
      <w:bookmarkStart w:id="188" w:name="_Toc409682193"/>
      <w:bookmarkStart w:id="189" w:name="_Toc409691667"/>
      <w:bookmarkStart w:id="190" w:name="_Toc410653991"/>
      <w:bookmarkStart w:id="191" w:name="_Toc410702995"/>
      <w:r w:rsidRPr="00B47F73">
        <w:rPr>
          <w:b w:val="0"/>
          <w:sz w:val="24"/>
        </w:rPr>
        <w:tab/>
      </w:r>
      <w:bookmarkStart w:id="192" w:name="_Toc284662751"/>
      <w:bookmarkStart w:id="193" w:name="_Toc284663377"/>
      <w:bookmarkStart w:id="194" w:name="_Toc414553177"/>
      <w:r w:rsidR="00420A42" w:rsidRPr="00B47F73">
        <w:rPr>
          <w:b w:val="0"/>
          <w:sz w:val="24"/>
        </w:rPr>
        <w:t>Н</w:t>
      </w:r>
      <w:r w:rsidR="00B540EE" w:rsidRPr="00B47F73">
        <w:rPr>
          <w:b w:val="0"/>
          <w:sz w:val="24"/>
        </w:rPr>
        <w:t>аправлени</w:t>
      </w:r>
      <w:r w:rsidR="00420A42" w:rsidRPr="00B47F73">
        <w:rPr>
          <w:b w:val="0"/>
          <w:sz w:val="24"/>
        </w:rPr>
        <w:t>е</w:t>
      </w:r>
      <w:r w:rsidR="00B540EE" w:rsidRPr="00B47F73">
        <w:rPr>
          <w:b w:val="0"/>
          <w:sz w:val="24"/>
        </w:rPr>
        <w:t xml:space="preserve"> «Коммуникация и социальное взаимодействие»</w:t>
      </w:r>
      <w:r w:rsidR="00420A42" w:rsidRPr="00B47F73">
        <w:rPr>
          <w:b w:val="0"/>
          <w:sz w:val="24"/>
        </w:rPr>
        <w:t>.О</w:t>
      </w:r>
      <w:r w:rsidR="00B540EE" w:rsidRPr="00B47F73">
        <w:rPr>
          <w:b w:val="0"/>
          <w:sz w:val="24"/>
        </w:rPr>
        <w:t>бучающийся сможет:</w:t>
      </w:r>
      <w:bookmarkEnd w:id="186"/>
      <w:bookmarkEnd w:id="187"/>
      <w:bookmarkEnd w:id="188"/>
      <w:bookmarkEnd w:id="189"/>
      <w:bookmarkEnd w:id="190"/>
      <w:bookmarkEnd w:id="191"/>
      <w:bookmarkEnd w:id="192"/>
      <w:bookmarkEnd w:id="193"/>
      <w:bookmarkEnd w:id="194"/>
    </w:p>
    <w:p w:rsidR="00B540EE" w:rsidRPr="00B47F73" w:rsidRDefault="00B540EE" w:rsidP="000663C5">
      <w:pPr>
        <w:pStyle w:val="a7"/>
        <w:widowControl w:val="0"/>
        <w:numPr>
          <w:ilvl w:val="0"/>
          <w:numId w:val="15"/>
        </w:numPr>
        <w:tabs>
          <w:tab w:val="clear" w:pos="7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осуществлять образовательное взаимодействие в информационном пространстве образовательной организации (получение и выполнение заданий, получение комментариев, совершенствование своей работы, формирование портфолио);</w:t>
      </w:r>
    </w:p>
    <w:p w:rsidR="00B540EE" w:rsidRPr="00B47F73" w:rsidRDefault="00B540EE" w:rsidP="000663C5">
      <w:pPr>
        <w:pStyle w:val="a7"/>
        <w:widowControl w:val="0"/>
        <w:numPr>
          <w:ilvl w:val="0"/>
          <w:numId w:val="15"/>
        </w:numPr>
        <w:tabs>
          <w:tab w:val="clear" w:pos="7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 xml:space="preserve">использовать возможности электронной почты, </w:t>
      </w:r>
      <w:r w:rsidR="00B46327" w:rsidRPr="00B47F73">
        <w:rPr>
          <w:rFonts w:ascii="Times New Roman" w:hAnsi="Times New Roman"/>
          <w:szCs w:val="28"/>
        </w:rPr>
        <w:t>и</w:t>
      </w:r>
      <w:r w:rsidRPr="00B47F73">
        <w:rPr>
          <w:rFonts w:ascii="Times New Roman" w:hAnsi="Times New Roman"/>
          <w:szCs w:val="28"/>
        </w:rPr>
        <w:t>нтернет-мессенджеров и социальных сетей для обучения;</w:t>
      </w:r>
    </w:p>
    <w:p w:rsidR="00B540EE" w:rsidRPr="00B47F73" w:rsidRDefault="00B540EE" w:rsidP="000663C5">
      <w:pPr>
        <w:pStyle w:val="a7"/>
        <w:widowControl w:val="0"/>
        <w:numPr>
          <w:ilvl w:val="0"/>
          <w:numId w:val="15"/>
        </w:numPr>
        <w:tabs>
          <w:tab w:val="clear" w:pos="7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 xml:space="preserve">вести личный дневник (блог) с использованием возможностей </w:t>
      </w:r>
      <w:r w:rsidR="00B46327" w:rsidRPr="00B47F73">
        <w:rPr>
          <w:rFonts w:ascii="Times New Roman" w:hAnsi="Times New Roman"/>
          <w:szCs w:val="28"/>
        </w:rPr>
        <w:t xml:space="preserve">сети </w:t>
      </w:r>
      <w:r w:rsidRPr="00B47F73">
        <w:rPr>
          <w:rFonts w:ascii="Times New Roman" w:hAnsi="Times New Roman"/>
          <w:szCs w:val="28"/>
        </w:rPr>
        <w:t>Интернет;</w:t>
      </w:r>
    </w:p>
    <w:p w:rsidR="00B540EE" w:rsidRPr="00B47F73" w:rsidRDefault="00B540EE" w:rsidP="000663C5">
      <w:pPr>
        <w:pStyle w:val="a7"/>
        <w:widowControl w:val="0"/>
        <w:numPr>
          <w:ilvl w:val="0"/>
          <w:numId w:val="15"/>
        </w:numPr>
        <w:tabs>
          <w:tab w:val="clear" w:pos="7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соблюдать нормы информационной культуры, этики и права; с уважением относиться к частной информации и информационным правам других людей;</w:t>
      </w:r>
    </w:p>
    <w:p w:rsidR="00B540EE" w:rsidRPr="00B47F73" w:rsidRDefault="00B540EE" w:rsidP="000663C5">
      <w:pPr>
        <w:pStyle w:val="a7"/>
        <w:widowControl w:val="0"/>
        <w:numPr>
          <w:ilvl w:val="0"/>
          <w:numId w:val="15"/>
        </w:numPr>
        <w:tabs>
          <w:tab w:val="clear" w:pos="7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 xml:space="preserve">осуществлять защиту от троянских вирусов, фишинговых атак, информации от компьютерных вирусов с помощью антивирусных программ; </w:t>
      </w:r>
    </w:p>
    <w:p w:rsidR="00B540EE" w:rsidRPr="00B47F73" w:rsidRDefault="00B540EE" w:rsidP="000663C5">
      <w:pPr>
        <w:pStyle w:val="a7"/>
        <w:widowControl w:val="0"/>
        <w:numPr>
          <w:ilvl w:val="0"/>
          <w:numId w:val="15"/>
        </w:numPr>
        <w:tabs>
          <w:tab w:val="clear" w:pos="7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 xml:space="preserve">соблюдать правила безопасного поведения в </w:t>
      </w:r>
      <w:r w:rsidR="00B46327" w:rsidRPr="00B47F73">
        <w:rPr>
          <w:rFonts w:ascii="Times New Roman" w:hAnsi="Times New Roman"/>
          <w:szCs w:val="28"/>
        </w:rPr>
        <w:t xml:space="preserve">сети </w:t>
      </w:r>
      <w:r w:rsidRPr="00B47F73">
        <w:rPr>
          <w:rFonts w:ascii="Times New Roman" w:hAnsi="Times New Roman"/>
          <w:szCs w:val="28"/>
        </w:rPr>
        <w:t>Интернет;</w:t>
      </w:r>
    </w:p>
    <w:p w:rsidR="00B540EE" w:rsidRPr="00B47F73" w:rsidRDefault="00B540EE" w:rsidP="000663C5">
      <w:pPr>
        <w:pStyle w:val="a7"/>
        <w:widowControl w:val="0"/>
        <w:numPr>
          <w:ilvl w:val="0"/>
          <w:numId w:val="15"/>
        </w:numPr>
        <w:tabs>
          <w:tab w:val="clear" w:pos="720"/>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 xml:space="preserve">различать безопасные ресурсы </w:t>
      </w:r>
      <w:r w:rsidR="00B46327" w:rsidRPr="00B47F73">
        <w:rPr>
          <w:rFonts w:ascii="Times New Roman" w:hAnsi="Times New Roman"/>
          <w:szCs w:val="28"/>
        </w:rPr>
        <w:t xml:space="preserve">сети </w:t>
      </w:r>
      <w:r w:rsidRPr="00B47F73">
        <w:rPr>
          <w:rFonts w:ascii="Times New Roman" w:hAnsi="Times New Roman"/>
          <w:szCs w:val="28"/>
        </w:rPr>
        <w:t>Интернет и ресурсы, содержание которых несовместимо с задачами воспитания и образования или нежелательно.</w:t>
      </w:r>
    </w:p>
    <w:p w:rsidR="00B540EE" w:rsidRPr="00B47F73" w:rsidRDefault="00B540EE" w:rsidP="000663C5">
      <w:pPr>
        <w:pStyle w:val="a7"/>
        <w:widowControl w:val="0"/>
        <w:tabs>
          <w:tab w:val="left" w:pos="993"/>
        </w:tabs>
        <w:spacing w:before="0" w:beforeAutospacing="0" w:after="0" w:afterAutospacing="0"/>
        <w:ind w:firstLine="709"/>
        <w:jc w:val="left"/>
        <w:textAlignment w:val="baseline"/>
        <w:rPr>
          <w:rFonts w:ascii="Times New Roman" w:hAnsi="Times New Roman"/>
          <w:szCs w:val="28"/>
        </w:rPr>
      </w:pPr>
    </w:p>
    <w:p w:rsidR="00B540EE" w:rsidRPr="00B47F73" w:rsidRDefault="00667803" w:rsidP="000663C5">
      <w:pPr>
        <w:pStyle w:val="a7"/>
        <w:widowControl w:val="0"/>
        <w:tabs>
          <w:tab w:val="left" w:pos="993"/>
        </w:tabs>
        <w:spacing w:before="0" w:beforeAutospacing="0" w:after="0" w:afterAutospacing="0"/>
        <w:ind w:firstLine="709"/>
        <w:jc w:val="left"/>
        <w:textAlignment w:val="baseline"/>
        <w:rPr>
          <w:rFonts w:ascii="Times New Roman" w:hAnsi="Times New Roman"/>
          <w:b/>
          <w:szCs w:val="28"/>
        </w:rPr>
      </w:pPr>
      <w:r w:rsidRPr="00B47F73">
        <w:rPr>
          <w:rFonts w:ascii="Times New Roman" w:hAnsi="Times New Roman"/>
          <w:b/>
          <w:szCs w:val="28"/>
        </w:rPr>
        <w:t xml:space="preserve">2.1.9. </w:t>
      </w:r>
      <w:r w:rsidR="00B540EE" w:rsidRPr="00B47F73">
        <w:rPr>
          <w:rFonts w:ascii="Times New Roman" w:hAnsi="Times New Roman"/>
          <w:b/>
          <w:szCs w:val="28"/>
        </w:rPr>
        <w:t>Виды взаимодействия с учебными, научными и социальными организациями, формы привлечения консультантов, экспертов и научных руководителей</w:t>
      </w:r>
    </w:p>
    <w:p w:rsidR="00B540EE" w:rsidRPr="00B47F73" w:rsidRDefault="00B540EE" w:rsidP="000663C5">
      <w:pPr>
        <w:pStyle w:val="a7"/>
        <w:widowControl w:val="0"/>
        <w:tabs>
          <w:tab w:val="left" w:pos="567"/>
        </w:tabs>
        <w:spacing w:before="0" w:beforeAutospacing="0" w:after="0" w:afterAutospacing="0"/>
        <w:ind w:firstLine="709"/>
        <w:jc w:val="left"/>
        <w:rPr>
          <w:rFonts w:ascii="Times New Roman" w:hAnsi="Times New Roman"/>
          <w:szCs w:val="28"/>
        </w:rPr>
      </w:pPr>
      <w:r w:rsidRPr="00B47F73">
        <w:rPr>
          <w:rFonts w:ascii="Times New Roman" w:hAnsi="Times New Roman"/>
          <w:szCs w:val="28"/>
        </w:rPr>
        <w:t>Формы привлечения консультантов, экспертов и научных руководителей стро</w:t>
      </w:r>
      <w:r w:rsidR="00420A42" w:rsidRPr="00B47F73">
        <w:rPr>
          <w:rFonts w:ascii="Times New Roman" w:hAnsi="Times New Roman"/>
          <w:szCs w:val="28"/>
        </w:rPr>
        <w:t>я</w:t>
      </w:r>
      <w:r w:rsidRPr="00B47F73">
        <w:rPr>
          <w:rFonts w:ascii="Times New Roman" w:hAnsi="Times New Roman"/>
          <w:szCs w:val="28"/>
        </w:rPr>
        <w:t>тся на основе договорных отношений, отношений взаимовыгодного сотрудничества. Такие формы включа</w:t>
      </w:r>
      <w:r w:rsidR="00420A42" w:rsidRPr="00B47F73">
        <w:rPr>
          <w:rFonts w:ascii="Times New Roman" w:hAnsi="Times New Roman"/>
          <w:szCs w:val="28"/>
        </w:rPr>
        <w:t>ю</w:t>
      </w:r>
      <w:r w:rsidRPr="00B47F73">
        <w:rPr>
          <w:rFonts w:ascii="Times New Roman" w:hAnsi="Times New Roman"/>
          <w:szCs w:val="28"/>
        </w:rPr>
        <w:t>т:</w:t>
      </w:r>
    </w:p>
    <w:p w:rsidR="00B540EE" w:rsidRPr="00B47F73" w:rsidRDefault="00B540EE" w:rsidP="000663C5">
      <w:pPr>
        <w:pStyle w:val="a7"/>
        <w:widowControl w:val="0"/>
        <w:numPr>
          <w:ilvl w:val="0"/>
          <w:numId w:val="6"/>
        </w:numPr>
        <w:tabs>
          <w:tab w:val="clear" w:pos="720"/>
          <w:tab w:val="num"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 xml:space="preserve">договор с </w:t>
      </w:r>
      <w:r w:rsidR="00667803" w:rsidRPr="00B47F73">
        <w:rPr>
          <w:rFonts w:ascii="Times New Roman" w:hAnsi="Times New Roman"/>
          <w:szCs w:val="28"/>
        </w:rPr>
        <w:t xml:space="preserve">вузом </w:t>
      </w:r>
      <w:r w:rsidRPr="00B47F73">
        <w:rPr>
          <w:rFonts w:ascii="Times New Roman" w:hAnsi="Times New Roman"/>
          <w:szCs w:val="28"/>
        </w:rPr>
        <w:t>о взаимовыгодном сотрудничестве (привлечение научных сотрудников, преподавателей университетов в качестве экспертов, консультантов, научных руководителей в обмен на предоставление возможности прохождения практики студентам или возможности проведения исследований на базе организации);</w:t>
      </w:r>
    </w:p>
    <w:p w:rsidR="00B540EE" w:rsidRPr="00B47F73" w:rsidRDefault="00B540EE" w:rsidP="000663C5">
      <w:pPr>
        <w:pStyle w:val="a7"/>
        <w:widowControl w:val="0"/>
        <w:numPr>
          <w:ilvl w:val="0"/>
          <w:numId w:val="6"/>
        </w:numPr>
        <w:tabs>
          <w:tab w:val="clear" w:pos="720"/>
          <w:tab w:val="num"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договор о сотрудничестве может основываться на оплате услуг экспертов, консультантов, научных руководителей;</w:t>
      </w:r>
    </w:p>
    <w:p w:rsidR="00B540EE" w:rsidRPr="00B47F73" w:rsidRDefault="00B540EE" w:rsidP="000663C5">
      <w:pPr>
        <w:pStyle w:val="a7"/>
        <w:widowControl w:val="0"/>
        <w:numPr>
          <w:ilvl w:val="0"/>
          <w:numId w:val="6"/>
        </w:numPr>
        <w:tabs>
          <w:tab w:val="clear" w:pos="720"/>
          <w:tab w:val="num"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 xml:space="preserve">экспертная, научная и консультационная поддержка может осуществляться в рамках сетевого взаимодействия </w:t>
      </w:r>
      <w:r w:rsidR="00E5241E" w:rsidRPr="00B47F73">
        <w:rPr>
          <w:rFonts w:ascii="Times New Roman" w:hAnsi="Times New Roman"/>
          <w:szCs w:val="28"/>
        </w:rPr>
        <w:t>обще</w:t>
      </w:r>
      <w:r w:rsidRPr="00B47F73">
        <w:rPr>
          <w:rFonts w:ascii="Times New Roman" w:hAnsi="Times New Roman"/>
          <w:szCs w:val="28"/>
        </w:rPr>
        <w:t>образовательных организаций;</w:t>
      </w:r>
    </w:p>
    <w:p w:rsidR="00B540EE" w:rsidRPr="00B47F73" w:rsidRDefault="00B540EE" w:rsidP="000663C5">
      <w:pPr>
        <w:pStyle w:val="a7"/>
        <w:widowControl w:val="0"/>
        <w:numPr>
          <w:ilvl w:val="0"/>
          <w:numId w:val="6"/>
        </w:numPr>
        <w:tabs>
          <w:tab w:val="clear" w:pos="720"/>
          <w:tab w:val="num"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консультационная, экспертная, научная поддержка может осуществляться в рамках организации повышения квалификации на базе стажировочных площадок (школ), применяющих современные образовательные технологии, имеющих высокие образовательные результаты обучающихся, реализующих эффективные модели финансово-экономического управления.</w:t>
      </w:r>
    </w:p>
    <w:p w:rsidR="00B540EE" w:rsidRPr="00B47F73" w:rsidRDefault="00B540EE" w:rsidP="000663C5">
      <w:pPr>
        <w:pStyle w:val="a7"/>
        <w:widowControl w:val="0"/>
        <w:tabs>
          <w:tab w:val="left" w:pos="567"/>
        </w:tabs>
        <w:spacing w:before="0" w:beforeAutospacing="0" w:after="0" w:afterAutospacing="0"/>
        <w:ind w:firstLine="709"/>
        <w:jc w:val="left"/>
        <w:rPr>
          <w:rFonts w:ascii="Times New Roman" w:hAnsi="Times New Roman"/>
          <w:szCs w:val="28"/>
        </w:rPr>
      </w:pPr>
      <w:r w:rsidRPr="00B47F73">
        <w:rPr>
          <w:rFonts w:ascii="Times New Roman" w:hAnsi="Times New Roman"/>
          <w:szCs w:val="28"/>
        </w:rPr>
        <w:t>Взаимодействие с учебными, научными и социальными организациями может включать проведение: единовременного или регулярного научного семинара; научно-практической конференции; консультаций; круглых столов; вебинаров; мастер-классов, тренингов и др.</w:t>
      </w:r>
    </w:p>
    <w:p w:rsidR="00B540EE" w:rsidRPr="00B47F73" w:rsidRDefault="00B540EE" w:rsidP="000663C5">
      <w:pPr>
        <w:pStyle w:val="a7"/>
        <w:widowControl w:val="0"/>
        <w:tabs>
          <w:tab w:val="left" w:pos="567"/>
        </w:tabs>
        <w:spacing w:before="0" w:beforeAutospacing="0" w:after="0" w:afterAutospacing="0"/>
        <w:ind w:firstLine="709"/>
        <w:jc w:val="left"/>
        <w:rPr>
          <w:rFonts w:ascii="Times New Roman" w:hAnsi="Times New Roman"/>
          <w:szCs w:val="28"/>
        </w:rPr>
      </w:pPr>
    </w:p>
    <w:p w:rsidR="00C66CE5" w:rsidRPr="00B47F73" w:rsidRDefault="00667803" w:rsidP="000663C5">
      <w:pPr>
        <w:pStyle w:val="a7"/>
        <w:widowControl w:val="0"/>
        <w:tabs>
          <w:tab w:val="left" w:pos="567"/>
        </w:tabs>
        <w:spacing w:before="0" w:beforeAutospacing="0" w:after="0" w:afterAutospacing="0"/>
        <w:jc w:val="left"/>
        <w:rPr>
          <w:rFonts w:ascii="Times New Roman" w:hAnsi="Times New Roman"/>
          <w:b/>
          <w:szCs w:val="28"/>
        </w:rPr>
      </w:pPr>
      <w:r w:rsidRPr="00B47F73">
        <w:rPr>
          <w:rFonts w:ascii="Times New Roman" w:hAnsi="Times New Roman"/>
          <w:b/>
          <w:szCs w:val="28"/>
        </w:rPr>
        <w:t xml:space="preserve">2.1.10. </w:t>
      </w:r>
      <w:r w:rsidR="00C66CE5" w:rsidRPr="00B47F73">
        <w:rPr>
          <w:rFonts w:ascii="Times New Roman" w:hAnsi="Times New Roman"/>
          <w:b/>
          <w:szCs w:val="28"/>
        </w:rPr>
        <w:t>Описание условий, обеспечивающих развитие универсальных учебных действий у обучающихся, в том числе организационно-методического и ресурсного обеспечения учебно-исследовательской и проектной деятельности обучающихся</w:t>
      </w:r>
    </w:p>
    <w:p w:rsidR="00B540EE" w:rsidRPr="00B47F73" w:rsidRDefault="004E6316" w:rsidP="000663C5">
      <w:pPr>
        <w:pStyle w:val="a7"/>
        <w:widowControl w:val="0"/>
        <w:tabs>
          <w:tab w:val="left" w:pos="567"/>
        </w:tabs>
        <w:spacing w:before="0" w:beforeAutospacing="0" w:after="0" w:afterAutospacing="0"/>
        <w:ind w:firstLine="709"/>
        <w:jc w:val="left"/>
        <w:rPr>
          <w:rFonts w:ascii="Times New Roman" w:hAnsi="Times New Roman"/>
          <w:szCs w:val="28"/>
        </w:rPr>
      </w:pPr>
      <w:r w:rsidRPr="00B47F73">
        <w:rPr>
          <w:rFonts w:ascii="Times New Roman" w:hAnsi="Times New Roman"/>
          <w:szCs w:val="28"/>
        </w:rPr>
        <w:t>У</w:t>
      </w:r>
      <w:r w:rsidR="00B540EE" w:rsidRPr="00B47F73">
        <w:rPr>
          <w:rFonts w:ascii="Times New Roman" w:hAnsi="Times New Roman"/>
          <w:szCs w:val="28"/>
        </w:rPr>
        <w:t>словия реализации основной образовательной программы, в том числе программы УУД, должны обеспечить участникам овладение ключевыми компетенциями, включая формирование опыта проектно-исследовательской деятельности и ИКТ-компетенций.</w:t>
      </w:r>
    </w:p>
    <w:p w:rsidR="00B540EE" w:rsidRPr="00B47F73" w:rsidRDefault="004E6316" w:rsidP="000663C5">
      <w:pPr>
        <w:pStyle w:val="a7"/>
        <w:widowControl w:val="0"/>
        <w:tabs>
          <w:tab w:val="left" w:pos="567"/>
        </w:tabs>
        <w:spacing w:before="0" w:beforeAutospacing="0" w:after="0" w:afterAutospacing="0"/>
        <w:ind w:firstLine="709"/>
        <w:jc w:val="left"/>
        <w:rPr>
          <w:rFonts w:ascii="Times New Roman" w:hAnsi="Times New Roman"/>
          <w:szCs w:val="28"/>
        </w:rPr>
      </w:pPr>
      <w:r w:rsidRPr="00B47F73">
        <w:rPr>
          <w:rFonts w:ascii="Times New Roman" w:hAnsi="Times New Roman"/>
          <w:szCs w:val="28"/>
        </w:rPr>
        <w:t>Т</w:t>
      </w:r>
      <w:r w:rsidR="00B540EE" w:rsidRPr="00B47F73">
        <w:rPr>
          <w:rFonts w:ascii="Times New Roman" w:hAnsi="Times New Roman"/>
          <w:szCs w:val="28"/>
        </w:rPr>
        <w:t>ребования к условиям включают:</w:t>
      </w:r>
    </w:p>
    <w:p w:rsidR="00B540EE" w:rsidRPr="00B47F73" w:rsidRDefault="00B540EE" w:rsidP="000663C5">
      <w:pPr>
        <w:pStyle w:val="a7"/>
        <w:widowControl w:val="0"/>
        <w:numPr>
          <w:ilvl w:val="0"/>
          <w:numId w:val="7"/>
        </w:numPr>
        <w:tabs>
          <w:tab w:val="clear" w:pos="720"/>
          <w:tab w:val="left" w:pos="567"/>
          <w:tab w:val="num"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укомплектованность образовательной организации педагогическими, руководящими и иными работниками;</w:t>
      </w:r>
    </w:p>
    <w:p w:rsidR="00B540EE" w:rsidRPr="00B47F73" w:rsidRDefault="00B540EE" w:rsidP="000663C5">
      <w:pPr>
        <w:pStyle w:val="a7"/>
        <w:widowControl w:val="0"/>
        <w:numPr>
          <w:ilvl w:val="0"/>
          <w:numId w:val="7"/>
        </w:numPr>
        <w:tabs>
          <w:tab w:val="clear" w:pos="720"/>
          <w:tab w:val="left" w:pos="567"/>
          <w:tab w:val="num"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уровень квалификации педагогических и иных работников образовательной организации;</w:t>
      </w:r>
    </w:p>
    <w:p w:rsidR="00B540EE" w:rsidRPr="00B47F73" w:rsidRDefault="00B540EE" w:rsidP="000663C5">
      <w:pPr>
        <w:pStyle w:val="a7"/>
        <w:widowControl w:val="0"/>
        <w:numPr>
          <w:ilvl w:val="0"/>
          <w:numId w:val="7"/>
        </w:numPr>
        <w:tabs>
          <w:tab w:val="clear" w:pos="720"/>
          <w:tab w:val="left" w:pos="567"/>
          <w:tab w:val="num"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 xml:space="preserve">непрерывность профессионального развития педагогических работников образовательной организации, реализующей образовательную программу основного общего образования. </w:t>
      </w:r>
    </w:p>
    <w:p w:rsidR="00B540EE" w:rsidRPr="00B47F73" w:rsidRDefault="00B540EE" w:rsidP="000663C5">
      <w:pPr>
        <w:pStyle w:val="a7"/>
        <w:widowControl w:val="0"/>
        <w:tabs>
          <w:tab w:val="left" w:pos="567"/>
        </w:tabs>
        <w:spacing w:before="0" w:beforeAutospacing="0" w:after="0" w:afterAutospacing="0"/>
        <w:ind w:firstLine="709"/>
        <w:jc w:val="left"/>
        <w:rPr>
          <w:rFonts w:ascii="Times New Roman" w:hAnsi="Times New Roman"/>
          <w:szCs w:val="28"/>
        </w:rPr>
      </w:pPr>
      <w:r w:rsidRPr="00B47F73">
        <w:rPr>
          <w:rFonts w:ascii="Times New Roman" w:hAnsi="Times New Roman"/>
          <w:szCs w:val="28"/>
        </w:rPr>
        <w:t xml:space="preserve">Педагогические кадры </w:t>
      </w:r>
      <w:r w:rsidR="00420A42" w:rsidRPr="00B47F73">
        <w:rPr>
          <w:rFonts w:ascii="Times New Roman" w:hAnsi="Times New Roman"/>
          <w:szCs w:val="28"/>
        </w:rPr>
        <w:t xml:space="preserve">школы </w:t>
      </w:r>
      <w:r w:rsidRPr="00B47F73">
        <w:rPr>
          <w:rFonts w:ascii="Times New Roman" w:hAnsi="Times New Roman"/>
          <w:szCs w:val="28"/>
        </w:rPr>
        <w:t>имеют необходимый уровень подготовки для</w:t>
      </w:r>
      <w:r w:rsidR="00420A42" w:rsidRPr="00B47F73">
        <w:rPr>
          <w:rFonts w:ascii="Times New Roman" w:hAnsi="Times New Roman"/>
          <w:szCs w:val="28"/>
        </w:rPr>
        <w:t xml:space="preserve"> реализации программы УУД, что </w:t>
      </w:r>
      <w:r w:rsidRPr="00B47F73">
        <w:rPr>
          <w:rFonts w:ascii="Times New Roman" w:hAnsi="Times New Roman"/>
          <w:szCs w:val="28"/>
        </w:rPr>
        <w:t xml:space="preserve"> включа</w:t>
      </w:r>
      <w:r w:rsidR="00420A42" w:rsidRPr="00B47F73">
        <w:rPr>
          <w:rFonts w:ascii="Times New Roman" w:hAnsi="Times New Roman"/>
          <w:szCs w:val="28"/>
        </w:rPr>
        <w:t>е</w:t>
      </w:r>
      <w:r w:rsidRPr="00B47F73">
        <w:rPr>
          <w:rFonts w:ascii="Times New Roman" w:hAnsi="Times New Roman"/>
          <w:szCs w:val="28"/>
        </w:rPr>
        <w:t>т следующее:</w:t>
      </w:r>
    </w:p>
    <w:p w:rsidR="00B540EE" w:rsidRPr="00B47F73" w:rsidRDefault="00B540EE" w:rsidP="000663C5">
      <w:pPr>
        <w:pStyle w:val="a7"/>
        <w:widowControl w:val="0"/>
        <w:numPr>
          <w:ilvl w:val="0"/>
          <w:numId w:val="8"/>
        </w:numPr>
        <w:tabs>
          <w:tab w:val="clear" w:pos="720"/>
          <w:tab w:val="left" w:pos="567"/>
          <w:tab w:val="num"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педагоги владеют представлениями о возрастных особенностях учащихся начальной, основной и старшей школы;</w:t>
      </w:r>
    </w:p>
    <w:p w:rsidR="00B540EE" w:rsidRPr="00B47F73" w:rsidRDefault="00B540EE" w:rsidP="000663C5">
      <w:pPr>
        <w:pStyle w:val="a7"/>
        <w:widowControl w:val="0"/>
        <w:numPr>
          <w:ilvl w:val="0"/>
          <w:numId w:val="8"/>
        </w:numPr>
        <w:tabs>
          <w:tab w:val="clear" w:pos="720"/>
          <w:tab w:val="left" w:pos="567"/>
          <w:tab w:val="num"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педагоги прошли курсы повышения квалификации, посвященные ФГОС;</w:t>
      </w:r>
    </w:p>
    <w:p w:rsidR="00B540EE" w:rsidRPr="00B47F73" w:rsidRDefault="00B540EE" w:rsidP="000663C5">
      <w:pPr>
        <w:pStyle w:val="a7"/>
        <w:widowControl w:val="0"/>
        <w:numPr>
          <w:ilvl w:val="0"/>
          <w:numId w:val="8"/>
        </w:numPr>
        <w:tabs>
          <w:tab w:val="clear" w:pos="720"/>
          <w:tab w:val="left" w:pos="567"/>
          <w:tab w:val="num"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педагоги участвовали в разработке собственной программы по формированию УУД или участвовали во внутришкольном семинаре, посвященном особенностям применения выбранной программы по УУД;</w:t>
      </w:r>
    </w:p>
    <w:p w:rsidR="00B540EE" w:rsidRPr="00B47F73" w:rsidRDefault="00B540EE" w:rsidP="000663C5">
      <w:pPr>
        <w:pStyle w:val="a7"/>
        <w:widowControl w:val="0"/>
        <w:numPr>
          <w:ilvl w:val="0"/>
          <w:numId w:val="8"/>
        </w:numPr>
        <w:tabs>
          <w:tab w:val="clear" w:pos="720"/>
          <w:tab w:val="left" w:pos="567"/>
          <w:tab w:val="num"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педагоги могут строить образовательный процесс в рамках учебного предмета в соответствии с особенностями формирования конкретных УУД;</w:t>
      </w:r>
    </w:p>
    <w:p w:rsidR="00B540EE" w:rsidRPr="00B47F73" w:rsidRDefault="00B540EE" w:rsidP="000663C5">
      <w:pPr>
        <w:pStyle w:val="a7"/>
        <w:widowControl w:val="0"/>
        <w:numPr>
          <w:ilvl w:val="0"/>
          <w:numId w:val="8"/>
        </w:numPr>
        <w:tabs>
          <w:tab w:val="clear" w:pos="720"/>
          <w:tab w:val="left" w:pos="567"/>
          <w:tab w:val="num"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педагоги осуществляют формирование УУД в рамках проектной, исследовательской деятельностей;</w:t>
      </w:r>
    </w:p>
    <w:p w:rsidR="00B540EE" w:rsidRPr="00B47F73" w:rsidRDefault="00B540EE" w:rsidP="000663C5">
      <w:pPr>
        <w:pStyle w:val="a7"/>
        <w:widowControl w:val="0"/>
        <w:numPr>
          <w:ilvl w:val="0"/>
          <w:numId w:val="8"/>
        </w:numPr>
        <w:tabs>
          <w:tab w:val="clear" w:pos="720"/>
          <w:tab w:val="left" w:pos="567"/>
          <w:tab w:val="num"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характер взаимодействия педагога и обучающегося не противоречит представлениям об условиях формирования УУД;</w:t>
      </w:r>
    </w:p>
    <w:p w:rsidR="00B540EE" w:rsidRPr="00B47F73" w:rsidRDefault="00B540EE" w:rsidP="000663C5">
      <w:pPr>
        <w:pStyle w:val="a7"/>
        <w:widowControl w:val="0"/>
        <w:numPr>
          <w:ilvl w:val="0"/>
          <w:numId w:val="8"/>
        </w:numPr>
        <w:tabs>
          <w:tab w:val="clear" w:pos="720"/>
          <w:tab w:val="left" w:pos="567"/>
          <w:tab w:val="num"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педагоги владеют навыками формирующего оценивания;</w:t>
      </w:r>
    </w:p>
    <w:p w:rsidR="00B540EE" w:rsidRPr="00B47F73" w:rsidRDefault="00B540EE" w:rsidP="000663C5">
      <w:pPr>
        <w:pStyle w:val="a7"/>
        <w:widowControl w:val="0"/>
        <w:numPr>
          <w:ilvl w:val="0"/>
          <w:numId w:val="8"/>
        </w:numPr>
        <w:tabs>
          <w:tab w:val="clear" w:pos="720"/>
          <w:tab w:val="left" w:pos="567"/>
          <w:tab w:val="num"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наличие позиции тьютора или педагоги владеют навыками тьюторского сопровождения обучающихся;</w:t>
      </w:r>
    </w:p>
    <w:p w:rsidR="00B540EE" w:rsidRPr="00B47F73" w:rsidRDefault="00B540EE" w:rsidP="000663C5">
      <w:pPr>
        <w:pStyle w:val="a7"/>
        <w:widowControl w:val="0"/>
        <w:numPr>
          <w:ilvl w:val="0"/>
          <w:numId w:val="8"/>
        </w:numPr>
        <w:tabs>
          <w:tab w:val="clear" w:pos="720"/>
          <w:tab w:val="left" w:pos="567"/>
          <w:tab w:val="num"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педагоги умеют применять диагностический инструментарий для оценки качества формирования УУД как в рамках предметной, так и внепредметной деятельности.</w:t>
      </w:r>
    </w:p>
    <w:p w:rsidR="00C66CE5" w:rsidRPr="00B47F73" w:rsidRDefault="00C66CE5" w:rsidP="000663C5">
      <w:pPr>
        <w:pStyle w:val="a7"/>
        <w:widowControl w:val="0"/>
        <w:tabs>
          <w:tab w:val="left" w:pos="567"/>
        </w:tabs>
        <w:spacing w:before="0" w:beforeAutospacing="0" w:after="0" w:afterAutospacing="0"/>
        <w:jc w:val="left"/>
        <w:rPr>
          <w:rFonts w:ascii="Times New Roman" w:hAnsi="Times New Roman"/>
          <w:b/>
          <w:szCs w:val="28"/>
        </w:rPr>
      </w:pPr>
    </w:p>
    <w:p w:rsidR="00B540EE" w:rsidRPr="00B47F73" w:rsidRDefault="00667803" w:rsidP="000663C5">
      <w:pPr>
        <w:pStyle w:val="a7"/>
        <w:widowControl w:val="0"/>
        <w:tabs>
          <w:tab w:val="left" w:pos="567"/>
        </w:tabs>
        <w:spacing w:before="0" w:beforeAutospacing="0" w:after="0" w:afterAutospacing="0"/>
        <w:jc w:val="left"/>
        <w:rPr>
          <w:rFonts w:ascii="Times New Roman" w:hAnsi="Times New Roman"/>
          <w:b/>
          <w:szCs w:val="28"/>
        </w:rPr>
      </w:pPr>
      <w:r w:rsidRPr="00B47F73">
        <w:rPr>
          <w:rFonts w:ascii="Times New Roman" w:hAnsi="Times New Roman"/>
          <w:b/>
          <w:szCs w:val="28"/>
        </w:rPr>
        <w:t xml:space="preserve">2.1.11. </w:t>
      </w:r>
      <w:r w:rsidR="00B540EE" w:rsidRPr="00B47F73">
        <w:rPr>
          <w:rFonts w:ascii="Times New Roman" w:hAnsi="Times New Roman"/>
          <w:b/>
          <w:szCs w:val="28"/>
        </w:rPr>
        <w:t>Методика и инструментарий мониторинга успешности освоения и применения обучающимися универсальных учебных действий</w:t>
      </w:r>
    </w:p>
    <w:p w:rsidR="00B540EE" w:rsidRPr="00B47F73" w:rsidRDefault="00B540EE" w:rsidP="000663C5">
      <w:pPr>
        <w:pStyle w:val="a7"/>
        <w:widowControl w:val="0"/>
        <w:tabs>
          <w:tab w:val="left" w:pos="567"/>
        </w:tabs>
        <w:spacing w:before="0" w:beforeAutospacing="0" w:after="0" w:afterAutospacing="0"/>
        <w:ind w:firstLine="709"/>
        <w:jc w:val="left"/>
        <w:rPr>
          <w:rFonts w:ascii="Times New Roman" w:hAnsi="Times New Roman"/>
          <w:szCs w:val="28"/>
        </w:rPr>
      </w:pPr>
      <w:r w:rsidRPr="00B47F73">
        <w:rPr>
          <w:rFonts w:ascii="Times New Roman" w:hAnsi="Times New Roman"/>
          <w:szCs w:val="28"/>
        </w:rPr>
        <w:t xml:space="preserve">В процессе реализации мониторинга успешности освоения и применения УУД </w:t>
      </w:r>
      <w:r w:rsidR="00182580" w:rsidRPr="00B47F73">
        <w:rPr>
          <w:rFonts w:ascii="Times New Roman" w:hAnsi="Times New Roman"/>
          <w:szCs w:val="28"/>
        </w:rPr>
        <w:t>учитываются</w:t>
      </w:r>
      <w:r w:rsidRPr="00B47F73">
        <w:rPr>
          <w:rFonts w:ascii="Times New Roman" w:hAnsi="Times New Roman"/>
          <w:szCs w:val="28"/>
        </w:rPr>
        <w:t xml:space="preserve"> следующие этапы освоения УУД:</w:t>
      </w:r>
    </w:p>
    <w:p w:rsidR="00B540EE" w:rsidRPr="00B47F73" w:rsidRDefault="00B540EE" w:rsidP="000663C5">
      <w:pPr>
        <w:pStyle w:val="a7"/>
        <w:widowControl w:val="0"/>
        <w:numPr>
          <w:ilvl w:val="0"/>
          <w:numId w:val="9"/>
        </w:numPr>
        <w:tabs>
          <w:tab w:val="left" w:pos="567"/>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универсальное учебное действие не сформировано (школьник может выполнить лишь отдельные операции, может только копировать действия учителя, не планирует и не контролирует своих действий, подменяет учебную задачу задачей буквального заучивания и воспроизведения);</w:t>
      </w:r>
    </w:p>
    <w:p w:rsidR="00B540EE" w:rsidRPr="00B47F73" w:rsidRDefault="00B540EE" w:rsidP="000663C5">
      <w:pPr>
        <w:pStyle w:val="a7"/>
        <w:widowControl w:val="0"/>
        <w:numPr>
          <w:ilvl w:val="0"/>
          <w:numId w:val="9"/>
        </w:numPr>
        <w:tabs>
          <w:tab w:val="left" w:pos="567"/>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учебное действие может быть выполнено в сотрудничестве с педагогом, тьютором (требуются разъяснения для установления связи отдельных операций и условий задачи, ученик может выполнять действия по уже усвоенному алгоритму);</w:t>
      </w:r>
    </w:p>
    <w:p w:rsidR="00B540EE" w:rsidRPr="00B47F73" w:rsidRDefault="00B540EE" w:rsidP="000663C5">
      <w:pPr>
        <w:pStyle w:val="a7"/>
        <w:widowControl w:val="0"/>
        <w:numPr>
          <w:ilvl w:val="0"/>
          <w:numId w:val="9"/>
        </w:numPr>
        <w:tabs>
          <w:tab w:val="left" w:pos="567"/>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неадекватный перенос учебных действий на новые виды задач (при изменении условий задачи не может самостоятельно внести коррективы в действия);</w:t>
      </w:r>
    </w:p>
    <w:p w:rsidR="00B540EE" w:rsidRPr="00B47F73" w:rsidRDefault="00B540EE" w:rsidP="000663C5">
      <w:pPr>
        <w:pStyle w:val="a7"/>
        <w:widowControl w:val="0"/>
        <w:numPr>
          <w:ilvl w:val="0"/>
          <w:numId w:val="9"/>
        </w:numPr>
        <w:tabs>
          <w:tab w:val="left" w:pos="567"/>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адекватный перенос учебных действий (самостоятельное обнаружение учеником несоответствия между условиями задачами и имеющимися способами ее решения и правильное изменение способа в сотрудничестве с учителем);</w:t>
      </w:r>
    </w:p>
    <w:p w:rsidR="00B540EE" w:rsidRPr="00B47F73" w:rsidRDefault="00B540EE" w:rsidP="000663C5">
      <w:pPr>
        <w:pStyle w:val="a7"/>
        <w:widowControl w:val="0"/>
        <w:numPr>
          <w:ilvl w:val="0"/>
          <w:numId w:val="9"/>
        </w:numPr>
        <w:tabs>
          <w:tab w:val="left" w:pos="567"/>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самостоятельное построение учебных целей (самостоятельное построение новых учебных действий на основе развернутого, тщательного анализа условий задачи и ранее усвоенных способов действия);</w:t>
      </w:r>
    </w:p>
    <w:p w:rsidR="00B540EE" w:rsidRPr="00B47F73" w:rsidRDefault="00B540EE" w:rsidP="000663C5">
      <w:pPr>
        <w:pStyle w:val="a7"/>
        <w:widowControl w:val="0"/>
        <w:numPr>
          <w:ilvl w:val="0"/>
          <w:numId w:val="9"/>
        </w:numPr>
        <w:tabs>
          <w:tab w:val="left" w:pos="567"/>
          <w:tab w:val="left" w:pos="993"/>
        </w:tabs>
        <w:spacing w:before="0" w:beforeAutospacing="0" w:after="0" w:afterAutospacing="0"/>
        <w:ind w:left="0" w:firstLine="709"/>
        <w:jc w:val="left"/>
        <w:textAlignment w:val="baseline"/>
        <w:rPr>
          <w:rFonts w:ascii="Times New Roman" w:hAnsi="Times New Roman"/>
          <w:szCs w:val="28"/>
        </w:rPr>
      </w:pPr>
      <w:r w:rsidRPr="00B47F73">
        <w:rPr>
          <w:rFonts w:ascii="Times New Roman" w:hAnsi="Times New Roman"/>
          <w:szCs w:val="28"/>
        </w:rPr>
        <w:t>обобщение учебных действий на основе выявления общих принципов.</w:t>
      </w:r>
    </w:p>
    <w:p w:rsidR="005D1D22" w:rsidRDefault="005D1D22" w:rsidP="000663C5">
      <w:pPr>
        <w:pStyle w:val="2"/>
        <w:spacing w:line="240" w:lineRule="auto"/>
        <w:jc w:val="left"/>
        <w:rPr>
          <w:sz w:val="24"/>
        </w:rPr>
      </w:pPr>
      <w:bookmarkStart w:id="195" w:name="_Toc406059015"/>
      <w:bookmarkStart w:id="196" w:name="_Toc409691668"/>
      <w:bookmarkStart w:id="197" w:name="_Toc410653992"/>
      <w:bookmarkStart w:id="198" w:name="_Toc414553178"/>
    </w:p>
    <w:p w:rsidR="005D1D22" w:rsidRDefault="005D1D22" w:rsidP="000663C5">
      <w:pPr>
        <w:pStyle w:val="2"/>
        <w:spacing w:line="240" w:lineRule="auto"/>
        <w:jc w:val="left"/>
        <w:rPr>
          <w:sz w:val="24"/>
        </w:rPr>
      </w:pPr>
    </w:p>
    <w:p w:rsidR="00B540EE" w:rsidRPr="00B47F73" w:rsidRDefault="001C0728" w:rsidP="000663C5">
      <w:pPr>
        <w:pStyle w:val="2"/>
        <w:spacing w:line="240" w:lineRule="auto"/>
        <w:jc w:val="left"/>
        <w:rPr>
          <w:sz w:val="24"/>
        </w:rPr>
      </w:pPr>
      <w:r>
        <w:rPr>
          <w:sz w:val="24"/>
        </w:rPr>
        <w:t>2</w:t>
      </w:r>
      <w:r w:rsidR="00140CF3" w:rsidRPr="00B47F73">
        <w:rPr>
          <w:sz w:val="24"/>
        </w:rPr>
        <w:t xml:space="preserve">.2. </w:t>
      </w:r>
      <w:r w:rsidR="00182580" w:rsidRPr="00B47F73">
        <w:rPr>
          <w:sz w:val="24"/>
        </w:rPr>
        <w:t>П</w:t>
      </w:r>
      <w:r w:rsidR="00B540EE" w:rsidRPr="00B47F73">
        <w:rPr>
          <w:sz w:val="24"/>
        </w:rPr>
        <w:t>рограммы учебных предметов, курсов</w:t>
      </w:r>
      <w:bookmarkEnd w:id="195"/>
      <w:bookmarkEnd w:id="196"/>
      <w:bookmarkEnd w:id="197"/>
      <w:bookmarkEnd w:id="198"/>
    </w:p>
    <w:p w:rsidR="00140CF3" w:rsidRPr="00B47F73" w:rsidRDefault="00533ABE" w:rsidP="000663C5">
      <w:pPr>
        <w:pStyle w:val="2"/>
        <w:spacing w:line="240" w:lineRule="auto"/>
        <w:jc w:val="left"/>
        <w:rPr>
          <w:b w:val="0"/>
          <w:sz w:val="24"/>
        </w:rPr>
      </w:pPr>
      <w:bookmarkStart w:id="199" w:name="_Toc414553179"/>
      <w:r w:rsidRPr="00B47F73">
        <w:rPr>
          <w:sz w:val="24"/>
        </w:rPr>
        <w:t>2.2.1 Общие положения</w:t>
      </w:r>
      <w:bookmarkEnd w:id="199"/>
    </w:p>
    <w:p w:rsidR="008E7CA7" w:rsidRPr="00B47F73" w:rsidRDefault="008E7CA7"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В данном разделе основной образовательной программы основного общего образования</w:t>
      </w:r>
      <w:r w:rsidR="00955AAE">
        <w:rPr>
          <w:rFonts w:ascii="Times New Roman" w:hAnsi="Times New Roman"/>
          <w:sz w:val="24"/>
          <w:szCs w:val="28"/>
        </w:rPr>
        <w:t>МБОУ «СОШ с.Чалп</w:t>
      </w:r>
      <w:r w:rsidR="00CD688D">
        <w:rPr>
          <w:rFonts w:ascii="Times New Roman" w:hAnsi="Times New Roman"/>
          <w:sz w:val="24"/>
          <w:szCs w:val="28"/>
        </w:rPr>
        <w:t>ы»</w:t>
      </w:r>
      <w:r w:rsidRPr="00B47F73">
        <w:rPr>
          <w:rFonts w:ascii="Times New Roman" w:hAnsi="Times New Roman"/>
          <w:sz w:val="24"/>
          <w:szCs w:val="28"/>
        </w:rPr>
        <w:t xml:space="preserve"> приводится основное содержание курсов по всем обязательным предметам на</w:t>
      </w:r>
      <w:r w:rsidR="00F91F55" w:rsidRPr="00B47F73">
        <w:rPr>
          <w:rFonts w:ascii="Times New Roman" w:hAnsi="Times New Roman"/>
          <w:sz w:val="24"/>
          <w:szCs w:val="28"/>
        </w:rPr>
        <w:t xml:space="preserve"> уровне</w:t>
      </w:r>
      <w:r w:rsidR="00E5241E" w:rsidRPr="00B47F73">
        <w:rPr>
          <w:rFonts w:ascii="Times New Roman" w:hAnsi="Times New Roman"/>
          <w:sz w:val="24"/>
          <w:szCs w:val="28"/>
        </w:rPr>
        <w:t>основного</w:t>
      </w:r>
      <w:r w:rsidRPr="00B47F73">
        <w:rPr>
          <w:rFonts w:ascii="Times New Roman" w:hAnsi="Times New Roman"/>
          <w:sz w:val="24"/>
          <w:szCs w:val="28"/>
        </w:rPr>
        <w:t xml:space="preserve"> общего образования, которое отражено в соответствующих разделах рабочих программ учебных предметов. Остальные разделы программ учебных предметов формируются с учётом региональных, национальных и этнокультурных особенностей, состава класса, а также выбранного комплекта учебников. </w:t>
      </w:r>
    </w:p>
    <w:p w:rsidR="001E5C7E" w:rsidRPr="00B47F73" w:rsidRDefault="0018258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П</w:t>
      </w:r>
      <w:r w:rsidR="001E5C7E" w:rsidRPr="00B47F73">
        <w:rPr>
          <w:rFonts w:ascii="Times New Roman" w:hAnsi="Times New Roman"/>
          <w:sz w:val="24"/>
          <w:szCs w:val="28"/>
        </w:rPr>
        <w:t xml:space="preserve">рограммы учебных предметов на уровне основного общего образования составлены в соответствии с требованиями к результатам основного общего образования, утвержденными </w:t>
      </w:r>
      <w:r w:rsidR="00323A58" w:rsidRPr="00B47F73">
        <w:rPr>
          <w:rFonts w:ascii="Times New Roman" w:hAnsi="Times New Roman"/>
          <w:sz w:val="24"/>
          <w:szCs w:val="28"/>
        </w:rPr>
        <w:t>ФГОС ООО</w:t>
      </w:r>
      <w:r w:rsidR="001E5C7E" w:rsidRPr="00B47F73">
        <w:rPr>
          <w:rFonts w:ascii="Times New Roman" w:hAnsi="Times New Roman"/>
          <w:sz w:val="24"/>
          <w:szCs w:val="28"/>
        </w:rPr>
        <w:t>.</w:t>
      </w:r>
    </w:p>
    <w:p w:rsidR="001E5C7E" w:rsidRPr="00B47F73" w:rsidRDefault="001E5C7E"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Программы </w:t>
      </w:r>
      <w:r w:rsidR="00323A58" w:rsidRPr="00B47F73">
        <w:rPr>
          <w:rFonts w:ascii="Times New Roman" w:hAnsi="Times New Roman"/>
          <w:sz w:val="24"/>
          <w:szCs w:val="28"/>
        </w:rPr>
        <w:t xml:space="preserve">разработаны </w:t>
      </w:r>
      <w:r w:rsidRPr="00B47F73">
        <w:rPr>
          <w:rFonts w:ascii="Times New Roman" w:hAnsi="Times New Roman"/>
          <w:sz w:val="24"/>
          <w:szCs w:val="28"/>
        </w:rPr>
        <w:t>с учетом актуальных задач воспитания, обучения и развития обучающихся</w:t>
      </w:r>
      <w:r w:rsidR="00323A58" w:rsidRPr="00B47F73">
        <w:rPr>
          <w:rFonts w:ascii="Times New Roman" w:hAnsi="Times New Roman"/>
          <w:sz w:val="24"/>
          <w:szCs w:val="28"/>
        </w:rPr>
        <w:t xml:space="preserve">, их возрастных и иных особенностей, а также </w:t>
      </w:r>
      <w:r w:rsidRPr="00B47F73">
        <w:rPr>
          <w:rFonts w:ascii="Times New Roman" w:hAnsi="Times New Roman"/>
          <w:sz w:val="24"/>
          <w:szCs w:val="28"/>
        </w:rPr>
        <w:t>условий, необходимых для развития их личностных и познавательных качеств.</w:t>
      </w:r>
    </w:p>
    <w:p w:rsidR="008E7CA7" w:rsidRPr="00B47F73" w:rsidRDefault="008E7CA7" w:rsidP="000663C5">
      <w:pPr>
        <w:spacing w:line="240" w:lineRule="auto"/>
        <w:ind w:firstLine="709"/>
        <w:jc w:val="left"/>
        <w:rPr>
          <w:rFonts w:ascii="Times New Roman" w:hAnsi="Times New Roman"/>
          <w:sz w:val="24"/>
          <w:szCs w:val="28"/>
        </w:rPr>
      </w:pPr>
      <w:r w:rsidRPr="00B47F73">
        <w:rPr>
          <w:rFonts w:ascii="Times New Roman" w:hAnsi="Times New Roman"/>
          <w:sz w:val="24"/>
          <w:szCs w:val="28"/>
        </w:rPr>
        <w:t>В программах предусмотрено дальнейшее развитие всех видов деятельности обучающихся, представленных в программах начального общего образования.</w:t>
      </w:r>
    </w:p>
    <w:p w:rsidR="004E6316" w:rsidRPr="00B47F73" w:rsidRDefault="0018258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П</w:t>
      </w:r>
      <w:r w:rsidR="001E5C7E" w:rsidRPr="00B47F73">
        <w:rPr>
          <w:rFonts w:ascii="Times New Roman" w:hAnsi="Times New Roman"/>
          <w:sz w:val="24"/>
          <w:szCs w:val="28"/>
        </w:rPr>
        <w:t xml:space="preserve">рограммы учебных предметов </w:t>
      </w:r>
      <w:r w:rsidR="004E6316" w:rsidRPr="00B47F73">
        <w:rPr>
          <w:rFonts w:ascii="Times New Roman" w:hAnsi="Times New Roman"/>
          <w:sz w:val="24"/>
          <w:szCs w:val="28"/>
        </w:rPr>
        <w:t xml:space="preserve">являются ориентиром для составления рабочих программ: определяет инвариантную (обязательную) и вариативную части учебного курса. Авторы рабочих программ могут по своему усмотрению структурировать учебный материал, определять последовательность его изучения, расширения объема содержания. </w:t>
      </w:r>
    </w:p>
    <w:p w:rsidR="00667803" w:rsidRPr="00B47F73" w:rsidRDefault="0066780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Каждый учебный предмет в зависимости от предметного содержания и релевантных способов организации учебной деятельности обучающихся раскрывает определённые возможности для формирования универсальных учебных действий</w:t>
      </w:r>
      <w:r w:rsidR="008E7CA7" w:rsidRPr="00B47F73">
        <w:rPr>
          <w:rFonts w:ascii="Times New Roman" w:hAnsi="Times New Roman"/>
          <w:sz w:val="24"/>
          <w:szCs w:val="28"/>
        </w:rPr>
        <w:t xml:space="preserve"> и получения личностных результатов</w:t>
      </w:r>
      <w:r w:rsidRPr="00B47F73">
        <w:rPr>
          <w:rFonts w:ascii="Times New Roman" w:hAnsi="Times New Roman"/>
          <w:sz w:val="24"/>
          <w:szCs w:val="28"/>
        </w:rPr>
        <w:t>.</w:t>
      </w:r>
    </w:p>
    <w:p w:rsidR="004E6316" w:rsidRPr="00B47F73" w:rsidRDefault="008E7CA7" w:rsidP="000663C5">
      <w:pPr>
        <w:spacing w:line="240" w:lineRule="auto"/>
        <w:ind w:firstLine="709"/>
        <w:jc w:val="left"/>
        <w:rPr>
          <w:rFonts w:ascii="Times New Roman" w:hAnsi="Times New Roman"/>
          <w:sz w:val="24"/>
          <w:szCs w:val="28"/>
        </w:rPr>
      </w:pPr>
      <w:r w:rsidRPr="00B47F73">
        <w:rPr>
          <w:rFonts w:ascii="Times New Roman" w:hAnsi="Times New Roman"/>
          <w:sz w:val="24"/>
          <w:szCs w:val="28"/>
        </w:rPr>
        <w:t xml:space="preserve">В процессе изучения всех учебных предметов обеспечиваются условия для достижения планируемых результатов освоения основной образовательной программы основного общего образования всеми обучающимися, в том числе обучающимися с </w:t>
      </w:r>
      <w:r w:rsidR="000D18F7" w:rsidRPr="00B47F73">
        <w:rPr>
          <w:rFonts w:ascii="Times New Roman" w:hAnsi="Times New Roman"/>
          <w:sz w:val="24"/>
          <w:szCs w:val="28"/>
        </w:rPr>
        <w:t>ОВЗ</w:t>
      </w:r>
      <w:r w:rsidRPr="00B47F73">
        <w:rPr>
          <w:rFonts w:ascii="Times New Roman" w:hAnsi="Times New Roman"/>
          <w:sz w:val="24"/>
          <w:szCs w:val="28"/>
        </w:rPr>
        <w:t xml:space="preserve"> и инвалидами.</w:t>
      </w:r>
      <w:r w:rsidR="004E6316" w:rsidRPr="00B47F73">
        <w:rPr>
          <w:rFonts w:ascii="Times New Roman" w:hAnsi="Times New Roman"/>
          <w:sz w:val="24"/>
          <w:szCs w:val="28"/>
        </w:rPr>
        <w:t>Курсивом в программах учебных предметов выделены элементы содержания, относящиеся к результатам, которым учащиеся «получат возможность научиться».</w:t>
      </w:r>
    </w:p>
    <w:p w:rsidR="00140CF3" w:rsidRPr="00B47F73" w:rsidRDefault="00140CF3" w:rsidP="000663C5">
      <w:pPr>
        <w:pStyle w:val="2"/>
        <w:spacing w:line="240" w:lineRule="auto"/>
        <w:jc w:val="left"/>
        <w:rPr>
          <w:sz w:val="24"/>
        </w:rPr>
      </w:pPr>
      <w:bookmarkStart w:id="200" w:name="_Toc410653993"/>
      <w:bookmarkStart w:id="201" w:name="_Toc414553180"/>
      <w:r w:rsidRPr="00B47F73">
        <w:rPr>
          <w:sz w:val="24"/>
        </w:rPr>
        <w:t xml:space="preserve">2.2.2. Основное содержание </w:t>
      </w:r>
      <w:r w:rsidR="0048158A" w:rsidRPr="00B47F73">
        <w:rPr>
          <w:sz w:val="24"/>
        </w:rPr>
        <w:t xml:space="preserve">учебных предметов на </w:t>
      </w:r>
      <w:r w:rsidR="00F91F55" w:rsidRPr="00B47F73">
        <w:rPr>
          <w:sz w:val="24"/>
        </w:rPr>
        <w:t xml:space="preserve">уровне </w:t>
      </w:r>
      <w:r w:rsidR="0048158A" w:rsidRPr="00B47F73">
        <w:rPr>
          <w:sz w:val="24"/>
        </w:rPr>
        <w:t>основн</w:t>
      </w:r>
      <w:r w:rsidR="00731D9E" w:rsidRPr="00B47F73">
        <w:rPr>
          <w:sz w:val="24"/>
        </w:rPr>
        <w:t>о</w:t>
      </w:r>
      <w:r w:rsidR="0048158A" w:rsidRPr="00B47F73">
        <w:rPr>
          <w:sz w:val="24"/>
        </w:rPr>
        <w:t>го общего образования</w:t>
      </w:r>
      <w:bookmarkEnd w:id="200"/>
      <w:bookmarkEnd w:id="201"/>
    </w:p>
    <w:p w:rsidR="00B540EE" w:rsidRPr="00B47F73" w:rsidRDefault="0048158A" w:rsidP="000663C5">
      <w:pPr>
        <w:pStyle w:val="4"/>
        <w:spacing w:line="240" w:lineRule="auto"/>
        <w:jc w:val="left"/>
        <w:rPr>
          <w:sz w:val="24"/>
        </w:rPr>
      </w:pPr>
      <w:bookmarkStart w:id="202" w:name="_Toc409691669"/>
      <w:bookmarkStart w:id="203" w:name="_Toc410653994"/>
      <w:bookmarkStart w:id="204" w:name="_Toc414553181"/>
      <w:r w:rsidRPr="00B47F73">
        <w:rPr>
          <w:sz w:val="24"/>
        </w:rPr>
        <w:t xml:space="preserve">2.2.2.1. </w:t>
      </w:r>
      <w:r w:rsidR="00B540EE" w:rsidRPr="00B47F73">
        <w:rPr>
          <w:sz w:val="24"/>
        </w:rPr>
        <w:t>Русский язык</w:t>
      </w:r>
      <w:bookmarkEnd w:id="202"/>
      <w:bookmarkEnd w:id="203"/>
      <w:bookmarkEnd w:id="204"/>
    </w:p>
    <w:p w:rsidR="006969DC" w:rsidRPr="00B47F73" w:rsidRDefault="006969DC"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Русский язык – национальный язык русского народа и государственный язык Российской Федерации, являющийся также средством межнационального общения. Изучение предмета «Русский язык» на уровне основного общего образования нацелено на личностное развитие обучающихся, так как формирует представление о единстве и многообразии языкового и культурного пространства России, о русском языке как духовной, нравственной и культурной ценности народа.</w:t>
      </w:r>
    </w:p>
    <w:p w:rsidR="006969DC" w:rsidRPr="00B47F73" w:rsidRDefault="006969DC"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Русский язык является основой развития мышления и средством обучения в школе, поэтому его изучение неразрывно связано со всем процессом обучения на уровне основного общего образования.</w:t>
      </w:r>
    </w:p>
    <w:p w:rsidR="008E7CA7" w:rsidRPr="00B47F73" w:rsidRDefault="008E7CA7"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Изучение русского языка направлено на развитие и совершенствование коммуникативной компетенции (включая языковой, речевой и социолингвистический ее компоненты), лингвистической (языковедческой), а также культуроведческой компетенций.</w:t>
      </w:r>
    </w:p>
    <w:p w:rsidR="008E7CA7" w:rsidRPr="00B47F73" w:rsidRDefault="008E7CA7"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Коммуникативная компетенция – владение всеми видами речевой деятельности и основами культуры устной и письменной речи, умениями и навыками использования языка в различных сферах и ситуациях общения, соответствующих опыту, интересам, психологическим особенностям обучающихся основной школы.</w:t>
      </w:r>
    </w:p>
    <w:p w:rsidR="008E7CA7" w:rsidRPr="00B47F73" w:rsidRDefault="008E7CA7"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Лингвистическая (языковедческая) компетенция – способность получать и использовать знания о языке как знаковой системе и общественном явлении, о его устройстве, развитии и функционировании; общие сведения о лингвистике как науке и ученых-русистах; об основных нормах русского литературного языка; способность обогащать свой словарный запас; формировать навыки анализа и оценки языковых явлений и фактов; умение пользоваться различными лингвистическими словарями.</w:t>
      </w:r>
    </w:p>
    <w:p w:rsidR="008E7CA7" w:rsidRPr="00B47F73" w:rsidRDefault="008E7CA7"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Культуроведческая компетенция – осознание языка как формы выражения национальной культуры, взаимосвязи языка и истории народа, национально-культурной специфики русского языка, владение нормами русского речевого этикета, культурой межнационального общения.</w:t>
      </w:r>
    </w:p>
    <w:p w:rsidR="008E7CA7" w:rsidRPr="00B47F73" w:rsidRDefault="008E7CA7"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Владение русским языком, умение общаться, добиваться успеха в процессе коммуникации являются теми характеристиками личности, которые во многом определяют достижения обучающихся практически во всех областях жизни, способствуют их социальной адаптации к изменяющимся условиям современного мира.</w:t>
      </w:r>
    </w:p>
    <w:p w:rsidR="006969DC" w:rsidRPr="00B47F73" w:rsidRDefault="006969DC"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В процессе изучения русского языка создаются предпосылки для восприятия и понимания художественной литературы как искусства слова, закладываются основы, необходимые для изучения иностранных языков.</w:t>
      </w:r>
    </w:p>
    <w:p w:rsidR="006969DC" w:rsidRPr="00B47F73" w:rsidRDefault="006969DC"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Владение русским языком, умение общаться, добиваться успеха в процессе коммуникации являются теми характеристиками личности, которые во многом определяют достижения обучающихся практически во всех областях жизни, способствуют их социальной адаптации к изменяющимся условиям современного мира.</w:t>
      </w:r>
    </w:p>
    <w:p w:rsidR="008E7CA7" w:rsidRPr="00B47F73" w:rsidRDefault="008E7CA7"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В процессе изучения русского языка создаются предпосылки для восприятия и понимания художественной литературы как искусства слова, закладываются основы, необходимые для изучения иностранных языков.</w:t>
      </w:r>
    </w:p>
    <w:p w:rsidR="008E7CA7" w:rsidRPr="00B47F73" w:rsidRDefault="008E7CA7"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Целью реализации основной образовательной программы основного общего образования по предмету «Русский язык» (далее – Программы) является усвоение содержания  предмета «Русский язык» и достижение обучающимися результатов изучения в соответствии с требованиями, установленными Федеральным государственным образовательным стандартом основного общего образования.</w:t>
      </w:r>
    </w:p>
    <w:p w:rsidR="008E7CA7" w:rsidRPr="00B47F73" w:rsidRDefault="008E7CA7"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Главными задачами реализации Программыявляются:</w:t>
      </w:r>
    </w:p>
    <w:p w:rsidR="008E7CA7" w:rsidRPr="00B47F73" w:rsidRDefault="008E7CA7" w:rsidP="000663C5">
      <w:pPr>
        <w:pStyle w:val="a9"/>
        <w:numPr>
          <w:ilvl w:val="0"/>
          <w:numId w:val="154"/>
        </w:numPr>
        <w:ind w:left="0" w:firstLine="709"/>
        <w:jc w:val="left"/>
        <w:rPr>
          <w:rFonts w:ascii="Times New Roman" w:hAnsi="Times New Roman"/>
          <w:szCs w:val="28"/>
        </w:rPr>
      </w:pPr>
      <w:r w:rsidRPr="00B47F73">
        <w:rPr>
          <w:rFonts w:ascii="Times New Roman" w:hAnsi="Times New Roman"/>
          <w:szCs w:val="28"/>
        </w:rPr>
        <w:t>формирование у учащихся ценностного отношения к языку как хранителю культуры, как государственному языку Российской Федерации, как языку межнационального общения;</w:t>
      </w:r>
    </w:p>
    <w:p w:rsidR="008E7CA7" w:rsidRPr="00B47F73" w:rsidRDefault="008E7CA7" w:rsidP="000663C5">
      <w:pPr>
        <w:pStyle w:val="a9"/>
        <w:numPr>
          <w:ilvl w:val="0"/>
          <w:numId w:val="154"/>
        </w:numPr>
        <w:ind w:left="0" w:firstLine="709"/>
        <w:jc w:val="left"/>
        <w:rPr>
          <w:rFonts w:ascii="Times New Roman" w:hAnsi="Times New Roman"/>
          <w:szCs w:val="28"/>
        </w:rPr>
      </w:pPr>
      <w:r w:rsidRPr="00B47F73">
        <w:rPr>
          <w:rFonts w:ascii="Times New Roman" w:hAnsi="Times New Roman"/>
          <w:szCs w:val="28"/>
        </w:rPr>
        <w:t>усвоение знаний о русском языке как развивающейся системе, их углубление и систематизация; освоение базовых лингвистических понятий и их использование при анализе и оценке языковых фактов;</w:t>
      </w:r>
    </w:p>
    <w:p w:rsidR="008E7CA7" w:rsidRPr="00B47F73" w:rsidRDefault="008E7CA7" w:rsidP="000663C5">
      <w:pPr>
        <w:pStyle w:val="a9"/>
        <w:numPr>
          <w:ilvl w:val="0"/>
          <w:numId w:val="154"/>
        </w:numPr>
        <w:ind w:left="0" w:firstLine="709"/>
        <w:jc w:val="left"/>
        <w:rPr>
          <w:rFonts w:ascii="Times New Roman" w:hAnsi="Times New Roman"/>
          <w:szCs w:val="28"/>
        </w:rPr>
      </w:pPr>
      <w:r w:rsidRPr="00B47F73">
        <w:rPr>
          <w:rFonts w:ascii="Times New Roman" w:hAnsi="Times New Roman"/>
          <w:szCs w:val="28"/>
        </w:rPr>
        <w:t>овладение функциональной грамотностью и принципами нормативного использования языковых средств;</w:t>
      </w:r>
    </w:p>
    <w:p w:rsidR="008E7CA7" w:rsidRPr="00B47F73" w:rsidRDefault="008E7CA7" w:rsidP="000663C5">
      <w:pPr>
        <w:pStyle w:val="a9"/>
        <w:numPr>
          <w:ilvl w:val="0"/>
          <w:numId w:val="154"/>
        </w:numPr>
        <w:ind w:left="0" w:firstLine="709"/>
        <w:jc w:val="left"/>
        <w:rPr>
          <w:rFonts w:ascii="Times New Roman" w:hAnsi="Times New Roman"/>
          <w:szCs w:val="28"/>
        </w:rPr>
      </w:pPr>
      <w:r w:rsidRPr="00B47F73">
        <w:rPr>
          <w:rFonts w:ascii="Times New Roman" w:hAnsi="Times New Roman"/>
          <w:szCs w:val="28"/>
        </w:rPr>
        <w:t>овладение основными видами речевой деятельности, использование возможностей языка как средства коммуникации и средства познания.</w:t>
      </w:r>
    </w:p>
    <w:p w:rsidR="008E7CA7" w:rsidRPr="00B47F73" w:rsidRDefault="008E7CA7" w:rsidP="000663C5">
      <w:pPr>
        <w:pStyle w:val="a9"/>
        <w:ind w:left="709"/>
        <w:jc w:val="left"/>
        <w:rPr>
          <w:rFonts w:ascii="Times New Roman" w:hAnsi="Times New Roman"/>
          <w:szCs w:val="28"/>
        </w:rPr>
      </w:pPr>
      <w:r w:rsidRPr="00B47F73">
        <w:rPr>
          <w:rFonts w:ascii="Times New Roman" w:hAnsi="Times New Roman"/>
          <w:szCs w:val="28"/>
        </w:rPr>
        <w:t xml:space="preserve">В процессе изучения предмета «Русский язык» создаются условия </w:t>
      </w:r>
    </w:p>
    <w:p w:rsidR="008E7CA7" w:rsidRPr="00B47F73" w:rsidRDefault="008E7CA7" w:rsidP="000663C5">
      <w:pPr>
        <w:pStyle w:val="a9"/>
        <w:numPr>
          <w:ilvl w:val="0"/>
          <w:numId w:val="154"/>
        </w:numPr>
        <w:ind w:left="0" w:firstLine="709"/>
        <w:jc w:val="left"/>
        <w:rPr>
          <w:rFonts w:ascii="Times New Roman" w:hAnsi="Times New Roman"/>
          <w:szCs w:val="28"/>
        </w:rPr>
      </w:pPr>
      <w:r w:rsidRPr="00B47F73">
        <w:rPr>
          <w:rFonts w:ascii="Times New Roman" w:hAnsi="Times New Roman"/>
          <w:szCs w:val="28"/>
        </w:rPr>
        <w:t>для развития личности, ее духовно-нравственного и эмоционального совершенствования;</w:t>
      </w:r>
    </w:p>
    <w:p w:rsidR="008E7CA7" w:rsidRPr="00B47F73" w:rsidRDefault="008E7CA7" w:rsidP="000663C5">
      <w:pPr>
        <w:pStyle w:val="a9"/>
        <w:numPr>
          <w:ilvl w:val="0"/>
          <w:numId w:val="154"/>
        </w:numPr>
        <w:ind w:left="0" w:firstLine="709"/>
        <w:jc w:val="left"/>
        <w:rPr>
          <w:rFonts w:ascii="Times New Roman" w:hAnsi="Times New Roman"/>
          <w:szCs w:val="28"/>
        </w:rPr>
      </w:pPr>
      <w:r w:rsidRPr="00B47F73">
        <w:rPr>
          <w:rFonts w:ascii="Times New Roman" w:hAnsi="Times New Roman"/>
          <w:szCs w:val="28"/>
        </w:rPr>
        <w:t xml:space="preserve">для развития способностей, удовлетворения познавательных интересов, самореализации обучающихся, в том числе </w:t>
      </w:r>
      <w:r w:rsidR="006F3B39" w:rsidRPr="00B47F73">
        <w:rPr>
          <w:rStyle w:val="Zag11"/>
          <w:rFonts w:ascii="Times New Roman" w:eastAsia="@Arial Unicode MS" w:hAnsi="Times New Roman"/>
          <w:szCs w:val="28"/>
        </w:rPr>
        <w:t>лиц, проявивших выдающиеся способности</w:t>
      </w:r>
      <w:r w:rsidRPr="00B47F73">
        <w:rPr>
          <w:rFonts w:ascii="Times New Roman" w:hAnsi="Times New Roman"/>
          <w:szCs w:val="28"/>
        </w:rPr>
        <w:t>;</w:t>
      </w:r>
    </w:p>
    <w:p w:rsidR="008E7CA7" w:rsidRPr="00B47F73" w:rsidRDefault="008E7CA7" w:rsidP="000663C5">
      <w:pPr>
        <w:pStyle w:val="a9"/>
        <w:numPr>
          <w:ilvl w:val="0"/>
          <w:numId w:val="154"/>
        </w:numPr>
        <w:ind w:left="0" w:firstLine="709"/>
        <w:jc w:val="left"/>
        <w:rPr>
          <w:rFonts w:ascii="Times New Roman" w:hAnsi="Times New Roman"/>
          <w:szCs w:val="28"/>
        </w:rPr>
      </w:pPr>
      <w:r w:rsidRPr="00B47F73">
        <w:rPr>
          <w:rFonts w:ascii="Times New Roman" w:hAnsi="Times New Roman"/>
          <w:szCs w:val="28"/>
        </w:rPr>
        <w:t>для формирования социальных ценностей обучающихся, основ их гражданской идентичности и социально-профессиональных ориентаций;</w:t>
      </w:r>
    </w:p>
    <w:p w:rsidR="008E7CA7" w:rsidRPr="00B47F73" w:rsidRDefault="008E7CA7" w:rsidP="000663C5">
      <w:pPr>
        <w:pStyle w:val="a9"/>
        <w:numPr>
          <w:ilvl w:val="0"/>
          <w:numId w:val="154"/>
        </w:numPr>
        <w:ind w:left="0" w:firstLine="709"/>
        <w:jc w:val="left"/>
        <w:rPr>
          <w:rFonts w:ascii="Times New Roman" w:hAnsi="Times New Roman"/>
          <w:szCs w:val="28"/>
        </w:rPr>
      </w:pPr>
      <w:r w:rsidRPr="00B47F73">
        <w:rPr>
          <w:rFonts w:ascii="Times New Roman" w:hAnsi="Times New Roman"/>
          <w:szCs w:val="28"/>
        </w:rPr>
        <w:t>для включения обучающихся в процессы преобразования социальной среды, формирования у них лидерских качеств, опыта социальной деятельности, реализации социальных проектов и программ;</w:t>
      </w:r>
    </w:p>
    <w:p w:rsidR="008E7CA7" w:rsidRPr="00B47F73" w:rsidRDefault="008E7CA7" w:rsidP="000663C5">
      <w:pPr>
        <w:pStyle w:val="a9"/>
        <w:numPr>
          <w:ilvl w:val="0"/>
          <w:numId w:val="154"/>
        </w:numPr>
        <w:ind w:left="0" w:firstLine="709"/>
        <w:jc w:val="left"/>
        <w:rPr>
          <w:rFonts w:ascii="Times New Roman" w:hAnsi="Times New Roman"/>
          <w:szCs w:val="28"/>
        </w:rPr>
      </w:pPr>
      <w:r w:rsidRPr="00B47F73">
        <w:rPr>
          <w:rFonts w:ascii="Times New Roman" w:hAnsi="Times New Roman"/>
          <w:szCs w:val="28"/>
        </w:rPr>
        <w:t xml:space="preserve">для знакомства обучающихся с методами научного познания; </w:t>
      </w:r>
    </w:p>
    <w:p w:rsidR="008E7CA7" w:rsidRPr="00B47F73" w:rsidRDefault="008E7CA7" w:rsidP="000663C5">
      <w:pPr>
        <w:pStyle w:val="a9"/>
        <w:numPr>
          <w:ilvl w:val="0"/>
          <w:numId w:val="154"/>
        </w:numPr>
        <w:ind w:left="0" w:firstLine="709"/>
        <w:jc w:val="left"/>
        <w:rPr>
          <w:rFonts w:ascii="Times New Roman" w:hAnsi="Times New Roman"/>
          <w:szCs w:val="28"/>
        </w:rPr>
      </w:pPr>
      <w:r w:rsidRPr="00B47F73">
        <w:rPr>
          <w:rFonts w:ascii="Times New Roman" w:hAnsi="Times New Roman"/>
          <w:szCs w:val="28"/>
        </w:rPr>
        <w:t>для формирования у обучающихся опыта самостоятельной образовательной, общественной, проектно-исследовательскй и художественной деятельности;</w:t>
      </w:r>
    </w:p>
    <w:p w:rsidR="008E7CA7" w:rsidRPr="00B47F73" w:rsidRDefault="008E7CA7" w:rsidP="000663C5">
      <w:pPr>
        <w:pStyle w:val="a9"/>
        <w:numPr>
          <w:ilvl w:val="0"/>
          <w:numId w:val="154"/>
        </w:numPr>
        <w:ind w:left="0" w:firstLine="709"/>
        <w:jc w:val="left"/>
        <w:rPr>
          <w:rFonts w:ascii="Times New Roman" w:hAnsi="Times New Roman"/>
          <w:szCs w:val="28"/>
        </w:rPr>
      </w:pPr>
      <w:r w:rsidRPr="00B47F73">
        <w:rPr>
          <w:rFonts w:ascii="Times New Roman" w:hAnsi="Times New Roman"/>
          <w:szCs w:val="28"/>
        </w:rPr>
        <w:t>для овладения обучающимися ключевыми компетенциями, составляющими основу дальнейшего успешного образования и ориентации в мире профессий.</w:t>
      </w:r>
    </w:p>
    <w:p w:rsidR="008E7CA7" w:rsidRPr="00B47F73" w:rsidRDefault="008E7CA7" w:rsidP="000663C5">
      <w:pPr>
        <w:pStyle w:val="2"/>
        <w:spacing w:line="240" w:lineRule="auto"/>
        <w:jc w:val="left"/>
        <w:rPr>
          <w:sz w:val="24"/>
        </w:rPr>
      </w:pPr>
      <w:bookmarkStart w:id="205" w:name="_Toc287934280"/>
      <w:bookmarkStart w:id="206" w:name="_Toc414553182"/>
      <w:r w:rsidRPr="00B47F73">
        <w:rPr>
          <w:sz w:val="24"/>
        </w:rPr>
        <w:t>Речь. Речевая деятельность</w:t>
      </w:r>
      <w:bookmarkEnd w:id="205"/>
      <w:bookmarkEnd w:id="206"/>
    </w:p>
    <w:p w:rsidR="008E7CA7" w:rsidRPr="00B47F73" w:rsidRDefault="008E7CA7"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Язык и речь. Речевое общение. Виды речи (устная и письменная). Формы речи (монолог, диалог, полилог). Основные особенности разговорной речи, функциональных стилей (научного, публицистического, официально-делового), языка художественной литературы. Основные жанры разговорной речи (рассказ, беседа, спор); научного стиля и устной научной речи (отзыв, выступление, </w:t>
      </w:r>
      <w:r w:rsidRPr="00B47F73">
        <w:rPr>
          <w:rFonts w:ascii="Times New Roman" w:hAnsi="Times New Roman"/>
          <w:i/>
          <w:sz w:val="24"/>
          <w:szCs w:val="28"/>
        </w:rPr>
        <w:t xml:space="preserve">тезисы,доклад, </w:t>
      </w:r>
      <w:r w:rsidRPr="00B47F73">
        <w:rPr>
          <w:rFonts w:ascii="Times New Roman" w:hAnsi="Times New Roman"/>
          <w:sz w:val="24"/>
          <w:szCs w:val="28"/>
        </w:rPr>
        <w:t xml:space="preserve">дискуссия, </w:t>
      </w:r>
      <w:r w:rsidRPr="00B47F73">
        <w:rPr>
          <w:rFonts w:ascii="Times New Roman" w:hAnsi="Times New Roman"/>
          <w:i/>
          <w:sz w:val="24"/>
          <w:szCs w:val="28"/>
        </w:rPr>
        <w:t>реферат, статья, рецензия</w:t>
      </w:r>
      <w:r w:rsidRPr="00B47F73">
        <w:rPr>
          <w:rFonts w:ascii="Times New Roman" w:hAnsi="Times New Roman"/>
          <w:sz w:val="24"/>
          <w:szCs w:val="28"/>
        </w:rPr>
        <w:t xml:space="preserve">); публицистического стиля и устной публичной речи (выступление, обсуждение, </w:t>
      </w:r>
      <w:r w:rsidRPr="00B47F73">
        <w:rPr>
          <w:rFonts w:ascii="Times New Roman" w:hAnsi="Times New Roman"/>
          <w:i/>
          <w:sz w:val="24"/>
          <w:szCs w:val="28"/>
        </w:rPr>
        <w:t>статья, интервью, очерк</w:t>
      </w:r>
      <w:r w:rsidRPr="00B47F73">
        <w:rPr>
          <w:rFonts w:ascii="Times New Roman" w:hAnsi="Times New Roman"/>
          <w:sz w:val="24"/>
          <w:szCs w:val="28"/>
        </w:rPr>
        <w:t xml:space="preserve">); официально-делового стиля (расписка, </w:t>
      </w:r>
      <w:r w:rsidRPr="00B47F73">
        <w:rPr>
          <w:rFonts w:ascii="Times New Roman" w:hAnsi="Times New Roman"/>
          <w:i/>
          <w:sz w:val="24"/>
          <w:szCs w:val="28"/>
        </w:rPr>
        <w:t>доверенность,</w:t>
      </w:r>
      <w:r w:rsidRPr="00B47F73">
        <w:rPr>
          <w:rFonts w:ascii="Times New Roman" w:hAnsi="Times New Roman"/>
          <w:sz w:val="24"/>
          <w:szCs w:val="28"/>
        </w:rPr>
        <w:t xml:space="preserve"> заявление, </w:t>
      </w:r>
      <w:r w:rsidRPr="00B47F73">
        <w:rPr>
          <w:rFonts w:ascii="Times New Roman" w:hAnsi="Times New Roman"/>
          <w:i/>
          <w:sz w:val="24"/>
          <w:szCs w:val="28"/>
        </w:rPr>
        <w:t>резюме</w:t>
      </w:r>
      <w:r w:rsidRPr="00B47F73">
        <w:rPr>
          <w:rFonts w:ascii="Times New Roman" w:hAnsi="Times New Roman"/>
          <w:sz w:val="24"/>
          <w:szCs w:val="28"/>
        </w:rPr>
        <w:t>).</w:t>
      </w:r>
    </w:p>
    <w:p w:rsidR="008E7CA7" w:rsidRPr="00B47F73" w:rsidRDefault="008E7CA7"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Текст как продукт речевой деятельности. Формально-смысловое единство и его коммуникативная направленность текста: тема, проблема, идея; главная, второстепенная и </w:t>
      </w:r>
      <w:r w:rsidRPr="00B47F73">
        <w:rPr>
          <w:rFonts w:ascii="Times New Roman" w:hAnsi="Times New Roman"/>
          <w:i/>
          <w:sz w:val="24"/>
          <w:szCs w:val="28"/>
        </w:rPr>
        <w:t xml:space="preserve">избыточная </w:t>
      </w:r>
      <w:r w:rsidRPr="00B47F73">
        <w:rPr>
          <w:rFonts w:ascii="Times New Roman" w:hAnsi="Times New Roman"/>
          <w:sz w:val="24"/>
          <w:szCs w:val="28"/>
        </w:rPr>
        <w:t>информация. Функционально-смысловые типы текста (повествование, описание, рассуждение)</w:t>
      </w:r>
      <w:r w:rsidRPr="00B47F73">
        <w:rPr>
          <w:rFonts w:ascii="Times New Roman" w:hAnsi="Times New Roman"/>
          <w:i/>
          <w:sz w:val="24"/>
          <w:szCs w:val="28"/>
        </w:rPr>
        <w:t xml:space="preserve">.Тексты смешанного типа. </w:t>
      </w:r>
    </w:p>
    <w:p w:rsidR="008E7CA7" w:rsidRPr="00B47F73" w:rsidRDefault="008E7CA7"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Специфика художественного текста.</w:t>
      </w:r>
    </w:p>
    <w:p w:rsidR="008E7CA7" w:rsidRPr="00B47F73" w:rsidRDefault="008E7CA7"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Анализ текста. </w:t>
      </w:r>
    </w:p>
    <w:p w:rsidR="008E7CA7" w:rsidRPr="00B47F73" w:rsidRDefault="008E7CA7"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Виды речевой деятельности (говорение, аудирование, письмо, чтение).</w:t>
      </w:r>
    </w:p>
    <w:p w:rsidR="008E7CA7" w:rsidRPr="00B47F73" w:rsidRDefault="008E7CA7"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Речевая ситуация и ее компоненты (место, время, тема, цель, условия общения, собеседники). Речевой акт и его разновидности (сообщения, побуждения, вопросы, объявления, выражения эмоций, выражения речевого этикета и т.</w:t>
      </w:r>
      <w:r w:rsidR="00E11496" w:rsidRPr="00B47F73">
        <w:rPr>
          <w:rFonts w:ascii="Times New Roman" w:hAnsi="Times New Roman"/>
          <w:sz w:val="24"/>
          <w:szCs w:val="28"/>
        </w:rPr>
        <w:t> </w:t>
      </w:r>
      <w:r w:rsidRPr="00B47F73">
        <w:rPr>
          <w:rFonts w:ascii="Times New Roman" w:hAnsi="Times New Roman"/>
          <w:sz w:val="24"/>
          <w:szCs w:val="28"/>
        </w:rPr>
        <w:t>д.). Диалоги разного характера (этикетный, диалог-расспрос, диалог-побуждение, диалог – обмен мнениями, диалог смешанного типа). Полилог: беседа, обсуждение, дискуссия.</w:t>
      </w:r>
    </w:p>
    <w:p w:rsidR="008E7CA7" w:rsidRPr="00B47F73" w:rsidRDefault="008E7CA7"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Овладение различными видами чтения (изучающим, ознакомительным, просмотровым), приемами работы с учебной книгой и другими информационными источниками, включая СМИ и ресурсы Интернета.</w:t>
      </w:r>
    </w:p>
    <w:p w:rsidR="008E7CA7" w:rsidRPr="00B47F73" w:rsidRDefault="008E7CA7"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Создание устных высказываний разной коммуникативной направленности  в зависимости от сферы и ситуации общения.</w:t>
      </w:r>
    </w:p>
    <w:p w:rsidR="008E7CA7" w:rsidRPr="00B47F73" w:rsidRDefault="008E7CA7"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Информационная переработка текста (план, конспект, аннотация).</w:t>
      </w:r>
    </w:p>
    <w:p w:rsidR="008E7CA7" w:rsidRPr="00B47F73" w:rsidRDefault="008E7CA7"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Изложение содержания прослушанного или прочитанного текста (подробное, сжатое, выборочное). </w:t>
      </w:r>
    </w:p>
    <w:p w:rsidR="008E7CA7" w:rsidRPr="00B47F73" w:rsidRDefault="008E7CA7"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Написание сочинений, писем, текстов иных жанров.</w:t>
      </w:r>
    </w:p>
    <w:p w:rsidR="008E7CA7" w:rsidRPr="00B47F73" w:rsidRDefault="008E7CA7" w:rsidP="000663C5">
      <w:pPr>
        <w:pStyle w:val="3"/>
        <w:spacing w:before="0" w:beforeAutospacing="0" w:after="0" w:afterAutospacing="0"/>
        <w:jc w:val="left"/>
        <w:rPr>
          <w:b w:val="0"/>
          <w:sz w:val="24"/>
          <w:szCs w:val="28"/>
        </w:rPr>
      </w:pPr>
      <w:bookmarkStart w:id="207" w:name="_Toc287934281"/>
      <w:bookmarkStart w:id="208" w:name="_Toc414553183"/>
      <w:r w:rsidRPr="00B47F73">
        <w:rPr>
          <w:sz w:val="24"/>
          <w:szCs w:val="28"/>
        </w:rPr>
        <w:t>Культура речи</w:t>
      </w:r>
      <w:bookmarkEnd w:id="207"/>
      <w:bookmarkEnd w:id="208"/>
    </w:p>
    <w:p w:rsidR="008E7CA7" w:rsidRPr="00B47F73" w:rsidRDefault="008E7CA7" w:rsidP="000663C5">
      <w:pPr>
        <w:spacing w:after="0" w:line="240" w:lineRule="auto"/>
        <w:ind w:firstLine="709"/>
        <w:jc w:val="left"/>
        <w:rPr>
          <w:rFonts w:ascii="Times New Roman" w:hAnsi="Times New Roman"/>
          <w:i/>
          <w:sz w:val="24"/>
          <w:szCs w:val="28"/>
        </w:rPr>
      </w:pPr>
      <w:r w:rsidRPr="00B47F73">
        <w:rPr>
          <w:rFonts w:ascii="Times New Roman" w:hAnsi="Times New Roman"/>
          <w:sz w:val="24"/>
          <w:szCs w:val="28"/>
        </w:rPr>
        <w:t xml:space="preserve">Культура речи и ее основные аспекты: нормативный, коммуникативный, этический. </w:t>
      </w:r>
      <w:r w:rsidRPr="00B47F73">
        <w:rPr>
          <w:rFonts w:ascii="Times New Roman" w:hAnsi="Times New Roman"/>
          <w:i/>
          <w:sz w:val="24"/>
          <w:szCs w:val="28"/>
        </w:rPr>
        <w:t>Основные критерии культуры речи.</w:t>
      </w:r>
    </w:p>
    <w:p w:rsidR="008E7CA7" w:rsidRPr="00B47F73" w:rsidRDefault="008E7CA7"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Языковая норма, ее функции. Основные виды норм русского литературного языка (орфоэпические, лексические, грамматические, стилистические, орфографические, пунктуационные). Вариативность  нормы. Виды лингвистических словарей и их роль в овладении словарным богатством и нормами современного русского литературного языка.</w:t>
      </w:r>
    </w:p>
    <w:p w:rsidR="008E7CA7" w:rsidRPr="00B47F73" w:rsidRDefault="008E7CA7"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Оценивание правильности, коммуникативных качеств и эффективности речи.</w:t>
      </w:r>
    </w:p>
    <w:p w:rsidR="008E7CA7" w:rsidRPr="00B47F73" w:rsidRDefault="008E7CA7" w:rsidP="000663C5">
      <w:pPr>
        <w:spacing w:after="0" w:line="240" w:lineRule="auto"/>
        <w:ind w:firstLine="709"/>
        <w:jc w:val="left"/>
        <w:rPr>
          <w:rFonts w:ascii="Times New Roman" w:hAnsi="Times New Roman"/>
          <w:i/>
          <w:sz w:val="24"/>
          <w:szCs w:val="28"/>
        </w:rPr>
      </w:pPr>
      <w:r w:rsidRPr="00B47F73">
        <w:rPr>
          <w:rFonts w:ascii="Times New Roman" w:hAnsi="Times New Roman"/>
          <w:sz w:val="24"/>
          <w:szCs w:val="28"/>
        </w:rPr>
        <w:t xml:space="preserve">Речевой этикет. Овладение лингво-культурными нормами речевого поведения в различных ситуациях формального и неформального общения. </w:t>
      </w:r>
      <w:r w:rsidRPr="00B47F73">
        <w:rPr>
          <w:rFonts w:ascii="Times New Roman" w:hAnsi="Times New Roman"/>
          <w:i/>
          <w:sz w:val="24"/>
          <w:szCs w:val="28"/>
        </w:rPr>
        <w:t>Невербальные средства общения.Межкультурная коммуникация.</w:t>
      </w:r>
    </w:p>
    <w:p w:rsidR="008E7CA7" w:rsidRPr="00B47F73" w:rsidRDefault="008E7CA7" w:rsidP="000663C5">
      <w:pPr>
        <w:pStyle w:val="2"/>
        <w:spacing w:line="240" w:lineRule="auto"/>
        <w:jc w:val="left"/>
        <w:rPr>
          <w:sz w:val="24"/>
        </w:rPr>
      </w:pPr>
      <w:bookmarkStart w:id="209" w:name="_Toc287934282"/>
      <w:bookmarkStart w:id="210" w:name="_Toc414553184"/>
      <w:r w:rsidRPr="00B47F73">
        <w:rPr>
          <w:sz w:val="24"/>
        </w:rPr>
        <w:t>Общие сведения о языке. Основные разделы науки о языке</w:t>
      </w:r>
      <w:bookmarkEnd w:id="209"/>
      <w:bookmarkEnd w:id="210"/>
    </w:p>
    <w:p w:rsidR="008E7CA7" w:rsidRPr="00B47F73" w:rsidRDefault="008E7CA7" w:rsidP="000663C5">
      <w:pPr>
        <w:pStyle w:val="3"/>
        <w:spacing w:before="0" w:beforeAutospacing="0" w:after="0" w:afterAutospacing="0"/>
        <w:ind w:firstLine="708"/>
        <w:jc w:val="left"/>
        <w:rPr>
          <w:sz w:val="24"/>
          <w:szCs w:val="28"/>
        </w:rPr>
      </w:pPr>
      <w:bookmarkStart w:id="211" w:name="_Toc287934283"/>
      <w:bookmarkStart w:id="212" w:name="_Toc414553185"/>
      <w:r w:rsidRPr="00B47F73">
        <w:rPr>
          <w:sz w:val="24"/>
          <w:szCs w:val="28"/>
        </w:rPr>
        <w:t>Общие сведения о языке</w:t>
      </w:r>
      <w:bookmarkEnd w:id="211"/>
      <w:bookmarkEnd w:id="212"/>
    </w:p>
    <w:p w:rsidR="008E7CA7" w:rsidRPr="00B47F73" w:rsidRDefault="008E7CA7"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Роль языка в жизни человека и общества. Русский язык – национальный язык русского народа, государственный язык Российской Федерации и язык межнационального общения. Русский язык в современном мире. Русский язык как развивающееся явление.</w:t>
      </w:r>
    </w:p>
    <w:p w:rsidR="008E7CA7" w:rsidRPr="00B47F73" w:rsidRDefault="008E7CA7" w:rsidP="000663C5">
      <w:pPr>
        <w:spacing w:after="0" w:line="240" w:lineRule="auto"/>
        <w:ind w:firstLine="709"/>
        <w:jc w:val="left"/>
        <w:rPr>
          <w:rFonts w:ascii="Times New Roman" w:hAnsi="Times New Roman"/>
          <w:sz w:val="24"/>
          <w:szCs w:val="28"/>
        </w:rPr>
      </w:pPr>
      <w:r w:rsidRPr="00B47F73">
        <w:rPr>
          <w:rFonts w:ascii="Times New Roman" w:hAnsi="Times New Roman"/>
          <w:i/>
          <w:sz w:val="24"/>
          <w:szCs w:val="28"/>
        </w:rPr>
        <w:t>Русский язык как один из индоевропейских языков. Русский язык в кругу других славянских языков. Историческое развитие русского языка.</w:t>
      </w:r>
    </w:p>
    <w:p w:rsidR="008E7CA7" w:rsidRPr="00B47F73" w:rsidRDefault="008E7CA7"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Формы функционирования современного русского языка (литературный язык, понятие о русском литературном языке и его нормах, территориальные диалекты, просторечие, профессиональные разновидности, жаргон).</w:t>
      </w:r>
    </w:p>
    <w:p w:rsidR="008E7CA7" w:rsidRPr="00B47F73" w:rsidRDefault="008E7CA7"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Взаимосвязь языка и культуры. Отражение в языке культуры и истории народа</w:t>
      </w:r>
      <w:r w:rsidRPr="00B47F73">
        <w:rPr>
          <w:rFonts w:ascii="Times New Roman" w:hAnsi="Times New Roman"/>
          <w:i/>
          <w:sz w:val="24"/>
          <w:szCs w:val="28"/>
        </w:rPr>
        <w:t>. Взаимообогащение языков народов России.</w:t>
      </w:r>
      <w:r w:rsidRPr="00B47F73">
        <w:rPr>
          <w:rFonts w:ascii="Times New Roman" w:hAnsi="Times New Roman"/>
          <w:sz w:val="24"/>
          <w:szCs w:val="28"/>
        </w:rPr>
        <w:t xml:space="preserve"> Выявление лексических и фразеологических единиц языка с национально-культурным компонентом значения в произведениях устного народного творчества, в художественной литературе и исторических текстах; объяснение их значения с помощью лингвистических словарей. Пословицы, поговорки, афоризмы и крылатые слова.</w:t>
      </w:r>
    </w:p>
    <w:p w:rsidR="008E7CA7" w:rsidRPr="00B47F73" w:rsidRDefault="008E7CA7"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Русский язык – язык русской художественной литературы. Языковые особенности художественного текста. Основные изобразительно-выразительные средства русского языка и речи, их использование в речи (метафора, эпитет, сравнение, гипербола, олицетворение и другие). </w:t>
      </w:r>
    </w:p>
    <w:p w:rsidR="008E7CA7" w:rsidRPr="00B47F73" w:rsidRDefault="008E7CA7"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Основные лингвистические словари. Работа со словарной статьей.</w:t>
      </w:r>
    </w:p>
    <w:p w:rsidR="008E7CA7" w:rsidRPr="00B47F73" w:rsidRDefault="008E7CA7" w:rsidP="000663C5">
      <w:pPr>
        <w:spacing w:after="0" w:line="240" w:lineRule="auto"/>
        <w:ind w:firstLine="709"/>
        <w:jc w:val="left"/>
        <w:rPr>
          <w:rFonts w:ascii="Times New Roman" w:hAnsi="Times New Roman"/>
          <w:sz w:val="24"/>
          <w:szCs w:val="28"/>
        </w:rPr>
      </w:pPr>
      <w:r w:rsidRPr="00B47F73">
        <w:rPr>
          <w:rFonts w:ascii="Times New Roman" w:hAnsi="Times New Roman"/>
          <w:i/>
          <w:sz w:val="24"/>
          <w:szCs w:val="28"/>
        </w:rPr>
        <w:t>Выдающиеся отечественные лингвисты.</w:t>
      </w:r>
    </w:p>
    <w:p w:rsidR="008E7CA7" w:rsidRPr="00B47F73" w:rsidRDefault="008E7CA7" w:rsidP="000663C5">
      <w:pPr>
        <w:pStyle w:val="3"/>
        <w:spacing w:before="0" w:beforeAutospacing="0" w:after="0" w:afterAutospacing="0"/>
        <w:ind w:firstLine="708"/>
        <w:jc w:val="left"/>
        <w:rPr>
          <w:sz w:val="24"/>
          <w:szCs w:val="28"/>
        </w:rPr>
      </w:pPr>
      <w:bookmarkStart w:id="213" w:name="_Toc287934284"/>
      <w:bookmarkStart w:id="214" w:name="_Toc414553186"/>
      <w:r w:rsidRPr="00B47F73">
        <w:rPr>
          <w:sz w:val="24"/>
          <w:szCs w:val="28"/>
        </w:rPr>
        <w:t>Фонетика, орфоэпия и графика</w:t>
      </w:r>
      <w:bookmarkEnd w:id="213"/>
      <w:bookmarkEnd w:id="214"/>
    </w:p>
    <w:p w:rsidR="008E7CA7" w:rsidRPr="00B47F73" w:rsidRDefault="008E7CA7"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Звуки речи. Система гласных звуков. Система согласных звуков. Изменение звуков в речевом потоке. Фонетическая транскрипция.  Слог. Ударение, его разноместность, подвижность при формо- и словообразовании. Смыслоразличительная роль ударения.  Фонетический анализ слова.</w:t>
      </w:r>
    </w:p>
    <w:p w:rsidR="008E7CA7" w:rsidRPr="00B47F73" w:rsidRDefault="008E7CA7"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Соотношение звука и буквы. Состав русского алфавита, названия букв. Обозначение на письме твердости и мягкости согласных. Способы обозначения [j’] на письме.</w:t>
      </w:r>
    </w:p>
    <w:p w:rsidR="008E7CA7" w:rsidRPr="00B47F73" w:rsidRDefault="008E7CA7"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Интонация, ее функции. Основные элементы интонации.</w:t>
      </w:r>
    </w:p>
    <w:p w:rsidR="008E7CA7" w:rsidRPr="00B47F73" w:rsidRDefault="008E7CA7"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Связь фонетики с графикой и орфографией.</w:t>
      </w:r>
    </w:p>
    <w:p w:rsidR="008E7CA7" w:rsidRPr="00B47F73" w:rsidRDefault="008E7CA7"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Орфоэпия как раздел лингвистики. Основные нормы произношения слов (нормы, определяющие произношение гласных звуков и произношение согласных звуков; ударение в отдельных грамматических формах) и интонирования предложений. Оценка собственной и чужой речи с точки зрения орфоэпических норм. </w:t>
      </w:r>
    </w:p>
    <w:p w:rsidR="008E7CA7" w:rsidRPr="00B47F73" w:rsidRDefault="008E7CA7"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Применение знаний по фонетике в практике правописания.</w:t>
      </w:r>
    </w:p>
    <w:p w:rsidR="008E7CA7" w:rsidRPr="00B47F73" w:rsidRDefault="008E7CA7" w:rsidP="000663C5">
      <w:pPr>
        <w:pStyle w:val="3"/>
        <w:spacing w:before="0" w:beforeAutospacing="0" w:after="0" w:afterAutospacing="0"/>
        <w:ind w:firstLine="708"/>
        <w:jc w:val="left"/>
        <w:rPr>
          <w:sz w:val="24"/>
          <w:szCs w:val="28"/>
        </w:rPr>
      </w:pPr>
      <w:bookmarkStart w:id="215" w:name="_Toc287934285"/>
      <w:bookmarkStart w:id="216" w:name="_Toc414553187"/>
      <w:r w:rsidRPr="00B47F73">
        <w:rPr>
          <w:sz w:val="24"/>
          <w:szCs w:val="28"/>
        </w:rPr>
        <w:t>Морфемика и словообразование</w:t>
      </w:r>
      <w:bookmarkEnd w:id="215"/>
      <w:bookmarkEnd w:id="216"/>
    </w:p>
    <w:p w:rsidR="008E7CA7" w:rsidRPr="00B47F73" w:rsidRDefault="008E7CA7"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Состав слова. Морфема как минимальная значимая единица языка. Основа слова и окончание. Виды морфем: корень, приставка, суффикс, окончание. Нулевая морфема. Словообразующие и формообразующие морфемы. Чередование звуков в морфемах. Морфемный анализ слова.</w:t>
      </w:r>
    </w:p>
    <w:p w:rsidR="008E7CA7" w:rsidRPr="00B47F73" w:rsidRDefault="008E7CA7"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Способы образования слов (морфологические и неморфологические). Производящая и производная основы, Словообразующая морфема. Словообразовательная пара. Словообразовательный анализ слова. </w:t>
      </w:r>
    </w:p>
    <w:p w:rsidR="008E7CA7" w:rsidRPr="00B47F73" w:rsidRDefault="008E7CA7" w:rsidP="000663C5">
      <w:pPr>
        <w:spacing w:after="0" w:line="240" w:lineRule="auto"/>
        <w:ind w:firstLine="709"/>
        <w:jc w:val="left"/>
        <w:rPr>
          <w:rFonts w:ascii="Times New Roman" w:hAnsi="Times New Roman"/>
          <w:sz w:val="24"/>
          <w:szCs w:val="28"/>
        </w:rPr>
      </w:pPr>
      <w:r w:rsidRPr="00B47F73">
        <w:rPr>
          <w:rFonts w:ascii="Times New Roman" w:hAnsi="Times New Roman"/>
          <w:i/>
          <w:sz w:val="24"/>
          <w:szCs w:val="28"/>
        </w:rPr>
        <w:t>Словообразовательная цепочка. Словообразовательное гнездо.</w:t>
      </w:r>
    </w:p>
    <w:p w:rsidR="008E7CA7" w:rsidRPr="00B47F73" w:rsidRDefault="008E7CA7"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Применение знаний по морфемике и словообразованию в практике правописания.</w:t>
      </w:r>
    </w:p>
    <w:p w:rsidR="008E7CA7" w:rsidRPr="00B47F73" w:rsidRDefault="008E7CA7" w:rsidP="000663C5">
      <w:pPr>
        <w:pStyle w:val="3"/>
        <w:spacing w:before="0" w:beforeAutospacing="0" w:after="0" w:afterAutospacing="0"/>
        <w:ind w:firstLine="708"/>
        <w:jc w:val="left"/>
        <w:rPr>
          <w:sz w:val="24"/>
          <w:szCs w:val="28"/>
        </w:rPr>
      </w:pPr>
      <w:bookmarkStart w:id="217" w:name="_Toc287934286"/>
      <w:bookmarkStart w:id="218" w:name="_Toc414553188"/>
      <w:r w:rsidRPr="00B47F73">
        <w:rPr>
          <w:sz w:val="24"/>
          <w:szCs w:val="28"/>
        </w:rPr>
        <w:t>Лексикология и фразеология</w:t>
      </w:r>
      <w:bookmarkEnd w:id="217"/>
      <w:bookmarkEnd w:id="218"/>
    </w:p>
    <w:p w:rsidR="008E7CA7" w:rsidRPr="00B47F73" w:rsidRDefault="008E7CA7"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Слово как единица языка. Лексическое и грамматическое значение слова. Однозначные и многозначные слова; прямое и переносное значения слова. Лексическая сочетаемость. Синонимы. Антонимы. Омонимы. Паронимы. Активный и пассивный словарный запас. Архаизмы, историзмы, неологизмы. Сферы употребления русской лексики. Стилистическая окраска слова. Стилистические пласты лексики (книжный, нейтральный, сниженный). Стилистическая помета в словаре. Исконно русские и заимствованные слова. Фразеологизмы и их признаки. Фразеологизмы как средства выразительности речи. Основные лексические нормы современного русского литературного языка (нормы употребления слова в соответствии с его точным лексическим значением, различение в речи омонимов, антонимов, синонимов, многозначных слов; нормы лексической сочетаемости и др.). Лексический анализ слова.</w:t>
      </w:r>
    </w:p>
    <w:p w:rsidR="008E7CA7" w:rsidRPr="00B47F73" w:rsidRDefault="008E7CA7" w:rsidP="000663C5">
      <w:pPr>
        <w:spacing w:after="0" w:line="240" w:lineRule="auto"/>
        <w:ind w:firstLine="709"/>
        <w:jc w:val="left"/>
        <w:rPr>
          <w:rFonts w:ascii="Times New Roman" w:hAnsi="Times New Roman"/>
          <w:i/>
          <w:sz w:val="24"/>
          <w:szCs w:val="28"/>
        </w:rPr>
      </w:pPr>
      <w:r w:rsidRPr="00B47F73">
        <w:rPr>
          <w:rFonts w:ascii="Times New Roman" w:hAnsi="Times New Roman"/>
          <w:i/>
          <w:sz w:val="24"/>
          <w:szCs w:val="28"/>
        </w:rPr>
        <w:t xml:space="preserve">Понятие об этимологии. </w:t>
      </w:r>
    </w:p>
    <w:p w:rsidR="008E7CA7" w:rsidRPr="00B47F73" w:rsidRDefault="008E7CA7"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Оценка своей и чужой речи с точки зрения точного, уместного и выразительного словоупотребления.</w:t>
      </w:r>
    </w:p>
    <w:p w:rsidR="008E7CA7" w:rsidRPr="00B47F73" w:rsidRDefault="008E7CA7" w:rsidP="000663C5">
      <w:pPr>
        <w:pStyle w:val="3"/>
        <w:spacing w:before="0" w:beforeAutospacing="0" w:after="0" w:afterAutospacing="0"/>
        <w:ind w:firstLine="708"/>
        <w:jc w:val="left"/>
        <w:rPr>
          <w:sz w:val="24"/>
          <w:szCs w:val="28"/>
        </w:rPr>
      </w:pPr>
      <w:bookmarkStart w:id="219" w:name="_Toc287934287"/>
      <w:bookmarkStart w:id="220" w:name="_Toc414553189"/>
      <w:r w:rsidRPr="00B47F73">
        <w:rPr>
          <w:sz w:val="24"/>
          <w:szCs w:val="28"/>
        </w:rPr>
        <w:t>Морфология</w:t>
      </w:r>
      <w:bookmarkEnd w:id="219"/>
      <w:bookmarkEnd w:id="220"/>
    </w:p>
    <w:p w:rsidR="008E7CA7" w:rsidRPr="00B47F73" w:rsidRDefault="008E7CA7"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Части речи как лексико-грамматические разряды слов. Традиционная классификация частей речи. Самостоятельные (знаменательные) части речи. Общекатегориальное значение, морфологические и синтаксические свойства каждой самостоятельной (знаменательной) части речи. </w:t>
      </w:r>
      <w:r w:rsidRPr="00B47F73">
        <w:rPr>
          <w:rFonts w:ascii="Times New Roman" w:hAnsi="Times New Roman"/>
          <w:i/>
          <w:sz w:val="24"/>
          <w:szCs w:val="28"/>
        </w:rPr>
        <w:t xml:space="preserve">Различные точки зрения на место причастия и деепричастия в системе частей речи. </w:t>
      </w:r>
      <w:r w:rsidRPr="00B47F73">
        <w:rPr>
          <w:rFonts w:ascii="Times New Roman" w:hAnsi="Times New Roman"/>
          <w:sz w:val="24"/>
          <w:szCs w:val="28"/>
        </w:rPr>
        <w:t>Служебные части речи. Междометия и звукоподражательные слова.</w:t>
      </w:r>
    </w:p>
    <w:p w:rsidR="008E7CA7" w:rsidRPr="00B47F73" w:rsidRDefault="008E7CA7"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Морфологический анализ слова.</w:t>
      </w:r>
    </w:p>
    <w:p w:rsidR="008E7CA7" w:rsidRPr="00B47F73" w:rsidRDefault="008E7CA7"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Омонимия слов разных частей речи.</w:t>
      </w:r>
    </w:p>
    <w:p w:rsidR="008E7CA7" w:rsidRPr="00B47F73" w:rsidRDefault="008E7CA7"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Основные морфологические нормы русского литературного языка (нормы образования форм имен существительных, имен прилагательных, имен числительных, местоимений, глаголов, причастий и деепричастий и др.).</w:t>
      </w:r>
    </w:p>
    <w:p w:rsidR="008E7CA7" w:rsidRPr="00B47F73" w:rsidRDefault="008E7CA7"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Применение знаний по морфологии в практике правописания.</w:t>
      </w:r>
    </w:p>
    <w:p w:rsidR="008E7CA7" w:rsidRPr="00B47F73" w:rsidRDefault="008E7CA7" w:rsidP="000663C5">
      <w:pPr>
        <w:pStyle w:val="3"/>
        <w:spacing w:before="0" w:beforeAutospacing="0" w:after="0" w:afterAutospacing="0"/>
        <w:ind w:firstLine="708"/>
        <w:jc w:val="left"/>
        <w:rPr>
          <w:sz w:val="24"/>
          <w:szCs w:val="28"/>
        </w:rPr>
      </w:pPr>
      <w:bookmarkStart w:id="221" w:name="_Toc287934288"/>
      <w:bookmarkStart w:id="222" w:name="_Toc414553190"/>
      <w:r w:rsidRPr="00B47F73">
        <w:rPr>
          <w:sz w:val="24"/>
          <w:szCs w:val="28"/>
        </w:rPr>
        <w:t>Синтаксис</w:t>
      </w:r>
      <w:bookmarkEnd w:id="221"/>
      <w:bookmarkEnd w:id="222"/>
    </w:p>
    <w:p w:rsidR="008E7CA7" w:rsidRPr="00B47F73" w:rsidRDefault="008E7CA7"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Единицы синтаксиса русского языка. Словосочетание как синтаксическая единица, его типы. Виды связи в словосочетании. Типы предложений по цели высказывания и эмоциональной окраске. Грамматическая основа предложения. Главные и второстепенные члены, способы их выражения. Типы сказуемого. Предложения простые и сложные. Структурные типы простых предложений (двусоставные и односоставные, распространенные – нераспространенные, предложения осложненной и неосложненной структуры, полные и неполные). Типы односоставных предложений. Однородные члены предложения, обособленные члены предложения; обращение; вводные и вставные конструкции. Сложные предложения. Типы сложных предложений. Средства выражения синтаксических отношений между частями сложного предложения. Сложные предложения с различными видами связи.</w:t>
      </w:r>
    </w:p>
    <w:p w:rsidR="008E7CA7" w:rsidRPr="00B47F73" w:rsidRDefault="008E7CA7"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Способы передачи чужой речи.</w:t>
      </w:r>
    </w:p>
    <w:p w:rsidR="008E7CA7" w:rsidRPr="00B47F73" w:rsidRDefault="008E7CA7"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Синтаксический анализ простого и сложного предложения.</w:t>
      </w:r>
    </w:p>
    <w:p w:rsidR="008E7CA7" w:rsidRPr="00B47F73" w:rsidRDefault="008E7CA7"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Понятие текста, основные признаки текста (членимость, смысловая цельность, связность, завершенность). Внутритекстовые средства связи.</w:t>
      </w:r>
    </w:p>
    <w:p w:rsidR="008E7CA7" w:rsidRPr="00B47F73" w:rsidRDefault="008E7CA7"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Основные синтаксические нормы современного русского литературного языка (нормы употребления однородных членов в составе простого предложения, нормы построения сложносочиненного предложения; нормы построения сложноподчиненного предложения; место придаточного определительного в сложноподчиненном предложении; построение сложноподчиненного предложения с придаточным изъяснительным, присоединенным к главной части союзом «чтобы», союзными словами «какой», «который»; нормы построения бессоюзного предложения; нормы построения предложений с прямой и косвенной речью (цитирование в предложении с косвенной речью и др.).</w:t>
      </w:r>
    </w:p>
    <w:p w:rsidR="008E7CA7" w:rsidRPr="00B47F73" w:rsidRDefault="008E7CA7"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Применение знаний по синтаксису в практике правописания.</w:t>
      </w:r>
    </w:p>
    <w:p w:rsidR="008E7CA7" w:rsidRPr="00B47F73" w:rsidRDefault="008E7CA7" w:rsidP="000663C5">
      <w:pPr>
        <w:pStyle w:val="3"/>
        <w:spacing w:before="0" w:beforeAutospacing="0" w:after="0" w:afterAutospacing="0"/>
        <w:ind w:firstLine="708"/>
        <w:jc w:val="left"/>
        <w:rPr>
          <w:sz w:val="24"/>
          <w:szCs w:val="28"/>
        </w:rPr>
      </w:pPr>
      <w:bookmarkStart w:id="223" w:name="_Toc287934289"/>
      <w:bookmarkStart w:id="224" w:name="_Toc414553191"/>
      <w:r w:rsidRPr="00B47F73">
        <w:rPr>
          <w:sz w:val="24"/>
          <w:szCs w:val="28"/>
        </w:rPr>
        <w:t>Правописание: орфография и пунктуация</w:t>
      </w:r>
      <w:bookmarkEnd w:id="223"/>
      <w:bookmarkEnd w:id="224"/>
    </w:p>
    <w:p w:rsidR="008E7CA7" w:rsidRPr="00B47F73" w:rsidRDefault="008E7CA7"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Орфография. Понятие орфограммы. Правописание гласных и согласных в составе морфем и на стыке морфем. Правописание Ъ и Ь. Слитные, дефисные и раздельные написания. Прописная и строчная буквы. Перенос слов. Соблюдение основных орфографических норм.</w:t>
      </w:r>
    </w:p>
    <w:p w:rsidR="008E7CA7" w:rsidRPr="00B47F73" w:rsidRDefault="008E7CA7"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Пунктуация. Знаки препинания и их функции. Одиночные и парные знаки препинания. Знаки препинания в конце предложения, в простом и сложном предложениях, при прямой речи и цитировании, в диалоге. Сочетание знаков препинания. Соблюдение основных пунктуационных норм.</w:t>
      </w:r>
    </w:p>
    <w:p w:rsidR="004F1EB8" w:rsidRPr="00B47F73" w:rsidRDefault="008E7CA7" w:rsidP="000663C5">
      <w:pPr>
        <w:spacing w:after="0" w:line="240" w:lineRule="auto"/>
        <w:ind w:firstLine="709"/>
        <w:jc w:val="left"/>
        <w:rPr>
          <w:rFonts w:ascii="Times New Roman" w:hAnsi="Times New Roman"/>
          <w:b/>
          <w:sz w:val="24"/>
          <w:szCs w:val="28"/>
        </w:rPr>
      </w:pPr>
      <w:r w:rsidRPr="00B47F73">
        <w:rPr>
          <w:rFonts w:ascii="Times New Roman" w:hAnsi="Times New Roman"/>
          <w:sz w:val="24"/>
          <w:szCs w:val="28"/>
        </w:rPr>
        <w:t>Орфографический анализ слова и пунктуационный анализ предложения.</w:t>
      </w:r>
    </w:p>
    <w:p w:rsidR="00B540EE" w:rsidRPr="00B47F73" w:rsidRDefault="00B540EE" w:rsidP="000663C5">
      <w:pPr>
        <w:spacing w:after="0" w:line="240" w:lineRule="auto"/>
        <w:ind w:firstLine="709"/>
        <w:jc w:val="left"/>
        <w:rPr>
          <w:rFonts w:ascii="Times New Roman" w:hAnsi="Times New Roman"/>
          <w:sz w:val="24"/>
          <w:szCs w:val="28"/>
        </w:rPr>
      </w:pPr>
    </w:p>
    <w:p w:rsidR="00B540EE" w:rsidRPr="00B47F73" w:rsidRDefault="0048158A" w:rsidP="000663C5">
      <w:pPr>
        <w:pStyle w:val="3"/>
        <w:spacing w:before="0" w:beforeAutospacing="0" w:after="0" w:afterAutospacing="0"/>
        <w:ind w:firstLine="709"/>
        <w:jc w:val="left"/>
        <w:rPr>
          <w:sz w:val="24"/>
          <w:szCs w:val="28"/>
        </w:rPr>
      </w:pPr>
      <w:bookmarkStart w:id="225" w:name="_Toc409691670"/>
      <w:bookmarkStart w:id="226" w:name="_Toc410653995"/>
      <w:bookmarkStart w:id="227" w:name="_Toc414553192"/>
      <w:r w:rsidRPr="00B47F73">
        <w:rPr>
          <w:sz w:val="24"/>
          <w:szCs w:val="28"/>
        </w:rPr>
        <w:t xml:space="preserve">2.2.2.2. </w:t>
      </w:r>
      <w:r w:rsidR="00B540EE" w:rsidRPr="00B47F73">
        <w:rPr>
          <w:sz w:val="24"/>
          <w:szCs w:val="28"/>
        </w:rPr>
        <w:t>Литература</w:t>
      </w:r>
      <w:bookmarkEnd w:id="225"/>
      <w:bookmarkEnd w:id="226"/>
      <w:bookmarkEnd w:id="227"/>
    </w:p>
    <w:p w:rsidR="00B540EE" w:rsidRPr="00B47F73" w:rsidRDefault="00B540EE"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Цели и задачи литературного образования</w:t>
      </w:r>
    </w:p>
    <w:p w:rsidR="006E6575" w:rsidRPr="00B47F73" w:rsidRDefault="006E6575"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Литература – учебный предмет, освоение содержания которого направлено:</w:t>
      </w:r>
    </w:p>
    <w:p w:rsidR="006E6575" w:rsidRPr="00B47F73" w:rsidRDefault="006E6575" w:rsidP="000663C5">
      <w:pPr>
        <w:numPr>
          <w:ilvl w:val="0"/>
          <w:numId w:val="157"/>
        </w:numPr>
        <w:tabs>
          <w:tab w:val="left" w:pos="1134"/>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на последовательное формирование читательской культуры через приобщение к чтению художественной литературы; </w:t>
      </w:r>
    </w:p>
    <w:p w:rsidR="006E6575" w:rsidRPr="00B47F73" w:rsidRDefault="006E6575" w:rsidP="000663C5">
      <w:pPr>
        <w:numPr>
          <w:ilvl w:val="0"/>
          <w:numId w:val="157"/>
        </w:numPr>
        <w:tabs>
          <w:tab w:val="left" w:pos="1134"/>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на освоение общекультурных навыков чтения, восприятия художественного языка и понимания художественного смысла литературных произведений; </w:t>
      </w:r>
    </w:p>
    <w:p w:rsidR="006E6575" w:rsidRPr="00B47F73" w:rsidRDefault="006E6575" w:rsidP="000663C5">
      <w:pPr>
        <w:numPr>
          <w:ilvl w:val="0"/>
          <w:numId w:val="157"/>
        </w:numPr>
        <w:tabs>
          <w:tab w:val="left" w:pos="1134"/>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на развитие эмоциональной сферы личности, образного, ассоциативного и логического мышления;</w:t>
      </w:r>
    </w:p>
    <w:p w:rsidR="006E6575" w:rsidRPr="00B47F73" w:rsidRDefault="006E6575" w:rsidP="000663C5">
      <w:pPr>
        <w:numPr>
          <w:ilvl w:val="0"/>
          <w:numId w:val="157"/>
        </w:numPr>
        <w:tabs>
          <w:tab w:val="left" w:pos="1134"/>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на овладение базовым филологическим инструментарием, способствующим более глубокому эмоциональному переживанию и интеллектуальному осмыслению художественного текста;</w:t>
      </w:r>
    </w:p>
    <w:p w:rsidR="006E6575" w:rsidRPr="00B47F73" w:rsidRDefault="006E6575" w:rsidP="000663C5">
      <w:pPr>
        <w:numPr>
          <w:ilvl w:val="0"/>
          <w:numId w:val="157"/>
        </w:numPr>
        <w:tabs>
          <w:tab w:val="left" w:pos="1134"/>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на формирование потребности и способности выражения себя в слове.</w:t>
      </w:r>
    </w:p>
    <w:p w:rsidR="006E6575" w:rsidRPr="00B47F73" w:rsidRDefault="006E6575"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В цели предмета литература входит передача от поколения к поколению нравственных и эстетических традиций русской и мировой культуры, что способствует формированию и воспитанию личности..</w:t>
      </w:r>
    </w:p>
    <w:p w:rsidR="006E6575" w:rsidRPr="00B47F73" w:rsidRDefault="006E6575" w:rsidP="000663C5">
      <w:pPr>
        <w:pStyle w:val="34"/>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Знакомство с фольклорными и литературными произведениями разных времен и народов, их обсуждение, анализ и интерпретация предоставляют обучающимся возможность эстетического и этического самоопределения, приобщают их к миру многообразных идей и представлений, выработанных человечеством, способствуют формированию гражданской позиции и национально-культурной идентичности (способности осознанного отнесения себя к родной культуре), а также умению воспринимать родную культуру в контексте мировой. </w:t>
      </w:r>
    </w:p>
    <w:p w:rsidR="006E6575" w:rsidRPr="00B47F73" w:rsidRDefault="006E6575" w:rsidP="000663C5">
      <w:pPr>
        <w:pStyle w:val="34"/>
        <w:spacing w:after="0" w:line="240" w:lineRule="auto"/>
        <w:ind w:left="0" w:firstLine="709"/>
        <w:jc w:val="left"/>
        <w:rPr>
          <w:rFonts w:ascii="Times New Roman" w:hAnsi="Times New Roman"/>
          <w:sz w:val="24"/>
          <w:szCs w:val="28"/>
        </w:rPr>
      </w:pPr>
      <w:r w:rsidRPr="00B47F73">
        <w:rPr>
          <w:rFonts w:ascii="Times New Roman" w:hAnsi="Times New Roman"/>
          <w:b/>
          <w:sz w:val="24"/>
          <w:szCs w:val="28"/>
        </w:rPr>
        <w:t>Стратегическая</w:t>
      </w:r>
      <w:r w:rsidRPr="00B47F73">
        <w:rPr>
          <w:rFonts w:ascii="Times New Roman" w:hAnsi="Times New Roman"/>
          <w:b/>
          <w:bCs/>
          <w:sz w:val="24"/>
          <w:szCs w:val="28"/>
        </w:rPr>
        <w:t>цель</w:t>
      </w:r>
      <w:r w:rsidRPr="00B47F73">
        <w:rPr>
          <w:rFonts w:ascii="Times New Roman" w:hAnsi="Times New Roman"/>
          <w:b/>
          <w:sz w:val="24"/>
          <w:szCs w:val="28"/>
        </w:rPr>
        <w:t>изучениялитературы</w:t>
      </w:r>
      <w:r w:rsidRPr="00B47F73">
        <w:rPr>
          <w:rFonts w:ascii="Times New Roman" w:hAnsi="Times New Roman"/>
          <w:sz w:val="24"/>
          <w:szCs w:val="28"/>
        </w:rPr>
        <w:t xml:space="preserve"> на этапе основного общего образования – формирование потребности в качественном чтении, культуры читательского восприятия и понимания литературных текстов, что предполагает постижение художественной литературы как вида искусства, целенаправленное развитие способности обучающегося к адекватному восприятию и пониманию смысла различных литературных произведений и самостоятельному истолкованию прочитанного в устной и письменной форме. В опыте чтения, осмысления, говорения о литературе у обучающихся последовательно развивается умение пользоваться литературным языком как инструментом для выражения собственных мыслей и ощущений, воспитывается потребность в осмыслении прочитанного, формируется художественный вкус. </w:t>
      </w:r>
    </w:p>
    <w:p w:rsidR="006E6575" w:rsidRPr="00B47F73" w:rsidRDefault="006E6575" w:rsidP="000663C5">
      <w:pPr>
        <w:pStyle w:val="34"/>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Изучение литературы в основной школе (5-9 классы) закладывает необходимый фундамент для достижения перечисленных целей. </w:t>
      </w:r>
    </w:p>
    <w:p w:rsidR="006E6575" w:rsidRPr="00B47F73" w:rsidRDefault="006E6575" w:rsidP="000663C5">
      <w:pPr>
        <w:spacing w:after="0" w:line="240" w:lineRule="auto"/>
        <w:ind w:firstLine="709"/>
        <w:jc w:val="left"/>
        <w:rPr>
          <w:rFonts w:ascii="Times New Roman" w:hAnsi="Times New Roman"/>
          <w:bCs/>
          <w:sz w:val="24"/>
          <w:szCs w:val="28"/>
        </w:rPr>
      </w:pPr>
      <w:r w:rsidRPr="00B47F73">
        <w:rPr>
          <w:rFonts w:ascii="Times New Roman" w:hAnsi="Times New Roman"/>
          <w:bCs/>
          <w:sz w:val="24"/>
          <w:szCs w:val="28"/>
        </w:rPr>
        <w:t>Объект изучения в учебном процессе − литературное произведение в его жанрово-родовой и историко-культурной специфике. Постижение произведения происходит в процессе системной деятельности школьников, как организуемой педагогом, так и самостоятельной, направленной на освоение навыков культуры чтения (</w:t>
      </w:r>
      <w:r w:rsidRPr="00B47F73">
        <w:rPr>
          <w:rFonts w:ascii="Times New Roman" w:hAnsi="Times New Roman"/>
          <w:sz w:val="24"/>
          <w:szCs w:val="28"/>
          <w:lang w:eastAsia="ru-RU"/>
        </w:rPr>
        <w:t>вслух, про себя, по ролям; чтения аналитического, выборочного, комментированного, сопоставительного и др.) и</w:t>
      </w:r>
      <w:r w:rsidRPr="00B47F73">
        <w:rPr>
          <w:rFonts w:ascii="Times New Roman" w:hAnsi="Times New Roman"/>
          <w:bCs/>
          <w:sz w:val="24"/>
          <w:szCs w:val="28"/>
        </w:rPr>
        <w:t xml:space="preserve"> базовых навыков творческого и академического письма, последовательно формирующихся на уроках литературы.</w:t>
      </w:r>
    </w:p>
    <w:p w:rsidR="007332F5" w:rsidRPr="00B47F73" w:rsidRDefault="007332F5"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Изучение литературы в школе решает следующие образовательные </w:t>
      </w:r>
      <w:r w:rsidRPr="00B47F73">
        <w:rPr>
          <w:rFonts w:ascii="Times New Roman" w:hAnsi="Times New Roman"/>
          <w:b/>
          <w:bCs/>
          <w:sz w:val="24"/>
          <w:szCs w:val="28"/>
        </w:rPr>
        <w:t>задачи</w:t>
      </w:r>
      <w:r w:rsidRPr="00B47F73">
        <w:rPr>
          <w:rFonts w:ascii="Times New Roman" w:hAnsi="Times New Roman"/>
          <w:sz w:val="24"/>
          <w:szCs w:val="28"/>
        </w:rPr>
        <w:t>:</w:t>
      </w:r>
    </w:p>
    <w:p w:rsidR="007332F5" w:rsidRPr="00B47F73" w:rsidRDefault="007332F5" w:rsidP="000663C5">
      <w:pPr>
        <w:pStyle w:val="a9"/>
        <w:numPr>
          <w:ilvl w:val="0"/>
          <w:numId w:val="17"/>
        </w:numPr>
        <w:ind w:left="0" w:firstLine="709"/>
        <w:jc w:val="left"/>
        <w:rPr>
          <w:rFonts w:ascii="Times New Roman" w:hAnsi="Times New Roman"/>
          <w:i/>
          <w:szCs w:val="28"/>
        </w:rPr>
      </w:pPr>
      <w:r w:rsidRPr="00B47F73">
        <w:rPr>
          <w:rFonts w:ascii="Times New Roman" w:hAnsi="Times New Roman"/>
          <w:szCs w:val="28"/>
        </w:rPr>
        <w:t>осознание коммуникативно-эстетических возможностей языка на основе изучения выдающихся произведений русской литературы, литературы своего народа, мировой литературы;</w:t>
      </w:r>
    </w:p>
    <w:p w:rsidR="007332F5" w:rsidRPr="00B47F73" w:rsidRDefault="007332F5" w:rsidP="000663C5">
      <w:pPr>
        <w:pStyle w:val="a9"/>
        <w:numPr>
          <w:ilvl w:val="0"/>
          <w:numId w:val="17"/>
        </w:numPr>
        <w:ind w:left="0" w:firstLine="709"/>
        <w:jc w:val="left"/>
        <w:rPr>
          <w:rFonts w:ascii="Times New Roman" w:hAnsi="Times New Roman"/>
          <w:i/>
          <w:szCs w:val="28"/>
        </w:rPr>
      </w:pPr>
      <w:r w:rsidRPr="00B47F73">
        <w:rPr>
          <w:rFonts w:ascii="Times New Roman" w:hAnsi="Times New Roman"/>
          <w:szCs w:val="28"/>
        </w:rPr>
        <w:t>формирование и развитие представлений о литературном произведении как о художественном мире, особым образом построенном автором;</w:t>
      </w:r>
    </w:p>
    <w:p w:rsidR="007332F5" w:rsidRPr="00B47F73" w:rsidRDefault="007332F5" w:rsidP="000663C5">
      <w:pPr>
        <w:pStyle w:val="a9"/>
        <w:numPr>
          <w:ilvl w:val="0"/>
          <w:numId w:val="17"/>
        </w:numPr>
        <w:ind w:left="0" w:firstLine="709"/>
        <w:jc w:val="left"/>
        <w:rPr>
          <w:rFonts w:ascii="Times New Roman" w:hAnsi="Times New Roman"/>
          <w:i/>
          <w:szCs w:val="28"/>
        </w:rPr>
      </w:pPr>
      <w:r w:rsidRPr="00B47F73">
        <w:rPr>
          <w:rFonts w:ascii="Times New Roman" w:eastAsia="Times New Roman" w:hAnsi="Times New Roman"/>
          <w:szCs w:val="28"/>
        </w:rPr>
        <w:t>овладение процедурами смыслового и эстетического анализа текста на основе понимания принципиальных отличий художественного текста от научного, делового, публицистического и т. п.;</w:t>
      </w:r>
    </w:p>
    <w:p w:rsidR="007332F5" w:rsidRPr="00B47F73" w:rsidRDefault="007332F5" w:rsidP="000663C5">
      <w:pPr>
        <w:pStyle w:val="a9"/>
        <w:numPr>
          <w:ilvl w:val="0"/>
          <w:numId w:val="17"/>
        </w:numPr>
        <w:ind w:left="0" w:firstLine="709"/>
        <w:jc w:val="left"/>
        <w:rPr>
          <w:rFonts w:ascii="Times New Roman" w:hAnsi="Times New Roman"/>
          <w:i/>
          <w:szCs w:val="28"/>
        </w:rPr>
      </w:pPr>
      <w:r w:rsidRPr="00B47F73">
        <w:rPr>
          <w:rFonts w:ascii="Times New Roman" w:eastAsia="Times New Roman" w:hAnsi="Times New Roman"/>
          <w:szCs w:val="28"/>
        </w:rPr>
        <w:t xml:space="preserve">формирование умений воспринимать, анализировать, критически оценивать и интерпретировать прочитанное, осознавать художественную картину жизни, отражённую в литературном произведении, на уровне не только эмоционального восприятия, но и интеллектуального осмысления, </w:t>
      </w:r>
      <w:r w:rsidRPr="00B47F73">
        <w:rPr>
          <w:rFonts w:ascii="Times New Roman" w:hAnsi="Times New Roman"/>
          <w:szCs w:val="28"/>
        </w:rPr>
        <w:t>ответственного отношения к разнообразным художественным смыслам</w:t>
      </w:r>
      <w:r w:rsidRPr="00B47F73">
        <w:rPr>
          <w:rFonts w:ascii="Times New Roman" w:eastAsia="Times New Roman" w:hAnsi="Times New Roman"/>
          <w:szCs w:val="28"/>
        </w:rPr>
        <w:t>;</w:t>
      </w:r>
    </w:p>
    <w:p w:rsidR="007332F5" w:rsidRPr="00B47F73" w:rsidRDefault="007332F5" w:rsidP="000663C5">
      <w:pPr>
        <w:pStyle w:val="a9"/>
        <w:widowControl w:val="0"/>
        <w:numPr>
          <w:ilvl w:val="0"/>
          <w:numId w:val="17"/>
        </w:numPr>
        <w:autoSpaceDE w:val="0"/>
        <w:autoSpaceDN w:val="0"/>
        <w:adjustRightInd w:val="0"/>
        <w:ind w:left="0" w:firstLine="709"/>
        <w:jc w:val="left"/>
        <w:rPr>
          <w:rFonts w:ascii="Times New Roman" w:eastAsia="Times New Roman" w:hAnsi="Times New Roman"/>
          <w:szCs w:val="28"/>
        </w:rPr>
      </w:pPr>
      <w:r w:rsidRPr="00B47F73">
        <w:rPr>
          <w:rFonts w:ascii="Times New Roman" w:hAnsi="Times New Roman"/>
          <w:szCs w:val="28"/>
        </w:rPr>
        <w:t xml:space="preserve">формирование отношения к литературе как к </w:t>
      </w:r>
      <w:r w:rsidRPr="00B47F73">
        <w:rPr>
          <w:rFonts w:ascii="Times New Roman" w:eastAsia="Times New Roman" w:hAnsi="Times New Roman"/>
          <w:szCs w:val="28"/>
        </w:rPr>
        <w:t>особому способу познания жизни;</w:t>
      </w:r>
    </w:p>
    <w:p w:rsidR="007332F5" w:rsidRPr="00B47F73" w:rsidRDefault="007332F5" w:rsidP="000663C5">
      <w:pPr>
        <w:pStyle w:val="a9"/>
        <w:numPr>
          <w:ilvl w:val="0"/>
          <w:numId w:val="17"/>
        </w:numPr>
        <w:ind w:left="0" w:firstLine="709"/>
        <w:jc w:val="left"/>
        <w:rPr>
          <w:rFonts w:ascii="Times New Roman" w:hAnsi="Times New Roman"/>
          <w:i/>
          <w:szCs w:val="28"/>
        </w:rPr>
      </w:pPr>
      <w:r w:rsidRPr="00B47F73">
        <w:rPr>
          <w:rFonts w:ascii="Times New Roman" w:hAnsi="Times New Roman"/>
          <w:szCs w:val="28"/>
        </w:rPr>
        <w:t xml:space="preserve">воспитание у читателя культуры выражения собственной позиции, </w:t>
      </w:r>
      <w:r w:rsidRPr="00B47F73">
        <w:rPr>
          <w:rFonts w:ascii="Times New Roman" w:eastAsia="Times New Roman" w:hAnsi="Times New Roman"/>
          <w:szCs w:val="28"/>
        </w:rPr>
        <w:t>способности аргументировать своё мнение и оформлять его словесно в устных и письменных высказываниях разных жанров, создавать развёрнутые высказывания творческого, аналитического и интерпретирующего характера;</w:t>
      </w:r>
    </w:p>
    <w:p w:rsidR="007332F5" w:rsidRPr="00B47F73" w:rsidRDefault="007332F5" w:rsidP="000663C5">
      <w:pPr>
        <w:pStyle w:val="a9"/>
        <w:numPr>
          <w:ilvl w:val="0"/>
          <w:numId w:val="17"/>
        </w:numPr>
        <w:ind w:left="0" w:firstLine="709"/>
        <w:jc w:val="left"/>
        <w:rPr>
          <w:rFonts w:ascii="Times New Roman" w:hAnsi="Times New Roman"/>
          <w:b/>
          <w:bCs/>
          <w:szCs w:val="28"/>
        </w:rPr>
      </w:pPr>
      <w:r w:rsidRPr="00B47F73">
        <w:rPr>
          <w:rFonts w:ascii="Times New Roman" w:hAnsi="Times New Roman"/>
          <w:szCs w:val="28"/>
        </w:rPr>
        <w:t xml:space="preserve">воспитание культуры понимания «чужой» позиции, а также уважительного отношения к ценностям других людей, к культуре других эпох и народов; </w:t>
      </w:r>
      <w:r w:rsidRPr="00B47F73">
        <w:rPr>
          <w:rFonts w:ascii="Times New Roman" w:eastAsia="Times New Roman" w:hAnsi="Times New Roman"/>
          <w:szCs w:val="28"/>
        </w:rPr>
        <w:t>развитие способности понимать литературные художественные произведения, отражающие разные этнокультурные традиции;</w:t>
      </w:r>
    </w:p>
    <w:p w:rsidR="007332F5" w:rsidRPr="00B47F73" w:rsidRDefault="007332F5" w:rsidP="000663C5">
      <w:pPr>
        <w:pStyle w:val="a9"/>
        <w:numPr>
          <w:ilvl w:val="0"/>
          <w:numId w:val="17"/>
        </w:numPr>
        <w:ind w:left="0" w:firstLine="709"/>
        <w:jc w:val="left"/>
        <w:rPr>
          <w:rFonts w:ascii="Times New Roman" w:hAnsi="Times New Roman"/>
          <w:b/>
          <w:bCs/>
          <w:szCs w:val="28"/>
        </w:rPr>
      </w:pPr>
      <w:r w:rsidRPr="00B47F73">
        <w:rPr>
          <w:rFonts w:ascii="Times New Roman" w:eastAsia="Times New Roman" w:hAnsi="Times New Roman"/>
          <w:szCs w:val="28"/>
        </w:rPr>
        <w:t xml:space="preserve">воспитание квалифицированного читателя со сформированным эстетическим вкусом; </w:t>
      </w:r>
    </w:p>
    <w:p w:rsidR="007332F5" w:rsidRPr="00B47F73" w:rsidRDefault="007332F5" w:rsidP="000663C5">
      <w:pPr>
        <w:pStyle w:val="a9"/>
        <w:widowControl w:val="0"/>
        <w:numPr>
          <w:ilvl w:val="0"/>
          <w:numId w:val="17"/>
        </w:numPr>
        <w:autoSpaceDE w:val="0"/>
        <w:autoSpaceDN w:val="0"/>
        <w:adjustRightInd w:val="0"/>
        <w:ind w:left="0" w:firstLine="709"/>
        <w:jc w:val="left"/>
        <w:rPr>
          <w:rFonts w:ascii="Times New Roman" w:eastAsia="Times New Roman" w:hAnsi="Times New Roman"/>
          <w:szCs w:val="28"/>
        </w:rPr>
      </w:pPr>
      <w:r w:rsidRPr="00B47F73">
        <w:rPr>
          <w:rFonts w:ascii="Times New Roman" w:hAnsi="Times New Roman"/>
          <w:szCs w:val="28"/>
        </w:rPr>
        <w:t>формирование отношения к литературе как к одной из основных культурных ценностей народа</w:t>
      </w:r>
      <w:r w:rsidRPr="00B47F73">
        <w:rPr>
          <w:rFonts w:ascii="Times New Roman" w:eastAsia="Times New Roman" w:hAnsi="Times New Roman"/>
          <w:szCs w:val="28"/>
        </w:rPr>
        <w:t>;</w:t>
      </w:r>
    </w:p>
    <w:p w:rsidR="007332F5" w:rsidRPr="00B47F73" w:rsidRDefault="007332F5" w:rsidP="000663C5">
      <w:pPr>
        <w:pStyle w:val="a9"/>
        <w:numPr>
          <w:ilvl w:val="0"/>
          <w:numId w:val="17"/>
        </w:numPr>
        <w:ind w:left="0" w:firstLine="709"/>
        <w:jc w:val="left"/>
        <w:rPr>
          <w:rFonts w:ascii="Times New Roman" w:hAnsi="Times New Roman"/>
          <w:b/>
          <w:bCs/>
          <w:szCs w:val="28"/>
        </w:rPr>
      </w:pPr>
      <w:r w:rsidRPr="00B47F73">
        <w:rPr>
          <w:rFonts w:ascii="Times New Roman" w:hAnsi="Times New Roman"/>
          <w:szCs w:val="28"/>
        </w:rPr>
        <w:t xml:space="preserve">обеспечение через чтение и изучение классической и современной литературы культурной самоидентификации; </w:t>
      </w:r>
    </w:p>
    <w:p w:rsidR="007332F5" w:rsidRPr="00B47F73" w:rsidRDefault="007332F5" w:rsidP="000663C5">
      <w:pPr>
        <w:pStyle w:val="a9"/>
        <w:widowControl w:val="0"/>
        <w:numPr>
          <w:ilvl w:val="0"/>
          <w:numId w:val="17"/>
        </w:numPr>
        <w:autoSpaceDE w:val="0"/>
        <w:autoSpaceDN w:val="0"/>
        <w:adjustRightInd w:val="0"/>
        <w:ind w:left="0" w:firstLine="709"/>
        <w:jc w:val="left"/>
        <w:rPr>
          <w:rFonts w:ascii="Times New Roman" w:eastAsia="Times New Roman" w:hAnsi="Times New Roman"/>
          <w:szCs w:val="28"/>
        </w:rPr>
      </w:pPr>
      <w:r w:rsidRPr="00B47F73">
        <w:rPr>
          <w:rFonts w:ascii="Times New Roman" w:eastAsia="Times New Roman" w:hAnsi="Times New Roman"/>
          <w:szCs w:val="28"/>
        </w:rPr>
        <w:t>осознание значимости чтения и изучения литературы для своего дальнейшего развития;</w:t>
      </w:r>
    </w:p>
    <w:p w:rsidR="007332F5" w:rsidRPr="00B47F73" w:rsidRDefault="007332F5" w:rsidP="000663C5">
      <w:pPr>
        <w:pStyle w:val="a9"/>
        <w:numPr>
          <w:ilvl w:val="0"/>
          <w:numId w:val="17"/>
        </w:numPr>
        <w:ind w:left="0" w:firstLine="709"/>
        <w:jc w:val="left"/>
        <w:rPr>
          <w:rFonts w:ascii="Times New Roman" w:hAnsi="Times New Roman"/>
          <w:i/>
          <w:szCs w:val="28"/>
        </w:rPr>
      </w:pPr>
      <w:r w:rsidRPr="00B47F73">
        <w:rPr>
          <w:rFonts w:ascii="Times New Roman" w:eastAsia="Times New Roman" w:hAnsi="Times New Roman"/>
          <w:szCs w:val="28"/>
        </w:rPr>
        <w:t xml:space="preserve">формирование у школьника стремления сознательно планировать своё досуговое чтение. </w:t>
      </w:r>
    </w:p>
    <w:p w:rsidR="007332F5" w:rsidRPr="00B47F73" w:rsidRDefault="007332F5" w:rsidP="000663C5">
      <w:pPr>
        <w:spacing w:line="240" w:lineRule="auto"/>
        <w:ind w:firstLine="709"/>
        <w:jc w:val="left"/>
        <w:rPr>
          <w:rFonts w:ascii="Times New Roman" w:hAnsi="Times New Roman"/>
          <w:sz w:val="24"/>
          <w:szCs w:val="28"/>
        </w:rPr>
      </w:pPr>
      <w:r w:rsidRPr="00B47F73">
        <w:rPr>
          <w:rFonts w:ascii="Times New Roman" w:hAnsi="Times New Roman"/>
          <w:sz w:val="24"/>
          <w:szCs w:val="28"/>
        </w:rPr>
        <w:t>В процессе обучения в основной школе эти задачи решаются постепенно, последовательно и постоянно; их решение продолжается и в старшей школе; на всех этапах обучения создаются условия для осознания обучающимися непрерывности процесса литературного образования и необходимости его продолжения и за пределами школы.</w:t>
      </w:r>
      <w:r w:rsidR="0042291A" w:rsidRPr="00B47F73">
        <w:rPr>
          <w:rFonts w:ascii="Times New Roman" w:hAnsi="Times New Roman"/>
          <w:sz w:val="24"/>
          <w:szCs w:val="28"/>
        </w:rPr>
        <w:tab/>
      </w:r>
    </w:p>
    <w:p w:rsidR="0042291A" w:rsidRPr="00B47F73" w:rsidRDefault="00182580" w:rsidP="000663C5">
      <w:pPr>
        <w:spacing w:line="240" w:lineRule="auto"/>
        <w:ind w:firstLine="709"/>
        <w:jc w:val="left"/>
        <w:rPr>
          <w:rFonts w:ascii="Times New Roman" w:hAnsi="Times New Roman"/>
          <w:b/>
          <w:sz w:val="24"/>
          <w:szCs w:val="28"/>
        </w:rPr>
      </w:pPr>
      <w:r w:rsidRPr="00B47F73">
        <w:rPr>
          <w:rFonts w:ascii="Times New Roman" w:hAnsi="Times New Roman"/>
          <w:sz w:val="24"/>
          <w:szCs w:val="28"/>
        </w:rPr>
        <w:t>П</w:t>
      </w:r>
      <w:r w:rsidR="0042291A" w:rsidRPr="00B47F73">
        <w:rPr>
          <w:rFonts w:ascii="Times New Roman" w:hAnsi="Times New Roman"/>
          <w:sz w:val="24"/>
          <w:szCs w:val="28"/>
        </w:rPr>
        <w:t>рограмма по литературе строится с учетом:</w:t>
      </w:r>
    </w:p>
    <w:p w:rsidR="0042291A" w:rsidRPr="00B47F73" w:rsidRDefault="0042291A" w:rsidP="000663C5">
      <w:pPr>
        <w:numPr>
          <w:ilvl w:val="0"/>
          <w:numId w:val="16"/>
        </w:numPr>
        <w:tabs>
          <w:tab w:val="left" w:pos="1134"/>
        </w:tabs>
        <w:spacing w:after="0" w:line="240" w:lineRule="auto"/>
        <w:ind w:left="0" w:firstLine="709"/>
        <w:jc w:val="left"/>
        <w:rPr>
          <w:rFonts w:ascii="Times New Roman" w:hAnsi="Times New Roman"/>
          <w:sz w:val="24"/>
          <w:szCs w:val="28"/>
        </w:rPr>
      </w:pPr>
      <w:r w:rsidRPr="00B47F73">
        <w:rPr>
          <w:rFonts w:ascii="Times New Roman" w:hAnsi="Times New Roman"/>
          <w:b/>
          <w:sz w:val="24"/>
          <w:szCs w:val="28"/>
        </w:rPr>
        <w:t>лучших традиций</w:t>
      </w:r>
      <w:r w:rsidRPr="00B47F73">
        <w:rPr>
          <w:rFonts w:ascii="Times New Roman" w:hAnsi="Times New Roman"/>
          <w:sz w:val="24"/>
          <w:szCs w:val="28"/>
        </w:rPr>
        <w:t xml:space="preserve"> отечественной </w:t>
      </w:r>
      <w:r w:rsidRPr="00B47F73">
        <w:rPr>
          <w:rFonts w:ascii="Times New Roman" w:hAnsi="Times New Roman"/>
          <w:b/>
          <w:sz w:val="24"/>
          <w:szCs w:val="28"/>
        </w:rPr>
        <w:t>методики</w:t>
      </w:r>
      <w:r w:rsidRPr="00B47F73">
        <w:rPr>
          <w:rFonts w:ascii="Times New Roman" w:hAnsi="Times New Roman"/>
          <w:sz w:val="24"/>
          <w:szCs w:val="28"/>
        </w:rPr>
        <w:t xml:space="preserve">  преподавания литературы</w:t>
      </w:r>
      <w:r w:rsidR="007332F5" w:rsidRPr="00B47F73">
        <w:rPr>
          <w:rFonts w:ascii="Times New Roman" w:hAnsi="Times New Roman"/>
          <w:sz w:val="24"/>
          <w:szCs w:val="28"/>
        </w:rPr>
        <w:t xml:space="preserve">, </w:t>
      </w:r>
      <w:r w:rsidR="007332F5" w:rsidRPr="00B47F73">
        <w:rPr>
          <w:rStyle w:val="5yl5"/>
          <w:rFonts w:ascii="Times New Roman" w:hAnsi="Times New Roman"/>
          <w:sz w:val="24"/>
          <w:szCs w:val="28"/>
        </w:rPr>
        <w:t>заложенных трудами В.И.Водовозова, А.Д. Алферова, В.Я.Стоюнина, В.П.Острогорского, Л.И.Поливанова, В.В.Голубкова, Н.М.Соколова, М.А.Рыбниковой, И.С.Збарского, В.Г.Маранцмана, З.Н.Новлянской и др.</w:t>
      </w:r>
      <w:r w:rsidRPr="00B47F73">
        <w:rPr>
          <w:rFonts w:ascii="Times New Roman" w:hAnsi="Times New Roman"/>
          <w:sz w:val="24"/>
          <w:szCs w:val="28"/>
        </w:rPr>
        <w:t>;</w:t>
      </w:r>
    </w:p>
    <w:p w:rsidR="0042291A" w:rsidRPr="00B47F73" w:rsidRDefault="0042291A" w:rsidP="000663C5">
      <w:pPr>
        <w:numPr>
          <w:ilvl w:val="0"/>
          <w:numId w:val="16"/>
        </w:numPr>
        <w:tabs>
          <w:tab w:val="left" w:pos="1134"/>
        </w:tabs>
        <w:spacing w:after="0" w:line="240" w:lineRule="auto"/>
        <w:ind w:left="0" w:firstLine="709"/>
        <w:jc w:val="left"/>
        <w:rPr>
          <w:rFonts w:ascii="Times New Roman" w:hAnsi="Times New Roman"/>
          <w:sz w:val="24"/>
          <w:szCs w:val="28"/>
        </w:rPr>
      </w:pPr>
      <w:r w:rsidRPr="00B47F73">
        <w:rPr>
          <w:rFonts w:ascii="Times New Roman" w:hAnsi="Times New Roman"/>
          <w:b/>
          <w:sz w:val="24"/>
          <w:szCs w:val="28"/>
        </w:rPr>
        <w:t>традицийизученияконкретныхпроизведений</w:t>
      </w:r>
      <w:r w:rsidRPr="00B47F73">
        <w:rPr>
          <w:rFonts w:ascii="Times New Roman" w:hAnsi="Times New Roman"/>
          <w:sz w:val="24"/>
          <w:szCs w:val="28"/>
        </w:rPr>
        <w:t xml:space="preserve"> (прежде всего русской и зарубежной классики), сложившихся в школьной практике;</w:t>
      </w:r>
    </w:p>
    <w:p w:rsidR="007332F5" w:rsidRPr="00B47F73" w:rsidRDefault="007332F5" w:rsidP="000663C5">
      <w:pPr>
        <w:numPr>
          <w:ilvl w:val="0"/>
          <w:numId w:val="16"/>
        </w:numPr>
        <w:spacing w:after="0" w:line="240" w:lineRule="auto"/>
        <w:ind w:left="0" w:firstLine="709"/>
        <w:jc w:val="left"/>
        <w:rPr>
          <w:rFonts w:ascii="Times New Roman" w:eastAsia="Times New Roman" w:hAnsi="Times New Roman"/>
          <w:sz w:val="24"/>
          <w:szCs w:val="28"/>
          <w:lang w:eastAsia="ru-RU"/>
        </w:rPr>
      </w:pPr>
      <w:r w:rsidRPr="00B47F73">
        <w:rPr>
          <w:rFonts w:ascii="Times New Roman" w:hAnsi="Times New Roman"/>
          <w:b/>
          <w:sz w:val="24"/>
          <w:szCs w:val="28"/>
        </w:rPr>
        <w:t xml:space="preserve">традиций научного анализа, атакже художественной интерпретации </w:t>
      </w:r>
      <w:r w:rsidRPr="00B47F73">
        <w:rPr>
          <w:rFonts w:ascii="Times New Roman" w:hAnsi="Times New Roman"/>
          <w:sz w:val="24"/>
          <w:szCs w:val="28"/>
        </w:rPr>
        <w:t>средствами</w:t>
      </w:r>
      <w:r w:rsidRPr="00B47F73">
        <w:rPr>
          <w:rFonts w:ascii="Times New Roman" w:hAnsi="Times New Roman"/>
          <w:b/>
          <w:sz w:val="24"/>
          <w:szCs w:val="28"/>
        </w:rPr>
        <w:t xml:space="preserve"> литературы и других видов искусств </w:t>
      </w:r>
      <w:r w:rsidRPr="00B47F73">
        <w:rPr>
          <w:rFonts w:ascii="Times New Roman" w:hAnsi="Times New Roman"/>
          <w:sz w:val="24"/>
          <w:szCs w:val="28"/>
        </w:rPr>
        <w:t>литературныхпроизведений, входящих в</w:t>
      </w:r>
      <w:r w:rsidRPr="00B47F73">
        <w:rPr>
          <w:rFonts w:ascii="Times New Roman" w:hAnsi="Times New Roman"/>
          <w:b/>
          <w:sz w:val="24"/>
          <w:szCs w:val="28"/>
        </w:rPr>
        <w:t xml:space="preserve"> национальный литературный канон (</w:t>
      </w:r>
      <w:r w:rsidRPr="00B47F73">
        <w:rPr>
          <w:rFonts w:ascii="Times New Roman" w:hAnsi="Times New Roman"/>
          <w:sz w:val="24"/>
          <w:szCs w:val="28"/>
        </w:rPr>
        <w:t>то есть образующих</w:t>
      </w:r>
      <w:r w:rsidRPr="00B47F73">
        <w:rPr>
          <w:rFonts w:ascii="Times New Roman" w:eastAsia="Times New Roman" w:hAnsi="Times New Roman"/>
          <w:sz w:val="24"/>
          <w:szCs w:val="28"/>
          <w:lang w:eastAsia="ru-RU"/>
        </w:rPr>
        <w:t>совокупность наиболее авторитетных для национальной традиции писательских имен, корпусов их творчества и их отдельных произведений)</w:t>
      </w:r>
      <w:r w:rsidRPr="00B47F73">
        <w:rPr>
          <w:rFonts w:ascii="Times New Roman" w:eastAsia="Times New Roman" w:hAnsi="Times New Roman"/>
          <w:b/>
          <w:sz w:val="24"/>
          <w:szCs w:val="28"/>
          <w:lang w:eastAsia="ru-RU"/>
        </w:rPr>
        <w:t xml:space="preserve">; </w:t>
      </w:r>
    </w:p>
    <w:p w:rsidR="0042291A" w:rsidRPr="00B47F73" w:rsidRDefault="0042291A" w:rsidP="000663C5">
      <w:pPr>
        <w:numPr>
          <w:ilvl w:val="0"/>
          <w:numId w:val="16"/>
        </w:numPr>
        <w:tabs>
          <w:tab w:val="left" w:pos="1134"/>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необходимой </w:t>
      </w:r>
      <w:r w:rsidRPr="00B47F73">
        <w:rPr>
          <w:rFonts w:ascii="Times New Roman" w:hAnsi="Times New Roman"/>
          <w:b/>
          <w:sz w:val="24"/>
          <w:szCs w:val="28"/>
        </w:rPr>
        <w:t>вариативности</w:t>
      </w:r>
      <w:r w:rsidRPr="00B47F73">
        <w:rPr>
          <w:rFonts w:ascii="Times New Roman" w:hAnsi="Times New Roman"/>
          <w:sz w:val="24"/>
          <w:szCs w:val="28"/>
        </w:rPr>
        <w:t xml:space="preserve"> авторской / рабочей программы по литературе при сохранении обязательных базовых элементов содержания предмета;</w:t>
      </w:r>
    </w:p>
    <w:p w:rsidR="0042291A" w:rsidRPr="00B47F73" w:rsidRDefault="0042291A" w:rsidP="000663C5">
      <w:pPr>
        <w:numPr>
          <w:ilvl w:val="0"/>
          <w:numId w:val="16"/>
        </w:numPr>
        <w:tabs>
          <w:tab w:val="left" w:pos="1134"/>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соответствия рекомендуемых к изучению литературных произведений </w:t>
      </w:r>
      <w:r w:rsidRPr="00B47F73">
        <w:rPr>
          <w:rFonts w:ascii="Times New Roman" w:hAnsi="Times New Roman"/>
          <w:b/>
          <w:sz w:val="24"/>
          <w:szCs w:val="28"/>
        </w:rPr>
        <w:t>возрастным и психологическим</w:t>
      </w:r>
      <w:r w:rsidRPr="00B47F73">
        <w:rPr>
          <w:rFonts w:ascii="Times New Roman" w:hAnsi="Times New Roman"/>
          <w:sz w:val="24"/>
          <w:szCs w:val="28"/>
        </w:rPr>
        <w:t xml:space="preserve"> особенностям обучающихся;</w:t>
      </w:r>
    </w:p>
    <w:p w:rsidR="0042291A" w:rsidRPr="00B47F73" w:rsidRDefault="0042291A" w:rsidP="000663C5">
      <w:pPr>
        <w:numPr>
          <w:ilvl w:val="0"/>
          <w:numId w:val="16"/>
        </w:numPr>
        <w:tabs>
          <w:tab w:val="left" w:pos="1134"/>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требований современного культурно-исторического контекста к изучению классической литературы;</w:t>
      </w:r>
    </w:p>
    <w:p w:rsidR="0042291A" w:rsidRPr="00B47F73" w:rsidRDefault="0042291A" w:rsidP="000663C5">
      <w:pPr>
        <w:numPr>
          <w:ilvl w:val="0"/>
          <w:numId w:val="16"/>
        </w:numPr>
        <w:tabs>
          <w:tab w:val="left" w:pos="1134"/>
        </w:tabs>
        <w:spacing w:after="0" w:line="240" w:lineRule="auto"/>
        <w:ind w:left="0" w:firstLine="709"/>
        <w:jc w:val="left"/>
        <w:rPr>
          <w:rFonts w:ascii="Times New Roman" w:hAnsi="Times New Roman"/>
          <w:sz w:val="24"/>
          <w:szCs w:val="28"/>
        </w:rPr>
      </w:pPr>
      <w:r w:rsidRPr="00B47F73">
        <w:rPr>
          <w:rFonts w:ascii="Times New Roman" w:hAnsi="Times New Roman"/>
          <w:b/>
          <w:sz w:val="24"/>
          <w:szCs w:val="28"/>
        </w:rPr>
        <w:t>минимального количества учебного времени</w:t>
      </w:r>
      <w:r w:rsidRPr="00B47F73">
        <w:rPr>
          <w:rFonts w:ascii="Times New Roman" w:hAnsi="Times New Roman"/>
          <w:sz w:val="24"/>
          <w:szCs w:val="28"/>
        </w:rPr>
        <w:t>, отведенного на изучение литературы согласно действующему ФГОС и Базисному учебному плану.</w:t>
      </w:r>
    </w:p>
    <w:p w:rsidR="0042291A" w:rsidRPr="00B47F73" w:rsidRDefault="0018258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П</w:t>
      </w:r>
      <w:r w:rsidR="0042291A" w:rsidRPr="00B47F73">
        <w:rPr>
          <w:rFonts w:ascii="Times New Roman" w:hAnsi="Times New Roman"/>
          <w:sz w:val="24"/>
          <w:szCs w:val="28"/>
        </w:rPr>
        <w:t>рограмма предоставляет автору рабочей программы свободу в распределении материала по годам обучения и четвертям, в выстраивании собственной логики его компоновки. Программа построена как своего рода «</w:t>
      </w:r>
      <w:r w:rsidR="0042291A" w:rsidRPr="00B47F73">
        <w:rPr>
          <w:rFonts w:ascii="Times New Roman" w:hAnsi="Times New Roman"/>
          <w:b/>
          <w:sz w:val="24"/>
          <w:szCs w:val="28"/>
        </w:rPr>
        <w:t>конструктор»</w:t>
      </w:r>
      <w:r w:rsidR="0042291A" w:rsidRPr="00B47F73">
        <w:rPr>
          <w:rFonts w:ascii="Times New Roman" w:hAnsi="Times New Roman"/>
          <w:sz w:val="24"/>
          <w:szCs w:val="28"/>
        </w:rPr>
        <w:t xml:space="preserve">, из общих блоков которого можно собирать собственную конструкцию. Общность инвариантных разделов программы обеспечит преемственность в изучении литературы и единство обязательного содержания программы, возможности компоновки – необходимую вариативность. </w:t>
      </w:r>
    </w:p>
    <w:p w:rsidR="0042291A" w:rsidRPr="00B47F73" w:rsidRDefault="0042291A"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В соответствии с действующим </w:t>
      </w:r>
      <w:r w:rsidR="00106F6C" w:rsidRPr="00B47F73">
        <w:rPr>
          <w:rFonts w:ascii="Times New Roman" w:hAnsi="Times New Roman"/>
          <w:sz w:val="24"/>
          <w:szCs w:val="28"/>
        </w:rPr>
        <w:t>Федеральным з</w:t>
      </w:r>
      <w:r w:rsidRPr="00B47F73">
        <w:rPr>
          <w:rFonts w:ascii="Times New Roman" w:hAnsi="Times New Roman"/>
          <w:sz w:val="24"/>
          <w:szCs w:val="28"/>
        </w:rPr>
        <w:t xml:space="preserve">аконом </w:t>
      </w:r>
      <w:r w:rsidR="00106F6C" w:rsidRPr="00B47F73">
        <w:rPr>
          <w:rFonts w:ascii="Times New Roman" w:hAnsi="Times New Roman"/>
          <w:sz w:val="24"/>
          <w:szCs w:val="28"/>
        </w:rPr>
        <w:t>«О</w:t>
      </w:r>
      <w:r w:rsidRPr="00B47F73">
        <w:rPr>
          <w:rFonts w:ascii="Times New Roman" w:hAnsi="Times New Roman"/>
          <w:sz w:val="24"/>
          <w:szCs w:val="28"/>
        </w:rPr>
        <w:t xml:space="preserve">б образовании в Российской Федерации» образовательные программы самостоятельно разрабатываются и утверждаются </w:t>
      </w:r>
      <w:r w:rsidR="00E73A09">
        <w:rPr>
          <w:rFonts w:ascii="Times New Roman" w:hAnsi="Times New Roman"/>
          <w:sz w:val="24"/>
          <w:szCs w:val="28"/>
        </w:rPr>
        <w:t>МБОУ «СОШ с.Чалп</w:t>
      </w:r>
      <w:r w:rsidR="00CD688D">
        <w:rPr>
          <w:rFonts w:ascii="Times New Roman" w:hAnsi="Times New Roman"/>
          <w:sz w:val="24"/>
          <w:szCs w:val="28"/>
        </w:rPr>
        <w:t>ы»</w:t>
      </w:r>
      <w:r w:rsidRPr="00B47F73">
        <w:rPr>
          <w:rFonts w:ascii="Times New Roman" w:hAnsi="Times New Roman"/>
          <w:sz w:val="24"/>
          <w:szCs w:val="28"/>
        </w:rPr>
        <w:t xml:space="preserve">. Это значит, что учитель имеет возможность строить образовательный процесс разными способами: может выбрать УМК и следовать ему, может  при необходимости откорректировать программу выбранного УМК и, наконец, опираясь на ФГОС и </w:t>
      </w:r>
      <w:r w:rsidR="00A01178" w:rsidRPr="00B47F73">
        <w:rPr>
          <w:rFonts w:ascii="Times New Roman" w:hAnsi="Times New Roman"/>
          <w:sz w:val="24"/>
          <w:szCs w:val="28"/>
        </w:rPr>
        <w:t>данную</w:t>
      </w:r>
      <w:r w:rsidRPr="00B47F73">
        <w:rPr>
          <w:rFonts w:ascii="Times New Roman" w:hAnsi="Times New Roman"/>
          <w:sz w:val="24"/>
          <w:szCs w:val="28"/>
        </w:rPr>
        <w:t xml:space="preserve"> программу, может разработать собственную рабочую программу в соответствии с локальными нормативными правовыми актами </w:t>
      </w:r>
      <w:r w:rsidR="00A01178" w:rsidRPr="00B47F73">
        <w:rPr>
          <w:rFonts w:ascii="Times New Roman" w:hAnsi="Times New Roman"/>
          <w:sz w:val="24"/>
          <w:szCs w:val="28"/>
        </w:rPr>
        <w:t>школы</w:t>
      </w:r>
      <w:r w:rsidRPr="00B47F73">
        <w:rPr>
          <w:rFonts w:ascii="Times New Roman" w:hAnsi="Times New Roman"/>
          <w:sz w:val="24"/>
          <w:szCs w:val="28"/>
        </w:rPr>
        <w:t xml:space="preserve">. Учитель имеет право опираться на какую-то одну линию учебников, использовать несколько учебников или учебных пособий. Законодательство требует соответствия разработанной программы Федеральному государственному образовательному стандарту и учёта положений данной образовательной программы. </w:t>
      </w:r>
    </w:p>
    <w:p w:rsidR="0042291A" w:rsidRPr="00B47F73" w:rsidRDefault="0042291A"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Содержание программы по литературе включает в себя указание литературных произведений и их авторов. Помимо этого в программе присутствуют единицы более высокого порядка (жанрово-тематические объединения произведений; группы авторов, обзоры). Отдельно вынесен список теоретических понятий, подлежащих освоению в основной школе.</w:t>
      </w:r>
    </w:p>
    <w:p w:rsidR="0042291A" w:rsidRPr="00B47F73" w:rsidRDefault="0042291A"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Рабочая программа учебного курса строится на произведениях из </w:t>
      </w:r>
      <w:r w:rsidRPr="00B47F73">
        <w:rPr>
          <w:rFonts w:ascii="Times New Roman" w:hAnsi="Times New Roman"/>
          <w:b/>
          <w:sz w:val="24"/>
          <w:szCs w:val="28"/>
        </w:rPr>
        <w:t>трех списков</w:t>
      </w:r>
      <w:r w:rsidRPr="00B47F73">
        <w:rPr>
          <w:rFonts w:ascii="Times New Roman" w:hAnsi="Times New Roman"/>
          <w:sz w:val="24"/>
          <w:szCs w:val="28"/>
        </w:rPr>
        <w:t xml:space="preserve">: А, В и С (см. таблицу ниже). Эти три списка равноправны по статусу (то есть произведения </w:t>
      </w:r>
      <w:r w:rsidRPr="00B47F73">
        <w:rPr>
          <w:rFonts w:ascii="Times New Roman" w:hAnsi="Times New Roman"/>
          <w:b/>
          <w:sz w:val="24"/>
          <w:szCs w:val="28"/>
        </w:rPr>
        <w:t>всех списков</w:t>
      </w:r>
      <w:r w:rsidRPr="00B47F73">
        <w:rPr>
          <w:rFonts w:ascii="Times New Roman" w:hAnsi="Times New Roman"/>
          <w:sz w:val="24"/>
          <w:szCs w:val="28"/>
        </w:rPr>
        <w:t xml:space="preserve"> должны быть </w:t>
      </w:r>
      <w:r w:rsidRPr="00B47F73">
        <w:rPr>
          <w:rFonts w:ascii="Times New Roman" w:hAnsi="Times New Roman"/>
          <w:b/>
          <w:sz w:val="24"/>
          <w:szCs w:val="28"/>
        </w:rPr>
        <w:t xml:space="preserve">обязательно </w:t>
      </w:r>
      <w:r w:rsidRPr="00B47F73">
        <w:rPr>
          <w:rFonts w:ascii="Times New Roman" w:hAnsi="Times New Roman"/>
          <w:sz w:val="24"/>
          <w:szCs w:val="28"/>
        </w:rPr>
        <w:t xml:space="preserve"> представлены в рабочих программах</w:t>
      </w:r>
      <w:r w:rsidR="00A01178" w:rsidRPr="00B47F73">
        <w:rPr>
          <w:rFonts w:ascii="Times New Roman" w:hAnsi="Times New Roman"/>
          <w:sz w:val="24"/>
          <w:szCs w:val="28"/>
        </w:rPr>
        <w:t>)</w:t>
      </w:r>
      <w:r w:rsidRPr="00B47F73">
        <w:rPr>
          <w:rFonts w:ascii="Times New Roman" w:hAnsi="Times New Roman"/>
          <w:sz w:val="24"/>
          <w:szCs w:val="28"/>
        </w:rPr>
        <w:t>.</w:t>
      </w:r>
    </w:p>
    <w:p w:rsidR="0042291A" w:rsidRPr="00B47F73" w:rsidRDefault="0042291A" w:rsidP="000663C5">
      <w:pPr>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Список А</w:t>
      </w:r>
      <w:r w:rsidRPr="00B47F73">
        <w:rPr>
          <w:rFonts w:ascii="Times New Roman" w:hAnsi="Times New Roman"/>
          <w:sz w:val="24"/>
          <w:szCs w:val="28"/>
        </w:rPr>
        <w:t xml:space="preserve"> представляет собой </w:t>
      </w:r>
      <w:r w:rsidRPr="00B47F73">
        <w:rPr>
          <w:rFonts w:ascii="Times New Roman" w:hAnsi="Times New Roman"/>
          <w:b/>
          <w:bCs/>
          <w:sz w:val="24"/>
          <w:szCs w:val="28"/>
        </w:rPr>
        <w:t>перечень конкретных произведений</w:t>
      </w:r>
      <w:r w:rsidRPr="00B47F73">
        <w:rPr>
          <w:rFonts w:ascii="Times New Roman" w:hAnsi="Times New Roman"/>
          <w:sz w:val="24"/>
          <w:szCs w:val="28"/>
        </w:rPr>
        <w:t xml:space="preserve"> (например: </w:t>
      </w:r>
      <w:r w:rsidRPr="00B47F73">
        <w:rPr>
          <w:rFonts w:ascii="Times New Roman" w:hAnsi="Times New Roman"/>
          <w:iCs/>
          <w:sz w:val="24"/>
          <w:szCs w:val="28"/>
        </w:rPr>
        <w:t>А.С.Пушкин «Евгений Онегин», Н.В.Гоголь «Мертвые души»</w:t>
      </w:r>
      <w:r w:rsidRPr="00B47F73">
        <w:rPr>
          <w:rFonts w:ascii="Times New Roman" w:hAnsi="Times New Roman"/>
          <w:sz w:val="24"/>
          <w:szCs w:val="28"/>
        </w:rPr>
        <w:t xml:space="preserve"> и т.д.). В этот список попадают «ключевые» произведения литературы, предназначенные для обязательного изучения. Вариативной части в списке </w:t>
      </w:r>
      <w:r w:rsidRPr="00B47F73">
        <w:rPr>
          <w:rFonts w:ascii="Times New Roman" w:hAnsi="Times New Roman"/>
          <w:b/>
          <w:bCs/>
          <w:sz w:val="24"/>
          <w:szCs w:val="28"/>
        </w:rPr>
        <w:t>А</w:t>
      </w:r>
      <w:r w:rsidRPr="00B47F73">
        <w:rPr>
          <w:rFonts w:ascii="Times New Roman" w:hAnsi="Times New Roman"/>
          <w:sz w:val="24"/>
          <w:szCs w:val="28"/>
        </w:rPr>
        <w:t xml:space="preserve"> нет.</w:t>
      </w:r>
    </w:p>
    <w:p w:rsidR="0042291A" w:rsidRPr="00B47F73" w:rsidRDefault="0042291A" w:rsidP="000663C5">
      <w:pPr>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Список В</w:t>
      </w:r>
      <w:r w:rsidRPr="00B47F73">
        <w:rPr>
          <w:rFonts w:ascii="Times New Roman" w:hAnsi="Times New Roman"/>
          <w:sz w:val="24"/>
          <w:szCs w:val="28"/>
        </w:rPr>
        <w:t xml:space="preserve"> представляет собой </w:t>
      </w:r>
      <w:r w:rsidRPr="00B47F73">
        <w:rPr>
          <w:rFonts w:ascii="Times New Roman" w:hAnsi="Times New Roman"/>
          <w:b/>
          <w:bCs/>
          <w:sz w:val="24"/>
          <w:szCs w:val="28"/>
        </w:rPr>
        <w:t xml:space="preserve">переченьавторов, </w:t>
      </w:r>
      <w:r w:rsidRPr="00B47F73">
        <w:rPr>
          <w:rFonts w:ascii="Times New Roman" w:hAnsi="Times New Roman"/>
          <w:sz w:val="24"/>
          <w:szCs w:val="28"/>
        </w:rPr>
        <w:t>изучение которых обязательно в школе. Список содержит также примеры тех произведений, которые могут изучаться – конкретное произведение каждого автора выбирается составителем программы. Перечень произведений названных в списке</w:t>
      </w:r>
      <w:r w:rsidRPr="00B47F73">
        <w:rPr>
          <w:rFonts w:ascii="Times New Roman" w:hAnsi="Times New Roman"/>
          <w:b/>
          <w:bCs/>
          <w:sz w:val="24"/>
          <w:szCs w:val="28"/>
        </w:rPr>
        <w:t>В</w:t>
      </w:r>
      <w:r w:rsidRPr="00B47F73">
        <w:rPr>
          <w:rFonts w:ascii="Times New Roman" w:hAnsi="Times New Roman"/>
          <w:sz w:val="24"/>
          <w:szCs w:val="28"/>
        </w:rPr>
        <w:t xml:space="preserve">авторов является ориентировочным (он предопределен традицией изучения в школе, жанром, разработанностью методических подходов и т.п.) и может быть дополнен составителями программ УМК и рабочих программ. Минимальное количество произведений, обязательных для изучения, указано, например: </w:t>
      </w:r>
      <w:r w:rsidRPr="00B47F73">
        <w:rPr>
          <w:rFonts w:ascii="Times New Roman" w:hAnsi="Times New Roman"/>
          <w:iCs/>
          <w:sz w:val="24"/>
          <w:szCs w:val="28"/>
        </w:rPr>
        <w:t>А.Блок. 1стихотворение; М.Булгаков. 1 повесть</w:t>
      </w:r>
      <w:r w:rsidRPr="00B47F73">
        <w:rPr>
          <w:rFonts w:ascii="Times New Roman" w:hAnsi="Times New Roman"/>
          <w:sz w:val="24"/>
          <w:szCs w:val="28"/>
        </w:rPr>
        <w:t xml:space="preserve">. В программы включаются произведения всех указанных в списке </w:t>
      </w:r>
      <w:r w:rsidRPr="00B47F73">
        <w:rPr>
          <w:rFonts w:ascii="Times New Roman" w:hAnsi="Times New Roman"/>
          <w:b/>
          <w:bCs/>
          <w:sz w:val="24"/>
          <w:szCs w:val="28"/>
        </w:rPr>
        <w:t>В</w:t>
      </w:r>
      <w:r w:rsidRPr="00B47F73">
        <w:rPr>
          <w:rFonts w:ascii="Times New Roman" w:hAnsi="Times New Roman"/>
          <w:sz w:val="24"/>
          <w:szCs w:val="28"/>
        </w:rPr>
        <w:t xml:space="preserve"> авторов. Единство списков в разных рабочих программах скрепляется в списке</w:t>
      </w:r>
      <w:r w:rsidRPr="00B47F73">
        <w:rPr>
          <w:rFonts w:ascii="Times New Roman" w:hAnsi="Times New Roman"/>
          <w:b/>
          <w:bCs/>
          <w:sz w:val="24"/>
          <w:szCs w:val="28"/>
        </w:rPr>
        <w:t>В</w:t>
      </w:r>
      <w:r w:rsidRPr="00B47F73">
        <w:rPr>
          <w:rFonts w:ascii="Times New Roman" w:hAnsi="Times New Roman"/>
          <w:sz w:val="24"/>
          <w:szCs w:val="28"/>
        </w:rPr>
        <w:t xml:space="preserve"> фигурой автора. </w:t>
      </w:r>
    </w:p>
    <w:p w:rsidR="0042291A" w:rsidRPr="00B47F73" w:rsidRDefault="0042291A" w:rsidP="000663C5">
      <w:pPr>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 xml:space="preserve">Список С </w:t>
      </w:r>
      <w:r w:rsidRPr="00B47F73">
        <w:rPr>
          <w:rFonts w:ascii="Times New Roman" w:hAnsi="Times New Roman"/>
          <w:bCs/>
          <w:sz w:val="24"/>
          <w:szCs w:val="28"/>
        </w:rPr>
        <w:t>представляет собой</w:t>
      </w:r>
      <w:r w:rsidRPr="00B47F73">
        <w:rPr>
          <w:rFonts w:ascii="Times New Roman" w:hAnsi="Times New Roman"/>
          <w:b/>
          <w:bCs/>
          <w:sz w:val="24"/>
          <w:szCs w:val="28"/>
        </w:rPr>
        <w:t xml:space="preserve"> перечень литературных явлений, </w:t>
      </w:r>
      <w:r w:rsidRPr="00B47F73">
        <w:rPr>
          <w:rFonts w:ascii="Times New Roman" w:hAnsi="Times New Roman"/>
          <w:bCs/>
          <w:sz w:val="24"/>
          <w:szCs w:val="28"/>
        </w:rPr>
        <w:t>выделенных по определенному принципу (тематическому, хронологическому, жанровому и т.п.). Конкретного автора и произведение, на материале которого может быть изучено данное литературное явление, выбирает составитель программы.</w:t>
      </w:r>
      <w:r w:rsidRPr="00B47F73">
        <w:rPr>
          <w:rFonts w:ascii="Times New Roman" w:hAnsi="Times New Roman"/>
          <w:sz w:val="24"/>
          <w:szCs w:val="28"/>
        </w:rPr>
        <w:t xml:space="preserve">Минимальное количество произведений указано, например: </w:t>
      </w:r>
      <w:r w:rsidRPr="00B47F73">
        <w:rPr>
          <w:rFonts w:ascii="Times New Roman" w:hAnsi="Times New Roman"/>
          <w:iCs/>
          <w:sz w:val="24"/>
          <w:szCs w:val="28"/>
        </w:rPr>
        <w:t>Поэзия пушкинской эпохи: К.Н.Батюшков, А.А.Дельвиг, Н.М.Языков, Е.А.Баратынский (2-3 стихотворения на выбор)</w:t>
      </w:r>
      <w:r w:rsidRPr="00B47F73">
        <w:rPr>
          <w:rFonts w:ascii="Times New Roman" w:hAnsi="Times New Roman"/>
          <w:sz w:val="24"/>
          <w:szCs w:val="28"/>
        </w:rPr>
        <w:t xml:space="preserve">. В программах указываются произведения писателей всех групп авторов из списка </w:t>
      </w:r>
      <w:r w:rsidRPr="00B47F73">
        <w:rPr>
          <w:rFonts w:ascii="Times New Roman" w:hAnsi="Times New Roman"/>
          <w:b/>
          <w:bCs/>
          <w:sz w:val="24"/>
          <w:szCs w:val="28"/>
        </w:rPr>
        <w:t>С</w:t>
      </w:r>
      <w:r w:rsidRPr="00B47F73">
        <w:rPr>
          <w:rFonts w:ascii="Times New Roman" w:hAnsi="Times New Roman"/>
          <w:sz w:val="24"/>
          <w:szCs w:val="28"/>
        </w:rPr>
        <w:t>. Этот жанрово-тематический список строится вокруг важных смысловых точек литературного процесса, знакомство с которыми для учеников в школе обязательно</w:t>
      </w:r>
    </w:p>
    <w:p w:rsidR="0042291A" w:rsidRPr="00B47F73" w:rsidRDefault="0042291A" w:rsidP="000663C5">
      <w:pPr>
        <w:pStyle w:val="24"/>
        <w:ind w:firstLine="709"/>
        <w:jc w:val="left"/>
        <w:rPr>
          <w:sz w:val="24"/>
          <w:szCs w:val="28"/>
        </w:rPr>
      </w:pPr>
      <w:r w:rsidRPr="00B47F73">
        <w:rPr>
          <w:sz w:val="24"/>
          <w:szCs w:val="28"/>
        </w:rPr>
        <w:t>Во всех таблицах в скобках указывается класс, в котором обращение к тому или иному произведению, автору, проблемно-тематическому или жанровому блоку представляется наиболее целесообразным.</w:t>
      </w:r>
    </w:p>
    <w:p w:rsidR="0042291A" w:rsidRPr="00B47F73" w:rsidRDefault="0042291A"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Единство литературного образования обеспечивается на разных уровнях: это общие для изучения произведения, общие, ключевые для  культуры, авторы, общие проблемно-тематические и жанровые блоки. Кроме того – и это самое важное – </w:t>
      </w:r>
      <w:r w:rsidRPr="00B47F73">
        <w:rPr>
          <w:rFonts w:ascii="Times New Roman" w:hAnsi="Times New Roman"/>
          <w:b/>
          <w:sz w:val="24"/>
          <w:szCs w:val="28"/>
        </w:rPr>
        <w:t>в логике ФГОС единство образовательного пространства достигается за счет формирования общих компетенций</w:t>
      </w:r>
      <w:r w:rsidRPr="00B47F73">
        <w:rPr>
          <w:rFonts w:ascii="Times New Roman" w:hAnsi="Times New Roman"/>
          <w:sz w:val="24"/>
          <w:szCs w:val="28"/>
        </w:rPr>
        <w:t xml:space="preserve">. При смене образовательного учреждения обучающийся должен попасть не на урок по тому же произведению, которое он в это время изучал в предыдущей школе, а в ту же систему сформированных умений, на ту же ступень владения базовыми предметными компетенциями. </w:t>
      </w:r>
    </w:p>
    <w:p w:rsidR="0042291A" w:rsidRPr="00B47F73" w:rsidRDefault="0042291A"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Дополнительно для своей рабочей программы учитель может также выбрать литературные произведения, входящие в круг актуального чтения обучающихся, при условии освоения необходимого минимума произведений из всех </w:t>
      </w:r>
      <w:r w:rsidRPr="00B47F73">
        <w:rPr>
          <w:rFonts w:ascii="Times New Roman" w:hAnsi="Times New Roman"/>
          <w:b/>
          <w:sz w:val="24"/>
          <w:szCs w:val="28"/>
        </w:rPr>
        <w:t xml:space="preserve">трех обязательных </w:t>
      </w:r>
      <w:r w:rsidRPr="00B47F73">
        <w:rPr>
          <w:rFonts w:ascii="Times New Roman" w:hAnsi="Times New Roman"/>
          <w:sz w:val="24"/>
          <w:szCs w:val="28"/>
        </w:rPr>
        <w:t>списков. Это может серьезно повысить интерес школьников к предмету и их мотивацию к чтению.</w:t>
      </w:r>
    </w:p>
    <w:p w:rsidR="0042291A" w:rsidRPr="00B47F73" w:rsidRDefault="0042291A"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Контрольно-измерительные материалы в рамках государственной итоговой аттестации разрабатываются с ориентацией на три списка примерной программы. </w:t>
      </w:r>
      <w:r w:rsidR="007332F5" w:rsidRPr="00B47F73">
        <w:rPr>
          <w:rFonts w:ascii="Times New Roman" w:hAnsi="Times New Roman"/>
          <w:sz w:val="24"/>
          <w:szCs w:val="28"/>
        </w:rPr>
        <w:t>Характер конкретных вопросов итоговой аттестации зависит от того, какая единица представлена в списке (конкретное произведение, автор, литературное явление).</w:t>
      </w:r>
    </w:p>
    <w:p w:rsidR="0042291A" w:rsidRPr="00B47F73" w:rsidRDefault="0042291A" w:rsidP="000663C5">
      <w:pPr>
        <w:pStyle w:val="24"/>
        <w:ind w:firstLine="709"/>
        <w:jc w:val="left"/>
        <w:rPr>
          <w:sz w:val="24"/>
          <w:szCs w:val="28"/>
        </w:rPr>
      </w:pPr>
      <w:r w:rsidRPr="00B47F73">
        <w:rPr>
          <w:sz w:val="24"/>
          <w:szCs w:val="28"/>
        </w:rPr>
        <w:t xml:space="preserve">При формировании списков учитывались эстетическая значимость произведения, соответствие его возрастным и психологическим особенностям школьников, а также сложившиеся в образовательной отечественной практике традиции обучения литературе. В таблице представлены списки в кратком виде, чтобы легче было увидеть принцип; более детализированные списки представлены после таблицы. </w:t>
      </w:r>
    </w:p>
    <w:p w:rsidR="0042291A" w:rsidRPr="00B47F73" w:rsidRDefault="0042291A" w:rsidP="000663C5">
      <w:pPr>
        <w:tabs>
          <w:tab w:val="left" w:pos="5760"/>
        </w:tabs>
        <w:spacing w:line="240" w:lineRule="auto"/>
        <w:jc w:val="left"/>
        <w:rPr>
          <w:rFonts w:ascii="Times New Roman" w:hAnsi="Times New Roman"/>
          <w:b/>
          <w:bCs/>
          <w:sz w:val="24"/>
          <w:szCs w:val="28"/>
        </w:rPr>
      </w:pPr>
      <w:r w:rsidRPr="00B47F73">
        <w:rPr>
          <w:rFonts w:ascii="Times New Roman" w:hAnsi="Times New Roman"/>
          <w:b/>
          <w:bCs/>
          <w:sz w:val="24"/>
          <w:szCs w:val="28"/>
        </w:rPr>
        <w:t>Обязательное содержание ПП (5 – 9 КЛАССЫ)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0"/>
        <w:gridCol w:w="3445"/>
        <w:gridCol w:w="3157"/>
      </w:tblGrid>
      <w:tr w:rsidR="00B47F73" w:rsidRPr="00B47F73" w:rsidTr="0042291A">
        <w:tc>
          <w:tcPr>
            <w:tcW w:w="2518" w:type="dxa"/>
          </w:tcPr>
          <w:p w:rsidR="0042291A" w:rsidRPr="00B47F73" w:rsidRDefault="0042291A" w:rsidP="000663C5">
            <w:pPr>
              <w:tabs>
                <w:tab w:val="left" w:pos="5760"/>
              </w:tabs>
              <w:spacing w:line="240" w:lineRule="auto"/>
              <w:jc w:val="left"/>
              <w:rPr>
                <w:rFonts w:ascii="Times New Roman" w:hAnsi="Times New Roman"/>
                <w:b/>
                <w:bCs/>
                <w:szCs w:val="24"/>
              </w:rPr>
            </w:pPr>
            <w:r w:rsidRPr="00B47F73">
              <w:rPr>
                <w:rFonts w:ascii="Times New Roman" w:hAnsi="Times New Roman"/>
                <w:b/>
                <w:bCs/>
                <w:szCs w:val="24"/>
              </w:rPr>
              <w:t>А</w:t>
            </w:r>
          </w:p>
        </w:tc>
        <w:tc>
          <w:tcPr>
            <w:tcW w:w="3686" w:type="dxa"/>
          </w:tcPr>
          <w:p w:rsidR="0042291A" w:rsidRPr="00B47F73" w:rsidRDefault="0042291A" w:rsidP="000663C5">
            <w:pPr>
              <w:tabs>
                <w:tab w:val="left" w:pos="5760"/>
              </w:tabs>
              <w:spacing w:line="240" w:lineRule="auto"/>
              <w:jc w:val="left"/>
              <w:rPr>
                <w:rFonts w:ascii="Times New Roman" w:hAnsi="Times New Roman"/>
                <w:b/>
                <w:bCs/>
                <w:szCs w:val="24"/>
              </w:rPr>
            </w:pPr>
            <w:r w:rsidRPr="00B47F73">
              <w:rPr>
                <w:rFonts w:ascii="Times New Roman" w:hAnsi="Times New Roman"/>
                <w:b/>
                <w:bCs/>
                <w:szCs w:val="24"/>
              </w:rPr>
              <w:t>В</w:t>
            </w:r>
          </w:p>
        </w:tc>
        <w:tc>
          <w:tcPr>
            <w:tcW w:w="3367" w:type="dxa"/>
          </w:tcPr>
          <w:p w:rsidR="0042291A" w:rsidRPr="00B47F73" w:rsidRDefault="0042291A" w:rsidP="000663C5">
            <w:pPr>
              <w:tabs>
                <w:tab w:val="left" w:pos="5760"/>
              </w:tabs>
              <w:spacing w:line="240" w:lineRule="auto"/>
              <w:jc w:val="left"/>
              <w:rPr>
                <w:rFonts w:ascii="Times New Roman" w:hAnsi="Times New Roman"/>
                <w:b/>
                <w:bCs/>
                <w:szCs w:val="24"/>
              </w:rPr>
            </w:pPr>
            <w:r w:rsidRPr="00B47F73">
              <w:rPr>
                <w:rFonts w:ascii="Times New Roman" w:hAnsi="Times New Roman"/>
                <w:b/>
                <w:bCs/>
                <w:szCs w:val="24"/>
              </w:rPr>
              <w:t>С</w:t>
            </w:r>
          </w:p>
        </w:tc>
      </w:tr>
      <w:tr w:rsidR="00B47F73" w:rsidRPr="00B47F73" w:rsidTr="0042291A">
        <w:tc>
          <w:tcPr>
            <w:tcW w:w="9571" w:type="dxa"/>
            <w:gridSpan w:val="3"/>
          </w:tcPr>
          <w:p w:rsidR="0042291A" w:rsidRPr="004A2A77" w:rsidRDefault="0042291A" w:rsidP="000663C5">
            <w:pPr>
              <w:tabs>
                <w:tab w:val="left" w:pos="5760"/>
              </w:tabs>
              <w:spacing w:line="240" w:lineRule="auto"/>
              <w:jc w:val="left"/>
              <w:rPr>
                <w:rFonts w:ascii="Times New Roman" w:hAnsi="Times New Roman"/>
                <w:bCs/>
                <w:szCs w:val="24"/>
              </w:rPr>
            </w:pPr>
            <w:r w:rsidRPr="004A2A77">
              <w:rPr>
                <w:rFonts w:ascii="Times New Roman" w:hAnsi="Times New Roman"/>
                <w:bCs/>
                <w:szCs w:val="24"/>
              </w:rPr>
              <w:t>РУССКАЯ ЛИТЕРАТУРА</w:t>
            </w:r>
          </w:p>
        </w:tc>
      </w:tr>
      <w:tr w:rsidR="00B47F73" w:rsidRPr="00B47F73" w:rsidTr="001C0728">
        <w:tc>
          <w:tcPr>
            <w:tcW w:w="2518" w:type="dxa"/>
          </w:tcPr>
          <w:p w:rsidR="0042291A" w:rsidRPr="004A2A77" w:rsidRDefault="0042291A" w:rsidP="000663C5">
            <w:pPr>
              <w:spacing w:line="240" w:lineRule="auto"/>
              <w:jc w:val="left"/>
              <w:rPr>
                <w:rFonts w:ascii="Times New Roman" w:hAnsi="Times New Roman"/>
                <w:szCs w:val="24"/>
                <w:shd w:val="clear" w:color="auto" w:fill="FFFFFF"/>
              </w:rPr>
            </w:pPr>
            <w:r w:rsidRPr="004A2A77">
              <w:rPr>
                <w:rFonts w:ascii="Times New Roman" w:hAnsi="Times New Roman"/>
                <w:bCs/>
                <w:szCs w:val="24"/>
              </w:rPr>
              <w:t xml:space="preserve">«Слово о полку Игореве» </w:t>
            </w:r>
            <w:r w:rsidRPr="004A2A77">
              <w:rPr>
                <w:rFonts w:ascii="Times New Roman" w:hAnsi="Times New Roman"/>
                <w:szCs w:val="24"/>
              </w:rPr>
              <w:t xml:space="preserve">(к. </w:t>
            </w:r>
            <w:r w:rsidRPr="004A2A77">
              <w:rPr>
                <w:rFonts w:ascii="Times New Roman" w:hAnsi="Times New Roman"/>
                <w:szCs w:val="24"/>
                <w:lang w:val="en-US"/>
              </w:rPr>
              <w:t>XII</w:t>
            </w:r>
            <w:r w:rsidRPr="004A2A77">
              <w:rPr>
                <w:rFonts w:ascii="Times New Roman" w:hAnsi="Times New Roman"/>
                <w:szCs w:val="24"/>
              </w:rPr>
              <w:t xml:space="preserve"> в.) </w:t>
            </w:r>
            <w:r w:rsidRPr="004A2A77">
              <w:rPr>
                <w:rFonts w:ascii="Times New Roman" w:hAnsi="Times New Roman"/>
                <w:szCs w:val="24"/>
                <w:shd w:val="clear" w:color="auto" w:fill="FFFFFF"/>
              </w:rPr>
              <w:t>(8-9 кл.)</w:t>
            </w:r>
            <w:r w:rsidRPr="004A2A77">
              <w:rPr>
                <w:rStyle w:val="af4"/>
                <w:rFonts w:ascii="Times New Roman" w:hAnsi="Times New Roman"/>
                <w:szCs w:val="24"/>
                <w:shd w:val="clear" w:color="auto" w:fill="FFFFFF"/>
              </w:rPr>
              <w:footnoteReference w:id="11"/>
            </w:r>
          </w:p>
          <w:p w:rsidR="0042291A" w:rsidRPr="004A2A77" w:rsidRDefault="0042291A" w:rsidP="000663C5">
            <w:pPr>
              <w:tabs>
                <w:tab w:val="left" w:pos="5760"/>
              </w:tabs>
              <w:spacing w:line="240" w:lineRule="auto"/>
              <w:jc w:val="left"/>
              <w:rPr>
                <w:rFonts w:ascii="Times New Roman" w:hAnsi="Times New Roman"/>
                <w:szCs w:val="24"/>
              </w:rPr>
            </w:pPr>
          </w:p>
          <w:p w:rsidR="0042291A" w:rsidRPr="004A2A77" w:rsidRDefault="0042291A" w:rsidP="000663C5">
            <w:pPr>
              <w:tabs>
                <w:tab w:val="left" w:pos="5760"/>
              </w:tabs>
              <w:spacing w:line="240" w:lineRule="auto"/>
              <w:jc w:val="left"/>
              <w:rPr>
                <w:rFonts w:ascii="Times New Roman" w:hAnsi="Times New Roman"/>
                <w:bCs/>
                <w:szCs w:val="24"/>
              </w:rPr>
            </w:pPr>
          </w:p>
        </w:tc>
        <w:tc>
          <w:tcPr>
            <w:tcW w:w="3686" w:type="dxa"/>
            <w:shd w:val="clear" w:color="auto" w:fill="FFFFFF" w:themeFill="background1"/>
          </w:tcPr>
          <w:p w:rsidR="0042291A" w:rsidRPr="001C0728" w:rsidRDefault="0042291A" w:rsidP="001C0728">
            <w:pPr>
              <w:keepNext/>
              <w:keepLines/>
              <w:pBdr>
                <w:left w:val="single" w:sz="4" w:space="0" w:color="auto"/>
                <w:bottom w:val="single" w:sz="4" w:space="0" w:color="auto"/>
                <w:right w:val="single" w:sz="4" w:space="0" w:color="auto"/>
              </w:pBdr>
              <w:shd w:val="clear" w:color="auto" w:fill="FFFFFF" w:themeFill="background1"/>
              <w:tabs>
                <w:tab w:val="left" w:pos="5760"/>
              </w:tabs>
              <w:spacing w:before="100" w:beforeAutospacing="1" w:afterAutospacing="1" w:line="240" w:lineRule="auto"/>
              <w:jc w:val="left"/>
              <w:textAlignment w:val="top"/>
              <w:outlineLvl w:val="7"/>
              <w:rPr>
                <w:rFonts w:ascii="Times New Roman" w:hAnsi="Times New Roman"/>
                <w:bCs/>
                <w:i/>
                <w:iCs/>
                <w:szCs w:val="24"/>
              </w:rPr>
            </w:pPr>
            <w:r w:rsidRPr="001C0728">
              <w:rPr>
                <w:rFonts w:ascii="Times New Roman" w:hAnsi="Times New Roman"/>
                <w:bCs/>
                <w:i/>
                <w:iCs/>
                <w:szCs w:val="24"/>
              </w:rPr>
              <w:t>Древнерусская литература–  1-2 произведения на выбор, например:</w:t>
            </w:r>
            <w:r w:rsidRPr="001C0728">
              <w:rPr>
                <w:rFonts w:ascii="Times New Roman" w:hAnsi="Times New Roman"/>
                <w:i/>
                <w:iCs/>
                <w:szCs w:val="24"/>
              </w:rPr>
              <w:t>«Поучение» Владимира Мономаха,  «Повесть о разорении Рязани Батыем», «Житие Сергия Радонежского», «Домострой», «Повесть о Петре и Февронии Муромских», «Повесть о Ерше Ершовиче, сыне Щетинникове», «Житие протопопа Аввакума, им самим написанное» и др</w:t>
            </w:r>
            <w:r w:rsidRPr="001C0728">
              <w:rPr>
                <w:rFonts w:ascii="Times New Roman" w:hAnsi="Times New Roman"/>
                <w:bCs/>
                <w:i/>
                <w:iCs/>
                <w:szCs w:val="24"/>
              </w:rPr>
              <w:t>.)</w:t>
            </w:r>
          </w:p>
          <w:p w:rsidR="0042291A" w:rsidRPr="001C0728" w:rsidRDefault="0042291A" w:rsidP="000663C5">
            <w:pPr>
              <w:tabs>
                <w:tab w:val="left" w:pos="5760"/>
              </w:tabs>
              <w:spacing w:line="240" w:lineRule="auto"/>
              <w:jc w:val="left"/>
              <w:rPr>
                <w:rFonts w:ascii="Times New Roman" w:hAnsi="Times New Roman"/>
                <w:bCs/>
                <w:szCs w:val="24"/>
              </w:rPr>
            </w:pPr>
            <w:r w:rsidRPr="001C0728">
              <w:rPr>
                <w:rFonts w:ascii="Times New Roman" w:hAnsi="Times New Roman"/>
                <w:bCs/>
                <w:szCs w:val="24"/>
                <w:shd w:val="clear" w:color="auto" w:fill="FFFFFF"/>
              </w:rPr>
              <w:t>(6-8 кл.)</w:t>
            </w:r>
          </w:p>
        </w:tc>
        <w:tc>
          <w:tcPr>
            <w:tcW w:w="3367" w:type="dxa"/>
          </w:tcPr>
          <w:p w:rsidR="0042291A" w:rsidRPr="004A2A77" w:rsidRDefault="0042291A" w:rsidP="001C0728">
            <w:pPr>
              <w:keepNext/>
              <w:keepLines/>
              <w:pBdr>
                <w:left w:val="single" w:sz="4" w:space="0" w:color="auto"/>
                <w:bottom w:val="single" w:sz="4" w:space="0" w:color="auto"/>
                <w:right w:val="single" w:sz="4" w:space="0" w:color="auto"/>
              </w:pBdr>
              <w:shd w:val="clear" w:color="auto" w:fill="FFFFFF" w:themeFill="background1"/>
              <w:tabs>
                <w:tab w:val="left" w:pos="5760"/>
              </w:tabs>
              <w:spacing w:before="100" w:beforeAutospacing="1" w:afterAutospacing="1" w:line="240" w:lineRule="auto"/>
              <w:jc w:val="left"/>
              <w:textAlignment w:val="top"/>
              <w:outlineLvl w:val="2"/>
              <w:rPr>
                <w:rFonts w:ascii="Times New Roman" w:hAnsi="Times New Roman"/>
                <w:bCs/>
                <w:i/>
                <w:iCs/>
                <w:szCs w:val="24"/>
              </w:rPr>
            </w:pPr>
            <w:r w:rsidRPr="004A2A77">
              <w:rPr>
                <w:rFonts w:ascii="Times New Roman" w:hAnsi="Times New Roman"/>
                <w:bCs/>
                <w:i/>
                <w:iCs/>
                <w:szCs w:val="24"/>
              </w:rPr>
              <w:t>Русский фольклор:</w:t>
            </w:r>
          </w:p>
          <w:p w:rsidR="0042291A" w:rsidRPr="004A2A77" w:rsidRDefault="0042291A" w:rsidP="000663C5">
            <w:pPr>
              <w:spacing w:line="240" w:lineRule="auto"/>
              <w:jc w:val="left"/>
              <w:rPr>
                <w:rFonts w:ascii="Times New Roman" w:hAnsi="Times New Roman"/>
                <w:szCs w:val="24"/>
              </w:rPr>
            </w:pPr>
            <w:r w:rsidRPr="004A2A77">
              <w:rPr>
                <w:rFonts w:ascii="Times New Roman" w:hAnsi="Times New Roman"/>
                <w:i/>
                <w:iCs/>
                <w:szCs w:val="24"/>
              </w:rPr>
              <w:t>сказки, былины, загадки, пословицы, поговорки, песня и др</w:t>
            </w:r>
            <w:r w:rsidRPr="004A2A77">
              <w:rPr>
                <w:rFonts w:ascii="Times New Roman" w:hAnsi="Times New Roman"/>
                <w:bCs/>
                <w:i/>
                <w:iCs/>
                <w:szCs w:val="24"/>
              </w:rPr>
              <w:t xml:space="preserve">. (10 произведений разных жанров, </w:t>
            </w:r>
            <w:r w:rsidRPr="004A2A77">
              <w:rPr>
                <w:rFonts w:ascii="Times New Roman" w:hAnsi="Times New Roman"/>
                <w:bCs/>
                <w:szCs w:val="24"/>
              </w:rPr>
              <w:t>5-7 кл.</w:t>
            </w:r>
            <w:r w:rsidRPr="004A2A77">
              <w:rPr>
                <w:rFonts w:ascii="Times New Roman" w:hAnsi="Times New Roman"/>
                <w:szCs w:val="24"/>
              </w:rPr>
              <w:t>)</w:t>
            </w:r>
          </w:p>
          <w:p w:rsidR="0042291A" w:rsidRPr="004A2A77" w:rsidRDefault="0042291A" w:rsidP="000663C5">
            <w:pPr>
              <w:tabs>
                <w:tab w:val="left" w:pos="5760"/>
              </w:tabs>
              <w:spacing w:line="240" w:lineRule="auto"/>
              <w:jc w:val="left"/>
              <w:rPr>
                <w:rFonts w:ascii="Times New Roman" w:hAnsi="Times New Roman"/>
                <w:i/>
                <w:iCs/>
                <w:szCs w:val="24"/>
              </w:rPr>
            </w:pPr>
          </w:p>
          <w:p w:rsidR="0042291A" w:rsidRPr="004A2A77" w:rsidRDefault="0042291A" w:rsidP="000663C5">
            <w:pPr>
              <w:tabs>
                <w:tab w:val="left" w:pos="5760"/>
              </w:tabs>
              <w:spacing w:line="240" w:lineRule="auto"/>
              <w:jc w:val="left"/>
              <w:rPr>
                <w:rFonts w:ascii="Times New Roman" w:hAnsi="Times New Roman"/>
                <w:bCs/>
                <w:szCs w:val="24"/>
              </w:rPr>
            </w:pPr>
          </w:p>
        </w:tc>
      </w:tr>
      <w:tr w:rsidR="00B47F73" w:rsidRPr="00B47F73" w:rsidTr="001C0728">
        <w:tc>
          <w:tcPr>
            <w:tcW w:w="2518" w:type="dxa"/>
          </w:tcPr>
          <w:p w:rsidR="0042291A" w:rsidRPr="004A2A77" w:rsidRDefault="0042291A" w:rsidP="000663C5">
            <w:pPr>
              <w:tabs>
                <w:tab w:val="left" w:pos="5760"/>
              </w:tabs>
              <w:spacing w:line="240" w:lineRule="auto"/>
              <w:jc w:val="left"/>
              <w:rPr>
                <w:rFonts w:ascii="Times New Roman" w:hAnsi="Times New Roman"/>
                <w:bCs/>
                <w:szCs w:val="24"/>
              </w:rPr>
            </w:pPr>
          </w:p>
          <w:p w:rsidR="0042291A" w:rsidRPr="004A2A77" w:rsidRDefault="0042291A" w:rsidP="000663C5">
            <w:pPr>
              <w:tabs>
                <w:tab w:val="left" w:pos="5760"/>
              </w:tabs>
              <w:spacing w:line="240" w:lineRule="auto"/>
              <w:jc w:val="left"/>
              <w:rPr>
                <w:rFonts w:ascii="Times New Roman" w:hAnsi="Times New Roman"/>
                <w:bCs/>
                <w:szCs w:val="24"/>
              </w:rPr>
            </w:pPr>
          </w:p>
          <w:p w:rsidR="0042291A" w:rsidRPr="004A2A77" w:rsidRDefault="0042291A" w:rsidP="000663C5">
            <w:pPr>
              <w:tabs>
                <w:tab w:val="left" w:pos="5760"/>
              </w:tabs>
              <w:spacing w:line="240" w:lineRule="auto"/>
              <w:jc w:val="left"/>
              <w:rPr>
                <w:rFonts w:ascii="Times New Roman" w:hAnsi="Times New Roman"/>
                <w:bCs/>
                <w:szCs w:val="24"/>
              </w:rPr>
            </w:pPr>
          </w:p>
          <w:p w:rsidR="0042291A" w:rsidRPr="004A2A77" w:rsidRDefault="0042291A" w:rsidP="000663C5">
            <w:pPr>
              <w:tabs>
                <w:tab w:val="left" w:pos="5760"/>
              </w:tabs>
              <w:spacing w:line="240" w:lineRule="auto"/>
              <w:jc w:val="left"/>
              <w:rPr>
                <w:rFonts w:ascii="Times New Roman" w:hAnsi="Times New Roman"/>
                <w:bCs/>
                <w:szCs w:val="24"/>
              </w:rPr>
            </w:pPr>
          </w:p>
          <w:p w:rsidR="0042291A" w:rsidRPr="004A2A77" w:rsidRDefault="0042291A" w:rsidP="000663C5">
            <w:pPr>
              <w:tabs>
                <w:tab w:val="left" w:pos="5760"/>
              </w:tabs>
              <w:spacing w:line="240" w:lineRule="auto"/>
              <w:jc w:val="left"/>
              <w:rPr>
                <w:rFonts w:ascii="Times New Roman" w:hAnsi="Times New Roman"/>
                <w:bCs/>
                <w:szCs w:val="24"/>
              </w:rPr>
            </w:pPr>
          </w:p>
          <w:p w:rsidR="0042291A" w:rsidRPr="004A2A77" w:rsidRDefault="0042291A" w:rsidP="000663C5">
            <w:pPr>
              <w:tabs>
                <w:tab w:val="left" w:pos="5760"/>
              </w:tabs>
              <w:spacing w:line="240" w:lineRule="auto"/>
              <w:jc w:val="left"/>
              <w:rPr>
                <w:rFonts w:ascii="Times New Roman" w:hAnsi="Times New Roman"/>
                <w:bCs/>
                <w:szCs w:val="24"/>
              </w:rPr>
            </w:pPr>
          </w:p>
          <w:p w:rsidR="0042291A" w:rsidRPr="004A2A77" w:rsidRDefault="0042291A" w:rsidP="000663C5">
            <w:pPr>
              <w:tabs>
                <w:tab w:val="left" w:pos="5760"/>
              </w:tabs>
              <w:spacing w:line="240" w:lineRule="auto"/>
              <w:jc w:val="left"/>
              <w:rPr>
                <w:rFonts w:ascii="Times New Roman" w:hAnsi="Times New Roman"/>
                <w:bCs/>
                <w:szCs w:val="24"/>
              </w:rPr>
            </w:pPr>
          </w:p>
          <w:p w:rsidR="0042291A" w:rsidRPr="004A2A77" w:rsidRDefault="0042291A" w:rsidP="000663C5">
            <w:pPr>
              <w:tabs>
                <w:tab w:val="left" w:pos="5760"/>
              </w:tabs>
              <w:spacing w:line="240" w:lineRule="auto"/>
              <w:jc w:val="left"/>
              <w:rPr>
                <w:rFonts w:ascii="Times New Roman" w:hAnsi="Times New Roman"/>
                <w:bCs/>
                <w:szCs w:val="24"/>
              </w:rPr>
            </w:pPr>
          </w:p>
          <w:p w:rsidR="0042291A" w:rsidRPr="004A2A77" w:rsidRDefault="0042291A" w:rsidP="000663C5">
            <w:pPr>
              <w:tabs>
                <w:tab w:val="left" w:pos="5760"/>
              </w:tabs>
              <w:spacing w:line="240" w:lineRule="auto"/>
              <w:jc w:val="left"/>
              <w:rPr>
                <w:rFonts w:ascii="Times New Roman" w:hAnsi="Times New Roman"/>
                <w:szCs w:val="24"/>
              </w:rPr>
            </w:pPr>
            <w:r w:rsidRPr="004A2A77">
              <w:rPr>
                <w:rFonts w:ascii="Times New Roman" w:hAnsi="Times New Roman"/>
                <w:bCs/>
                <w:szCs w:val="24"/>
              </w:rPr>
              <w:t>Д.И. Фонвизин</w:t>
            </w:r>
            <w:r w:rsidRPr="004A2A77">
              <w:rPr>
                <w:rFonts w:ascii="Times New Roman" w:hAnsi="Times New Roman"/>
                <w:szCs w:val="24"/>
              </w:rPr>
              <w:t xml:space="preserve"> «Недоросль» (1778 – 1782) </w:t>
            </w:r>
          </w:p>
          <w:p w:rsidR="0042291A" w:rsidRPr="004A2A77" w:rsidRDefault="0042291A" w:rsidP="000663C5">
            <w:pPr>
              <w:tabs>
                <w:tab w:val="left" w:pos="5760"/>
              </w:tabs>
              <w:spacing w:line="240" w:lineRule="auto"/>
              <w:jc w:val="left"/>
              <w:rPr>
                <w:rFonts w:ascii="Times New Roman" w:hAnsi="Times New Roman"/>
                <w:iCs/>
                <w:szCs w:val="24"/>
                <w:shd w:val="clear" w:color="auto" w:fill="FFFFFF"/>
              </w:rPr>
            </w:pPr>
            <w:r w:rsidRPr="004A2A77">
              <w:rPr>
                <w:rFonts w:ascii="Times New Roman" w:hAnsi="Times New Roman"/>
                <w:iCs/>
                <w:szCs w:val="24"/>
                <w:shd w:val="clear" w:color="auto" w:fill="FFFFFF"/>
              </w:rPr>
              <w:t>(8-9 кл.)</w:t>
            </w:r>
          </w:p>
          <w:p w:rsidR="0042291A" w:rsidRPr="004A2A77" w:rsidRDefault="0042291A" w:rsidP="000663C5">
            <w:pPr>
              <w:tabs>
                <w:tab w:val="left" w:pos="5760"/>
              </w:tabs>
              <w:spacing w:line="240" w:lineRule="auto"/>
              <w:jc w:val="left"/>
              <w:rPr>
                <w:rFonts w:ascii="Times New Roman" w:hAnsi="Times New Roman"/>
                <w:bCs/>
                <w:szCs w:val="24"/>
              </w:rPr>
            </w:pPr>
          </w:p>
          <w:p w:rsidR="0042291A" w:rsidRPr="004A2A77" w:rsidRDefault="0042291A" w:rsidP="000663C5">
            <w:pPr>
              <w:tabs>
                <w:tab w:val="left" w:pos="5760"/>
              </w:tabs>
              <w:spacing w:line="240" w:lineRule="auto"/>
              <w:jc w:val="left"/>
              <w:rPr>
                <w:rFonts w:ascii="Times New Roman" w:hAnsi="Times New Roman"/>
                <w:bCs/>
                <w:szCs w:val="24"/>
              </w:rPr>
            </w:pPr>
          </w:p>
          <w:p w:rsidR="0042291A" w:rsidRPr="004A2A77" w:rsidRDefault="0042291A" w:rsidP="000663C5">
            <w:pPr>
              <w:tabs>
                <w:tab w:val="left" w:pos="5760"/>
              </w:tabs>
              <w:spacing w:line="240" w:lineRule="auto"/>
              <w:jc w:val="left"/>
              <w:rPr>
                <w:rFonts w:ascii="Times New Roman" w:hAnsi="Times New Roman"/>
                <w:bCs/>
                <w:szCs w:val="24"/>
              </w:rPr>
            </w:pPr>
          </w:p>
          <w:p w:rsidR="0042291A" w:rsidRPr="004A2A77" w:rsidRDefault="0042291A" w:rsidP="000663C5">
            <w:pPr>
              <w:tabs>
                <w:tab w:val="left" w:pos="5760"/>
              </w:tabs>
              <w:spacing w:line="240" w:lineRule="auto"/>
              <w:jc w:val="left"/>
              <w:rPr>
                <w:rFonts w:ascii="Times New Roman" w:hAnsi="Times New Roman"/>
                <w:bCs/>
                <w:szCs w:val="24"/>
              </w:rPr>
            </w:pPr>
          </w:p>
          <w:p w:rsidR="0042291A" w:rsidRPr="004A2A77" w:rsidRDefault="0042291A" w:rsidP="000663C5">
            <w:pPr>
              <w:tabs>
                <w:tab w:val="left" w:pos="5760"/>
              </w:tabs>
              <w:spacing w:line="240" w:lineRule="auto"/>
              <w:jc w:val="left"/>
              <w:rPr>
                <w:rFonts w:ascii="Times New Roman" w:hAnsi="Times New Roman"/>
                <w:bCs/>
                <w:szCs w:val="24"/>
              </w:rPr>
            </w:pPr>
          </w:p>
          <w:p w:rsidR="0042291A" w:rsidRPr="004A2A77" w:rsidRDefault="0042291A" w:rsidP="000663C5">
            <w:pPr>
              <w:tabs>
                <w:tab w:val="left" w:pos="5760"/>
              </w:tabs>
              <w:spacing w:line="240" w:lineRule="auto"/>
              <w:jc w:val="left"/>
              <w:rPr>
                <w:rFonts w:ascii="Times New Roman" w:hAnsi="Times New Roman"/>
                <w:bCs/>
                <w:szCs w:val="24"/>
              </w:rPr>
            </w:pPr>
          </w:p>
          <w:p w:rsidR="0042291A" w:rsidRPr="004A2A77" w:rsidRDefault="0042291A" w:rsidP="000663C5">
            <w:pPr>
              <w:tabs>
                <w:tab w:val="left" w:pos="5760"/>
              </w:tabs>
              <w:spacing w:line="240" w:lineRule="auto"/>
              <w:jc w:val="left"/>
              <w:rPr>
                <w:rFonts w:ascii="Times New Roman" w:hAnsi="Times New Roman"/>
                <w:bCs/>
                <w:szCs w:val="24"/>
              </w:rPr>
            </w:pPr>
          </w:p>
          <w:p w:rsidR="0042291A" w:rsidRPr="004A2A77" w:rsidRDefault="0042291A" w:rsidP="000663C5">
            <w:pPr>
              <w:tabs>
                <w:tab w:val="left" w:pos="5760"/>
              </w:tabs>
              <w:spacing w:line="240" w:lineRule="auto"/>
              <w:jc w:val="left"/>
              <w:rPr>
                <w:rFonts w:ascii="Times New Roman" w:hAnsi="Times New Roman"/>
                <w:bCs/>
                <w:szCs w:val="24"/>
              </w:rPr>
            </w:pPr>
            <w:r w:rsidRPr="004A2A77">
              <w:rPr>
                <w:rFonts w:ascii="Times New Roman" w:hAnsi="Times New Roman"/>
                <w:bCs/>
                <w:szCs w:val="24"/>
              </w:rPr>
              <w:t>Н.М. Карамзин</w:t>
            </w:r>
            <w:r w:rsidRPr="004A2A77">
              <w:rPr>
                <w:rFonts w:ascii="Times New Roman" w:hAnsi="Times New Roman"/>
                <w:szCs w:val="24"/>
              </w:rPr>
              <w:t xml:space="preserve">  «Бедная Лиза» (1792) </w:t>
            </w:r>
            <w:r w:rsidRPr="004A2A77">
              <w:rPr>
                <w:rFonts w:ascii="Times New Roman" w:hAnsi="Times New Roman"/>
                <w:iCs/>
                <w:szCs w:val="24"/>
                <w:shd w:val="clear" w:color="auto" w:fill="FFFFFF"/>
              </w:rPr>
              <w:t>(8-9 кл.)</w:t>
            </w:r>
          </w:p>
        </w:tc>
        <w:tc>
          <w:tcPr>
            <w:tcW w:w="3686" w:type="dxa"/>
            <w:shd w:val="clear" w:color="auto" w:fill="FFFFFF" w:themeFill="background1"/>
          </w:tcPr>
          <w:p w:rsidR="0042291A" w:rsidRPr="001C0728" w:rsidRDefault="0042291A" w:rsidP="001C0728">
            <w:pPr>
              <w:keepNext/>
              <w:keepLines/>
              <w:pBdr>
                <w:left w:val="single" w:sz="4" w:space="0" w:color="auto"/>
                <w:bottom w:val="single" w:sz="4" w:space="0" w:color="auto"/>
                <w:right w:val="single" w:sz="4" w:space="0" w:color="auto"/>
              </w:pBdr>
              <w:shd w:val="clear" w:color="auto" w:fill="FFFFFF" w:themeFill="background1"/>
              <w:tabs>
                <w:tab w:val="left" w:pos="5760"/>
              </w:tabs>
              <w:spacing w:before="100" w:beforeAutospacing="1" w:afterAutospacing="1" w:line="240" w:lineRule="auto"/>
              <w:jc w:val="left"/>
              <w:textAlignment w:val="top"/>
              <w:outlineLvl w:val="1"/>
              <w:rPr>
                <w:rFonts w:ascii="Times New Roman" w:hAnsi="Times New Roman"/>
                <w:i/>
                <w:iCs/>
                <w:szCs w:val="24"/>
              </w:rPr>
            </w:pPr>
            <w:r w:rsidRPr="001C0728">
              <w:rPr>
                <w:rFonts w:ascii="Times New Roman" w:hAnsi="Times New Roman"/>
                <w:bCs/>
                <w:i/>
                <w:iCs/>
                <w:szCs w:val="24"/>
              </w:rPr>
              <w:t>М</w:t>
            </w:r>
            <w:r w:rsidRPr="001C0728">
              <w:rPr>
                <w:rFonts w:ascii="Times New Roman" w:hAnsi="Times New Roman"/>
                <w:bCs/>
                <w:i/>
                <w:iCs/>
                <w:szCs w:val="24"/>
                <w:shd w:val="clear" w:color="auto" w:fill="FFFFFF" w:themeFill="background1"/>
              </w:rPr>
              <w:t xml:space="preserve">.В.Ломоносов – 1 стихотворение по выбору, например: </w:t>
            </w:r>
            <w:r w:rsidRPr="001C0728">
              <w:rPr>
                <w:rFonts w:ascii="Times New Roman" w:hAnsi="Times New Roman"/>
                <w:i/>
                <w:iCs/>
                <w:szCs w:val="24"/>
                <w:shd w:val="clear" w:color="auto" w:fill="FFFFFF" w:themeFill="background1"/>
              </w:rPr>
              <w:t>«Стихи, сочиненные на дороге в Петергоф…» (1761), «Вечернее размышление о Божием Величии при случае великого северного сияния» (1743),</w:t>
            </w:r>
            <w:r w:rsidRPr="001C0728">
              <w:rPr>
                <w:rFonts w:ascii="Times New Roman" w:hAnsi="Times New Roman"/>
                <w:bCs/>
                <w:i/>
                <w:iCs/>
                <w:szCs w:val="24"/>
                <w:shd w:val="clear" w:color="auto" w:fill="FFFFFF" w:themeFill="background1"/>
              </w:rPr>
              <w:t xml:space="preserve"> «</w:t>
            </w:r>
            <w:r w:rsidRPr="001C0728">
              <w:rPr>
                <w:rFonts w:ascii="Times New Roman" w:hAnsi="Times New Roman"/>
                <w:i/>
                <w:iCs/>
                <w:szCs w:val="24"/>
                <w:shd w:val="clear" w:color="auto" w:fill="FFFFFF" w:themeFill="background1"/>
              </w:rPr>
              <w:t>Ода на день восшествия на Всероссийский престол Ея Величества Государыни Императрицы</w:t>
            </w:r>
            <w:r w:rsidRPr="001C0728">
              <w:rPr>
                <w:rFonts w:ascii="Times New Roman" w:hAnsi="Times New Roman"/>
                <w:i/>
                <w:iCs/>
                <w:szCs w:val="24"/>
              </w:rPr>
              <w:t xml:space="preserve"> </w:t>
            </w:r>
          </w:p>
          <w:p w:rsidR="0042291A" w:rsidRPr="001C0728" w:rsidRDefault="0042291A" w:rsidP="000663C5">
            <w:pPr>
              <w:pStyle w:val="HTML"/>
              <w:tabs>
                <w:tab w:val="left" w:pos="5760"/>
              </w:tabs>
              <w:jc w:val="left"/>
              <w:rPr>
                <w:rFonts w:ascii="Times New Roman" w:hAnsi="Times New Roman"/>
                <w:i/>
                <w:iCs/>
                <w:sz w:val="22"/>
                <w:szCs w:val="24"/>
              </w:rPr>
            </w:pPr>
            <w:r w:rsidRPr="001C0728">
              <w:rPr>
                <w:rFonts w:ascii="Times New Roman" w:hAnsi="Times New Roman"/>
                <w:i/>
                <w:iCs/>
                <w:sz w:val="22"/>
                <w:szCs w:val="24"/>
              </w:rPr>
              <w:t>Елисаветы Петровны 1747 года» и др.</w:t>
            </w:r>
            <w:r w:rsidRPr="001C0728">
              <w:rPr>
                <w:rFonts w:ascii="Times New Roman" w:hAnsi="Times New Roman"/>
                <w:sz w:val="22"/>
                <w:szCs w:val="24"/>
              </w:rPr>
              <w:t>(8-9 кл.)</w:t>
            </w:r>
          </w:p>
          <w:p w:rsidR="0042291A" w:rsidRPr="001C0728" w:rsidRDefault="0042291A" w:rsidP="000663C5">
            <w:pPr>
              <w:keepNext/>
              <w:tabs>
                <w:tab w:val="left" w:pos="5760"/>
              </w:tabs>
              <w:spacing w:line="240" w:lineRule="auto"/>
              <w:jc w:val="left"/>
              <w:outlineLvl w:val="1"/>
              <w:rPr>
                <w:rFonts w:ascii="Times New Roman" w:hAnsi="Times New Roman"/>
                <w:bCs/>
                <w:i/>
                <w:iCs/>
                <w:szCs w:val="24"/>
              </w:rPr>
            </w:pPr>
            <w:r w:rsidRPr="001C0728">
              <w:rPr>
                <w:rFonts w:ascii="Times New Roman" w:hAnsi="Times New Roman"/>
                <w:bCs/>
                <w:i/>
                <w:iCs/>
                <w:szCs w:val="24"/>
              </w:rPr>
              <w:t xml:space="preserve">Г.Р.Державин – 1-2 стихотворения по выбору, например: </w:t>
            </w:r>
            <w:r w:rsidRPr="001C0728">
              <w:rPr>
                <w:rFonts w:ascii="Times New Roman" w:hAnsi="Times New Roman"/>
                <w:i/>
                <w:iCs/>
                <w:szCs w:val="24"/>
              </w:rPr>
              <w:t>«Фелица» (1782), «Осень во время осады Очакова» (1788), «Снигирь» 1800, «Водопад» (</w:t>
            </w:r>
            <w:r w:rsidRPr="001C0728">
              <w:rPr>
                <w:rStyle w:val="poemyear"/>
                <w:rFonts w:ascii="Times New Roman" w:hAnsi="Times New Roman"/>
                <w:i/>
                <w:iCs/>
                <w:szCs w:val="24"/>
              </w:rPr>
              <w:t>1791-1794)</w:t>
            </w:r>
            <w:r w:rsidRPr="001C0728">
              <w:rPr>
                <w:rFonts w:ascii="Times New Roman" w:hAnsi="Times New Roman"/>
                <w:i/>
                <w:iCs/>
                <w:szCs w:val="24"/>
              </w:rPr>
              <w:t>, «Памятник» (</w:t>
            </w:r>
            <w:r w:rsidRPr="001C0728">
              <w:rPr>
                <w:rStyle w:val="poemyear"/>
                <w:rFonts w:ascii="Times New Roman" w:hAnsi="Times New Roman"/>
                <w:i/>
                <w:iCs/>
                <w:szCs w:val="24"/>
              </w:rPr>
              <w:t>1795</w:t>
            </w:r>
            <w:r w:rsidRPr="001C0728">
              <w:rPr>
                <w:rFonts w:ascii="Times New Roman" w:hAnsi="Times New Roman"/>
                <w:i/>
                <w:iCs/>
                <w:szCs w:val="24"/>
              </w:rPr>
              <w:t xml:space="preserve">) и др. </w:t>
            </w:r>
            <w:r w:rsidRPr="001C0728">
              <w:rPr>
                <w:rFonts w:ascii="Times New Roman" w:hAnsi="Times New Roman"/>
                <w:szCs w:val="24"/>
              </w:rPr>
              <w:t>(8-9 кл.)</w:t>
            </w:r>
          </w:p>
          <w:p w:rsidR="0042291A" w:rsidRPr="001C0728" w:rsidRDefault="0042291A" w:rsidP="000663C5">
            <w:pPr>
              <w:tabs>
                <w:tab w:val="left" w:pos="5760"/>
              </w:tabs>
              <w:spacing w:line="240" w:lineRule="auto"/>
              <w:jc w:val="left"/>
              <w:rPr>
                <w:rFonts w:ascii="Times New Roman" w:hAnsi="Times New Roman"/>
                <w:i/>
                <w:iCs/>
                <w:szCs w:val="24"/>
              </w:rPr>
            </w:pPr>
            <w:r w:rsidRPr="001C0728">
              <w:rPr>
                <w:rFonts w:ascii="Times New Roman" w:hAnsi="Times New Roman"/>
                <w:bCs/>
                <w:i/>
                <w:iCs/>
                <w:szCs w:val="24"/>
              </w:rPr>
              <w:t xml:space="preserve">И.А. Крылов – 3 басни по выбору, например:  </w:t>
            </w:r>
            <w:r w:rsidRPr="001C0728">
              <w:rPr>
                <w:rFonts w:ascii="Times New Roman" w:hAnsi="Times New Roman"/>
                <w:i/>
                <w:iCs/>
                <w:szCs w:val="24"/>
              </w:rPr>
              <w:t xml:space="preserve">«Слон и Моська» (1808), «Квартет» (1811), «Осел и Соловей» (1811), «Лебедь, Щука и Рак» (1814), «Свинья под дубом» (не позднее 1823) и др. </w:t>
            </w:r>
          </w:p>
          <w:p w:rsidR="0042291A" w:rsidRPr="001C0728" w:rsidRDefault="0042291A" w:rsidP="000663C5">
            <w:pPr>
              <w:tabs>
                <w:tab w:val="left" w:pos="5760"/>
              </w:tabs>
              <w:spacing w:line="240" w:lineRule="auto"/>
              <w:jc w:val="left"/>
              <w:rPr>
                <w:rFonts w:ascii="Times New Roman" w:hAnsi="Times New Roman"/>
                <w:bCs/>
                <w:iCs/>
                <w:szCs w:val="24"/>
                <w:shd w:val="clear" w:color="auto" w:fill="FFFFFF"/>
              </w:rPr>
            </w:pPr>
            <w:r w:rsidRPr="001C0728">
              <w:rPr>
                <w:rFonts w:ascii="Times New Roman" w:hAnsi="Times New Roman"/>
                <w:iCs/>
                <w:szCs w:val="24"/>
                <w:shd w:val="clear" w:color="auto" w:fill="FFFFFF"/>
              </w:rPr>
              <w:t>(5-6 кл.)</w:t>
            </w:r>
          </w:p>
          <w:p w:rsidR="0042291A" w:rsidRPr="001C0728" w:rsidRDefault="0042291A" w:rsidP="000663C5">
            <w:pPr>
              <w:keepNext/>
              <w:tabs>
                <w:tab w:val="left" w:pos="5760"/>
              </w:tabs>
              <w:spacing w:line="240" w:lineRule="auto"/>
              <w:jc w:val="left"/>
              <w:outlineLvl w:val="1"/>
              <w:rPr>
                <w:rFonts w:ascii="Times New Roman" w:hAnsi="Times New Roman"/>
                <w:bCs/>
                <w:szCs w:val="24"/>
              </w:rPr>
            </w:pPr>
          </w:p>
        </w:tc>
        <w:tc>
          <w:tcPr>
            <w:tcW w:w="3367" w:type="dxa"/>
            <w:shd w:val="clear" w:color="auto" w:fill="FFFFFF" w:themeFill="background1"/>
          </w:tcPr>
          <w:p w:rsidR="0042291A" w:rsidRPr="004A2A77" w:rsidRDefault="0042291A" w:rsidP="000663C5">
            <w:pPr>
              <w:tabs>
                <w:tab w:val="left" w:pos="5760"/>
              </w:tabs>
              <w:spacing w:line="240" w:lineRule="auto"/>
              <w:jc w:val="left"/>
              <w:rPr>
                <w:rFonts w:ascii="Times New Roman" w:hAnsi="Times New Roman"/>
                <w:bCs/>
                <w:szCs w:val="24"/>
              </w:rPr>
            </w:pPr>
          </w:p>
        </w:tc>
      </w:tr>
      <w:tr w:rsidR="00B47F73" w:rsidRPr="00B47F73" w:rsidTr="001C0728">
        <w:tc>
          <w:tcPr>
            <w:tcW w:w="2518" w:type="dxa"/>
          </w:tcPr>
          <w:p w:rsidR="0042291A" w:rsidRPr="004A2A77" w:rsidRDefault="0042291A" w:rsidP="000663C5">
            <w:pPr>
              <w:tabs>
                <w:tab w:val="left" w:pos="5760"/>
              </w:tabs>
              <w:spacing w:line="240" w:lineRule="auto"/>
              <w:jc w:val="left"/>
              <w:rPr>
                <w:rFonts w:ascii="Times New Roman" w:hAnsi="Times New Roman"/>
                <w:szCs w:val="24"/>
              </w:rPr>
            </w:pPr>
            <w:r w:rsidRPr="004A2A77">
              <w:rPr>
                <w:rFonts w:ascii="Times New Roman" w:hAnsi="Times New Roman"/>
                <w:bCs/>
                <w:szCs w:val="24"/>
              </w:rPr>
              <w:t>А.С. Грибоедов</w:t>
            </w:r>
            <w:r w:rsidRPr="004A2A77">
              <w:rPr>
                <w:rFonts w:ascii="Times New Roman" w:hAnsi="Times New Roman"/>
                <w:szCs w:val="24"/>
              </w:rPr>
              <w:t xml:space="preserve"> «Горе от ума» (1821 – 1824) </w:t>
            </w:r>
            <w:r w:rsidRPr="004A2A77">
              <w:rPr>
                <w:rFonts w:ascii="Times New Roman" w:hAnsi="Times New Roman"/>
                <w:bCs/>
                <w:szCs w:val="24"/>
              </w:rPr>
              <w:t>(9 кл.)</w:t>
            </w:r>
          </w:p>
          <w:p w:rsidR="0042291A" w:rsidRPr="004A2A77" w:rsidRDefault="0042291A" w:rsidP="000663C5">
            <w:pPr>
              <w:tabs>
                <w:tab w:val="left" w:pos="5760"/>
              </w:tabs>
              <w:spacing w:line="240" w:lineRule="auto"/>
              <w:jc w:val="left"/>
              <w:rPr>
                <w:rFonts w:ascii="Times New Roman" w:hAnsi="Times New Roman"/>
                <w:bCs/>
                <w:szCs w:val="24"/>
              </w:rPr>
            </w:pPr>
          </w:p>
        </w:tc>
        <w:tc>
          <w:tcPr>
            <w:tcW w:w="3686" w:type="dxa"/>
            <w:shd w:val="clear" w:color="auto" w:fill="FFFFFF" w:themeFill="background1"/>
          </w:tcPr>
          <w:p w:rsidR="0042291A" w:rsidRPr="001C0728" w:rsidRDefault="0042291A" w:rsidP="001C0728">
            <w:pPr>
              <w:keepNext/>
              <w:keepLines/>
              <w:pBdr>
                <w:left w:val="single" w:sz="4" w:space="0" w:color="auto"/>
                <w:bottom w:val="single" w:sz="4" w:space="0" w:color="auto"/>
                <w:right w:val="single" w:sz="4" w:space="0" w:color="auto"/>
              </w:pBdr>
              <w:shd w:val="clear" w:color="auto" w:fill="FFFFFF" w:themeFill="background1"/>
              <w:tabs>
                <w:tab w:val="left" w:pos="5760"/>
                <w:tab w:val="left" w:pos="7380"/>
                <w:tab w:val="left" w:pos="8100"/>
              </w:tabs>
              <w:autoSpaceDE w:val="0"/>
              <w:autoSpaceDN w:val="0"/>
              <w:adjustRightInd w:val="0"/>
              <w:spacing w:before="100" w:beforeAutospacing="1" w:afterAutospacing="1" w:line="240" w:lineRule="auto"/>
              <w:jc w:val="left"/>
              <w:textAlignment w:val="top"/>
              <w:outlineLvl w:val="7"/>
              <w:rPr>
                <w:rFonts w:ascii="Times New Roman" w:hAnsi="Times New Roman"/>
                <w:i/>
                <w:iCs/>
                <w:szCs w:val="24"/>
              </w:rPr>
            </w:pPr>
            <w:r w:rsidRPr="001C0728">
              <w:rPr>
                <w:rFonts w:ascii="Times New Roman" w:hAnsi="Times New Roman"/>
                <w:bCs/>
                <w:i/>
                <w:iCs/>
                <w:szCs w:val="24"/>
              </w:rPr>
              <w:t xml:space="preserve">В.А. Жуковский - 1-2 баллады по выбору, например: </w:t>
            </w:r>
            <w:r w:rsidRPr="001C0728">
              <w:rPr>
                <w:rFonts w:ascii="Times New Roman" w:hAnsi="Times New Roman"/>
                <w:i/>
                <w:iCs/>
                <w:szCs w:val="24"/>
              </w:rPr>
              <w:t>«Светлана» (1812), «Лесной царь» (1818)</w:t>
            </w:r>
            <w:r w:rsidRPr="001C0728">
              <w:rPr>
                <w:rFonts w:ascii="Times New Roman" w:hAnsi="Times New Roman"/>
                <w:bCs/>
                <w:i/>
                <w:iCs/>
                <w:szCs w:val="24"/>
              </w:rPr>
              <w:t xml:space="preserve">; 1-2 элегии по выбору, например: </w:t>
            </w:r>
            <w:r w:rsidRPr="001C0728">
              <w:rPr>
                <w:rFonts w:ascii="Times New Roman" w:hAnsi="Times New Roman"/>
                <w:i/>
                <w:iCs/>
                <w:szCs w:val="24"/>
              </w:rPr>
              <w:t>«Невыразимое» (1819), «Море» (1822) и др.</w:t>
            </w:r>
          </w:p>
          <w:p w:rsidR="0042291A" w:rsidRPr="001C0728" w:rsidRDefault="0042291A" w:rsidP="000663C5">
            <w:pPr>
              <w:tabs>
                <w:tab w:val="left" w:pos="5760"/>
                <w:tab w:val="left" w:pos="7380"/>
                <w:tab w:val="left" w:pos="8100"/>
              </w:tabs>
              <w:autoSpaceDE w:val="0"/>
              <w:autoSpaceDN w:val="0"/>
              <w:adjustRightInd w:val="0"/>
              <w:spacing w:line="240" w:lineRule="auto"/>
              <w:jc w:val="left"/>
              <w:rPr>
                <w:rFonts w:ascii="Times New Roman" w:hAnsi="Times New Roman"/>
                <w:bCs/>
                <w:szCs w:val="24"/>
              </w:rPr>
            </w:pPr>
            <w:r w:rsidRPr="001C0728">
              <w:rPr>
                <w:rFonts w:ascii="Times New Roman" w:hAnsi="Times New Roman"/>
                <w:bCs/>
                <w:szCs w:val="24"/>
              </w:rPr>
              <w:t>(7-9 кл.)</w:t>
            </w:r>
          </w:p>
        </w:tc>
        <w:tc>
          <w:tcPr>
            <w:tcW w:w="3367" w:type="dxa"/>
            <w:shd w:val="clear" w:color="auto" w:fill="FFFFFF" w:themeFill="background1"/>
          </w:tcPr>
          <w:p w:rsidR="0042291A" w:rsidRPr="001C0728" w:rsidRDefault="0042291A" w:rsidP="000663C5">
            <w:pPr>
              <w:tabs>
                <w:tab w:val="left" w:pos="5760"/>
              </w:tabs>
              <w:spacing w:line="240" w:lineRule="auto"/>
              <w:jc w:val="left"/>
              <w:rPr>
                <w:rFonts w:ascii="Times New Roman" w:hAnsi="Times New Roman"/>
                <w:i/>
                <w:iCs/>
                <w:szCs w:val="24"/>
              </w:rPr>
            </w:pPr>
          </w:p>
        </w:tc>
      </w:tr>
      <w:tr w:rsidR="00B47F73" w:rsidRPr="00B47F73" w:rsidTr="001C0728">
        <w:tc>
          <w:tcPr>
            <w:tcW w:w="2518" w:type="dxa"/>
          </w:tcPr>
          <w:p w:rsidR="0042291A" w:rsidRPr="004A2A77" w:rsidRDefault="0042291A" w:rsidP="000663C5">
            <w:pPr>
              <w:tabs>
                <w:tab w:val="left" w:pos="5760"/>
              </w:tabs>
              <w:spacing w:line="240" w:lineRule="auto"/>
              <w:jc w:val="left"/>
              <w:rPr>
                <w:rFonts w:ascii="Times New Roman" w:hAnsi="Times New Roman"/>
                <w:szCs w:val="24"/>
              </w:rPr>
            </w:pPr>
            <w:r w:rsidRPr="004A2A77">
              <w:rPr>
                <w:rFonts w:ascii="Times New Roman" w:hAnsi="Times New Roman"/>
                <w:bCs/>
                <w:szCs w:val="24"/>
              </w:rPr>
              <w:t xml:space="preserve">А.С. Пушкин </w:t>
            </w:r>
            <w:r w:rsidRPr="004A2A77">
              <w:rPr>
                <w:rFonts w:ascii="Times New Roman" w:hAnsi="Times New Roman"/>
                <w:szCs w:val="24"/>
              </w:rPr>
              <w:t>«Евгений Онегин» (</w:t>
            </w:r>
            <w:r w:rsidRPr="004A2A77">
              <w:rPr>
                <w:rStyle w:val="st"/>
                <w:rFonts w:ascii="Times New Roman" w:hAnsi="Times New Roman"/>
                <w:szCs w:val="24"/>
              </w:rPr>
              <w:t>1823 —1831)</w:t>
            </w:r>
            <w:r w:rsidRPr="004A2A77">
              <w:rPr>
                <w:rStyle w:val="st"/>
                <w:rFonts w:ascii="Times New Roman" w:hAnsi="Times New Roman"/>
                <w:bCs/>
                <w:szCs w:val="24"/>
              </w:rPr>
              <w:t>(9 кл.)</w:t>
            </w:r>
            <w:r w:rsidRPr="004A2A77">
              <w:rPr>
                <w:rFonts w:ascii="Times New Roman" w:hAnsi="Times New Roman"/>
                <w:szCs w:val="24"/>
              </w:rPr>
              <w:t xml:space="preserve">, «Дубровский» (1832 </w:t>
            </w:r>
            <w:r w:rsidRPr="004A2A77">
              <w:rPr>
                <w:rStyle w:val="st"/>
                <w:rFonts w:ascii="Times New Roman" w:hAnsi="Times New Roman"/>
                <w:szCs w:val="24"/>
              </w:rPr>
              <w:t xml:space="preserve">— </w:t>
            </w:r>
            <w:r w:rsidRPr="004A2A77">
              <w:rPr>
                <w:rFonts w:ascii="Times New Roman" w:hAnsi="Times New Roman"/>
                <w:szCs w:val="24"/>
              </w:rPr>
              <w:t>1833)</w:t>
            </w:r>
            <w:r w:rsidRPr="004A2A77">
              <w:rPr>
                <w:rFonts w:ascii="Times New Roman" w:hAnsi="Times New Roman"/>
                <w:iCs/>
                <w:szCs w:val="24"/>
              </w:rPr>
              <w:t xml:space="preserve"> (6-7 кл),</w:t>
            </w:r>
            <w:r w:rsidRPr="004A2A77">
              <w:rPr>
                <w:rFonts w:ascii="Times New Roman" w:hAnsi="Times New Roman"/>
                <w:szCs w:val="24"/>
              </w:rPr>
              <w:t xml:space="preserve"> «Капитанская дочка» (1832 </w:t>
            </w:r>
            <w:r w:rsidRPr="004A2A77">
              <w:rPr>
                <w:rStyle w:val="st"/>
                <w:rFonts w:ascii="Times New Roman" w:hAnsi="Times New Roman"/>
                <w:szCs w:val="24"/>
              </w:rPr>
              <w:t>—</w:t>
            </w:r>
            <w:r w:rsidRPr="004A2A77">
              <w:rPr>
                <w:rFonts w:ascii="Times New Roman" w:hAnsi="Times New Roman"/>
                <w:szCs w:val="24"/>
              </w:rPr>
              <w:t xml:space="preserve">1836) </w:t>
            </w:r>
          </w:p>
          <w:p w:rsidR="0042291A" w:rsidRPr="004A2A77" w:rsidRDefault="0042291A" w:rsidP="000663C5">
            <w:pPr>
              <w:tabs>
                <w:tab w:val="left" w:pos="5760"/>
              </w:tabs>
              <w:spacing w:line="240" w:lineRule="auto"/>
              <w:jc w:val="left"/>
              <w:rPr>
                <w:rFonts w:ascii="Times New Roman" w:hAnsi="Times New Roman"/>
                <w:bCs/>
                <w:szCs w:val="24"/>
              </w:rPr>
            </w:pPr>
            <w:r w:rsidRPr="004A2A77">
              <w:rPr>
                <w:rFonts w:ascii="Times New Roman" w:hAnsi="Times New Roman"/>
                <w:bCs/>
                <w:iCs/>
                <w:szCs w:val="24"/>
              </w:rPr>
              <w:t>(7-8 кл.).</w:t>
            </w:r>
          </w:p>
          <w:p w:rsidR="0042291A" w:rsidRPr="004A2A77" w:rsidRDefault="0042291A" w:rsidP="000663C5">
            <w:pPr>
              <w:tabs>
                <w:tab w:val="left" w:pos="770"/>
                <w:tab w:val="left" w:pos="5760"/>
              </w:tabs>
              <w:autoSpaceDE w:val="0"/>
              <w:autoSpaceDN w:val="0"/>
              <w:adjustRightInd w:val="0"/>
              <w:spacing w:line="240" w:lineRule="auto"/>
              <w:jc w:val="left"/>
              <w:rPr>
                <w:rFonts w:ascii="Times New Roman" w:hAnsi="Times New Roman"/>
                <w:bCs/>
                <w:szCs w:val="24"/>
              </w:rPr>
            </w:pPr>
            <w:r w:rsidRPr="004A2A77">
              <w:rPr>
                <w:rFonts w:ascii="Times New Roman" w:hAnsi="Times New Roman"/>
                <w:bCs/>
                <w:kern w:val="36"/>
                <w:szCs w:val="24"/>
              </w:rPr>
              <w:t>Стихотворения</w:t>
            </w:r>
            <w:r w:rsidRPr="004A2A77">
              <w:rPr>
                <w:rFonts w:ascii="Times New Roman" w:hAnsi="Times New Roman"/>
                <w:szCs w:val="24"/>
              </w:rPr>
              <w:t>: «К Чаадаеву» («Любви, надежды, тихой славы…») (1818), «Песнь о вещем Олеге» (1822), «К***» («Я помню чудное мгновенье…») (1825), «Зимний вечер» (1825), «Пророк» (1826), «Во глубине сибирских руд…» (1827), «Я вас любил: любовь еще, быть может…» (1829), «Зимнее утро» (1829), «Я памятник себе воздвиг нерукотворный…» (1836)</w:t>
            </w:r>
          </w:p>
          <w:p w:rsidR="0042291A" w:rsidRPr="004A2A77" w:rsidRDefault="0042291A" w:rsidP="000663C5">
            <w:pPr>
              <w:tabs>
                <w:tab w:val="left" w:pos="770"/>
                <w:tab w:val="left" w:pos="5760"/>
              </w:tabs>
              <w:autoSpaceDE w:val="0"/>
              <w:autoSpaceDN w:val="0"/>
              <w:adjustRightInd w:val="0"/>
              <w:spacing w:line="240" w:lineRule="auto"/>
              <w:jc w:val="left"/>
              <w:rPr>
                <w:rFonts w:ascii="Times New Roman" w:hAnsi="Times New Roman"/>
                <w:szCs w:val="24"/>
              </w:rPr>
            </w:pPr>
            <w:r w:rsidRPr="004A2A77">
              <w:rPr>
                <w:rFonts w:ascii="Times New Roman" w:hAnsi="Times New Roman"/>
                <w:bCs/>
                <w:szCs w:val="24"/>
              </w:rPr>
              <w:t>(5-9 кл.)</w:t>
            </w:r>
          </w:p>
          <w:p w:rsidR="0042291A" w:rsidRPr="004A2A77" w:rsidRDefault="0042291A" w:rsidP="000663C5">
            <w:pPr>
              <w:tabs>
                <w:tab w:val="left" w:pos="5760"/>
              </w:tabs>
              <w:spacing w:line="240" w:lineRule="auto"/>
              <w:jc w:val="left"/>
              <w:rPr>
                <w:rFonts w:ascii="Times New Roman" w:hAnsi="Times New Roman"/>
                <w:bCs/>
                <w:szCs w:val="24"/>
              </w:rPr>
            </w:pPr>
          </w:p>
        </w:tc>
        <w:tc>
          <w:tcPr>
            <w:tcW w:w="3686" w:type="dxa"/>
            <w:shd w:val="clear" w:color="auto" w:fill="FFFFFF" w:themeFill="background1"/>
          </w:tcPr>
          <w:p w:rsidR="0042291A" w:rsidRPr="001C0728" w:rsidRDefault="0042291A" w:rsidP="001C0728">
            <w:pPr>
              <w:keepNext/>
              <w:keepLines/>
              <w:pBdr>
                <w:left w:val="single" w:sz="4" w:space="0" w:color="auto"/>
                <w:bottom w:val="single" w:sz="4" w:space="0" w:color="auto"/>
                <w:right w:val="single" w:sz="4" w:space="0" w:color="auto"/>
              </w:pBdr>
              <w:shd w:val="clear" w:color="auto" w:fill="FFFFFF" w:themeFill="background1"/>
              <w:tabs>
                <w:tab w:val="left" w:pos="5760"/>
              </w:tabs>
              <w:spacing w:before="100" w:beforeAutospacing="1" w:afterAutospacing="1" w:line="240" w:lineRule="auto"/>
              <w:jc w:val="left"/>
              <w:textAlignment w:val="top"/>
              <w:outlineLvl w:val="7"/>
              <w:rPr>
                <w:rFonts w:ascii="Times New Roman" w:hAnsi="Times New Roman"/>
                <w:i/>
                <w:iCs/>
                <w:szCs w:val="24"/>
              </w:rPr>
            </w:pPr>
            <w:r w:rsidRPr="001C0728">
              <w:rPr>
                <w:rFonts w:ascii="Times New Roman" w:hAnsi="Times New Roman"/>
                <w:bCs/>
                <w:szCs w:val="24"/>
              </w:rPr>
              <w:t xml:space="preserve">А.С. Пушкин - </w:t>
            </w:r>
            <w:r w:rsidRPr="001C0728">
              <w:rPr>
                <w:rFonts w:ascii="Times New Roman" w:hAnsi="Times New Roman"/>
                <w:bCs/>
                <w:i/>
                <w:iCs/>
                <w:szCs w:val="24"/>
              </w:rPr>
              <w:t>10 стихотворений различной тематики, представляющих разные периоды творчества – по выбору, входят в программу каждого класса, например</w:t>
            </w:r>
            <w:r w:rsidRPr="001C0728">
              <w:rPr>
                <w:rFonts w:ascii="Times New Roman" w:hAnsi="Times New Roman"/>
                <w:szCs w:val="24"/>
              </w:rPr>
              <w:t xml:space="preserve">: </w:t>
            </w:r>
            <w:r w:rsidRPr="001C0728">
              <w:rPr>
                <w:rFonts w:ascii="Times New Roman" w:hAnsi="Times New Roman"/>
                <w:i/>
                <w:iCs/>
                <w:szCs w:val="24"/>
              </w:rPr>
              <w:t>«Воспоминания в Царском Селе» (1814), «Вольность» (1817), «Деревня» (181), «</w:t>
            </w:r>
            <w:r w:rsidRPr="001C0728">
              <w:rPr>
                <w:rStyle w:val="line"/>
                <w:rFonts w:ascii="Times New Roman" w:hAnsi="Times New Roman"/>
                <w:i/>
                <w:iCs/>
                <w:szCs w:val="24"/>
              </w:rPr>
              <w:t>Редеет облаков летучая гряда» (1820),</w:t>
            </w:r>
            <w:r w:rsidRPr="001C0728">
              <w:rPr>
                <w:rFonts w:ascii="Times New Roman" w:hAnsi="Times New Roman"/>
                <w:i/>
                <w:iCs/>
                <w:szCs w:val="24"/>
              </w:rPr>
              <w:t xml:space="preserve"> «Погасло дневное светило…» (1820), «Свободы сеятель пустынный…» (1823), </w:t>
            </w:r>
          </w:p>
          <w:p w:rsidR="0042291A" w:rsidRPr="001C0728" w:rsidRDefault="0042291A" w:rsidP="000663C5">
            <w:pPr>
              <w:pStyle w:val="HTML"/>
              <w:tabs>
                <w:tab w:val="left" w:pos="5760"/>
              </w:tabs>
              <w:jc w:val="left"/>
              <w:rPr>
                <w:rFonts w:ascii="Times New Roman" w:hAnsi="Times New Roman"/>
                <w:i/>
                <w:iCs/>
                <w:sz w:val="22"/>
                <w:szCs w:val="24"/>
              </w:rPr>
            </w:pPr>
            <w:r w:rsidRPr="001C0728">
              <w:rPr>
                <w:rFonts w:ascii="Times New Roman" w:hAnsi="Times New Roman"/>
                <w:i/>
                <w:iCs/>
                <w:sz w:val="22"/>
                <w:szCs w:val="24"/>
              </w:rPr>
              <w:t xml:space="preserve"> «К морю» (1824), «19 октября» («Роняет лес багряный свой убор…») (1825), «Зимняя дорога» (1826), «И.И. Пущину» (1826), «Няне» (1826), «Стансы («В надежде славы и добра…») (1826), «Арион» (1827), «Цветок» (1828), «Не пой, красавица, при мне…» (1828), «Анчар» (1828), «На холмах Грузии лежит ночная мгла…» (1829), «Брожу ли я вдоль улиц шумных…» (1829),</w:t>
            </w:r>
          </w:p>
          <w:p w:rsidR="0042291A" w:rsidRPr="001C0728" w:rsidRDefault="0042291A" w:rsidP="000663C5">
            <w:pPr>
              <w:tabs>
                <w:tab w:val="left" w:pos="770"/>
                <w:tab w:val="left" w:pos="5760"/>
              </w:tabs>
              <w:autoSpaceDE w:val="0"/>
              <w:autoSpaceDN w:val="0"/>
              <w:adjustRightInd w:val="0"/>
              <w:spacing w:line="240" w:lineRule="auto"/>
              <w:jc w:val="left"/>
              <w:rPr>
                <w:rFonts w:ascii="Times New Roman" w:hAnsi="Times New Roman"/>
                <w:bCs/>
                <w:szCs w:val="24"/>
              </w:rPr>
            </w:pPr>
            <w:r w:rsidRPr="001C0728">
              <w:rPr>
                <w:rFonts w:ascii="Times New Roman" w:hAnsi="Times New Roman"/>
                <w:i/>
                <w:iCs/>
                <w:szCs w:val="24"/>
              </w:rPr>
              <w:t xml:space="preserve"> «Кавказ» (1829), «Монастырь на Казбеке» (1829), «Обвал» (1829), «Поэту» (1830), «Бесы» (1830), «В начале жизни школу помню я…» (1830), «Эхо» (1831), «Чем чаще празднует лицей…» (1831), «Пир Петра Первого» (1835), «Туча» (1835), «</w:t>
            </w:r>
            <w:r w:rsidRPr="001C0728">
              <w:rPr>
                <w:rStyle w:val="line"/>
                <w:rFonts w:ascii="Times New Roman" w:hAnsi="Times New Roman"/>
                <w:i/>
                <w:iCs/>
                <w:szCs w:val="24"/>
              </w:rPr>
              <w:t>Была пора: наш праздник молодой…» (1836)</w:t>
            </w:r>
            <w:r w:rsidRPr="001C0728">
              <w:rPr>
                <w:rFonts w:ascii="Times New Roman" w:hAnsi="Times New Roman"/>
                <w:i/>
                <w:iCs/>
                <w:szCs w:val="24"/>
              </w:rPr>
              <w:t xml:space="preserve">  и др. </w:t>
            </w:r>
            <w:r w:rsidRPr="001C0728">
              <w:rPr>
                <w:rFonts w:ascii="Times New Roman" w:hAnsi="Times New Roman"/>
                <w:bCs/>
                <w:szCs w:val="24"/>
              </w:rPr>
              <w:t>(5-9 кл.)</w:t>
            </w:r>
          </w:p>
          <w:p w:rsidR="0042291A" w:rsidRPr="001C0728" w:rsidRDefault="0042291A" w:rsidP="000663C5">
            <w:pPr>
              <w:tabs>
                <w:tab w:val="left" w:pos="5760"/>
              </w:tabs>
              <w:spacing w:line="240" w:lineRule="auto"/>
              <w:jc w:val="left"/>
              <w:rPr>
                <w:rFonts w:ascii="Times New Roman" w:hAnsi="Times New Roman"/>
                <w:i/>
                <w:iCs/>
                <w:szCs w:val="24"/>
              </w:rPr>
            </w:pPr>
            <w:r w:rsidRPr="001C0728">
              <w:rPr>
                <w:rFonts w:ascii="Times New Roman" w:hAnsi="Times New Roman"/>
                <w:i/>
                <w:iCs/>
                <w:szCs w:val="24"/>
              </w:rPr>
              <w:t xml:space="preserve">«Маленькие трагедии» (1830) </w:t>
            </w:r>
            <w:r w:rsidRPr="001C0728">
              <w:rPr>
                <w:rFonts w:ascii="Times New Roman" w:hAnsi="Times New Roman"/>
                <w:bCs/>
                <w:i/>
                <w:iCs/>
                <w:szCs w:val="24"/>
              </w:rPr>
              <w:t>1-2 по выбору, например</w:t>
            </w:r>
            <w:r w:rsidRPr="001C0728">
              <w:rPr>
                <w:rFonts w:ascii="Times New Roman" w:hAnsi="Times New Roman"/>
                <w:i/>
                <w:iCs/>
                <w:szCs w:val="24"/>
              </w:rPr>
              <w:t xml:space="preserve">: «Моцарт и Сальери», «Каменный гость». </w:t>
            </w:r>
            <w:r w:rsidRPr="001C0728">
              <w:rPr>
                <w:rFonts w:ascii="Times New Roman" w:hAnsi="Times New Roman"/>
                <w:bCs/>
                <w:szCs w:val="24"/>
              </w:rPr>
              <w:t>(8-9 кл.)</w:t>
            </w:r>
          </w:p>
          <w:p w:rsidR="0042291A" w:rsidRPr="001C0728" w:rsidRDefault="0042291A" w:rsidP="000663C5">
            <w:pPr>
              <w:tabs>
                <w:tab w:val="left" w:pos="5760"/>
              </w:tabs>
              <w:spacing w:line="240" w:lineRule="auto"/>
              <w:jc w:val="left"/>
              <w:rPr>
                <w:rFonts w:ascii="Times New Roman" w:hAnsi="Times New Roman"/>
                <w:i/>
                <w:iCs/>
                <w:szCs w:val="24"/>
              </w:rPr>
            </w:pPr>
            <w:r w:rsidRPr="001C0728">
              <w:rPr>
                <w:rFonts w:ascii="Times New Roman" w:hAnsi="Times New Roman"/>
                <w:i/>
                <w:iCs/>
                <w:szCs w:val="24"/>
              </w:rPr>
              <w:t xml:space="preserve">«Повести Белкина» (1830) - </w:t>
            </w:r>
            <w:r w:rsidRPr="001C0728">
              <w:rPr>
                <w:rFonts w:ascii="Times New Roman" w:hAnsi="Times New Roman"/>
                <w:bCs/>
                <w:i/>
                <w:iCs/>
                <w:szCs w:val="24"/>
              </w:rPr>
              <w:t>2-3 по выбору, например</w:t>
            </w:r>
            <w:r w:rsidRPr="001C0728">
              <w:rPr>
                <w:rFonts w:ascii="Times New Roman" w:hAnsi="Times New Roman"/>
                <w:i/>
                <w:iCs/>
                <w:szCs w:val="24"/>
              </w:rPr>
              <w:t xml:space="preserve">: «Станционный смотритель», «Метель», «Выстрел» и др. </w:t>
            </w:r>
            <w:r w:rsidRPr="001C0728">
              <w:rPr>
                <w:rFonts w:ascii="Times New Roman" w:hAnsi="Times New Roman"/>
                <w:bCs/>
                <w:szCs w:val="24"/>
              </w:rPr>
              <w:t>(</w:t>
            </w:r>
            <w:r w:rsidRPr="001C0728">
              <w:rPr>
                <w:rFonts w:ascii="Times New Roman" w:hAnsi="Times New Roman"/>
                <w:szCs w:val="24"/>
              </w:rPr>
              <w:t>7-8 кл.)</w:t>
            </w:r>
          </w:p>
          <w:p w:rsidR="0042291A" w:rsidRPr="001C0728" w:rsidRDefault="0042291A" w:rsidP="000663C5">
            <w:pPr>
              <w:tabs>
                <w:tab w:val="left" w:pos="5760"/>
              </w:tabs>
              <w:spacing w:line="240" w:lineRule="auto"/>
              <w:jc w:val="left"/>
              <w:rPr>
                <w:rFonts w:ascii="Times New Roman" w:hAnsi="Times New Roman"/>
                <w:i/>
                <w:iCs/>
                <w:szCs w:val="24"/>
              </w:rPr>
            </w:pPr>
            <w:r w:rsidRPr="001C0728">
              <w:rPr>
                <w:rFonts w:ascii="Times New Roman" w:hAnsi="Times New Roman"/>
                <w:bCs/>
                <w:i/>
                <w:iCs/>
                <w:szCs w:val="24"/>
              </w:rPr>
              <w:t>Поэмы –1 по выбору, например</w:t>
            </w:r>
            <w:r w:rsidRPr="001C0728">
              <w:rPr>
                <w:rFonts w:ascii="Times New Roman" w:hAnsi="Times New Roman"/>
                <w:i/>
                <w:iCs/>
                <w:szCs w:val="24"/>
              </w:rPr>
              <w:t xml:space="preserve">: «Руслан и Людмила» (1818—1820), «Кавказский пленник» (1820 – 1821), «Цыганы» (1824), «Полтава» (1828), «Медный всадник» (1833) (Вступление) и др. </w:t>
            </w:r>
          </w:p>
          <w:p w:rsidR="0042291A" w:rsidRPr="001C0728" w:rsidRDefault="0042291A" w:rsidP="000663C5">
            <w:pPr>
              <w:tabs>
                <w:tab w:val="left" w:pos="5760"/>
              </w:tabs>
              <w:spacing w:line="240" w:lineRule="auto"/>
              <w:jc w:val="left"/>
              <w:rPr>
                <w:rFonts w:ascii="Times New Roman" w:hAnsi="Times New Roman"/>
                <w:szCs w:val="24"/>
              </w:rPr>
            </w:pPr>
            <w:r w:rsidRPr="001C0728">
              <w:rPr>
                <w:rFonts w:ascii="Times New Roman" w:hAnsi="Times New Roman"/>
                <w:bCs/>
                <w:szCs w:val="24"/>
              </w:rPr>
              <w:t>(7-9 кл.)</w:t>
            </w:r>
          </w:p>
          <w:p w:rsidR="0042291A" w:rsidRPr="001C0728" w:rsidRDefault="0042291A" w:rsidP="000663C5">
            <w:pPr>
              <w:tabs>
                <w:tab w:val="left" w:pos="5760"/>
              </w:tabs>
              <w:autoSpaceDE w:val="0"/>
              <w:autoSpaceDN w:val="0"/>
              <w:adjustRightInd w:val="0"/>
              <w:spacing w:line="240" w:lineRule="auto"/>
              <w:jc w:val="left"/>
              <w:rPr>
                <w:rFonts w:ascii="Times New Roman" w:hAnsi="Times New Roman"/>
                <w:szCs w:val="24"/>
              </w:rPr>
            </w:pPr>
            <w:r w:rsidRPr="001C0728">
              <w:rPr>
                <w:rFonts w:ascii="Times New Roman" w:hAnsi="Times New Roman"/>
                <w:bCs/>
                <w:i/>
                <w:iCs/>
                <w:szCs w:val="24"/>
              </w:rPr>
              <w:t xml:space="preserve">Сказки – 1 по выбору, например: </w:t>
            </w:r>
            <w:r w:rsidRPr="001C0728">
              <w:rPr>
                <w:rFonts w:ascii="Times New Roman" w:hAnsi="Times New Roman"/>
                <w:i/>
                <w:iCs/>
                <w:szCs w:val="24"/>
              </w:rPr>
              <w:t>«Сказка о мертвой царевне и о семи богатырях» и др</w:t>
            </w:r>
            <w:r w:rsidRPr="001C0728">
              <w:rPr>
                <w:rFonts w:ascii="Times New Roman" w:hAnsi="Times New Roman"/>
                <w:szCs w:val="24"/>
              </w:rPr>
              <w:t xml:space="preserve">. </w:t>
            </w:r>
          </w:p>
          <w:p w:rsidR="0042291A" w:rsidRPr="001C0728" w:rsidRDefault="0042291A" w:rsidP="000663C5">
            <w:pPr>
              <w:tabs>
                <w:tab w:val="left" w:pos="5760"/>
              </w:tabs>
              <w:autoSpaceDE w:val="0"/>
              <w:autoSpaceDN w:val="0"/>
              <w:adjustRightInd w:val="0"/>
              <w:spacing w:line="240" w:lineRule="auto"/>
              <w:jc w:val="left"/>
              <w:rPr>
                <w:rFonts w:ascii="Times New Roman" w:hAnsi="Times New Roman"/>
                <w:bCs/>
                <w:i/>
                <w:iCs/>
                <w:szCs w:val="24"/>
              </w:rPr>
            </w:pPr>
            <w:r w:rsidRPr="001C0728">
              <w:rPr>
                <w:rFonts w:ascii="Times New Roman" w:hAnsi="Times New Roman"/>
                <w:bCs/>
                <w:szCs w:val="24"/>
              </w:rPr>
              <w:t>(5 кл.)</w:t>
            </w:r>
          </w:p>
        </w:tc>
        <w:tc>
          <w:tcPr>
            <w:tcW w:w="3367" w:type="dxa"/>
            <w:shd w:val="clear" w:color="auto" w:fill="FFFFFF" w:themeFill="background1"/>
          </w:tcPr>
          <w:p w:rsidR="0042291A" w:rsidRPr="001C0728" w:rsidRDefault="0042291A" w:rsidP="001C0728">
            <w:pPr>
              <w:keepNext/>
              <w:keepLines/>
              <w:pBdr>
                <w:left w:val="single" w:sz="4" w:space="0" w:color="auto"/>
                <w:bottom w:val="single" w:sz="4" w:space="0" w:color="auto"/>
                <w:right w:val="single" w:sz="4" w:space="0" w:color="auto"/>
              </w:pBdr>
              <w:shd w:val="clear" w:color="auto" w:fill="FFFFFF" w:themeFill="background1"/>
              <w:tabs>
                <w:tab w:val="left" w:pos="5760"/>
              </w:tabs>
              <w:spacing w:before="100" w:beforeAutospacing="1" w:afterAutospacing="1" w:line="240" w:lineRule="auto"/>
              <w:jc w:val="left"/>
              <w:textAlignment w:val="top"/>
              <w:outlineLvl w:val="7"/>
              <w:rPr>
                <w:rFonts w:ascii="Times New Roman" w:hAnsi="Times New Roman"/>
                <w:i/>
                <w:iCs/>
                <w:szCs w:val="24"/>
              </w:rPr>
            </w:pPr>
            <w:r w:rsidRPr="001C0728">
              <w:rPr>
                <w:rFonts w:ascii="Times New Roman" w:hAnsi="Times New Roman"/>
                <w:bCs/>
                <w:i/>
                <w:iCs/>
                <w:szCs w:val="24"/>
              </w:rPr>
              <w:t>Поэзия пушкинской эпохи</w:t>
            </w:r>
            <w:r w:rsidRPr="001C0728">
              <w:rPr>
                <w:rFonts w:ascii="Times New Roman" w:hAnsi="Times New Roman"/>
                <w:i/>
                <w:iCs/>
                <w:szCs w:val="24"/>
              </w:rPr>
              <w:t xml:space="preserve">, например: </w:t>
            </w:r>
          </w:p>
          <w:p w:rsidR="0042291A" w:rsidRPr="001C0728" w:rsidRDefault="0042291A" w:rsidP="000663C5">
            <w:pPr>
              <w:tabs>
                <w:tab w:val="left" w:pos="5760"/>
              </w:tabs>
              <w:spacing w:line="240" w:lineRule="auto"/>
              <w:jc w:val="left"/>
              <w:rPr>
                <w:rFonts w:ascii="Times New Roman" w:hAnsi="Times New Roman"/>
                <w:i/>
                <w:iCs/>
                <w:szCs w:val="24"/>
              </w:rPr>
            </w:pPr>
            <w:r w:rsidRPr="001C0728">
              <w:rPr>
                <w:rFonts w:ascii="Times New Roman" w:hAnsi="Times New Roman"/>
                <w:bCs/>
                <w:i/>
                <w:iCs/>
                <w:szCs w:val="24"/>
              </w:rPr>
              <w:t>К.Н.Батюшков</w:t>
            </w:r>
            <w:r w:rsidRPr="001C0728">
              <w:rPr>
                <w:rFonts w:ascii="Times New Roman" w:hAnsi="Times New Roman"/>
                <w:i/>
                <w:iCs/>
                <w:szCs w:val="24"/>
              </w:rPr>
              <w:t xml:space="preserve">, </w:t>
            </w:r>
            <w:r w:rsidRPr="001C0728">
              <w:rPr>
                <w:rFonts w:ascii="Times New Roman" w:hAnsi="Times New Roman"/>
                <w:bCs/>
                <w:i/>
                <w:iCs/>
                <w:szCs w:val="24"/>
              </w:rPr>
              <w:t>А.А.Дельвиг</w:t>
            </w:r>
            <w:r w:rsidRPr="001C0728">
              <w:rPr>
                <w:rFonts w:ascii="Times New Roman" w:hAnsi="Times New Roman"/>
                <w:i/>
                <w:iCs/>
                <w:szCs w:val="24"/>
              </w:rPr>
              <w:t xml:space="preserve">, </w:t>
            </w:r>
            <w:r w:rsidRPr="001C0728">
              <w:rPr>
                <w:rFonts w:ascii="Times New Roman" w:hAnsi="Times New Roman"/>
                <w:bCs/>
                <w:i/>
                <w:iCs/>
                <w:szCs w:val="24"/>
              </w:rPr>
              <w:t>Н.М.Языков</w:t>
            </w:r>
            <w:r w:rsidRPr="001C0728">
              <w:rPr>
                <w:rFonts w:ascii="Times New Roman" w:hAnsi="Times New Roman"/>
                <w:i/>
                <w:iCs/>
                <w:szCs w:val="24"/>
              </w:rPr>
              <w:t xml:space="preserve">, </w:t>
            </w:r>
            <w:r w:rsidRPr="001C0728">
              <w:rPr>
                <w:rFonts w:ascii="Times New Roman" w:hAnsi="Times New Roman"/>
                <w:bCs/>
                <w:i/>
                <w:iCs/>
                <w:szCs w:val="24"/>
              </w:rPr>
              <w:t>Е.А.Баратынский(2-3 стихотворения по выбору, 5-9 кл.</w:t>
            </w:r>
            <w:r w:rsidRPr="001C0728">
              <w:rPr>
                <w:rFonts w:ascii="Times New Roman" w:hAnsi="Times New Roman"/>
                <w:i/>
                <w:iCs/>
                <w:szCs w:val="24"/>
              </w:rPr>
              <w:t>)</w:t>
            </w:r>
          </w:p>
          <w:p w:rsidR="0042291A" w:rsidRPr="001C0728" w:rsidRDefault="0042291A" w:rsidP="000663C5">
            <w:pPr>
              <w:tabs>
                <w:tab w:val="left" w:pos="5760"/>
              </w:tabs>
              <w:spacing w:line="240" w:lineRule="auto"/>
              <w:jc w:val="left"/>
              <w:rPr>
                <w:rFonts w:ascii="Times New Roman" w:hAnsi="Times New Roman"/>
                <w:bCs/>
                <w:szCs w:val="24"/>
              </w:rPr>
            </w:pPr>
          </w:p>
        </w:tc>
      </w:tr>
      <w:tr w:rsidR="00B47F73" w:rsidRPr="00B47F73" w:rsidTr="001C0728">
        <w:tc>
          <w:tcPr>
            <w:tcW w:w="2518" w:type="dxa"/>
          </w:tcPr>
          <w:p w:rsidR="0042291A" w:rsidRPr="004A2A77" w:rsidRDefault="0042291A" w:rsidP="000663C5">
            <w:pPr>
              <w:tabs>
                <w:tab w:val="left" w:pos="5760"/>
              </w:tabs>
              <w:spacing w:line="240" w:lineRule="auto"/>
              <w:jc w:val="left"/>
              <w:rPr>
                <w:rFonts w:ascii="Times New Roman" w:hAnsi="Times New Roman"/>
                <w:szCs w:val="24"/>
              </w:rPr>
            </w:pPr>
            <w:r w:rsidRPr="004A2A77">
              <w:rPr>
                <w:rFonts w:ascii="Times New Roman" w:hAnsi="Times New Roman"/>
                <w:bCs/>
                <w:szCs w:val="24"/>
              </w:rPr>
              <w:t xml:space="preserve">М.Ю.Лермонтов </w:t>
            </w:r>
            <w:r w:rsidRPr="004A2A77">
              <w:rPr>
                <w:rFonts w:ascii="Times New Roman" w:hAnsi="Times New Roman"/>
                <w:szCs w:val="24"/>
              </w:rPr>
              <w:t xml:space="preserve">«Герой нашего времени» (1838 — 1840). </w:t>
            </w:r>
            <w:r w:rsidRPr="004A2A77">
              <w:rPr>
                <w:rFonts w:ascii="Times New Roman" w:hAnsi="Times New Roman"/>
                <w:bCs/>
                <w:szCs w:val="24"/>
              </w:rPr>
              <w:t>(9 кл.)</w:t>
            </w:r>
          </w:p>
          <w:p w:rsidR="0042291A" w:rsidRPr="004A2A77" w:rsidRDefault="0042291A" w:rsidP="001C0728">
            <w:pPr>
              <w:keepNext/>
              <w:keepLines/>
              <w:pBdr>
                <w:left w:val="single" w:sz="4" w:space="0" w:color="auto"/>
                <w:bottom w:val="single" w:sz="4" w:space="0" w:color="auto"/>
                <w:right w:val="single" w:sz="4" w:space="0" w:color="auto"/>
              </w:pBdr>
              <w:shd w:val="clear" w:color="auto" w:fill="FFFFFF" w:themeFill="background1"/>
              <w:tabs>
                <w:tab w:val="left" w:pos="5760"/>
              </w:tabs>
              <w:spacing w:before="100" w:beforeAutospacing="1" w:afterAutospacing="1" w:line="240" w:lineRule="auto"/>
              <w:jc w:val="left"/>
              <w:textAlignment w:val="top"/>
              <w:outlineLvl w:val="7"/>
              <w:rPr>
                <w:rFonts w:ascii="Times New Roman" w:hAnsi="Times New Roman"/>
                <w:szCs w:val="24"/>
              </w:rPr>
            </w:pPr>
            <w:r w:rsidRPr="004A2A77">
              <w:rPr>
                <w:rFonts w:ascii="Times New Roman" w:hAnsi="Times New Roman"/>
                <w:bCs/>
                <w:kern w:val="36"/>
                <w:szCs w:val="24"/>
              </w:rPr>
              <w:t>Стихотворения</w:t>
            </w:r>
            <w:r w:rsidRPr="004A2A77">
              <w:rPr>
                <w:rFonts w:ascii="Times New Roman" w:hAnsi="Times New Roman"/>
                <w:szCs w:val="24"/>
              </w:rPr>
              <w:t>:  «Парус» (1832), «Смерть Поэта»</w:t>
            </w:r>
            <w:r w:rsidRPr="001C0728">
              <w:rPr>
                <w:rFonts w:ascii="Times New Roman" w:hAnsi="Times New Roman"/>
                <w:szCs w:val="24"/>
                <w:shd w:val="clear" w:color="auto" w:fill="FFFFFF" w:themeFill="background1"/>
              </w:rPr>
              <w:t xml:space="preserve"> </w:t>
            </w:r>
            <w:r w:rsidRPr="004A2A77">
              <w:rPr>
                <w:rFonts w:ascii="Times New Roman" w:hAnsi="Times New Roman"/>
                <w:szCs w:val="24"/>
              </w:rPr>
              <w:t xml:space="preserve">(1837), «Бородино» (1837), «Узник» (1837), «Тучи» (1840), «Утес» (1841), «Выхожу один я на дорогу...» (1841). </w:t>
            </w:r>
          </w:p>
          <w:p w:rsidR="0042291A" w:rsidRPr="004A2A77" w:rsidRDefault="0042291A" w:rsidP="000663C5">
            <w:pPr>
              <w:tabs>
                <w:tab w:val="left" w:pos="5760"/>
              </w:tabs>
              <w:spacing w:line="240" w:lineRule="auto"/>
              <w:jc w:val="left"/>
              <w:rPr>
                <w:rFonts w:ascii="Times New Roman" w:hAnsi="Times New Roman"/>
                <w:szCs w:val="24"/>
              </w:rPr>
            </w:pPr>
            <w:r w:rsidRPr="004A2A77">
              <w:rPr>
                <w:rFonts w:ascii="Times New Roman" w:hAnsi="Times New Roman"/>
                <w:bCs/>
                <w:szCs w:val="24"/>
              </w:rPr>
              <w:t>(5-9 кл.)</w:t>
            </w:r>
          </w:p>
          <w:p w:rsidR="0042291A" w:rsidRPr="004A2A77" w:rsidRDefault="0042291A" w:rsidP="000663C5">
            <w:pPr>
              <w:tabs>
                <w:tab w:val="left" w:pos="5760"/>
              </w:tabs>
              <w:spacing w:line="240" w:lineRule="auto"/>
              <w:jc w:val="left"/>
              <w:rPr>
                <w:rFonts w:ascii="Times New Roman" w:hAnsi="Times New Roman"/>
                <w:bCs/>
                <w:szCs w:val="24"/>
              </w:rPr>
            </w:pPr>
          </w:p>
        </w:tc>
        <w:tc>
          <w:tcPr>
            <w:tcW w:w="3686" w:type="dxa"/>
            <w:shd w:val="clear" w:color="auto" w:fill="FFFFFF" w:themeFill="background1"/>
          </w:tcPr>
          <w:p w:rsidR="0042291A" w:rsidRPr="004A2A77" w:rsidRDefault="0042291A" w:rsidP="001C0728">
            <w:pPr>
              <w:keepNext/>
              <w:keepLines/>
              <w:pBdr>
                <w:left w:val="single" w:sz="4" w:space="0" w:color="auto"/>
                <w:bottom w:val="single" w:sz="4" w:space="0" w:color="auto"/>
                <w:right w:val="single" w:sz="4" w:space="0" w:color="auto"/>
              </w:pBdr>
              <w:shd w:val="clear" w:color="auto" w:fill="FFFFFF" w:themeFill="background1"/>
              <w:tabs>
                <w:tab w:val="left" w:pos="5760"/>
              </w:tabs>
              <w:spacing w:before="100" w:beforeAutospacing="1" w:afterAutospacing="1" w:line="240" w:lineRule="auto"/>
              <w:jc w:val="left"/>
              <w:textAlignment w:val="top"/>
              <w:outlineLvl w:val="7"/>
              <w:rPr>
                <w:rFonts w:ascii="Times New Roman" w:hAnsi="Times New Roman"/>
                <w:szCs w:val="24"/>
              </w:rPr>
            </w:pPr>
            <w:r w:rsidRPr="004A2A77">
              <w:rPr>
                <w:rFonts w:ascii="Times New Roman" w:hAnsi="Times New Roman"/>
                <w:bCs/>
                <w:szCs w:val="24"/>
              </w:rPr>
              <w:t>М.Ю.</w:t>
            </w:r>
            <w:r w:rsidRPr="001C0728">
              <w:rPr>
                <w:rFonts w:ascii="Times New Roman" w:hAnsi="Times New Roman"/>
                <w:bCs/>
                <w:szCs w:val="24"/>
                <w:shd w:val="clear" w:color="auto" w:fill="FFFFFF" w:themeFill="background1"/>
              </w:rPr>
              <w:t xml:space="preserve">Лермонтов - </w:t>
            </w:r>
            <w:r w:rsidRPr="001C0728">
              <w:rPr>
                <w:rFonts w:ascii="Times New Roman" w:hAnsi="Times New Roman"/>
                <w:bCs/>
                <w:i/>
                <w:iCs/>
                <w:szCs w:val="24"/>
                <w:shd w:val="clear" w:color="auto" w:fill="FFFFFF" w:themeFill="background1"/>
              </w:rPr>
              <w:t>10 стихотворений по выбору, входят в программу каждого класса, например</w:t>
            </w:r>
            <w:r w:rsidRPr="001C0728">
              <w:rPr>
                <w:rFonts w:ascii="Times New Roman" w:hAnsi="Times New Roman"/>
                <w:szCs w:val="24"/>
                <w:shd w:val="clear" w:color="auto" w:fill="FFFFFF" w:themeFill="background1"/>
              </w:rPr>
              <w:t>:</w:t>
            </w:r>
            <w:r w:rsidRPr="004A2A77">
              <w:rPr>
                <w:rFonts w:ascii="Times New Roman" w:hAnsi="Times New Roman"/>
                <w:szCs w:val="24"/>
              </w:rPr>
              <w:t xml:space="preserve"> </w:t>
            </w:r>
          </w:p>
          <w:p w:rsidR="0042291A" w:rsidRPr="004A2A77" w:rsidRDefault="0042291A" w:rsidP="000663C5">
            <w:pPr>
              <w:tabs>
                <w:tab w:val="left" w:pos="250"/>
                <w:tab w:val="left" w:pos="5760"/>
              </w:tabs>
              <w:autoSpaceDE w:val="0"/>
              <w:autoSpaceDN w:val="0"/>
              <w:adjustRightInd w:val="0"/>
              <w:spacing w:line="240" w:lineRule="auto"/>
              <w:jc w:val="left"/>
              <w:rPr>
                <w:rFonts w:ascii="Times New Roman" w:hAnsi="Times New Roman"/>
                <w:i/>
                <w:iCs/>
                <w:szCs w:val="24"/>
              </w:rPr>
            </w:pPr>
            <w:r w:rsidRPr="004A2A77">
              <w:rPr>
                <w:rFonts w:ascii="Times New Roman" w:hAnsi="Times New Roman"/>
                <w:i/>
                <w:iCs/>
                <w:szCs w:val="24"/>
              </w:rPr>
              <w:t xml:space="preserve">«Ангел» (1831), «Дума» (1838), «Три пальмы» (1838), «Молитва» («В минуту жизни трудную…») (1839), «И скучно и грустно» (1840), «Молитва» («Я, Матерь Божия, ныне с молитвою...») (1840), «Когда волнуется желтеющая нива…» (1840), «Из Гёте («Горные вершины…») (1840), «Нет, не тебя так пылко я люблю…» (1841), «Родина» (1841), «Пророк» (1841), «Как часто, пестрою толпою окружен...» (1841), «Листок» (1841) и др. </w:t>
            </w:r>
            <w:r w:rsidRPr="004A2A77">
              <w:rPr>
                <w:rFonts w:ascii="Times New Roman" w:hAnsi="Times New Roman"/>
                <w:bCs/>
                <w:szCs w:val="24"/>
              </w:rPr>
              <w:t>(5-9 кл.)</w:t>
            </w:r>
          </w:p>
          <w:p w:rsidR="0042291A" w:rsidRPr="004A2A77" w:rsidRDefault="0042291A" w:rsidP="000663C5">
            <w:pPr>
              <w:tabs>
                <w:tab w:val="left" w:pos="5760"/>
                <w:tab w:val="left" w:pos="7380"/>
                <w:tab w:val="left" w:pos="8100"/>
              </w:tabs>
              <w:autoSpaceDE w:val="0"/>
              <w:autoSpaceDN w:val="0"/>
              <w:adjustRightInd w:val="0"/>
              <w:spacing w:line="240" w:lineRule="auto"/>
              <w:jc w:val="left"/>
              <w:rPr>
                <w:rFonts w:ascii="Times New Roman" w:hAnsi="Times New Roman"/>
                <w:bCs/>
                <w:i/>
                <w:iCs/>
                <w:szCs w:val="24"/>
              </w:rPr>
            </w:pPr>
            <w:r w:rsidRPr="004A2A77">
              <w:rPr>
                <w:rFonts w:ascii="Times New Roman" w:hAnsi="Times New Roman"/>
                <w:bCs/>
                <w:i/>
                <w:iCs/>
                <w:szCs w:val="24"/>
              </w:rPr>
              <w:t>Поэмы</w:t>
            </w:r>
          </w:p>
          <w:p w:rsidR="0042291A" w:rsidRPr="004A2A77" w:rsidRDefault="0042291A" w:rsidP="000663C5">
            <w:pPr>
              <w:tabs>
                <w:tab w:val="left" w:pos="5760"/>
                <w:tab w:val="left" w:pos="7380"/>
                <w:tab w:val="left" w:pos="8100"/>
              </w:tabs>
              <w:autoSpaceDE w:val="0"/>
              <w:autoSpaceDN w:val="0"/>
              <w:adjustRightInd w:val="0"/>
              <w:spacing w:line="240" w:lineRule="auto"/>
              <w:jc w:val="left"/>
              <w:rPr>
                <w:rFonts w:ascii="Times New Roman" w:hAnsi="Times New Roman"/>
                <w:bCs/>
                <w:szCs w:val="24"/>
              </w:rPr>
            </w:pPr>
            <w:r w:rsidRPr="004A2A77">
              <w:rPr>
                <w:rFonts w:ascii="Times New Roman" w:hAnsi="Times New Roman"/>
                <w:bCs/>
                <w:i/>
                <w:iCs/>
                <w:szCs w:val="24"/>
              </w:rPr>
              <w:t xml:space="preserve"> -1-2 по выбору,например</w:t>
            </w:r>
            <w:r w:rsidRPr="004A2A77">
              <w:rPr>
                <w:rFonts w:ascii="Times New Roman" w:hAnsi="Times New Roman"/>
                <w:i/>
                <w:iCs/>
                <w:szCs w:val="24"/>
              </w:rPr>
              <w:t>: «Песня про царя Ивана Васильевича, молодого опричника и удалого купца Калашникова» (1837), «Мцыри» (1839) и др.</w:t>
            </w:r>
          </w:p>
          <w:p w:rsidR="0042291A" w:rsidRPr="004A2A77" w:rsidRDefault="0042291A" w:rsidP="000663C5">
            <w:pPr>
              <w:tabs>
                <w:tab w:val="left" w:pos="5760"/>
                <w:tab w:val="left" w:pos="7380"/>
                <w:tab w:val="left" w:pos="8100"/>
              </w:tabs>
              <w:autoSpaceDE w:val="0"/>
              <w:autoSpaceDN w:val="0"/>
              <w:adjustRightInd w:val="0"/>
              <w:spacing w:line="240" w:lineRule="auto"/>
              <w:jc w:val="left"/>
              <w:rPr>
                <w:rFonts w:ascii="Times New Roman" w:hAnsi="Times New Roman"/>
                <w:bCs/>
                <w:szCs w:val="24"/>
              </w:rPr>
            </w:pPr>
            <w:r w:rsidRPr="004A2A77">
              <w:rPr>
                <w:rFonts w:ascii="Times New Roman" w:hAnsi="Times New Roman"/>
                <w:bCs/>
                <w:szCs w:val="24"/>
              </w:rPr>
              <w:t>(8-9 кл.)</w:t>
            </w:r>
          </w:p>
        </w:tc>
        <w:tc>
          <w:tcPr>
            <w:tcW w:w="3367" w:type="dxa"/>
            <w:shd w:val="clear" w:color="auto" w:fill="FFFFFF" w:themeFill="background1"/>
          </w:tcPr>
          <w:p w:rsidR="0042291A" w:rsidRPr="004A2A77" w:rsidRDefault="0042291A" w:rsidP="001C0728">
            <w:pPr>
              <w:keepNext/>
              <w:keepLines/>
              <w:pBdr>
                <w:left w:val="single" w:sz="4" w:space="0" w:color="auto"/>
                <w:bottom w:val="single" w:sz="4" w:space="0" w:color="auto"/>
                <w:right w:val="single" w:sz="4" w:space="0" w:color="auto"/>
              </w:pBdr>
              <w:shd w:val="clear" w:color="auto" w:fill="FFFFFF" w:themeFill="background1"/>
              <w:spacing w:before="100" w:beforeAutospacing="1" w:afterAutospacing="1" w:line="240" w:lineRule="auto"/>
              <w:jc w:val="left"/>
              <w:textAlignment w:val="top"/>
              <w:outlineLvl w:val="7"/>
              <w:rPr>
                <w:rFonts w:ascii="Times New Roman" w:hAnsi="Times New Roman"/>
                <w:szCs w:val="24"/>
              </w:rPr>
            </w:pPr>
            <w:r w:rsidRPr="004A2A77">
              <w:rPr>
                <w:rFonts w:ascii="Times New Roman" w:hAnsi="Times New Roman"/>
                <w:bCs/>
                <w:i/>
                <w:iCs/>
                <w:szCs w:val="24"/>
              </w:rPr>
              <w:t xml:space="preserve">Литературные сказки </w:t>
            </w:r>
            <w:r w:rsidRPr="004A2A77">
              <w:rPr>
                <w:rFonts w:ascii="Times New Roman" w:hAnsi="Times New Roman"/>
                <w:bCs/>
                <w:i/>
                <w:iCs/>
                <w:szCs w:val="24"/>
                <w:lang w:val="en-US"/>
              </w:rPr>
              <w:t>XIX</w:t>
            </w:r>
            <w:r w:rsidRPr="004A2A77">
              <w:rPr>
                <w:rFonts w:ascii="Times New Roman" w:hAnsi="Times New Roman"/>
                <w:bCs/>
                <w:i/>
                <w:iCs/>
                <w:szCs w:val="24"/>
              </w:rPr>
              <w:t>-ХХ века</w:t>
            </w:r>
            <w:r w:rsidRPr="004A2A77">
              <w:rPr>
                <w:rFonts w:ascii="Times New Roman" w:hAnsi="Times New Roman"/>
                <w:szCs w:val="24"/>
              </w:rPr>
              <w:t>, например:</w:t>
            </w:r>
          </w:p>
          <w:p w:rsidR="0042291A" w:rsidRPr="004A2A77" w:rsidRDefault="0042291A" w:rsidP="000663C5">
            <w:pPr>
              <w:spacing w:line="240" w:lineRule="auto"/>
              <w:jc w:val="left"/>
              <w:rPr>
                <w:rFonts w:ascii="Times New Roman" w:hAnsi="Times New Roman"/>
                <w:bCs/>
                <w:i/>
                <w:iCs/>
                <w:szCs w:val="24"/>
              </w:rPr>
            </w:pPr>
            <w:r w:rsidRPr="004A2A77">
              <w:rPr>
                <w:rFonts w:ascii="Times New Roman" w:hAnsi="Times New Roman"/>
                <w:bCs/>
                <w:i/>
                <w:iCs/>
                <w:szCs w:val="24"/>
              </w:rPr>
              <w:t>А.Погорельский, В.Ф.Одоевский, С.Г.Писахов, Б.В.Шергин, А.М.Ремизов, Ю.К.Олеша, Е.В.Клюев  и др.</w:t>
            </w:r>
          </w:p>
          <w:p w:rsidR="0042291A" w:rsidRPr="004A2A77" w:rsidRDefault="0042291A" w:rsidP="000663C5">
            <w:pPr>
              <w:spacing w:line="240" w:lineRule="auto"/>
              <w:jc w:val="left"/>
              <w:rPr>
                <w:rFonts w:ascii="Times New Roman" w:hAnsi="Times New Roman"/>
                <w:bCs/>
                <w:i/>
                <w:iCs/>
                <w:szCs w:val="24"/>
              </w:rPr>
            </w:pPr>
            <w:r w:rsidRPr="004A2A77">
              <w:rPr>
                <w:rFonts w:ascii="Times New Roman" w:hAnsi="Times New Roman"/>
                <w:bCs/>
                <w:i/>
                <w:iCs/>
                <w:szCs w:val="24"/>
              </w:rPr>
              <w:t>(1 сказка на выбор, 5 кл.)</w:t>
            </w:r>
          </w:p>
          <w:p w:rsidR="0042291A" w:rsidRPr="004A2A77" w:rsidRDefault="0042291A" w:rsidP="000663C5">
            <w:pPr>
              <w:tabs>
                <w:tab w:val="left" w:pos="5760"/>
              </w:tabs>
              <w:spacing w:line="240" w:lineRule="auto"/>
              <w:jc w:val="left"/>
              <w:rPr>
                <w:rFonts w:ascii="Times New Roman" w:hAnsi="Times New Roman"/>
                <w:i/>
                <w:iCs/>
                <w:szCs w:val="24"/>
              </w:rPr>
            </w:pPr>
          </w:p>
        </w:tc>
      </w:tr>
      <w:tr w:rsidR="00B47F73" w:rsidRPr="00B47F73" w:rsidTr="001C0728">
        <w:tc>
          <w:tcPr>
            <w:tcW w:w="2518" w:type="dxa"/>
            <w:shd w:val="clear" w:color="auto" w:fill="FFFFFF" w:themeFill="background1"/>
          </w:tcPr>
          <w:p w:rsidR="0042291A" w:rsidRPr="004A2A77" w:rsidRDefault="0042291A" w:rsidP="000663C5">
            <w:pPr>
              <w:tabs>
                <w:tab w:val="left" w:pos="5760"/>
              </w:tabs>
              <w:spacing w:line="240" w:lineRule="auto"/>
              <w:jc w:val="left"/>
              <w:rPr>
                <w:rFonts w:ascii="Times New Roman" w:hAnsi="Times New Roman"/>
                <w:szCs w:val="24"/>
              </w:rPr>
            </w:pPr>
            <w:r w:rsidRPr="004A2A77">
              <w:rPr>
                <w:rFonts w:ascii="Times New Roman" w:hAnsi="Times New Roman"/>
                <w:bCs/>
                <w:szCs w:val="24"/>
              </w:rPr>
              <w:t>Н.В.Гоголь</w:t>
            </w:r>
          </w:p>
          <w:p w:rsidR="0042291A" w:rsidRPr="004A2A77" w:rsidRDefault="0042291A" w:rsidP="001C0728">
            <w:pPr>
              <w:keepNext/>
              <w:keepLines/>
              <w:pBdr>
                <w:left w:val="single" w:sz="4" w:space="0" w:color="auto"/>
                <w:bottom w:val="single" w:sz="4" w:space="0" w:color="auto"/>
                <w:right w:val="single" w:sz="4" w:space="0" w:color="auto"/>
              </w:pBdr>
              <w:shd w:val="clear" w:color="auto" w:fill="FFFFFF" w:themeFill="background1"/>
              <w:spacing w:before="100" w:beforeAutospacing="1" w:afterAutospacing="1" w:line="240" w:lineRule="auto"/>
              <w:jc w:val="left"/>
              <w:textAlignment w:val="top"/>
              <w:outlineLvl w:val="7"/>
              <w:rPr>
                <w:rFonts w:ascii="Times New Roman" w:hAnsi="Times New Roman"/>
                <w:bCs/>
                <w:szCs w:val="24"/>
              </w:rPr>
            </w:pPr>
            <w:r w:rsidRPr="004A2A77">
              <w:rPr>
                <w:rFonts w:ascii="Times New Roman" w:hAnsi="Times New Roman"/>
                <w:szCs w:val="24"/>
              </w:rPr>
              <w:t>«</w:t>
            </w:r>
            <w:r w:rsidRPr="001C0728">
              <w:rPr>
                <w:rFonts w:ascii="Times New Roman" w:hAnsi="Times New Roman"/>
                <w:szCs w:val="24"/>
                <w:shd w:val="clear" w:color="auto" w:fill="FFFFFF" w:themeFill="background1"/>
              </w:rPr>
              <w:t xml:space="preserve">Ревизор» (1835) </w:t>
            </w:r>
            <w:r w:rsidRPr="001C0728">
              <w:rPr>
                <w:rFonts w:ascii="Times New Roman" w:hAnsi="Times New Roman"/>
                <w:bCs/>
                <w:szCs w:val="24"/>
                <w:shd w:val="clear" w:color="auto" w:fill="FFFFFF" w:themeFill="background1"/>
              </w:rPr>
              <w:t xml:space="preserve">(7-8 кл.), </w:t>
            </w:r>
            <w:r w:rsidRPr="001C0728">
              <w:rPr>
                <w:rFonts w:ascii="Times New Roman" w:hAnsi="Times New Roman"/>
                <w:szCs w:val="24"/>
                <w:shd w:val="clear" w:color="auto" w:fill="FFFFFF" w:themeFill="background1"/>
              </w:rPr>
              <w:t xml:space="preserve">«Мертвые души» (1835 – 1841) </w:t>
            </w:r>
            <w:r w:rsidRPr="001C0728">
              <w:rPr>
                <w:rFonts w:ascii="Times New Roman" w:hAnsi="Times New Roman"/>
                <w:bCs/>
                <w:szCs w:val="24"/>
                <w:shd w:val="clear" w:color="auto" w:fill="FFFFFF" w:themeFill="background1"/>
              </w:rPr>
              <w:t>(9-10 кл.)</w:t>
            </w:r>
          </w:p>
          <w:p w:rsidR="0042291A" w:rsidRPr="004A2A77" w:rsidRDefault="0042291A" w:rsidP="000663C5">
            <w:pPr>
              <w:tabs>
                <w:tab w:val="left" w:pos="5760"/>
              </w:tabs>
              <w:spacing w:line="240" w:lineRule="auto"/>
              <w:jc w:val="left"/>
              <w:rPr>
                <w:rFonts w:ascii="Times New Roman" w:hAnsi="Times New Roman"/>
                <w:szCs w:val="24"/>
              </w:rPr>
            </w:pPr>
          </w:p>
          <w:p w:rsidR="0042291A" w:rsidRPr="004A2A77" w:rsidRDefault="0042291A" w:rsidP="000663C5">
            <w:pPr>
              <w:tabs>
                <w:tab w:val="left" w:pos="5760"/>
              </w:tabs>
              <w:spacing w:line="240" w:lineRule="auto"/>
              <w:jc w:val="left"/>
              <w:rPr>
                <w:rFonts w:ascii="Times New Roman" w:hAnsi="Times New Roman"/>
                <w:bCs/>
                <w:szCs w:val="24"/>
              </w:rPr>
            </w:pPr>
          </w:p>
        </w:tc>
        <w:tc>
          <w:tcPr>
            <w:tcW w:w="3686" w:type="dxa"/>
            <w:shd w:val="clear" w:color="auto" w:fill="FFFFFF" w:themeFill="background1"/>
          </w:tcPr>
          <w:p w:rsidR="0042291A" w:rsidRPr="004A2A77" w:rsidRDefault="0042291A" w:rsidP="001C0728">
            <w:pPr>
              <w:keepNext/>
              <w:keepLines/>
              <w:pBdr>
                <w:left w:val="single" w:sz="4" w:space="0" w:color="auto"/>
                <w:bottom w:val="single" w:sz="4" w:space="0" w:color="auto"/>
                <w:right w:val="single" w:sz="4" w:space="0" w:color="auto"/>
              </w:pBdr>
              <w:shd w:val="clear" w:color="auto" w:fill="FFFFFF" w:themeFill="background1"/>
              <w:tabs>
                <w:tab w:val="left" w:pos="5760"/>
              </w:tabs>
              <w:spacing w:before="100" w:beforeAutospacing="1" w:afterAutospacing="1" w:line="240" w:lineRule="auto"/>
              <w:jc w:val="left"/>
              <w:textAlignment w:val="top"/>
              <w:outlineLvl w:val="7"/>
              <w:rPr>
                <w:rFonts w:ascii="Times New Roman" w:hAnsi="Times New Roman"/>
                <w:i/>
                <w:iCs/>
                <w:szCs w:val="24"/>
              </w:rPr>
            </w:pPr>
            <w:r w:rsidRPr="004A2A77">
              <w:rPr>
                <w:rFonts w:ascii="Times New Roman" w:hAnsi="Times New Roman"/>
                <w:bCs/>
                <w:szCs w:val="24"/>
              </w:rPr>
              <w:t>Н.В.</w:t>
            </w:r>
            <w:r w:rsidRPr="001C0728">
              <w:rPr>
                <w:rFonts w:ascii="Times New Roman" w:hAnsi="Times New Roman"/>
                <w:bCs/>
                <w:szCs w:val="24"/>
                <w:shd w:val="clear" w:color="auto" w:fill="FFFFFF" w:themeFill="background1"/>
              </w:rPr>
              <w:t xml:space="preserve">Гоголь </w:t>
            </w:r>
            <w:r w:rsidRPr="001C0728">
              <w:rPr>
                <w:rFonts w:ascii="Times New Roman" w:hAnsi="Times New Roman"/>
                <w:bCs/>
                <w:i/>
                <w:iCs/>
                <w:szCs w:val="24"/>
                <w:shd w:val="clear" w:color="auto" w:fill="FFFFFF" w:themeFill="background1"/>
              </w:rPr>
              <w:t>Повести – 5 из разных циклов, на выбор, входят в программу каждого класса, например:</w:t>
            </w:r>
            <w:r w:rsidRPr="001C0728">
              <w:rPr>
                <w:rFonts w:ascii="Times New Roman" w:hAnsi="Times New Roman"/>
                <w:i/>
                <w:iCs/>
                <w:szCs w:val="24"/>
                <w:shd w:val="clear" w:color="auto" w:fill="FFFFFF" w:themeFill="background1"/>
              </w:rPr>
              <w:t>«Ночь перед Рождеством» (1830 – 1831), «Повесть о том, как поссорился Иван Иванович с Иваном Никифоровичем» (1834), «Невский проспект» (1833 – 1834), «Тарас Бульба» (1835), «Старосветские помещики» (1835), «Шинель» (1839) и</w:t>
            </w:r>
            <w:r w:rsidRPr="004A2A77">
              <w:rPr>
                <w:rFonts w:ascii="Times New Roman" w:hAnsi="Times New Roman"/>
                <w:i/>
                <w:iCs/>
                <w:szCs w:val="24"/>
              </w:rPr>
              <w:t xml:space="preserve"> др. </w:t>
            </w:r>
          </w:p>
          <w:p w:rsidR="0042291A" w:rsidRPr="004A2A77" w:rsidRDefault="0042291A" w:rsidP="000663C5">
            <w:pPr>
              <w:tabs>
                <w:tab w:val="left" w:pos="5760"/>
              </w:tabs>
              <w:spacing w:line="240" w:lineRule="auto"/>
              <w:jc w:val="left"/>
              <w:rPr>
                <w:rFonts w:ascii="Times New Roman" w:hAnsi="Times New Roman"/>
                <w:bCs/>
                <w:szCs w:val="24"/>
              </w:rPr>
            </w:pPr>
            <w:r w:rsidRPr="004A2A77">
              <w:rPr>
                <w:rFonts w:ascii="Times New Roman" w:hAnsi="Times New Roman"/>
                <w:bCs/>
                <w:szCs w:val="24"/>
              </w:rPr>
              <w:t>(5-9 кл.)</w:t>
            </w:r>
          </w:p>
        </w:tc>
        <w:tc>
          <w:tcPr>
            <w:tcW w:w="3367" w:type="dxa"/>
          </w:tcPr>
          <w:p w:rsidR="0042291A" w:rsidRPr="004A2A77" w:rsidRDefault="0042291A" w:rsidP="000663C5">
            <w:pPr>
              <w:tabs>
                <w:tab w:val="left" w:pos="5760"/>
              </w:tabs>
              <w:spacing w:line="240" w:lineRule="auto"/>
              <w:jc w:val="left"/>
              <w:rPr>
                <w:rFonts w:ascii="Times New Roman" w:hAnsi="Times New Roman"/>
                <w:i/>
                <w:iCs/>
                <w:szCs w:val="24"/>
              </w:rPr>
            </w:pPr>
          </w:p>
        </w:tc>
      </w:tr>
      <w:tr w:rsidR="00B47F73" w:rsidRPr="00B47F73" w:rsidTr="0042291A">
        <w:tc>
          <w:tcPr>
            <w:tcW w:w="2518" w:type="dxa"/>
          </w:tcPr>
          <w:p w:rsidR="0042291A" w:rsidRPr="004A2A77" w:rsidRDefault="0042291A" w:rsidP="000663C5">
            <w:pPr>
              <w:tabs>
                <w:tab w:val="left" w:pos="5760"/>
              </w:tabs>
              <w:spacing w:line="240" w:lineRule="auto"/>
              <w:jc w:val="left"/>
              <w:rPr>
                <w:rFonts w:ascii="Times New Roman" w:hAnsi="Times New Roman"/>
                <w:bCs/>
                <w:szCs w:val="24"/>
              </w:rPr>
            </w:pPr>
            <w:r w:rsidRPr="004A2A77">
              <w:rPr>
                <w:rFonts w:ascii="Times New Roman" w:hAnsi="Times New Roman"/>
                <w:bCs/>
                <w:szCs w:val="24"/>
              </w:rPr>
              <w:t xml:space="preserve">Ф.И. Тютчев – </w:t>
            </w:r>
            <w:r w:rsidRPr="004A2A77">
              <w:rPr>
                <w:rFonts w:ascii="Times New Roman" w:hAnsi="Times New Roman"/>
                <w:bCs/>
                <w:kern w:val="36"/>
                <w:szCs w:val="24"/>
              </w:rPr>
              <w:t>Стихотворения</w:t>
            </w:r>
            <w:r w:rsidRPr="004A2A77">
              <w:rPr>
                <w:rFonts w:ascii="Times New Roman" w:hAnsi="Times New Roman"/>
                <w:bCs/>
                <w:szCs w:val="24"/>
              </w:rPr>
              <w:t>:</w:t>
            </w:r>
          </w:p>
          <w:p w:rsidR="0042291A" w:rsidRPr="004A2A77" w:rsidRDefault="0042291A" w:rsidP="001C0728">
            <w:pPr>
              <w:keepNext/>
              <w:keepLines/>
              <w:pBdr>
                <w:left w:val="single" w:sz="4" w:space="0" w:color="auto"/>
                <w:bottom w:val="single" w:sz="4" w:space="0" w:color="auto"/>
                <w:right w:val="single" w:sz="4" w:space="0" w:color="auto"/>
              </w:pBdr>
              <w:shd w:val="clear" w:color="auto" w:fill="FFFFFF" w:themeFill="background1"/>
              <w:tabs>
                <w:tab w:val="left" w:pos="5760"/>
              </w:tabs>
              <w:spacing w:before="100" w:beforeAutospacing="1" w:afterAutospacing="1" w:line="240" w:lineRule="auto"/>
              <w:jc w:val="left"/>
              <w:textAlignment w:val="top"/>
              <w:outlineLvl w:val="7"/>
              <w:rPr>
                <w:rFonts w:ascii="Times New Roman" w:hAnsi="Times New Roman"/>
                <w:szCs w:val="24"/>
              </w:rPr>
            </w:pPr>
            <w:r w:rsidRPr="004A2A77">
              <w:rPr>
                <w:rFonts w:ascii="Times New Roman" w:hAnsi="Times New Roman"/>
                <w:szCs w:val="24"/>
              </w:rPr>
              <w:t xml:space="preserve"> «Весенняя гроза» («Люблю грозу в начале мая…») (1828, нач. 1850-х), «</w:t>
            </w:r>
            <w:r w:rsidRPr="004A2A77">
              <w:rPr>
                <w:rFonts w:ascii="Times New Roman" w:hAnsi="Times New Roman"/>
                <w:szCs w:val="24"/>
                <w:lang w:val="en-US"/>
              </w:rPr>
              <w:t>Silentium</w:t>
            </w:r>
            <w:r w:rsidRPr="004A2A77">
              <w:rPr>
                <w:rFonts w:ascii="Times New Roman" w:hAnsi="Times New Roman"/>
                <w:szCs w:val="24"/>
              </w:rPr>
              <w:t xml:space="preserve">!» (Молчи, скрывайся и таи…) (1829, нач. 1830-х), «Умом Россию не понять…» (1866). </w:t>
            </w:r>
          </w:p>
          <w:p w:rsidR="0042291A" w:rsidRPr="004A2A77" w:rsidRDefault="0042291A" w:rsidP="000663C5">
            <w:pPr>
              <w:tabs>
                <w:tab w:val="left" w:pos="5760"/>
              </w:tabs>
              <w:spacing w:line="240" w:lineRule="auto"/>
              <w:jc w:val="left"/>
              <w:rPr>
                <w:rFonts w:ascii="Times New Roman" w:hAnsi="Times New Roman"/>
                <w:bCs/>
                <w:szCs w:val="24"/>
              </w:rPr>
            </w:pPr>
            <w:r w:rsidRPr="004A2A77">
              <w:rPr>
                <w:rFonts w:ascii="Times New Roman" w:hAnsi="Times New Roman"/>
                <w:bCs/>
                <w:szCs w:val="24"/>
              </w:rPr>
              <w:t>(5-8 кл.)</w:t>
            </w:r>
          </w:p>
          <w:p w:rsidR="0042291A" w:rsidRPr="004A2A77" w:rsidRDefault="0042291A" w:rsidP="000663C5">
            <w:pPr>
              <w:tabs>
                <w:tab w:val="left" w:pos="5760"/>
              </w:tabs>
              <w:spacing w:line="240" w:lineRule="auto"/>
              <w:jc w:val="left"/>
              <w:rPr>
                <w:rFonts w:ascii="Times New Roman" w:hAnsi="Times New Roman"/>
                <w:bCs/>
                <w:szCs w:val="24"/>
              </w:rPr>
            </w:pPr>
          </w:p>
          <w:p w:rsidR="0042291A" w:rsidRPr="004A2A77" w:rsidRDefault="0042291A" w:rsidP="000663C5">
            <w:pPr>
              <w:tabs>
                <w:tab w:val="left" w:pos="5760"/>
              </w:tabs>
              <w:spacing w:line="240" w:lineRule="auto"/>
              <w:jc w:val="left"/>
              <w:rPr>
                <w:rFonts w:ascii="Times New Roman" w:hAnsi="Times New Roman"/>
                <w:bCs/>
                <w:szCs w:val="24"/>
              </w:rPr>
            </w:pPr>
            <w:r w:rsidRPr="004A2A77">
              <w:rPr>
                <w:rFonts w:ascii="Times New Roman" w:hAnsi="Times New Roman"/>
                <w:bCs/>
                <w:szCs w:val="24"/>
              </w:rPr>
              <w:t>А.А. Фет</w:t>
            </w:r>
          </w:p>
          <w:p w:rsidR="0042291A" w:rsidRPr="004A2A77" w:rsidRDefault="0042291A" w:rsidP="000663C5">
            <w:pPr>
              <w:tabs>
                <w:tab w:val="left" w:pos="5760"/>
              </w:tabs>
              <w:spacing w:line="240" w:lineRule="auto"/>
              <w:jc w:val="left"/>
              <w:rPr>
                <w:rFonts w:ascii="Times New Roman" w:hAnsi="Times New Roman"/>
                <w:szCs w:val="24"/>
              </w:rPr>
            </w:pPr>
            <w:r w:rsidRPr="004A2A77">
              <w:rPr>
                <w:rFonts w:ascii="Times New Roman" w:hAnsi="Times New Roman"/>
                <w:bCs/>
                <w:kern w:val="36"/>
                <w:szCs w:val="24"/>
              </w:rPr>
              <w:t>Стихотворения</w:t>
            </w:r>
            <w:r w:rsidRPr="004A2A77">
              <w:rPr>
                <w:rFonts w:ascii="Times New Roman" w:hAnsi="Times New Roman"/>
                <w:szCs w:val="24"/>
              </w:rPr>
              <w:t xml:space="preserve">: «Шепот, робкое дыханье…» (1850), «Как беден наш язык! Хочу и не могу…» (1887). </w:t>
            </w:r>
          </w:p>
          <w:p w:rsidR="0042291A" w:rsidRPr="004A2A77" w:rsidRDefault="0042291A" w:rsidP="000663C5">
            <w:pPr>
              <w:tabs>
                <w:tab w:val="left" w:pos="5760"/>
              </w:tabs>
              <w:spacing w:line="240" w:lineRule="auto"/>
              <w:jc w:val="left"/>
              <w:rPr>
                <w:rFonts w:ascii="Times New Roman" w:hAnsi="Times New Roman"/>
                <w:bCs/>
                <w:szCs w:val="24"/>
              </w:rPr>
            </w:pPr>
            <w:r w:rsidRPr="004A2A77">
              <w:rPr>
                <w:rFonts w:ascii="Times New Roman" w:hAnsi="Times New Roman"/>
                <w:bCs/>
                <w:szCs w:val="24"/>
              </w:rPr>
              <w:t>(</w:t>
            </w:r>
            <w:r w:rsidRPr="004A2A77">
              <w:rPr>
                <w:rFonts w:ascii="Times New Roman" w:hAnsi="Times New Roman"/>
                <w:bCs/>
                <w:kern w:val="36"/>
                <w:szCs w:val="24"/>
              </w:rPr>
              <w:t>5-8 кл.</w:t>
            </w:r>
            <w:r w:rsidRPr="004A2A77">
              <w:rPr>
                <w:rFonts w:ascii="Times New Roman" w:hAnsi="Times New Roman"/>
                <w:bCs/>
                <w:szCs w:val="24"/>
              </w:rPr>
              <w:t>)</w:t>
            </w:r>
          </w:p>
          <w:p w:rsidR="0042291A" w:rsidRPr="004A2A77" w:rsidRDefault="0042291A" w:rsidP="000663C5">
            <w:pPr>
              <w:tabs>
                <w:tab w:val="left" w:pos="5760"/>
              </w:tabs>
              <w:spacing w:line="240" w:lineRule="auto"/>
              <w:jc w:val="left"/>
              <w:rPr>
                <w:rFonts w:ascii="Times New Roman" w:hAnsi="Times New Roman"/>
                <w:bCs/>
                <w:szCs w:val="24"/>
              </w:rPr>
            </w:pPr>
          </w:p>
          <w:p w:rsidR="0042291A" w:rsidRPr="004A2A77" w:rsidRDefault="0042291A" w:rsidP="000663C5">
            <w:pPr>
              <w:tabs>
                <w:tab w:val="left" w:pos="5760"/>
              </w:tabs>
              <w:spacing w:line="240" w:lineRule="auto"/>
              <w:jc w:val="left"/>
              <w:outlineLvl w:val="0"/>
              <w:rPr>
                <w:rFonts w:ascii="Times New Roman" w:hAnsi="Times New Roman"/>
                <w:bCs/>
                <w:kern w:val="36"/>
                <w:szCs w:val="24"/>
              </w:rPr>
            </w:pPr>
            <w:r w:rsidRPr="004A2A77">
              <w:rPr>
                <w:rFonts w:ascii="Times New Roman" w:hAnsi="Times New Roman"/>
                <w:bCs/>
                <w:kern w:val="36"/>
                <w:szCs w:val="24"/>
              </w:rPr>
              <w:t xml:space="preserve">Н.А.Некрасов. </w:t>
            </w:r>
          </w:p>
          <w:p w:rsidR="0042291A" w:rsidRPr="004A2A77" w:rsidRDefault="0042291A" w:rsidP="000663C5">
            <w:pPr>
              <w:tabs>
                <w:tab w:val="left" w:pos="5760"/>
              </w:tabs>
              <w:spacing w:line="240" w:lineRule="auto"/>
              <w:jc w:val="left"/>
              <w:outlineLvl w:val="0"/>
              <w:rPr>
                <w:rFonts w:ascii="Times New Roman" w:hAnsi="Times New Roman"/>
                <w:szCs w:val="24"/>
              </w:rPr>
            </w:pPr>
            <w:r w:rsidRPr="004A2A77">
              <w:rPr>
                <w:rFonts w:ascii="Times New Roman" w:hAnsi="Times New Roman"/>
                <w:kern w:val="36"/>
                <w:szCs w:val="24"/>
              </w:rPr>
              <w:t>Стихотворения:</w:t>
            </w:r>
            <w:r w:rsidRPr="004A2A77">
              <w:rPr>
                <w:rFonts w:ascii="Times New Roman" w:hAnsi="Times New Roman"/>
                <w:szCs w:val="24"/>
              </w:rPr>
              <w:t xml:space="preserve">«Крестьянские дети» (1861), «Вчерашний день, часу в шестом…» (1848),  «Несжатая полоса» (1854). </w:t>
            </w:r>
          </w:p>
          <w:p w:rsidR="0042291A" w:rsidRPr="004A2A77" w:rsidRDefault="0042291A" w:rsidP="000663C5">
            <w:pPr>
              <w:tabs>
                <w:tab w:val="left" w:pos="5760"/>
              </w:tabs>
              <w:spacing w:line="240" w:lineRule="auto"/>
              <w:jc w:val="left"/>
              <w:outlineLvl w:val="0"/>
              <w:rPr>
                <w:rFonts w:ascii="Times New Roman" w:hAnsi="Times New Roman"/>
                <w:bCs/>
                <w:szCs w:val="24"/>
              </w:rPr>
            </w:pPr>
            <w:r w:rsidRPr="004A2A77">
              <w:rPr>
                <w:rFonts w:ascii="Times New Roman" w:hAnsi="Times New Roman"/>
                <w:bCs/>
                <w:szCs w:val="24"/>
              </w:rPr>
              <w:t>(</w:t>
            </w:r>
            <w:r w:rsidRPr="004A2A77">
              <w:rPr>
                <w:rFonts w:ascii="Times New Roman" w:hAnsi="Times New Roman"/>
                <w:bCs/>
                <w:iCs/>
                <w:kern w:val="36"/>
                <w:szCs w:val="24"/>
              </w:rPr>
              <w:t>5-8 кл.)</w:t>
            </w:r>
          </w:p>
        </w:tc>
        <w:tc>
          <w:tcPr>
            <w:tcW w:w="3686" w:type="dxa"/>
          </w:tcPr>
          <w:p w:rsidR="0042291A" w:rsidRPr="004A2A77" w:rsidRDefault="0042291A" w:rsidP="001C0728">
            <w:pPr>
              <w:keepNext/>
              <w:keepLines/>
              <w:pBdr>
                <w:left w:val="single" w:sz="4" w:space="0" w:color="auto"/>
                <w:bottom w:val="single" w:sz="4" w:space="0" w:color="auto"/>
                <w:right w:val="single" w:sz="4" w:space="0" w:color="auto"/>
              </w:pBdr>
              <w:shd w:val="clear" w:color="auto" w:fill="FFFFFF" w:themeFill="background1"/>
              <w:tabs>
                <w:tab w:val="left" w:pos="5760"/>
              </w:tabs>
              <w:autoSpaceDE w:val="0"/>
              <w:autoSpaceDN w:val="0"/>
              <w:adjustRightInd w:val="0"/>
              <w:spacing w:before="100" w:beforeAutospacing="1" w:afterAutospacing="1" w:line="240" w:lineRule="auto"/>
              <w:jc w:val="left"/>
              <w:textAlignment w:val="top"/>
              <w:outlineLvl w:val="7"/>
              <w:rPr>
                <w:rFonts w:ascii="Times New Roman" w:hAnsi="Times New Roman"/>
                <w:i/>
                <w:iCs/>
                <w:szCs w:val="24"/>
              </w:rPr>
            </w:pPr>
            <w:r w:rsidRPr="004A2A77">
              <w:rPr>
                <w:rFonts w:ascii="Times New Roman" w:hAnsi="Times New Roman"/>
                <w:bCs/>
                <w:szCs w:val="24"/>
              </w:rPr>
              <w:t xml:space="preserve">Ф.И. Тютчев - </w:t>
            </w:r>
            <w:r w:rsidRPr="004A2A77">
              <w:rPr>
                <w:rFonts w:ascii="Times New Roman" w:hAnsi="Times New Roman"/>
                <w:bCs/>
                <w:i/>
                <w:iCs/>
                <w:szCs w:val="24"/>
              </w:rPr>
              <w:t>3-4 стихотворения по выбору, например</w:t>
            </w:r>
            <w:r w:rsidRPr="004A2A77">
              <w:rPr>
                <w:rFonts w:ascii="Times New Roman" w:hAnsi="Times New Roman"/>
                <w:szCs w:val="24"/>
              </w:rPr>
              <w:t xml:space="preserve">: </w:t>
            </w:r>
            <w:r w:rsidRPr="004A2A77">
              <w:rPr>
                <w:rFonts w:ascii="Times New Roman" w:hAnsi="Times New Roman"/>
                <w:i/>
                <w:iCs/>
                <w:szCs w:val="24"/>
              </w:rPr>
              <w:t xml:space="preserve">«Еще в полях белеет снег…» (1829, нач. 1830-х),  «Цицерон» (1829, нач. 1830-х), «Фонтан» (1836), «Эти бедные селенья…» (1855), «Есть в осени первоначальной…» (1857), «Певучесть есть в морских волнах…» (1865), «Нам не дано предугадать…» (1869),  «К. Б.» («Я встретил вас – и все былое...») (1870) и др. </w:t>
            </w:r>
          </w:p>
          <w:p w:rsidR="0042291A" w:rsidRPr="004A2A77" w:rsidRDefault="0042291A" w:rsidP="000663C5">
            <w:pPr>
              <w:tabs>
                <w:tab w:val="left" w:pos="5760"/>
              </w:tabs>
              <w:autoSpaceDE w:val="0"/>
              <w:autoSpaceDN w:val="0"/>
              <w:adjustRightInd w:val="0"/>
              <w:spacing w:line="240" w:lineRule="auto"/>
              <w:jc w:val="left"/>
              <w:rPr>
                <w:rFonts w:ascii="Times New Roman" w:hAnsi="Times New Roman"/>
                <w:bCs/>
                <w:szCs w:val="24"/>
              </w:rPr>
            </w:pPr>
            <w:r w:rsidRPr="004A2A77">
              <w:rPr>
                <w:rFonts w:ascii="Times New Roman" w:hAnsi="Times New Roman"/>
                <w:bCs/>
                <w:szCs w:val="24"/>
              </w:rPr>
              <w:t>(5-8 кл.)</w:t>
            </w:r>
          </w:p>
          <w:p w:rsidR="0042291A" w:rsidRPr="004A2A77" w:rsidRDefault="0042291A" w:rsidP="000663C5">
            <w:pPr>
              <w:pStyle w:val="western"/>
              <w:shd w:val="clear" w:color="auto" w:fill="FFFFFF"/>
              <w:tabs>
                <w:tab w:val="left" w:pos="5760"/>
              </w:tabs>
              <w:spacing w:before="0" w:beforeAutospacing="0"/>
              <w:ind w:firstLine="0"/>
              <w:jc w:val="left"/>
              <w:rPr>
                <w:color w:val="auto"/>
                <w:sz w:val="22"/>
              </w:rPr>
            </w:pPr>
          </w:p>
          <w:p w:rsidR="0042291A" w:rsidRPr="004A2A77" w:rsidRDefault="0042291A" w:rsidP="000663C5">
            <w:pPr>
              <w:pStyle w:val="western"/>
              <w:shd w:val="clear" w:color="auto" w:fill="FFFFFF"/>
              <w:tabs>
                <w:tab w:val="left" w:pos="5760"/>
              </w:tabs>
              <w:spacing w:before="0" w:beforeAutospacing="0"/>
              <w:jc w:val="left"/>
              <w:rPr>
                <w:bCs/>
                <w:i/>
                <w:iCs/>
                <w:color w:val="auto"/>
                <w:sz w:val="22"/>
              </w:rPr>
            </w:pPr>
            <w:r w:rsidRPr="004A2A77">
              <w:rPr>
                <w:color w:val="auto"/>
                <w:sz w:val="22"/>
              </w:rPr>
              <w:t>А.А. Фет</w:t>
            </w:r>
            <w:r w:rsidRPr="004A2A77">
              <w:rPr>
                <w:bCs/>
                <w:color w:val="auto"/>
                <w:sz w:val="22"/>
              </w:rPr>
              <w:t xml:space="preserve"> - </w:t>
            </w:r>
            <w:r w:rsidRPr="004A2A77">
              <w:rPr>
                <w:i/>
                <w:iCs/>
                <w:color w:val="auto"/>
                <w:kern w:val="36"/>
                <w:sz w:val="22"/>
              </w:rPr>
              <w:t>3-4 стихотворения по выбору, например</w:t>
            </w:r>
            <w:r w:rsidRPr="004A2A77">
              <w:rPr>
                <w:color w:val="auto"/>
                <w:kern w:val="36"/>
                <w:sz w:val="22"/>
              </w:rPr>
              <w:t xml:space="preserve">: </w:t>
            </w:r>
            <w:r w:rsidRPr="004A2A77">
              <w:rPr>
                <w:bCs/>
                <w:i/>
                <w:iCs/>
                <w:color w:val="auto"/>
                <w:sz w:val="22"/>
              </w:rPr>
              <w:t xml:space="preserve">«Я пришел к тебе с приветом…» (1843), «На стоге сена ночью южной…» (1857),  «Сияла ночь. Луной был полон сад. Лежали…» (1877), «Это утро, радость эта…» (1881), «Учись у них –  у дуба, у березы…» (1883), «Я тебе ничего не скажу…» (1885) и др. </w:t>
            </w:r>
          </w:p>
          <w:p w:rsidR="0042291A" w:rsidRPr="004A2A77" w:rsidRDefault="0042291A" w:rsidP="000663C5">
            <w:pPr>
              <w:pStyle w:val="western"/>
              <w:shd w:val="clear" w:color="auto" w:fill="FFFFFF"/>
              <w:tabs>
                <w:tab w:val="left" w:pos="5760"/>
              </w:tabs>
              <w:spacing w:before="0" w:beforeAutospacing="0"/>
              <w:jc w:val="left"/>
              <w:rPr>
                <w:bCs/>
                <w:i/>
                <w:iCs/>
                <w:color w:val="auto"/>
                <w:sz w:val="22"/>
              </w:rPr>
            </w:pPr>
            <w:r w:rsidRPr="004A2A77">
              <w:rPr>
                <w:color w:val="auto"/>
                <w:sz w:val="22"/>
              </w:rPr>
              <w:t>(</w:t>
            </w:r>
            <w:r w:rsidRPr="004A2A77">
              <w:rPr>
                <w:color w:val="auto"/>
                <w:kern w:val="36"/>
                <w:sz w:val="22"/>
              </w:rPr>
              <w:t>5-8 кл.)</w:t>
            </w:r>
          </w:p>
          <w:p w:rsidR="0042291A" w:rsidRPr="004A2A77" w:rsidRDefault="0042291A" w:rsidP="000663C5">
            <w:pPr>
              <w:tabs>
                <w:tab w:val="left" w:pos="5760"/>
              </w:tabs>
              <w:spacing w:line="240" w:lineRule="auto"/>
              <w:jc w:val="left"/>
              <w:outlineLvl w:val="0"/>
              <w:rPr>
                <w:rFonts w:ascii="Times New Roman" w:hAnsi="Times New Roman"/>
                <w:bCs/>
                <w:kern w:val="36"/>
                <w:szCs w:val="24"/>
              </w:rPr>
            </w:pPr>
            <w:r w:rsidRPr="004A2A77">
              <w:rPr>
                <w:rFonts w:ascii="Times New Roman" w:hAnsi="Times New Roman"/>
                <w:bCs/>
                <w:kern w:val="36"/>
                <w:szCs w:val="24"/>
              </w:rPr>
              <w:t>Н.А.Некрасов</w:t>
            </w:r>
          </w:p>
          <w:p w:rsidR="0042291A" w:rsidRPr="004A2A77" w:rsidRDefault="0042291A" w:rsidP="000663C5">
            <w:pPr>
              <w:tabs>
                <w:tab w:val="left" w:pos="5760"/>
                <w:tab w:val="left" w:pos="7380"/>
                <w:tab w:val="left" w:pos="8100"/>
              </w:tabs>
              <w:autoSpaceDE w:val="0"/>
              <w:autoSpaceDN w:val="0"/>
              <w:adjustRightInd w:val="0"/>
              <w:spacing w:line="240" w:lineRule="auto"/>
              <w:jc w:val="left"/>
              <w:rPr>
                <w:rFonts w:ascii="Times New Roman" w:hAnsi="Times New Roman"/>
                <w:bCs/>
                <w:szCs w:val="24"/>
              </w:rPr>
            </w:pPr>
            <w:r w:rsidRPr="004A2A77">
              <w:rPr>
                <w:rFonts w:ascii="Times New Roman" w:hAnsi="Times New Roman"/>
                <w:bCs/>
                <w:i/>
                <w:iCs/>
                <w:kern w:val="36"/>
                <w:szCs w:val="24"/>
              </w:rPr>
              <w:t xml:space="preserve">- 1–2 стихотворения по выбору,например: </w:t>
            </w:r>
            <w:r w:rsidRPr="004A2A77">
              <w:rPr>
                <w:rFonts w:ascii="Times New Roman" w:hAnsi="Times New Roman"/>
                <w:i/>
                <w:iCs/>
                <w:szCs w:val="24"/>
              </w:rPr>
              <w:t xml:space="preserve">«Тройка» (1846), «Размышления у парадного подъезда» (1858), «Зеленый Шум» (1862-1863) и др. </w:t>
            </w:r>
            <w:r w:rsidRPr="004A2A77">
              <w:rPr>
                <w:rFonts w:ascii="Times New Roman" w:hAnsi="Times New Roman"/>
                <w:bCs/>
                <w:szCs w:val="24"/>
              </w:rPr>
              <w:t>(</w:t>
            </w:r>
            <w:r w:rsidRPr="004A2A77">
              <w:rPr>
                <w:rFonts w:ascii="Times New Roman" w:hAnsi="Times New Roman"/>
                <w:bCs/>
                <w:kern w:val="36"/>
                <w:szCs w:val="24"/>
              </w:rPr>
              <w:t>5-8 кл.)</w:t>
            </w:r>
          </w:p>
        </w:tc>
        <w:tc>
          <w:tcPr>
            <w:tcW w:w="3367" w:type="dxa"/>
          </w:tcPr>
          <w:p w:rsidR="0042291A" w:rsidRPr="004A2A77" w:rsidRDefault="0042291A" w:rsidP="001C0728">
            <w:pPr>
              <w:keepNext/>
              <w:keepLines/>
              <w:pBdr>
                <w:left w:val="single" w:sz="4" w:space="0" w:color="auto"/>
                <w:bottom w:val="single" w:sz="4" w:space="0" w:color="auto"/>
                <w:right w:val="single" w:sz="4" w:space="0" w:color="auto"/>
              </w:pBdr>
              <w:shd w:val="clear" w:color="auto" w:fill="FFFFFF" w:themeFill="background1"/>
              <w:tabs>
                <w:tab w:val="left" w:pos="5760"/>
              </w:tabs>
              <w:spacing w:before="100" w:beforeAutospacing="1" w:afterAutospacing="1" w:line="240" w:lineRule="auto"/>
              <w:jc w:val="left"/>
              <w:textAlignment w:val="top"/>
              <w:outlineLvl w:val="7"/>
              <w:rPr>
                <w:rFonts w:ascii="Times New Roman" w:hAnsi="Times New Roman"/>
                <w:i/>
                <w:iCs/>
                <w:szCs w:val="24"/>
              </w:rPr>
            </w:pPr>
            <w:r w:rsidRPr="004A2A77">
              <w:rPr>
                <w:rFonts w:ascii="Times New Roman" w:hAnsi="Times New Roman"/>
                <w:bCs/>
                <w:i/>
                <w:iCs/>
                <w:szCs w:val="24"/>
              </w:rPr>
              <w:t xml:space="preserve">Поэзия 2-й половины </w:t>
            </w:r>
            <w:r w:rsidRPr="004A2A77">
              <w:rPr>
                <w:rFonts w:ascii="Times New Roman" w:hAnsi="Times New Roman"/>
                <w:bCs/>
                <w:i/>
                <w:iCs/>
                <w:szCs w:val="24"/>
                <w:lang w:val="en-US"/>
              </w:rPr>
              <w:t>XIX</w:t>
            </w:r>
            <w:r w:rsidRPr="004A2A77">
              <w:rPr>
                <w:rFonts w:ascii="Times New Roman" w:hAnsi="Times New Roman"/>
                <w:bCs/>
                <w:i/>
                <w:iCs/>
                <w:szCs w:val="24"/>
              </w:rPr>
              <w:t xml:space="preserve"> в.,</w:t>
            </w:r>
            <w:r w:rsidRPr="004A2A77">
              <w:rPr>
                <w:rFonts w:ascii="Times New Roman" w:hAnsi="Times New Roman"/>
                <w:i/>
                <w:iCs/>
                <w:szCs w:val="24"/>
              </w:rPr>
              <w:t xml:space="preserve"> например:</w:t>
            </w:r>
          </w:p>
          <w:p w:rsidR="0042291A" w:rsidRPr="004A2A77" w:rsidRDefault="0042291A" w:rsidP="000663C5">
            <w:pPr>
              <w:tabs>
                <w:tab w:val="left" w:pos="5760"/>
              </w:tabs>
              <w:spacing w:after="0" w:line="240" w:lineRule="auto"/>
              <w:jc w:val="left"/>
              <w:rPr>
                <w:rFonts w:ascii="Times New Roman" w:hAnsi="Times New Roman"/>
                <w:i/>
                <w:iCs/>
                <w:szCs w:val="24"/>
              </w:rPr>
            </w:pPr>
            <w:r w:rsidRPr="004A2A77">
              <w:rPr>
                <w:rFonts w:ascii="Times New Roman" w:hAnsi="Times New Roman"/>
                <w:bCs/>
                <w:i/>
                <w:iCs/>
                <w:szCs w:val="24"/>
              </w:rPr>
              <w:t>А.Н.Майков</w:t>
            </w:r>
            <w:r w:rsidRPr="004A2A77">
              <w:rPr>
                <w:rFonts w:ascii="Times New Roman" w:hAnsi="Times New Roman"/>
                <w:i/>
                <w:iCs/>
                <w:szCs w:val="24"/>
              </w:rPr>
              <w:t xml:space="preserve">, </w:t>
            </w:r>
            <w:r w:rsidRPr="004A2A77">
              <w:rPr>
                <w:rFonts w:ascii="Times New Roman" w:hAnsi="Times New Roman"/>
                <w:bCs/>
                <w:i/>
                <w:iCs/>
                <w:szCs w:val="24"/>
              </w:rPr>
              <w:t>А.К.Толстой</w:t>
            </w:r>
            <w:r w:rsidRPr="004A2A77">
              <w:rPr>
                <w:rFonts w:ascii="Times New Roman" w:hAnsi="Times New Roman"/>
                <w:i/>
                <w:iCs/>
                <w:szCs w:val="24"/>
              </w:rPr>
              <w:t>,</w:t>
            </w:r>
          </w:p>
          <w:p w:rsidR="0042291A" w:rsidRPr="004A2A77" w:rsidRDefault="0042291A" w:rsidP="000663C5">
            <w:pPr>
              <w:tabs>
                <w:tab w:val="left" w:pos="5760"/>
              </w:tabs>
              <w:spacing w:after="0" w:line="240" w:lineRule="auto"/>
              <w:jc w:val="left"/>
              <w:rPr>
                <w:rFonts w:ascii="Times New Roman" w:hAnsi="Times New Roman"/>
                <w:i/>
                <w:iCs/>
                <w:szCs w:val="24"/>
              </w:rPr>
            </w:pPr>
            <w:r w:rsidRPr="004A2A77">
              <w:rPr>
                <w:rFonts w:ascii="Times New Roman" w:hAnsi="Times New Roman"/>
                <w:bCs/>
                <w:i/>
                <w:iCs/>
                <w:szCs w:val="24"/>
              </w:rPr>
              <w:t>Я.П.Полонский</w:t>
            </w:r>
            <w:r w:rsidRPr="004A2A77">
              <w:rPr>
                <w:rFonts w:ascii="Times New Roman" w:hAnsi="Times New Roman"/>
                <w:i/>
                <w:iCs/>
                <w:szCs w:val="24"/>
              </w:rPr>
              <w:t xml:space="preserve"> и др.</w:t>
            </w:r>
          </w:p>
          <w:p w:rsidR="0042291A" w:rsidRPr="004A2A77" w:rsidRDefault="0042291A" w:rsidP="000663C5">
            <w:pPr>
              <w:tabs>
                <w:tab w:val="left" w:pos="5760"/>
              </w:tabs>
              <w:spacing w:after="0" w:line="240" w:lineRule="auto"/>
              <w:jc w:val="left"/>
              <w:rPr>
                <w:rFonts w:ascii="Times New Roman" w:hAnsi="Times New Roman"/>
                <w:bCs/>
                <w:i/>
                <w:iCs/>
                <w:szCs w:val="24"/>
              </w:rPr>
            </w:pPr>
            <w:r w:rsidRPr="004A2A77">
              <w:rPr>
                <w:rFonts w:ascii="Times New Roman" w:hAnsi="Times New Roman"/>
                <w:bCs/>
                <w:i/>
                <w:iCs/>
                <w:szCs w:val="24"/>
              </w:rPr>
              <w:t>(1-2 стихотворения по выбору, 5-9 кл.)</w:t>
            </w:r>
          </w:p>
          <w:p w:rsidR="0042291A" w:rsidRPr="004A2A77" w:rsidRDefault="0042291A" w:rsidP="000663C5">
            <w:pPr>
              <w:tabs>
                <w:tab w:val="left" w:pos="5760"/>
              </w:tabs>
              <w:spacing w:line="240" w:lineRule="auto"/>
              <w:jc w:val="left"/>
              <w:rPr>
                <w:rFonts w:ascii="Times New Roman" w:hAnsi="Times New Roman"/>
                <w:szCs w:val="24"/>
              </w:rPr>
            </w:pPr>
          </w:p>
          <w:p w:rsidR="0042291A" w:rsidRPr="004A2A77" w:rsidRDefault="0042291A" w:rsidP="000663C5">
            <w:pPr>
              <w:tabs>
                <w:tab w:val="left" w:pos="5760"/>
              </w:tabs>
              <w:spacing w:line="240" w:lineRule="auto"/>
              <w:jc w:val="left"/>
              <w:rPr>
                <w:rFonts w:ascii="Times New Roman" w:hAnsi="Times New Roman"/>
                <w:i/>
                <w:iCs/>
                <w:szCs w:val="24"/>
              </w:rPr>
            </w:pPr>
          </w:p>
        </w:tc>
      </w:tr>
      <w:tr w:rsidR="00B47F73" w:rsidRPr="00B47F73" w:rsidTr="0042291A">
        <w:tc>
          <w:tcPr>
            <w:tcW w:w="2518" w:type="dxa"/>
          </w:tcPr>
          <w:p w:rsidR="0042291A" w:rsidRPr="004A2A77" w:rsidRDefault="0042291A" w:rsidP="000663C5">
            <w:pPr>
              <w:tabs>
                <w:tab w:val="left" w:pos="5760"/>
              </w:tabs>
              <w:spacing w:line="240" w:lineRule="auto"/>
              <w:jc w:val="left"/>
              <w:rPr>
                <w:rFonts w:ascii="Times New Roman" w:hAnsi="Times New Roman"/>
                <w:bCs/>
                <w:szCs w:val="24"/>
              </w:rPr>
            </w:pPr>
          </w:p>
        </w:tc>
        <w:tc>
          <w:tcPr>
            <w:tcW w:w="3686" w:type="dxa"/>
          </w:tcPr>
          <w:p w:rsidR="0042291A" w:rsidRPr="004A2A77" w:rsidRDefault="0042291A" w:rsidP="000663C5">
            <w:pPr>
              <w:tabs>
                <w:tab w:val="left" w:pos="5760"/>
              </w:tabs>
              <w:spacing w:line="240" w:lineRule="auto"/>
              <w:jc w:val="left"/>
              <w:outlineLvl w:val="0"/>
              <w:rPr>
                <w:rFonts w:ascii="Times New Roman" w:hAnsi="Times New Roman"/>
                <w:bCs/>
                <w:kern w:val="36"/>
                <w:szCs w:val="24"/>
              </w:rPr>
            </w:pPr>
            <w:r w:rsidRPr="004A2A77">
              <w:rPr>
                <w:rFonts w:ascii="Times New Roman" w:hAnsi="Times New Roman"/>
                <w:bCs/>
                <w:kern w:val="36"/>
                <w:szCs w:val="24"/>
              </w:rPr>
              <w:t xml:space="preserve">И.С.Тургенев </w:t>
            </w:r>
          </w:p>
          <w:p w:rsidR="0042291A" w:rsidRPr="004A2A77" w:rsidRDefault="0042291A" w:rsidP="000663C5">
            <w:pPr>
              <w:pStyle w:val="western"/>
              <w:pBdr>
                <w:left w:val="single" w:sz="4" w:space="0" w:color="auto"/>
                <w:bottom w:val="single" w:sz="4" w:space="0" w:color="auto"/>
                <w:right w:val="single" w:sz="4" w:space="0" w:color="auto"/>
              </w:pBdr>
              <w:shd w:val="clear" w:color="auto" w:fill="FFFFFF"/>
              <w:tabs>
                <w:tab w:val="left" w:pos="5760"/>
              </w:tabs>
              <w:spacing w:before="0" w:beforeAutospacing="0" w:afterAutospacing="1"/>
              <w:jc w:val="left"/>
              <w:textAlignment w:val="top"/>
              <w:rPr>
                <w:bCs/>
                <w:i/>
                <w:iCs/>
                <w:color w:val="auto"/>
                <w:sz w:val="22"/>
              </w:rPr>
            </w:pPr>
            <w:r w:rsidRPr="004A2A77">
              <w:rPr>
                <w:i/>
                <w:iCs/>
                <w:color w:val="auto"/>
                <w:sz w:val="22"/>
              </w:rPr>
              <w:t>- 1 рассказ по выбору, например</w:t>
            </w:r>
            <w:r w:rsidRPr="004A2A77">
              <w:rPr>
                <w:bCs/>
                <w:i/>
                <w:iCs/>
                <w:color w:val="auto"/>
                <w:sz w:val="22"/>
              </w:rPr>
              <w:t xml:space="preserve">: «Певцы» (1852), «Бежин луг» (1846, 1874) и др.; </w:t>
            </w:r>
            <w:r w:rsidRPr="004A2A77">
              <w:rPr>
                <w:i/>
                <w:iCs/>
                <w:color w:val="auto"/>
                <w:sz w:val="22"/>
              </w:rPr>
              <w:t xml:space="preserve">1 повесть на выбор,  например: </w:t>
            </w:r>
            <w:r w:rsidRPr="004A2A77">
              <w:rPr>
                <w:bCs/>
                <w:i/>
                <w:iCs/>
                <w:color w:val="auto"/>
                <w:sz w:val="22"/>
              </w:rPr>
              <w:t>«Муму» (1852), «Ася» (1857), «Первая любовь» (1860) и др.</w:t>
            </w:r>
            <w:r w:rsidRPr="004A2A77">
              <w:rPr>
                <w:i/>
                <w:iCs/>
                <w:color w:val="auto"/>
                <w:sz w:val="22"/>
              </w:rPr>
              <w:t xml:space="preserve">; 1 стихотворение в прозе на выбор,  например: </w:t>
            </w:r>
            <w:r w:rsidRPr="004A2A77">
              <w:rPr>
                <w:bCs/>
                <w:i/>
                <w:iCs/>
                <w:color w:val="auto"/>
                <w:sz w:val="22"/>
              </w:rPr>
              <w:t xml:space="preserve">«Разговор» (1878), «Воробей» (1878),«Два богача» (1878), «Русский язык» (1882) и др. </w:t>
            </w:r>
            <w:r w:rsidRPr="004A2A77">
              <w:rPr>
                <w:color w:val="auto"/>
                <w:sz w:val="22"/>
              </w:rPr>
              <w:t>(6-8 кл.)</w:t>
            </w:r>
          </w:p>
          <w:p w:rsidR="0042291A" w:rsidRPr="004A2A77" w:rsidRDefault="0042291A" w:rsidP="000663C5">
            <w:pPr>
              <w:tabs>
                <w:tab w:val="left" w:pos="5760"/>
              </w:tabs>
              <w:spacing w:line="240" w:lineRule="auto"/>
              <w:jc w:val="left"/>
              <w:outlineLvl w:val="0"/>
              <w:rPr>
                <w:rFonts w:ascii="Times New Roman" w:hAnsi="Times New Roman"/>
                <w:bCs/>
                <w:kern w:val="36"/>
                <w:szCs w:val="24"/>
              </w:rPr>
            </w:pPr>
            <w:r w:rsidRPr="004A2A77">
              <w:rPr>
                <w:rFonts w:ascii="Times New Roman" w:hAnsi="Times New Roman"/>
                <w:bCs/>
                <w:kern w:val="36"/>
                <w:szCs w:val="24"/>
              </w:rPr>
              <w:t xml:space="preserve">Н.С.Лесков </w:t>
            </w:r>
          </w:p>
          <w:p w:rsidR="0042291A" w:rsidRPr="004A2A77" w:rsidRDefault="0042291A" w:rsidP="000663C5">
            <w:pPr>
              <w:tabs>
                <w:tab w:val="left" w:pos="5760"/>
              </w:tabs>
              <w:spacing w:line="240" w:lineRule="auto"/>
              <w:jc w:val="left"/>
              <w:rPr>
                <w:rFonts w:ascii="Times New Roman" w:hAnsi="Times New Roman"/>
                <w:i/>
                <w:szCs w:val="24"/>
              </w:rPr>
            </w:pPr>
            <w:r w:rsidRPr="004A2A77">
              <w:rPr>
                <w:rFonts w:ascii="Times New Roman" w:hAnsi="Times New Roman"/>
                <w:bCs/>
                <w:i/>
                <w:iCs/>
                <w:szCs w:val="24"/>
              </w:rPr>
              <w:t>- 1 повесть по выбору, например</w:t>
            </w:r>
            <w:r w:rsidRPr="004A2A77">
              <w:rPr>
                <w:rFonts w:ascii="Times New Roman" w:hAnsi="Times New Roman"/>
                <w:i/>
                <w:iCs/>
                <w:szCs w:val="24"/>
              </w:rPr>
              <w:t>: «Несмертельный Голован (Из рассказов о трех праведниках)» (1880), «Левша» (1881), «Тупейный художник» (1883), «Человек на часах» (1887) и др.</w:t>
            </w:r>
          </w:p>
          <w:p w:rsidR="0042291A" w:rsidRPr="004A2A77" w:rsidRDefault="0042291A" w:rsidP="000663C5">
            <w:pPr>
              <w:tabs>
                <w:tab w:val="left" w:pos="5760"/>
              </w:tabs>
              <w:spacing w:line="240" w:lineRule="auto"/>
              <w:jc w:val="left"/>
              <w:rPr>
                <w:rFonts w:ascii="Times New Roman" w:hAnsi="Times New Roman"/>
                <w:bCs/>
                <w:iCs/>
                <w:szCs w:val="24"/>
              </w:rPr>
            </w:pPr>
            <w:r w:rsidRPr="004A2A77">
              <w:rPr>
                <w:rFonts w:ascii="Times New Roman" w:hAnsi="Times New Roman"/>
                <w:bCs/>
                <w:iCs/>
                <w:szCs w:val="24"/>
              </w:rPr>
              <w:t>(6-8 кл.)</w:t>
            </w:r>
          </w:p>
          <w:p w:rsidR="0042291A" w:rsidRPr="004A2A77" w:rsidRDefault="0042291A" w:rsidP="000663C5">
            <w:pPr>
              <w:tabs>
                <w:tab w:val="left" w:pos="5760"/>
              </w:tabs>
              <w:spacing w:line="240" w:lineRule="auto"/>
              <w:jc w:val="left"/>
              <w:outlineLvl w:val="0"/>
              <w:rPr>
                <w:rFonts w:ascii="Times New Roman" w:hAnsi="Times New Roman"/>
                <w:bCs/>
                <w:kern w:val="36"/>
                <w:szCs w:val="24"/>
              </w:rPr>
            </w:pPr>
            <w:r w:rsidRPr="004A2A77">
              <w:rPr>
                <w:rFonts w:ascii="Times New Roman" w:hAnsi="Times New Roman"/>
                <w:bCs/>
                <w:kern w:val="36"/>
                <w:szCs w:val="24"/>
              </w:rPr>
              <w:t xml:space="preserve">М.Е.Салтыков-Щедрин </w:t>
            </w:r>
          </w:p>
          <w:p w:rsidR="0042291A" w:rsidRPr="004A2A77" w:rsidRDefault="0042291A" w:rsidP="000663C5">
            <w:pPr>
              <w:pStyle w:val="2"/>
              <w:tabs>
                <w:tab w:val="left" w:pos="916"/>
                <w:tab w:val="left" w:pos="1832"/>
                <w:tab w:val="left" w:pos="2748"/>
                <w:tab w:val="left" w:pos="3664"/>
                <w:tab w:val="left" w:pos="4580"/>
                <w:tab w:val="left" w:pos="5496"/>
                <w:tab w:val="left" w:pos="5760"/>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jc w:val="left"/>
              <w:rPr>
                <w:b w:val="0"/>
                <w:bCs w:val="0"/>
                <w:i/>
                <w:iCs/>
                <w:sz w:val="22"/>
                <w:szCs w:val="24"/>
              </w:rPr>
            </w:pPr>
            <w:r w:rsidRPr="004A2A77">
              <w:rPr>
                <w:b w:val="0"/>
                <w:i/>
                <w:iCs/>
                <w:sz w:val="22"/>
                <w:szCs w:val="24"/>
              </w:rPr>
              <w:t>- 2 сказки по выбору, например</w:t>
            </w:r>
            <w:r w:rsidRPr="004A2A77">
              <w:rPr>
                <w:b w:val="0"/>
                <w:bCs w:val="0"/>
                <w:i/>
                <w:iCs/>
                <w:sz w:val="22"/>
                <w:szCs w:val="24"/>
              </w:rPr>
              <w:t xml:space="preserve">: «Повесть о том, как один мужик двух генералов прокормил» (1869), «Премудрый пискарь» (1883), «Медведь на воеводстве» (1884) и др. </w:t>
            </w:r>
          </w:p>
          <w:p w:rsidR="0042291A" w:rsidRPr="004A2A77" w:rsidRDefault="0042291A" w:rsidP="000663C5">
            <w:pPr>
              <w:pStyle w:val="2"/>
              <w:tabs>
                <w:tab w:val="left" w:pos="916"/>
                <w:tab w:val="left" w:pos="1832"/>
                <w:tab w:val="left" w:pos="2748"/>
                <w:tab w:val="left" w:pos="3664"/>
                <w:tab w:val="left" w:pos="4580"/>
                <w:tab w:val="left" w:pos="5496"/>
                <w:tab w:val="left" w:pos="5760"/>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left"/>
              <w:rPr>
                <w:b w:val="0"/>
                <w:bCs w:val="0"/>
                <w:i/>
                <w:iCs/>
                <w:sz w:val="22"/>
                <w:szCs w:val="24"/>
              </w:rPr>
            </w:pPr>
            <w:r w:rsidRPr="004A2A77">
              <w:rPr>
                <w:b w:val="0"/>
                <w:sz w:val="22"/>
                <w:szCs w:val="24"/>
              </w:rPr>
              <w:t>(7-8 кл.)</w:t>
            </w:r>
          </w:p>
          <w:p w:rsidR="0042291A" w:rsidRPr="004A2A77" w:rsidRDefault="0042291A" w:rsidP="000663C5">
            <w:pPr>
              <w:tabs>
                <w:tab w:val="left" w:pos="5760"/>
              </w:tabs>
              <w:spacing w:line="240" w:lineRule="auto"/>
              <w:jc w:val="left"/>
              <w:outlineLvl w:val="0"/>
              <w:rPr>
                <w:rFonts w:ascii="Times New Roman" w:hAnsi="Times New Roman"/>
                <w:bCs/>
                <w:kern w:val="36"/>
                <w:szCs w:val="24"/>
              </w:rPr>
            </w:pPr>
            <w:r w:rsidRPr="004A2A77">
              <w:rPr>
                <w:rFonts w:ascii="Times New Roman" w:hAnsi="Times New Roman"/>
                <w:bCs/>
                <w:kern w:val="36"/>
                <w:szCs w:val="24"/>
              </w:rPr>
              <w:t xml:space="preserve">Л.Н.Толстой </w:t>
            </w:r>
          </w:p>
          <w:p w:rsidR="0042291A" w:rsidRPr="004A2A77" w:rsidRDefault="0042291A" w:rsidP="000663C5">
            <w:pPr>
              <w:tabs>
                <w:tab w:val="left" w:pos="5760"/>
              </w:tabs>
              <w:spacing w:line="240" w:lineRule="auto"/>
              <w:jc w:val="left"/>
              <w:rPr>
                <w:rFonts w:ascii="Times New Roman" w:hAnsi="Times New Roman"/>
                <w:i/>
                <w:iCs/>
                <w:szCs w:val="24"/>
              </w:rPr>
            </w:pPr>
            <w:r w:rsidRPr="004A2A77">
              <w:rPr>
                <w:rFonts w:ascii="Times New Roman" w:hAnsi="Times New Roman"/>
                <w:bCs/>
                <w:i/>
                <w:iCs/>
                <w:szCs w:val="24"/>
              </w:rPr>
              <w:t>- 1 повесть по выбору, например:</w:t>
            </w:r>
            <w:r w:rsidRPr="004A2A77">
              <w:rPr>
                <w:rFonts w:ascii="Times New Roman" w:hAnsi="Times New Roman"/>
                <w:i/>
                <w:iCs/>
                <w:szCs w:val="24"/>
              </w:rPr>
              <w:t xml:space="preserve"> «Детство» (1852), «Отрочество» (1854), «Хаджи-Мурат» (1896—1904) и др.; </w:t>
            </w:r>
            <w:r w:rsidRPr="004A2A77">
              <w:rPr>
                <w:rFonts w:ascii="Times New Roman" w:hAnsi="Times New Roman"/>
                <w:bCs/>
                <w:i/>
                <w:iCs/>
                <w:szCs w:val="24"/>
              </w:rPr>
              <w:t>1 рассказ на выбор, например</w:t>
            </w:r>
            <w:r w:rsidRPr="004A2A77">
              <w:rPr>
                <w:rFonts w:ascii="Times New Roman" w:hAnsi="Times New Roman"/>
                <w:i/>
                <w:iCs/>
                <w:szCs w:val="24"/>
              </w:rPr>
              <w:t xml:space="preserve">: «Три смерти» (1858), «Холстомер» (1863, 1885), «Кавказский пленник» (1872), «После бала» (1903) и др. </w:t>
            </w:r>
          </w:p>
          <w:p w:rsidR="0042291A" w:rsidRPr="004A2A77" w:rsidRDefault="0042291A" w:rsidP="000663C5">
            <w:pPr>
              <w:tabs>
                <w:tab w:val="left" w:pos="5760"/>
              </w:tabs>
              <w:spacing w:line="240" w:lineRule="auto"/>
              <w:jc w:val="left"/>
              <w:rPr>
                <w:rFonts w:ascii="Times New Roman" w:hAnsi="Times New Roman"/>
                <w:bCs/>
                <w:szCs w:val="24"/>
              </w:rPr>
            </w:pPr>
            <w:r w:rsidRPr="004A2A77">
              <w:rPr>
                <w:rFonts w:ascii="Times New Roman" w:hAnsi="Times New Roman"/>
                <w:bCs/>
                <w:szCs w:val="24"/>
              </w:rPr>
              <w:t>(5-8 кл.)</w:t>
            </w:r>
          </w:p>
          <w:p w:rsidR="0042291A" w:rsidRPr="004A2A77" w:rsidRDefault="0042291A" w:rsidP="000663C5">
            <w:pPr>
              <w:tabs>
                <w:tab w:val="left" w:pos="5760"/>
              </w:tabs>
              <w:spacing w:line="240" w:lineRule="auto"/>
              <w:jc w:val="left"/>
              <w:outlineLvl w:val="0"/>
              <w:rPr>
                <w:rFonts w:ascii="Times New Roman" w:hAnsi="Times New Roman"/>
                <w:bCs/>
                <w:kern w:val="36"/>
                <w:szCs w:val="24"/>
              </w:rPr>
            </w:pPr>
            <w:r w:rsidRPr="004A2A77">
              <w:rPr>
                <w:rFonts w:ascii="Times New Roman" w:hAnsi="Times New Roman"/>
                <w:bCs/>
                <w:kern w:val="36"/>
                <w:szCs w:val="24"/>
              </w:rPr>
              <w:t xml:space="preserve">А.П.Чехов </w:t>
            </w:r>
          </w:p>
          <w:p w:rsidR="0042291A" w:rsidRPr="004A2A77" w:rsidRDefault="0042291A" w:rsidP="000663C5">
            <w:pPr>
              <w:tabs>
                <w:tab w:val="left" w:pos="5760"/>
              </w:tabs>
              <w:spacing w:line="240" w:lineRule="auto"/>
              <w:jc w:val="left"/>
              <w:rPr>
                <w:rFonts w:ascii="Times New Roman" w:hAnsi="Times New Roman"/>
                <w:i/>
                <w:iCs/>
                <w:szCs w:val="24"/>
              </w:rPr>
            </w:pPr>
            <w:r w:rsidRPr="004A2A77">
              <w:rPr>
                <w:rFonts w:ascii="Times New Roman" w:hAnsi="Times New Roman"/>
                <w:bCs/>
                <w:i/>
                <w:iCs/>
                <w:szCs w:val="24"/>
              </w:rPr>
              <w:t>- 3 рассказа по выбору, например</w:t>
            </w:r>
            <w:r w:rsidRPr="004A2A77">
              <w:rPr>
                <w:rFonts w:ascii="Times New Roman" w:hAnsi="Times New Roman"/>
                <w:i/>
                <w:iCs/>
                <w:szCs w:val="24"/>
              </w:rPr>
              <w:t>: «Толстый и тонкий» (1883), «Хамелеон» (1884), «Смерть чиновника» (1883), «Лошадиная фамилия» (1885), «Злоумышленник» (1885), «Ванька» (1886), «Спать хочется» (1888) и др.</w:t>
            </w:r>
          </w:p>
          <w:p w:rsidR="0042291A" w:rsidRPr="004A2A77" w:rsidRDefault="0042291A" w:rsidP="000663C5">
            <w:pPr>
              <w:tabs>
                <w:tab w:val="left" w:pos="5760"/>
              </w:tabs>
              <w:spacing w:line="240" w:lineRule="auto"/>
              <w:jc w:val="left"/>
              <w:rPr>
                <w:rFonts w:ascii="Times New Roman" w:hAnsi="Times New Roman"/>
                <w:bCs/>
                <w:szCs w:val="24"/>
              </w:rPr>
            </w:pPr>
            <w:r w:rsidRPr="004A2A77">
              <w:rPr>
                <w:rFonts w:ascii="Times New Roman" w:hAnsi="Times New Roman"/>
                <w:iCs/>
                <w:szCs w:val="24"/>
              </w:rPr>
              <w:t>(6-8 кл.)</w:t>
            </w:r>
          </w:p>
        </w:tc>
        <w:tc>
          <w:tcPr>
            <w:tcW w:w="3367" w:type="dxa"/>
          </w:tcPr>
          <w:p w:rsidR="0042291A" w:rsidRPr="004A2A77" w:rsidRDefault="0042291A" w:rsidP="000663C5">
            <w:pPr>
              <w:tabs>
                <w:tab w:val="left" w:pos="5760"/>
              </w:tabs>
              <w:spacing w:line="240" w:lineRule="auto"/>
              <w:jc w:val="left"/>
              <w:rPr>
                <w:rFonts w:ascii="Times New Roman" w:hAnsi="Times New Roman"/>
                <w:i/>
                <w:iCs/>
                <w:szCs w:val="24"/>
              </w:rPr>
            </w:pPr>
          </w:p>
        </w:tc>
      </w:tr>
      <w:tr w:rsidR="00B47F73" w:rsidRPr="00B47F73" w:rsidTr="0042291A">
        <w:tc>
          <w:tcPr>
            <w:tcW w:w="2518" w:type="dxa"/>
          </w:tcPr>
          <w:p w:rsidR="0042291A" w:rsidRPr="004A2A77" w:rsidRDefault="0042291A" w:rsidP="000663C5">
            <w:pPr>
              <w:tabs>
                <w:tab w:val="left" w:pos="5760"/>
              </w:tabs>
              <w:spacing w:line="240" w:lineRule="auto"/>
              <w:jc w:val="left"/>
              <w:rPr>
                <w:rFonts w:ascii="Times New Roman" w:hAnsi="Times New Roman"/>
                <w:bCs/>
                <w:szCs w:val="24"/>
              </w:rPr>
            </w:pPr>
          </w:p>
        </w:tc>
        <w:tc>
          <w:tcPr>
            <w:tcW w:w="3686" w:type="dxa"/>
          </w:tcPr>
          <w:p w:rsidR="0042291A" w:rsidRPr="004A2A77" w:rsidRDefault="0042291A" w:rsidP="000663C5">
            <w:pPr>
              <w:tabs>
                <w:tab w:val="left" w:pos="5760"/>
              </w:tabs>
              <w:spacing w:line="240" w:lineRule="auto"/>
              <w:jc w:val="left"/>
              <w:outlineLvl w:val="0"/>
              <w:rPr>
                <w:rFonts w:ascii="Times New Roman" w:hAnsi="Times New Roman"/>
                <w:bCs/>
                <w:kern w:val="36"/>
                <w:szCs w:val="24"/>
              </w:rPr>
            </w:pPr>
            <w:r w:rsidRPr="004A2A77">
              <w:rPr>
                <w:rFonts w:ascii="Times New Roman" w:hAnsi="Times New Roman"/>
                <w:bCs/>
                <w:kern w:val="36"/>
                <w:szCs w:val="24"/>
              </w:rPr>
              <w:t>А.А.Блок</w:t>
            </w:r>
          </w:p>
          <w:p w:rsidR="0042291A" w:rsidRPr="004A2A77" w:rsidRDefault="0042291A" w:rsidP="000663C5">
            <w:pPr>
              <w:tabs>
                <w:tab w:val="left" w:pos="5760"/>
              </w:tabs>
              <w:spacing w:line="240" w:lineRule="auto"/>
              <w:jc w:val="left"/>
              <w:rPr>
                <w:rFonts w:ascii="Times New Roman" w:hAnsi="Times New Roman"/>
                <w:i/>
                <w:iCs/>
                <w:szCs w:val="24"/>
              </w:rPr>
            </w:pPr>
            <w:r w:rsidRPr="004A2A77">
              <w:rPr>
                <w:rFonts w:ascii="Times New Roman" w:hAnsi="Times New Roman"/>
                <w:bCs/>
                <w:i/>
                <w:iCs/>
                <w:szCs w:val="24"/>
              </w:rPr>
              <w:t>- 2 стихотворения по выбору, например</w:t>
            </w:r>
            <w:r w:rsidRPr="004A2A77">
              <w:rPr>
                <w:rFonts w:ascii="Times New Roman" w:hAnsi="Times New Roman"/>
                <w:i/>
                <w:iCs/>
                <w:szCs w:val="24"/>
              </w:rPr>
              <w:t xml:space="preserve">: «Перед грозой» (1899), «После грозы» (1900), «Девушка пела в церковном хоре…» (1905), «Ты помнишь? В нашей бухте сонной…» (1911 – 1914) и др. </w:t>
            </w:r>
          </w:p>
          <w:p w:rsidR="0042291A" w:rsidRPr="004A2A77" w:rsidRDefault="0042291A" w:rsidP="000663C5">
            <w:pPr>
              <w:tabs>
                <w:tab w:val="left" w:pos="5760"/>
              </w:tabs>
              <w:spacing w:line="240" w:lineRule="auto"/>
              <w:jc w:val="left"/>
              <w:rPr>
                <w:rFonts w:ascii="Times New Roman" w:hAnsi="Times New Roman"/>
                <w:bCs/>
                <w:szCs w:val="24"/>
              </w:rPr>
            </w:pPr>
            <w:r w:rsidRPr="004A2A77">
              <w:rPr>
                <w:rFonts w:ascii="Times New Roman" w:hAnsi="Times New Roman"/>
                <w:bCs/>
                <w:szCs w:val="24"/>
              </w:rPr>
              <w:t>(7-9 кл.)</w:t>
            </w:r>
          </w:p>
          <w:p w:rsidR="0042291A" w:rsidRPr="004A2A77" w:rsidRDefault="0042291A" w:rsidP="000663C5">
            <w:pPr>
              <w:tabs>
                <w:tab w:val="left" w:pos="5760"/>
              </w:tabs>
              <w:spacing w:line="240" w:lineRule="auto"/>
              <w:jc w:val="left"/>
              <w:outlineLvl w:val="0"/>
              <w:rPr>
                <w:rFonts w:ascii="Times New Roman" w:hAnsi="Times New Roman"/>
                <w:bCs/>
                <w:kern w:val="36"/>
                <w:szCs w:val="24"/>
              </w:rPr>
            </w:pPr>
            <w:r w:rsidRPr="004A2A77">
              <w:rPr>
                <w:rFonts w:ascii="Times New Roman" w:hAnsi="Times New Roman"/>
                <w:bCs/>
                <w:kern w:val="36"/>
                <w:szCs w:val="24"/>
              </w:rPr>
              <w:t>А.А.Ахматова</w:t>
            </w:r>
          </w:p>
          <w:p w:rsidR="0042291A" w:rsidRPr="004A2A77" w:rsidRDefault="0042291A" w:rsidP="000663C5">
            <w:pPr>
              <w:pStyle w:val="western"/>
              <w:shd w:val="clear" w:color="auto" w:fill="FFFFFF"/>
              <w:tabs>
                <w:tab w:val="left" w:pos="5760"/>
              </w:tabs>
              <w:spacing w:before="0" w:beforeAutospacing="0"/>
              <w:jc w:val="left"/>
              <w:rPr>
                <w:bCs/>
                <w:i/>
                <w:iCs/>
                <w:color w:val="auto"/>
                <w:sz w:val="22"/>
              </w:rPr>
            </w:pPr>
            <w:r w:rsidRPr="004A2A77">
              <w:rPr>
                <w:i/>
                <w:iCs/>
                <w:color w:val="auto"/>
                <w:sz w:val="22"/>
              </w:rPr>
              <w:t xml:space="preserve">- 1 стихотворение по выбору, например: </w:t>
            </w:r>
            <w:r w:rsidRPr="004A2A77">
              <w:rPr>
                <w:bCs/>
                <w:i/>
                <w:iCs/>
                <w:color w:val="auto"/>
                <w:sz w:val="22"/>
              </w:rPr>
              <w:t>«Смуглый отрок бродил по аллеям…» (1911), «Перед весной бывают дни такие…» (1915), «Родная земля» (1961) и др.</w:t>
            </w:r>
          </w:p>
          <w:p w:rsidR="0042291A" w:rsidRPr="004A2A77" w:rsidRDefault="0042291A" w:rsidP="000663C5">
            <w:pPr>
              <w:pStyle w:val="western"/>
              <w:shd w:val="clear" w:color="auto" w:fill="FFFFFF"/>
              <w:tabs>
                <w:tab w:val="left" w:pos="5760"/>
              </w:tabs>
              <w:spacing w:before="0" w:beforeAutospacing="0"/>
              <w:jc w:val="left"/>
              <w:rPr>
                <w:color w:val="auto"/>
                <w:sz w:val="22"/>
              </w:rPr>
            </w:pPr>
            <w:r w:rsidRPr="004A2A77">
              <w:rPr>
                <w:color w:val="auto"/>
                <w:sz w:val="22"/>
              </w:rPr>
              <w:t>(7-9 кл.)</w:t>
            </w:r>
          </w:p>
          <w:p w:rsidR="0042291A" w:rsidRPr="004A2A77" w:rsidRDefault="0042291A" w:rsidP="000663C5">
            <w:pPr>
              <w:tabs>
                <w:tab w:val="left" w:pos="5760"/>
              </w:tabs>
              <w:spacing w:line="240" w:lineRule="auto"/>
              <w:jc w:val="left"/>
              <w:outlineLvl w:val="0"/>
              <w:rPr>
                <w:rFonts w:ascii="Times New Roman" w:hAnsi="Times New Roman"/>
                <w:bCs/>
                <w:kern w:val="36"/>
                <w:szCs w:val="24"/>
              </w:rPr>
            </w:pPr>
            <w:r w:rsidRPr="004A2A77">
              <w:rPr>
                <w:rFonts w:ascii="Times New Roman" w:hAnsi="Times New Roman"/>
                <w:bCs/>
                <w:kern w:val="36"/>
                <w:szCs w:val="24"/>
              </w:rPr>
              <w:t>Н.С.Гумилев</w:t>
            </w:r>
          </w:p>
          <w:p w:rsidR="0042291A" w:rsidRPr="004A2A77" w:rsidRDefault="0042291A" w:rsidP="000663C5">
            <w:pPr>
              <w:tabs>
                <w:tab w:val="left" w:pos="5760"/>
              </w:tabs>
              <w:spacing w:line="240" w:lineRule="auto"/>
              <w:jc w:val="left"/>
              <w:rPr>
                <w:rFonts w:ascii="Times New Roman" w:hAnsi="Times New Roman"/>
                <w:i/>
                <w:iCs/>
                <w:szCs w:val="24"/>
              </w:rPr>
            </w:pPr>
            <w:r w:rsidRPr="004A2A77">
              <w:rPr>
                <w:rFonts w:ascii="Times New Roman" w:hAnsi="Times New Roman"/>
                <w:bCs/>
                <w:i/>
                <w:iCs/>
                <w:szCs w:val="24"/>
              </w:rPr>
              <w:t>- 1 стихотворение по выбору, например</w:t>
            </w:r>
            <w:r w:rsidRPr="004A2A77">
              <w:rPr>
                <w:rFonts w:ascii="Times New Roman" w:hAnsi="Times New Roman"/>
                <w:i/>
                <w:iCs/>
                <w:szCs w:val="24"/>
              </w:rPr>
              <w:t>: «Капитаны» (1912), «Слово» (1921).</w:t>
            </w:r>
          </w:p>
          <w:p w:rsidR="0042291A" w:rsidRPr="004A2A77" w:rsidRDefault="0042291A" w:rsidP="000663C5">
            <w:pPr>
              <w:tabs>
                <w:tab w:val="left" w:pos="5760"/>
              </w:tabs>
              <w:spacing w:line="240" w:lineRule="auto"/>
              <w:jc w:val="left"/>
              <w:rPr>
                <w:rFonts w:ascii="Times New Roman" w:hAnsi="Times New Roman"/>
                <w:bCs/>
                <w:szCs w:val="24"/>
              </w:rPr>
            </w:pPr>
            <w:r w:rsidRPr="004A2A77">
              <w:rPr>
                <w:rFonts w:ascii="Times New Roman" w:hAnsi="Times New Roman"/>
                <w:bCs/>
                <w:szCs w:val="24"/>
              </w:rPr>
              <w:t>(</w:t>
            </w:r>
            <w:r w:rsidRPr="004A2A77">
              <w:rPr>
                <w:rFonts w:ascii="Times New Roman" w:hAnsi="Times New Roman"/>
                <w:bCs/>
                <w:szCs w:val="24"/>
                <w:shd w:val="clear" w:color="auto" w:fill="FFFFFF"/>
              </w:rPr>
              <w:t>6-8 кл.)</w:t>
            </w:r>
          </w:p>
          <w:p w:rsidR="0042291A" w:rsidRPr="004A2A77" w:rsidRDefault="0042291A" w:rsidP="000663C5">
            <w:pPr>
              <w:tabs>
                <w:tab w:val="left" w:pos="5760"/>
              </w:tabs>
              <w:spacing w:line="240" w:lineRule="auto"/>
              <w:jc w:val="left"/>
              <w:outlineLvl w:val="0"/>
              <w:rPr>
                <w:rFonts w:ascii="Times New Roman" w:hAnsi="Times New Roman"/>
                <w:bCs/>
                <w:kern w:val="36"/>
                <w:szCs w:val="24"/>
              </w:rPr>
            </w:pPr>
            <w:r w:rsidRPr="004A2A77">
              <w:rPr>
                <w:rFonts w:ascii="Times New Roman" w:hAnsi="Times New Roman"/>
                <w:bCs/>
                <w:kern w:val="36"/>
                <w:szCs w:val="24"/>
              </w:rPr>
              <w:t>М.И.Цветаева</w:t>
            </w:r>
          </w:p>
          <w:p w:rsidR="0042291A" w:rsidRPr="004A2A77" w:rsidRDefault="0042291A" w:rsidP="000663C5">
            <w:pPr>
              <w:tabs>
                <w:tab w:val="left" w:pos="5760"/>
              </w:tabs>
              <w:spacing w:line="240" w:lineRule="auto"/>
              <w:jc w:val="left"/>
              <w:rPr>
                <w:rFonts w:ascii="Times New Roman" w:hAnsi="Times New Roman"/>
                <w:i/>
                <w:iCs/>
                <w:szCs w:val="24"/>
              </w:rPr>
            </w:pPr>
            <w:r w:rsidRPr="004A2A77">
              <w:rPr>
                <w:rFonts w:ascii="Times New Roman" w:hAnsi="Times New Roman"/>
                <w:bCs/>
                <w:i/>
                <w:iCs/>
                <w:szCs w:val="24"/>
              </w:rPr>
              <w:t xml:space="preserve">- 1 стихотворение по выбору, например: </w:t>
            </w:r>
            <w:r w:rsidRPr="004A2A77">
              <w:rPr>
                <w:rFonts w:ascii="Times New Roman" w:hAnsi="Times New Roman"/>
                <w:i/>
                <w:iCs/>
                <w:szCs w:val="24"/>
              </w:rPr>
              <w:t>«Моим стихам, написанным так рано…» (1913), «Идешь, на меня похожий» (1913), «Генералам двенадцатого года» (1913), «Мне нравится, что вы больны не мной…» (1915),  из цикла «Стихи к Блоку» («Имя твое – птица в руке…») (1916), из цикла «Стихи о Москве» (1916), «Тоска по родине! Давно…» (1934) и др.</w:t>
            </w:r>
          </w:p>
          <w:p w:rsidR="0042291A" w:rsidRPr="004A2A77" w:rsidRDefault="0042291A" w:rsidP="000663C5">
            <w:pPr>
              <w:tabs>
                <w:tab w:val="left" w:pos="5760"/>
              </w:tabs>
              <w:spacing w:line="240" w:lineRule="auto"/>
              <w:jc w:val="left"/>
              <w:rPr>
                <w:rFonts w:ascii="Times New Roman" w:hAnsi="Times New Roman"/>
                <w:szCs w:val="24"/>
              </w:rPr>
            </w:pPr>
            <w:r w:rsidRPr="004A2A77">
              <w:rPr>
                <w:rFonts w:ascii="Times New Roman" w:hAnsi="Times New Roman"/>
                <w:szCs w:val="24"/>
                <w:shd w:val="clear" w:color="auto" w:fill="FFFFFF"/>
              </w:rPr>
              <w:t>(6-8 кл.)</w:t>
            </w:r>
          </w:p>
          <w:p w:rsidR="0042291A" w:rsidRPr="004A2A77" w:rsidRDefault="0042291A" w:rsidP="000663C5">
            <w:pPr>
              <w:tabs>
                <w:tab w:val="left" w:pos="5760"/>
              </w:tabs>
              <w:spacing w:line="240" w:lineRule="auto"/>
              <w:jc w:val="left"/>
              <w:outlineLvl w:val="0"/>
              <w:rPr>
                <w:rFonts w:ascii="Times New Roman" w:hAnsi="Times New Roman"/>
                <w:bCs/>
                <w:kern w:val="36"/>
                <w:szCs w:val="24"/>
              </w:rPr>
            </w:pPr>
            <w:r w:rsidRPr="004A2A77">
              <w:rPr>
                <w:rFonts w:ascii="Times New Roman" w:hAnsi="Times New Roman"/>
                <w:bCs/>
                <w:kern w:val="36"/>
                <w:szCs w:val="24"/>
              </w:rPr>
              <w:t>О.Э.Мандельштам</w:t>
            </w:r>
          </w:p>
          <w:p w:rsidR="0042291A" w:rsidRPr="004A2A77" w:rsidRDefault="0042291A" w:rsidP="000663C5">
            <w:pPr>
              <w:tabs>
                <w:tab w:val="left" w:pos="1440"/>
                <w:tab w:val="left" w:pos="5760"/>
              </w:tabs>
              <w:spacing w:line="240" w:lineRule="auto"/>
              <w:jc w:val="left"/>
              <w:rPr>
                <w:rFonts w:ascii="Times New Roman" w:hAnsi="Times New Roman"/>
                <w:i/>
                <w:iCs/>
                <w:szCs w:val="24"/>
              </w:rPr>
            </w:pPr>
            <w:r w:rsidRPr="004A2A77">
              <w:rPr>
                <w:rFonts w:ascii="Times New Roman" w:hAnsi="Times New Roman"/>
                <w:bCs/>
                <w:i/>
                <w:iCs/>
                <w:szCs w:val="24"/>
              </w:rPr>
              <w:t>- 1 стихотворение по выбору, например</w:t>
            </w:r>
            <w:r w:rsidRPr="004A2A77">
              <w:rPr>
                <w:rFonts w:ascii="Times New Roman" w:hAnsi="Times New Roman"/>
                <w:i/>
                <w:iCs/>
                <w:szCs w:val="24"/>
              </w:rPr>
              <w:t>: «</w:t>
            </w:r>
            <w:r w:rsidRPr="004A2A77">
              <w:rPr>
                <w:rStyle w:val="line"/>
                <w:rFonts w:ascii="Times New Roman" w:hAnsi="Times New Roman"/>
                <w:i/>
                <w:iCs/>
                <w:szCs w:val="24"/>
              </w:rPr>
              <w:t>Звук осторожный и глухой…» (1908),</w:t>
            </w:r>
            <w:r w:rsidRPr="004A2A77">
              <w:rPr>
                <w:rFonts w:ascii="Times New Roman" w:hAnsi="Times New Roman"/>
                <w:i/>
                <w:iCs/>
                <w:szCs w:val="24"/>
              </w:rPr>
              <w:t xml:space="preserve"> «Равноденствие» («Есть иволги в лесах, и гласных долгота…») (1913), «Бессонница. Гомер. Тугие паруса…» (1915) и др.</w:t>
            </w:r>
          </w:p>
          <w:p w:rsidR="0042291A" w:rsidRPr="004A2A77" w:rsidRDefault="0042291A" w:rsidP="000663C5">
            <w:pPr>
              <w:tabs>
                <w:tab w:val="left" w:pos="1440"/>
                <w:tab w:val="left" w:pos="5760"/>
              </w:tabs>
              <w:spacing w:line="240" w:lineRule="auto"/>
              <w:jc w:val="left"/>
              <w:rPr>
                <w:rFonts w:ascii="Times New Roman" w:hAnsi="Times New Roman"/>
                <w:szCs w:val="24"/>
              </w:rPr>
            </w:pPr>
            <w:r w:rsidRPr="004A2A77">
              <w:rPr>
                <w:rFonts w:ascii="Times New Roman" w:hAnsi="Times New Roman"/>
                <w:szCs w:val="24"/>
                <w:shd w:val="clear" w:color="auto" w:fill="FFFFFF"/>
              </w:rPr>
              <w:t>(6-9 кл.)</w:t>
            </w:r>
          </w:p>
          <w:p w:rsidR="0042291A" w:rsidRPr="004A2A77" w:rsidRDefault="0042291A" w:rsidP="000663C5">
            <w:pPr>
              <w:tabs>
                <w:tab w:val="left" w:pos="5760"/>
              </w:tabs>
              <w:spacing w:line="240" w:lineRule="auto"/>
              <w:jc w:val="left"/>
              <w:outlineLvl w:val="0"/>
              <w:rPr>
                <w:rFonts w:ascii="Times New Roman" w:hAnsi="Times New Roman"/>
                <w:bCs/>
                <w:i/>
                <w:iCs/>
                <w:kern w:val="36"/>
                <w:szCs w:val="24"/>
              </w:rPr>
            </w:pPr>
            <w:r w:rsidRPr="004A2A77">
              <w:rPr>
                <w:rFonts w:ascii="Times New Roman" w:hAnsi="Times New Roman"/>
                <w:bCs/>
                <w:kern w:val="36"/>
                <w:szCs w:val="24"/>
              </w:rPr>
              <w:t>В.В.Маяковский</w:t>
            </w:r>
          </w:p>
          <w:p w:rsidR="0042291A" w:rsidRPr="004A2A77" w:rsidRDefault="0042291A" w:rsidP="000663C5">
            <w:pPr>
              <w:pStyle w:val="western"/>
              <w:shd w:val="clear" w:color="auto" w:fill="FFFFFF"/>
              <w:tabs>
                <w:tab w:val="left" w:pos="5760"/>
              </w:tabs>
              <w:spacing w:before="0" w:beforeAutospacing="0"/>
              <w:jc w:val="left"/>
              <w:rPr>
                <w:bCs/>
                <w:i/>
                <w:iCs/>
                <w:color w:val="auto"/>
                <w:sz w:val="22"/>
              </w:rPr>
            </w:pPr>
            <w:r w:rsidRPr="004A2A77">
              <w:rPr>
                <w:i/>
                <w:iCs/>
                <w:color w:val="auto"/>
                <w:sz w:val="22"/>
              </w:rPr>
              <w:t xml:space="preserve">- 1 стихотворение по выбору, например: </w:t>
            </w:r>
            <w:r w:rsidRPr="004A2A77">
              <w:rPr>
                <w:bCs/>
                <w:i/>
                <w:iCs/>
                <w:color w:val="auto"/>
                <w:sz w:val="22"/>
              </w:rPr>
              <w:t xml:space="preserve">«Хорошее отношение к лошадям» (1918), «Необычайное приключение, бывшее с Владимиром Маяковским летом на даче» (1920) и др. </w:t>
            </w:r>
          </w:p>
          <w:p w:rsidR="0042291A" w:rsidRPr="004A2A77" w:rsidRDefault="0042291A" w:rsidP="000663C5">
            <w:pPr>
              <w:pStyle w:val="western"/>
              <w:shd w:val="clear" w:color="auto" w:fill="FFFFFF"/>
              <w:tabs>
                <w:tab w:val="left" w:pos="5760"/>
              </w:tabs>
              <w:spacing w:before="0" w:beforeAutospacing="0"/>
              <w:jc w:val="left"/>
              <w:rPr>
                <w:color w:val="auto"/>
                <w:sz w:val="22"/>
              </w:rPr>
            </w:pPr>
            <w:r w:rsidRPr="004A2A77">
              <w:rPr>
                <w:color w:val="auto"/>
                <w:sz w:val="22"/>
              </w:rPr>
              <w:t>(</w:t>
            </w:r>
            <w:r w:rsidRPr="004A2A77">
              <w:rPr>
                <w:color w:val="auto"/>
                <w:sz w:val="22"/>
                <w:shd w:val="clear" w:color="auto" w:fill="FFFFFF"/>
              </w:rPr>
              <w:t>7-8 кл.)</w:t>
            </w:r>
          </w:p>
          <w:p w:rsidR="0042291A" w:rsidRPr="004A2A77" w:rsidRDefault="0042291A" w:rsidP="000663C5">
            <w:pPr>
              <w:tabs>
                <w:tab w:val="left" w:pos="5760"/>
              </w:tabs>
              <w:spacing w:line="240" w:lineRule="auto"/>
              <w:jc w:val="left"/>
              <w:outlineLvl w:val="0"/>
              <w:rPr>
                <w:rFonts w:ascii="Times New Roman" w:hAnsi="Times New Roman"/>
                <w:bCs/>
                <w:kern w:val="36"/>
                <w:szCs w:val="24"/>
              </w:rPr>
            </w:pPr>
            <w:r w:rsidRPr="004A2A77">
              <w:rPr>
                <w:rFonts w:ascii="Times New Roman" w:hAnsi="Times New Roman"/>
                <w:bCs/>
                <w:kern w:val="36"/>
                <w:szCs w:val="24"/>
              </w:rPr>
              <w:t>С.А.Есенин</w:t>
            </w:r>
          </w:p>
          <w:p w:rsidR="0042291A" w:rsidRPr="004A2A77" w:rsidRDefault="0042291A" w:rsidP="000663C5">
            <w:pPr>
              <w:tabs>
                <w:tab w:val="left" w:pos="5760"/>
              </w:tabs>
              <w:spacing w:line="240" w:lineRule="auto"/>
              <w:jc w:val="left"/>
              <w:rPr>
                <w:rFonts w:ascii="Times New Roman" w:hAnsi="Times New Roman"/>
                <w:i/>
                <w:iCs/>
                <w:szCs w:val="24"/>
              </w:rPr>
            </w:pPr>
            <w:r w:rsidRPr="004A2A77">
              <w:rPr>
                <w:rFonts w:ascii="Times New Roman" w:hAnsi="Times New Roman"/>
                <w:bCs/>
                <w:i/>
                <w:iCs/>
                <w:szCs w:val="24"/>
              </w:rPr>
              <w:t>- 1 стихотворение по выбору, например</w:t>
            </w:r>
            <w:r w:rsidRPr="004A2A77">
              <w:rPr>
                <w:rFonts w:ascii="Times New Roman" w:hAnsi="Times New Roman"/>
                <w:i/>
                <w:iCs/>
                <w:szCs w:val="24"/>
              </w:rPr>
              <w:t>:</w:t>
            </w:r>
          </w:p>
          <w:p w:rsidR="0042291A" w:rsidRPr="004A2A77" w:rsidRDefault="0042291A" w:rsidP="000663C5">
            <w:pPr>
              <w:tabs>
                <w:tab w:val="left" w:pos="5760"/>
              </w:tabs>
              <w:spacing w:line="240" w:lineRule="auto"/>
              <w:jc w:val="left"/>
              <w:rPr>
                <w:rFonts w:ascii="Times New Roman" w:hAnsi="Times New Roman"/>
                <w:i/>
                <w:iCs/>
                <w:szCs w:val="24"/>
              </w:rPr>
            </w:pPr>
            <w:r w:rsidRPr="004A2A77">
              <w:rPr>
                <w:rFonts w:ascii="Times New Roman" w:hAnsi="Times New Roman"/>
                <w:i/>
                <w:iCs/>
                <w:szCs w:val="24"/>
              </w:rPr>
              <w:t>«Гой ты, Русь, моя родная…» (1914), «Песнь о собаке» (1915),  «Нивы сжаты, рощи голы…» (1917 – 1918), «Письмо к матери» (1924) «Собаке Качалова» (1925) и др.</w:t>
            </w:r>
          </w:p>
          <w:p w:rsidR="0042291A" w:rsidRPr="004A2A77" w:rsidRDefault="0042291A" w:rsidP="000663C5">
            <w:pPr>
              <w:tabs>
                <w:tab w:val="left" w:pos="5760"/>
              </w:tabs>
              <w:spacing w:line="240" w:lineRule="auto"/>
              <w:jc w:val="left"/>
              <w:rPr>
                <w:rFonts w:ascii="Times New Roman" w:hAnsi="Times New Roman"/>
                <w:i/>
                <w:iCs/>
                <w:szCs w:val="24"/>
              </w:rPr>
            </w:pPr>
            <w:r w:rsidRPr="004A2A77">
              <w:rPr>
                <w:rFonts w:ascii="Times New Roman" w:hAnsi="Times New Roman"/>
                <w:bCs/>
                <w:szCs w:val="24"/>
              </w:rPr>
              <w:t>(5-</w:t>
            </w:r>
            <w:r w:rsidRPr="004A2A77">
              <w:rPr>
                <w:rFonts w:ascii="Times New Roman" w:hAnsi="Times New Roman"/>
                <w:bCs/>
                <w:szCs w:val="24"/>
                <w:shd w:val="clear" w:color="auto" w:fill="FFFFFF"/>
              </w:rPr>
              <w:t>6 кл.)</w:t>
            </w:r>
          </w:p>
          <w:p w:rsidR="0042291A" w:rsidRPr="004A2A77" w:rsidRDefault="0042291A" w:rsidP="000663C5">
            <w:pPr>
              <w:tabs>
                <w:tab w:val="left" w:pos="5760"/>
              </w:tabs>
              <w:spacing w:line="240" w:lineRule="auto"/>
              <w:jc w:val="left"/>
              <w:outlineLvl w:val="0"/>
              <w:rPr>
                <w:rFonts w:ascii="Times New Roman" w:hAnsi="Times New Roman"/>
                <w:bCs/>
                <w:kern w:val="36"/>
                <w:szCs w:val="24"/>
              </w:rPr>
            </w:pPr>
            <w:r w:rsidRPr="004A2A77">
              <w:rPr>
                <w:rFonts w:ascii="Times New Roman" w:hAnsi="Times New Roman"/>
                <w:bCs/>
                <w:kern w:val="36"/>
                <w:szCs w:val="24"/>
              </w:rPr>
              <w:t>М.А.Булгаков</w:t>
            </w:r>
          </w:p>
          <w:p w:rsidR="0042291A" w:rsidRPr="004A2A77" w:rsidRDefault="0042291A" w:rsidP="000663C5">
            <w:pPr>
              <w:tabs>
                <w:tab w:val="left" w:pos="5760"/>
              </w:tabs>
              <w:spacing w:line="240" w:lineRule="auto"/>
              <w:jc w:val="left"/>
              <w:rPr>
                <w:rFonts w:ascii="Times New Roman" w:hAnsi="Times New Roman"/>
                <w:i/>
                <w:iCs/>
                <w:szCs w:val="24"/>
              </w:rPr>
            </w:pPr>
            <w:r w:rsidRPr="004A2A77">
              <w:rPr>
                <w:rFonts w:ascii="Times New Roman" w:hAnsi="Times New Roman"/>
                <w:bCs/>
                <w:i/>
                <w:iCs/>
                <w:szCs w:val="24"/>
              </w:rPr>
              <w:t>1 повесть по выбору</w:t>
            </w:r>
            <w:r w:rsidRPr="004A2A77">
              <w:rPr>
                <w:rFonts w:ascii="Times New Roman" w:hAnsi="Times New Roman"/>
                <w:i/>
                <w:iCs/>
                <w:szCs w:val="24"/>
              </w:rPr>
              <w:t xml:space="preserve">, </w:t>
            </w:r>
            <w:r w:rsidRPr="004A2A77">
              <w:rPr>
                <w:rFonts w:ascii="Times New Roman" w:hAnsi="Times New Roman"/>
                <w:bCs/>
                <w:i/>
                <w:iCs/>
                <w:szCs w:val="24"/>
              </w:rPr>
              <w:t>например</w:t>
            </w:r>
            <w:r w:rsidRPr="004A2A77">
              <w:rPr>
                <w:rFonts w:ascii="Times New Roman" w:hAnsi="Times New Roman"/>
                <w:i/>
                <w:iCs/>
                <w:szCs w:val="24"/>
              </w:rPr>
              <w:t xml:space="preserve">: «Роковые яйца» (1924), «Собачье сердце» (1925) и др. </w:t>
            </w:r>
          </w:p>
          <w:p w:rsidR="0042291A" w:rsidRPr="004A2A77" w:rsidRDefault="0042291A" w:rsidP="000663C5">
            <w:pPr>
              <w:tabs>
                <w:tab w:val="left" w:pos="5760"/>
              </w:tabs>
              <w:spacing w:line="240" w:lineRule="auto"/>
              <w:jc w:val="left"/>
              <w:rPr>
                <w:rFonts w:ascii="Times New Roman" w:hAnsi="Times New Roman"/>
                <w:szCs w:val="24"/>
              </w:rPr>
            </w:pPr>
            <w:r w:rsidRPr="004A2A77">
              <w:rPr>
                <w:rFonts w:ascii="Times New Roman" w:hAnsi="Times New Roman"/>
                <w:szCs w:val="24"/>
              </w:rPr>
              <w:t>(7-8 кл.)</w:t>
            </w:r>
          </w:p>
          <w:p w:rsidR="0042291A" w:rsidRPr="004A2A77" w:rsidRDefault="0042291A" w:rsidP="000663C5">
            <w:pPr>
              <w:tabs>
                <w:tab w:val="left" w:pos="5760"/>
              </w:tabs>
              <w:spacing w:line="240" w:lineRule="auto"/>
              <w:jc w:val="left"/>
              <w:outlineLvl w:val="0"/>
              <w:rPr>
                <w:rFonts w:ascii="Times New Roman" w:hAnsi="Times New Roman"/>
                <w:bCs/>
                <w:kern w:val="36"/>
                <w:szCs w:val="24"/>
              </w:rPr>
            </w:pPr>
            <w:r w:rsidRPr="004A2A77">
              <w:rPr>
                <w:rFonts w:ascii="Times New Roman" w:hAnsi="Times New Roman"/>
                <w:bCs/>
                <w:kern w:val="36"/>
                <w:szCs w:val="24"/>
              </w:rPr>
              <w:t>А.П.Платонов</w:t>
            </w:r>
          </w:p>
          <w:p w:rsidR="0042291A" w:rsidRPr="004A2A77" w:rsidRDefault="0042291A" w:rsidP="000663C5">
            <w:pPr>
              <w:tabs>
                <w:tab w:val="left" w:pos="5760"/>
              </w:tabs>
              <w:spacing w:line="240" w:lineRule="auto"/>
              <w:jc w:val="left"/>
              <w:rPr>
                <w:rFonts w:ascii="Times New Roman" w:hAnsi="Times New Roman"/>
                <w:i/>
                <w:iCs/>
                <w:szCs w:val="24"/>
              </w:rPr>
            </w:pPr>
            <w:r w:rsidRPr="004A2A77">
              <w:rPr>
                <w:rFonts w:ascii="Times New Roman" w:hAnsi="Times New Roman"/>
                <w:i/>
                <w:iCs/>
                <w:szCs w:val="24"/>
              </w:rPr>
              <w:t xml:space="preserve">- </w:t>
            </w:r>
            <w:r w:rsidRPr="004A2A77">
              <w:rPr>
                <w:rFonts w:ascii="Times New Roman" w:hAnsi="Times New Roman"/>
                <w:bCs/>
                <w:i/>
                <w:iCs/>
                <w:szCs w:val="24"/>
              </w:rPr>
              <w:t>1 рассказ по выбору, например</w:t>
            </w:r>
            <w:r w:rsidRPr="004A2A77">
              <w:rPr>
                <w:rFonts w:ascii="Times New Roman" w:hAnsi="Times New Roman"/>
                <w:i/>
                <w:iCs/>
                <w:szCs w:val="24"/>
              </w:rPr>
              <w:t>: «В прекрасном и яростном мире (Машинист Мальцев)» (1937), «Рассказ о мертвом старике» (1942), «Никита» (1945), «Цветок на земле» (1949) и др.</w:t>
            </w:r>
          </w:p>
          <w:p w:rsidR="0042291A" w:rsidRPr="004A2A77" w:rsidRDefault="0042291A" w:rsidP="000663C5">
            <w:pPr>
              <w:tabs>
                <w:tab w:val="left" w:pos="5760"/>
              </w:tabs>
              <w:spacing w:line="240" w:lineRule="auto"/>
              <w:jc w:val="left"/>
              <w:rPr>
                <w:rFonts w:ascii="Times New Roman" w:hAnsi="Times New Roman"/>
                <w:bCs/>
                <w:szCs w:val="24"/>
              </w:rPr>
            </w:pPr>
            <w:r w:rsidRPr="004A2A77">
              <w:rPr>
                <w:rFonts w:ascii="Times New Roman" w:hAnsi="Times New Roman"/>
                <w:bCs/>
                <w:szCs w:val="24"/>
              </w:rPr>
              <w:t>(6-8 кл.)</w:t>
            </w:r>
          </w:p>
          <w:p w:rsidR="0042291A" w:rsidRPr="004A2A77" w:rsidRDefault="0042291A" w:rsidP="000663C5">
            <w:pPr>
              <w:tabs>
                <w:tab w:val="left" w:pos="5760"/>
              </w:tabs>
              <w:spacing w:after="0" w:line="240" w:lineRule="auto"/>
              <w:jc w:val="left"/>
              <w:outlineLvl w:val="0"/>
              <w:rPr>
                <w:rFonts w:ascii="Times New Roman" w:eastAsia="Times New Roman" w:hAnsi="Times New Roman"/>
                <w:bCs/>
                <w:i/>
                <w:iCs/>
                <w:kern w:val="36"/>
                <w:szCs w:val="24"/>
              </w:rPr>
            </w:pPr>
            <w:r w:rsidRPr="004A2A77">
              <w:rPr>
                <w:rFonts w:ascii="Times New Roman" w:hAnsi="Times New Roman"/>
                <w:bCs/>
                <w:kern w:val="36"/>
                <w:szCs w:val="24"/>
              </w:rPr>
              <w:t xml:space="preserve">М.М.Зощенко </w:t>
            </w:r>
          </w:p>
          <w:p w:rsidR="0042291A" w:rsidRPr="004A2A77" w:rsidRDefault="0042291A" w:rsidP="000663C5">
            <w:pPr>
              <w:tabs>
                <w:tab w:val="left" w:pos="5760"/>
              </w:tabs>
              <w:spacing w:after="0" w:line="240" w:lineRule="auto"/>
              <w:jc w:val="left"/>
              <w:rPr>
                <w:rFonts w:ascii="Times New Roman" w:hAnsi="Times New Roman"/>
                <w:i/>
                <w:iCs/>
                <w:szCs w:val="24"/>
              </w:rPr>
            </w:pPr>
            <w:r w:rsidRPr="004A2A77">
              <w:rPr>
                <w:rFonts w:ascii="Times New Roman" w:hAnsi="Times New Roman"/>
                <w:bCs/>
                <w:i/>
                <w:iCs/>
                <w:szCs w:val="24"/>
              </w:rPr>
              <w:t xml:space="preserve">2 рассказа по выбору, например: </w:t>
            </w:r>
            <w:r w:rsidRPr="004A2A77">
              <w:rPr>
                <w:rFonts w:ascii="Times New Roman" w:hAnsi="Times New Roman"/>
                <w:i/>
                <w:iCs/>
                <w:szCs w:val="24"/>
              </w:rPr>
              <w:t>«Аристократка» (1923), «Баня» (1924) и др.</w:t>
            </w:r>
          </w:p>
          <w:p w:rsidR="0042291A" w:rsidRPr="004A2A77" w:rsidRDefault="0042291A" w:rsidP="000663C5">
            <w:pPr>
              <w:tabs>
                <w:tab w:val="left" w:pos="5760"/>
              </w:tabs>
              <w:spacing w:after="0" w:line="240" w:lineRule="auto"/>
              <w:jc w:val="left"/>
              <w:rPr>
                <w:rFonts w:ascii="Times New Roman" w:eastAsia="Times New Roman" w:hAnsi="Times New Roman"/>
                <w:bCs/>
                <w:szCs w:val="24"/>
              </w:rPr>
            </w:pPr>
            <w:r w:rsidRPr="004A2A77">
              <w:rPr>
                <w:rFonts w:ascii="Times New Roman" w:hAnsi="Times New Roman"/>
                <w:bCs/>
                <w:szCs w:val="24"/>
              </w:rPr>
              <w:t>(5-7 кл.)</w:t>
            </w:r>
          </w:p>
          <w:p w:rsidR="0042291A" w:rsidRPr="004A2A77" w:rsidRDefault="0042291A" w:rsidP="000663C5">
            <w:pPr>
              <w:tabs>
                <w:tab w:val="left" w:pos="5760"/>
              </w:tabs>
              <w:spacing w:line="240" w:lineRule="auto"/>
              <w:jc w:val="left"/>
              <w:rPr>
                <w:rFonts w:ascii="Times New Roman" w:hAnsi="Times New Roman"/>
                <w:szCs w:val="24"/>
              </w:rPr>
            </w:pPr>
            <w:r w:rsidRPr="004A2A77">
              <w:rPr>
                <w:rFonts w:ascii="Times New Roman" w:hAnsi="Times New Roman"/>
                <w:bCs/>
                <w:szCs w:val="24"/>
              </w:rPr>
              <w:t>А.Т. Твардовский</w:t>
            </w:r>
          </w:p>
          <w:p w:rsidR="0042291A" w:rsidRPr="004A2A77" w:rsidRDefault="0042291A" w:rsidP="000663C5">
            <w:pPr>
              <w:tabs>
                <w:tab w:val="left" w:pos="5760"/>
              </w:tabs>
              <w:spacing w:line="240" w:lineRule="auto"/>
              <w:jc w:val="left"/>
              <w:rPr>
                <w:rFonts w:ascii="Times New Roman" w:hAnsi="Times New Roman"/>
                <w:bCs/>
                <w:i/>
                <w:iCs/>
                <w:szCs w:val="24"/>
              </w:rPr>
            </w:pPr>
            <w:r w:rsidRPr="004A2A77">
              <w:rPr>
                <w:rFonts w:ascii="Times New Roman" w:hAnsi="Times New Roman"/>
                <w:bCs/>
                <w:i/>
                <w:iCs/>
                <w:szCs w:val="24"/>
              </w:rPr>
              <w:t>1 стихотворение  по выбору, например: «</w:t>
            </w:r>
            <w:r w:rsidRPr="004A2A77">
              <w:rPr>
                <w:rFonts w:ascii="Times New Roman" w:hAnsi="Times New Roman"/>
                <w:i/>
                <w:iCs/>
                <w:szCs w:val="24"/>
              </w:rPr>
              <w:t>В тот день, когда окончилась война…» (1948),</w:t>
            </w:r>
            <w:r w:rsidRPr="004A2A77">
              <w:rPr>
                <w:rFonts w:ascii="Times New Roman" w:hAnsi="Times New Roman"/>
                <w:bCs/>
                <w:i/>
                <w:iCs/>
                <w:szCs w:val="24"/>
              </w:rPr>
              <w:t xml:space="preserve"> «</w:t>
            </w:r>
            <w:r w:rsidRPr="004A2A77">
              <w:rPr>
                <w:rFonts w:ascii="Times New Roman" w:hAnsi="Times New Roman"/>
                <w:i/>
                <w:iCs/>
                <w:szCs w:val="24"/>
              </w:rPr>
              <w:t xml:space="preserve">О сущем» (1957 – 1958), «Вся суть в одном-единственном завете…» (1958),  «Я знаю, никакой моей вины…» (1966) и др.; «Василий Теркин» («Книга про бойца») (1942-1945) – </w:t>
            </w:r>
            <w:r w:rsidRPr="004A2A77">
              <w:rPr>
                <w:rFonts w:ascii="Times New Roman" w:hAnsi="Times New Roman"/>
                <w:bCs/>
                <w:i/>
                <w:iCs/>
                <w:szCs w:val="24"/>
              </w:rPr>
              <w:t>главы по выбору.</w:t>
            </w:r>
          </w:p>
          <w:p w:rsidR="0042291A" w:rsidRPr="004A2A77" w:rsidRDefault="0042291A" w:rsidP="000663C5">
            <w:pPr>
              <w:tabs>
                <w:tab w:val="left" w:pos="5760"/>
              </w:tabs>
              <w:spacing w:line="240" w:lineRule="auto"/>
              <w:jc w:val="left"/>
              <w:rPr>
                <w:rFonts w:ascii="Times New Roman" w:hAnsi="Times New Roman"/>
                <w:bCs/>
                <w:szCs w:val="24"/>
              </w:rPr>
            </w:pPr>
            <w:r w:rsidRPr="004A2A77">
              <w:rPr>
                <w:rFonts w:ascii="Times New Roman" w:hAnsi="Times New Roman"/>
                <w:bCs/>
                <w:szCs w:val="24"/>
              </w:rPr>
              <w:t>(</w:t>
            </w:r>
            <w:r w:rsidRPr="004A2A77">
              <w:rPr>
                <w:rFonts w:ascii="Times New Roman" w:hAnsi="Times New Roman"/>
                <w:szCs w:val="24"/>
                <w:shd w:val="clear" w:color="auto" w:fill="FFFFFF"/>
              </w:rPr>
              <w:t>7-8 кл.)</w:t>
            </w:r>
          </w:p>
          <w:p w:rsidR="0042291A" w:rsidRPr="004A2A77" w:rsidRDefault="0042291A" w:rsidP="000663C5">
            <w:pPr>
              <w:tabs>
                <w:tab w:val="left" w:pos="5760"/>
              </w:tabs>
              <w:spacing w:line="240" w:lineRule="auto"/>
              <w:jc w:val="left"/>
              <w:rPr>
                <w:rFonts w:ascii="Times New Roman" w:hAnsi="Times New Roman"/>
                <w:bCs/>
                <w:szCs w:val="24"/>
              </w:rPr>
            </w:pPr>
            <w:r w:rsidRPr="004A2A77">
              <w:rPr>
                <w:rFonts w:ascii="Times New Roman" w:hAnsi="Times New Roman"/>
                <w:bCs/>
                <w:szCs w:val="24"/>
              </w:rPr>
              <w:t>А.И. Солженицын</w:t>
            </w:r>
          </w:p>
          <w:p w:rsidR="0042291A" w:rsidRPr="004A2A77" w:rsidRDefault="0042291A" w:rsidP="000663C5">
            <w:pPr>
              <w:tabs>
                <w:tab w:val="left" w:pos="5760"/>
              </w:tabs>
              <w:spacing w:line="240" w:lineRule="auto"/>
              <w:jc w:val="left"/>
              <w:rPr>
                <w:rFonts w:ascii="Times New Roman" w:hAnsi="Times New Roman"/>
                <w:szCs w:val="24"/>
              </w:rPr>
            </w:pPr>
            <w:r w:rsidRPr="004A2A77">
              <w:rPr>
                <w:rFonts w:ascii="Times New Roman" w:hAnsi="Times New Roman"/>
                <w:bCs/>
                <w:i/>
                <w:iCs/>
                <w:szCs w:val="24"/>
              </w:rPr>
              <w:t>1 рассказ по выбору, например</w:t>
            </w:r>
            <w:r w:rsidRPr="004A2A77">
              <w:rPr>
                <w:rFonts w:ascii="Times New Roman" w:hAnsi="Times New Roman"/>
                <w:i/>
                <w:iCs/>
                <w:szCs w:val="24"/>
              </w:rPr>
              <w:t>: «Матренин двор» (1959) или из «Крохоток» (1958 – 1960) – «Лиственница», «Дыхание», «Шарик», «Костер и муравьи», «Гроза в горах», «Колокол Углича» и др</w:t>
            </w:r>
            <w:r w:rsidRPr="004A2A77">
              <w:rPr>
                <w:rFonts w:ascii="Times New Roman" w:hAnsi="Times New Roman"/>
                <w:szCs w:val="24"/>
              </w:rPr>
              <w:t xml:space="preserve">. </w:t>
            </w:r>
          </w:p>
          <w:p w:rsidR="0042291A" w:rsidRPr="004A2A77" w:rsidRDefault="0042291A" w:rsidP="000663C5">
            <w:pPr>
              <w:tabs>
                <w:tab w:val="left" w:pos="5760"/>
              </w:tabs>
              <w:spacing w:line="240" w:lineRule="auto"/>
              <w:jc w:val="left"/>
              <w:rPr>
                <w:rFonts w:ascii="Times New Roman" w:hAnsi="Times New Roman"/>
                <w:bCs/>
                <w:szCs w:val="24"/>
              </w:rPr>
            </w:pPr>
            <w:r w:rsidRPr="004A2A77">
              <w:rPr>
                <w:rFonts w:ascii="Times New Roman" w:hAnsi="Times New Roman"/>
                <w:bCs/>
                <w:szCs w:val="24"/>
              </w:rPr>
              <w:t>(7-9 кл.)</w:t>
            </w:r>
          </w:p>
          <w:p w:rsidR="0042291A" w:rsidRPr="004A2A77" w:rsidRDefault="0042291A" w:rsidP="000663C5">
            <w:pPr>
              <w:tabs>
                <w:tab w:val="left" w:pos="5760"/>
              </w:tabs>
              <w:spacing w:line="240" w:lineRule="auto"/>
              <w:jc w:val="left"/>
              <w:outlineLvl w:val="0"/>
              <w:rPr>
                <w:rFonts w:ascii="Times New Roman" w:hAnsi="Times New Roman"/>
                <w:bCs/>
                <w:kern w:val="36"/>
                <w:szCs w:val="24"/>
              </w:rPr>
            </w:pPr>
            <w:r w:rsidRPr="004A2A77">
              <w:rPr>
                <w:rFonts w:ascii="Times New Roman" w:hAnsi="Times New Roman"/>
                <w:bCs/>
                <w:kern w:val="36"/>
                <w:szCs w:val="24"/>
              </w:rPr>
              <w:t>В.М.Шукшин</w:t>
            </w:r>
          </w:p>
          <w:p w:rsidR="0042291A" w:rsidRPr="004A2A77" w:rsidRDefault="0042291A" w:rsidP="000663C5">
            <w:pPr>
              <w:tabs>
                <w:tab w:val="left" w:pos="5760"/>
              </w:tabs>
              <w:spacing w:line="240" w:lineRule="auto"/>
              <w:jc w:val="left"/>
              <w:rPr>
                <w:rFonts w:ascii="Times New Roman" w:hAnsi="Times New Roman"/>
                <w:i/>
                <w:iCs/>
                <w:szCs w:val="24"/>
              </w:rPr>
            </w:pPr>
            <w:r w:rsidRPr="004A2A77">
              <w:rPr>
                <w:rFonts w:ascii="Times New Roman" w:hAnsi="Times New Roman"/>
                <w:bCs/>
                <w:i/>
                <w:iCs/>
                <w:szCs w:val="24"/>
              </w:rPr>
              <w:t>1 рассказ по выбору, например</w:t>
            </w:r>
            <w:r w:rsidRPr="004A2A77">
              <w:rPr>
                <w:rFonts w:ascii="Times New Roman" w:hAnsi="Times New Roman"/>
                <w:i/>
                <w:iCs/>
                <w:szCs w:val="24"/>
              </w:rPr>
              <w:t>: «Чудик» (1967), «Срезал» (1970), «Мастер» (1971) и др.</w:t>
            </w:r>
          </w:p>
          <w:p w:rsidR="0042291A" w:rsidRPr="004A2A77" w:rsidRDefault="0042291A" w:rsidP="000663C5">
            <w:pPr>
              <w:tabs>
                <w:tab w:val="left" w:pos="5760"/>
              </w:tabs>
              <w:spacing w:line="240" w:lineRule="auto"/>
              <w:jc w:val="left"/>
              <w:rPr>
                <w:rFonts w:ascii="Times New Roman" w:hAnsi="Times New Roman"/>
                <w:bCs/>
                <w:kern w:val="36"/>
                <w:szCs w:val="24"/>
              </w:rPr>
            </w:pPr>
            <w:r w:rsidRPr="004A2A77">
              <w:rPr>
                <w:rFonts w:ascii="Times New Roman" w:hAnsi="Times New Roman"/>
                <w:szCs w:val="24"/>
              </w:rPr>
              <w:t>(</w:t>
            </w:r>
            <w:r w:rsidRPr="004A2A77">
              <w:rPr>
                <w:rFonts w:ascii="Times New Roman" w:hAnsi="Times New Roman"/>
                <w:bCs/>
                <w:szCs w:val="24"/>
              </w:rPr>
              <w:t>7-9 кл.)</w:t>
            </w:r>
          </w:p>
        </w:tc>
        <w:tc>
          <w:tcPr>
            <w:tcW w:w="3367" w:type="dxa"/>
          </w:tcPr>
          <w:p w:rsidR="0042291A" w:rsidRPr="004A2A77" w:rsidRDefault="0042291A" w:rsidP="001C0728">
            <w:pPr>
              <w:keepNext/>
              <w:keepLines/>
              <w:pBdr>
                <w:left w:val="single" w:sz="4" w:space="0" w:color="auto"/>
                <w:bottom w:val="single" w:sz="4" w:space="0" w:color="auto"/>
                <w:right w:val="single" w:sz="4" w:space="0" w:color="auto"/>
              </w:pBdr>
              <w:shd w:val="clear" w:color="auto" w:fill="FFFFFF" w:themeFill="background1"/>
              <w:tabs>
                <w:tab w:val="left" w:pos="5760"/>
              </w:tabs>
              <w:spacing w:before="100" w:beforeAutospacing="1" w:after="0" w:afterAutospacing="1" w:line="240" w:lineRule="auto"/>
              <w:jc w:val="left"/>
              <w:textAlignment w:val="top"/>
              <w:outlineLvl w:val="7"/>
              <w:rPr>
                <w:rFonts w:ascii="Times New Roman" w:hAnsi="Times New Roman"/>
                <w:i/>
                <w:iCs/>
                <w:szCs w:val="24"/>
              </w:rPr>
            </w:pPr>
            <w:r w:rsidRPr="004A2A77">
              <w:rPr>
                <w:rFonts w:ascii="Times New Roman" w:hAnsi="Times New Roman"/>
                <w:bCs/>
                <w:i/>
                <w:iCs/>
                <w:szCs w:val="24"/>
              </w:rPr>
              <w:t xml:space="preserve">Проза конца </w:t>
            </w:r>
            <w:r w:rsidRPr="004A2A77">
              <w:rPr>
                <w:rFonts w:ascii="Times New Roman" w:hAnsi="Times New Roman"/>
                <w:bCs/>
                <w:i/>
                <w:iCs/>
                <w:szCs w:val="24"/>
                <w:lang w:val="en-US"/>
              </w:rPr>
              <w:t>XIX</w:t>
            </w:r>
            <w:r w:rsidRPr="004A2A77">
              <w:rPr>
                <w:rFonts w:ascii="Times New Roman" w:hAnsi="Times New Roman"/>
                <w:bCs/>
                <w:i/>
                <w:iCs/>
                <w:szCs w:val="24"/>
              </w:rPr>
              <w:t xml:space="preserve"> – начала </w:t>
            </w:r>
            <w:r w:rsidRPr="004A2A77">
              <w:rPr>
                <w:rFonts w:ascii="Times New Roman" w:hAnsi="Times New Roman"/>
                <w:bCs/>
                <w:i/>
                <w:iCs/>
                <w:szCs w:val="24"/>
                <w:lang w:val="en-US"/>
              </w:rPr>
              <w:t>XX</w:t>
            </w:r>
            <w:r w:rsidRPr="004A2A77">
              <w:rPr>
                <w:rFonts w:ascii="Times New Roman" w:hAnsi="Times New Roman"/>
                <w:bCs/>
                <w:i/>
                <w:iCs/>
                <w:szCs w:val="24"/>
              </w:rPr>
              <w:t xml:space="preserve"> вв</w:t>
            </w:r>
            <w:r w:rsidRPr="004A2A77">
              <w:rPr>
                <w:rFonts w:ascii="Times New Roman" w:hAnsi="Times New Roman"/>
                <w:i/>
                <w:iCs/>
                <w:szCs w:val="24"/>
              </w:rPr>
              <w:t>.</w:t>
            </w:r>
            <w:r w:rsidRPr="004A2A77">
              <w:rPr>
                <w:rFonts w:ascii="Times New Roman" w:hAnsi="Times New Roman"/>
                <w:i/>
                <w:szCs w:val="24"/>
              </w:rPr>
              <w:t xml:space="preserve">, </w:t>
            </w:r>
            <w:r w:rsidRPr="004A2A77">
              <w:rPr>
                <w:rFonts w:ascii="Times New Roman" w:hAnsi="Times New Roman"/>
                <w:i/>
                <w:iCs/>
                <w:szCs w:val="24"/>
              </w:rPr>
              <w:t xml:space="preserve"> например:</w:t>
            </w:r>
          </w:p>
          <w:p w:rsidR="0042291A" w:rsidRPr="004A2A77" w:rsidRDefault="0042291A" w:rsidP="000663C5">
            <w:pPr>
              <w:tabs>
                <w:tab w:val="left" w:pos="5760"/>
              </w:tabs>
              <w:spacing w:after="0" w:line="240" w:lineRule="auto"/>
              <w:jc w:val="left"/>
              <w:rPr>
                <w:rFonts w:ascii="Times New Roman" w:hAnsi="Times New Roman"/>
                <w:bCs/>
                <w:i/>
                <w:iCs/>
                <w:szCs w:val="24"/>
              </w:rPr>
            </w:pPr>
            <w:r w:rsidRPr="004A2A77">
              <w:rPr>
                <w:rFonts w:ascii="Times New Roman" w:hAnsi="Times New Roman"/>
                <w:bCs/>
                <w:i/>
                <w:iCs/>
                <w:szCs w:val="24"/>
              </w:rPr>
              <w:t>М.Горький, А.И.Куприн,</w:t>
            </w:r>
          </w:p>
          <w:p w:rsidR="0042291A" w:rsidRPr="004A2A77" w:rsidRDefault="0042291A" w:rsidP="000663C5">
            <w:pPr>
              <w:tabs>
                <w:tab w:val="left" w:pos="5760"/>
              </w:tabs>
              <w:spacing w:after="0" w:line="240" w:lineRule="auto"/>
              <w:jc w:val="left"/>
              <w:rPr>
                <w:rFonts w:ascii="Times New Roman" w:hAnsi="Times New Roman"/>
                <w:bCs/>
                <w:i/>
                <w:iCs/>
                <w:szCs w:val="24"/>
              </w:rPr>
            </w:pPr>
            <w:r w:rsidRPr="004A2A77">
              <w:rPr>
                <w:rFonts w:ascii="Times New Roman" w:hAnsi="Times New Roman"/>
                <w:bCs/>
                <w:i/>
                <w:iCs/>
                <w:szCs w:val="24"/>
              </w:rPr>
              <w:t xml:space="preserve">Л.Н.Андреев, И.А.Бунин, </w:t>
            </w:r>
          </w:p>
          <w:p w:rsidR="0042291A" w:rsidRPr="004A2A77" w:rsidRDefault="0042291A" w:rsidP="000663C5">
            <w:pPr>
              <w:tabs>
                <w:tab w:val="left" w:pos="5760"/>
              </w:tabs>
              <w:spacing w:after="0" w:line="240" w:lineRule="auto"/>
              <w:jc w:val="left"/>
              <w:rPr>
                <w:rFonts w:ascii="Times New Roman" w:hAnsi="Times New Roman"/>
                <w:bCs/>
                <w:i/>
                <w:iCs/>
                <w:szCs w:val="24"/>
              </w:rPr>
            </w:pPr>
            <w:r w:rsidRPr="004A2A77">
              <w:rPr>
                <w:rFonts w:ascii="Times New Roman" w:hAnsi="Times New Roman"/>
                <w:bCs/>
                <w:i/>
                <w:iCs/>
                <w:szCs w:val="24"/>
              </w:rPr>
              <w:t>И.С.Шмелев, А.С. Грин</w:t>
            </w:r>
          </w:p>
          <w:p w:rsidR="0042291A" w:rsidRPr="004A2A77" w:rsidRDefault="0042291A" w:rsidP="000663C5">
            <w:pPr>
              <w:tabs>
                <w:tab w:val="left" w:pos="5760"/>
              </w:tabs>
              <w:spacing w:after="0" w:line="240" w:lineRule="auto"/>
              <w:jc w:val="left"/>
              <w:rPr>
                <w:rFonts w:ascii="Times New Roman" w:hAnsi="Times New Roman"/>
                <w:bCs/>
                <w:i/>
                <w:iCs/>
                <w:szCs w:val="24"/>
              </w:rPr>
            </w:pPr>
            <w:r w:rsidRPr="004A2A77">
              <w:rPr>
                <w:rFonts w:ascii="Times New Roman" w:hAnsi="Times New Roman"/>
                <w:bCs/>
                <w:i/>
                <w:iCs/>
                <w:szCs w:val="24"/>
              </w:rPr>
              <w:t>(2-3 рассказа или повести по выбору</w:t>
            </w:r>
            <w:r w:rsidRPr="004A2A77">
              <w:rPr>
                <w:rFonts w:ascii="Times New Roman" w:hAnsi="Times New Roman"/>
                <w:i/>
                <w:iCs/>
                <w:szCs w:val="24"/>
              </w:rPr>
              <w:t xml:space="preserve">, </w:t>
            </w:r>
            <w:r w:rsidRPr="004A2A77">
              <w:rPr>
                <w:rFonts w:ascii="Times New Roman" w:hAnsi="Times New Roman"/>
                <w:bCs/>
                <w:i/>
                <w:szCs w:val="24"/>
              </w:rPr>
              <w:t>5-8 кл.</w:t>
            </w:r>
            <w:r w:rsidRPr="004A2A77">
              <w:rPr>
                <w:rFonts w:ascii="Times New Roman" w:hAnsi="Times New Roman"/>
                <w:bCs/>
                <w:i/>
                <w:iCs/>
                <w:szCs w:val="24"/>
              </w:rPr>
              <w:t>)</w:t>
            </w:r>
          </w:p>
          <w:p w:rsidR="0042291A" w:rsidRPr="004A2A77" w:rsidRDefault="0042291A" w:rsidP="000663C5">
            <w:pPr>
              <w:tabs>
                <w:tab w:val="left" w:pos="5760"/>
              </w:tabs>
              <w:spacing w:after="0" w:line="240" w:lineRule="auto"/>
              <w:jc w:val="left"/>
              <w:rPr>
                <w:rFonts w:ascii="Times New Roman" w:hAnsi="Times New Roman"/>
                <w:i/>
                <w:iCs/>
                <w:szCs w:val="24"/>
              </w:rPr>
            </w:pPr>
          </w:p>
          <w:p w:rsidR="0042291A" w:rsidRPr="004A2A77" w:rsidRDefault="0042291A" w:rsidP="000663C5">
            <w:pPr>
              <w:tabs>
                <w:tab w:val="left" w:pos="5760"/>
              </w:tabs>
              <w:spacing w:after="0" w:line="240" w:lineRule="auto"/>
              <w:jc w:val="left"/>
              <w:rPr>
                <w:rFonts w:ascii="Times New Roman" w:hAnsi="Times New Roman"/>
                <w:i/>
                <w:iCs/>
                <w:szCs w:val="24"/>
              </w:rPr>
            </w:pPr>
            <w:r w:rsidRPr="004A2A77">
              <w:rPr>
                <w:rFonts w:ascii="Times New Roman" w:hAnsi="Times New Roman"/>
                <w:bCs/>
                <w:i/>
                <w:iCs/>
                <w:szCs w:val="24"/>
              </w:rPr>
              <w:t xml:space="preserve">Поэзия конца </w:t>
            </w:r>
            <w:r w:rsidRPr="004A2A77">
              <w:rPr>
                <w:rFonts w:ascii="Times New Roman" w:hAnsi="Times New Roman"/>
                <w:bCs/>
                <w:i/>
                <w:iCs/>
                <w:szCs w:val="24"/>
                <w:lang w:val="en-US"/>
              </w:rPr>
              <w:t>XIX</w:t>
            </w:r>
            <w:r w:rsidRPr="004A2A77">
              <w:rPr>
                <w:rFonts w:ascii="Times New Roman" w:hAnsi="Times New Roman"/>
                <w:bCs/>
                <w:i/>
                <w:iCs/>
                <w:szCs w:val="24"/>
              </w:rPr>
              <w:t xml:space="preserve"> – начала </w:t>
            </w:r>
            <w:r w:rsidRPr="004A2A77">
              <w:rPr>
                <w:rFonts w:ascii="Times New Roman" w:hAnsi="Times New Roman"/>
                <w:bCs/>
                <w:i/>
                <w:iCs/>
                <w:szCs w:val="24"/>
                <w:lang w:val="en-US"/>
              </w:rPr>
              <w:t>XX</w:t>
            </w:r>
            <w:r w:rsidRPr="004A2A77">
              <w:rPr>
                <w:rFonts w:ascii="Times New Roman" w:hAnsi="Times New Roman"/>
                <w:bCs/>
                <w:i/>
                <w:iCs/>
                <w:szCs w:val="24"/>
              </w:rPr>
              <w:t xml:space="preserve"> вв</w:t>
            </w:r>
            <w:r w:rsidRPr="004A2A77">
              <w:rPr>
                <w:rFonts w:ascii="Times New Roman" w:hAnsi="Times New Roman"/>
                <w:i/>
                <w:iCs/>
                <w:szCs w:val="24"/>
              </w:rPr>
              <w:t>.</w:t>
            </w:r>
            <w:r w:rsidRPr="004A2A77">
              <w:rPr>
                <w:rFonts w:ascii="Times New Roman" w:hAnsi="Times New Roman"/>
                <w:i/>
                <w:szCs w:val="24"/>
              </w:rPr>
              <w:t>, например</w:t>
            </w:r>
            <w:r w:rsidRPr="004A2A77">
              <w:rPr>
                <w:rFonts w:ascii="Times New Roman" w:hAnsi="Times New Roman"/>
                <w:i/>
                <w:iCs/>
                <w:szCs w:val="24"/>
              </w:rPr>
              <w:t>:</w:t>
            </w:r>
          </w:p>
          <w:p w:rsidR="0042291A" w:rsidRPr="004A2A77" w:rsidRDefault="0042291A" w:rsidP="000663C5">
            <w:pPr>
              <w:tabs>
                <w:tab w:val="left" w:pos="5760"/>
              </w:tabs>
              <w:spacing w:after="0" w:line="240" w:lineRule="auto"/>
              <w:jc w:val="left"/>
              <w:rPr>
                <w:rFonts w:ascii="Times New Roman" w:hAnsi="Times New Roman"/>
                <w:bCs/>
                <w:i/>
                <w:iCs/>
                <w:szCs w:val="24"/>
              </w:rPr>
            </w:pPr>
            <w:r w:rsidRPr="004A2A77">
              <w:rPr>
                <w:rFonts w:ascii="Times New Roman" w:hAnsi="Times New Roman"/>
                <w:bCs/>
                <w:i/>
                <w:iCs/>
                <w:szCs w:val="24"/>
              </w:rPr>
              <w:t>К.Д.Бальмонт, И.А.Бунин,</w:t>
            </w:r>
          </w:p>
          <w:p w:rsidR="0042291A" w:rsidRPr="004A2A77" w:rsidRDefault="0042291A" w:rsidP="000663C5">
            <w:pPr>
              <w:tabs>
                <w:tab w:val="left" w:pos="5760"/>
              </w:tabs>
              <w:spacing w:after="0" w:line="240" w:lineRule="auto"/>
              <w:jc w:val="left"/>
              <w:rPr>
                <w:rFonts w:ascii="Times New Roman" w:hAnsi="Times New Roman"/>
                <w:i/>
                <w:iCs/>
                <w:szCs w:val="24"/>
              </w:rPr>
            </w:pPr>
            <w:r w:rsidRPr="004A2A77">
              <w:rPr>
                <w:rFonts w:ascii="Times New Roman" w:hAnsi="Times New Roman"/>
                <w:bCs/>
                <w:i/>
                <w:iCs/>
                <w:szCs w:val="24"/>
              </w:rPr>
              <w:t>М.А.Волошин, В.Хлебников</w:t>
            </w:r>
            <w:r w:rsidRPr="004A2A77">
              <w:rPr>
                <w:rFonts w:ascii="Times New Roman" w:hAnsi="Times New Roman"/>
                <w:i/>
                <w:iCs/>
                <w:szCs w:val="24"/>
              </w:rPr>
              <w:t xml:space="preserve"> и др.</w:t>
            </w:r>
          </w:p>
          <w:p w:rsidR="0042291A" w:rsidRPr="004A2A77" w:rsidRDefault="0042291A" w:rsidP="000663C5">
            <w:pPr>
              <w:tabs>
                <w:tab w:val="left" w:pos="5760"/>
              </w:tabs>
              <w:spacing w:after="0" w:line="240" w:lineRule="auto"/>
              <w:jc w:val="left"/>
              <w:rPr>
                <w:rFonts w:ascii="Times New Roman" w:hAnsi="Times New Roman"/>
                <w:bCs/>
                <w:i/>
                <w:iCs/>
                <w:szCs w:val="24"/>
              </w:rPr>
            </w:pPr>
            <w:r w:rsidRPr="004A2A77">
              <w:rPr>
                <w:rFonts w:ascii="Times New Roman" w:hAnsi="Times New Roman"/>
                <w:bCs/>
                <w:i/>
                <w:iCs/>
                <w:szCs w:val="24"/>
              </w:rPr>
              <w:t xml:space="preserve">(2-3 стихотворения по выбору, </w:t>
            </w:r>
            <w:r w:rsidRPr="004A2A77">
              <w:rPr>
                <w:rFonts w:ascii="Times New Roman" w:hAnsi="Times New Roman"/>
                <w:bCs/>
                <w:i/>
                <w:szCs w:val="24"/>
              </w:rPr>
              <w:t>5-8 кл.</w:t>
            </w:r>
            <w:r w:rsidRPr="004A2A77">
              <w:rPr>
                <w:rFonts w:ascii="Times New Roman" w:hAnsi="Times New Roman"/>
                <w:bCs/>
                <w:i/>
                <w:iCs/>
                <w:szCs w:val="24"/>
              </w:rPr>
              <w:t>)</w:t>
            </w:r>
          </w:p>
          <w:p w:rsidR="0042291A" w:rsidRPr="004A2A77" w:rsidRDefault="0042291A" w:rsidP="000663C5">
            <w:pPr>
              <w:tabs>
                <w:tab w:val="left" w:pos="5760"/>
              </w:tabs>
              <w:spacing w:after="0" w:line="240" w:lineRule="auto"/>
              <w:jc w:val="left"/>
              <w:rPr>
                <w:rFonts w:ascii="Times New Roman" w:hAnsi="Times New Roman"/>
                <w:i/>
                <w:iCs/>
                <w:szCs w:val="24"/>
              </w:rPr>
            </w:pPr>
          </w:p>
          <w:p w:rsidR="0042291A" w:rsidRPr="004A2A77" w:rsidRDefault="0042291A" w:rsidP="000663C5">
            <w:pPr>
              <w:tabs>
                <w:tab w:val="left" w:pos="5760"/>
              </w:tabs>
              <w:spacing w:after="0" w:line="240" w:lineRule="auto"/>
              <w:jc w:val="left"/>
              <w:rPr>
                <w:rFonts w:ascii="Times New Roman" w:hAnsi="Times New Roman"/>
                <w:szCs w:val="24"/>
              </w:rPr>
            </w:pPr>
          </w:p>
          <w:p w:rsidR="0042291A" w:rsidRPr="004A2A77" w:rsidRDefault="0042291A" w:rsidP="000663C5">
            <w:pPr>
              <w:tabs>
                <w:tab w:val="left" w:pos="5760"/>
              </w:tabs>
              <w:spacing w:after="0" w:line="240" w:lineRule="auto"/>
              <w:jc w:val="left"/>
              <w:rPr>
                <w:rFonts w:ascii="Times New Roman" w:hAnsi="Times New Roman"/>
                <w:szCs w:val="24"/>
              </w:rPr>
            </w:pPr>
          </w:p>
          <w:p w:rsidR="0042291A" w:rsidRPr="004A2A77" w:rsidRDefault="0042291A" w:rsidP="000663C5">
            <w:pPr>
              <w:tabs>
                <w:tab w:val="left" w:pos="5760"/>
              </w:tabs>
              <w:spacing w:after="0" w:line="240" w:lineRule="auto"/>
              <w:jc w:val="left"/>
              <w:rPr>
                <w:rFonts w:ascii="Times New Roman" w:hAnsi="Times New Roman"/>
                <w:szCs w:val="24"/>
              </w:rPr>
            </w:pPr>
          </w:p>
          <w:p w:rsidR="0042291A" w:rsidRPr="004A2A77" w:rsidRDefault="0042291A" w:rsidP="000663C5">
            <w:pPr>
              <w:tabs>
                <w:tab w:val="left" w:pos="5760"/>
              </w:tabs>
              <w:spacing w:after="0" w:line="240" w:lineRule="auto"/>
              <w:jc w:val="left"/>
              <w:rPr>
                <w:rFonts w:ascii="Times New Roman" w:hAnsi="Times New Roman"/>
                <w:szCs w:val="24"/>
              </w:rPr>
            </w:pPr>
          </w:p>
          <w:p w:rsidR="0042291A" w:rsidRPr="004A2A77" w:rsidRDefault="0042291A" w:rsidP="000663C5">
            <w:pPr>
              <w:tabs>
                <w:tab w:val="left" w:pos="5760"/>
              </w:tabs>
              <w:spacing w:after="0" w:line="240" w:lineRule="auto"/>
              <w:jc w:val="left"/>
              <w:rPr>
                <w:rFonts w:ascii="Times New Roman" w:hAnsi="Times New Roman"/>
                <w:szCs w:val="24"/>
              </w:rPr>
            </w:pPr>
          </w:p>
          <w:p w:rsidR="0042291A" w:rsidRPr="004A2A77" w:rsidRDefault="0042291A" w:rsidP="000663C5">
            <w:pPr>
              <w:tabs>
                <w:tab w:val="left" w:pos="5760"/>
              </w:tabs>
              <w:spacing w:after="0" w:line="240" w:lineRule="auto"/>
              <w:jc w:val="left"/>
              <w:rPr>
                <w:rFonts w:ascii="Times New Roman" w:hAnsi="Times New Roman"/>
                <w:szCs w:val="24"/>
              </w:rPr>
            </w:pPr>
          </w:p>
          <w:p w:rsidR="0042291A" w:rsidRPr="004A2A77" w:rsidRDefault="0042291A" w:rsidP="000663C5">
            <w:pPr>
              <w:tabs>
                <w:tab w:val="left" w:pos="5760"/>
              </w:tabs>
              <w:spacing w:after="0" w:line="240" w:lineRule="auto"/>
              <w:jc w:val="left"/>
              <w:rPr>
                <w:rFonts w:ascii="Times New Roman" w:hAnsi="Times New Roman"/>
                <w:szCs w:val="24"/>
              </w:rPr>
            </w:pPr>
          </w:p>
          <w:p w:rsidR="0042291A" w:rsidRPr="004A2A77" w:rsidRDefault="0042291A" w:rsidP="000663C5">
            <w:pPr>
              <w:tabs>
                <w:tab w:val="left" w:pos="5760"/>
              </w:tabs>
              <w:spacing w:after="0" w:line="240" w:lineRule="auto"/>
              <w:jc w:val="left"/>
              <w:rPr>
                <w:rFonts w:ascii="Times New Roman" w:hAnsi="Times New Roman"/>
                <w:szCs w:val="24"/>
              </w:rPr>
            </w:pPr>
          </w:p>
          <w:p w:rsidR="0042291A" w:rsidRPr="004A2A77" w:rsidRDefault="0042291A" w:rsidP="000663C5">
            <w:pPr>
              <w:tabs>
                <w:tab w:val="left" w:pos="5760"/>
              </w:tabs>
              <w:spacing w:after="0" w:line="240" w:lineRule="auto"/>
              <w:jc w:val="left"/>
              <w:rPr>
                <w:rFonts w:ascii="Times New Roman" w:hAnsi="Times New Roman"/>
                <w:szCs w:val="24"/>
              </w:rPr>
            </w:pPr>
          </w:p>
          <w:p w:rsidR="0042291A" w:rsidRPr="004A2A77" w:rsidRDefault="0042291A" w:rsidP="000663C5">
            <w:pPr>
              <w:tabs>
                <w:tab w:val="left" w:pos="5760"/>
              </w:tabs>
              <w:spacing w:after="0" w:line="240" w:lineRule="auto"/>
              <w:jc w:val="left"/>
              <w:rPr>
                <w:rFonts w:ascii="Times New Roman" w:hAnsi="Times New Roman"/>
                <w:szCs w:val="24"/>
              </w:rPr>
            </w:pPr>
          </w:p>
          <w:p w:rsidR="0042291A" w:rsidRPr="004A2A77" w:rsidRDefault="0042291A" w:rsidP="000663C5">
            <w:pPr>
              <w:tabs>
                <w:tab w:val="left" w:pos="5760"/>
              </w:tabs>
              <w:spacing w:after="0" w:line="240" w:lineRule="auto"/>
              <w:jc w:val="left"/>
              <w:rPr>
                <w:rFonts w:ascii="Times New Roman" w:hAnsi="Times New Roman"/>
                <w:szCs w:val="24"/>
              </w:rPr>
            </w:pPr>
          </w:p>
          <w:p w:rsidR="0042291A" w:rsidRPr="004A2A77" w:rsidRDefault="0042291A" w:rsidP="000663C5">
            <w:pPr>
              <w:tabs>
                <w:tab w:val="left" w:pos="5760"/>
              </w:tabs>
              <w:spacing w:after="0" w:line="240" w:lineRule="auto"/>
              <w:jc w:val="left"/>
              <w:rPr>
                <w:rFonts w:ascii="Times New Roman" w:hAnsi="Times New Roman"/>
                <w:szCs w:val="24"/>
              </w:rPr>
            </w:pPr>
          </w:p>
          <w:p w:rsidR="0042291A" w:rsidRPr="004A2A77" w:rsidRDefault="0042291A" w:rsidP="000663C5">
            <w:pPr>
              <w:tabs>
                <w:tab w:val="left" w:pos="5760"/>
              </w:tabs>
              <w:spacing w:after="0" w:line="240" w:lineRule="auto"/>
              <w:jc w:val="left"/>
              <w:rPr>
                <w:rFonts w:ascii="Times New Roman" w:hAnsi="Times New Roman"/>
                <w:szCs w:val="24"/>
              </w:rPr>
            </w:pPr>
          </w:p>
          <w:p w:rsidR="0042291A" w:rsidRPr="004A2A77" w:rsidRDefault="0042291A" w:rsidP="000663C5">
            <w:pPr>
              <w:tabs>
                <w:tab w:val="left" w:pos="5760"/>
              </w:tabs>
              <w:spacing w:after="0" w:line="240" w:lineRule="auto"/>
              <w:jc w:val="left"/>
              <w:rPr>
                <w:rFonts w:ascii="Times New Roman" w:hAnsi="Times New Roman"/>
                <w:szCs w:val="24"/>
              </w:rPr>
            </w:pPr>
          </w:p>
          <w:p w:rsidR="0042291A" w:rsidRPr="004A2A77" w:rsidRDefault="0042291A" w:rsidP="000663C5">
            <w:pPr>
              <w:tabs>
                <w:tab w:val="left" w:pos="5760"/>
              </w:tabs>
              <w:spacing w:after="0" w:line="240" w:lineRule="auto"/>
              <w:jc w:val="left"/>
              <w:rPr>
                <w:rFonts w:ascii="Times New Roman" w:hAnsi="Times New Roman"/>
                <w:szCs w:val="24"/>
              </w:rPr>
            </w:pPr>
          </w:p>
          <w:p w:rsidR="0042291A" w:rsidRPr="004A2A77" w:rsidRDefault="0042291A" w:rsidP="000663C5">
            <w:pPr>
              <w:tabs>
                <w:tab w:val="left" w:pos="5760"/>
              </w:tabs>
              <w:spacing w:after="0" w:line="240" w:lineRule="auto"/>
              <w:jc w:val="left"/>
              <w:rPr>
                <w:rFonts w:ascii="Times New Roman" w:hAnsi="Times New Roman"/>
                <w:szCs w:val="24"/>
              </w:rPr>
            </w:pPr>
          </w:p>
          <w:p w:rsidR="0042291A" w:rsidRPr="004A2A77" w:rsidRDefault="0042291A" w:rsidP="000663C5">
            <w:pPr>
              <w:tabs>
                <w:tab w:val="left" w:pos="5760"/>
              </w:tabs>
              <w:spacing w:after="0" w:line="240" w:lineRule="auto"/>
              <w:jc w:val="left"/>
              <w:rPr>
                <w:rFonts w:ascii="Times New Roman" w:hAnsi="Times New Roman"/>
                <w:szCs w:val="24"/>
              </w:rPr>
            </w:pPr>
          </w:p>
          <w:p w:rsidR="0042291A" w:rsidRPr="004A2A77" w:rsidRDefault="0042291A" w:rsidP="000663C5">
            <w:pPr>
              <w:tabs>
                <w:tab w:val="left" w:pos="5760"/>
              </w:tabs>
              <w:spacing w:after="0" w:line="240" w:lineRule="auto"/>
              <w:jc w:val="left"/>
              <w:rPr>
                <w:rFonts w:ascii="Times New Roman" w:hAnsi="Times New Roman"/>
                <w:i/>
                <w:iCs/>
                <w:szCs w:val="24"/>
              </w:rPr>
            </w:pPr>
            <w:r w:rsidRPr="004A2A77">
              <w:rPr>
                <w:rFonts w:ascii="Times New Roman" w:hAnsi="Times New Roman"/>
                <w:bCs/>
                <w:i/>
                <w:iCs/>
                <w:szCs w:val="24"/>
              </w:rPr>
              <w:t>Поэзия 20-50-х годов ХХ в.,</w:t>
            </w:r>
            <w:r w:rsidRPr="004A2A77">
              <w:rPr>
                <w:rFonts w:ascii="Times New Roman" w:hAnsi="Times New Roman"/>
                <w:i/>
                <w:iCs/>
                <w:szCs w:val="24"/>
              </w:rPr>
              <w:t xml:space="preserve"> например:</w:t>
            </w:r>
          </w:p>
          <w:p w:rsidR="0042291A" w:rsidRPr="004A2A77" w:rsidRDefault="0042291A" w:rsidP="000663C5">
            <w:pPr>
              <w:tabs>
                <w:tab w:val="left" w:pos="5760"/>
              </w:tabs>
              <w:spacing w:after="0" w:line="240" w:lineRule="auto"/>
              <w:jc w:val="left"/>
              <w:rPr>
                <w:rFonts w:ascii="Times New Roman" w:hAnsi="Times New Roman"/>
                <w:bCs/>
                <w:i/>
                <w:iCs/>
                <w:szCs w:val="24"/>
              </w:rPr>
            </w:pPr>
            <w:r w:rsidRPr="004A2A77">
              <w:rPr>
                <w:rFonts w:ascii="Times New Roman" w:hAnsi="Times New Roman"/>
                <w:bCs/>
                <w:i/>
                <w:iCs/>
                <w:szCs w:val="24"/>
              </w:rPr>
              <w:t xml:space="preserve">Б.Л.Пастернак, Н.А.Заболоцкий, Д.Хармс, </w:t>
            </w:r>
          </w:p>
          <w:p w:rsidR="0042291A" w:rsidRPr="004A2A77" w:rsidRDefault="0042291A" w:rsidP="000663C5">
            <w:pPr>
              <w:tabs>
                <w:tab w:val="left" w:pos="5760"/>
              </w:tabs>
              <w:spacing w:after="0" w:line="240" w:lineRule="auto"/>
              <w:jc w:val="left"/>
              <w:rPr>
                <w:rFonts w:ascii="Times New Roman" w:hAnsi="Times New Roman"/>
                <w:i/>
                <w:iCs/>
                <w:szCs w:val="24"/>
              </w:rPr>
            </w:pPr>
            <w:r w:rsidRPr="004A2A77">
              <w:rPr>
                <w:rFonts w:ascii="Times New Roman" w:hAnsi="Times New Roman"/>
                <w:bCs/>
                <w:i/>
                <w:iCs/>
                <w:szCs w:val="24"/>
              </w:rPr>
              <w:t>Н.М.Олейников</w:t>
            </w:r>
            <w:r w:rsidRPr="004A2A77">
              <w:rPr>
                <w:rFonts w:ascii="Times New Roman" w:hAnsi="Times New Roman"/>
                <w:i/>
                <w:iCs/>
                <w:szCs w:val="24"/>
              </w:rPr>
              <w:t xml:space="preserve"> и др.</w:t>
            </w:r>
          </w:p>
          <w:p w:rsidR="0042291A" w:rsidRPr="004A2A77" w:rsidRDefault="0042291A" w:rsidP="000663C5">
            <w:pPr>
              <w:tabs>
                <w:tab w:val="left" w:pos="5760"/>
              </w:tabs>
              <w:spacing w:after="0" w:line="240" w:lineRule="auto"/>
              <w:jc w:val="left"/>
              <w:rPr>
                <w:rFonts w:ascii="Times New Roman" w:hAnsi="Times New Roman"/>
                <w:bCs/>
                <w:i/>
                <w:iCs/>
                <w:szCs w:val="24"/>
              </w:rPr>
            </w:pPr>
            <w:r w:rsidRPr="004A2A77">
              <w:rPr>
                <w:rFonts w:ascii="Times New Roman" w:hAnsi="Times New Roman"/>
                <w:bCs/>
                <w:i/>
                <w:iCs/>
                <w:szCs w:val="24"/>
              </w:rPr>
              <w:t>(3-4 стихотворения по выбору, 5-9 кл</w:t>
            </w:r>
            <w:r w:rsidRPr="004A2A77">
              <w:rPr>
                <w:rFonts w:ascii="Times New Roman" w:hAnsi="Times New Roman"/>
                <w:i/>
                <w:iCs/>
                <w:szCs w:val="24"/>
              </w:rPr>
              <w:t>.</w:t>
            </w:r>
            <w:r w:rsidRPr="004A2A77">
              <w:rPr>
                <w:rFonts w:ascii="Times New Roman" w:hAnsi="Times New Roman"/>
                <w:bCs/>
                <w:i/>
                <w:iCs/>
                <w:szCs w:val="24"/>
              </w:rPr>
              <w:t>)</w:t>
            </w:r>
          </w:p>
          <w:p w:rsidR="0042291A" w:rsidRPr="004A2A77" w:rsidRDefault="0042291A" w:rsidP="000663C5">
            <w:pPr>
              <w:tabs>
                <w:tab w:val="left" w:pos="5760"/>
              </w:tabs>
              <w:spacing w:after="0" w:line="240" w:lineRule="auto"/>
              <w:jc w:val="left"/>
              <w:rPr>
                <w:rFonts w:ascii="Times New Roman" w:hAnsi="Times New Roman"/>
                <w:szCs w:val="24"/>
              </w:rPr>
            </w:pPr>
          </w:p>
          <w:p w:rsidR="0042291A" w:rsidRPr="004A2A77" w:rsidRDefault="0042291A" w:rsidP="000663C5">
            <w:pPr>
              <w:tabs>
                <w:tab w:val="left" w:pos="5760"/>
              </w:tabs>
              <w:spacing w:after="0" w:line="240" w:lineRule="auto"/>
              <w:jc w:val="left"/>
              <w:rPr>
                <w:rFonts w:ascii="Times New Roman" w:hAnsi="Times New Roman"/>
                <w:szCs w:val="24"/>
              </w:rPr>
            </w:pPr>
          </w:p>
          <w:p w:rsidR="0042291A" w:rsidRPr="004A2A77" w:rsidRDefault="0042291A" w:rsidP="000663C5">
            <w:pPr>
              <w:tabs>
                <w:tab w:val="left" w:pos="5760"/>
              </w:tabs>
              <w:spacing w:after="0" w:line="240" w:lineRule="auto"/>
              <w:jc w:val="left"/>
              <w:rPr>
                <w:rFonts w:ascii="Times New Roman" w:hAnsi="Times New Roman"/>
                <w:szCs w:val="24"/>
              </w:rPr>
            </w:pPr>
          </w:p>
          <w:p w:rsidR="0042291A" w:rsidRPr="004A2A77" w:rsidRDefault="0042291A" w:rsidP="000663C5">
            <w:pPr>
              <w:tabs>
                <w:tab w:val="left" w:pos="5760"/>
              </w:tabs>
              <w:spacing w:after="0" w:line="240" w:lineRule="auto"/>
              <w:jc w:val="left"/>
              <w:rPr>
                <w:rFonts w:ascii="Times New Roman" w:hAnsi="Times New Roman"/>
                <w:szCs w:val="24"/>
              </w:rPr>
            </w:pPr>
          </w:p>
          <w:p w:rsidR="0042291A" w:rsidRPr="004A2A77" w:rsidRDefault="0042291A" w:rsidP="000663C5">
            <w:pPr>
              <w:tabs>
                <w:tab w:val="left" w:pos="5760"/>
              </w:tabs>
              <w:spacing w:after="0" w:line="240" w:lineRule="auto"/>
              <w:jc w:val="left"/>
              <w:rPr>
                <w:rFonts w:ascii="Times New Roman" w:hAnsi="Times New Roman"/>
                <w:szCs w:val="24"/>
              </w:rPr>
            </w:pPr>
          </w:p>
          <w:p w:rsidR="0042291A" w:rsidRPr="004A2A77" w:rsidRDefault="0042291A" w:rsidP="000663C5">
            <w:pPr>
              <w:tabs>
                <w:tab w:val="left" w:pos="5760"/>
              </w:tabs>
              <w:spacing w:after="0" w:line="240" w:lineRule="auto"/>
              <w:jc w:val="left"/>
              <w:rPr>
                <w:rFonts w:ascii="Times New Roman" w:hAnsi="Times New Roman"/>
                <w:szCs w:val="24"/>
              </w:rPr>
            </w:pPr>
          </w:p>
          <w:p w:rsidR="0042291A" w:rsidRPr="004A2A77" w:rsidRDefault="0042291A" w:rsidP="000663C5">
            <w:pPr>
              <w:tabs>
                <w:tab w:val="left" w:pos="5760"/>
              </w:tabs>
              <w:spacing w:after="0" w:line="240" w:lineRule="auto"/>
              <w:jc w:val="left"/>
              <w:rPr>
                <w:rFonts w:ascii="Times New Roman" w:hAnsi="Times New Roman"/>
                <w:i/>
                <w:iCs/>
                <w:szCs w:val="24"/>
              </w:rPr>
            </w:pPr>
          </w:p>
          <w:p w:rsidR="0042291A" w:rsidRPr="004A2A77" w:rsidRDefault="0042291A" w:rsidP="000663C5">
            <w:pPr>
              <w:tabs>
                <w:tab w:val="left" w:pos="5760"/>
              </w:tabs>
              <w:spacing w:after="0" w:line="240" w:lineRule="auto"/>
              <w:jc w:val="left"/>
              <w:rPr>
                <w:rFonts w:ascii="Times New Roman" w:hAnsi="Times New Roman"/>
                <w:i/>
                <w:iCs/>
                <w:szCs w:val="24"/>
              </w:rPr>
            </w:pPr>
          </w:p>
          <w:p w:rsidR="0042291A" w:rsidRPr="004A2A77" w:rsidRDefault="0042291A" w:rsidP="000663C5">
            <w:pPr>
              <w:tabs>
                <w:tab w:val="left" w:pos="5760"/>
              </w:tabs>
              <w:spacing w:after="0" w:line="240" w:lineRule="auto"/>
              <w:jc w:val="left"/>
              <w:rPr>
                <w:rFonts w:ascii="Times New Roman" w:hAnsi="Times New Roman"/>
                <w:i/>
                <w:iCs/>
                <w:szCs w:val="24"/>
              </w:rPr>
            </w:pPr>
            <w:r w:rsidRPr="004A2A77">
              <w:rPr>
                <w:rFonts w:ascii="Times New Roman" w:hAnsi="Times New Roman"/>
                <w:bCs/>
                <w:i/>
                <w:iCs/>
                <w:szCs w:val="24"/>
              </w:rPr>
              <w:t>Проза о Великой Отечественной войне</w:t>
            </w:r>
            <w:r w:rsidRPr="004A2A77">
              <w:rPr>
                <w:rFonts w:ascii="Times New Roman" w:hAnsi="Times New Roman"/>
                <w:i/>
                <w:iCs/>
                <w:szCs w:val="24"/>
              </w:rPr>
              <w:t>, например:</w:t>
            </w:r>
          </w:p>
          <w:p w:rsidR="0042291A" w:rsidRPr="004A2A77" w:rsidRDefault="0042291A" w:rsidP="000663C5">
            <w:pPr>
              <w:tabs>
                <w:tab w:val="left" w:pos="5760"/>
              </w:tabs>
              <w:spacing w:after="0" w:line="240" w:lineRule="auto"/>
              <w:jc w:val="left"/>
              <w:rPr>
                <w:rFonts w:ascii="Times New Roman" w:hAnsi="Times New Roman"/>
                <w:i/>
                <w:iCs/>
                <w:szCs w:val="24"/>
              </w:rPr>
            </w:pPr>
            <w:r w:rsidRPr="004A2A77">
              <w:rPr>
                <w:rFonts w:ascii="Times New Roman" w:hAnsi="Times New Roman"/>
                <w:bCs/>
                <w:i/>
                <w:iCs/>
                <w:szCs w:val="24"/>
              </w:rPr>
              <w:t>М.А.Шолохов, В.Л.Кондратьев, В.О. Богомолов, Б.Л.Васильев,  В.В.Быков, В.П.Астафьев</w:t>
            </w:r>
            <w:r w:rsidRPr="004A2A77">
              <w:rPr>
                <w:rFonts w:ascii="Times New Roman" w:hAnsi="Times New Roman"/>
                <w:i/>
                <w:iCs/>
                <w:szCs w:val="24"/>
              </w:rPr>
              <w:t xml:space="preserve"> и др.</w:t>
            </w:r>
          </w:p>
          <w:p w:rsidR="0042291A" w:rsidRPr="004A2A77" w:rsidRDefault="0042291A" w:rsidP="000663C5">
            <w:pPr>
              <w:tabs>
                <w:tab w:val="left" w:pos="5760"/>
              </w:tabs>
              <w:spacing w:after="0" w:line="240" w:lineRule="auto"/>
              <w:jc w:val="left"/>
              <w:rPr>
                <w:rFonts w:ascii="Times New Roman" w:hAnsi="Times New Roman"/>
                <w:bCs/>
                <w:i/>
                <w:iCs/>
                <w:szCs w:val="24"/>
              </w:rPr>
            </w:pPr>
            <w:r w:rsidRPr="004A2A77">
              <w:rPr>
                <w:rFonts w:ascii="Times New Roman" w:hAnsi="Times New Roman"/>
                <w:bCs/>
                <w:i/>
                <w:iCs/>
                <w:szCs w:val="24"/>
              </w:rPr>
              <w:t>(1-2 повести или рассказа – по выбору, 6-9 кл</w:t>
            </w:r>
            <w:r w:rsidRPr="004A2A77">
              <w:rPr>
                <w:rFonts w:ascii="Times New Roman" w:hAnsi="Times New Roman"/>
                <w:i/>
                <w:iCs/>
                <w:szCs w:val="24"/>
              </w:rPr>
              <w:t>.</w:t>
            </w:r>
            <w:r w:rsidRPr="004A2A77">
              <w:rPr>
                <w:rFonts w:ascii="Times New Roman" w:hAnsi="Times New Roman"/>
                <w:bCs/>
                <w:i/>
                <w:iCs/>
                <w:szCs w:val="24"/>
              </w:rPr>
              <w:t>)</w:t>
            </w:r>
          </w:p>
          <w:p w:rsidR="0042291A" w:rsidRPr="004A2A77" w:rsidRDefault="0042291A" w:rsidP="000663C5">
            <w:pPr>
              <w:tabs>
                <w:tab w:val="left" w:pos="5760"/>
              </w:tabs>
              <w:spacing w:after="0" w:line="240" w:lineRule="auto"/>
              <w:jc w:val="left"/>
              <w:rPr>
                <w:rFonts w:ascii="Times New Roman" w:hAnsi="Times New Roman"/>
                <w:szCs w:val="24"/>
              </w:rPr>
            </w:pPr>
          </w:p>
          <w:p w:rsidR="0042291A" w:rsidRPr="004A2A77" w:rsidRDefault="0042291A" w:rsidP="000663C5">
            <w:pPr>
              <w:tabs>
                <w:tab w:val="left" w:pos="5760"/>
              </w:tabs>
              <w:spacing w:after="0" w:line="240" w:lineRule="auto"/>
              <w:jc w:val="left"/>
              <w:rPr>
                <w:rFonts w:ascii="Times New Roman" w:hAnsi="Times New Roman"/>
                <w:i/>
                <w:iCs/>
                <w:szCs w:val="24"/>
              </w:rPr>
            </w:pPr>
            <w:r w:rsidRPr="004A2A77">
              <w:rPr>
                <w:rFonts w:ascii="Times New Roman" w:hAnsi="Times New Roman"/>
                <w:bCs/>
                <w:i/>
                <w:iCs/>
                <w:szCs w:val="24"/>
              </w:rPr>
              <w:t>Художественная проза о человеке и природе, их взаимоотношениях</w:t>
            </w:r>
            <w:r w:rsidRPr="004A2A77">
              <w:rPr>
                <w:rFonts w:ascii="Times New Roman" w:hAnsi="Times New Roman"/>
                <w:i/>
                <w:iCs/>
                <w:szCs w:val="24"/>
              </w:rPr>
              <w:t>, например:</w:t>
            </w:r>
          </w:p>
          <w:p w:rsidR="0042291A" w:rsidRPr="004A2A77" w:rsidRDefault="0042291A" w:rsidP="000663C5">
            <w:pPr>
              <w:tabs>
                <w:tab w:val="left" w:pos="5760"/>
              </w:tabs>
              <w:spacing w:after="0" w:line="240" w:lineRule="auto"/>
              <w:jc w:val="left"/>
              <w:rPr>
                <w:rFonts w:ascii="Times New Roman" w:hAnsi="Times New Roman"/>
                <w:bCs/>
                <w:i/>
                <w:iCs/>
                <w:szCs w:val="24"/>
              </w:rPr>
            </w:pPr>
            <w:r w:rsidRPr="004A2A77">
              <w:rPr>
                <w:rFonts w:ascii="Times New Roman" w:hAnsi="Times New Roman"/>
                <w:bCs/>
                <w:i/>
                <w:iCs/>
                <w:szCs w:val="24"/>
              </w:rPr>
              <w:t>М.М.Пришвин,</w:t>
            </w:r>
          </w:p>
          <w:p w:rsidR="0042291A" w:rsidRPr="004A2A77" w:rsidRDefault="0042291A" w:rsidP="000663C5">
            <w:pPr>
              <w:tabs>
                <w:tab w:val="left" w:pos="5760"/>
              </w:tabs>
              <w:spacing w:after="0" w:line="240" w:lineRule="auto"/>
              <w:jc w:val="left"/>
              <w:rPr>
                <w:rFonts w:ascii="Times New Roman" w:hAnsi="Times New Roman"/>
                <w:i/>
                <w:iCs/>
                <w:szCs w:val="24"/>
              </w:rPr>
            </w:pPr>
            <w:r w:rsidRPr="004A2A77">
              <w:rPr>
                <w:rFonts w:ascii="Times New Roman" w:hAnsi="Times New Roman"/>
                <w:bCs/>
                <w:i/>
                <w:iCs/>
                <w:szCs w:val="24"/>
              </w:rPr>
              <w:t>К.Г.Паустовский</w:t>
            </w:r>
            <w:r w:rsidRPr="004A2A77">
              <w:rPr>
                <w:rFonts w:ascii="Times New Roman" w:hAnsi="Times New Roman"/>
                <w:i/>
                <w:iCs/>
                <w:szCs w:val="24"/>
              </w:rPr>
              <w:t xml:space="preserve"> и др.</w:t>
            </w:r>
          </w:p>
          <w:p w:rsidR="0042291A" w:rsidRPr="004A2A77" w:rsidRDefault="0042291A" w:rsidP="000663C5">
            <w:pPr>
              <w:tabs>
                <w:tab w:val="left" w:pos="5760"/>
              </w:tabs>
              <w:spacing w:after="0" w:line="240" w:lineRule="auto"/>
              <w:jc w:val="left"/>
              <w:rPr>
                <w:rFonts w:ascii="Times New Roman" w:hAnsi="Times New Roman"/>
                <w:bCs/>
                <w:i/>
                <w:iCs/>
                <w:szCs w:val="24"/>
              </w:rPr>
            </w:pPr>
            <w:r w:rsidRPr="004A2A77">
              <w:rPr>
                <w:rFonts w:ascii="Times New Roman" w:hAnsi="Times New Roman"/>
                <w:bCs/>
                <w:i/>
                <w:iCs/>
                <w:szCs w:val="24"/>
              </w:rPr>
              <w:t>(1-2 произведения – по выбору</w:t>
            </w:r>
            <w:r w:rsidRPr="004A2A77">
              <w:rPr>
                <w:rFonts w:ascii="Times New Roman" w:hAnsi="Times New Roman"/>
                <w:i/>
                <w:iCs/>
                <w:szCs w:val="24"/>
              </w:rPr>
              <w:t>, 5-6 кл.</w:t>
            </w:r>
            <w:r w:rsidRPr="004A2A77">
              <w:rPr>
                <w:rFonts w:ascii="Times New Roman" w:hAnsi="Times New Roman"/>
                <w:bCs/>
                <w:i/>
                <w:iCs/>
                <w:szCs w:val="24"/>
              </w:rPr>
              <w:t>)</w:t>
            </w:r>
          </w:p>
          <w:p w:rsidR="0042291A" w:rsidRPr="004A2A77" w:rsidRDefault="0042291A" w:rsidP="000663C5">
            <w:pPr>
              <w:tabs>
                <w:tab w:val="left" w:pos="5760"/>
              </w:tabs>
              <w:spacing w:after="0" w:line="240" w:lineRule="auto"/>
              <w:jc w:val="left"/>
              <w:rPr>
                <w:rFonts w:ascii="Times New Roman" w:hAnsi="Times New Roman"/>
                <w:i/>
                <w:iCs/>
                <w:szCs w:val="24"/>
              </w:rPr>
            </w:pPr>
          </w:p>
          <w:p w:rsidR="0042291A" w:rsidRPr="004A2A77" w:rsidRDefault="0042291A" w:rsidP="000663C5">
            <w:pPr>
              <w:tabs>
                <w:tab w:val="left" w:pos="5760"/>
              </w:tabs>
              <w:spacing w:after="0" w:line="240" w:lineRule="auto"/>
              <w:jc w:val="left"/>
              <w:rPr>
                <w:rFonts w:ascii="Times New Roman" w:hAnsi="Times New Roman"/>
                <w:i/>
                <w:iCs/>
                <w:szCs w:val="24"/>
              </w:rPr>
            </w:pPr>
            <w:r w:rsidRPr="004A2A77">
              <w:rPr>
                <w:rFonts w:ascii="Times New Roman" w:hAnsi="Times New Roman"/>
                <w:bCs/>
                <w:i/>
                <w:iCs/>
                <w:szCs w:val="24"/>
              </w:rPr>
              <w:t>Проза о детях</w:t>
            </w:r>
            <w:r w:rsidRPr="004A2A77">
              <w:rPr>
                <w:rFonts w:ascii="Times New Roman" w:hAnsi="Times New Roman"/>
                <w:i/>
                <w:iCs/>
                <w:szCs w:val="24"/>
              </w:rPr>
              <w:t>, например:</w:t>
            </w:r>
          </w:p>
          <w:p w:rsidR="0042291A" w:rsidRPr="004A2A77" w:rsidRDefault="0042291A" w:rsidP="000663C5">
            <w:pPr>
              <w:tabs>
                <w:tab w:val="left" w:pos="5760"/>
              </w:tabs>
              <w:spacing w:after="0" w:line="240" w:lineRule="auto"/>
              <w:jc w:val="left"/>
              <w:rPr>
                <w:rFonts w:ascii="Times New Roman" w:hAnsi="Times New Roman"/>
                <w:bCs/>
                <w:i/>
                <w:iCs/>
                <w:szCs w:val="24"/>
              </w:rPr>
            </w:pPr>
            <w:r w:rsidRPr="004A2A77">
              <w:rPr>
                <w:rFonts w:ascii="Times New Roman" w:hAnsi="Times New Roman"/>
                <w:bCs/>
                <w:i/>
                <w:iCs/>
                <w:szCs w:val="24"/>
              </w:rPr>
              <w:t>В.Г.Распутин, В.П.Астафьев, Ф.А.Искандер, Ю.И.Коваль,</w:t>
            </w:r>
          </w:p>
          <w:p w:rsidR="0042291A" w:rsidRPr="004A2A77" w:rsidRDefault="0042291A" w:rsidP="000663C5">
            <w:pPr>
              <w:tabs>
                <w:tab w:val="left" w:pos="5760"/>
              </w:tabs>
              <w:spacing w:after="0" w:line="240" w:lineRule="auto"/>
              <w:jc w:val="left"/>
              <w:rPr>
                <w:rFonts w:ascii="Times New Roman" w:hAnsi="Times New Roman"/>
                <w:i/>
                <w:iCs/>
                <w:szCs w:val="24"/>
              </w:rPr>
            </w:pPr>
            <w:r w:rsidRPr="004A2A77">
              <w:rPr>
                <w:rFonts w:ascii="Times New Roman" w:hAnsi="Times New Roman"/>
                <w:bCs/>
                <w:i/>
                <w:iCs/>
                <w:szCs w:val="24"/>
              </w:rPr>
              <w:t>Ю.П.Казаков, В.В.Голявкин</w:t>
            </w:r>
            <w:r w:rsidRPr="004A2A77">
              <w:rPr>
                <w:rFonts w:ascii="Times New Roman" w:hAnsi="Times New Roman"/>
                <w:i/>
                <w:iCs/>
                <w:szCs w:val="24"/>
              </w:rPr>
              <w:t xml:space="preserve"> и др.</w:t>
            </w:r>
          </w:p>
          <w:p w:rsidR="0042291A" w:rsidRPr="004A2A77" w:rsidRDefault="0042291A" w:rsidP="000663C5">
            <w:pPr>
              <w:tabs>
                <w:tab w:val="left" w:pos="5760"/>
              </w:tabs>
              <w:spacing w:after="0" w:line="240" w:lineRule="auto"/>
              <w:jc w:val="left"/>
              <w:rPr>
                <w:rFonts w:ascii="Times New Roman" w:hAnsi="Times New Roman"/>
                <w:bCs/>
                <w:i/>
                <w:iCs/>
                <w:szCs w:val="24"/>
              </w:rPr>
            </w:pPr>
            <w:r w:rsidRPr="004A2A77">
              <w:rPr>
                <w:rFonts w:ascii="Times New Roman" w:hAnsi="Times New Roman"/>
                <w:bCs/>
                <w:i/>
                <w:iCs/>
                <w:szCs w:val="24"/>
              </w:rPr>
              <w:t>(3-4 произведения по выбору</w:t>
            </w:r>
            <w:r w:rsidRPr="004A2A77">
              <w:rPr>
                <w:rFonts w:ascii="Times New Roman" w:hAnsi="Times New Roman"/>
                <w:i/>
                <w:iCs/>
                <w:szCs w:val="24"/>
              </w:rPr>
              <w:t xml:space="preserve">, </w:t>
            </w:r>
            <w:r w:rsidRPr="004A2A77">
              <w:rPr>
                <w:rFonts w:ascii="Times New Roman" w:hAnsi="Times New Roman"/>
                <w:bCs/>
                <w:i/>
                <w:iCs/>
                <w:szCs w:val="24"/>
              </w:rPr>
              <w:t>5-8 кл.)</w:t>
            </w:r>
          </w:p>
          <w:p w:rsidR="0042291A" w:rsidRPr="004A2A77" w:rsidRDefault="0042291A" w:rsidP="000663C5">
            <w:pPr>
              <w:tabs>
                <w:tab w:val="left" w:pos="5760"/>
              </w:tabs>
              <w:spacing w:after="0" w:line="240" w:lineRule="auto"/>
              <w:jc w:val="left"/>
              <w:rPr>
                <w:rFonts w:ascii="Times New Roman" w:hAnsi="Times New Roman"/>
                <w:szCs w:val="24"/>
              </w:rPr>
            </w:pPr>
          </w:p>
          <w:p w:rsidR="0042291A" w:rsidRPr="004A2A77" w:rsidRDefault="0042291A" w:rsidP="000663C5">
            <w:pPr>
              <w:tabs>
                <w:tab w:val="left" w:pos="5760"/>
              </w:tabs>
              <w:spacing w:after="0" w:line="240" w:lineRule="auto"/>
              <w:jc w:val="left"/>
              <w:rPr>
                <w:rFonts w:ascii="Times New Roman" w:hAnsi="Times New Roman"/>
                <w:i/>
                <w:iCs/>
                <w:szCs w:val="24"/>
              </w:rPr>
            </w:pPr>
            <w:r w:rsidRPr="004A2A77">
              <w:rPr>
                <w:rFonts w:ascii="Times New Roman" w:hAnsi="Times New Roman"/>
                <w:bCs/>
                <w:i/>
                <w:iCs/>
                <w:szCs w:val="24"/>
              </w:rPr>
              <w:t>Поэзия 2-й половины ХХ в.</w:t>
            </w:r>
            <w:r w:rsidRPr="004A2A77">
              <w:rPr>
                <w:rFonts w:ascii="Times New Roman" w:hAnsi="Times New Roman"/>
                <w:i/>
                <w:iCs/>
                <w:szCs w:val="24"/>
              </w:rPr>
              <w:t>, например:</w:t>
            </w:r>
          </w:p>
          <w:p w:rsidR="0042291A" w:rsidRPr="004A2A77" w:rsidRDefault="0042291A" w:rsidP="000663C5">
            <w:pPr>
              <w:spacing w:after="0" w:line="240" w:lineRule="auto"/>
              <w:jc w:val="left"/>
              <w:rPr>
                <w:rFonts w:ascii="Times New Roman" w:hAnsi="Times New Roman"/>
                <w:i/>
                <w:iCs/>
                <w:szCs w:val="24"/>
              </w:rPr>
            </w:pPr>
            <w:r w:rsidRPr="004A2A77">
              <w:rPr>
                <w:rFonts w:ascii="Times New Roman" w:hAnsi="Times New Roman"/>
                <w:bCs/>
                <w:i/>
                <w:iCs/>
                <w:szCs w:val="24"/>
              </w:rPr>
              <w:t xml:space="preserve">Н.И. Глазков, Е.А.Евтушенко, А.А.Вознесенский, Н.М.Рубцов, Д.С.Самойлов,А.А. Тарковский, Б.Ш.Окуджава,  В.С.Высоцкий, Ю.П.Мориц, И.А.Бродский, А.С.Кушнер, О.Е.Григорьев </w:t>
            </w:r>
            <w:r w:rsidRPr="004A2A77">
              <w:rPr>
                <w:rFonts w:ascii="Times New Roman" w:hAnsi="Times New Roman"/>
                <w:i/>
                <w:iCs/>
                <w:szCs w:val="24"/>
              </w:rPr>
              <w:t>и др.</w:t>
            </w:r>
          </w:p>
          <w:p w:rsidR="0042291A" w:rsidRPr="004A2A77" w:rsidRDefault="0042291A" w:rsidP="000663C5">
            <w:pPr>
              <w:tabs>
                <w:tab w:val="left" w:pos="5760"/>
              </w:tabs>
              <w:spacing w:after="0" w:line="240" w:lineRule="auto"/>
              <w:jc w:val="left"/>
              <w:rPr>
                <w:rFonts w:ascii="Times New Roman" w:hAnsi="Times New Roman"/>
                <w:bCs/>
                <w:i/>
                <w:iCs/>
                <w:szCs w:val="24"/>
              </w:rPr>
            </w:pPr>
            <w:r w:rsidRPr="004A2A77">
              <w:rPr>
                <w:rFonts w:ascii="Times New Roman" w:hAnsi="Times New Roman"/>
                <w:bCs/>
                <w:i/>
                <w:iCs/>
                <w:szCs w:val="24"/>
              </w:rPr>
              <w:t xml:space="preserve"> (3-4 стихотворения по выбору, 5-9 кл.)</w:t>
            </w:r>
          </w:p>
          <w:p w:rsidR="0042291A" w:rsidRPr="004A2A77" w:rsidRDefault="0042291A" w:rsidP="000663C5">
            <w:pPr>
              <w:tabs>
                <w:tab w:val="left" w:pos="5760"/>
              </w:tabs>
              <w:spacing w:after="0" w:line="240" w:lineRule="auto"/>
              <w:jc w:val="left"/>
              <w:rPr>
                <w:rFonts w:ascii="Times New Roman" w:hAnsi="Times New Roman"/>
                <w:bCs/>
                <w:szCs w:val="24"/>
              </w:rPr>
            </w:pPr>
          </w:p>
          <w:p w:rsidR="0042291A" w:rsidRPr="004A2A77" w:rsidRDefault="0042291A" w:rsidP="000663C5">
            <w:pPr>
              <w:tabs>
                <w:tab w:val="left" w:pos="5760"/>
              </w:tabs>
              <w:spacing w:after="0" w:line="240" w:lineRule="auto"/>
              <w:jc w:val="left"/>
              <w:rPr>
                <w:rFonts w:ascii="Times New Roman" w:hAnsi="Times New Roman"/>
                <w:i/>
                <w:iCs/>
                <w:szCs w:val="24"/>
              </w:rPr>
            </w:pPr>
            <w:r w:rsidRPr="004A2A77">
              <w:rPr>
                <w:rFonts w:ascii="Times New Roman" w:hAnsi="Times New Roman"/>
                <w:bCs/>
                <w:i/>
                <w:iCs/>
                <w:szCs w:val="24"/>
              </w:rPr>
              <w:t>Проза русской эмиграции</w:t>
            </w:r>
            <w:r w:rsidRPr="004A2A77">
              <w:rPr>
                <w:rFonts w:ascii="Times New Roman" w:hAnsi="Times New Roman"/>
                <w:i/>
                <w:iCs/>
                <w:szCs w:val="24"/>
              </w:rPr>
              <w:t>, например:</w:t>
            </w:r>
          </w:p>
          <w:p w:rsidR="0042291A" w:rsidRPr="004A2A77" w:rsidRDefault="0042291A" w:rsidP="000663C5">
            <w:pPr>
              <w:tabs>
                <w:tab w:val="left" w:pos="5760"/>
              </w:tabs>
              <w:spacing w:after="0" w:line="240" w:lineRule="auto"/>
              <w:jc w:val="left"/>
              <w:rPr>
                <w:rFonts w:ascii="Times New Roman" w:hAnsi="Times New Roman"/>
                <w:bCs/>
                <w:i/>
                <w:iCs/>
                <w:szCs w:val="24"/>
              </w:rPr>
            </w:pPr>
            <w:r w:rsidRPr="004A2A77">
              <w:rPr>
                <w:rFonts w:ascii="Times New Roman" w:hAnsi="Times New Roman"/>
                <w:bCs/>
                <w:i/>
                <w:iCs/>
                <w:szCs w:val="24"/>
              </w:rPr>
              <w:t>И.С.Шмелев, В.В.Набоков,</w:t>
            </w:r>
          </w:p>
          <w:p w:rsidR="0042291A" w:rsidRPr="004A2A77" w:rsidRDefault="0042291A" w:rsidP="000663C5">
            <w:pPr>
              <w:tabs>
                <w:tab w:val="left" w:pos="5760"/>
              </w:tabs>
              <w:spacing w:after="0" w:line="240" w:lineRule="auto"/>
              <w:jc w:val="left"/>
              <w:rPr>
                <w:rFonts w:ascii="Times New Roman" w:hAnsi="Times New Roman"/>
                <w:i/>
                <w:iCs/>
                <w:szCs w:val="24"/>
              </w:rPr>
            </w:pPr>
            <w:r w:rsidRPr="004A2A77">
              <w:rPr>
                <w:rFonts w:ascii="Times New Roman" w:hAnsi="Times New Roman"/>
                <w:bCs/>
                <w:i/>
                <w:iCs/>
                <w:szCs w:val="24"/>
              </w:rPr>
              <w:t>С.Д.Довлатов</w:t>
            </w:r>
            <w:r w:rsidRPr="004A2A77">
              <w:rPr>
                <w:rFonts w:ascii="Times New Roman" w:hAnsi="Times New Roman"/>
                <w:i/>
                <w:iCs/>
                <w:szCs w:val="24"/>
              </w:rPr>
              <w:t xml:space="preserve"> и др.</w:t>
            </w:r>
          </w:p>
          <w:p w:rsidR="0042291A" w:rsidRPr="004A2A77" w:rsidRDefault="0042291A" w:rsidP="000663C5">
            <w:pPr>
              <w:tabs>
                <w:tab w:val="left" w:pos="5760"/>
              </w:tabs>
              <w:spacing w:after="0" w:line="240" w:lineRule="auto"/>
              <w:jc w:val="left"/>
              <w:rPr>
                <w:rFonts w:ascii="Times New Roman" w:hAnsi="Times New Roman"/>
                <w:bCs/>
                <w:i/>
                <w:iCs/>
                <w:szCs w:val="24"/>
              </w:rPr>
            </w:pPr>
            <w:r w:rsidRPr="004A2A77">
              <w:rPr>
                <w:rFonts w:ascii="Times New Roman" w:hAnsi="Times New Roman"/>
                <w:bCs/>
                <w:i/>
                <w:iCs/>
                <w:szCs w:val="24"/>
              </w:rPr>
              <w:t>(1 произведение – по выбору, 5-9 кл.)</w:t>
            </w:r>
          </w:p>
          <w:p w:rsidR="0042291A" w:rsidRPr="004A2A77" w:rsidRDefault="0042291A" w:rsidP="000663C5">
            <w:pPr>
              <w:tabs>
                <w:tab w:val="left" w:pos="5760"/>
              </w:tabs>
              <w:spacing w:after="0" w:line="240" w:lineRule="auto"/>
              <w:jc w:val="left"/>
              <w:rPr>
                <w:rFonts w:ascii="Times New Roman" w:hAnsi="Times New Roman"/>
                <w:szCs w:val="24"/>
              </w:rPr>
            </w:pPr>
          </w:p>
          <w:p w:rsidR="0042291A" w:rsidRPr="004A2A77" w:rsidRDefault="0042291A" w:rsidP="000663C5">
            <w:pPr>
              <w:spacing w:after="0" w:line="240" w:lineRule="auto"/>
              <w:jc w:val="left"/>
              <w:rPr>
                <w:rFonts w:ascii="Times New Roman" w:hAnsi="Times New Roman"/>
                <w:szCs w:val="24"/>
              </w:rPr>
            </w:pPr>
            <w:r w:rsidRPr="004A2A77">
              <w:rPr>
                <w:rFonts w:ascii="Times New Roman" w:hAnsi="Times New Roman"/>
                <w:bCs/>
                <w:i/>
                <w:iCs/>
                <w:szCs w:val="24"/>
              </w:rPr>
              <w:t>Проза и поэзия о подростках и для подростков последних десятилетий авторов-лауреатов премий и конкурсов («Книгуру», премия им. Владислава Крапивина, Премия Детгиза, «Лучшая детская книга издательства «РОСМЭН»</w:t>
            </w:r>
            <w:r w:rsidRPr="004A2A77">
              <w:rPr>
                <w:rFonts w:ascii="Times New Roman" w:hAnsi="Times New Roman"/>
                <w:szCs w:val="24"/>
              </w:rPr>
              <w:t xml:space="preserve"> и др., например:</w:t>
            </w:r>
          </w:p>
          <w:p w:rsidR="0042291A" w:rsidRPr="004A2A77" w:rsidRDefault="0042291A" w:rsidP="000663C5">
            <w:pPr>
              <w:spacing w:after="0" w:line="240" w:lineRule="auto"/>
              <w:jc w:val="left"/>
              <w:rPr>
                <w:rFonts w:ascii="Times New Roman" w:hAnsi="Times New Roman"/>
                <w:bCs/>
                <w:i/>
                <w:iCs/>
                <w:szCs w:val="24"/>
              </w:rPr>
            </w:pPr>
            <w:r w:rsidRPr="004A2A77">
              <w:rPr>
                <w:rFonts w:ascii="Times New Roman" w:hAnsi="Times New Roman"/>
                <w:i/>
                <w:iCs/>
                <w:szCs w:val="24"/>
              </w:rPr>
              <w:t xml:space="preserve">Н.Назаркин, А.Гиваргизов, Ю.Кузнецова, Д.Сабитова, Е.Мурашова, М.Аромштам, А.Петрова, С.Седов, С.Востоков , Э.Веркин, М.Аромштам, Н.Евдокимова, Н.Абгарян, М.Петросян, А.Жвалевский и Е.Пастернак, Ая Эн, Д.Вильке </w:t>
            </w:r>
            <w:r w:rsidRPr="004A2A77">
              <w:rPr>
                <w:rFonts w:ascii="Times New Roman" w:hAnsi="Times New Roman"/>
                <w:bCs/>
                <w:i/>
                <w:iCs/>
                <w:szCs w:val="24"/>
              </w:rPr>
              <w:t>и др.</w:t>
            </w:r>
          </w:p>
          <w:p w:rsidR="0042291A" w:rsidRPr="004A2A77" w:rsidRDefault="0042291A" w:rsidP="000663C5">
            <w:pPr>
              <w:tabs>
                <w:tab w:val="left" w:pos="5760"/>
              </w:tabs>
              <w:spacing w:after="0" w:line="240" w:lineRule="auto"/>
              <w:jc w:val="left"/>
              <w:rPr>
                <w:rFonts w:ascii="Times New Roman" w:hAnsi="Times New Roman"/>
                <w:i/>
                <w:iCs/>
                <w:szCs w:val="24"/>
              </w:rPr>
            </w:pPr>
            <w:r w:rsidRPr="004A2A77">
              <w:rPr>
                <w:rFonts w:ascii="Times New Roman" w:hAnsi="Times New Roman"/>
                <w:i/>
                <w:iCs/>
                <w:szCs w:val="24"/>
              </w:rPr>
              <w:t>(1-2 произведения по выбору, 5-8 кл.)</w:t>
            </w:r>
          </w:p>
          <w:p w:rsidR="0042291A" w:rsidRPr="004A2A77" w:rsidRDefault="0042291A" w:rsidP="000663C5">
            <w:pPr>
              <w:tabs>
                <w:tab w:val="left" w:pos="5760"/>
              </w:tabs>
              <w:spacing w:after="0" w:line="240" w:lineRule="auto"/>
              <w:jc w:val="left"/>
              <w:rPr>
                <w:rFonts w:ascii="Times New Roman" w:hAnsi="Times New Roman"/>
                <w:szCs w:val="24"/>
              </w:rPr>
            </w:pPr>
          </w:p>
          <w:p w:rsidR="0042291A" w:rsidRPr="004A2A77" w:rsidRDefault="0042291A" w:rsidP="000663C5">
            <w:pPr>
              <w:tabs>
                <w:tab w:val="left" w:pos="5760"/>
              </w:tabs>
              <w:spacing w:after="0" w:line="240" w:lineRule="auto"/>
              <w:jc w:val="left"/>
              <w:rPr>
                <w:rFonts w:ascii="Times New Roman" w:hAnsi="Times New Roman"/>
                <w:i/>
                <w:iCs/>
                <w:szCs w:val="24"/>
              </w:rPr>
            </w:pPr>
          </w:p>
        </w:tc>
      </w:tr>
      <w:tr w:rsidR="00B47F73" w:rsidRPr="00B47F73" w:rsidTr="0042291A">
        <w:tc>
          <w:tcPr>
            <w:tcW w:w="9571" w:type="dxa"/>
            <w:gridSpan w:val="3"/>
          </w:tcPr>
          <w:p w:rsidR="0042291A" w:rsidRPr="004A2A77" w:rsidRDefault="0042291A" w:rsidP="000663C5">
            <w:pPr>
              <w:tabs>
                <w:tab w:val="left" w:pos="5760"/>
              </w:tabs>
              <w:spacing w:line="240" w:lineRule="auto"/>
              <w:jc w:val="left"/>
              <w:rPr>
                <w:rFonts w:ascii="Times New Roman" w:hAnsi="Times New Roman"/>
                <w:i/>
                <w:iCs/>
                <w:szCs w:val="24"/>
              </w:rPr>
            </w:pPr>
            <w:r w:rsidRPr="004A2A77">
              <w:rPr>
                <w:rFonts w:ascii="Times New Roman" w:hAnsi="Times New Roman"/>
                <w:bCs/>
                <w:szCs w:val="24"/>
              </w:rPr>
              <w:t xml:space="preserve">Литература народов России </w:t>
            </w:r>
          </w:p>
        </w:tc>
      </w:tr>
      <w:tr w:rsidR="00B47F73" w:rsidRPr="00B47F73" w:rsidTr="0042291A">
        <w:tc>
          <w:tcPr>
            <w:tcW w:w="2518" w:type="dxa"/>
          </w:tcPr>
          <w:p w:rsidR="0042291A" w:rsidRPr="004A2A77" w:rsidRDefault="0042291A" w:rsidP="000663C5">
            <w:pPr>
              <w:tabs>
                <w:tab w:val="left" w:pos="5760"/>
              </w:tabs>
              <w:spacing w:after="0" w:line="240" w:lineRule="auto"/>
              <w:jc w:val="left"/>
              <w:rPr>
                <w:rFonts w:ascii="Times New Roman" w:hAnsi="Times New Roman"/>
                <w:bCs/>
                <w:szCs w:val="24"/>
              </w:rPr>
            </w:pPr>
          </w:p>
        </w:tc>
        <w:tc>
          <w:tcPr>
            <w:tcW w:w="3686" w:type="dxa"/>
          </w:tcPr>
          <w:p w:rsidR="0042291A" w:rsidRPr="004A2A77" w:rsidRDefault="0042291A" w:rsidP="000663C5">
            <w:pPr>
              <w:tabs>
                <w:tab w:val="left" w:pos="5760"/>
              </w:tabs>
              <w:spacing w:after="0" w:line="240" w:lineRule="auto"/>
              <w:jc w:val="left"/>
              <w:outlineLvl w:val="0"/>
              <w:rPr>
                <w:rFonts w:ascii="Times New Roman" w:hAnsi="Times New Roman"/>
                <w:bCs/>
                <w:kern w:val="36"/>
                <w:szCs w:val="24"/>
              </w:rPr>
            </w:pPr>
          </w:p>
        </w:tc>
        <w:tc>
          <w:tcPr>
            <w:tcW w:w="3367" w:type="dxa"/>
          </w:tcPr>
          <w:p w:rsidR="0042291A" w:rsidRPr="004A2A77" w:rsidRDefault="0042291A" w:rsidP="000663C5">
            <w:pPr>
              <w:tabs>
                <w:tab w:val="left" w:pos="5760"/>
              </w:tabs>
              <w:spacing w:after="0" w:line="240" w:lineRule="auto"/>
              <w:jc w:val="left"/>
              <w:rPr>
                <w:rFonts w:ascii="Times New Roman" w:eastAsia="Times New Roman" w:hAnsi="Times New Roman"/>
                <w:bCs/>
                <w:i/>
                <w:iCs/>
                <w:szCs w:val="24"/>
              </w:rPr>
            </w:pPr>
            <w:r w:rsidRPr="004A2A77">
              <w:rPr>
                <w:rFonts w:ascii="Times New Roman" w:hAnsi="Times New Roman"/>
                <w:bCs/>
                <w:i/>
                <w:iCs/>
                <w:szCs w:val="24"/>
              </w:rPr>
              <w:t>Г.Тукай, М.Карим,</w:t>
            </w:r>
          </w:p>
          <w:p w:rsidR="0042291A" w:rsidRPr="004A2A77" w:rsidRDefault="0042291A" w:rsidP="000663C5">
            <w:pPr>
              <w:tabs>
                <w:tab w:val="left" w:pos="5760"/>
              </w:tabs>
              <w:spacing w:after="0" w:line="240" w:lineRule="auto"/>
              <w:jc w:val="left"/>
              <w:rPr>
                <w:rFonts w:ascii="Times New Roman" w:eastAsia="Times New Roman" w:hAnsi="Times New Roman"/>
                <w:i/>
                <w:iCs/>
                <w:szCs w:val="24"/>
              </w:rPr>
            </w:pPr>
            <w:r w:rsidRPr="004A2A77">
              <w:rPr>
                <w:rFonts w:ascii="Times New Roman" w:hAnsi="Times New Roman"/>
                <w:bCs/>
                <w:i/>
                <w:iCs/>
                <w:szCs w:val="24"/>
              </w:rPr>
              <w:t>К.Кулиев, Р.Гамзатов</w:t>
            </w:r>
            <w:r w:rsidRPr="004A2A77">
              <w:rPr>
                <w:rFonts w:ascii="Times New Roman" w:hAnsi="Times New Roman"/>
                <w:i/>
                <w:iCs/>
                <w:szCs w:val="24"/>
              </w:rPr>
              <w:t xml:space="preserve"> и др.</w:t>
            </w:r>
          </w:p>
          <w:p w:rsidR="0042291A" w:rsidRPr="004A2A77" w:rsidRDefault="0042291A" w:rsidP="000663C5">
            <w:pPr>
              <w:tabs>
                <w:tab w:val="left" w:pos="5760"/>
              </w:tabs>
              <w:spacing w:after="0" w:line="240" w:lineRule="auto"/>
              <w:jc w:val="left"/>
              <w:rPr>
                <w:rFonts w:ascii="Times New Roman" w:eastAsia="Times New Roman" w:hAnsi="Times New Roman"/>
                <w:bCs/>
                <w:i/>
                <w:iCs/>
                <w:szCs w:val="24"/>
              </w:rPr>
            </w:pPr>
            <w:r w:rsidRPr="004A2A77">
              <w:rPr>
                <w:rFonts w:ascii="Times New Roman" w:hAnsi="Times New Roman"/>
                <w:bCs/>
                <w:i/>
                <w:iCs/>
                <w:szCs w:val="24"/>
              </w:rPr>
              <w:t>(1 произведение по выбору,</w:t>
            </w:r>
          </w:p>
          <w:p w:rsidR="0042291A" w:rsidRPr="004A2A77" w:rsidRDefault="0042291A" w:rsidP="001C0728">
            <w:pPr>
              <w:pBdr>
                <w:left w:val="single" w:sz="4" w:space="0" w:color="auto"/>
                <w:bottom w:val="single" w:sz="4" w:space="0" w:color="auto"/>
                <w:right w:val="single" w:sz="4" w:space="0" w:color="auto"/>
              </w:pBdr>
              <w:shd w:val="clear" w:color="auto" w:fill="FFFFFF" w:themeFill="background1"/>
              <w:tabs>
                <w:tab w:val="left" w:pos="5760"/>
              </w:tabs>
              <w:spacing w:after="0" w:line="240" w:lineRule="auto"/>
              <w:jc w:val="left"/>
              <w:textAlignment w:val="top"/>
              <w:outlineLvl w:val="2"/>
              <w:rPr>
                <w:rFonts w:ascii="Times New Roman" w:hAnsi="Times New Roman"/>
                <w:bCs/>
                <w:i/>
                <w:iCs/>
                <w:szCs w:val="24"/>
              </w:rPr>
            </w:pPr>
            <w:r w:rsidRPr="004A2A77">
              <w:rPr>
                <w:rFonts w:ascii="Times New Roman" w:hAnsi="Times New Roman"/>
                <w:bCs/>
                <w:szCs w:val="24"/>
              </w:rPr>
              <w:t>5-9 кл.</w:t>
            </w:r>
            <w:r w:rsidRPr="004A2A77">
              <w:rPr>
                <w:rFonts w:ascii="Times New Roman" w:hAnsi="Times New Roman"/>
                <w:bCs/>
                <w:i/>
                <w:iCs/>
                <w:szCs w:val="24"/>
              </w:rPr>
              <w:t>)</w:t>
            </w:r>
          </w:p>
          <w:p w:rsidR="0042291A" w:rsidRPr="004A2A77" w:rsidRDefault="0042291A" w:rsidP="000663C5">
            <w:pPr>
              <w:tabs>
                <w:tab w:val="left" w:pos="5760"/>
              </w:tabs>
              <w:spacing w:after="0" w:line="240" w:lineRule="auto"/>
              <w:jc w:val="left"/>
              <w:rPr>
                <w:rFonts w:ascii="Times New Roman" w:hAnsi="Times New Roman"/>
                <w:i/>
                <w:iCs/>
                <w:szCs w:val="24"/>
              </w:rPr>
            </w:pPr>
          </w:p>
        </w:tc>
      </w:tr>
      <w:tr w:rsidR="00B47F73" w:rsidRPr="00B47F73" w:rsidTr="0042291A">
        <w:tc>
          <w:tcPr>
            <w:tcW w:w="9571" w:type="dxa"/>
            <w:gridSpan w:val="3"/>
          </w:tcPr>
          <w:p w:rsidR="0042291A" w:rsidRPr="004A2A77" w:rsidRDefault="0042291A" w:rsidP="000663C5">
            <w:pPr>
              <w:tabs>
                <w:tab w:val="left" w:pos="5760"/>
              </w:tabs>
              <w:spacing w:line="240" w:lineRule="auto"/>
              <w:jc w:val="left"/>
              <w:rPr>
                <w:rFonts w:ascii="Times New Roman" w:hAnsi="Times New Roman"/>
                <w:i/>
                <w:iCs/>
                <w:szCs w:val="24"/>
              </w:rPr>
            </w:pPr>
            <w:r w:rsidRPr="004A2A77">
              <w:rPr>
                <w:rFonts w:ascii="Times New Roman" w:hAnsi="Times New Roman"/>
                <w:bCs/>
                <w:szCs w:val="24"/>
              </w:rPr>
              <w:t>Зарубежная литература</w:t>
            </w:r>
          </w:p>
        </w:tc>
      </w:tr>
      <w:tr w:rsidR="00B47F73" w:rsidRPr="00B47F73" w:rsidTr="0042291A">
        <w:tc>
          <w:tcPr>
            <w:tcW w:w="2518" w:type="dxa"/>
          </w:tcPr>
          <w:p w:rsidR="0042291A" w:rsidRPr="004A2A77" w:rsidRDefault="0042291A" w:rsidP="000663C5">
            <w:pPr>
              <w:tabs>
                <w:tab w:val="left" w:pos="5760"/>
              </w:tabs>
              <w:spacing w:line="240" w:lineRule="auto"/>
              <w:jc w:val="left"/>
              <w:rPr>
                <w:rFonts w:ascii="Times New Roman" w:hAnsi="Times New Roman"/>
                <w:bCs/>
                <w:szCs w:val="24"/>
              </w:rPr>
            </w:pPr>
          </w:p>
        </w:tc>
        <w:tc>
          <w:tcPr>
            <w:tcW w:w="3686" w:type="dxa"/>
          </w:tcPr>
          <w:p w:rsidR="0042291A" w:rsidRPr="004A2A77" w:rsidRDefault="0042291A" w:rsidP="000663C5">
            <w:pPr>
              <w:tabs>
                <w:tab w:val="left" w:pos="5760"/>
              </w:tabs>
              <w:spacing w:line="240" w:lineRule="auto"/>
              <w:jc w:val="left"/>
              <w:rPr>
                <w:rFonts w:ascii="Times New Roman" w:hAnsi="Times New Roman"/>
                <w:bCs/>
                <w:i/>
                <w:iCs/>
                <w:szCs w:val="24"/>
              </w:rPr>
            </w:pPr>
            <w:r w:rsidRPr="004A2A77">
              <w:rPr>
                <w:rFonts w:ascii="Times New Roman" w:hAnsi="Times New Roman"/>
                <w:bCs/>
                <w:szCs w:val="24"/>
              </w:rPr>
              <w:t>Гомер</w:t>
            </w:r>
            <w:r w:rsidRPr="004A2A77">
              <w:rPr>
                <w:rFonts w:ascii="Times New Roman" w:hAnsi="Times New Roman"/>
                <w:i/>
                <w:iCs/>
                <w:szCs w:val="24"/>
              </w:rPr>
              <w:t xml:space="preserve">«Илиада» (или «Одиссея») </w:t>
            </w:r>
            <w:r w:rsidRPr="004A2A77">
              <w:rPr>
                <w:rFonts w:ascii="Times New Roman" w:hAnsi="Times New Roman"/>
                <w:bCs/>
                <w:i/>
                <w:iCs/>
                <w:szCs w:val="24"/>
              </w:rPr>
              <w:t>(фрагменты по выбору)</w:t>
            </w:r>
          </w:p>
          <w:p w:rsidR="0042291A" w:rsidRPr="004A2A77" w:rsidRDefault="0042291A" w:rsidP="000663C5">
            <w:pPr>
              <w:tabs>
                <w:tab w:val="left" w:pos="5760"/>
              </w:tabs>
              <w:spacing w:line="240" w:lineRule="auto"/>
              <w:jc w:val="left"/>
              <w:rPr>
                <w:rFonts w:ascii="Times New Roman" w:hAnsi="Times New Roman"/>
                <w:szCs w:val="24"/>
              </w:rPr>
            </w:pPr>
            <w:r w:rsidRPr="004A2A77">
              <w:rPr>
                <w:rFonts w:ascii="Times New Roman" w:hAnsi="Times New Roman"/>
                <w:bCs/>
                <w:szCs w:val="24"/>
              </w:rPr>
              <w:t>(6-8 кл.)</w:t>
            </w:r>
          </w:p>
          <w:p w:rsidR="0042291A" w:rsidRPr="004A2A77" w:rsidRDefault="0042291A" w:rsidP="000663C5">
            <w:pPr>
              <w:tabs>
                <w:tab w:val="left" w:pos="5760"/>
              </w:tabs>
              <w:spacing w:line="240" w:lineRule="auto"/>
              <w:jc w:val="left"/>
              <w:rPr>
                <w:rFonts w:ascii="Times New Roman" w:hAnsi="Times New Roman"/>
                <w:bCs/>
                <w:i/>
                <w:iCs/>
                <w:szCs w:val="24"/>
              </w:rPr>
            </w:pPr>
            <w:r w:rsidRPr="004A2A77">
              <w:rPr>
                <w:rFonts w:ascii="Times New Roman" w:hAnsi="Times New Roman"/>
                <w:bCs/>
                <w:szCs w:val="24"/>
              </w:rPr>
              <w:t xml:space="preserve">Данте. </w:t>
            </w:r>
            <w:r w:rsidRPr="004A2A77">
              <w:rPr>
                <w:rFonts w:ascii="Times New Roman" w:hAnsi="Times New Roman"/>
                <w:i/>
                <w:iCs/>
                <w:szCs w:val="24"/>
              </w:rPr>
              <w:t>«Божественная комедия»</w:t>
            </w:r>
            <w:r w:rsidRPr="004A2A77">
              <w:rPr>
                <w:rFonts w:ascii="Times New Roman" w:hAnsi="Times New Roman"/>
                <w:bCs/>
                <w:i/>
                <w:iCs/>
                <w:szCs w:val="24"/>
              </w:rPr>
              <w:t xml:space="preserve"> (фрагменты по выбору)</w:t>
            </w:r>
          </w:p>
          <w:p w:rsidR="0042291A" w:rsidRPr="004A2A77" w:rsidRDefault="0042291A" w:rsidP="000663C5">
            <w:pPr>
              <w:tabs>
                <w:tab w:val="left" w:pos="5760"/>
              </w:tabs>
              <w:spacing w:line="240" w:lineRule="auto"/>
              <w:jc w:val="left"/>
              <w:rPr>
                <w:rFonts w:ascii="Times New Roman" w:hAnsi="Times New Roman"/>
                <w:bCs/>
                <w:szCs w:val="24"/>
              </w:rPr>
            </w:pPr>
            <w:r w:rsidRPr="004A2A77">
              <w:rPr>
                <w:rFonts w:ascii="Times New Roman" w:hAnsi="Times New Roman"/>
                <w:bCs/>
                <w:szCs w:val="24"/>
              </w:rPr>
              <w:t>(9 кл.)</w:t>
            </w:r>
          </w:p>
          <w:p w:rsidR="0042291A" w:rsidRPr="004A2A77" w:rsidRDefault="0042291A" w:rsidP="000663C5">
            <w:pPr>
              <w:tabs>
                <w:tab w:val="left" w:pos="5760"/>
              </w:tabs>
              <w:spacing w:line="240" w:lineRule="auto"/>
              <w:jc w:val="left"/>
              <w:rPr>
                <w:rFonts w:ascii="Times New Roman" w:hAnsi="Times New Roman"/>
                <w:i/>
                <w:szCs w:val="24"/>
              </w:rPr>
            </w:pPr>
            <w:r w:rsidRPr="004A2A77">
              <w:rPr>
                <w:rFonts w:ascii="Times New Roman" w:hAnsi="Times New Roman"/>
                <w:bCs/>
                <w:szCs w:val="24"/>
              </w:rPr>
              <w:t xml:space="preserve">М. де Сервантес </w:t>
            </w:r>
            <w:r w:rsidRPr="004A2A77">
              <w:rPr>
                <w:rFonts w:ascii="Times New Roman" w:hAnsi="Times New Roman"/>
                <w:i/>
                <w:iCs/>
                <w:szCs w:val="24"/>
              </w:rPr>
              <w:t xml:space="preserve">«Дон Кихот» </w:t>
            </w:r>
            <w:r w:rsidRPr="004A2A77">
              <w:rPr>
                <w:rFonts w:ascii="Times New Roman" w:hAnsi="Times New Roman"/>
                <w:bCs/>
                <w:i/>
                <w:iCs/>
                <w:szCs w:val="24"/>
              </w:rPr>
              <w:t>(главы по выбору</w:t>
            </w:r>
            <w:r w:rsidRPr="004A2A77">
              <w:rPr>
                <w:rFonts w:ascii="Times New Roman" w:hAnsi="Times New Roman"/>
                <w:i/>
                <w:szCs w:val="24"/>
              </w:rPr>
              <w:t>)</w:t>
            </w:r>
          </w:p>
          <w:p w:rsidR="0042291A" w:rsidRPr="004A2A77" w:rsidRDefault="0042291A" w:rsidP="000663C5">
            <w:pPr>
              <w:tabs>
                <w:tab w:val="left" w:pos="5760"/>
              </w:tabs>
              <w:spacing w:line="240" w:lineRule="auto"/>
              <w:jc w:val="left"/>
              <w:rPr>
                <w:rFonts w:ascii="Times New Roman" w:hAnsi="Times New Roman"/>
                <w:bCs/>
                <w:kern w:val="36"/>
                <w:szCs w:val="24"/>
              </w:rPr>
            </w:pPr>
            <w:r w:rsidRPr="004A2A77">
              <w:rPr>
                <w:rFonts w:ascii="Times New Roman" w:hAnsi="Times New Roman"/>
                <w:iCs/>
                <w:szCs w:val="24"/>
              </w:rPr>
              <w:t>(7-8 кл.)</w:t>
            </w:r>
          </w:p>
        </w:tc>
        <w:tc>
          <w:tcPr>
            <w:tcW w:w="3367" w:type="dxa"/>
          </w:tcPr>
          <w:p w:rsidR="0042291A" w:rsidRPr="004A2A77" w:rsidRDefault="0042291A" w:rsidP="001C0728">
            <w:pPr>
              <w:keepNext/>
              <w:keepLines/>
              <w:pBdr>
                <w:left w:val="single" w:sz="4" w:space="0" w:color="auto"/>
                <w:bottom w:val="single" w:sz="4" w:space="0" w:color="auto"/>
                <w:right w:val="single" w:sz="4" w:space="0" w:color="auto"/>
              </w:pBdr>
              <w:shd w:val="clear" w:color="auto" w:fill="FFFFFF" w:themeFill="background1"/>
              <w:spacing w:before="100" w:beforeAutospacing="1" w:afterAutospacing="1" w:line="240" w:lineRule="auto"/>
              <w:jc w:val="left"/>
              <w:textAlignment w:val="top"/>
              <w:outlineLvl w:val="7"/>
              <w:rPr>
                <w:rFonts w:ascii="Times New Roman" w:hAnsi="Times New Roman"/>
                <w:szCs w:val="24"/>
              </w:rPr>
            </w:pPr>
            <w:r w:rsidRPr="004A2A77">
              <w:rPr>
                <w:rFonts w:ascii="Times New Roman" w:hAnsi="Times New Roman"/>
                <w:i/>
                <w:iCs/>
                <w:szCs w:val="24"/>
              </w:rPr>
              <w:t>Зарубежный фольклорлегенды, баллады, саги, песни</w:t>
            </w:r>
          </w:p>
          <w:p w:rsidR="0042291A" w:rsidRPr="004A2A77" w:rsidRDefault="0042291A" w:rsidP="000663C5">
            <w:pPr>
              <w:spacing w:line="240" w:lineRule="auto"/>
              <w:jc w:val="left"/>
              <w:rPr>
                <w:rFonts w:ascii="Times New Roman" w:hAnsi="Times New Roman"/>
                <w:bCs/>
                <w:szCs w:val="24"/>
              </w:rPr>
            </w:pPr>
            <w:r w:rsidRPr="004A2A77">
              <w:rPr>
                <w:rFonts w:ascii="Times New Roman" w:hAnsi="Times New Roman"/>
                <w:bCs/>
                <w:szCs w:val="24"/>
              </w:rPr>
              <w:t>(2-3 произведения по выбору, 5-7 кл.)</w:t>
            </w:r>
          </w:p>
          <w:p w:rsidR="0042291A" w:rsidRPr="004A2A77" w:rsidRDefault="0042291A" w:rsidP="000663C5">
            <w:pPr>
              <w:tabs>
                <w:tab w:val="left" w:pos="5760"/>
              </w:tabs>
              <w:spacing w:line="240" w:lineRule="auto"/>
              <w:jc w:val="left"/>
              <w:rPr>
                <w:rFonts w:ascii="Times New Roman" w:hAnsi="Times New Roman"/>
                <w:szCs w:val="24"/>
              </w:rPr>
            </w:pPr>
          </w:p>
          <w:p w:rsidR="0042291A" w:rsidRPr="004A2A77" w:rsidRDefault="0042291A" w:rsidP="000663C5">
            <w:pPr>
              <w:tabs>
                <w:tab w:val="left" w:pos="5760"/>
              </w:tabs>
              <w:spacing w:line="240" w:lineRule="auto"/>
              <w:jc w:val="left"/>
              <w:rPr>
                <w:rFonts w:ascii="Times New Roman" w:hAnsi="Times New Roman"/>
                <w:i/>
                <w:iCs/>
                <w:szCs w:val="24"/>
              </w:rPr>
            </w:pPr>
          </w:p>
        </w:tc>
      </w:tr>
      <w:tr w:rsidR="00B47F73" w:rsidRPr="00B47F73" w:rsidTr="0042291A">
        <w:tc>
          <w:tcPr>
            <w:tcW w:w="2518" w:type="dxa"/>
          </w:tcPr>
          <w:p w:rsidR="0042291A" w:rsidRPr="004A2A77" w:rsidRDefault="0042291A" w:rsidP="000663C5">
            <w:pPr>
              <w:tabs>
                <w:tab w:val="left" w:pos="5760"/>
              </w:tabs>
              <w:spacing w:line="240" w:lineRule="auto"/>
              <w:jc w:val="left"/>
              <w:outlineLvl w:val="0"/>
              <w:rPr>
                <w:rFonts w:ascii="Times New Roman" w:hAnsi="Times New Roman"/>
                <w:szCs w:val="24"/>
              </w:rPr>
            </w:pPr>
            <w:r w:rsidRPr="004A2A77">
              <w:rPr>
                <w:rFonts w:ascii="Times New Roman" w:hAnsi="Times New Roman"/>
                <w:bCs/>
                <w:szCs w:val="24"/>
              </w:rPr>
              <w:t>В.Шекспир</w:t>
            </w:r>
            <w:r w:rsidRPr="004A2A77">
              <w:rPr>
                <w:rFonts w:ascii="Times New Roman" w:hAnsi="Times New Roman"/>
                <w:szCs w:val="24"/>
              </w:rPr>
              <w:t xml:space="preserve"> «Ромео и Джульетта» (1594 – 1595). </w:t>
            </w:r>
          </w:p>
          <w:p w:rsidR="0042291A" w:rsidRPr="004A2A77" w:rsidRDefault="0042291A" w:rsidP="000663C5">
            <w:pPr>
              <w:tabs>
                <w:tab w:val="left" w:pos="5760"/>
              </w:tabs>
              <w:spacing w:line="240" w:lineRule="auto"/>
              <w:jc w:val="left"/>
              <w:outlineLvl w:val="0"/>
              <w:rPr>
                <w:rFonts w:ascii="Times New Roman" w:hAnsi="Times New Roman"/>
                <w:bCs/>
                <w:szCs w:val="24"/>
              </w:rPr>
            </w:pPr>
            <w:r w:rsidRPr="004A2A77">
              <w:rPr>
                <w:rFonts w:ascii="Times New Roman" w:hAnsi="Times New Roman"/>
                <w:bCs/>
                <w:szCs w:val="24"/>
              </w:rPr>
              <w:t>(8-9 кл.)</w:t>
            </w:r>
          </w:p>
          <w:p w:rsidR="0042291A" w:rsidRPr="004A2A77" w:rsidRDefault="0042291A" w:rsidP="000663C5">
            <w:pPr>
              <w:tabs>
                <w:tab w:val="left" w:pos="5760"/>
              </w:tabs>
              <w:spacing w:line="240" w:lineRule="auto"/>
              <w:jc w:val="left"/>
              <w:rPr>
                <w:rFonts w:ascii="Times New Roman" w:hAnsi="Times New Roman"/>
                <w:bCs/>
                <w:szCs w:val="24"/>
              </w:rPr>
            </w:pPr>
          </w:p>
        </w:tc>
        <w:tc>
          <w:tcPr>
            <w:tcW w:w="3686" w:type="dxa"/>
          </w:tcPr>
          <w:p w:rsidR="0042291A" w:rsidRPr="004A2A77" w:rsidRDefault="0042291A" w:rsidP="001C0728">
            <w:pPr>
              <w:pStyle w:val="a7"/>
              <w:pBdr>
                <w:left w:val="single" w:sz="4" w:space="0" w:color="auto"/>
                <w:bottom w:val="single" w:sz="4" w:space="0" w:color="auto"/>
                <w:right w:val="single" w:sz="4" w:space="0" w:color="auto"/>
              </w:pBdr>
              <w:shd w:val="clear" w:color="auto" w:fill="FFFFFF" w:themeFill="background1"/>
              <w:tabs>
                <w:tab w:val="left" w:pos="5760"/>
              </w:tabs>
              <w:spacing w:before="0" w:beforeAutospacing="0"/>
              <w:jc w:val="left"/>
              <w:textAlignment w:val="top"/>
              <w:rPr>
                <w:rFonts w:ascii="Times New Roman" w:hAnsi="Times New Roman"/>
                <w:bCs/>
                <w:sz w:val="22"/>
              </w:rPr>
            </w:pPr>
            <w:r w:rsidRPr="004A2A77">
              <w:rPr>
                <w:rFonts w:ascii="Times New Roman" w:hAnsi="Times New Roman"/>
                <w:bCs/>
                <w:i/>
                <w:iCs/>
                <w:sz w:val="22"/>
              </w:rPr>
              <w:t>1–2 сонета по выбору,  например</w:t>
            </w:r>
            <w:r w:rsidRPr="004A2A77">
              <w:rPr>
                <w:rFonts w:ascii="Times New Roman" w:hAnsi="Times New Roman"/>
                <w:bCs/>
                <w:sz w:val="22"/>
              </w:rPr>
              <w:t xml:space="preserve">: </w:t>
            </w:r>
          </w:p>
          <w:p w:rsidR="0042291A" w:rsidRPr="004A2A77" w:rsidRDefault="0042291A" w:rsidP="000663C5">
            <w:pPr>
              <w:pStyle w:val="a7"/>
              <w:keepNext/>
              <w:keepLines/>
              <w:tabs>
                <w:tab w:val="left" w:pos="5760"/>
              </w:tabs>
              <w:spacing w:before="0" w:beforeAutospacing="0"/>
              <w:jc w:val="left"/>
              <w:outlineLvl w:val="7"/>
              <w:rPr>
                <w:rFonts w:ascii="Times New Roman" w:hAnsi="Times New Roman"/>
                <w:i/>
                <w:iCs/>
                <w:sz w:val="22"/>
                <w:lang w:bidi="he-IL"/>
              </w:rPr>
            </w:pPr>
            <w:r w:rsidRPr="004A2A77">
              <w:rPr>
                <w:rFonts w:ascii="Times New Roman" w:hAnsi="Times New Roman"/>
                <w:i/>
                <w:iCs/>
                <w:sz w:val="22"/>
                <w:lang w:bidi="he-IL"/>
              </w:rPr>
              <w:t>№ 66 «Измучась всем, я умереть хочу...» (пер. Б. Пастернака), № 68 «Его лицо - одно из отражений…» (пер. С. Маршака), №116 «Мешать соединенью двух сердец…» (пер. С. Маршака), №130 «Ее глаза на звезды не похожи…» (пер. С. Маршака).</w:t>
            </w:r>
          </w:p>
          <w:p w:rsidR="0042291A" w:rsidRPr="004A2A77" w:rsidRDefault="0042291A" w:rsidP="000663C5">
            <w:pPr>
              <w:pStyle w:val="a7"/>
              <w:keepNext/>
              <w:keepLines/>
              <w:tabs>
                <w:tab w:val="left" w:pos="5760"/>
              </w:tabs>
              <w:spacing w:before="0" w:beforeAutospacing="0"/>
              <w:jc w:val="left"/>
              <w:outlineLvl w:val="7"/>
              <w:rPr>
                <w:rFonts w:ascii="Times New Roman" w:hAnsi="Times New Roman"/>
                <w:bCs/>
                <w:sz w:val="22"/>
              </w:rPr>
            </w:pPr>
            <w:r w:rsidRPr="004A2A77">
              <w:rPr>
                <w:rFonts w:ascii="Times New Roman" w:hAnsi="Times New Roman"/>
                <w:bCs/>
                <w:sz w:val="22"/>
                <w:lang w:bidi="he-IL"/>
              </w:rPr>
              <w:t>(7-8 кл.)</w:t>
            </w:r>
          </w:p>
        </w:tc>
        <w:tc>
          <w:tcPr>
            <w:tcW w:w="3367" w:type="dxa"/>
          </w:tcPr>
          <w:p w:rsidR="0042291A" w:rsidRPr="004A2A77" w:rsidRDefault="0042291A" w:rsidP="000663C5">
            <w:pPr>
              <w:tabs>
                <w:tab w:val="left" w:pos="5760"/>
              </w:tabs>
              <w:spacing w:line="240" w:lineRule="auto"/>
              <w:jc w:val="left"/>
              <w:rPr>
                <w:rFonts w:ascii="Times New Roman" w:hAnsi="Times New Roman"/>
                <w:bCs/>
                <w:szCs w:val="24"/>
              </w:rPr>
            </w:pPr>
          </w:p>
        </w:tc>
      </w:tr>
      <w:tr w:rsidR="0042291A" w:rsidRPr="00B47F73" w:rsidTr="0042291A">
        <w:tc>
          <w:tcPr>
            <w:tcW w:w="2518" w:type="dxa"/>
          </w:tcPr>
          <w:p w:rsidR="0042291A" w:rsidRPr="004A2A77" w:rsidRDefault="0042291A" w:rsidP="000663C5">
            <w:pPr>
              <w:tabs>
                <w:tab w:val="left" w:pos="5760"/>
              </w:tabs>
              <w:spacing w:line="240" w:lineRule="auto"/>
              <w:jc w:val="left"/>
              <w:rPr>
                <w:rFonts w:ascii="Times New Roman" w:hAnsi="Times New Roman"/>
                <w:bCs/>
                <w:szCs w:val="24"/>
              </w:rPr>
            </w:pPr>
          </w:p>
          <w:p w:rsidR="0042291A" w:rsidRPr="004A2A77" w:rsidRDefault="0042291A" w:rsidP="000663C5">
            <w:pPr>
              <w:tabs>
                <w:tab w:val="left" w:pos="5760"/>
              </w:tabs>
              <w:spacing w:line="240" w:lineRule="auto"/>
              <w:jc w:val="left"/>
              <w:rPr>
                <w:rFonts w:ascii="Times New Roman" w:hAnsi="Times New Roman"/>
                <w:bCs/>
                <w:szCs w:val="24"/>
              </w:rPr>
            </w:pPr>
          </w:p>
          <w:p w:rsidR="0042291A" w:rsidRPr="004A2A77" w:rsidRDefault="0042291A" w:rsidP="000663C5">
            <w:pPr>
              <w:tabs>
                <w:tab w:val="left" w:pos="5760"/>
              </w:tabs>
              <w:spacing w:line="240" w:lineRule="auto"/>
              <w:jc w:val="left"/>
              <w:rPr>
                <w:rFonts w:ascii="Times New Roman" w:hAnsi="Times New Roman"/>
                <w:bCs/>
                <w:szCs w:val="24"/>
              </w:rPr>
            </w:pPr>
          </w:p>
          <w:p w:rsidR="0042291A" w:rsidRPr="004A2A77" w:rsidRDefault="0042291A" w:rsidP="000663C5">
            <w:pPr>
              <w:tabs>
                <w:tab w:val="left" w:pos="5760"/>
              </w:tabs>
              <w:spacing w:line="240" w:lineRule="auto"/>
              <w:jc w:val="left"/>
              <w:rPr>
                <w:rFonts w:ascii="Times New Roman" w:hAnsi="Times New Roman"/>
                <w:bCs/>
                <w:szCs w:val="24"/>
              </w:rPr>
            </w:pPr>
          </w:p>
          <w:p w:rsidR="0042291A" w:rsidRPr="004A2A77" w:rsidRDefault="0042291A" w:rsidP="000663C5">
            <w:pPr>
              <w:tabs>
                <w:tab w:val="left" w:pos="5760"/>
              </w:tabs>
              <w:spacing w:line="240" w:lineRule="auto"/>
              <w:jc w:val="left"/>
              <w:rPr>
                <w:rFonts w:ascii="Times New Roman" w:hAnsi="Times New Roman"/>
                <w:bCs/>
                <w:szCs w:val="24"/>
              </w:rPr>
            </w:pPr>
          </w:p>
          <w:p w:rsidR="0042291A" w:rsidRPr="004A2A77" w:rsidRDefault="0042291A" w:rsidP="000663C5">
            <w:pPr>
              <w:tabs>
                <w:tab w:val="left" w:pos="5760"/>
              </w:tabs>
              <w:spacing w:line="240" w:lineRule="auto"/>
              <w:jc w:val="left"/>
              <w:rPr>
                <w:rFonts w:ascii="Times New Roman" w:hAnsi="Times New Roman"/>
                <w:bCs/>
                <w:szCs w:val="24"/>
              </w:rPr>
            </w:pPr>
          </w:p>
          <w:p w:rsidR="0042291A" w:rsidRPr="004A2A77" w:rsidRDefault="0042291A" w:rsidP="000663C5">
            <w:pPr>
              <w:tabs>
                <w:tab w:val="left" w:pos="5760"/>
              </w:tabs>
              <w:spacing w:line="240" w:lineRule="auto"/>
              <w:jc w:val="left"/>
              <w:rPr>
                <w:rFonts w:ascii="Times New Roman" w:hAnsi="Times New Roman"/>
                <w:bCs/>
                <w:szCs w:val="24"/>
              </w:rPr>
            </w:pPr>
          </w:p>
          <w:p w:rsidR="0042291A" w:rsidRPr="004A2A77" w:rsidRDefault="0042291A" w:rsidP="000663C5">
            <w:pPr>
              <w:tabs>
                <w:tab w:val="left" w:pos="5760"/>
              </w:tabs>
              <w:spacing w:line="240" w:lineRule="auto"/>
              <w:jc w:val="left"/>
              <w:rPr>
                <w:rFonts w:ascii="Times New Roman" w:hAnsi="Times New Roman"/>
                <w:bCs/>
                <w:szCs w:val="24"/>
              </w:rPr>
            </w:pPr>
          </w:p>
          <w:p w:rsidR="0042291A" w:rsidRPr="004A2A77" w:rsidRDefault="0042291A" w:rsidP="000663C5">
            <w:pPr>
              <w:tabs>
                <w:tab w:val="left" w:pos="5760"/>
              </w:tabs>
              <w:spacing w:line="240" w:lineRule="auto"/>
              <w:jc w:val="left"/>
              <w:rPr>
                <w:rFonts w:ascii="Times New Roman" w:hAnsi="Times New Roman"/>
                <w:bCs/>
                <w:szCs w:val="24"/>
              </w:rPr>
            </w:pPr>
          </w:p>
          <w:p w:rsidR="0042291A" w:rsidRPr="004A2A77" w:rsidRDefault="0042291A" w:rsidP="000663C5">
            <w:pPr>
              <w:tabs>
                <w:tab w:val="left" w:pos="5760"/>
              </w:tabs>
              <w:spacing w:line="240" w:lineRule="auto"/>
              <w:jc w:val="left"/>
              <w:rPr>
                <w:rFonts w:ascii="Times New Roman" w:hAnsi="Times New Roman"/>
                <w:bCs/>
                <w:szCs w:val="24"/>
              </w:rPr>
            </w:pPr>
          </w:p>
          <w:p w:rsidR="0042291A" w:rsidRPr="004A2A77" w:rsidRDefault="0042291A" w:rsidP="000663C5">
            <w:pPr>
              <w:tabs>
                <w:tab w:val="left" w:pos="5760"/>
              </w:tabs>
              <w:spacing w:line="240" w:lineRule="auto"/>
              <w:jc w:val="left"/>
              <w:rPr>
                <w:rFonts w:ascii="Times New Roman" w:hAnsi="Times New Roman"/>
                <w:bCs/>
                <w:szCs w:val="24"/>
              </w:rPr>
            </w:pPr>
          </w:p>
          <w:p w:rsidR="0042291A" w:rsidRPr="004A2A77" w:rsidRDefault="0042291A" w:rsidP="000663C5">
            <w:pPr>
              <w:tabs>
                <w:tab w:val="left" w:pos="5760"/>
              </w:tabs>
              <w:spacing w:line="240" w:lineRule="auto"/>
              <w:jc w:val="left"/>
              <w:rPr>
                <w:rFonts w:ascii="Times New Roman" w:hAnsi="Times New Roman"/>
                <w:bCs/>
                <w:szCs w:val="24"/>
              </w:rPr>
            </w:pPr>
          </w:p>
          <w:p w:rsidR="0042291A" w:rsidRPr="004A2A77" w:rsidRDefault="0042291A" w:rsidP="000663C5">
            <w:pPr>
              <w:tabs>
                <w:tab w:val="left" w:pos="5760"/>
              </w:tabs>
              <w:spacing w:line="240" w:lineRule="auto"/>
              <w:jc w:val="left"/>
              <w:rPr>
                <w:rFonts w:ascii="Times New Roman" w:hAnsi="Times New Roman"/>
                <w:bCs/>
                <w:szCs w:val="24"/>
              </w:rPr>
            </w:pPr>
          </w:p>
          <w:p w:rsidR="0042291A" w:rsidRPr="004A2A77" w:rsidRDefault="0042291A" w:rsidP="000663C5">
            <w:pPr>
              <w:tabs>
                <w:tab w:val="left" w:pos="5760"/>
              </w:tabs>
              <w:spacing w:line="240" w:lineRule="auto"/>
              <w:jc w:val="left"/>
              <w:rPr>
                <w:rFonts w:ascii="Times New Roman" w:hAnsi="Times New Roman"/>
                <w:bCs/>
                <w:szCs w:val="24"/>
              </w:rPr>
            </w:pPr>
          </w:p>
          <w:p w:rsidR="0042291A" w:rsidRPr="004A2A77" w:rsidRDefault="0042291A" w:rsidP="000663C5">
            <w:pPr>
              <w:tabs>
                <w:tab w:val="left" w:pos="5760"/>
              </w:tabs>
              <w:spacing w:line="240" w:lineRule="auto"/>
              <w:jc w:val="left"/>
              <w:rPr>
                <w:rFonts w:ascii="Times New Roman" w:hAnsi="Times New Roman"/>
                <w:bCs/>
                <w:szCs w:val="24"/>
              </w:rPr>
            </w:pPr>
          </w:p>
          <w:p w:rsidR="0042291A" w:rsidRPr="004A2A77" w:rsidRDefault="0042291A" w:rsidP="000663C5">
            <w:pPr>
              <w:tabs>
                <w:tab w:val="left" w:pos="5760"/>
              </w:tabs>
              <w:spacing w:line="240" w:lineRule="auto"/>
              <w:jc w:val="left"/>
              <w:rPr>
                <w:rFonts w:ascii="Times New Roman" w:hAnsi="Times New Roman"/>
                <w:bCs/>
                <w:szCs w:val="24"/>
              </w:rPr>
            </w:pPr>
          </w:p>
          <w:p w:rsidR="0042291A" w:rsidRPr="004A2A77" w:rsidRDefault="0042291A" w:rsidP="000663C5">
            <w:pPr>
              <w:tabs>
                <w:tab w:val="left" w:pos="5760"/>
              </w:tabs>
              <w:spacing w:line="240" w:lineRule="auto"/>
              <w:jc w:val="left"/>
              <w:rPr>
                <w:rFonts w:ascii="Times New Roman" w:hAnsi="Times New Roman"/>
                <w:bCs/>
                <w:szCs w:val="24"/>
              </w:rPr>
            </w:pPr>
          </w:p>
          <w:p w:rsidR="0042291A" w:rsidRPr="004A2A77" w:rsidRDefault="0042291A" w:rsidP="000663C5">
            <w:pPr>
              <w:tabs>
                <w:tab w:val="left" w:pos="5760"/>
              </w:tabs>
              <w:spacing w:line="240" w:lineRule="auto"/>
              <w:jc w:val="left"/>
              <w:rPr>
                <w:rFonts w:ascii="Times New Roman" w:hAnsi="Times New Roman"/>
                <w:bCs/>
                <w:szCs w:val="24"/>
              </w:rPr>
            </w:pPr>
          </w:p>
          <w:p w:rsidR="0042291A" w:rsidRPr="004A2A77" w:rsidRDefault="0042291A" w:rsidP="000663C5">
            <w:pPr>
              <w:tabs>
                <w:tab w:val="left" w:pos="5760"/>
              </w:tabs>
              <w:spacing w:line="240" w:lineRule="auto"/>
              <w:jc w:val="left"/>
              <w:rPr>
                <w:rFonts w:ascii="Times New Roman" w:hAnsi="Times New Roman"/>
                <w:bCs/>
                <w:szCs w:val="24"/>
              </w:rPr>
            </w:pPr>
          </w:p>
          <w:p w:rsidR="0042291A" w:rsidRPr="004A2A77" w:rsidRDefault="0042291A" w:rsidP="000663C5">
            <w:pPr>
              <w:tabs>
                <w:tab w:val="left" w:pos="5760"/>
              </w:tabs>
              <w:spacing w:line="240" w:lineRule="auto"/>
              <w:jc w:val="left"/>
              <w:rPr>
                <w:rFonts w:ascii="Times New Roman" w:hAnsi="Times New Roman"/>
                <w:bCs/>
                <w:szCs w:val="24"/>
              </w:rPr>
            </w:pPr>
          </w:p>
          <w:p w:rsidR="0042291A" w:rsidRPr="004A2A77" w:rsidRDefault="0042291A" w:rsidP="000663C5">
            <w:pPr>
              <w:tabs>
                <w:tab w:val="left" w:pos="5760"/>
              </w:tabs>
              <w:spacing w:line="240" w:lineRule="auto"/>
              <w:jc w:val="left"/>
              <w:rPr>
                <w:rFonts w:ascii="Times New Roman" w:hAnsi="Times New Roman"/>
                <w:bCs/>
                <w:szCs w:val="24"/>
              </w:rPr>
            </w:pPr>
          </w:p>
          <w:p w:rsidR="0042291A" w:rsidRPr="004A2A77" w:rsidRDefault="0042291A" w:rsidP="000663C5">
            <w:pPr>
              <w:tabs>
                <w:tab w:val="left" w:pos="5760"/>
              </w:tabs>
              <w:spacing w:line="240" w:lineRule="auto"/>
              <w:jc w:val="left"/>
              <w:rPr>
                <w:rFonts w:ascii="Times New Roman" w:hAnsi="Times New Roman"/>
                <w:bCs/>
                <w:szCs w:val="24"/>
              </w:rPr>
            </w:pPr>
          </w:p>
          <w:p w:rsidR="0042291A" w:rsidRPr="004A2A77" w:rsidRDefault="0042291A" w:rsidP="000663C5">
            <w:pPr>
              <w:tabs>
                <w:tab w:val="left" w:pos="5760"/>
              </w:tabs>
              <w:spacing w:line="240" w:lineRule="auto"/>
              <w:jc w:val="left"/>
              <w:rPr>
                <w:rFonts w:ascii="Times New Roman" w:hAnsi="Times New Roman"/>
                <w:bCs/>
                <w:szCs w:val="24"/>
              </w:rPr>
            </w:pPr>
          </w:p>
          <w:p w:rsidR="0042291A" w:rsidRPr="004A2A77" w:rsidRDefault="0042291A" w:rsidP="000663C5">
            <w:pPr>
              <w:tabs>
                <w:tab w:val="left" w:pos="5760"/>
              </w:tabs>
              <w:spacing w:line="240" w:lineRule="auto"/>
              <w:jc w:val="left"/>
              <w:rPr>
                <w:rFonts w:ascii="Times New Roman" w:hAnsi="Times New Roman"/>
                <w:bCs/>
                <w:szCs w:val="24"/>
              </w:rPr>
            </w:pPr>
          </w:p>
          <w:p w:rsidR="0042291A" w:rsidRPr="004A2A77" w:rsidRDefault="0042291A" w:rsidP="000663C5">
            <w:pPr>
              <w:tabs>
                <w:tab w:val="left" w:pos="5760"/>
              </w:tabs>
              <w:spacing w:line="240" w:lineRule="auto"/>
              <w:jc w:val="left"/>
              <w:rPr>
                <w:rFonts w:ascii="Times New Roman" w:hAnsi="Times New Roman"/>
                <w:bCs/>
                <w:szCs w:val="24"/>
              </w:rPr>
            </w:pPr>
          </w:p>
          <w:p w:rsidR="0042291A" w:rsidRPr="004A2A77" w:rsidRDefault="0042291A" w:rsidP="000663C5">
            <w:pPr>
              <w:tabs>
                <w:tab w:val="left" w:pos="5760"/>
              </w:tabs>
              <w:spacing w:line="240" w:lineRule="auto"/>
              <w:jc w:val="left"/>
              <w:rPr>
                <w:rFonts w:ascii="Times New Roman" w:hAnsi="Times New Roman"/>
                <w:bCs/>
                <w:szCs w:val="24"/>
              </w:rPr>
            </w:pPr>
          </w:p>
          <w:p w:rsidR="0042291A" w:rsidRPr="004A2A77" w:rsidRDefault="0042291A" w:rsidP="000663C5">
            <w:pPr>
              <w:tabs>
                <w:tab w:val="left" w:pos="5760"/>
              </w:tabs>
              <w:spacing w:line="240" w:lineRule="auto"/>
              <w:jc w:val="left"/>
              <w:rPr>
                <w:rFonts w:ascii="Times New Roman" w:hAnsi="Times New Roman"/>
                <w:bCs/>
                <w:szCs w:val="24"/>
              </w:rPr>
            </w:pPr>
          </w:p>
          <w:p w:rsidR="0042291A" w:rsidRPr="004A2A77" w:rsidRDefault="0042291A" w:rsidP="000663C5">
            <w:pPr>
              <w:tabs>
                <w:tab w:val="left" w:pos="5760"/>
              </w:tabs>
              <w:spacing w:line="240" w:lineRule="auto"/>
              <w:jc w:val="left"/>
              <w:rPr>
                <w:rFonts w:ascii="Times New Roman" w:hAnsi="Times New Roman"/>
                <w:bCs/>
                <w:szCs w:val="24"/>
              </w:rPr>
            </w:pPr>
          </w:p>
          <w:p w:rsidR="0042291A" w:rsidRPr="004A2A77" w:rsidRDefault="0042291A" w:rsidP="000663C5">
            <w:pPr>
              <w:tabs>
                <w:tab w:val="left" w:pos="5760"/>
              </w:tabs>
              <w:spacing w:line="240" w:lineRule="auto"/>
              <w:jc w:val="left"/>
              <w:rPr>
                <w:rFonts w:ascii="Times New Roman" w:hAnsi="Times New Roman"/>
                <w:bCs/>
                <w:szCs w:val="24"/>
              </w:rPr>
            </w:pPr>
          </w:p>
          <w:p w:rsidR="0042291A" w:rsidRPr="004A2A77" w:rsidRDefault="0042291A" w:rsidP="000663C5">
            <w:pPr>
              <w:tabs>
                <w:tab w:val="left" w:pos="5760"/>
              </w:tabs>
              <w:spacing w:line="240" w:lineRule="auto"/>
              <w:jc w:val="left"/>
              <w:rPr>
                <w:rFonts w:ascii="Times New Roman" w:hAnsi="Times New Roman"/>
                <w:bCs/>
                <w:szCs w:val="24"/>
              </w:rPr>
            </w:pPr>
          </w:p>
          <w:p w:rsidR="0042291A" w:rsidRPr="004A2A77" w:rsidRDefault="0042291A" w:rsidP="000663C5">
            <w:pPr>
              <w:tabs>
                <w:tab w:val="left" w:pos="5760"/>
              </w:tabs>
              <w:spacing w:line="240" w:lineRule="auto"/>
              <w:jc w:val="left"/>
              <w:rPr>
                <w:rFonts w:ascii="Times New Roman" w:hAnsi="Times New Roman"/>
                <w:bCs/>
                <w:szCs w:val="24"/>
              </w:rPr>
            </w:pPr>
          </w:p>
          <w:p w:rsidR="0042291A" w:rsidRPr="004A2A77" w:rsidRDefault="0042291A" w:rsidP="000663C5">
            <w:pPr>
              <w:tabs>
                <w:tab w:val="left" w:pos="5760"/>
              </w:tabs>
              <w:spacing w:line="240" w:lineRule="auto"/>
              <w:jc w:val="left"/>
              <w:rPr>
                <w:rFonts w:ascii="Times New Roman" w:hAnsi="Times New Roman"/>
                <w:bCs/>
                <w:szCs w:val="24"/>
              </w:rPr>
            </w:pPr>
          </w:p>
          <w:p w:rsidR="0042291A" w:rsidRPr="004A2A77" w:rsidRDefault="0042291A" w:rsidP="000663C5">
            <w:pPr>
              <w:tabs>
                <w:tab w:val="left" w:pos="5760"/>
              </w:tabs>
              <w:spacing w:line="240" w:lineRule="auto"/>
              <w:jc w:val="left"/>
              <w:rPr>
                <w:rFonts w:ascii="Times New Roman" w:hAnsi="Times New Roman"/>
                <w:bCs/>
                <w:szCs w:val="24"/>
              </w:rPr>
            </w:pPr>
          </w:p>
          <w:p w:rsidR="0042291A" w:rsidRPr="004A2A77" w:rsidRDefault="0042291A" w:rsidP="000663C5">
            <w:pPr>
              <w:tabs>
                <w:tab w:val="left" w:pos="5760"/>
              </w:tabs>
              <w:spacing w:line="240" w:lineRule="auto"/>
              <w:jc w:val="left"/>
              <w:rPr>
                <w:rFonts w:ascii="Times New Roman" w:hAnsi="Times New Roman"/>
                <w:bCs/>
                <w:szCs w:val="24"/>
              </w:rPr>
            </w:pPr>
          </w:p>
          <w:p w:rsidR="0042291A" w:rsidRPr="004A2A77" w:rsidRDefault="0042291A" w:rsidP="000663C5">
            <w:pPr>
              <w:tabs>
                <w:tab w:val="left" w:pos="5760"/>
              </w:tabs>
              <w:spacing w:line="240" w:lineRule="auto"/>
              <w:jc w:val="left"/>
              <w:rPr>
                <w:rFonts w:ascii="Times New Roman" w:hAnsi="Times New Roman"/>
                <w:bCs/>
                <w:szCs w:val="24"/>
              </w:rPr>
            </w:pPr>
          </w:p>
          <w:p w:rsidR="0042291A" w:rsidRPr="004A2A77" w:rsidRDefault="0042291A" w:rsidP="000663C5">
            <w:pPr>
              <w:tabs>
                <w:tab w:val="left" w:pos="5760"/>
              </w:tabs>
              <w:spacing w:line="240" w:lineRule="auto"/>
              <w:jc w:val="left"/>
              <w:rPr>
                <w:rFonts w:ascii="Times New Roman" w:hAnsi="Times New Roman"/>
                <w:szCs w:val="24"/>
              </w:rPr>
            </w:pPr>
            <w:r w:rsidRPr="004A2A77">
              <w:rPr>
                <w:rFonts w:ascii="Times New Roman" w:hAnsi="Times New Roman"/>
                <w:bCs/>
                <w:szCs w:val="24"/>
              </w:rPr>
              <w:t xml:space="preserve">А. де Сент-Экзюпери </w:t>
            </w:r>
            <w:r w:rsidRPr="004A2A77">
              <w:rPr>
                <w:rFonts w:ascii="Times New Roman" w:hAnsi="Times New Roman"/>
                <w:szCs w:val="24"/>
              </w:rPr>
              <w:t>«Маленький принц» (1943)</w:t>
            </w:r>
          </w:p>
          <w:p w:rsidR="0042291A" w:rsidRPr="004A2A77" w:rsidRDefault="0042291A" w:rsidP="000663C5">
            <w:pPr>
              <w:tabs>
                <w:tab w:val="left" w:pos="5760"/>
              </w:tabs>
              <w:spacing w:line="240" w:lineRule="auto"/>
              <w:jc w:val="left"/>
              <w:rPr>
                <w:rFonts w:ascii="Times New Roman" w:hAnsi="Times New Roman"/>
                <w:bCs/>
                <w:szCs w:val="24"/>
              </w:rPr>
            </w:pPr>
            <w:r w:rsidRPr="004A2A77">
              <w:rPr>
                <w:rFonts w:ascii="Times New Roman" w:hAnsi="Times New Roman"/>
                <w:bCs/>
                <w:szCs w:val="24"/>
              </w:rPr>
              <w:t>(6-7 кл.)</w:t>
            </w:r>
          </w:p>
        </w:tc>
        <w:tc>
          <w:tcPr>
            <w:tcW w:w="3686" w:type="dxa"/>
          </w:tcPr>
          <w:p w:rsidR="0042291A" w:rsidRPr="004A2A77" w:rsidRDefault="0042291A" w:rsidP="001C0728">
            <w:pPr>
              <w:keepNext/>
              <w:keepLines/>
              <w:pBdr>
                <w:left w:val="single" w:sz="4" w:space="0" w:color="auto"/>
                <w:bottom w:val="single" w:sz="4" w:space="0" w:color="auto"/>
                <w:right w:val="single" w:sz="4" w:space="0" w:color="auto"/>
              </w:pBdr>
              <w:shd w:val="clear" w:color="auto" w:fill="FFFFFF" w:themeFill="background1"/>
              <w:tabs>
                <w:tab w:val="left" w:pos="5760"/>
              </w:tabs>
              <w:spacing w:before="100" w:beforeAutospacing="1" w:afterAutospacing="1" w:line="240" w:lineRule="auto"/>
              <w:jc w:val="left"/>
              <w:textAlignment w:val="top"/>
              <w:outlineLvl w:val="7"/>
              <w:rPr>
                <w:rFonts w:ascii="Times New Roman" w:hAnsi="Times New Roman"/>
                <w:bCs/>
                <w:i/>
                <w:iCs/>
                <w:szCs w:val="24"/>
              </w:rPr>
            </w:pPr>
            <w:r w:rsidRPr="004A2A77">
              <w:rPr>
                <w:rFonts w:ascii="Times New Roman" w:hAnsi="Times New Roman"/>
                <w:bCs/>
                <w:szCs w:val="24"/>
              </w:rPr>
              <w:t xml:space="preserve">Д.Дефо </w:t>
            </w:r>
            <w:r w:rsidRPr="004A2A77">
              <w:rPr>
                <w:rFonts w:ascii="Times New Roman" w:hAnsi="Times New Roman"/>
                <w:i/>
                <w:iCs/>
                <w:szCs w:val="24"/>
              </w:rPr>
              <w:t xml:space="preserve">«Робинзон Крузо» </w:t>
            </w:r>
            <w:r w:rsidRPr="004A2A77">
              <w:rPr>
                <w:rFonts w:ascii="Times New Roman" w:hAnsi="Times New Roman"/>
                <w:bCs/>
                <w:i/>
                <w:iCs/>
                <w:szCs w:val="24"/>
              </w:rPr>
              <w:t>(главы по выбору)</w:t>
            </w:r>
          </w:p>
          <w:p w:rsidR="0042291A" w:rsidRPr="004A2A77" w:rsidRDefault="0042291A" w:rsidP="000663C5">
            <w:pPr>
              <w:tabs>
                <w:tab w:val="left" w:pos="5760"/>
              </w:tabs>
              <w:spacing w:line="240" w:lineRule="auto"/>
              <w:jc w:val="left"/>
              <w:rPr>
                <w:rFonts w:ascii="Times New Roman" w:hAnsi="Times New Roman"/>
                <w:bCs/>
                <w:szCs w:val="24"/>
              </w:rPr>
            </w:pPr>
            <w:r w:rsidRPr="004A2A77">
              <w:rPr>
                <w:rFonts w:ascii="Times New Roman" w:hAnsi="Times New Roman"/>
                <w:bCs/>
                <w:szCs w:val="24"/>
              </w:rPr>
              <w:t>( 6-7 кл.)</w:t>
            </w:r>
          </w:p>
          <w:p w:rsidR="0042291A" w:rsidRPr="004A2A77" w:rsidRDefault="0042291A" w:rsidP="000663C5">
            <w:pPr>
              <w:tabs>
                <w:tab w:val="left" w:pos="5760"/>
              </w:tabs>
              <w:spacing w:line="240" w:lineRule="auto"/>
              <w:jc w:val="left"/>
              <w:rPr>
                <w:rFonts w:ascii="Times New Roman" w:hAnsi="Times New Roman"/>
                <w:bCs/>
                <w:i/>
                <w:iCs/>
                <w:szCs w:val="24"/>
              </w:rPr>
            </w:pPr>
            <w:r w:rsidRPr="004A2A77">
              <w:rPr>
                <w:rFonts w:ascii="Times New Roman" w:hAnsi="Times New Roman"/>
                <w:bCs/>
                <w:szCs w:val="24"/>
              </w:rPr>
              <w:t xml:space="preserve">Дж. Свифт </w:t>
            </w:r>
            <w:r w:rsidRPr="004A2A77">
              <w:rPr>
                <w:rFonts w:ascii="Times New Roman" w:hAnsi="Times New Roman"/>
                <w:i/>
                <w:iCs/>
                <w:szCs w:val="24"/>
              </w:rPr>
              <w:t>«Путешествия Гулливера»</w:t>
            </w:r>
            <w:r w:rsidRPr="004A2A77">
              <w:rPr>
                <w:rFonts w:ascii="Times New Roman" w:hAnsi="Times New Roman"/>
                <w:bCs/>
                <w:i/>
                <w:iCs/>
                <w:szCs w:val="24"/>
              </w:rPr>
              <w:t xml:space="preserve"> (фрагменты по выбору)</w:t>
            </w:r>
          </w:p>
          <w:p w:rsidR="0042291A" w:rsidRPr="004A2A77" w:rsidRDefault="0042291A" w:rsidP="000663C5">
            <w:pPr>
              <w:tabs>
                <w:tab w:val="left" w:pos="5760"/>
              </w:tabs>
              <w:spacing w:line="240" w:lineRule="auto"/>
              <w:jc w:val="left"/>
              <w:rPr>
                <w:rFonts w:ascii="Times New Roman" w:hAnsi="Times New Roman"/>
                <w:szCs w:val="24"/>
              </w:rPr>
            </w:pPr>
            <w:r w:rsidRPr="004A2A77">
              <w:rPr>
                <w:rFonts w:ascii="Times New Roman" w:hAnsi="Times New Roman"/>
                <w:bCs/>
                <w:szCs w:val="24"/>
              </w:rPr>
              <w:t>(6-7 кл.)</w:t>
            </w:r>
          </w:p>
          <w:p w:rsidR="0042291A" w:rsidRPr="004A2A77" w:rsidRDefault="0042291A" w:rsidP="000663C5">
            <w:pPr>
              <w:tabs>
                <w:tab w:val="left" w:pos="5760"/>
              </w:tabs>
              <w:spacing w:line="240" w:lineRule="auto"/>
              <w:jc w:val="left"/>
              <w:rPr>
                <w:rFonts w:ascii="Times New Roman" w:hAnsi="Times New Roman"/>
                <w:bCs/>
                <w:i/>
                <w:iCs/>
                <w:szCs w:val="24"/>
              </w:rPr>
            </w:pPr>
            <w:r w:rsidRPr="004A2A77">
              <w:rPr>
                <w:rFonts w:ascii="Times New Roman" w:hAnsi="Times New Roman"/>
                <w:bCs/>
                <w:szCs w:val="24"/>
              </w:rPr>
              <w:t>Ж-Б. Мольер</w:t>
            </w:r>
            <w:r w:rsidRPr="004A2A77">
              <w:rPr>
                <w:rFonts w:ascii="Times New Roman" w:hAnsi="Times New Roman"/>
                <w:i/>
                <w:iCs/>
                <w:szCs w:val="24"/>
              </w:rPr>
              <w:t xml:space="preserve"> Комедии</w:t>
            </w:r>
          </w:p>
          <w:p w:rsidR="0042291A" w:rsidRPr="004A2A77" w:rsidRDefault="0042291A" w:rsidP="000663C5">
            <w:pPr>
              <w:tabs>
                <w:tab w:val="left" w:pos="5760"/>
              </w:tabs>
              <w:spacing w:line="240" w:lineRule="auto"/>
              <w:jc w:val="left"/>
              <w:rPr>
                <w:rFonts w:ascii="Times New Roman" w:hAnsi="Times New Roman"/>
                <w:i/>
                <w:iCs/>
                <w:szCs w:val="24"/>
              </w:rPr>
            </w:pPr>
            <w:r w:rsidRPr="004A2A77">
              <w:rPr>
                <w:rFonts w:ascii="Times New Roman" w:hAnsi="Times New Roman"/>
                <w:bCs/>
                <w:i/>
                <w:iCs/>
                <w:szCs w:val="24"/>
              </w:rPr>
              <w:t xml:space="preserve">- 1 по выбору, например: </w:t>
            </w:r>
            <w:r w:rsidRPr="004A2A77">
              <w:rPr>
                <w:rFonts w:ascii="Times New Roman" w:hAnsi="Times New Roman"/>
                <w:i/>
                <w:iCs/>
                <w:szCs w:val="24"/>
              </w:rPr>
              <w:t>«Тартюф, или Обманщик» (1664),«Мещанин во дворянстве» (1670).</w:t>
            </w:r>
          </w:p>
          <w:p w:rsidR="0042291A" w:rsidRPr="004A2A77" w:rsidRDefault="0042291A" w:rsidP="000663C5">
            <w:pPr>
              <w:tabs>
                <w:tab w:val="left" w:pos="5760"/>
              </w:tabs>
              <w:spacing w:line="240" w:lineRule="auto"/>
              <w:jc w:val="left"/>
              <w:rPr>
                <w:rFonts w:ascii="Times New Roman" w:hAnsi="Times New Roman"/>
                <w:bCs/>
                <w:szCs w:val="24"/>
              </w:rPr>
            </w:pPr>
            <w:r w:rsidRPr="004A2A77">
              <w:rPr>
                <w:rFonts w:ascii="Times New Roman" w:hAnsi="Times New Roman"/>
                <w:bCs/>
                <w:szCs w:val="24"/>
              </w:rPr>
              <w:t>(8-9 кл.)</w:t>
            </w:r>
          </w:p>
          <w:p w:rsidR="0042291A" w:rsidRPr="004A2A77" w:rsidRDefault="0042291A" w:rsidP="000663C5">
            <w:pPr>
              <w:tabs>
                <w:tab w:val="left" w:pos="5760"/>
              </w:tabs>
              <w:spacing w:line="240" w:lineRule="auto"/>
              <w:jc w:val="left"/>
              <w:rPr>
                <w:rFonts w:ascii="Times New Roman" w:hAnsi="Times New Roman"/>
                <w:bCs/>
                <w:i/>
                <w:iCs/>
                <w:szCs w:val="24"/>
              </w:rPr>
            </w:pPr>
            <w:r w:rsidRPr="004A2A77">
              <w:rPr>
                <w:rFonts w:ascii="Times New Roman" w:hAnsi="Times New Roman"/>
                <w:bCs/>
                <w:szCs w:val="24"/>
              </w:rPr>
              <w:t xml:space="preserve">И.-В. Гете </w:t>
            </w:r>
            <w:r w:rsidRPr="004A2A77">
              <w:rPr>
                <w:rFonts w:ascii="Times New Roman" w:hAnsi="Times New Roman"/>
                <w:i/>
                <w:iCs/>
                <w:szCs w:val="24"/>
              </w:rPr>
              <w:t>«Фауст» (1774 – 1832)</w:t>
            </w:r>
            <w:r w:rsidRPr="004A2A77">
              <w:rPr>
                <w:rFonts w:ascii="Times New Roman" w:hAnsi="Times New Roman"/>
                <w:bCs/>
                <w:i/>
                <w:iCs/>
                <w:szCs w:val="24"/>
              </w:rPr>
              <w:t xml:space="preserve"> (фрагменты по выбору) </w:t>
            </w:r>
          </w:p>
          <w:p w:rsidR="0042291A" w:rsidRPr="004A2A77" w:rsidRDefault="0042291A" w:rsidP="000663C5">
            <w:pPr>
              <w:tabs>
                <w:tab w:val="left" w:pos="5760"/>
              </w:tabs>
              <w:spacing w:line="240" w:lineRule="auto"/>
              <w:jc w:val="left"/>
              <w:rPr>
                <w:rFonts w:ascii="Times New Roman" w:hAnsi="Times New Roman"/>
                <w:bCs/>
                <w:szCs w:val="24"/>
              </w:rPr>
            </w:pPr>
            <w:r w:rsidRPr="004A2A77">
              <w:rPr>
                <w:rFonts w:ascii="Times New Roman" w:hAnsi="Times New Roman"/>
                <w:bCs/>
                <w:szCs w:val="24"/>
              </w:rPr>
              <w:t>( 9-10 кл.)</w:t>
            </w:r>
          </w:p>
          <w:p w:rsidR="0042291A" w:rsidRPr="004A2A77" w:rsidRDefault="0042291A" w:rsidP="000663C5">
            <w:pPr>
              <w:tabs>
                <w:tab w:val="left" w:pos="5760"/>
              </w:tabs>
              <w:spacing w:line="240" w:lineRule="auto"/>
              <w:jc w:val="left"/>
              <w:rPr>
                <w:rFonts w:ascii="Times New Roman" w:hAnsi="Times New Roman"/>
                <w:szCs w:val="24"/>
              </w:rPr>
            </w:pPr>
          </w:p>
          <w:p w:rsidR="0042291A" w:rsidRPr="004A2A77" w:rsidRDefault="0042291A" w:rsidP="000663C5">
            <w:pPr>
              <w:tabs>
                <w:tab w:val="left" w:pos="5760"/>
              </w:tabs>
              <w:spacing w:line="240" w:lineRule="auto"/>
              <w:jc w:val="left"/>
              <w:rPr>
                <w:rFonts w:ascii="Times New Roman" w:hAnsi="Times New Roman"/>
                <w:bCs/>
                <w:i/>
                <w:iCs/>
                <w:szCs w:val="24"/>
              </w:rPr>
            </w:pPr>
            <w:r w:rsidRPr="004A2A77">
              <w:rPr>
                <w:rFonts w:ascii="Times New Roman" w:hAnsi="Times New Roman"/>
                <w:bCs/>
                <w:szCs w:val="24"/>
              </w:rPr>
              <w:t>Г.Х.Андерсен</w:t>
            </w:r>
            <w:r w:rsidRPr="004A2A77">
              <w:rPr>
                <w:rFonts w:ascii="Times New Roman" w:hAnsi="Times New Roman"/>
                <w:i/>
                <w:iCs/>
                <w:szCs w:val="24"/>
              </w:rPr>
              <w:t>Сказки</w:t>
            </w:r>
          </w:p>
          <w:p w:rsidR="0042291A" w:rsidRPr="004A2A77" w:rsidRDefault="0042291A" w:rsidP="000663C5">
            <w:pPr>
              <w:tabs>
                <w:tab w:val="left" w:pos="5760"/>
              </w:tabs>
              <w:spacing w:line="240" w:lineRule="auto"/>
              <w:jc w:val="left"/>
              <w:rPr>
                <w:rFonts w:ascii="Times New Roman" w:hAnsi="Times New Roman"/>
                <w:i/>
                <w:iCs/>
                <w:szCs w:val="24"/>
              </w:rPr>
            </w:pPr>
            <w:r w:rsidRPr="004A2A77">
              <w:rPr>
                <w:rFonts w:ascii="Times New Roman" w:hAnsi="Times New Roman"/>
                <w:bCs/>
                <w:i/>
                <w:iCs/>
                <w:szCs w:val="24"/>
              </w:rPr>
              <w:t xml:space="preserve">- 1 по выбору, например: </w:t>
            </w:r>
            <w:r w:rsidRPr="004A2A77">
              <w:rPr>
                <w:rFonts w:ascii="Times New Roman" w:hAnsi="Times New Roman"/>
                <w:i/>
                <w:iCs/>
                <w:szCs w:val="24"/>
              </w:rPr>
              <w:t>«Стойкий оловянный солдатик» (1838), «Гадкий утенок» (1843).</w:t>
            </w:r>
          </w:p>
          <w:p w:rsidR="0042291A" w:rsidRPr="004A2A77" w:rsidRDefault="0042291A" w:rsidP="000663C5">
            <w:pPr>
              <w:tabs>
                <w:tab w:val="left" w:pos="5760"/>
              </w:tabs>
              <w:spacing w:line="240" w:lineRule="auto"/>
              <w:jc w:val="left"/>
              <w:rPr>
                <w:rFonts w:ascii="Times New Roman" w:hAnsi="Times New Roman"/>
                <w:bCs/>
                <w:szCs w:val="24"/>
              </w:rPr>
            </w:pPr>
            <w:r w:rsidRPr="004A2A77">
              <w:rPr>
                <w:rFonts w:ascii="Times New Roman" w:hAnsi="Times New Roman"/>
                <w:bCs/>
                <w:szCs w:val="24"/>
              </w:rPr>
              <w:t xml:space="preserve">(5 кл.) </w:t>
            </w:r>
          </w:p>
          <w:p w:rsidR="0042291A" w:rsidRPr="004A2A77" w:rsidRDefault="0042291A" w:rsidP="000663C5">
            <w:pPr>
              <w:tabs>
                <w:tab w:val="left" w:pos="5760"/>
              </w:tabs>
              <w:spacing w:line="240" w:lineRule="auto"/>
              <w:jc w:val="left"/>
              <w:rPr>
                <w:rFonts w:ascii="Times New Roman" w:hAnsi="Times New Roman"/>
                <w:bCs/>
                <w:szCs w:val="24"/>
              </w:rPr>
            </w:pPr>
            <w:r w:rsidRPr="004A2A77">
              <w:rPr>
                <w:rFonts w:ascii="Times New Roman" w:hAnsi="Times New Roman"/>
                <w:bCs/>
                <w:szCs w:val="24"/>
              </w:rPr>
              <w:t xml:space="preserve">Дж. Г. Байрон </w:t>
            </w:r>
          </w:p>
          <w:p w:rsidR="0042291A" w:rsidRPr="004A2A77" w:rsidRDefault="0042291A" w:rsidP="000663C5">
            <w:pPr>
              <w:spacing w:line="240" w:lineRule="auto"/>
              <w:jc w:val="left"/>
              <w:rPr>
                <w:rFonts w:ascii="Times New Roman" w:hAnsi="Times New Roman"/>
                <w:i/>
                <w:iCs/>
                <w:szCs w:val="24"/>
              </w:rPr>
            </w:pPr>
            <w:r w:rsidRPr="004A2A77">
              <w:rPr>
                <w:rFonts w:ascii="Times New Roman" w:hAnsi="Times New Roman"/>
                <w:bCs/>
                <w:i/>
                <w:iCs/>
                <w:szCs w:val="24"/>
              </w:rPr>
              <w:t>- 1 стихотворение по выбору, например</w:t>
            </w:r>
            <w:r w:rsidRPr="004A2A77">
              <w:rPr>
                <w:rFonts w:ascii="Times New Roman" w:hAnsi="Times New Roman"/>
                <w:i/>
                <w:iCs/>
                <w:szCs w:val="24"/>
              </w:rPr>
              <w:t>: «Душа моя мрачна. Скорей, певец, скорей!» (1814)(пер. М. Лермонтова), «Прощание Наполеона» (1815) (пер. В. Луговского), Романс  («Какая  радость  заменит былое светлых чар...») (1815) (пер. Вяч.Иванова),  «Стансы к Августе» (1816)(пер. А. Плещеева) и др.</w:t>
            </w:r>
          </w:p>
          <w:p w:rsidR="0042291A" w:rsidRPr="004A2A77" w:rsidRDefault="0042291A" w:rsidP="000663C5">
            <w:pPr>
              <w:tabs>
                <w:tab w:val="left" w:pos="5760"/>
              </w:tabs>
              <w:spacing w:line="240" w:lineRule="auto"/>
              <w:jc w:val="left"/>
              <w:rPr>
                <w:rFonts w:ascii="Times New Roman" w:hAnsi="Times New Roman"/>
                <w:i/>
                <w:iCs/>
                <w:szCs w:val="24"/>
              </w:rPr>
            </w:pPr>
            <w:r w:rsidRPr="004A2A77">
              <w:rPr>
                <w:rFonts w:ascii="Times New Roman" w:hAnsi="Times New Roman"/>
                <w:bCs/>
                <w:i/>
                <w:iCs/>
                <w:szCs w:val="24"/>
              </w:rPr>
              <w:t xml:space="preserve">- фрагменты одной из поэм по выбору, например: </w:t>
            </w:r>
            <w:r w:rsidRPr="004A2A77">
              <w:rPr>
                <w:rFonts w:ascii="Times New Roman" w:hAnsi="Times New Roman"/>
                <w:i/>
                <w:iCs/>
                <w:szCs w:val="24"/>
              </w:rPr>
              <w:t xml:space="preserve">«Паломничество Чайльд Гарольда» (1809 – 1811) (пер. В. Левика). </w:t>
            </w:r>
          </w:p>
          <w:p w:rsidR="0042291A" w:rsidRPr="004A2A77" w:rsidRDefault="0042291A" w:rsidP="000663C5">
            <w:pPr>
              <w:spacing w:line="240" w:lineRule="auto"/>
              <w:jc w:val="left"/>
              <w:rPr>
                <w:rFonts w:ascii="Times New Roman" w:hAnsi="Times New Roman"/>
                <w:bCs/>
                <w:szCs w:val="24"/>
              </w:rPr>
            </w:pPr>
            <w:r w:rsidRPr="004A2A77">
              <w:rPr>
                <w:rFonts w:ascii="Times New Roman" w:hAnsi="Times New Roman"/>
                <w:bCs/>
                <w:szCs w:val="24"/>
              </w:rPr>
              <w:t>(9 кл.)</w:t>
            </w:r>
          </w:p>
          <w:p w:rsidR="0042291A" w:rsidRPr="004A2A77" w:rsidRDefault="0042291A" w:rsidP="000663C5">
            <w:pPr>
              <w:pStyle w:val="a7"/>
              <w:tabs>
                <w:tab w:val="left" w:pos="5760"/>
              </w:tabs>
              <w:spacing w:before="0" w:beforeAutospacing="0"/>
              <w:jc w:val="left"/>
              <w:rPr>
                <w:rFonts w:ascii="Times New Roman" w:hAnsi="Times New Roman"/>
                <w:bCs/>
                <w:i/>
                <w:iCs/>
                <w:sz w:val="22"/>
              </w:rPr>
            </w:pPr>
          </w:p>
        </w:tc>
        <w:tc>
          <w:tcPr>
            <w:tcW w:w="3367" w:type="dxa"/>
          </w:tcPr>
          <w:p w:rsidR="0042291A" w:rsidRPr="004A2A77" w:rsidRDefault="0042291A" w:rsidP="000663C5">
            <w:pPr>
              <w:spacing w:line="240" w:lineRule="auto"/>
              <w:jc w:val="left"/>
              <w:rPr>
                <w:rFonts w:ascii="Times New Roman" w:hAnsi="Times New Roman"/>
                <w:i/>
                <w:iCs/>
                <w:szCs w:val="24"/>
              </w:rPr>
            </w:pPr>
            <w:r w:rsidRPr="004A2A77">
              <w:rPr>
                <w:rFonts w:ascii="Times New Roman" w:hAnsi="Times New Roman"/>
                <w:i/>
                <w:iCs/>
                <w:szCs w:val="24"/>
              </w:rPr>
              <w:t>Зарубежная сказочная и фантастическая проза, например:</w:t>
            </w:r>
          </w:p>
          <w:p w:rsidR="0042291A" w:rsidRPr="004A2A77" w:rsidRDefault="0042291A" w:rsidP="000663C5">
            <w:pPr>
              <w:spacing w:line="240" w:lineRule="auto"/>
              <w:jc w:val="left"/>
              <w:rPr>
                <w:rFonts w:ascii="Times New Roman" w:hAnsi="Times New Roman"/>
                <w:bCs/>
                <w:szCs w:val="24"/>
              </w:rPr>
            </w:pPr>
            <w:r w:rsidRPr="004A2A77">
              <w:rPr>
                <w:rFonts w:ascii="Times New Roman" w:hAnsi="Times New Roman"/>
                <w:bCs/>
                <w:szCs w:val="24"/>
              </w:rPr>
              <w:t>Ш.Перро, В.Гауф, Э.Т.А. Гофман, Бр.Гримм,</w:t>
            </w:r>
          </w:p>
          <w:p w:rsidR="0042291A" w:rsidRPr="004A2A77" w:rsidRDefault="0042291A" w:rsidP="000663C5">
            <w:pPr>
              <w:spacing w:line="240" w:lineRule="auto"/>
              <w:jc w:val="left"/>
              <w:rPr>
                <w:rFonts w:ascii="Times New Roman" w:hAnsi="Times New Roman"/>
                <w:szCs w:val="24"/>
              </w:rPr>
            </w:pPr>
            <w:r w:rsidRPr="004A2A77">
              <w:rPr>
                <w:rFonts w:ascii="Times New Roman" w:hAnsi="Times New Roman"/>
                <w:bCs/>
                <w:szCs w:val="24"/>
              </w:rPr>
              <w:t>Л.Кэрролл, Л.Ф.Баум, Д.М. Барри, Д.Родари, М.Энде, Д.Р.Р.Толкиен, К.Льюис</w:t>
            </w:r>
            <w:r w:rsidRPr="004A2A77">
              <w:rPr>
                <w:rFonts w:ascii="Times New Roman" w:hAnsi="Times New Roman"/>
                <w:szCs w:val="24"/>
              </w:rPr>
              <w:t xml:space="preserve"> и др.</w:t>
            </w:r>
          </w:p>
          <w:p w:rsidR="0042291A" w:rsidRPr="004A2A77" w:rsidRDefault="0042291A" w:rsidP="001C0728">
            <w:pPr>
              <w:keepNext/>
              <w:keepLines/>
              <w:pBdr>
                <w:left w:val="single" w:sz="4" w:space="0" w:color="auto"/>
                <w:bottom w:val="single" w:sz="4" w:space="0" w:color="auto"/>
                <w:right w:val="single" w:sz="4" w:space="0" w:color="auto"/>
              </w:pBdr>
              <w:shd w:val="clear" w:color="auto" w:fill="FFFFFF" w:themeFill="background1"/>
              <w:spacing w:before="100" w:beforeAutospacing="1" w:afterAutospacing="1" w:line="240" w:lineRule="auto"/>
              <w:jc w:val="left"/>
              <w:textAlignment w:val="top"/>
              <w:outlineLvl w:val="7"/>
              <w:rPr>
                <w:rFonts w:ascii="Times New Roman" w:hAnsi="Times New Roman"/>
                <w:bCs/>
                <w:szCs w:val="24"/>
              </w:rPr>
            </w:pPr>
            <w:r w:rsidRPr="004A2A77">
              <w:rPr>
                <w:rFonts w:ascii="Times New Roman" w:hAnsi="Times New Roman"/>
                <w:bCs/>
                <w:szCs w:val="24"/>
              </w:rPr>
              <w:t>(2-3 произведения по выбору, 5-6 кл.)</w:t>
            </w:r>
          </w:p>
          <w:p w:rsidR="0042291A" w:rsidRPr="004A2A77" w:rsidRDefault="0042291A" w:rsidP="000663C5">
            <w:pPr>
              <w:tabs>
                <w:tab w:val="left" w:pos="5760"/>
              </w:tabs>
              <w:spacing w:line="240" w:lineRule="auto"/>
              <w:jc w:val="left"/>
              <w:rPr>
                <w:rFonts w:ascii="Times New Roman" w:hAnsi="Times New Roman"/>
                <w:bCs/>
                <w:szCs w:val="24"/>
              </w:rPr>
            </w:pPr>
          </w:p>
          <w:p w:rsidR="0042291A" w:rsidRPr="004A2A77" w:rsidRDefault="0042291A" w:rsidP="000663C5">
            <w:pPr>
              <w:tabs>
                <w:tab w:val="left" w:pos="5760"/>
              </w:tabs>
              <w:spacing w:line="240" w:lineRule="auto"/>
              <w:jc w:val="left"/>
              <w:rPr>
                <w:rFonts w:ascii="Times New Roman" w:hAnsi="Times New Roman"/>
                <w:bCs/>
                <w:szCs w:val="24"/>
              </w:rPr>
            </w:pPr>
          </w:p>
          <w:p w:rsidR="0042291A" w:rsidRPr="004A2A77" w:rsidRDefault="0042291A" w:rsidP="000663C5">
            <w:pPr>
              <w:tabs>
                <w:tab w:val="left" w:pos="5760"/>
              </w:tabs>
              <w:spacing w:line="240" w:lineRule="auto"/>
              <w:jc w:val="left"/>
              <w:rPr>
                <w:rFonts w:ascii="Times New Roman" w:hAnsi="Times New Roman"/>
                <w:i/>
                <w:iCs/>
                <w:szCs w:val="24"/>
              </w:rPr>
            </w:pPr>
            <w:r w:rsidRPr="004A2A77">
              <w:rPr>
                <w:rFonts w:ascii="Times New Roman" w:hAnsi="Times New Roman"/>
                <w:i/>
                <w:iCs/>
                <w:szCs w:val="24"/>
              </w:rPr>
              <w:t xml:space="preserve">Зарубежная новеллистика, например: </w:t>
            </w:r>
          </w:p>
          <w:p w:rsidR="0042291A" w:rsidRPr="004A2A77" w:rsidRDefault="0042291A" w:rsidP="000663C5">
            <w:pPr>
              <w:spacing w:line="240" w:lineRule="auto"/>
              <w:jc w:val="left"/>
              <w:rPr>
                <w:rFonts w:ascii="Times New Roman" w:hAnsi="Times New Roman"/>
                <w:szCs w:val="24"/>
              </w:rPr>
            </w:pPr>
            <w:r w:rsidRPr="004A2A77">
              <w:rPr>
                <w:rFonts w:ascii="Times New Roman" w:hAnsi="Times New Roman"/>
                <w:bCs/>
                <w:szCs w:val="24"/>
              </w:rPr>
              <w:t xml:space="preserve">П.Мериме, Э. По, О`Генри, О.Уайльд, А.К.Дойл, Джером К. Джером, У.Сароян, </w:t>
            </w:r>
            <w:r w:rsidRPr="004A2A77">
              <w:rPr>
                <w:rFonts w:ascii="Times New Roman" w:hAnsi="Times New Roman"/>
                <w:szCs w:val="24"/>
              </w:rPr>
              <w:t>и др.</w:t>
            </w:r>
          </w:p>
          <w:p w:rsidR="0042291A" w:rsidRPr="004A2A77" w:rsidRDefault="0042291A" w:rsidP="000663C5">
            <w:pPr>
              <w:spacing w:line="240" w:lineRule="auto"/>
              <w:jc w:val="left"/>
              <w:rPr>
                <w:rFonts w:ascii="Times New Roman" w:hAnsi="Times New Roman"/>
                <w:bCs/>
                <w:szCs w:val="24"/>
              </w:rPr>
            </w:pPr>
            <w:r w:rsidRPr="004A2A77">
              <w:rPr>
                <w:rFonts w:ascii="Times New Roman" w:hAnsi="Times New Roman"/>
                <w:bCs/>
                <w:szCs w:val="24"/>
              </w:rPr>
              <w:t>(2-3 произведения по выбору, 7-9 кл.)</w:t>
            </w:r>
          </w:p>
          <w:p w:rsidR="0042291A" w:rsidRPr="004A2A77" w:rsidRDefault="0042291A" w:rsidP="000663C5">
            <w:pPr>
              <w:tabs>
                <w:tab w:val="left" w:pos="5760"/>
              </w:tabs>
              <w:spacing w:line="240" w:lineRule="auto"/>
              <w:jc w:val="left"/>
              <w:rPr>
                <w:rFonts w:ascii="Times New Roman" w:hAnsi="Times New Roman"/>
                <w:bCs/>
                <w:i/>
                <w:iCs/>
                <w:szCs w:val="24"/>
              </w:rPr>
            </w:pPr>
          </w:p>
          <w:p w:rsidR="0042291A" w:rsidRPr="004A2A77" w:rsidRDefault="0042291A" w:rsidP="000663C5">
            <w:pPr>
              <w:spacing w:line="240" w:lineRule="auto"/>
              <w:jc w:val="left"/>
              <w:rPr>
                <w:rFonts w:ascii="Times New Roman" w:hAnsi="Times New Roman"/>
                <w:szCs w:val="24"/>
              </w:rPr>
            </w:pPr>
            <w:r w:rsidRPr="004A2A77">
              <w:rPr>
                <w:rFonts w:ascii="Times New Roman" w:hAnsi="Times New Roman"/>
                <w:i/>
                <w:iCs/>
                <w:szCs w:val="24"/>
              </w:rPr>
              <w:t xml:space="preserve">Зарубежная романистика </w:t>
            </w:r>
            <w:r w:rsidRPr="004A2A77">
              <w:rPr>
                <w:rFonts w:ascii="Times New Roman" w:hAnsi="Times New Roman"/>
                <w:i/>
                <w:iCs/>
                <w:szCs w:val="24"/>
                <w:lang w:val="en-US"/>
              </w:rPr>
              <w:t>XIX</w:t>
            </w:r>
            <w:r w:rsidRPr="004A2A77">
              <w:rPr>
                <w:rFonts w:ascii="Times New Roman" w:hAnsi="Times New Roman"/>
                <w:szCs w:val="24"/>
              </w:rPr>
              <w:t xml:space="preserve">– </w:t>
            </w:r>
            <w:r w:rsidRPr="004A2A77">
              <w:rPr>
                <w:rFonts w:ascii="Times New Roman" w:hAnsi="Times New Roman"/>
                <w:i/>
                <w:szCs w:val="24"/>
              </w:rPr>
              <w:t>ХХ века, например</w:t>
            </w:r>
            <w:r w:rsidRPr="004A2A77">
              <w:rPr>
                <w:rFonts w:ascii="Times New Roman" w:hAnsi="Times New Roman"/>
                <w:szCs w:val="24"/>
              </w:rPr>
              <w:t>:</w:t>
            </w:r>
          </w:p>
          <w:p w:rsidR="0042291A" w:rsidRPr="004A2A77" w:rsidRDefault="0042291A" w:rsidP="000663C5">
            <w:pPr>
              <w:spacing w:line="240" w:lineRule="auto"/>
              <w:jc w:val="left"/>
              <w:rPr>
                <w:rFonts w:ascii="Times New Roman" w:hAnsi="Times New Roman"/>
                <w:szCs w:val="24"/>
              </w:rPr>
            </w:pPr>
            <w:r w:rsidRPr="004A2A77">
              <w:rPr>
                <w:rFonts w:ascii="Times New Roman" w:hAnsi="Times New Roman"/>
                <w:bCs/>
                <w:szCs w:val="24"/>
              </w:rPr>
              <w:t xml:space="preserve">А.Дюма, В.Скотт, В.Гюго, Ч.Диккенс, М.Рид, Ж.Верн, Г.Уэллс, Э.М.Ремарк </w:t>
            </w:r>
            <w:r w:rsidRPr="004A2A77">
              <w:rPr>
                <w:rFonts w:ascii="Times New Roman" w:hAnsi="Times New Roman"/>
                <w:szCs w:val="24"/>
              </w:rPr>
              <w:t xml:space="preserve"> и др.</w:t>
            </w:r>
          </w:p>
          <w:p w:rsidR="0042291A" w:rsidRPr="004A2A77" w:rsidRDefault="0042291A" w:rsidP="000663C5">
            <w:pPr>
              <w:spacing w:line="240" w:lineRule="auto"/>
              <w:jc w:val="left"/>
              <w:rPr>
                <w:rFonts w:ascii="Times New Roman" w:hAnsi="Times New Roman"/>
                <w:bCs/>
                <w:szCs w:val="24"/>
              </w:rPr>
            </w:pPr>
            <w:r w:rsidRPr="004A2A77">
              <w:rPr>
                <w:rFonts w:ascii="Times New Roman" w:hAnsi="Times New Roman"/>
                <w:bCs/>
                <w:szCs w:val="24"/>
              </w:rPr>
              <w:t>(1-2 романа по выбору, 7-9 кл)</w:t>
            </w:r>
          </w:p>
          <w:p w:rsidR="0042291A" w:rsidRPr="004A2A77" w:rsidRDefault="0042291A" w:rsidP="000663C5">
            <w:pPr>
              <w:tabs>
                <w:tab w:val="left" w:pos="5760"/>
              </w:tabs>
              <w:spacing w:line="240" w:lineRule="auto"/>
              <w:jc w:val="left"/>
              <w:rPr>
                <w:rFonts w:ascii="Times New Roman" w:hAnsi="Times New Roman"/>
                <w:bCs/>
                <w:i/>
                <w:iCs/>
                <w:szCs w:val="24"/>
              </w:rPr>
            </w:pPr>
          </w:p>
          <w:p w:rsidR="0042291A" w:rsidRPr="004A2A77" w:rsidRDefault="0042291A" w:rsidP="000663C5">
            <w:pPr>
              <w:tabs>
                <w:tab w:val="left" w:pos="5760"/>
              </w:tabs>
              <w:spacing w:line="240" w:lineRule="auto"/>
              <w:jc w:val="left"/>
              <w:rPr>
                <w:rFonts w:ascii="Times New Roman" w:hAnsi="Times New Roman"/>
                <w:i/>
                <w:iCs/>
                <w:szCs w:val="24"/>
              </w:rPr>
            </w:pPr>
            <w:r w:rsidRPr="004A2A77">
              <w:rPr>
                <w:rFonts w:ascii="Times New Roman" w:hAnsi="Times New Roman"/>
                <w:i/>
                <w:iCs/>
                <w:szCs w:val="24"/>
              </w:rPr>
              <w:t>Зарубежная проза о детях и подростках, например:</w:t>
            </w:r>
          </w:p>
          <w:p w:rsidR="0042291A" w:rsidRPr="004A2A77" w:rsidRDefault="0042291A" w:rsidP="000663C5">
            <w:pPr>
              <w:spacing w:line="240" w:lineRule="auto"/>
              <w:jc w:val="left"/>
              <w:rPr>
                <w:rFonts w:ascii="Times New Roman" w:hAnsi="Times New Roman"/>
                <w:bCs/>
                <w:szCs w:val="24"/>
              </w:rPr>
            </w:pPr>
            <w:r w:rsidRPr="004A2A77">
              <w:rPr>
                <w:rFonts w:ascii="Times New Roman" w:hAnsi="Times New Roman"/>
                <w:bCs/>
                <w:szCs w:val="24"/>
              </w:rPr>
              <w:t>М.Твен, Ф.Х.Бёрнетт, Л.М.Монтгомери, А.де Сент-Экзюпери, А.Линдгрен, Я.Корчак,  Харпер Ли, У.Голдинг, Р.Брэдбери, Д.Сэлинджер, П.Гэллико,</w:t>
            </w:r>
            <w:r w:rsidRPr="004A2A77">
              <w:rPr>
                <w:rFonts w:ascii="Times New Roman" w:hAnsi="Times New Roman"/>
                <w:szCs w:val="24"/>
              </w:rPr>
              <w:t xml:space="preserve"> Э.Портер,  К.Патерсон, Б.Кауфман, Ф.Бёрнетт и др.</w:t>
            </w:r>
          </w:p>
          <w:p w:rsidR="0042291A" w:rsidRPr="004A2A77" w:rsidRDefault="0042291A" w:rsidP="000663C5">
            <w:pPr>
              <w:spacing w:line="240" w:lineRule="auto"/>
              <w:jc w:val="left"/>
              <w:rPr>
                <w:rFonts w:ascii="Times New Roman" w:hAnsi="Times New Roman"/>
                <w:bCs/>
                <w:szCs w:val="24"/>
              </w:rPr>
            </w:pPr>
            <w:r w:rsidRPr="004A2A77">
              <w:rPr>
                <w:rFonts w:ascii="Times New Roman" w:hAnsi="Times New Roman"/>
                <w:bCs/>
                <w:szCs w:val="24"/>
              </w:rPr>
              <w:t xml:space="preserve">(2 произведения по выбору, </w:t>
            </w:r>
          </w:p>
          <w:p w:rsidR="0042291A" w:rsidRPr="004A2A77" w:rsidRDefault="004A2A77" w:rsidP="000663C5">
            <w:pPr>
              <w:spacing w:line="240" w:lineRule="auto"/>
              <w:jc w:val="left"/>
              <w:rPr>
                <w:rFonts w:ascii="Times New Roman" w:hAnsi="Times New Roman"/>
                <w:i/>
                <w:iCs/>
                <w:szCs w:val="24"/>
              </w:rPr>
            </w:pPr>
            <w:r w:rsidRPr="004A2A77">
              <w:rPr>
                <w:rFonts w:ascii="Times New Roman" w:hAnsi="Times New Roman"/>
                <w:bCs/>
                <w:szCs w:val="24"/>
              </w:rPr>
              <w:t xml:space="preserve">5-9 кл.)                             </w:t>
            </w:r>
            <w:r w:rsidR="0042291A" w:rsidRPr="004A2A77">
              <w:rPr>
                <w:rFonts w:ascii="Times New Roman" w:hAnsi="Times New Roman"/>
                <w:i/>
                <w:iCs/>
                <w:szCs w:val="24"/>
              </w:rPr>
              <w:t>Зарубежная проза о животных и взаимоотношениях человека и природы, например:</w:t>
            </w:r>
          </w:p>
          <w:p w:rsidR="0042291A" w:rsidRPr="004A2A77" w:rsidRDefault="0042291A" w:rsidP="000663C5">
            <w:pPr>
              <w:spacing w:after="0" w:line="240" w:lineRule="auto"/>
              <w:jc w:val="left"/>
              <w:rPr>
                <w:rFonts w:ascii="Times New Roman" w:hAnsi="Times New Roman"/>
                <w:bCs/>
                <w:szCs w:val="24"/>
              </w:rPr>
            </w:pPr>
            <w:r w:rsidRPr="004A2A77">
              <w:rPr>
                <w:rFonts w:ascii="Times New Roman" w:hAnsi="Times New Roman"/>
                <w:bCs/>
                <w:szCs w:val="24"/>
              </w:rPr>
              <w:t>Р.Киплинг, Дж.Лондон,</w:t>
            </w:r>
          </w:p>
          <w:p w:rsidR="0042291A" w:rsidRPr="004A2A77" w:rsidRDefault="0042291A" w:rsidP="000663C5">
            <w:pPr>
              <w:spacing w:after="0" w:line="240" w:lineRule="auto"/>
              <w:jc w:val="left"/>
              <w:rPr>
                <w:rFonts w:ascii="Times New Roman" w:hAnsi="Times New Roman"/>
                <w:szCs w:val="24"/>
              </w:rPr>
            </w:pPr>
            <w:r w:rsidRPr="004A2A77">
              <w:rPr>
                <w:rFonts w:ascii="Times New Roman" w:hAnsi="Times New Roman"/>
                <w:bCs/>
                <w:szCs w:val="24"/>
              </w:rPr>
              <w:t>Э.Сетон-Томпсон, Д.Дарелл</w:t>
            </w:r>
            <w:r w:rsidRPr="004A2A77">
              <w:rPr>
                <w:rFonts w:ascii="Times New Roman" w:hAnsi="Times New Roman"/>
                <w:szCs w:val="24"/>
              </w:rPr>
              <w:t xml:space="preserve"> и др.</w:t>
            </w:r>
          </w:p>
          <w:p w:rsidR="0042291A" w:rsidRPr="004A2A77" w:rsidRDefault="0042291A" w:rsidP="000663C5">
            <w:pPr>
              <w:spacing w:after="0" w:line="240" w:lineRule="auto"/>
              <w:jc w:val="left"/>
              <w:rPr>
                <w:rFonts w:ascii="Times New Roman" w:hAnsi="Times New Roman"/>
                <w:bCs/>
                <w:szCs w:val="24"/>
              </w:rPr>
            </w:pPr>
            <w:r w:rsidRPr="004A2A77">
              <w:rPr>
                <w:rFonts w:ascii="Times New Roman" w:hAnsi="Times New Roman"/>
                <w:bCs/>
                <w:szCs w:val="24"/>
              </w:rPr>
              <w:t>(1-2 произведения по выбору, 5-7 кл.)</w:t>
            </w:r>
          </w:p>
          <w:p w:rsidR="0042291A" w:rsidRPr="004A2A77" w:rsidRDefault="0042291A" w:rsidP="000663C5">
            <w:pPr>
              <w:tabs>
                <w:tab w:val="left" w:pos="5760"/>
              </w:tabs>
              <w:spacing w:line="240" w:lineRule="auto"/>
              <w:jc w:val="left"/>
              <w:rPr>
                <w:rFonts w:ascii="Times New Roman" w:hAnsi="Times New Roman"/>
                <w:i/>
                <w:iCs/>
                <w:szCs w:val="24"/>
              </w:rPr>
            </w:pPr>
            <w:r w:rsidRPr="004A2A77">
              <w:rPr>
                <w:rFonts w:ascii="Times New Roman" w:hAnsi="Times New Roman"/>
                <w:i/>
                <w:iCs/>
                <w:szCs w:val="24"/>
              </w:rPr>
              <w:t>Современные зарубежная проза, например:</w:t>
            </w:r>
          </w:p>
          <w:p w:rsidR="0042291A" w:rsidRPr="004A2A77" w:rsidRDefault="0042291A" w:rsidP="000663C5">
            <w:pPr>
              <w:spacing w:line="240" w:lineRule="auto"/>
              <w:jc w:val="left"/>
              <w:rPr>
                <w:rFonts w:ascii="Times New Roman" w:hAnsi="Times New Roman"/>
                <w:szCs w:val="24"/>
              </w:rPr>
            </w:pPr>
            <w:r w:rsidRPr="004A2A77">
              <w:rPr>
                <w:rFonts w:ascii="Times New Roman" w:hAnsi="Times New Roman"/>
                <w:szCs w:val="24"/>
              </w:rPr>
              <w:t>А. Тор, Д. Пеннак, У.Старк, К. ДиКамилло, М.Парр, Г.Шмидт, Д.Гроссман, С.Каста, Э.Файн, Е.Ельчин и др.</w:t>
            </w:r>
          </w:p>
          <w:p w:rsidR="0042291A" w:rsidRPr="004A2A77" w:rsidRDefault="0042291A" w:rsidP="000663C5">
            <w:pPr>
              <w:tabs>
                <w:tab w:val="left" w:pos="5760"/>
              </w:tabs>
              <w:spacing w:line="240" w:lineRule="auto"/>
              <w:jc w:val="left"/>
              <w:rPr>
                <w:rFonts w:ascii="Times New Roman" w:hAnsi="Times New Roman"/>
                <w:bCs/>
                <w:szCs w:val="24"/>
              </w:rPr>
            </w:pPr>
            <w:r w:rsidRPr="004A2A77">
              <w:rPr>
                <w:rFonts w:ascii="Times New Roman" w:hAnsi="Times New Roman"/>
                <w:bCs/>
                <w:szCs w:val="24"/>
              </w:rPr>
              <w:t xml:space="preserve">(1 произведение по выбору, </w:t>
            </w:r>
          </w:p>
          <w:p w:rsidR="0042291A" w:rsidRPr="004A2A77" w:rsidRDefault="0042291A" w:rsidP="000663C5">
            <w:pPr>
              <w:tabs>
                <w:tab w:val="left" w:pos="5760"/>
              </w:tabs>
              <w:spacing w:line="240" w:lineRule="auto"/>
              <w:jc w:val="left"/>
              <w:rPr>
                <w:rFonts w:ascii="Times New Roman" w:hAnsi="Times New Roman"/>
                <w:bCs/>
                <w:szCs w:val="24"/>
              </w:rPr>
            </w:pPr>
            <w:r w:rsidRPr="004A2A77">
              <w:rPr>
                <w:rFonts w:ascii="Times New Roman" w:hAnsi="Times New Roman"/>
                <w:bCs/>
                <w:szCs w:val="24"/>
              </w:rPr>
              <w:t>5-8 кл.)</w:t>
            </w:r>
          </w:p>
        </w:tc>
      </w:tr>
    </w:tbl>
    <w:p w:rsidR="00B540EE" w:rsidRPr="00B47F73" w:rsidRDefault="00B540EE" w:rsidP="000663C5">
      <w:pPr>
        <w:spacing w:after="0" w:line="240" w:lineRule="auto"/>
        <w:ind w:firstLine="709"/>
        <w:jc w:val="left"/>
        <w:rPr>
          <w:rFonts w:ascii="Times New Roman" w:hAnsi="Times New Roman"/>
          <w:sz w:val="24"/>
          <w:szCs w:val="28"/>
        </w:rPr>
      </w:pPr>
    </w:p>
    <w:p w:rsidR="009D2C8F" w:rsidRPr="00B47F73" w:rsidRDefault="009D2C8F" w:rsidP="000663C5">
      <w:pPr>
        <w:spacing w:after="0" w:line="240" w:lineRule="auto"/>
        <w:ind w:firstLine="708"/>
        <w:jc w:val="left"/>
        <w:rPr>
          <w:rFonts w:ascii="Times New Roman" w:hAnsi="Times New Roman"/>
          <w:sz w:val="24"/>
          <w:szCs w:val="28"/>
        </w:rPr>
      </w:pPr>
      <w:r w:rsidRPr="00B47F73">
        <w:rPr>
          <w:rFonts w:ascii="Times New Roman" w:hAnsi="Times New Roman"/>
          <w:sz w:val="24"/>
          <w:szCs w:val="28"/>
        </w:rPr>
        <w:t>При составлении рабоч</w:t>
      </w:r>
      <w:r w:rsidR="004C642B" w:rsidRPr="00B47F73">
        <w:rPr>
          <w:rFonts w:ascii="Times New Roman" w:hAnsi="Times New Roman"/>
          <w:sz w:val="24"/>
          <w:szCs w:val="28"/>
        </w:rPr>
        <w:t>ей</w:t>
      </w:r>
      <w:r w:rsidRPr="00B47F73">
        <w:rPr>
          <w:rFonts w:ascii="Times New Roman" w:hAnsi="Times New Roman"/>
          <w:sz w:val="24"/>
          <w:szCs w:val="28"/>
        </w:rPr>
        <w:t xml:space="preserve"> программ</w:t>
      </w:r>
      <w:r w:rsidR="004C642B" w:rsidRPr="00B47F73">
        <w:rPr>
          <w:rFonts w:ascii="Times New Roman" w:hAnsi="Times New Roman"/>
          <w:sz w:val="24"/>
          <w:szCs w:val="28"/>
        </w:rPr>
        <w:t>ы</w:t>
      </w:r>
      <w:r w:rsidRPr="00B47F73">
        <w:rPr>
          <w:rFonts w:ascii="Times New Roman" w:hAnsi="Times New Roman"/>
          <w:sz w:val="24"/>
          <w:szCs w:val="28"/>
        </w:rPr>
        <w:t xml:space="preserve"> следует учесть:</w:t>
      </w:r>
    </w:p>
    <w:p w:rsidR="009D2C8F" w:rsidRPr="00B47F73" w:rsidRDefault="009D2C8F" w:rsidP="000663C5">
      <w:pPr>
        <w:pStyle w:val="a9"/>
        <w:numPr>
          <w:ilvl w:val="0"/>
          <w:numId w:val="19"/>
        </w:numPr>
        <w:ind w:left="0" w:firstLine="709"/>
        <w:jc w:val="left"/>
        <w:rPr>
          <w:rFonts w:ascii="Times New Roman" w:hAnsi="Times New Roman"/>
          <w:szCs w:val="28"/>
        </w:rPr>
      </w:pPr>
      <w:r w:rsidRPr="00B47F73">
        <w:rPr>
          <w:rFonts w:ascii="Times New Roman" w:hAnsi="Times New Roman"/>
          <w:szCs w:val="28"/>
        </w:rPr>
        <w:t>В программе каждого класса должны быть представлены разножанровые произведения; произведения на разные темы; произведения разных эпох; программа каждого года должна демонстрировать детям разные грани литературы.</w:t>
      </w:r>
    </w:p>
    <w:p w:rsidR="009D2C8F" w:rsidRPr="00B47F73" w:rsidRDefault="009D2C8F" w:rsidP="000663C5">
      <w:pPr>
        <w:pStyle w:val="a9"/>
        <w:numPr>
          <w:ilvl w:val="0"/>
          <w:numId w:val="19"/>
        </w:numPr>
        <w:ind w:left="0" w:firstLine="709"/>
        <w:jc w:val="left"/>
        <w:rPr>
          <w:rFonts w:ascii="Times New Roman" w:hAnsi="Times New Roman"/>
          <w:szCs w:val="28"/>
        </w:rPr>
      </w:pPr>
      <w:r w:rsidRPr="00B47F73">
        <w:rPr>
          <w:rFonts w:ascii="Times New Roman" w:hAnsi="Times New Roman"/>
          <w:szCs w:val="28"/>
        </w:rPr>
        <w:t xml:space="preserve">В программе  должно быть предусмотрено возвращение к творчеству таких писателей, как А.С. Пушкин, Н.В. Гоголь, М.Ю. Лермонтов, А.П. Чехов.  В этом случае  внутри программы 5-9 классов выстраивается своего рода вертикаль, предусматривающая наращение объема прочитанных ранее произведений этих авторов и углубление представлений об их творчестве.  </w:t>
      </w:r>
    </w:p>
    <w:p w:rsidR="009D2C8F" w:rsidRPr="00B47F73" w:rsidRDefault="009D2C8F"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Важно помнить, что изучение русской классики продолжится в старшей школе, где обучающиеся существенно расширят знакомство с авторами, представленными в списках основной школы (например, с Н.А. Некрасовым, Н.С. Лесковым, Л.Н. Толстым, А.П. Чеховым, А.А. Ахматовой, В.В. Маяковским и т.п.).</w:t>
      </w:r>
    </w:p>
    <w:p w:rsidR="009D2C8F" w:rsidRPr="00B47F73" w:rsidRDefault="009D2C8F" w:rsidP="000663C5">
      <w:pPr>
        <w:spacing w:after="0" w:line="240" w:lineRule="auto"/>
        <w:ind w:firstLine="709"/>
        <w:jc w:val="left"/>
        <w:rPr>
          <w:rFonts w:ascii="Times New Roman" w:hAnsi="Times New Roman"/>
          <w:bCs/>
          <w:sz w:val="24"/>
          <w:szCs w:val="28"/>
        </w:rPr>
      </w:pPr>
      <w:r w:rsidRPr="00B47F73">
        <w:rPr>
          <w:rFonts w:ascii="Times New Roman" w:hAnsi="Times New Roman"/>
          <w:bCs/>
          <w:sz w:val="24"/>
          <w:szCs w:val="28"/>
        </w:rPr>
        <w:t xml:space="preserve">При составлении программ возможно использовать </w:t>
      </w:r>
      <w:r w:rsidRPr="00B47F73">
        <w:rPr>
          <w:rFonts w:ascii="Times New Roman" w:hAnsi="Times New Roman"/>
          <w:b/>
          <w:bCs/>
          <w:sz w:val="24"/>
          <w:szCs w:val="28"/>
        </w:rPr>
        <w:t>жанрово-тематические блоки</w:t>
      </w:r>
      <w:r w:rsidRPr="00B47F73">
        <w:rPr>
          <w:rFonts w:ascii="Times New Roman" w:hAnsi="Times New Roman"/>
          <w:bCs/>
          <w:sz w:val="24"/>
          <w:szCs w:val="28"/>
        </w:rPr>
        <w:t xml:space="preserve">, хорошо зарекомендовавшие себя на практике. </w:t>
      </w:r>
    </w:p>
    <w:p w:rsidR="009D2C8F" w:rsidRPr="00B47F73" w:rsidRDefault="009D2C8F" w:rsidP="000663C5">
      <w:pPr>
        <w:pStyle w:val="3"/>
        <w:spacing w:before="0" w:beforeAutospacing="0" w:after="0" w:afterAutospacing="0"/>
        <w:ind w:firstLine="708"/>
        <w:jc w:val="left"/>
        <w:rPr>
          <w:sz w:val="24"/>
          <w:szCs w:val="28"/>
        </w:rPr>
      </w:pPr>
    </w:p>
    <w:p w:rsidR="009D2C8F" w:rsidRPr="00B47F73" w:rsidRDefault="009D2C8F" w:rsidP="000663C5">
      <w:pPr>
        <w:pStyle w:val="3"/>
        <w:spacing w:before="0" w:beforeAutospacing="0" w:after="0" w:afterAutospacing="0"/>
        <w:ind w:firstLine="708"/>
        <w:jc w:val="left"/>
        <w:rPr>
          <w:sz w:val="24"/>
          <w:szCs w:val="28"/>
        </w:rPr>
      </w:pPr>
      <w:r w:rsidRPr="00B47F73">
        <w:rPr>
          <w:sz w:val="24"/>
          <w:szCs w:val="28"/>
        </w:rPr>
        <w:t>Основные теоретико-литературные понятия, требующие освоения в основной школе</w:t>
      </w:r>
    </w:p>
    <w:p w:rsidR="009D2C8F" w:rsidRPr="00B47F73" w:rsidRDefault="009D2C8F" w:rsidP="000663C5">
      <w:pPr>
        <w:numPr>
          <w:ilvl w:val="0"/>
          <w:numId w:val="18"/>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Художественная литература как искусство слова. Художественный образ. </w:t>
      </w:r>
    </w:p>
    <w:p w:rsidR="009D2C8F" w:rsidRPr="00B47F73" w:rsidRDefault="009D2C8F" w:rsidP="000663C5">
      <w:pPr>
        <w:numPr>
          <w:ilvl w:val="0"/>
          <w:numId w:val="18"/>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Устное народное творчество. Жанры фольклора. Миф и фольклор.</w:t>
      </w:r>
    </w:p>
    <w:p w:rsidR="009D2C8F" w:rsidRPr="00B47F73" w:rsidRDefault="009D2C8F" w:rsidP="000663C5">
      <w:pPr>
        <w:numPr>
          <w:ilvl w:val="0"/>
          <w:numId w:val="18"/>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Литературные роды (эпос, лирика, драма) и жанры (эпос, роман, повесть, рассказ, новелла, притча, басня; баллада, поэма; ода, послание, элегия; комедия, драма, трагедия).</w:t>
      </w:r>
    </w:p>
    <w:p w:rsidR="009D2C8F" w:rsidRPr="00B47F73" w:rsidRDefault="009D2C8F" w:rsidP="000663C5">
      <w:pPr>
        <w:numPr>
          <w:ilvl w:val="0"/>
          <w:numId w:val="18"/>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Основные литературные направления: классицизм, сентиментализм, романтизм, реализм, модернизм.</w:t>
      </w:r>
    </w:p>
    <w:p w:rsidR="009D2C8F" w:rsidRPr="00B47F73" w:rsidRDefault="009D2C8F" w:rsidP="000663C5">
      <w:pPr>
        <w:numPr>
          <w:ilvl w:val="0"/>
          <w:numId w:val="18"/>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Форма и содержание литературного произведения: тема, проблематика, идея; автор-повествователь, герой-рассказчик, точка зрения,  адресат, читатель;  герой, персонаж, действующее лицо, лирический герой, система образов персонажей; сюжет, фабула, композиция, конфликт, стадии развития действия: экспозиция, завязка, развитие действия, кульминация, развязка; художественная деталь, портрет, пейзаж, интерьер; диалог, монолог, авторское отступление, лирическое отступление; эпиграф. </w:t>
      </w:r>
    </w:p>
    <w:p w:rsidR="009D2C8F" w:rsidRPr="00B47F73" w:rsidRDefault="009D2C8F" w:rsidP="000663C5">
      <w:pPr>
        <w:numPr>
          <w:ilvl w:val="0"/>
          <w:numId w:val="18"/>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Язык художественного произведения. Изобразительно-выразительные средства в художественном произведении: эпитет, метафора, сравнение, антитеза, оксюморон. Гипербола, литота. Аллегория. Ирония, юмор, сатира. Анафора. Звукопись, аллитерация, ассонанс.</w:t>
      </w:r>
    </w:p>
    <w:p w:rsidR="009D2C8F" w:rsidRPr="00B47F73" w:rsidRDefault="009D2C8F" w:rsidP="000663C5">
      <w:pPr>
        <w:numPr>
          <w:ilvl w:val="0"/>
          <w:numId w:val="18"/>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Стих и проза. Основы стихосложения: стихотворный метр и размер, ритм, рифма, строфа. </w:t>
      </w:r>
    </w:p>
    <w:p w:rsidR="001C0728" w:rsidRDefault="001C0728" w:rsidP="000663C5">
      <w:pPr>
        <w:pStyle w:val="4"/>
        <w:spacing w:line="240" w:lineRule="auto"/>
        <w:jc w:val="left"/>
        <w:rPr>
          <w:sz w:val="24"/>
        </w:rPr>
      </w:pPr>
      <w:bookmarkStart w:id="228" w:name="_Toc409691704"/>
      <w:bookmarkStart w:id="229" w:name="_Toc410654030"/>
      <w:bookmarkStart w:id="230" w:name="_Toc414553227"/>
    </w:p>
    <w:p w:rsidR="001C0728" w:rsidRDefault="001C0728" w:rsidP="000663C5">
      <w:pPr>
        <w:pStyle w:val="4"/>
        <w:spacing w:line="240" w:lineRule="auto"/>
        <w:jc w:val="left"/>
        <w:rPr>
          <w:sz w:val="24"/>
        </w:rPr>
      </w:pPr>
    </w:p>
    <w:p w:rsidR="001C0728" w:rsidRPr="001C0728" w:rsidRDefault="001C0728" w:rsidP="00E73A09">
      <w:pPr>
        <w:jc w:val="both"/>
      </w:pPr>
    </w:p>
    <w:p w:rsidR="00B540EE" w:rsidRPr="00B47F73" w:rsidRDefault="0048158A" w:rsidP="000663C5">
      <w:pPr>
        <w:pStyle w:val="4"/>
        <w:spacing w:line="240" w:lineRule="auto"/>
        <w:jc w:val="left"/>
        <w:rPr>
          <w:sz w:val="24"/>
        </w:rPr>
      </w:pPr>
      <w:r w:rsidRPr="00B47F73">
        <w:rPr>
          <w:sz w:val="24"/>
        </w:rPr>
        <w:t xml:space="preserve">2.2.2.3. </w:t>
      </w:r>
      <w:r w:rsidR="00B540EE" w:rsidRPr="00B47F73">
        <w:rPr>
          <w:sz w:val="24"/>
        </w:rPr>
        <w:t>Иностранный язык</w:t>
      </w:r>
      <w:bookmarkEnd w:id="228"/>
      <w:bookmarkEnd w:id="229"/>
      <w:bookmarkEnd w:id="230"/>
      <w:r w:rsidR="004C642B" w:rsidRPr="00B47F73">
        <w:rPr>
          <w:sz w:val="24"/>
        </w:rPr>
        <w:t xml:space="preserve"> (английский язык)</w:t>
      </w:r>
    </w:p>
    <w:p w:rsidR="001937F7" w:rsidRPr="00B47F73" w:rsidRDefault="001937F7" w:rsidP="000663C5">
      <w:pPr>
        <w:spacing w:after="0" w:line="240" w:lineRule="auto"/>
        <w:ind w:firstLine="709"/>
        <w:contextualSpacing/>
        <w:jc w:val="left"/>
        <w:rPr>
          <w:rFonts w:ascii="Times New Roman" w:hAnsi="Times New Roman"/>
          <w:sz w:val="24"/>
          <w:szCs w:val="28"/>
        </w:rPr>
      </w:pPr>
      <w:r w:rsidRPr="00B47F73">
        <w:rPr>
          <w:rFonts w:ascii="Times New Roman" w:hAnsi="Times New Roman"/>
          <w:sz w:val="24"/>
          <w:szCs w:val="28"/>
        </w:rPr>
        <w:t>Освоение предмета «Иностранный язык»</w:t>
      </w:r>
      <w:r w:rsidR="004C642B" w:rsidRPr="00B47F73">
        <w:rPr>
          <w:rFonts w:ascii="Times New Roman" w:hAnsi="Times New Roman"/>
          <w:sz w:val="24"/>
          <w:szCs w:val="28"/>
        </w:rPr>
        <w:t xml:space="preserve"> (английский язык)</w:t>
      </w:r>
      <w:r w:rsidRPr="00B47F73">
        <w:rPr>
          <w:rFonts w:ascii="Times New Roman" w:hAnsi="Times New Roman"/>
          <w:sz w:val="24"/>
          <w:szCs w:val="28"/>
        </w:rPr>
        <w:t xml:space="preserve"> в основной школе предполагает применение  коммуникативного подхода в обучении иностранному языку.  </w:t>
      </w:r>
    </w:p>
    <w:p w:rsidR="001937F7" w:rsidRPr="00B47F73" w:rsidRDefault="001937F7" w:rsidP="000663C5">
      <w:pPr>
        <w:pStyle w:val="a7"/>
        <w:spacing w:before="0" w:beforeAutospacing="0" w:after="0" w:afterAutospacing="0"/>
        <w:ind w:firstLine="709"/>
        <w:contextualSpacing/>
        <w:jc w:val="left"/>
        <w:rPr>
          <w:rStyle w:val="dash041e005f0431005f044b005f0447005f043d005f044b005f0439005f005fchar1char1"/>
          <w:szCs w:val="28"/>
        </w:rPr>
      </w:pPr>
      <w:r w:rsidRPr="00B47F73">
        <w:rPr>
          <w:rFonts w:ascii="Times New Roman" w:hAnsi="Times New Roman"/>
          <w:szCs w:val="28"/>
        </w:rPr>
        <w:t xml:space="preserve"> Учебный предмет «Иностранный язык»</w:t>
      </w:r>
      <w:r w:rsidR="004C642B" w:rsidRPr="00B47F73">
        <w:rPr>
          <w:rFonts w:ascii="Times New Roman" w:hAnsi="Times New Roman"/>
          <w:szCs w:val="28"/>
        </w:rPr>
        <w:t xml:space="preserve"> (английский язык)</w:t>
      </w:r>
      <w:r w:rsidRPr="00B47F73">
        <w:rPr>
          <w:rStyle w:val="dash041e005f0431005f044b005f0447005f043d005f044b005f0439005f005fchar1char1"/>
          <w:szCs w:val="28"/>
        </w:rPr>
        <w:t xml:space="preserve"> обеспечивает развитие    </w:t>
      </w:r>
      <w:r w:rsidRPr="00B47F73">
        <w:rPr>
          <w:rFonts w:ascii="Times New Roman" w:hAnsi="Times New Roman"/>
          <w:szCs w:val="28"/>
        </w:rPr>
        <w:t>иноязычных коммуникативных умений и языковых навыков, которые необходимы обучающимся для продолжения образования в школе или в системе среднего профессионального образования.</w:t>
      </w:r>
    </w:p>
    <w:p w:rsidR="001937F7" w:rsidRPr="00B47F73" w:rsidRDefault="001937F7" w:rsidP="000663C5">
      <w:pPr>
        <w:pStyle w:val="a7"/>
        <w:spacing w:before="0" w:beforeAutospacing="0" w:after="0" w:afterAutospacing="0"/>
        <w:ind w:firstLine="709"/>
        <w:contextualSpacing/>
        <w:jc w:val="left"/>
        <w:rPr>
          <w:rFonts w:ascii="Times New Roman" w:hAnsi="Times New Roman"/>
          <w:szCs w:val="28"/>
        </w:rPr>
      </w:pPr>
      <w:r w:rsidRPr="00B47F73">
        <w:rPr>
          <w:rStyle w:val="dash041e005f0431005f044b005f0447005f043d005f044b005f0439005f005fchar1char1"/>
          <w:szCs w:val="28"/>
        </w:rPr>
        <w:t>Освоение учебного предмета «Иностранный язык»</w:t>
      </w:r>
      <w:r w:rsidR="004C642B" w:rsidRPr="00B47F73">
        <w:rPr>
          <w:rFonts w:ascii="Times New Roman" w:hAnsi="Times New Roman"/>
          <w:szCs w:val="28"/>
        </w:rPr>
        <w:t xml:space="preserve"> (английский язык)</w:t>
      </w:r>
      <w:r w:rsidRPr="00B47F73">
        <w:rPr>
          <w:rStyle w:val="dash041e005f0431005f044b005f0447005f043d005f044b005f0439005f005fchar1char1"/>
          <w:szCs w:val="28"/>
        </w:rPr>
        <w:t xml:space="preserve"> направлено на </w:t>
      </w:r>
      <w:r w:rsidRPr="00B47F73">
        <w:rPr>
          <w:rFonts w:ascii="Times New Roman" w:hAnsi="Times New Roman"/>
          <w:szCs w:val="28"/>
        </w:rPr>
        <w:tab/>
        <w:t xml:space="preserve">   достижение обучающимися допорогового уровня иноязычной коммуникативной компетенции, позволяющем общаться на иностранном языке в устной и письменной формах в пределах тематики и языкового материала основной школы как сносителями иностранного языка, так и с представителями других стран, которые используют иностранный язык как средство межличностного и межкультурного общения.  </w:t>
      </w:r>
    </w:p>
    <w:p w:rsidR="007565F9" w:rsidRPr="00B47F73" w:rsidRDefault="001937F7" w:rsidP="000663C5">
      <w:pPr>
        <w:pStyle w:val="a7"/>
        <w:spacing w:before="0" w:beforeAutospacing="0" w:after="0" w:afterAutospacing="0"/>
        <w:ind w:firstLine="709"/>
        <w:contextualSpacing/>
        <w:jc w:val="left"/>
        <w:rPr>
          <w:rFonts w:ascii="Times New Roman" w:hAnsi="Times New Roman"/>
          <w:sz w:val="22"/>
        </w:rPr>
      </w:pPr>
      <w:r w:rsidRPr="00B47F73">
        <w:rPr>
          <w:rFonts w:ascii="Times New Roman" w:hAnsi="Times New Roman"/>
          <w:szCs w:val="28"/>
        </w:rPr>
        <w:t xml:space="preserve">Изучение предмета «Иностранный язык» </w:t>
      </w:r>
      <w:r w:rsidR="004C642B" w:rsidRPr="00B47F73">
        <w:rPr>
          <w:rFonts w:ascii="Times New Roman" w:hAnsi="Times New Roman"/>
          <w:szCs w:val="28"/>
        </w:rPr>
        <w:t xml:space="preserve">(английский язык) </w:t>
      </w:r>
      <w:r w:rsidRPr="00B47F73">
        <w:rPr>
          <w:rFonts w:ascii="Times New Roman" w:hAnsi="Times New Roman"/>
          <w:szCs w:val="28"/>
        </w:rPr>
        <w:t>в части формирования навыков и развития умений обобщать и систематизировать имеющийся языковой и речевой опыт  основано на межпредметных связях с предметами «Русский язык», «Литература», «История», «География», «Физика»,    «Музыка», «Изобразительное искусство» и др.</w:t>
      </w:r>
    </w:p>
    <w:p w:rsidR="007565F9" w:rsidRPr="00B47F73" w:rsidRDefault="003E2FF0"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Предметное содержание речи</w:t>
      </w:r>
    </w:p>
    <w:p w:rsidR="00B540EE" w:rsidRPr="00B47F73" w:rsidRDefault="00B540EE" w:rsidP="000663C5">
      <w:pPr>
        <w:spacing w:after="0" w:line="240" w:lineRule="auto"/>
        <w:ind w:firstLine="709"/>
        <w:jc w:val="left"/>
        <w:rPr>
          <w:rFonts w:ascii="Times New Roman" w:hAnsi="Times New Roman"/>
          <w:sz w:val="24"/>
          <w:szCs w:val="28"/>
        </w:rPr>
      </w:pPr>
      <w:r w:rsidRPr="00B47F73">
        <w:rPr>
          <w:rFonts w:ascii="Times New Roman" w:hAnsi="Times New Roman"/>
          <w:b/>
          <w:sz w:val="24"/>
          <w:szCs w:val="28"/>
        </w:rPr>
        <w:t xml:space="preserve">Моя семья. </w:t>
      </w:r>
      <w:r w:rsidRPr="00B47F73">
        <w:rPr>
          <w:rFonts w:ascii="Times New Roman" w:hAnsi="Times New Roman"/>
          <w:sz w:val="24"/>
          <w:szCs w:val="28"/>
        </w:rPr>
        <w:t xml:space="preserve">Взаимоотношения в семье. Конфликтные ситуации и способы их решения. </w:t>
      </w:r>
    </w:p>
    <w:p w:rsidR="00B540EE" w:rsidRPr="00B47F73" w:rsidRDefault="00B540EE" w:rsidP="000663C5">
      <w:pPr>
        <w:spacing w:after="0" w:line="240" w:lineRule="auto"/>
        <w:ind w:firstLine="709"/>
        <w:jc w:val="left"/>
        <w:rPr>
          <w:rFonts w:ascii="Times New Roman" w:hAnsi="Times New Roman"/>
          <w:sz w:val="24"/>
          <w:szCs w:val="28"/>
        </w:rPr>
      </w:pPr>
      <w:r w:rsidRPr="00B47F73">
        <w:rPr>
          <w:rFonts w:ascii="Times New Roman" w:hAnsi="Times New Roman"/>
          <w:b/>
          <w:sz w:val="24"/>
          <w:szCs w:val="28"/>
        </w:rPr>
        <w:t xml:space="preserve">Мои друзья. </w:t>
      </w:r>
      <w:r w:rsidRPr="00B47F73">
        <w:rPr>
          <w:rFonts w:ascii="Times New Roman" w:hAnsi="Times New Roman"/>
          <w:sz w:val="24"/>
          <w:szCs w:val="28"/>
        </w:rPr>
        <w:t xml:space="preserve">Лучший друг/подруга. Внешность и черты характера. Межличностные взаимоотношения с друзьями и в школе. </w:t>
      </w:r>
    </w:p>
    <w:p w:rsidR="00B540EE" w:rsidRPr="00B47F73" w:rsidRDefault="00B540EE" w:rsidP="000663C5">
      <w:pPr>
        <w:spacing w:after="0" w:line="240" w:lineRule="auto"/>
        <w:ind w:firstLine="709"/>
        <w:jc w:val="left"/>
        <w:rPr>
          <w:rFonts w:ascii="Times New Roman" w:hAnsi="Times New Roman"/>
          <w:sz w:val="24"/>
          <w:szCs w:val="28"/>
        </w:rPr>
      </w:pPr>
      <w:r w:rsidRPr="00B47F73">
        <w:rPr>
          <w:rFonts w:ascii="Times New Roman" w:hAnsi="Times New Roman"/>
          <w:b/>
          <w:sz w:val="24"/>
          <w:szCs w:val="28"/>
        </w:rPr>
        <w:t>Свободное время.</w:t>
      </w:r>
      <w:r w:rsidRPr="00B47F73">
        <w:rPr>
          <w:rFonts w:ascii="Times New Roman" w:hAnsi="Times New Roman"/>
          <w:sz w:val="24"/>
          <w:szCs w:val="28"/>
        </w:rPr>
        <w:t xml:space="preserve"> Досуг и увлечения (музыка, чтение; посещение театра, кинотеатра, музея, выставки). Виды отдыха. Поход по магазинам. Карманные деньги. Молодежная мода.</w:t>
      </w:r>
    </w:p>
    <w:p w:rsidR="00B540EE" w:rsidRPr="00B47F73" w:rsidRDefault="00B540EE" w:rsidP="000663C5">
      <w:pPr>
        <w:spacing w:after="0" w:line="240" w:lineRule="auto"/>
        <w:ind w:firstLine="709"/>
        <w:jc w:val="left"/>
        <w:rPr>
          <w:rFonts w:ascii="Times New Roman" w:hAnsi="Times New Roman"/>
          <w:sz w:val="24"/>
          <w:szCs w:val="28"/>
        </w:rPr>
      </w:pPr>
      <w:r w:rsidRPr="00B47F73">
        <w:rPr>
          <w:rFonts w:ascii="Times New Roman" w:hAnsi="Times New Roman"/>
          <w:b/>
          <w:sz w:val="24"/>
          <w:szCs w:val="28"/>
        </w:rPr>
        <w:t>Здоровый образ жизни.</w:t>
      </w:r>
      <w:r w:rsidRPr="00B47F73">
        <w:rPr>
          <w:rFonts w:ascii="Times New Roman" w:hAnsi="Times New Roman"/>
          <w:sz w:val="24"/>
          <w:szCs w:val="28"/>
        </w:rPr>
        <w:t xml:space="preserve"> Режим труда и отдыха, занятия спортом, здоровое питание, отказ от вредных привычек.</w:t>
      </w:r>
    </w:p>
    <w:p w:rsidR="00B540EE" w:rsidRPr="00B47F73" w:rsidRDefault="00B540EE" w:rsidP="000663C5">
      <w:pPr>
        <w:spacing w:after="0" w:line="240" w:lineRule="auto"/>
        <w:ind w:firstLine="709"/>
        <w:jc w:val="left"/>
        <w:rPr>
          <w:rFonts w:ascii="Times New Roman" w:hAnsi="Times New Roman"/>
          <w:b/>
          <w:i/>
          <w:strike/>
          <w:sz w:val="24"/>
          <w:szCs w:val="28"/>
        </w:rPr>
      </w:pPr>
      <w:r w:rsidRPr="00B47F73">
        <w:rPr>
          <w:rFonts w:ascii="Times New Roman" w:hAnsi="Times New Roman"/>
          <w:b/>
          <w:sz w:val="24"/>
          <w:szCs w:val="28"/>
        </w:rPr>
        <w:t xml:space="preserve">Спорт. </w:t>
      </w:r>
      <w:r w:rsidRPr="00B47F73">
        <w:rPr>
          <w:rFonts w:ascii="Times New Roman" w:hAnsi="Times New Roman"/>
          <w:sz w:val="24"/>
          <w:szCs w:val="28"/>
        </w:rPr>
        <w:t>Виды спорта. Спортивные игры. Спортивные соревнования.</w:t>
      </w:r>
    </w:p>
    <w:p w:rsidR="00B540EE" w:rsidRPr="00B47F73" w:rsidRDefault="00B540EE" w:rsidP="000663C5">
      <w:pPr>
        <w:spacing w:after="0" w:line="240" w:lineRule="auto"/>
        <w:ind w:firstLine="709"/>
        <w:jc w:val="left"/>
        <w:rPr>
          <w:rFonts w:ascii="Times New Roman" w:hAnsi="Times New Roman"/>
          <w:sz w:val="24"/>
          <w:szCs w:val="28"/>
        </w:rPr>
      </w:pPr>
      <w:r w:rsidRPr="00B47F73">
        <w:rPr>
          <w:rFonts w:ascii="Times New Roman" w:hAnsi="Times New Roman"/>
          <w:b/>
          <w:sz w:val="24"/>
          <w:szCs w:val="28"/>
        </w:rPr>
        <w:t>Школа.</w:t>
      </w:r>
      <w:r w:rsidRPr="00B47F73">
        <w:rPr>
          <w:rFonts w:ascii="Times New Roman" w:hAnsi="Times New Roman"/>
          <w:sz w:val="24"/>
          <w:szCs w:val="28"/>
        </w:rPr>
        <w:t xml:space="preserve"> Школьная жизнь. Правила поведения в школе.Изучаемые предметы и отношения к ним. Внеклассные мероприятия. Кружки. Школьная форма</w:t>
      </w:r>
      <w:r w:rsidRPr="00B47F73">
        <w:rPr>
          <w:rFonts w:ascii="Times New Roman" w:hAnsi="Times New Roman"/>
          <w:i/>
          <w:sz w:val="24"/>
          <w:szCs w:val="28"/>
        </w:rPr>
        <w:t xml:space="preserve">. </w:t>
      </w:r>
      <w:r w:rsidRPr="00B47F73">
        <w:rPr>
          <w:rFonts w:ascii="Times New Roman" w:hAnsi="Times New Roman"/>
          <w:sz w:val="24"/>
          <w:szCs w:val="28"/>
        </w:rPr>
        <w:t>Каникулы. Переписка с зарубежными сверстниками.</w:t>
      </w:r>
    </w:p>
    <w:p w:rsidR="00B540EE" w:rsidRPr="00B47F73" w:rsidRDefault="00B540EE"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Выбор профессии.</w:t>
      </w:r>
      <w:r w:rsidRPr="00B47F73">
        <w:rPr>
          <w:rFonts w:ascii="Times New Roman" w:hAnsi="Times New Roman"/>
          <w:sz w:val="24"/>
          <w:szCs w:val="28"/>
        </w:rPr>
        <w:t xml:space="preserve"> Мир профессий. Проблема выбора профессии. Роль иностранного языка в планах на будущее.</w:t>
      </w:r>
    </w:p>
    <w:p w:rsidR="00B540EE" w:rsidRPr="00B47F73" w:rsidRDefault="00B540EE" w:rsidP="000663C5">
      <w:pPr>
        <w:spacing w:after="0" w:line="240" w:lineRule="auto"/>
        <w:ind w:firstLine="709"/>
        <w:jc w:val="left"/>
        <w:rPr>
          <w:rFonts w:ascii="Times New Roman" w:hAnsi="Times New Roman"/>
          <w:sz w:val="24"/>
          <w:szCs w:val="28"/>
        </w:rPr>
      </w:pPr>
      <w:r w:rsidRPr="00B47F73">
        <w:rPr>
          <w:rFonts w:ascii="Times New Roman" w:hAnsi="Times New Roman"/>
          <w:b/>
          <w:sz w:val="24"/>
          <w:szCs w:val="28"/>
        </w:rPr>
        <w:t xml:space="preserve">Путешествия. </w:t>
      </w:r>
      <w:r w:rsidRPr="00B47F73">
        <w:rPr>
          <w:rFonts w:ascii="Times New Roman" w:hAnsi="Times New Roman"/>
          <w:sz w:val="24"/>
          <w:szCs w:val="28"/>
        </w:rPr>
        <w:t>Путешествия по России и странам изучаемого языка. Транспорт.</w:t>
      </w:r>
    </w:p>
    <w:p w:rsidR="00B540EE" w:rsidRPr="00B47F73" w:rsidRDefault="00B540EE"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Окружающий мир</w:t>
      </w:r>
    </w:p>
    <w:p w:rsidR="00B540EE" w:rsidRPr="00B47F73" w:rsidRDefault="00B540EE"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Природа: растения и животные. Погода. Проблемы экологии. Защита окружающей среды. Жизнь в городе/ в сельской местности. </w:t>
      </w:r>
    </w:p>
    <w:p w:rsidR="00B540EE" w:rsidRPr="00B47F73" w:rsidRDefault="00B540EE"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Средства массовой информации</w:t>
      </w:r>
    </w:p>
    <w:p w:rsidR="00B540EE" w:rsidRPr="00B47F73" w:rsidRDefault="00B540EE"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Роль средств массовой информации в жизни общества. Средства массовой информации: пресса, телевидение, радио, Интернет. </w:t>
      </w:r>
    </w:p>
    <w:p w:rsidR="00B540EE" w:rsidRPr="00B47F73" w:rsidRDefault="00B540EE"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Страны изучаемого языка и родная страна</w:t>
      </w:r>
    </w:p>
    <w:p w:rsidR="00B540EE" w:rsidRPr="00B47F73" w:rsidRDefault="00B540EE" w:rsidP="000663C5">
      <w:pPr>
        <w:autoSpaceDE w:val="0"/>
        <w:autoSpaceDN w:val="0"/>
        <w:adjustRightInd w:val="0"/>
        <w:spacing w:after="0" w:line="240" w:lineRule="auto"/>
        <w:ind w:firstLine="709"/>
        <w:jc w:val="left"/>
        <w:rPr>
          <w:rFonts w:ascii="Times New Roman" w:hAnsi="Times New Roman"/>
          <w:b/>
          <w:sz w:val="24"/>
          <w:szCs w:val="28"/>
        </w:rPr>
      </w:pPr>
      <w:r w:rsidRPr="00B47F73">
        <w:rPr>
          <w:rFonts w:ascii="Times New Roman" w:hAnsi="Times New Roman"/>
          <w:sz w:val="24"/>
          <w:szCs w:val="28"/>
        </w:rPr>
        <w:t>Страны, столицы, крупные города. Государственные символы. Географическое положение. Климат. Население. Достопримечательности. Культурные особенности: национальные праздники, памятные даты, исторические события, традиции и обычаи. Выдающиеся люди и их вклад в науку и мировую культуру.</w:t>
      </w:r>
    </w:p>
    <w:p w:rsidR="00B540EE" w:rsidRPr="00B47F73" w:rsidRDefault="00B540EE" w:rsidP="000663C5">
      <w:pPr>
        <w:autoSpaceDE w:val="0"/>
        <w:autoSpaceDN w:val="0"/>
        <w:adjustRightInd w:val="0"/>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 xml:space="preserve">Коммуникативные умения </w:t>
      </w:r>
    </w:p>
    <w:p w:rsidR="00B540EE" w:rsidRPr="00B47F73" w:rsidRDefault="00B540EE"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 xml:space="preserve">Говорение </w:t>
      </w:r>
    </w:p>
    <w:p w:rsidR="00B540EE" w:rsidRPr="00B47F73" w:rsidRDefault="00B540EE"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Диалогическая речь</w:t>
      </w:r>
    </w:p>
    <w:p w:rsidR="00B540EE" w:rsidRPr="00B47F73" w:rsidRDefault="00B540EE"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Совершенствование диалогической речи в рамках изучаемого предметного содержания речи: умений вести диалоги разного характера - этикетный, диалог-расспрос, диалог – побуждение к действию, диалог-обмен мнениями и комбинированный диалог.</w:t>
      </w:r>
    </w:p>
    <w:p w:rsidR="00B540EE" w:rsidRPr="00B47F73" w:rsidRDefault="00B540EE"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Объем диалога от 3 реплик (5-7 класс) до 4-5 реплик (8-9 класс) со стороны каждого учащегося.Продолжительность диалога – до 2,5–3 минут. </w:t>
      </w:r>
    </w:p>
    <w:p w:rsidR="00B540EE" w:rsidRPr="00B47F73" w:rsidRDefault="00B540EE" w:rsidP="000663C5">
      <w:pPr>
        <w:spacing w:after="0" w:line="240" w:lineRule="auto"/>
        <w:ind w:firstLine="709"/>
        <w:jc w:val="left"/>
        <w:rPr>
          <w:rFonts w:ascii="Times New Roman" w:hAnsi="Times New Roman"/>
          <w:sz w:val="24"/>
          <w:szCs w:val="28"/>
        </w:rPr>
      </w:pPr>
      <w:r w:rsidRPr="00B47F73">
        <w:rPr>
          <w:rFonts w:ascii="Times New Roman" w:hAnsi="Times New Roman"/>
          <w:b/>
          <w:sz w:val="24"/>
          <w:szCs w:val="28"/>
        </w:rPr>
        <w:t>Монологическая речь</w:t>
      </w:r>
    </w:p>
    <w:p w:rsidR="00B540EE" w:rsidRPr="00B47F73" w:rsidRDefault="00B540EE"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Совершенствование умений строить связные высказывания с использованием основных коммуникативных типов речи (повествование, описание, рассуждение (характеристика)), с высказыванием своего мнения и краткой аргументацией с опорой и без опоры на зрительную наглядность, прочитанный/прослушанный текст и/или вербальные опоры (ключевые слова, план, вопросы)</w:t>
      </w:r>
    </w:p>
    <w:p w:rsidR="00B540EE" w:rsidRPr="00B47F73" w:rsidRDefault="00B540EE"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Объем монологического высказывания от 8-10 фраз (5-7 класс) до 10-12 фраз (8-9 класс). Продолжительность монологического высказывания –1,5–2 минуты. </w:t>
      </w:r>
    </w:p>
    <w:p w:rsidR="00B540EE" w:rsidRPr="00B47F73" w:rsidRDefault="00B540EE" w:rsidP="000663C5">
      <w:pPr>
        <w:spacing w:after="0" w:line="240" w:lineRule="auto"/>
        <w:ind w:firstLine="709"/>
        <w:contextualSpacing/>
        <w:jc w:val="left"/>
        <w:rPr>
          <w:rFonts w:ascii="Times New Roman" w:hAnsi="Times New Roman"/>
          <w:b/>
          <w:sz w:val="24"/>
          <w:szCs w:val="28"/>
        </w:rPr>
      </w:pPr>
      <w:r w:rsidRPr="00B47F73">
        <w:rPr>
          <w:rFonts w:ascii="Times New Roman" w:hAnsi="Times New Roman"/>
          <w:b/>
          <w:sz w:val="24"/>
          <w:szCs w:val="28"/>
        </w:rPr>
        <w:t>Аудирование</w:t>
      </w:r>
    </w:p>
    <w:p w:rsidR="00B540EE" w:rsidRPr="00B47F73" w:rsidRDefault="00B540EE" w:rsidP="000663C5">
      <w:pPr>
        <w:spacing w:after="0" w:line="240" w:lineRule="auto"/>
        <w:ind w:firstLine="709"/>
        <w:contextualSpacing/>
        <w:jc w:val="left"/>
        <w:rPr>
          <w:rFonts w:ascii="Times New Roman" w:hAnsi="Times New Roman"/>
          <w:sz w:val="24"/>
          <w:szCs w:val="28"/>
        </w:rPr>
      </w:pPr>
      <w:r w:rsidRPr="00B47F73">
        <w:rPr>
          <w:rFonts w:ascii="Times New Roman" w:hAnsi="Times New Roman"/>
          <w:sz w:val="24"/>
          <w:szCs w:val="28"/>
        </w:rPr>
        <w:t xml:space="preserve">Восприятие на слух и понимание несложных аутентичных аудиотекстов с разной глубиной и точностью проникновения в их содержание (с пониманием основного содержания, с выборочным пониманием) в зависимости от решаемой коммуникативной задачи. </w:t>
      </w:r>
    </w:p>
    <w:p w:rsidR="00B540EE" w:rsidRPr="00B47F73" w:rsidRDefault="00B540EE" w:rsidP="000663C5">
      <w:pPr>
        <w:spacing w:after="0" w:line="240" w:lineRule="auto"/>
        <w:ind w:firstLine="709"/>
        <w:jc w:val="left"/>
        <w:rPr>
          <w:rFonts w:ascii="Times New Roman" w:hAnsi="Times New Roman"/>
          <w:sz w:val="24"/>
          <w:szCs w:val="28"/>
          <w:lang w:bidi="en-US"/>
        </w:rPr>
      </w:pPr>
      <w:r w:rsidRPr="00B47F73">
        <w:rPr>
          <w:rFonts w:ascii="Times New Roman" w:hAnsi="Times New Roman"/>
          <w:i/>
          <w:sz w:val="24"/>
          <w:szCs w:val="28"/>
        </w:rPr>
        <w:t>Жанры текстов</w:t>
      </w:r>
      <w:r w:rsidRPr="00B47F73">
        <w:rPr>
          <w:rFonts w:ascii="Times New Roman" w:hAnsi="Times New Roman"/>
          <w:sz w:val="24"/>
          <w:szCs w:val="28"/>
        </w:rPr>
        <w:t xml:space="preserve">: прагматические, </w:t>
      </w:r>
      <w:r w:rsidRPr="00B47F73">
        <w:rPr>
          <w:rFonts w:ascii="Times New Roman" w:hAnsi="Times New Roman"/>
          <w:sz w:val="24"/>
          <w:szCs w:val="28"/>
          <w:lang w:bidi="en-US"/>
        </w:rPr>
        <w:t>информационные, научно-популярные.</w:t>
      </w:r>
    </w:p>
    <w:p w:rsidR="00B540EE" w:rsidRPr="00B47F73" w:rsidRDefault="00B540EE" w:rsidP="000663C5">
      <w:pPr>
        <w:spacing w:after="0" w:line="240" w:lineRule="auto"/>
        <w:ind w:firstLine="709"/>
        <w:jc w:val="left"/>
        <w:rPr>
          <w:rFonts w:ascii="Times New Roman" w:hAnsi="Times New Roman"/>
          <w:sz w:val="24"/>
          <w:szCs w:val="28"/>
          <w:lang w:bidi="en-US"/>
        </w:rPr>
      </w:pPr>
      <w:r w:rsidRPr="00B47F73">
        <w:rPr>
          <w:rFonts w:ascii="Times New Roman" w:hAnsi="Times New Roman"/>
          <w:i/>
          <w:sz w:val="24"/>
          <w:szCs w:val="28"/>
          <w:lang w:bidi="en-US"/>
        </w:rPr>
        <w:t>Типы текстов</w:t>
      </w:r>
      <w:r w:rsidRPr="00B47F73">
        <w:rPr>
          <w:rFonts w:ascii="Times New Roman" w:hAnsi="Times New Roman"/>
          <w:sz w:val="24"/>
          <w:szCs w:val="28"/>
          <w:lang w:bidi="en-US"/>
        </w:rPr>
        <w:t>: высказывания собеседников в ситуациях повседневного общения, сообщение, беседа, интервью, объявление, реклама и др.</w:t>
      </w:r>
    </w:p>
    <w:p w:rsidR="00B540EE" w:rsidRPr="00B47F73" w:rsidRDefault="00B540EE" w:rsidP="000663C5">
      <w:pPr>
        <w:spacing w:after="0" w:line="240" w:lineRule="auto"/>
        <w:ind w:firstLine="709"/>
        <w:jc w:val="left"/>
        <w:rPr>
          <w:rFonts w:ascii="Times New Roman" w:hAnsi="Times New Roman"/>
          <w:sz w:val="24"/>
          <w:szCs w:val="28"/>
          <w:lang w:bidi="en-US"/>
        </w:rPr>
      </w:pPr>
      <w:r w:rsidRPr="00B47F73">
        <w:rPr>
          <w:rFonts w:ascii="Times New Roman" w:hAnsi="Times New Roman"/>
          <w:sz w:val="24"/>
          <w:szCs w:val="28"/>
          <w:lang w:bidi="en-US"/>
        </w:rPr>
        <w:t>Содержание текстов должно соответствовать возрастным особенностям и интересам учащихся и иметь образовательную и воспитательную ценность.</w:t>
      </w:r>
    </w:p>
    <w:p w:rsidR="00B540EE" w:rsidRPr="00B47F73" w:rsidRDefault="00B540EE"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Аудирование </w:t>
      </w:r>
      <w:r w:rsidRPr="00B47F73">
        <w:rPr>
          <w:rFonts w:ascii="Times New Roman" w:hAnsi="Times New Roman"/>
          <w:i/>
          <w:sz w:val="24"/>
          <w:szCs w:val="28"/>
        </w:rPr>
        <w:t xml:space="preserve">с пониманием основного содержания </w:t>
      </w:r>
      <w:r w:rsidRPr="00B47F73">
        <w:rPr>
          <w:rFonts w:ascii="Times New Roman" w:hAnsi="Times New Roman"/>
          <w:sz w:val="24"/>
          <w:szCs w:val="28"/>
        </w:rPr>
        <w:t xml:space="preserve">текста предполагает умение определять основную тему и главные факты/события в воспринимаемом на слух тексте. Время звучания текстов для аудирования – до 2 минут. </w:t>
      </w:r>
    </w:p>
    <w:p w:rsidR="00B540EE" w:rsidRPr="00B47F73" w:rsidRDefault="00B540EE"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Аудирование </w:t>
      </w:r>
      <w:r w:rsidRPr="00B47F73">
        <w:rPr>
          <w:rFonts w:ascii="Times New Roman" w:hAnsi="Times New Roman"/>
          <w:i/>
          <w:sz w:val="24"/>
          <w:szCs w:val="28"/>
        </w:rPr>
        <w:t>с выборочным пониманием нужной/ интересующей/ запрашиваемой информации</w:t>
      </w:r>
      <w:r w:rsidRPr="00B47F73">
        <w:rPr>
          <w:rFonts w:ascii="Times New Roman" w:hAnsi="Times New Roman"/>
          <w:sz w:val="24"/>
          <w:szCs w:val="28"/>
        </w:rPr>
        <w:t xml:space="preserve"> предполагает умение выделить значимую информацию в одном или нескольких несложных аутентичных коротких текстах. Время звучания текстов для аудирования – до 1,5 минут.</w:t>
      </w:r>
    </w:p>
    <w:p w:rsidR="00B540EE" w:rsidRPr="00B47F73" w:rsidRDefault="00B540EE"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Аудирование с пониманием основного содержания текста и с выборочным пониманием нужной/ интересующей/ запрашиваемой информации осуществляется на несложных аутентичных текстах, содержащих наряду с изученными и некоторое количество незнакомых языковых явлений.</w:t>
      </w:r>
    </w:p>
    <w:p w:rsidR="00B540EE" w:rsidRPr="00B47F73" w:rsidRDefault="00B540EE"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Чтение</w:t>
      </w:r>
    </w:p>
    <w:p w:rsidR="00B540EE" w:rsidRPr="00B47F73" w:rsidRDefault="00B540EE" w:rsidP="000663C5">
      <w:pPr>
        <w:spacing w:after="0" w:line="240" w:lineRule="auto"/>
        <w:ind w:firstLine="709"/>
        <w:jc w:val="left"/>
        <w:rPr>
          <w:rFonts w:ascii="Times New Roman" w:hAnsi="Times New Roman"/>
          <w:b/>
          <w:sz w:val="24"/>
          <w:szCs w:val="28"/>
        </w:rPr>
      </w:pPr>
      <w:r w:rsidRPr="00B47F73">
        <w:rPr>
          <w:rFonts w:ascii="Times New Roman" w:hAnsi="Times New Roman"/>
          <w:sz w:val="24"/>
          <w:szCs w:val="28"/>
        </w:rPr>
        <w:t>Чтение и понимание текстов с различной глубиной и точностью проникновения в их содержание: с пониманием основного содержания, с выборочным пониманием нужной/ интересующей/ запрашиваемой информации, с полным пониманием.</w:t>
      </w:r>
    </w:p>
    <w:p w:rsidR="00B540EE" w:rsidRPr="00B47F73" w:rsidRDefault="00B540EE" w:rsidP="000663C5">
      <w:pPr>
        <w:spacing w:after="0" w:line="240" w:lineRule="auto"/>
        <w:ind w:firstLine="709"/>
        <w:jc w:val="left"/>
        <w:rPr>
          <w:rFonts w:ascii="Times New Roman" w:hAnsi="Times New Roman"/>
          <w:b/>
          <w:sz w:val="24"/>
          <w:szCs w:val="28"/>
        </w:rPr>
      </w:pPr>
      <w:r w:rsidRPr="00B47F73">
        <w:rPr>
          <w:rFonts w:ascii="Times New Roman" w:hAnsi="Times New Roman"/>
          <w:i/>
          <w:sz w:val="24"/>
          <w:szCs w:val="28"/>
          <w:lang w:bidi="en-US"/>
        </w:rPr>
        <w:t>Жанры текстов</w:t>
      </w:r>
      <w:r w:rsidRPr="00B47F73">
        <w:rPr>
          <w:rFonts w:ascii="Times New Roman" w:hAnsi="Times New Roman"/>
          <w:sz w:val="24"/>
          <w:szCs w:val="28"/>
          <w:lang w:bidi="en-US"/>
        </w:rPr>
        <w:t xml:space="preserve">: научно-популярные, публицистические, художественные, прагматические. </w:t>
      </w:r>
    </w:p>
    <w:p w:rsidR="00B540EE" w:rsidRPr="00B47F73" w:rsidRDefault="00B540EE" w:rsidP="000663C5">
      <w:pPr>
        <w:spacing w:after="0" w:line="240" w:lineRule="auto"/>
        <w:ind w:firstLine="709"/>
        <w:jc w:val="left"/>
        <w:rPr>
          <w:rFonts w:ascii="Times New Roman" w:hAnsi="Times New Roman"/>
          <w:b/>
          <w:sz w:val="24"/>
          <w:szCs w:val="28"/>
        </w:rPr>
      </w:pPr>
      <w:r w:rsidRPr="00B47F73">
        <w:rPr>
          <w:rFonts w:ascii="Times New Roman" w:hAnsi="Times New Roman"/>
          <w:i/>
          <w:sz w:val="24"/>
          <w:szCs w:val="28"/>
          <w:lang w:bidi="en-US"/>
        </w:rPr>
        <w:t>Типы текстов</w:t>
      </w:r>
      <w:r w:rsidRPr="00B47F73">
        <w:rPr>
          <w:rFonts w:ascii="Times New Roman" w:hAnsi="Times New Roman"/>
          <w:sz w:val="24"/>
          <w:szCs w:val="28"/>
          <w:lang w:bidi="en-US"/>
        </w:rPr>
        <w:t>: статья, интервью, рассказ, отрывок из художественного произведения, объявление, рецепт, рекламный проспект, стихотворение и др.</w:t>
      </w:r>
    </w:p>
    <w:p w:rsidR="00B540EE" w:rsidRPr="00B47F73" w:rsidRDefault="00B540EE" w:rsidP="000663C5">
      <w:pPr>
        <w:spacing w:after="0" w:line="240" w:lineRule="auto"/>
        <w:ind w:firstLine="709"/>
        <w:jc w:val="left"/>
        <w:rPr>
          <w:rFonts w:ascii="Times New Roman" w:hAnsi="Times New Roman"/>
          <w:b/>
          <w:sz w:val="24"/>
          <w:szCs w:val="28"/>
        </w:rPr>
      </w:pPr>
      <w:r w:rsidRPr="00B47F73">
        <w:rPr>
          <w:rFonts w:ascii="Times New Roman" w:hAnsi="Times New Roman"/>
          <w:sz w:val="24"/>
          <w:szCs w:val="28"/>
        </w:rPr>
        <w:t>Содержание текстов должно соответствовать возрастным особенностям и интересам учащихся, иметь образовательную и воспитательную ценность, воздействовать на эмоциональную сферу школьников.</w:t>
      </w:r>
    </w:p>
    <w:p w:rsidR="00B540EE" w:rsidRPr="00B47F73" w:rsidRDefault="00B540EE" w:rsidP="000663C5">
      <w:pPr>
        <w:spacing w:after="0" w:line="240" w:lineRule="auto"/>
        <w:ind w:firstLine="709"/>
        <w:jc w:val="left"/>
        <w:rPr>
          <w:rFonts w:ascii="Times New Roman" w:hAnsi="Times New Roman"/>
          <w:sz w:val="24"/>
          <w:szCs w:val="28"/>
          <w:lang w:bidi="en-US"/>
        </w:rPr>
      </w:pPr>
      <w:r w:rsidRPr="00B47F73">
        <w:rPr>
          <w:rFonts w:ascii="Times New Roman" w:hAnsi="Times New Roman"/>
          <w:sz w:val="24"/>
          <w:szCs w:val="28"/>
          <w:lang w:bidi="en-US"/>
        </w:rPr>
        <w:t>Чтение с пониманием основного содержания осуществляется на несложных аутентичных текстах в рамках предметного содержания, обозначенного в программе. Тексты могут содержать некоторое количество неизученных языковых явлений. Объем текстов для чтения – до 700 слов.</w:t>
      </w:r>
    </w:p>
    <w:p w:rsidR="00B540EE" w:rsidRPr="00B47F73" w:rsidRDefault="00B540EE" w:rsidP="000663C5">
      <w:pPr>
        <w:spacing w:after="0" w:line="240" w:lineRule="auto"/>
        <w:ind w:firstLine="709"/>
        <w:jc w:val="left"/>
        <w:rPr>
          <w:rFonts w:ascii="Times New Roman" w:hAnsi="Times New Roman"/>
          <w:sz w:val="24"/>
          <w:szCs w:val="28"/>
          <w:lang w:bidi="en-US"/>
        </w:rPr>
      </w:pPr>
      <w:r w:rsidRPr="00B47F73">
        <w:rPr>
          <w:rFonts w:ascii="Times New Roman" w:hAnsi="Times New Roman"/>
          <w:sz w:val="24"/>
          <w:szCs w:val="28"/>
          <w:lang w:bidi="en-US"/>
        </w:rPr>
        <w:t>Чтение с выборочным пониманием нужной/ интересующей/ запрашиваемой информации осуществляется на несложных аутентичных текстах, содержащих некоторое количество незнакомых языковых явлений.Объем текста для чтения - около 350 слов.</w:t>
      </w:r>
    </w:p>
    <w:p w:rsidR="00B540EE" w:rsidRPr="00B47F73" w:rsidRDefault="00B540EE" w:rsidP="000663C5">
      <w:pPr>
        <w:spacing w:after="0" w:line="240" w:lineRule="auto"/>
        <w:ind w:firstLine="709"/>
        <w:jc w:val="left"/>
        <w:rPr>
          <w:rFonts w:ascii="Times New Roman" w:hAnsi="Times New Roman"/>
          <w:sz w:val="24"/>
          <w:szCs w:val="28"/>
          <w:lang w:bidi="en-US"/>
        </w:rPr>
      </w:pPr>
      <w:r w:rsidRPr="00B47F73">
        <w:rPr>
          <w:rFonts w:ascii="Times New Roman" w:hAnsi="Times New Roman"/>
          <w:sz w:val="24"/>
          <w:szCs w:val="28"/>
          <w:lang w:bidi="en-US"/>
        </w:rPr>
        <w:t xml:space="preserve">Чтение с полным пониманием осуществляется на несложных аутентичных текстах, построенных на изученном языковом материале. Объем текста для чтения около 500 слов. </w:t>
      </w:r>
    </w:p>
    <w:p w:rsidR="00B540EE" w:rsidRPr="00B47F73" w:rsidRDefault="00B540EE"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Независимо от вида чтения возможно использование двуязычного словаря. </w:t>
      </w:r>
    </w:p>
    <w:p w:rsidR="00B540EE" w:rsidRPr="00B47F73" w:rsidRDefault="00B540EE"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Письменная речь</w:t>
      </w:r>
    </w:p>
    <w:p w:rsidR="00B540EE" w:rsidRPr="00B47F73" w:rsidRDefault="00B540EE"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Дальнейшее развитие и совершенствование письменной речи, а именно умений:</w:t>
      </w:r>
    </w:p>
    <w:p w:rsidR="00B540EE" w:rsidRPr="00B47F73" w:rsidRDefault="00B540EE" w:rsidP="000663C5">
      <w:pPr>
        <w:numPr>
          <w:ilvl w:val="0"/>
          <w:numId w:val="20"/>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заполнение анкет и формуляров (указывать имя, фамилию, пол, гражданство, национальность, адрес);</w:t>
      </w:r>
    </w:p>
    <w:p w:rsidR="00B540EE" w:rsidRPr="00B47F73" w:rsidRDefault="00B540EE" w:rsidP="000663C5">
      <w:pPr>
        <w:numPr>
          <w:ilvl w:val="0"/>
          <w:numId w:val="20"/>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написание коротких поздравлений с днем рождения и другими праздниками, выражение пожеланий (объемом 30–40 слов, включая адрес); </w:t>
      </w:r>
    </w:p>
    <w:p w:rsidR="00B540EE" w:rsidRPr="00B47F73" w:rsidRDefault="00B540EE" w:rsidP="000663C5">
      <w:pPr>
        <w:numPr>
          <w:ilvl w:val="0"/>
          <w:numId w:val="20"/>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написание личного письма, в ответ на письмо-стимул с употреблением формул речевого этикета, принятых в стране изучаемого языка с опорой и без опоры на образец (расспрашивать адресата о его жизни, делах, сообщать то же самое о себе, выражать благодарность, давать совет, просить о чем-либо), объем личного письма около 100–120 слов, включая адрес; </w:t>
      </w:r>
    </w:p>
    <w:p w:rsidR="00B540EE" w:rsidRPr="00B47F73" w:rsidRDefault="00B540EE" w:rsidP="000663C5">
      <w:pPr>
        <w:numPr>
          <w:ilvl w:val="0"/>
          <w:numId w:val="20"/>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составление плана, тезисов устного/письменного сообщения; краткое изложение результатов проектной деятельности.</w:t>
      </w:r>
    </w:p>
    <w:p w:rsidR="00B540EE" w:rsidRPr="00B47F73" w:rsidRDefault="00B540EE" w:rsidP="000663C5">
      <w:pPr>
        <w:numPr>
          <w:ilvl w:val="0"/>
          <w:numId w:val="20"/>
        </w:numPr>
        <w:tabs>
          <w:tab w:val="left" w:pos="993"/>
        </w:tabs>
        <w:spacing w:after="0" w:line="240" w:lineRule="auto"/>
        <w:ind w:left="0" w:firstLine="709"/>
        <w:jc w:val="left"/>
        <w:rPr>
          <w:rFonts w:ascii="Times New Roman" w:hAnsi="Times New Roman"/>
          <w:sz w:val="24"/>
          <w:szCs w:val="28"/>
          <w:lang w:bidi="en-US"/>
        </w:rPr>
      </w:pPr>
      <w:r w:rsidRPr="00B47F73">
        <w:rPr>
          <w:rFonts w:ascii="Times New Roman" w:hAnsi="Times New Roman"/>
          <w:sz w:val="24"/>
          <w:szCs w:val="28"/>
          <w:lang w:bidi="en-US"/>
        </w:rPr>
        <w:t>делать выписки из текстов; составлять небольшие письменные высказывания в соответствии с коммуникативной задачей.</w:t>
      </w:r>
    </w:p>
    <w:p w:rsidR="00B540EE" w:rsidRPr="00B47F73" w:rsidRDefault="00B540EE"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Языковые средства и навыки оперирования ими</w:t>
      </w:r>
    </w:p>
    <w:p w:rsidR="00B540EE" w:rsidRPr="00B47F73" w:rsidRDefault="00B540EE" w:rsidP="000663C5">
      <w:pPr>
        <w:spacing w:after="0" w:line="240" w:lineRule="auto"/>
        <w:ind w:firstLine="709"/>
        <w:jc w:val="left"/>
        <w:rPr>
          <w:rFonts w:ascii="Times New Roman" w:hAnsi="Times New Roman"/>
          <w:sz w:val="24"/>
          <w:szCs w:val="28"/>
        </w:rPr>
      </w:pPr>
      <w:r w:rsidRPr="00B47F73">
        <w:rPr>
          <w:rFonts w:ascii="Times New Roman" w:hAnsi="Times New Roman"/>
          <w:b/>
          <w:sz w:val="24"/>
          <w:szCs w:val="28"/>
        </w:rPr>
        <w:t>Орфография и пунктуация</w:t>
      </w:r>
    </w:p>
    <w:p w:rsidR="00B540EE" w:rsidRPr="00B47F73" w:rsidRDefault="00B540EE" w:rsidP="000663C5">
      <w:pPr>
        <w:spacing w:after="0" w:line="240" w:lineRule="auto"/>
        <w:ind w:firstLine="709"/>
        <w:jc w:val="left"/>
        <w:rPr>
          <w:rFonts w:ascii="Times New Roman" w:hAnsi="Times New Roman"/>
          <w:sz w:val="24"/>
          <w:szCs w:val="28"/>
          <w:lang w:bidi="en-US"/>
        </w:rPr>
      </w:pPr>
      <w:r w:rsidRPr="00B47F73">
        <w:rPr>
          <w:rFonts w:ascii="Times New Roman" w:hAnsi="Times New Roman"/>
          <w:sz w:val="24"/>
          <w:szCs w:val="28"/>
          <w:lang w:bidi="en-US"/>
        </w:rPr>
        <w:t>Правильное написание изученных слов. Правильное использование знаков препинания (точки, вопросительного и восклицательного знака) в конце предложения.</w:t>
      </w:r>
    </w:p>
    <w:p w:rsidR="00B540EE" w:rsidRPr="00B47F73" w:rsidRDefault="00B540EE" w:rsidP="000663C5">
      <w:pPr>
        <w:spacing w:after="0" w:line="240" w:lineRule="auto"/>
        <w:ind w:firstLine="709"/>
        <w:jc w:val="left"/>
        <w:rPr>
          <w:rFonts w:ascii="Times New Roman" w:hAnsi="Times New Roman"/>
          <w:sz w:val="24"/>
          <w:szCs w:val="28"/>
        </w:rPr>
      </w:pPr>
      <w:r w:rsidRPr="00B47F73">
        <w:rPr>
          <w:rFonts w:ascii="Times New Roman" w:hAnsi="Times New Roman"/>
          <w:b/>
          <w:sz w:val="24"/>
          <w:szCs w:val="28"/>
        </w:rPr>
        <w:t>Фонетическая сторона речи</w:t>
      </w:r>
    </w:p>
    <w:p w:rsidR="00B540EE" w:rsidRPr="00B47F73" w:rsidRDefault="00B540EE"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Различения на слух в потоке речи всех звуков иностранного языка и навыки их адекватного произношения (без фонематических ошибок, ведущих к сбою в коммуникации). Соблюдение правильного ударения в изученных словах.Членение предложений на смысловые группы. Ритмико-интонационные навыки произношения различных типов предложений. Соблюдение правила отсутствия фразового ударения на служебных словах.</w:t>
      </w:r>
    </w:p>
    <w:p w:rsidR="00B540EE" w:rsidRPr="00B47F73" w:rsidRDefault="00B540EE" w:rsidP="000663C5">
      <w:pPr>
        <w:spacing w:after="0" w:line="240" w:lineRule="auto"/>
        <w:ind w:firstLine="709"/>
        <w:jc w:val="left"/>
        <w:rPr>
          <w:rFonts w:ascii="Times New Roman" w:hAnsi="Times New Roman"/>
          <w:sz w:val="24"/>
          <w:szCs w:val="28"/>
        </w:rPr>
      </w:pPr>
      <w:r w:rsidRPr="00B47F73">
        <w:rPr>
          <w:rFonts w:ascii="Times New Roman" w:hAnsi="Times New Roman"/>
          <w:b/>
          <w:sz w:val="24"/>
          <w:szCs w:val="28"/>
        </w:rPr>
        <w:t>Лексическая сторона речи</w:t>
      </w:r>
    </w:p>
    <w:p w:rsidR="00B540EE" w:rsidRPr="00B47F73" w:rsidRDefault="00B540EE"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Навыки распознавания и употребления в речи лексических единиц, обслуживающих ситуации общения в рамках тематики основной школы, наиболее распространенных устойчивых словосочетаний, оценочной лексики, реплик-клише речевого этикета, характерных для культуры стран изучаемого языка в объеме примерно 1200 единиц (включая 500 усвоенных в начальной школе). </w:t>
      </w:r>
    </w:p>
    <w:p w:rsidR="00B540EE" w:rsidRPr="00B47F73" w:rsidRDefault="00B540EE"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Основные способы словообразования: аффиксация, словосложение, конверсия. Многозначность лексических единиц. Синонимы. Антонимы. Лексическая сочетаемость. </w:t>
      </w:r>
    </w:p>
    <w:p w:rsidR="00B540EE" w:rsidRPr="00B47F73" w:rsidRDefault="00B540EE" w:rsidP="000663C5">
      <w:pPr>
        <w:spacing w:after="0" w:line="240" w:lineRule="auto"/>
        <w:ind w:firstLine="709"/>
        <w:jc w:val="left"/>
        <w:rPr>
          <w:rFonts w:ascii="Times New Roman" w:hAnsi="Times New Roman"/>
          <w:sz w:val="24"/>
          <w:szCs w:val="28"/>
        </w:rPr>
      </w:pPr>
      <w:r w:rsidRPr="00B47F73">
        <w:rPr>
          <w:rFonts w:ascii="Times New Roman" w:hAnsi="Times New Roman"/>
          <w:b/>
          <w:sz w:val="24"/>
          <w:szCs w:val="28"/>
        </w:rPr>
        <w:t>Грамматическая сторона речи</w:t>
      </w:r>
    </w:p>
    <w:p w:rsidR="00B540EE" w:rsidRPr="00B47F73" w:rsidRDefault="00B540EE" w:rsidP="000663C5">
      <w:pPr>
        <w:spacing w:after="0" w:line="240" w:lineRule="auto"/>
        <w:ind w:firstLine="709"/>
        <w:jc w:val="left"/>
        <w:rPr>
          <w:rFonts w:ascii="Times New Roman" w:hAnsi="Times New Roman"/>
          <w:sz w:val="24"/>
          <w:szCs w:val="28"/>
          <w:lang w:bidi="en-US"/>
        </w:rPr>
      </w:pPr>
      <w:r w:rsidRPr="00B47F73">
        <w:rPr>
          <w:rFonts w:ascii="Times New Roman" w:hAnsi="Times New Roman"/>
          <w:sz w:val="24"/>
          <w:szCs w:val="28"/>
          <w:lang w:bidi="en-US"/>
        </w:rPr>
        <w:t>Навыки распознавания и употребления в речи нераспространенных и распространенных простых предложений, сложносочиненных и сложноподчиненных предложений.</w:t>
      </w:r>
    </w:p>
    <w:p w:rsidR="00B540EE" w:rsidRPr="00B47F73" w:rsidRDefault="00B540EE" w:rsidP="000663C5">
      <w:pPr>
        <w:spacing w:after="0" w:line="240" w:lineRule="auto"/>
        <w:ind w:firstLine="709"/>
        <w:jc w:val="left"/>
        <w:rPr>
          <w:rFonts w:ascii="Times New Roman" w:hAnsi="Times New Roman"/>
          <w:sz w:val="24"/>
          <w:szCs w:val="28"/>
          <w:lang w:bidi="en-US"/>
        </w:rPr>
      </w:pPr>
      <w:r w:rsidRPr="00B47F73">
        <w:rPr>
          <w:rFonts w:ascii="Times New Roman" w:hAnsi="Times New Roman"/>
          <w:sz w:val="24"/>
          <w:szCs w:val="28"/>
          <w:lang w:bidi="en-US"/>
        </w:rPr>
        <w:t>Навыки распознавания и употребления в речи коммуникативных типов предложения: повествовательное (утвердительное и отрицательное), вопросительное, побудительное, восклицательное. Использование прямого и обратного порядка слов.</w:t>
      </w:r>
    </w:p>
    <w:p w:rsidR="00B540EE" w:rsidRPr="00B47F73" w:rsidRDefault="00B540EE" w:rsidP="000663C5">
      <w:pPr>
        <w:spacing w:after="0" w:line="240" w:lineRule="auto"/>
        <w:ind w:firstLine="709"/>
        <w:jc w:val="left"/>
        <w:rPr>
          <w:rFonts w:ascii="Times New Roman" w:hAnsi="Times New Roman"/>
          <w:sz w:val="24"/>
          <w:szCs w:val="28"/>
          <w:lang w:bidi="en-US"/>
        </w:rPr>
      </w:pPr>
      <w:r w:rsidRPr="00B47F73">
        <w:rPr>
          <w:rFonts w:ascii="Times New Roman" w:hAnsi="Times New Roman"/>
          <w:sz w:val="24"/>
          <w:szCs w:val="28"/>
          <w:lang w:bidi="en-US"/>
        </w:rPr>
        <w:t xml:space="preserve">Навыки распознавания и употребления в речи существительных в единственном и множественном числе в различных падежах; артиклей; прилагательных и наречий в разных степенях сравнения;местоимений (личных, притяжательных, возвратных, указательных, неопределенных и их производных, относительных, вопросительных); количественных и порядковых числительных; глаголов в наиболее употребительных видо-временных формах действительного и страдательного залогов, модальных глаголов и их эквивалентов; предлогов. </w:t>
      </w:r>
    </w:p>
    <w:p w:rsidR="00B540EE" w:rsidRPr="00B47F73" w:rsidRDefault="00B540EE" w:rsidP="000663C5">
      <w:pPr>
        <w:spacing w:after="0" w:line="240" w:lineRule="auto"/>
        <w:ind w:firstLine="709"/>
        <w:jc w:val="left"/>
        <w:rPr>
          <w:rFonts w:ascii="Times New Roman" w:hAnsi="Times New Roman"/>
          <w:sz w:val="24"/>
          <w:szCs w:val="28"/>
        </w:rPr>
      </w:pPr>
      <w:r w:rsidRPr="00B47F73">
        <w:rPr>
          <w:rFonts w:ascii="Times New Roman" w:hAnsi="Times New Roman"/>
          <w:b/>
          <w:sz w:val="24"/>
          <w:szCs w:val="28"/>
        </w:rPr>
        <w:t>Социокультурные знания и умения.</w:t>
      </w:r>
    </w:p>
    <w:p w:rsidR="00B540EE" w:rsidRPr="00B47F73" w:rsidRDefault="00B540EE" w:rsidP="000663C5">
      <w:pPr>
        <w:spacing w:after="0" w:line="240" w:lineRule="auto"/>
        <w:ind w:firstLine="709"/>
        <w:jc w:val="left"/>
        <w:rPr>
          <w:rFonts w:ascii="Times New Roman" w:hAnsi="Times New Roman"/>
          <w:sz w:val="24"/>
          <w:szCs w:val="28"/>
          <w:lang w:bidi="en-US"/>
        </w:rPr>
      </w:pPr>
      <w:r w:rsidRPr="00B47F73">
        <w:rPr>
          <w:rFonts w:ascii="Times New Roman" w:hAnsi="Times New Roman"/>
          <w:sz w:val="24"/>
          <w:szCs w:val="28"/>
          <w:lang w:bidi="en-US"/>
        </w:rPr>
        <w:t>Умение осуществлять межличностное и межкультурное общение, используя знания о национально-культурных особенностях своей страны и страны/стран изучаемого языка, полученные на уроках иностранного языка и в процессе изучения других предметов (знания межпредметного характера). Это предполагает овладение:</w:t>
      </w:r>
    </w:p>
    <w:p w:rsidR="00B540EE" w:rsidRPr="00B47F73" w:rsidRDefault="00B540EE" w:rsidP="000663C5">
      <w:pPr>
        <w:numPr>
          <w:ilvl w:val="0"/>
          <w:numId w:val="21"/>
        </w:numPr>
        <w:tabs>
          <w:tab w:val="left" w:pos="993"/>
        </w:tabs>
        <w:spacing w:after="0" w:line="240" w:lineRule="auto"/>
        <w:ind w:left="0" w:firstLine="709"/>
        <w:jc w:val="left"/>
        <w:rPr>
          <w:rFonts w:ascii="Times New Roman" w:hAnsi="Times New Roman"/>
          <w:sz w:val="24"/>
          <w:szCs w:val="28"/>
          <w:lang w:bidi="en-US"/>
        </w:rPr>
      </w:pPr>
      <w:r w:rsidRPr="00B47F73">
        <w:rPr>
          <w:rFonts w:ascii="Times New Roman" w:hAnsi="Times New Roman"/>
          <w:sz w:val="24"/>
          <w:szCs w:val="28"/>
          <w:lang w:bidi="en-US"/>
        </w:rPr>
        <w:t>знаниями о значении родного и иностранного языков в современном мире;</w:t>
      </w:r>
    </w:p>
    <w:p w:rsidR="00B540EE" w:rsidRPr="00B47F73" w:rsidRDefault="00B540EE" w:rsidP="000663C5">
      <w:pPr>
        <w:numPr>
          <w:ilvl w:val="0"/>
          <w:numId w:val="21"/>
        </w:numPr>
        <w:tabs>
          <w:tab w:val="left" w:pos="993"/>
        </w:tabs>
        <w:spacing w:after="0" w:line="240" w:lineRule="auto"/>
        <w:ind w:left="0" w:firstLine="709"/>
        <w:jc w:val="left"/>
        <w:rPr>
          <w:rFonts w:ascii="Times New Roman" w:hAnsi="Times New Roman"/>
          <w:sz w:val="24"/>
          <w:szCs w:val="28"/>
          <w:lang w:bidi="en-US"/>
        </w:rPr>
      </w:pPr>
      <w:r w:rsidRPr="00B47F73">
        <w:rPr>
          <w:rFonts w:ascii="Times New Roman" w:hAnsi="Times New Roman"/>
          <w:sz w:val="24"/>
          <w:szCs w:val="28"/>
          <w:lang w:bidi="en-US"/>
        </w:rPr>
        <w:t>сведениями о социокультурном портрете стран, говорящих на иностранном языке, их символике и культурном наследии;</w:t>
      </w:r>
    </w:p>
    <w:p w:rsidR="00B540EE" w:rsidRPr="00B47F73" w:rsidRDefault="00B540EE" w:rsidP="000663C5">
      <w:pPr>
        <w:numPr>
          <w:ilvl w:val="0"/>
          <w:numId w:val="21"/>
        </w:numPr>
        <w:tabs>
          <w:tab w:val="left" w:pos="993"/>
        </w:tabs>
        <w:spacing w:after="0" w:line="240" w:lineRule="auto"/>
        <w:ind w:left="0" w:firstLine="709"/>
        <w:jc w:val="left"/>
        <w:rPr>
          <w:rFonts w:ascii="Times New Roman" w:hAnsi="Times New Roman"/>
          <w:sz w:val="24"/>
          <w:szCs w:val="28"/>
          <w:lang w:bidi="en-US"/>
        </w:rPr>
      </w:pPr>
      <w:r w:rsidRPr="00B47F73">
        <w:rPr>
          <w:rFonts w:ascii="Times New Roman" w:hAnsi="Times New Roman"/>
          <w:sz w:val="24"/>
          <w:szCs w:val="28"/>
          <w:lang w:bidi="en-US"/>
        </w:rPr>
        <w:t xml:space="preserve">сведениями о социокультурном портрете стран, говорящих на иностранном языке, их символике и культурном наследии; </w:t>
      </w:r>
    </w:p>
    <w:p w:rsidR="00B540EE" w:rsidRPr="00B47F73" w:rsidRDefault="00B540EE" w:rsidP="000663C5">
      <w:pPr>
        <w:numPr>
          <w:ilvl w:val="0"/>
          <w:numId w:val="21"/>
        </w:numPr>
        <w:tabs>
          <w:tab w:val="left" w:pos="993"/>
        </w:tabs>
        <w:spacing w:after="0" w:line="240" w:lineRule="auto"/>
        <w:ind w:left="0" w:firstLine="709"/>
        <w:jc w:val="left"/>
        <w:rPr>
          <w:rFonts w:ascii="Times New Roman" w:hAnsi="Times New Roman"/>
          <w:sz w:val="24"/>
          <w:szCs w:val="28"/>
          <w:lang w:bidi="en-US"/>
        </w:rPr>
      </w:pPr>
      <w:r w:rsidRPr="00B47F73">
        <w:rPr>
          <w:rFonts w:ascii="Times New Roman" w:hAnsi="Times New Roman"/>
          <w:sz w:val="24"/>
          <w:szCs w:val="28"/>
          <w:lang w:bidi="en-US"/>
        </w:rPr>
        <w:t>знаниями о реалиях страны/стран изучаемого языка: традициях (в пита</w:t>
      </w:r>
      <w:r w:rsidRPr="00B47F73">
        <w:rPr>
          <w:rFonts w:ascii="Times New Roman" w:hAnsi="Times New Roman"/>
          <w:sz w:val="24"/>
          <w:szCs w:val="28"/>
          <w:lang w:bidi="en-US"/>
        </w:rPr>
        <w:softHyphen/>
        <w:t xml:space="preserve">нии, проведении выходных дней, основных национальных праздников и </w:t>
      </w:r>
      <w:r w:rsidR="00245F1D" w:rsidRPr="00B47F73">
        <w:rPr>
          <w:rFonts w:ascii="Times New Roman" w:hAnsi="Times New Roman"/>
          <w:sz w:val="24"/>
          <w:szCs w:val="28"/>
          <w:lang w:bidi="en-US"/>
        </w:rPr>
        <w:t>т. д.</w:t>
      </w:r>
      <w:r w:rsidRPr="00B47F73">
        <w:rPr>
          <w:rFonts w:ascii="Times New Roman" w:hAnsi="Times New Roman"/>
          <w:sz w:val="24"/>
          <w:szCs w:val="28"/>
          <w:lang w:bidi="en-US"/>
        </w:rPr>
        <w:t xml:space="preserve">), распространенных образцов фольклора (пословицы и </w:t>
      </w:r>
      <w:r w:rsidR="00245F1D" w:rsidRPr="00B47F73">
        <w:rPr>
          <w:rFonts w:ascii="Times New Roman" w:hAnsi="Times New Roman"/>
          <w:sz w:val="24"/>
          <w:szCs w:val="28"/>
          <w:lang w:bidi="en-US"/>
        </w:rPr>
        <w:t>т. д.</w:t>
      </w:r>
      <w:r w:rsidRPr="00B47F73">
        <w:rPr>
          <w:rFonts w:ascii="Times New Roman" w:hAnsi="Times New Roman"/>
          <w:sz w:val="24"/>
          <w:szCs w:val="28"/>
          <w:lang w:bidi="en-US"/>
        </w:rPr>
        <w:t xml:space="preserve">); </w:t>
      </w:r>
    </w:p>
    <w:p w:rsidR="00B540EE" w:rsidRPr="00B47F73" w:rsidRDefault="00B540EE" w:rsidP="000663C5">
      <w:pPr>
        <w:numPr>
          <w:ilvl w:val="0"/>
          <w:numId w:val="21"/>
        </w:numPr>
        <w:tabs>
          <w:tab w:val="left" w:pos="993"/>
        </w:tabs>
        <w:spacing w:after="0" w:line="240" w:lineRule="auto"/>
        <w:ind w:left="0" w:firstLine="709"/>
        <w:jc w:val="left"/>
        <w:rPr>
          <w:rFonts w:ascii="Times New Roman" w:hAnsi="Times New Roman"/>
          <w:sz w:val="24"/>
          <w:szCs w:val="28"/>
          <w:lang w:bidi="en-US"/>
        </w:rPr>
      </w:pPr>
      <w:r w:rsidRPr="00B47F73">
        <w:rPr>
          <w:rFonts w:ascii="Times New Roman" w:hAnsi="Times New Roman"/>
          <w:sz w:val="24"/>
          <w:szCs w:val="28"/>
          <w:lang w:bidi="en-US"/>
        </w:rPr>
        <w:t>представлениями осходстве и различиях в традициях своей страны и стран изучаемого языка; об особенностях образа жизни, быта, культуры (всемирно известных достопримечательностях, выдающихся людях и их вкладе в мировую культуру) страны/стран изучаемого языка; о некоторых произведениях художественной литературы на изучаемом иностранном языке;</w:t>
      </w:r>
    </w:p>
    <w:p w:rsidR="00B540EE" w:rsidRPr="00B47F73" w:rsidRDefault="00B540EE" w:rsidP="000663C5">
      <w:pPr>
        <w:numPr>
          <w:ilvl w:val="0"/>
          <w:numId w:val="21"/>
        </w:numPr>
        <w:tabs>
          <w:tab w:val="left" w:pos="993"/>
        </w:tabs>
        <w:spacing w:after="0" w:line="240" w:lineRule="auto"/>
        <w:ind w:left="0" w:firstLine="709"/>
        <w:jc w:val="left"/>
        <w:rPr>
          <w:rFonts w:ascii="Times New Roman" w:hAnsi="Times New Roman"/>
          <w:sz w:val="24"/>
          <w:szCs w:val="28"/>
          <w:lang w:bidi="en-US"/>
        </w:rPr>
      </w:pPr>
      <w:r w:rsidRPr="00B47F73">
        <w:rPr>
          <w:rFonts w:ascii="Times New Roman" w:hAnsi="Times New Roman"/>
          <w:sz w:val="24"/>
          <w:szCs w:val="28"/>
          <w:lang w:bidi="en-US"/>
        </w:rPr>
        <w:t xml:space="preserve">умением распознавать и 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 (реплики-клише, наиболее распространенную оценочную лексику); </w:t>
      </w:r>
    </w:p>
    <w:p w:rsidR="00B540EE" w:rsidRPr="00B47F73" w:rsidRDefault="00B540EE" w:rsidP="000663C5">
      <w:pPr>
        <w:numPr>
          <w:ilvl w:val="0"/>
          <w:numId w:val="21"/>
        </w:numPr>
        <w:tabs>
          <w:tab w:val="left" w:pos="993"/>
        </w:tabs>
        <w:spacing w:after="0" w:line="240" w:lineRule="auto"/>
        <w:ind w:left="0" w:firstLine="709"/>
        <w:jc w:val="left"/>
        <w:rPr>
          <w:rFonts w:ascii="Times New Roman" w:hAnsi="Times New Roman"/>
          <w:sz w:val="24"/>
          <w:szCs w:val="28"/>
          <w:lang w:bidi="en-US"/>
        </w:rPr>
      </w:pPr>
      <w:r w:rsidRPr="00B47F73">
        <w:rPr>
          <w:rFonts w:ascii="Times New Roman" w:hAnsi="Times New Roman"/>
          <w:sz w:val="24"/>
          <w:szCs w:val="28"/>
          <w:lang w:bidi="en-US"/>
        </w:rPr>
        <w:t xml:space="preserve">умением представлять родную страну и ее культуру на иностранном языке; оказывать помощь зарубежным гостям в нашей стране в ситуациях повседневного общения. </w:t>
      </w:r>
    </w:p>
    <w:p w:rsidR="00B540EE" w:rsidRPr="00B47F73" w:rsidRDefault="00B540EE" w:rsidP="000663C5">
      <w:pPr>
        <w:spacing w:after="0" w:line="240" w:lineRule="auto"/>
        <w:ind w:firstLine="709"/>
        <w:contextualSpacing/>
        <w:jc w:val="left"/>
        <w:rPr>
          <w:rFonts w:ascii="Times New Roman" w:hAnsi="Times New Roman"/>
          <w:sz w:val="24"/>
          <w:szCs w:val="28"/>
        </w:rPr>
      </w:pPr>
      <w:r w:rsidRPr="00B47F73">
        <w:rPr>
          <w:rFonts w:ascii="Times New Roman" w:hAnsi="Times New Roman"/>
          <w:b/>
          <w:sz w:val="24"/>
          <w:szCs w:val="28"/>
        </w:rPr>
        <w:t>Компенсаторные умения</w:t>
      </w:r>
    </w:p>
    <w:p w:rsidR="00B540EE" w:rsidRPr="00B47F73" w:rsidRDefault="00B540EE" w:rsidP="000663C5">
      <w:pPr>
        <w:spacing w:after="0" w:line="240" w:lineRule="auto"/>
        <w:ind w:firstLine="709"/>
        <w:contextualSpacing/>
        <w:jc w:val="left"/>
        <w:rPr>
          <w:rFonts w:ascii="Times New Roman" w:hAnsi="Times New Roman"/>
          <w:sz w:val="24"/>
          <w:szCs w:val="28"/>
        </w:rPr>
      </w:pPr>
      <w:r w:rsidRPr="00B47F73">
        <w:rPr>
          <w:rFonts w:ascii="Times New Roman" w:hAnsi="Times New Roman"/>
          <w:sz w:val="24"/>
          <w:szCs w:val="28"/>
          <w:lang w:bidi="en-US"/>
        </w:rPr>
        <w:t>Совершенствование умений:</w:t>
      </w:r>
    </w:p>
    <w:p w:rsidR="00B540EE" w:rsidRPr="00B47F73" w:rsidRDefault="00B540EE" w:rsidP="000663C5">
      <w:pPr>
        <w:numPr>
          <w:ilvl w:val="0"/>
          <w:numId w:val="22"/>
        </w:numPr>
        <w:tabs>
          <w:tab w:val="left" w:pos="993"/>
        </w:tabs>
        <w:spacing w:after="0" w:line="240" w:lineRule="auto"/>
        <w:ind w:left="0" w:firstLine="709"/>
        <w:jc w:val="left"/>
        <w:rPr>
          <w:rFonts w:ascii="Times New Roman" w:hAnsi="Times New Roman"/>
          <w:sz w:val="24"/>
          <w:szCs w:val="28"/>
          <w:lang w:bidi="en-US"/>
        </w:rPr>
      </w:pPr>
      <w:r w:rsidRPr="00B47F73">
        <w:rPr>
          <w:rFonts w:ascii="Times New Roman" w:hAnsi="Times New Roman"/>
          <w:sz w:val="24"/>
          <w:szCs w:val="28"/>
          <w:lang w:bidi="en-US"/>
        </w:rPr>
        <w:t>переспрашивать, просить повторить, уточняя значение незнакомых слов;</w:t>
      </w:r>
    </w:p>
    <w:p w:rsidR="00B540EE" w:rsidRPr="00B47F73" w:rsidRDefault="00B540EE" w:rsidP="000663C5">
      <w:pPr>
        <w:numPr>
          <w:ilvl w:val="0"/>
          <w:numId w:val="22"/>
        </w:numPr>
        <w:tabs>
          <w:tab w:val="left" w:pos="993"/>
        </w:tabs>
        <w:spacing w:after="0" w:line="240" w:lineRule="auto"/>
        <w:ind w:left="0" w:firstLine="709"/>
        <w:jc w:val="left"/>
        <w:rPr>
          <w:rFonts w:ascii="Times New Roman" w:hAnsi="Times New Roman"/>
          <w:sz w:val="24"/>
          <w:szCs w:val="28"/>
          <w:lang w:bidi="en-US"/>
        </w:rPr>
      </w:pPr>
      <w:r w:rsidRPr="00B47F73">
        <w:rPr>
          <w:rFonts w:ascii="Times New Roman" w:hAnsi="Times New Roman"/>
          <w:sz w:val="24"/>
          <w:szCs w:val="28"/>
          <w:lang w:bidi="en-US"/>
        </w:rPr>
        <w:t xml:space="preserve">использовать в качестве опоры при порождении собственных высказываний ключевые слова, план к тексту, тематический словарь и </w:t>
      </w:r>
      <w:r w:rsidR="00245F1D" w:rsidRPr="00B47F73">
        <w:rPr>
          <w:rFonts w:ascii="Times New Roman" w:hAnsi="Times New Roman"/>
          <w:sz w:val="24"/>
          <w:szCs w:val="28"/>
          <w:lang w:bidi="en-US"/>
        </w:rPr>
        <w:t>т. д.</w:t>
      </w:r>
      <w:r w:rsidRPr="00B47F73">
        <w:rPr>
          <w:rFonts w:ascii="Times New Roman" w:hAnsi="Times New Roman"/>
          <w:sz w:val="24"/>
          <w:szCs w:val="28"/>
          <w:lang w:bidi="en-US"/>
        </w:rPr>
        <w:t xml:space="preserve">; </w:t>
      </w:r>
    </w:p>
    <w:p w:rsidR="00B540EE" w:rsidRPr="00B47F73" w:rsidRDefault="00B540EE" w:rsidP="000663C5">
      <w:pPr>
        <w:numPr>
          <w:ilvl w:val="0"/>
          <w:numId w:val="22"/>
        </w:numPr>
        <w:tabs>
          <w:tab w:val="left" w:pos="993"/>
        </w:tabs>
        <w:spacing w:after="0" w:line="240" w:lineRule="auto"/>
        <w:ind w:left="0" w:firstLine="709"/>
        <w:jc w:val="left"/>
        <w:rPr>
          <w:rFonts w:ascii="Times New Roman" w:hAnsi="Times New Roman"/>
          <w:sz w:val="24"/>
          <w:szCs w:val="28"/>
          <w:lang w:bidi="en-US"/>
        </w:rPr>
      </w:pPr>
      <w:r w:rsidRPr="00B47F73">
        <w:rPr>
          <w:rFonts w:ascii="Times New Roman" w:hAnsi="Times New Roman"/>
          <w:sz w:val="24"/>
          <w:szCs w:val="28"/>
          <w:lang w:bidi="en-US"/>
        </w:rPr>
        <w:t xml:space="preserve">прогнозировать содержание текста на основе заголовка, </w:t>
      </w:r>
      <w:r w:rsidR="002C6EB2" w:rsidRPr="00B47F73">
        <w:rPr>
          <w:rFonts w:ascii="Times New Roman" w:hAnsi="Times New Roman"/>
          <w:sz w:val="24"/>
          <w:szCs w:val="28"/>
          <w:lang w:bidi="en-US"/>
        </w:rPr>
        <w:t>п</w:t>
      </w:r>
      <w:r w:rsidRPr="00B47F73">
        <w:rPr>
          <w:rFonts w:ascii="Times New Roman" w:hAnsi="Times New Roman"/>
          <w:sz w:val="24"/>
          <w:szCs w:val="28"/>
          <w:lang w:bidi="en-US"/>
        </w:rPr>
        <w:t xml:space="preserve">редварительно поставленных вопросов и </w:t>
      </w:r>
      <w:r w:rsidR="00245F1D" w:rsidRPr="00B47F73">
        <w:rPr>
          <w:rFonts w:ascii="Times New Roman" w:hAnsi="Times New Roman"/>
          <w:sz w:val="24"/>
          <w:szCs w:val="28"/>
          <w:lang w:bidi="en-US"/>
        </w:rPr>
        <w:t>т. д.</w:t>
      </w:r>
      <w:r w:rsidRPr="00B47F73">
        <w:rPr>
          <w:rFonts w:ascii="Times New Roman" w:hAnsi="Times New Roman"/>
          <w:sz w:val="24"/>
          <w:szCs w:val="28"/>
          <w:lang w:bidi="en-US"/>
        </w:rPr>
        <w:t>;</w:t>
      </w:r>
    </w:p>
    <w:p w:rsidR="00B540EE" w:rsidRPr="00B47F73" w:rsidRDefault="00B540EE" w:rsidP="000663C5">
      <w:pPr>
        <w:numPr>
          <w:ilvl w:val="0"/>
          <w:numId w:val="22"/>
        </w:numPr>
        <w:tabs>
          <w:tab w:val="left" w:pos="993"/>
        </w:tabs>
        <w:spacing w:after="0" w:line="240" w:lineRule="auto"/>
        <w:ind w:left="0" w:firstLine="709"/>
        <w:jc w:val="left"/>
        <w:rPr>
          <w:rFonts w:ascii="Times New Roman" w:hAnsi="Times New Roman"/>
          <w:sz w:val="24"/>
          <w:szCs w:val="28"/>
          <w:lang w:bidi="en-US"/>
        </w:rPr>
      </w:pPr>
      <w:r w:rsidRPr="00B47F73">
        <w:rPr>
          <w:rFonts w:ascii="Times New Roman" w:hAnsi="Times New Roman"/>
          <w:sz w:val="24"/>
          <w:szCs w:val="28"/>
          <w:lang w:bidi="en-US"/>
        </w:rPr>
        <w:t>догадываться о значении незнакомых слов по контексту, по используемым собеседником жестам и мимике;</w:t>
      </w:r>
    </w:p>
    <w:p w:rsidR="00B540EE" w:rsidRPr="00B47F73" w:rsidRDefault="00B540EE" w:rsidP="000663C5">
      <w:pPr>
        <w:numPr>
          <w:ilvl w:val="0"/>
          <w:numId w:val="22"/>
        </w:numPr>
        <w:tabs>
          <w:tab w:val="left" w:pos="993"/>
        </w:tabs>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lang w:bidi="en-US"/>
        </w:rPr>
        <w:t>использовать синонимы, антонимы, описание понятия при дефиците языковых средств.</w:t>
      </w:r>
    </w:p>
    <w:p w:rsidR="00B540EE" w:rsidRPr="00B47F73" w:rsidRDefault="00B540EE" w:rsidP="000663C5">
      <w:pPr>
        <w:spacing w:after="0" w:line="240" w:lineRule="auto"/>
        <w:ind w:firstLine="709"/>
        <w:jc w:val="left"/>
        <w:rPr>
          <w:rFonts w:ascii="Times New Roman" w:hAnsi="Times New Roman"/>
          <w:sz w:val="24"/>
          <w:szCs w:val="28"/>
        </w:rPr>
      </w:pPr>
      <w:r w:rsidRPr="00B47F73">
        <w:rPr>
          <w:rFonts w:ascii="Times New Roman" w:hAnsi="Times New Roman"/>
          <w:b/>
          <w:sz w:val="24"/>
          <w:szCs w:val="28"/>
        </w:rPr>
        <w:t>Общеучебные умения и универсальные способы деятельности</w:t>
      </w:r>
    </w:p>
    <w:p w:rsidR="00B540EE" w:rsidRPr="00B47F73" w:rsidRDefault="00B540EE"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Формирование и совершенствование умений:</w:t>
      </w:r>
    </w:p>
    <w:p w:rsidR="00B540EE" w:rsidRPr="00B47F73" w:rsidRDefault="00B540EE" w:rsidP="000663C5">
      <w:pPr>
        <w:numPr>
          <w:ilvl w:val="0"/>
          <w:numId w:val="23"/>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работать с информацией: поиск и выделение нужной информации, обобщение, сокращение, расширение устной и письменной информации, создание второго текста по аналогии, заполнение таблиц;</w:t>
      </w:r>
    </w:p>
    <w:p w:rsidR="00B540EE" w:rsidRPr="00B47F73" w:rsidRDefault="00B540EE" w:rsidP="000663C5">
      <w:pPr>
        <w:numPr>
          <w:ilvl w:val="0"/>
          <w:numId w:val="23"/>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работать с разными источниками на иностранном языке: справочными материалами, словарями, интернет-ресурсами, литературой;</w:t>
      </w:r>
    </w:p>
    <w:p w:rsidR="00B540EE" w:rsidRPr="00B47F73" w:rsidRDefault="00B540EE" w:rsidP="000663C5">
      <w:pPr>
        <w:numPr>
          <w:ilvl w:val="0"/>
          <w:numId w:val="23"/>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планировать и осуществлять учебно-исследовательскую работу: выбор темы исследования, составление плана работы, знакомство с исследовательскими методами (наблюдение, анкетирование, интервьюирование), анализ полученных данных и их интерпретация, разработка краткосрочного проекта и его устная презентация с аргументацией, ответы на вопросы по проекту; участие в работе над долгосрочным проектом, взаимодействие в группе с другими участниками проектной деятельности;</w:t>
      </w:r>
    </w:p>
    <w:p w:rsidR="00B540EE" w:rsidRPr="00B47F73" w:rsidRDefault="00B540EE" w:rsidP="000663C5">
      <w:pPr>
        <w:numPr>
          <w:ilvl w:val="0"/>
          <w:numId w:val="23"/>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самостоятельно работать в классе и дома. </w:t>
      </w:r>
    </w:p>
    <w:p w:rsidR="00B540EE" w:rsidRPr="00B47F73" w:rsidRDefault="00B540EE"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Специальные учебные умения</w:t>
      </w:r>
    </w:p>
    <w:p w:rsidR="00B540EE" w:rsidRPr="00B47F73" w:rsidRDefault="00B540EE"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Формирование и совершенствование умений:</w:t>
      </w:r>
    </w:p>
    <w:p w:rsidR="00B540EE" w:rsidRPr="00B47F73" w:rsidRDefault="00B540EE" w:rsidP="000663C5">
      <w:pPr>
        <w:numPr>
          <w:ilvl w:val="0"/>
          <w:numId w:val="24"/>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находить ключевые слова и социокультурные реалии в работе над текстом;</w:t>
      </w:r>
    </w:p>
    <w:p w:rsidR="00B540EE" w:rsidRPr="00B47F73" w:rsidRDefault="00B540EE" w:rsidP="000663C5">
      <w:pPr>
        <w:numPr>
          <w:ilvl w:val="0"/>
          <w:numId w:val="24"/>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семантизировать слова на основе языковой догадки;</w:t>
      </w:r>
    </w:p>
    <w:p w:rsidR="00B540EE" w:rsidRPr="00B47F73" w:rsidRDefault="00B540EE" w:rsidP="000663C5">
      <w:pPr>
        <w:numPr>
          <w:ilvl w:val="0"/>
          <w:numId w:val="24"/>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осуществлять словообразовательный анализ;</w:t>
      </w:r>
    </w:p>
    <w:p w:rsidR="00B540EE" w:rsidRPr="00B47F73" w:rsidRDefault="00B540EE" w:rsidP="000663C5">
      <w:pPr>
        <w:numPr>
          <w:ilvl w:val="0"/>
          <w:numId w:val="24"/>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пользоваться справочным материалом (грамматическим и лингвострановедческим справочниками, двуязычным и толковым словарями, мультимедийными средствами);</w:t>
      </w:r>
    </w:p>
    <w:p w:rsidR="00B540EE" w:rsidRPr="00B47F73" w:rsidRDefault="00B540EE" w:rsidP="000663C5">
      <w:pPr>
        <w:numPr>
          <w:ilvl w:val="0"/>
          <w:numId w:val="24"/>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участвовать в проектной деятельности меж- и метапредметного характера.</w:t>
      </w:r>
    </w:p>
    <w:p w:rsidR="00B540EE" w:rsidRPr="00B47F73" w:rsidRDefault="00CE5404" w:rsidP="000663C5">
      <w:pPr>
        <w:pStyle w:val="4"/>
        <w:spacing w:line="240" w:lineRule="auto"/>
        <w:jc w:val="left"/>
        <w:rPr>
          <w:sz w:val="24"/>
        </w:rPr>
      </w:pPr>
      <w:bookmarkStart w:id="231" w:name="_Toc409691705"/>
      <w:bookmarkStart w:id="232" w:name="_Toc410654031"/>
      <w:bookmarkStart w:id="233" w:name="_Toc414553229"/>
      <w:r w:rsidRPr="00B47F73">
        <w:rPr>
          <w:sz w:val="24"/>
        </w:rPr>
        <w:t>2.2.2.</w:t>
      </w:r>
      <w:r w:rsidR="00862EA4" w:rsidRPr="00B47F73">
        <w:rPr>
          <w:sz w:val="24"/>
        </w:rPr>
        <w:t>4</w:t>
      </w:r>
      <w:r w:rsidRPr="00B47F73">
        <w:rPr>
          <w:sz w:val="24"/>
        </w:rPr>
        <w:t xml:space="preserve">. </w:t>
      </w:r>
      <w:r w:rsidR="00B540EE" w:rsidRPr="00B47F73">
        <w:rPr>
          <w:sz w:val="24"/>
        </w:rPr>
        <w:t>История России. Всеобщая история</w:t>
      </w:r>
      <w:bookmarkEnd w:id="231"/>
      <w:bookmarkEnd w:id="232"/>
      <w:bookmarkEnd w:id="233"/>
    </w:p>
    <w:p w:rsidR="009D1460" w:rsidRPr="00B47F73" w:rsidRDefault="004C642B" w:rsidP="000663C5">
      <w:pPr>
        <w:shd w:val="clear" w:color="auto" w:fill="FFFFFF"/>
        <w:spacing w:after="0" w:line="240" w:lineRule="auto"/>
        <w:ind w:firstLine="709"/>
        <w:jc w:val="left"/>
        <w:rPr>
          <w:rFonts w:ascii="Times New Roman" w:hAnsi="Times New Roman"/>
          <w:b/>
          <w:i/>
          <w:sz w:val="24"/>
          <w:szCs w:val="28"/>
        </w:rPr>
      </w:pPr>
      <w:r w:rsidRPr="00B47F73">
        <w:rPr>
          <w:rFonts w:ascii="Times New Roman" w:hAnsi="Times New Roman"/>
          <w:sz w:val="24"/>
          <w:szCs w:val="28"/>
        </w:rPr>
        <w:t>П</w:t>
      </w:r>
      <w:r w:rsidR="009D1460" w:rsidRPr="00B47F73">
        <w:rPr>
          <w:rFonts w:ascii="Times New Roman" w:hAnsi="Times New Roman"/>
          <w:sz w:val="24"/>
          <w:szCs w:val="28"/>
        </w:rPr>
        <w:t xml:space="preserve">рограмма учебного предмета «История» на уровне основного общего образования разработана на основе Концепции нового учебно-методического комплекса по отечественной истории, подготовленной в 2013-14 г. в целях повышения качества школьного исторического образования, воспитания гражданственности и патриотизма, формирования единого культурно-исторического пространства Российской Федерации. </w:t>
      </w:r>
    </w:p>
    <w:p w:rsidR="009D1460" w:rsidRPr="00B47F73" w:rsidRDefault="009D1460" w:rsidP="000663C5">
      <w:pPr>
        <w:shd w:val="clear" w:color="auto" w:fill="FFFFFF"/>
        <w:spacing w:after="0" w:line="240" w:lineRule="auto"/>
        <w:ind w:firstLine="709"/>
        <w:jc w:val="left"/>
        <w:rPr>
          <w:rFonts w:ascii="Times New Roman" w:hAnsi="Times New Roman"/>
          <w:b/>
          <w:sz w:val="24"/>
          <w:szCs w:val="28"/>
        </w:rPr>
      </w:pPr>
      <w:r w:rsidRPr="00B47F73">
        <w:rPr>
          <w:rFonts w:ascii="Times New Roman" w:hAnsi="Times New Roman"/>
          <w:b/>
          <w:sz w:val="24"/>
          <w:szCs w:val="28"/>
        </w:rPr>
        <w:t>Общая характеристика программы по истории.</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Целью школьного исторического образования</w:t>
      </w:r>
      <w:r w:rsidRPr="00B47F73">
        <w:rPr>
          <w:rFonts w:ascii="Times New Roman" w:hAnsi="Times New Roman"/>
          <w:sz w:val="24"/>
          <w:szCs w:val="28"/>
        </w:rPr>
        <w:t xml:space="preserve"> является формирование у учащегося целостной картины российской и мировой истории, учитывающей взаимосвязь всех ее этапов, их значимость для понимания современного места и роли России в мире, важность вклада каждого народа, его культуры в общую историю страны и мировую историю, формирование личностной позиции по основным этапам развития российского государства и общества, а также современного образа России.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Современный подход в преподавании истории предполагает единство знаний, ценностных отношений и познавательной деятельности школьников. В действующих федеральных государственных образовательных стандартах основного общего образования, принятых в 2009–2012 гг., названы следующие </w:t>
      </w:r>
      <w:r w:rsidRPr="00B47F73">
        <w:rPr>
          <w:rFonts w:ascii="Times New Roman" w:hAnsi="Times New Roman"/>
          <w:b/>
          <w:sz w:val="24"/>
          <w:szCs w:val="28"/>
        </w:rPr>
        <w:t>задачи изученияистории в школе</w:t>
      </w:r>
      <w:r w:rsidRPr="00B47F73">
        <w:rPr>
          <w:rFonts w:ascii="Times New Roman" w:hAnsi="Times New Roman"/>
          <w:sz w:val="24"/>
          <w:szCs w:val="28"/>
        </w:rPr>
        <w:t xml:space="preserve">: </w:t>
      </w:r>
    </w:p>
    <w:p w:rsidR="009D1460" w:rsidRPr="00B47F73" w:rsidRDefault="009D1460" w:rsidP="000663C5">
      <w:pPr>
        <w:numPr>
          <w:ilvl w:val="0"/>
          <w:numId w:val="122"/>
        </w:numPr>
        <w:tabs>
          <w:tab w:val="left" w:pos="993"/>
        </w:tabs>
        <w:suppressAutoHyphen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формирование у молодого поколения ориентиров для гражданской, этнонациональной, социальной, культурной самоидентификации в окружающем мире; </w:t>
      </w:r>
    </w:p>
    <w:p w:rsidR="009D1460" w:rsidRPr="00B47F73" w:rsidRDefault="009D1460" w:rsidP="000663C5">
      <w:pPr>
        <w:numPr>
          <w:ilvl w:val="0"/>
          <w:numId w:val="122"/>
        </w:numPr>
        <w:tabs>
          <w:tab w:val="left" w:pos="993"/>
        </w:tabs>
        <w:suppressAutoHyphen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овладение учащимися знаниями об основных этапах развития человеческого общества с древности до наших дней, при особом внимании к месту и роли России во всемирно-историческом процессе; </w:t>
      </w:r>
    </w:p>
    <w:p w:rsidR="009D1460" w:rsidRPr="00B47F73" w:rsidRDefault="009D1460" w:rsidP="000663C5">
      <w:pPr>
        <w:numPr>
          <w:ilvl w:val="0"/>
          <w:numId w:val="122"/>
        </w:numPr>
        <w:tabs>
          <w:tab w:val="left" w:pos="993"/>
        </w:tabs>
        <w:suppressAutoHyphen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воспитание учащихся в духе патриотизма, уважения к своему Отечеству многонациональному Российскому государству, в соответствии с идеями взаимопонимания, согласия и мира между людьми и народами, в духе демократических ценностей современного общества; </w:t>
      </w:r>
    </w:p>
    <w:p w:rsidR="009D1460" w:rsidRPr="00B47F73" w:rsidRDefault="009D1460" w:rsidP="000663C5">
      <w:pPr>
        <w:numPr>
          <w:ilvl w:val="0"/>
          <w:numId w:val="122"/>
        </w:numPr>
        <w:tabs>
          <w:tab w:val="left" w:pos="993"/>
        </w:tabs>
        <w:suppressAutoHyphen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развитие способностей учащихся анализировать содержащуюся в различных источниках информацию о событиях и явлениях прошлого и настоящего, рассматривать события в соответствии с принципом историзма, в их динамике, взаимосвязи и взаимообусловленности; </w:t>
      </w:r>
    </w:p>
    <w:p w:rsidR="009D1460" w:rsidRPr="00B47F73" w:rsidRDefault="009D1460" w:rsidP="000663C5">
      <w:pPr>
        <w:numPr>
          <w:ilvl w:val="0"/>
          <w:numId w:val="122"/>
        </w:numPr>
        <w:tabs>
          <w:tab w:val="left" w:pos="993"/>
        </w:tabs>
        <w:suppressAutoHyphen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формирование у школьников умений применять исторические знания в учебной и внешкольной деятельности, в современном поликультурном, полиэтничном и многоконфессиональном обществе.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В соответствии с Концепцией нового учебно-методического комплекса по отечественной истории </w:t>
      </w:r>
      <w:r w:rsidRPr="00B47F73">
        <w:rPr>
          <w:rFonts w:ascii="Times New Roman" w:hAnsi="Times New Roman"/>
          <w:b/>
          <w:sz w:val="24"/>
          <w:szCs w:val="28"/>
        </w:rPr>
        <w:t>базовыми принципами</w:t>
      </w:r>
      <w:r w:rsidRPr="00B47F73">
        <w:rPr>
          <w:rFonts w:ascii="Times New Roman" w:hAnsi="Times New Roman"/>
          <w:sz w:val="24"/>
          <w:szCs w:val="28"/>
        </w:rPr>
        <w:t xml:space="preserve"> школьного исторического образования являются: </w:t>
      </w:r>
    </w:p>
    <w:p w:rsidR="009D1460" w:rsidRPr="00B47F73" w:rsidRDefault="009D1460" w:rsidP="000663C5">
      <w:pPr>
        <w:numPr>
          <w:ilvl w:val="0"/>
          <w:numId w:val="25"/>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идея преемственности исторических периодов, в т.ч. </w:t>
      </w:r>
      <w:r w:rsidRPr="00B47F73">
        <w:rPr>
          <w:rFonts w:ascii="Times New Roman" w:hAnsi="Times New Roman"/>
          <w:iCs/>
          <w:sz w:val="24"/>
          <w:szCs w:val="28"/>
        </w:rPr>
        <w:t>непрерывности</w:t>
      </w:r>
      <w:r w:rsidRPr="00B47F73">
        <w:rPr>
          <w:rFonts w:ascii="Times New Roman" w:hAnsi="Times New Roman"/>
          <w:sz w:val="24"/>
          <w:szCs w:val="28"/>
        </w:rPr>
        <w:t xml:space="preserve"> процессов становления и развития российской государственности, формирования государственной территории и единого многонационального российского народа, а также его основных символов и ценностей;</w:t>
      </w:r>
    </w:p>
    <w:p w:rsidR="009D1460" w:rsidRPr="00B47F73" w:rsidRDefault="009D1460" w:rsidP="000663C5">
      <w:pPr>
        <w:numPr>
          <w:ilvl w:val="0"/>
          <w:numId w:val="25"/>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рассмотрение истории России как </w:t>
      </w:r>
      <w:r w:rsidRPr="00B47F73">
        <w:rPr>
          <w:rFonts w:ascii="Times New Roman" w:hAnsi="Times New Roman"/>
          <w:iCs/>
          <w:sz w:val="24"/>
          <w:szCs w:val="28"/>
        </w:rPr>
        <w:t>неотъемлемой части мирового исторического процесса</w:t>
      </w:r>
      <w:r w:rsidRPr="00B47F73">
        <w:rPr>
          <w:rFonts w:ascii="Times New Roman" w:hAnsi="Times New Roman"/>
          <w:sz w:val="24"/>
          <w:szCs w:val="28"/>
        </w:rPr>
        <w:t>, понимание особенностей е</w:t>
      </w:r>
      <w:r w:rsidR="00245F1D" w:rsidRPr="00B47F73">
        <w:rPr>
          <w:rFonts w:ascii="Times New Roman" w:hAnsi="Times New Roman"/>
          <w:sz w:val="24"/>
          <w:szCs w:val="28"/>
        </w:rPr>
        <w:t>е</w:t>
      </w:r>
      <w:r w:rsidRPr="00B47F73">
        <w:rPr>
          <w:rFonts w:ascii="Times New Roman" w:hAnsi="Times New Roman"/>
          <w:sz w:val="24"/>
          <w:szCs w:val="28"/>
        </w:rPr>
        <w:t xml:space="preserve"> развития, места и роли в мировой истории и в современном мире; </w:t>
      </w:r>
    </w:p>
    <w:p w:rsidR="009D1460" w:rsidRPr="00B47F73" w:rsidRDefault="009D1460" w:rsidP="000663C5">
      <w:pPr>
        <w:numPr>
          <w:ilvl w:val="0"/>
          <w:numId w:val="25"/>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ценности гражданского общества – верховенство права, социальная солидарность, безопасность, свобода и ответственность; </w:t>
      </w:r>
    </w:p>
    <w:p w:rsidR="009D1460" w:rsidRPr="00B47F73" w:rsidRDefault="009D1460" w:rsidP="000663C5">
      <w:pPr>
        <w:numPr>
          <w:ilvl w:val="0"/>
          <w:numId w:val="25"/>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воспитательный потенциал исторического образования, его исключительная роль в формировании российской гражданской идентичности и патриотизма;</w:t>
      </w:r>
    </w:p>
    <w:p w:rsidR="009D1460" w:rsidRPr="00B47F73" w:rsidRDefault="009D1460" w:rsidP="000663C5">
      <w:pPr>
        <w:numPr>
          <w:ilvl w:val="0"/>
          <w:numId w:val="25"/>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общественное согласие и уважение как необходимое условие взаимодействия государств и народов в новейшей истории. </w:t>
      </w:r>
    </w:p>
    <w:p w:rsidR="009D1460" w:rsidRPr="00B47F73" w:rsidRDefault="009D1460" w:rsidP="000663C5">
      <w:pPr>
        <w:numPr>
          <w:ilvl w:val="0"/>
          <w:numId w:val="25"/>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познавательное значение российской, региональной и мировой истории;</w:t>
      </w:r>
    </w:p>
    <w:p w:rsidR="009D1460" w:rsidRPr="00B47F73" w:rsidRDefault="009D1460" w:rsidP="000663C5">
      <w:pPr>
        <w:numPr>
          <w:ilvl w:val="0"/>
          <w:numId w:val="25"/>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формирование требований к каждой ступени непрерывного исторического образования на протяжении всей жизни.</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Методической основой изучения курса истории в основной школе является системно-деятельностный подход, обеспечивающий достижение личностных, метапредметных и предметных образовательных результатов посредством организации активной познавательной деятельности школьников.</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Методологическая основа преподавания курса истории в школе зиждется на следующих образовательных и воспитательных приоритетах:</w:t>
      </w:r>
    </w:p>
    <w:p w:rsidR="009D1460" w:rsidRPr="00B47F73" w:rsidRDefault="009D1460" w:rsidP="000663C5">
      <w:pPr>
        <w:numPr>
          <w:ilvl w:val="0"/>
          <w:numId w:val="25"/>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принцип научности, определяющий соответствие учебных единиц основным результатам научных исследований;</w:t>
      </w:r>
    </w:p>
    <w:p w:rsidR="009D1460" w:rsidRPr="00B47F73" w:rsidRDefault="009D1460" w:rsidP="000663C5">
      <w:pPr>
        <w:numPr>
          <w:ilvl w:val="0"/>
          <w:numId w:val="25"/>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многоуровневое представление истории в единстве локальной, региональной, отечественной и мировой истории, рассмотрение исторического процесса как совокупности усилий многих поколений, народов и государств;</w:t>
      </w:r>
    </w:p>
    <w:p w:rsidR="009D1460" w:rsidRPr="00B47F73" w:rsidRDefault="009D1460" w:rsidP="000663C5">
      <w:pPr>
        <w:numPr>
          <w:ilvl w:val="0"/>
          <w:numId w:val="25"/>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многофакторный подход к освещению истории всех сторон жизни государства и общества; </w:t>
      </w:r>
    </w:p>
    <w:p w:rsidR="009D1460" w:rsidRPr="00B47F73" w:rsidRDefault="009D1460" w:rsidP="000663C5">
      <w:pPr>
        <w:numPr>
          <w:ilvl w:val="0"/>
          <w:numId w:val="25"/>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исторический подход как основа формирования содержания курса и межпредметных связей, прежде всего, с учебными предметами социально-гуманитарного цикла; </w:t>
      </w:r>
    </w:p>
    <w:p w:rsidR="009D1460" w:rsidRPr="00B47F73" w:rsidRDefault="009D1460" w:rsidP="000663C5">
      <w:pPr>
        <w:numPr>
          <w:ilvl w:val="0"/>
          <w:numId w:val="25"/>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антропологический подход, формирующий личностное эмоционально окрашенное восприятие прошлого;</w:t>
      </w:r>
    </w:p>
    <w:p w:rsidR="009D1460" w:rsidRPr="00B47F73" w:rsidRDefault="009D1460" w:rsidP="000663C5">
      <w:pPr>
        <w:numPr>
          <w:ilvl w:val="0"/>
          <w:numId w:val="25"/>
        </w:numPr>
        <w:tabs>
          <w:tab w:val="left" w:pos="993"/>
        </w:tabs>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историко-культурологический подход, формирующий способности к межкультурному диалогу, восприятию и бережному отношению к культурному наследию.</w:t>
      </w:r>
    </w:p>
    <w:p w:rsidR="009D1460" w:rsidRPr="00B47F73" w:rsidRDefault="009D1460" w:rsidP="000663C5">
      <w:pPr>
        <w:spacing w:after="0" w:line="240" w:lineRule="auto"/>
        <w:ind w:firstLine="709"/>
        <w:jc w:val="left"/>
        <w:rPr>
          <w:rFonts w:ascii="Times New Roman" w:hAnsi="Times New Roman"/>
          <w:b/>
          <w:i/>
          <w:sz w:val="24"/>
          <w:szCs w:val="28"/>
        </w:rPr>
      </w:pPr>
    </w:p>
    <w:p w:rsidR="009D1460" w:rsidRPr="00B47F73" w:rsidRDefault="009D1460"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Место учебного предмета «История» в учебном плане основного общего образования</w:t>
      </w:r>
      <w:r w:rsidR="009E189A" w:rsidRPr="00B47F73">
        <w:rPr>
          <w:rFonts w:ascii="Times New Roman" w:hAnsi="Times New Roman"/>
          <w:b/>
          <w:sz w:val="24"/>
          <w:szCs w:val="28"/>
        </w:rPr>
        <w:t xml:space="preserve"> МБОУ «СО</w:t>
      </w:r>
      <w:r w:rsidR="001C0728">
        <w:rPr>
          <w:rFonts w:ascii="Times New Roman" w:hAnsi="Times New Roman"/>
          <w:b/>
          <w:sz w:val="24"/>
          <w:szCs w:val="28"/>
        </w:rPr>
        <w:t>Ш с.Чалп</w:t>
      </w:r>
      <w:r w:rsidR="009E189A" w:rsidRPr="00B47F73">
        <w:rPr>
          <w:rFonts w:ascii="Times New Roman" w:hAnsi="Times New Roman"/>
          <w:b/>
          <w:sz w:val="24"/>
          <w:szCs w:val="28"/>
        </w:rPr>
        <w:t>ы</w:t>
      </w:r>
      <w:r w:rsidR="004C642B" w:rsidRPr="00B47F73">
        <w:rPr>
          <w:rFonts w:ascii="Times New Roman" w:hAnsi="Times New Roman"/>
          <w:b/>
          <w:sz w:val="24"/>
          <w:szCs w:val="28"/>
        </w:rPr>
        <w:t>»</w:t>
      </w:r>
      <w:r w:rsidRPr="00B47F73">
        <w:rPr>
          <w:rFonts w:ascii="Times New Roman" w:hAnsi="Times New Roman"/>
          <w:b/>
          <w:sz w:val="24"/>
          <w:szCs w:val="28"/>
        </w:rPr>
        <w:t>.</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Предмет «История» изучается на </w:t>
      </w:r>
      <w:r w:rsidR="00F91F55" w:rsidRPr="00B47F73">
        <w:rPr>
          <w:rFonts w:ascii="Times New Roman" w:hAnsi="Times New Roman"/>
          <w:sz w:val="24"/>
          <w:szCs w:val="28"/>
        </w:rPr>
        <w:t xml:space="preserve">уровне </w:t>
      </w:r>
      <w:r w:rsidRPr="00B47F73">
        <w:rPr>
          <w:rFonts w:ascii="Times New Roman" w:hAnsi="Times New Roman"/>
          <w:sz w:val="24"/>
          <w:szCs w:val="28"/>
        </w:rPr>
        <w:t xml:space="preserve">основного общего образования в качестве обязательного предмета в 5-9 классах.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Изучение предмета «История» как части предметной области «Общественно-научные предметы» основано на межпредметных связях с предметами: «Обществознание», «География», «Литература», «Русский язык», «Иностранный язык», «Изобразительное искусство», «Музыка», «Информатика», «Математика», «Основы безопасности и жизнедеятельности» и др.</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Структурно предмет «История» включает учебные курсы по всеобщей истории и истории России.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Знакомство обучающихся </w:t>
      </w:r>
      <w:r w:rsidR="005063AC" w:rsidRPr="00B47F73">
        <w:rPr>
          <w:rFonts w:ascii="Times New Roman" w:hAnsi="Times New Roman"/>
          <w:sz w:val="24"/>
          <w:szCs w:val="28"/>
        </w:rPr>
        <w:t>при получении</w:t>
      </w:r>
      <w:r w:rsidRPr="00B47F73">
        <w:rPr>
          <w:rFonts w:ascii="Times New Roman" w:hAnsi="Times New Roman"/>
          <w:sz w:val="24"/>
          <w:szCs w:val="28"/>
        </w:rPr>
        <w:t xml:space="preserve"> основного общего образования с предметом «История» начинается с курса </w:t>
      </w:r>
      <w:r w:rsidRPr="00B47F73">
        <w:rPr>
          <w:rFonts w:ascii="Times New Roman" w:hAnsi="Times New Roman"/>
          <w:b/>
          <w:sz w:val="24"/>
          <w:szCs w:val="28"/>
        </w:rPr>
        <w:t>всеобщей истории</w:t>
      </w:r>
      <w:r w:rsidRPr="00B47F73">
        <w:rPr>
          <w:rFonts w:ascii="Times New Roman" w:hAnsi="Times New Roman"/>
          <w:sz w:val="24"/>
          <w:szCs w:val="28"/>
        </w:rPr>
        <w:t xml:space="preserve">. Изучение всеобщей истории способствует формированию общей картины исторического пути человечества, разных народов и государств, преемственности исторических эпох и непрерывности исторических процессов. Преподавание курса должно давать обучающимся представление о процессах, явлениях и понятиях мировой истории, сформировать знания о месте и роли России в мировом историческом процессе.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Курс всеобщей истории призван сформировать у учащихся познавательный интерес, базовые навыки определения места исторических событий во времени, умения соотносить исторические события и процессы, происходившие в разных социальных, национально-культурных, политических, территориальных и иных условиях.</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В рамках курса всеобщей истории обучающиеся знакомятся с исторической картой как источником информации о расселении человеческих общностей, расположении цивилизаций и государств, местах важнейших событий, динамики развития социокультурных, экономических и геополитических процессов в мире. Курс имеет определяющее значение в осознании обучающимися культурного многообразия мира, социально-нравственного опыта предшествующих поколений; в формировании толерантного отношения к культурно-историческому наследию народов мира, усвоении назначения и художественных достоинств памятников истории и культуры, письменных, изобразительных и вещественных исторических источников. </w:t>
      </w:r>
    </w:p>
    <w:p w:rsidR="009D1460" w:rsidRPr="00B47F73" w:rsidRDefault="009D1460" w:rsidP="000663C5">
      <w:pPr>
        <w:spacing w:after="0" w:line="240" w:lineRule="auto"/>
        <w:ind w:firstLine="709"/>
        <w:jc w:val="left"/>
        <w:rPr>
          <w:rFonts w:ascii="Times New Roman" w:hAnsi="Times New Roman"/>
          <w:i/>
          <w:sz w:val="24"/>
          <w:szCs w:val="28"/>
        </w:rPr>
      </w:pPr>
      <w:r w:rsidRPr="00B47F73">
        <w:rPr>
          <w:rFonts w:ascii="Times New Roman" w:hAnsi="Times New Roman"/>
          <w:sz w:val="24"/>
          <w:szCs w:val="28"/>
        </w:rPr>
        <w:t xml:space="preserve">Курс дает возможность обучающимся научиться сопоставлятьразвитие России и других стран в различные исторические периоды, сравнивать исторические ситуации и события, давать оценку наиболее значительным событиям и личностям мировой истории, оценивать различные исторические версии событий и процессов.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Курс </w:t>
      </w:r>
      <w:r w:rsidRPr="00B47F73">
        <w:rPr>
          <w:rFonts w:ascii="Times New Roman" w:hAnsi="Times New Roman"/>
          <w:b/>
          <w:sz w:val="24"/>
          <w:szCs w:val="28"/>
        </w:rPr>
        <w:t>отечественной истории</w:t>
      </w:r>
      <w:r w:rsidRPr="00B47F73">
        <w:rPr>
          <w:rFonts w:ascii="Times New Roman" w:hAnsi="Times New Roman"/>
          <w:sz w:val="24"/>
          <w:szCs w:val="28"/>
        </w:rPr>
        <w:t xml:space="preserve"> является важнейшим слагаемым предмета «История». Он должен сочетать историю Российского государства и населяющих его народов, историю регионов и локальную историю (прошлое родного города, села). Такой подход будет способствовать осознанию школьниками своей социальной идентичности в широком спектре – как граждан своей страны, жителей своего края, города, представителей определенной этнонациональной и религиозной общности, хранителей традиций рода и семьи.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Важная мировоззренческая задача курса отечественной истории заключается в раскрытии как своеобразия и неповторимости российской истории, так и ее связи с ведущими процессами мировой истории. Это достигается с помощью </w:t>
      </w:r>
      <w:r w:rsidRPr="00B47F73">
        <w:rPr>
          <w:rFonts w:ascii="Times New Roman" w:hAnsi="Times New Roman"/>
          <w:b/>
          <w:sz w:val="24"/>
          <w:szCs w:val="28"/>
        </w:rPr>
        <w:t>синхронизации курсов истории России и всеобщей истории</w:t>
      </w:r>
      <w:r w:rsidRPr="00B47F73">
        <w:rPr>
          <w:rFonts w:ascii="Times New Roman" w:hAnsi="Times New Roman"/>
          <w:sz w:val="24"/>
          <w:szCs w:val="28"/>
        </w:rPr>
        <w:t xml:space="preserve">, сопоставления ключевых событий и процессов российской и мировой истории, введения в содержание образования элементов региональной истории и компаративных характеристик.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b/>
          <w:sz w:val="24"/>
          <w:szCs w:val="28"/>
        </w:rPr>
        <w:t>Патриотическая основа</w:t>
      </w:r>
      <w:r w:rsidRPr="00B47F73">
        <w:rPr>
          <w:rFonts w:ascii="Times New Roman" w:hAnsi="Times New Roman"/>
          <w:sz w:val="24"/>
          <w:szCs w:val="28"/>
        </w:rPr>
        <w:t xml:space="preserve"> исторического образования имеет цель воспитать у молодого поколения гордость за свою страну, осознание ее роли в мировой истории. При этом важно акцентировать внимание на массовом героизме в освободительных войнах, прежде всего Отечественных 1812 и 1941-1945 гг., раскрыв подвиг народа как пример гражданственности и самопожертвования во имя Отечества. Вместе с тем, позитивный пафос исторического сознания должна создавать не только гордость военными победами предков. Самое пристальное внимание следует уделить достижениям страны в других областях. Предметом патриотической гордости, несомненно, является великий труд народа по освоению громадных пространств Евразии с ее суровой природой, формирование российского общества на сложной многонациональной и поликонфессиональной основе, в рамках которого преобладали начала взаимовыручки, согласия и веротерпимости, создание науки и культуры мирового значения, традиции трудовой и предпринимательской культуры, благотворительности и меценатства.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В школьном курсе должен преобладать пафос созидания, позитивный настрой в восприятии отечественной истории. Тем не менее, у учащихся не должно сформироваться представление, что история России – это череда триумфальных шествий, успехов и побед. В историческом прошлом нашей страны были и трагические периоды (смуты, революции, гражданские войны, политические репрессии и др.), без освещения которых представление о прошлом во всем его многообразии не может считаться полноценным. Трагедии нельзя замалчивать, но необходимо подчеркивать, что русский и другие народы нашей страны находили силы вместе преодолевать выпавшие на их долю тяжелые испытания.</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Россия – крупнейшая многонациональная и поликонфессиональная страна в мире. В связи с этим необходимо расширить объем учебного материала по истории народов России, делая акцент на </w:t>
      </w:r>
      <w:r w:rsidRPr="00B47F73">
        <w:rPr>
          <w:rFonts w:ascii="Times New Roman" w:hAnsi="Times New Roman"/>
          <w:b/>
          <w:sz w:val="24"/>
          <w:szCs w:val="28"/>
        </w:rPr>
        <w:t>взаимодействии культур и религий</w:t>
      </w:r>
      <w:r w:rsidRPr="00B47F73">
        <w:rPr>
          <w:rFonts w:ascii="Times New Roman" w:hAnsi="Times New Roman"/>
          <w:sz w:val="24"/>
          <w:szCs w:val="28"/>
        </w:rPr>
        <w:t>, укреплении экономических, социальных, политических и других связей между народами. Следует подчеркнуть, что присоединение к России и пребывание в составе Российского государства имело положительное значение для народов нашей страны: безопасность от внешних врагов, прекращение внутренних смут и междоусобиц, культурное и экономическое развитие, распространение просвещения, образования, здравоохранения и др.</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Одной из главных задач школьного курса истории является </w:t>
      </w:r>
      <w:r w:rsidRPr="00B47F73">
        <w:rPr>
          <w:rFonts w:ascii="Times New Roman" w:hAnsi="Times New Roman"/>
          <w:b/>
          <w:sz w:val="24"/>
          <w:szCs w:val="28"/>
        </w:rPr>
        <w:t>формирование гражданской общероссийской идентичности</w:t>
      </w:r>
      <w:r w:rsidRPr="00B47F73">
        <w:rPr>
          <w:rFonts w:ascii="Times New Roman" w:hAnsi="Times New Roman"/>
          <w:sz w:val="24"/>
          <w:szCs w:val="28"/>
        </w:rPr>
        <w:t xml:space="preserve">, при этом необходимо сделать акцент на идее гражданственности, прежде всего при решении проблемы взаимодействия государства и общества. С этим связана и проблема гражданской активности, прав и обязанностей граждан, строительства гражданского общества, формирования правового сознания. Следует уделить внимание историческому опыту гражданской активности, местного самоуправления (общинное самоуправление, земские соборы, земство, гильдии, научные общества, общественные организации и ассоциации, политические партии и организации, общества взаимопомощи, кооперативы и </w:t>
      </w:r>
      <w:r w:rsidR="00245F1D" w:rsidRPr="00B47F73">
        <w:rPr>
          <w:rFonts w:ascii="Times New Roman" w:hAnsi="Times New Roman"/>
          <w:sz w:val="24"/>
          <w:szCs w:val="28"/>
        </w:rPr>
        <w:t>т. д.</w:t>
      </w:r>
      <w:r w:rsidRPr="00B47F73">
        <w:rPr>
          <w:rFonts w:ascii="Times New Roman" w:hAnsi="Times New Roman"/>
          <w:sz w:val="24"/>
          <w:szCs w:val="28"/>
        </w:rPr>
        <w:t xml:space="preserve">), сословного представительства.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Необходимо увеличить количество учебного времени на изучение материалов по </w:t>
      </w:r>
      <w:r w:rsidRPr="00B47F73">
        <w:rPr>
          <w:rFonts w:ascii="Times New Roman" w:hAnsi="Times New Roman"/>
          <w:b/>
          <w:sz w:val="24"/>
          <w:szCs w:val="28"/>
        </w:rPr>
        <w:t>истории культуры</w:t>
      </w:r>
      <w:r w:rsidRPr="00B47F73">
        <w:rPr>
          <w:rFonts w:ascii="Times New Roman" w:hAnsi="Times New Roman"/>
          <w:sz w:val="24"/>
          <w:szCs w:val="28"/>
        </w:rPr>
        <w:t xml:space="preserve">, имея в виду в первую очередь социокультурный материал, историю повседневности, традиций народов России. Культура не должна быть на периферии школьного курса отечественной истории. Школьники должны знать и понимать достижения российской культуры Средневековья, Нового времени и ХХ века, великие произведения художественной литературы, музыки, живописи, театра, кино, выдающиеся открытия российских ученых и </w:t>
      </w:r>
      <w:r w:rsidR="00245F1D" w:rsidRPr="00B47F73">
        <w:rPr>
          <w:rFonts w:ascii="Times New Roman" w:hAnsi="Times New Roman"/>
          <w:sz w:val="24"/>
          <w:szCs w:val="28"/>
        </w:rPr>
        <w:t>т.</w:t>
      </w:r>
      <w:r w:rsidR="00475353" w:rsidRPr="00B47F73">
        <w:rPr>
          <w:rFonts w:ascii="Times New Roman" w:hAnsi="Times New Roman"/>
          <w:sz w:val="24"/>
          <w:szCs w:val="28"/>
        </w:rPr>
        <w:t> </w:t>
      </w:r>
      <w:r w:rsidR="00245F1D" w:rsidRPr="00B47F73">
        <w:rPr>
          <w:rFonts w:ascii="Times New Roman" w:hAnsi="Times New Roman"/>
          <w:sz w:val="24"/>
          <w:szCs w:val="28"/>
        </w:rPr>
        <w:t>д.</w:t>
      </w:r>
      <w:r w:rsidRPr="00B47F73">
        <w:rPr>
          <w:rFonts w:ascii="Times New Roman" w:hAnsi="Times New Roman"/>
          <w:sz w:val="24"/>
          <w:szCs w:val="28"/>
        </w:rPr>
        <w:t xml:space="preserve"> Важно отметить неразрывную связь российской и мировой культуры.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Концептуально важно сформировать у учащихся представление о процессе исторического развития как многофакторном явлении. При этом на различных стадиях исторического развития ведущим и определяющим могут быть либо экономические, либо внутриполитические или внешнеполитические факторы.</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Концепцией нового учебно-методического комплекса по отечественной истории в качественаиболее оптимальной предложена модель, при которой </w:t>
      </w:r>
      <w:r w:rsidRPr="00B47F73">
        <w:rPr>
          <w:rFonts w:ascii="Times New Roman" w:hAnsi="Times New Roman"/>
          <w:b/>
          <w:sz w:val="24"/>
          <w:szCs w:val="28"/>
        </w:rPr>
        <w:t>изучение истории будет строиться по линейной системе с 5 по 10 классы</w:t>
      </w:r>
      <w:r w:rsidRPr="00B47F73">
        <w:rPr>
          <w:rFonts w:ascii="Times New Roman" w:hAnsi="Times New Roman"/>
          <w:sz w:val="24"/>
          <w:szCs w:val="28"/>
        </w:rPr>
        <w:t xml:space="preserve">. За счет более подробного изучения исторических периодов обучающиеся смогут как освоить базовые исторические категории, персоналии, события и закономерности, так и получить навыки историографического анализа, глубокого проблемного осмысления материалов (преимущественно в ходе изучения периодов истории Нового и Новейшего времени), сравнительного анализа.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Историческое образование в выпускном классе средней школы может иметь дифференцированный характер. В соответствии с запросами школьников, возможностями образовательной организации изучение истории осуществляется на базовом и/или углубленном уровнях. Образовательно</w:t>
      </w:r>
      <w:r w:rsidR="00297DD4" w:rsidRPr="00B47F73">
        <w:rPr>
          <w:rFonts w:ascii="Times New Roman" w:hAnsi="Times New Roman"/>
          <w:sz w:val="24"/>
          <w:szCs w:val="28"/>
        </w:rPr>
        <w:t xml:space="preserve">й организации </w:t>
      </w:r>
      <w:r w:rsidRPr="00B47F73">
        <w:rPr>
          <w:rFonts w:ascii="Times New Roman" w:hAnsi="Times New Roman"/>
          <w:sz w:val="24"/>
          <w:szCs w:val="28"/>
        </w:rPr>
        <w:t xml:space="preserve">предоставляется возможность формирования индивидуального учебного плана, реализации одного или нескольких профилей обучения. </w:t>
      </w:r>
    </w:p>
    <w:p w:rsidR="009D1460" w:rsidRPr="00B47F73" w:rsidRDefault="009D1460" w:rsidP="000663C5">
      <w:pPr>
        <w:shd w:val="clear" w:color="auto" w:fill="FFFFFF"/>
        <w:spacing w:after="0" w:line="240" w:lineRule="auto"/>
        <w:ind w:firstLine="709"/>
        <w:jc w:val="left"/>
        <w:rPr>
          <w:rFonts w:ascii="Times New Roman" w:hAnsi="Times New Roman"/>
          <w:sz w:val="24"/>
          <w:szCs w:val="28"/>
        </w:rPr>
      </w:pPr>
      <w:r w:rsidRPr="00B47F73">
        <w:rPr>
          <w:rFonts w:ascii="Times New Roman" w:hAnsi="Times New Roman"/>
          <w:sz w:val="24"/>
          <w:szCs w:val="28"/>
        </w:rPr>
        <w:t>В случае обучения на профильном уровне учащиеся (в соответствии с требованиями ФГОС) должны сформировать знания о месте и роли исторической науки в системе научных дисциплин, представления об историографии; овладеть системными историческими знаниями, пониманием места и роли России в мировой истории; овладеть при</w:t>
      </w:r>
      <w:r w:rsidR="00245F1D" w:rsidRPr="00B47F73">
        <w:rPr>
          <w:rFonts w:ascii="Times New Roman" w:hAnsi="Times New Roman"/>
          <w:sz w:val="24"/>
          <w:szCs w:val="28"/>
        </w:rPr>
        <w:t>е</w:t>
      </w:r>
      <w:r w:rsidRPr="00B47F73">
        <w:rPr>
          <w:rFonts w:ascii="Times New Roman" w:hAnsi="Times New Roman"/>
          <w:sz w:val="24"/>
          <w:szCs w:val="28"/>
        </w:rPr>
        <w:t>мами работы с историческими источниками, умениями самостоятельно анализировать документальную базу по исторической тематике; сформировать умение сопоставлять и оценивать различные исторические версии.</w:t>
      </w:r>
    </w:p>
    <w:p w:rsidR="009D1460" w:rsidRPr="00B47F73" w:rsidRDefault="009D1460"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 xml:space="preserve">История России. Всеобщая </w:t>
      </w:r>
      <w:r w:rsidR="001C0728">
        <w:rPr>
          <w:rFonts w:ascii="Times New Roman" w:hAnsi="Times New Roman"/>
          <w:b/>
          <w:sz w:val="24"/>
          <w:szCs w:val="28"/>
        </w:rPr>
        <w:t xml:space="preserve"> </w:t>
      </w:r>
      <w:r w:rsidRPr="00B47F73">
        <w:rPr>
          <w:rFonts w:ascii="Times New Roman" w:hAnsi="Times New Roman"/>
          <w:b/>
          <w:sz w:val="24"/>
          <w:szCs w:val="28"/>
        </w:rPr>
        <w:t>история</w:t>
      </w:r>
    </w:p>
    <w:p w:rsidR="009D1460" w:rsidRPr="00B47F73" w:rsidRDefault="009D1460" w:rsidP="000663C5">
      <w:pPr>
        <w:spacing w:after="0" w:line="240" w:lineRule="auto"/>
        <w:ind w:firstLine="709"/>
        <w:jc w:val="left"/>
        <w:rPr>
          <w:rFonts w:ascii="Times New Roman" w:hAnsi="Times New Roman"/>
          <w:b/>
          <w:bCs/>
          <w:sz w:val="24"/>
          <w:szCs w:val="28"/>
        </w:rPr>
      </w:pPr>
      <w:r w:rsidRPr="00B47F73">
        <w:rPr>
          <w:rFonts w:ascii="Times New Roman" w:hAnsi="Times New Roman"/>
          <w:b/>
          <w:sz w:val="24"/>
          <w:szCs w:val="28"/>
        </w:rPr>
        <w:t>История России</w:t>
      </w:r>
    </w:p>
    <w:p w:rsidR="009D1460" w:rsidRPr="00B47F73" w:rsidRDefault="00F17097" w:rsidP="000663C5">
      <w:pPr>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От Древней Руси к Российскому государству</w:t>
      </w:r>
    </w:p>
    <w:p w:rsidR="009D1460" w:rsidRPr="00B47F73" w:rsidRDefault="009D1460" w:rsidP="000663C5">
      <w:pPr>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Введение</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Роль и место России в мировой истории. Проблемы периодизации российской истории. Источники по истории России. Основные этапы развития исторической мысли в России. </w:t>
      </w:r>
    </w:p>
    <w:p w:rsidR="009D1460" w:rsidRPr="00B47F73" w:rsidRDefault="009D1460" w:rsidP="000663C5">
      <w:pPr>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 xml:space="preserve">Народы и государства на территории нашей страны в древности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Заселение территории нашей страны человеком. Каменный век. </w:t>
      </w:r>
      <w:r w:rsidRPr="00B47F73">
        <w:rPr>
          <w:rFonts w:ascii="Times New Roman" w:hAnsi="Times New Roman"/>
          <w:i/>
          <w:sz w:val="24"/>
          <w:szCs w:val="28"/>
        </w:rPr>
        <w:t>Особенности перехода от присваивающего хозяйства к производящему на территории Северной Евразии.Ареалы древнейшего земледелия и скотоводства. Появление металлических орудий и их влияние на первобытное общество. Центры древнейшей металлургии в Северной Евразии. Кочевые общества евразийских степей в эпоху бронзы и раннем железном веке. Степь и ее роль в распространении культурных взаимовлияний.</w:t>
      </w:r>
    </w:p>
    <w:p w:rsidR="009D1460" w:rsidRPr="00B47F73" w:rsidRDefault="009D1460" w:rsidP="000663C5">
      <w:pPr>
        <w:spacing w:after="0" w:line="240" w:lineRule="auto"/>
        <w:ind w:firstLine="709"/>
        <w:jc w:val="left"/>
        <w:rPr>
          <w:rFonts w:ascii="Times New Roman" w:hAnsi="Times New Roman"/>
          <w:i/>
          <w:sz w:val="24"/>
          <w:szCs w:val="28"/>
        </w:rPr>
      </w:pPr>
      <w:r w:rsidRPr="00B47F73">
        <w:rPr>
          <w:rFonts w:ascii="Times New Roman" w:hAnsi="Times New Roman"/>
          <w:sz w:val="24"/>
          <w:szCs w:val="28"/>
        </w:rPr>
        <w:t xml:space="preserve">Народы, проживавшие на этой территории до середины I тысячелетия до н.э. </w:t>
      </w:r>
      <w:r w:rsidRPr="00B47F73">
        <w:rPr>
          <w:rFonts w:ascii="Times New Roman" w:hAnsi="Times New Roman"/>
          <w:i/>
          <w:sz w:val="24"/>
          <w:szCs w:val="28"/>
        </w:rPr>
        <w:t xml:space="preserve">Античные города-государства Северного Причерноморья. Боспорское царство. Скифское царство. Дербент. </w:t>
      </w:r>
    </w:p>
    <w:p w:rsidR="009D1460" w:rsidRPr="00B47F73" w:rsidRDefault="009D1460" w:rsidP="000663C5">
      <w:pPr>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 xml:space="preserve">Восточная Европа в середине I тыс. н.э. </w:t>
      </w:r>
    </w:p>
    <w:p w:rsidR="009D1460" w:rsidRPr="00B47F73" w:rsidRDefault="009D1460" w:rsidP="000663C5">
      <w:pPr>
        <w:spacing w:after="0" w:line="240" w:lineRule="auto"/>
        <w:ind w:firstLine="709"/>
        <w:jc w:val="left"/>
        <w:rPr>
          <w:rFonts w:ascii="Times New Roman" w:hAnsi="Times New Roman"/>
          <w:b/>
          <w:bCs/>
          <w:i/>
          <w:sz w:val="24"/>
          <w:szCs w:val="28"/>
        </w:rPr>
      </w:pPr>
      <w:r w:rsidRPr="00B47F73">
        <w:rPr>
          <w:rFonts w:ascii="Times New Roman" w:hAnsi="Times New Roman"/>
          <w:sz w:val="24"/>
          <w:szCs w:val="28"/>
        </w:rPr>
        <w:t xml:space="preserve">Великое переселение народов. </w:t>
      </w:r>
      <w:r w:rsidRPr="00B47F73">
        <w:rPr>
          <w:rFonts w:ascii="Times New Roman" w:hAnsi="Times New Roman"/>
          <w:i/>
          <w:sz w:val="24"/>
          <w:szCs w:val="28"/>
        </w:rPr>
        <w:t>Миграция готов. Нашествие гуннов.</w:t>
      </w:r>
      <w:r w:rsidRPr="00B47F73">
        <w:rPr>
          <w:rFonts w:ascii="Times New Roman" w:hAnsi="Times New Roman"/>
          <w:sz w:val="24"/>
          <w:szCs w:val="28"/>
        </w:rPr>
        <w:t xml:space="preserve"> Вопрос о славянской прародине и происхождении славян. Расселение славян, их разделение на три ветви – восточных, западных и южных. </w:t>
      </w:r>
      <w:r w:rsidRPr="00B47F73">
        <w:rPr>
          <w:rFonts w:ascii="Times New Roman" w:hAnsi="Times New Roman"/>
          <w:i/>
          <w:sz w:val="24"/>
          <w:szCs w:val="28"/>
        </w:rPr>
        <w:t>Славянские общности Восточной Европы.</w:t>
      </w:r>
      <w:r w:rsidRPr="00B47F73">
        <w:rPr>
          <w:rFonts w:ascii="Times New Roman" w:hAnsi="Times New Roman"/>
          <w:sz w:val="24"/>
          <w:szCs w:val="28"/>
        </w:rPr>
        <w:t xml:space="preserve"> Их соседи – балты и финно-угры. Хозяйство восточных славян, их общественный строй и политическая организация. Возникновение княжеской власти. Традиционные верования. Страны и народы Восточной Европы, Сибири и Дальнего Востока</w:t>
      </w:r>
      <w:r w:rsidRPr="00B47F73">
        <w:rPr>
          <w:rFonts w:ascii="Times New Roman" w:hAnsi="Times New Roman"/>
          <w:i/>
          <w:sz w:val="24"/>
          <w:szCs w:val="28"/>
        </w:rPr>
        <w:t xml:space="preserve">. Тюркский каганат. Хазарский каганат. Волжская Булгария. </w:t>
      </w:r>
    </w:p>
    <w:p w:rsidR="009D1460" w:rsidRPr="00B47F73" w:rsidRDefault="009D1460" w:rsidP="000663C5">
      <w:pPr>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 xml:space="preserve">Образование государства Русь </w:t>
      </w:r>
    </w:p>
    <w:p w:rsidR="009D1460" w:rsidRPr="00B47F73" w:rsidRDefault="009D1460" w:rsidP="000663C5">
      <w:pPr>
        <w:spacing w:after="0" w:line="240" w:lineRule="auto"/>
        <w:ind w:firstLine="709"/>
        <w:jc w:val="left"/>
        <w:rPr>
          <w:rFonts w:ascii="Times New Roman" w:hAnsi="Times New Roman"/>
          <w:i/>
          <w:sz w:val="24"/>
          <w:szCs w:val="28"/>
        </w:rPr>
      </w:pPr>
      <w:r w:rsidRPr="00B47F73">
        <w:rPr>
          <w:rFonts w:ascii="Times New Roman" w:hAnsi="Times New Roman"/>
          <w:i/>
          <w:sz w:val="24"/>
          <w:szCs w:val="28"/>
        </w:rPr>
        <w:t xml:space="preserve">Исторические условия складывания русской государственности: природно-климатический фактор и политические процессы в Европе в конце I тыс. н. э. Формирование новой политической и этнической карты континента.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i/>
          <w:sz w:val="24"/>
          <w:szCs w:val="28"/>
        </w:rPr>
        <w:t>Государства Центральной и Западной Европы. Первые известия о Руси.</w:t>
      </w:r>
      <w:r w:rsidRPr="00B47F73">
        <w:rPr>
          <w:rFonts w:ascii="Times New Roman" w:hAnsi="Times New Roman"/>
          <w:sz w:val="24"/>
          <w:szCs w:val="28"/>
        </w:rPr>
        <w:t xml:space="preserve"> Проблема образования Древнерусского государства. Начало династии Рюриковичей.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Формирование территории государства Русь. Дань и полюдье. Первые русские князья. Отношения с Византийской империей, странами Центральной, Западной и Северной Европы, кочевниками европейских степей. Русь в международной торговле. Путь из варяг в греки. Волжский торговый путь.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Принятие христианства и его значение. Византийское наследие на Руси. </w:t>
      </w:r>
    </w:p>
    <w:p w:rsidR="009D1460" w:rsidRPr="00B47F73" w:rsidRDefault="009D1460" w:rsidP="000663C5">
      <w:pPr>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 xml:space="preserve">Русь в конце X – начале XII в.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Территория и население государства Русь/Русская земля. Крупнейшие города Руси. Новгород как центр освоения Севера Восточной Европы, колонизация Русской равнины. Территориально-политическая структура Руси: волости. Органы власти: князь, посадник, тысяцкий, вече. Внутриполитическое развитие. Борьба за власть между сыновьями Владимира Святого. Ярослав Мудрый. Русь при Ярославичах. Владимир Мономах. Русская церковь.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Общественный строй Руси: дискуссии в исторической науке. Князья, дружина. Духовенство. Городское население. Купцы. Категории рядового и зависимого населения. Древнерусское право: Русская Правда, </w:t>
      </w:r>
      <w:r w:rsidRPr="00B47F73">
        <w:rPr>
          <w:rFonts w:ascii="Times New Roman" w:hAnsi="Times New Roman"/>
          <w:i/>
          <w:sz w:val="24"/>
          <w:szCs w:val="28"/>
        </w:rPr>
        <w:t>церковные уставы.</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Русь в социально-политическом контексте Евразии. Внешняя политика и международные связи: отношения с Византией, печенегами, половцами </w:t>
      </w:r>
      <w:r w:rsidRPr="00B47F73">
        <w:rPr>
          <w:rFonts w:ascii="Times New Roman" w:hAnsi="Times New Roman"/>
          <w:i/>
          <w:sz w:val="24"/>
          <w:szCs w:val="28"/>
        </w:rPr>
        <w:t>(Дешт-и-Кипчак</w:t>
      </w:r>
      <w:r w:rsidRPr="00B47F73">
        <w:rPr>
          <w:rFonts w:ascii="Times New Roman" w:hAnsi="Times New Roman"/>
          <w:sz w:val="24"/>
          <w:szCs w:val="28"/>
        </w:rPr>
        <w:t xml:space="preserve">), </w:t>
      </w:r>
      <w:r w:rsidRPr="00B47F73">
        <w:rPr>
          <w:rFonts w:ascii="Times New Roman" w:hAnsi="Times New Roman"/>
          <w:i/>
          <w:sz w:val="24"/>
          <w:szCs w:val="28"/>
        </w:rPr>
        <w:t>странами Центральной, Западной и Северной Европы.</w:t>
      </w:r>
    </w:p>
    <w:p w:rsidR="009D1460" w:rsidRPr="00B47F73" w:rsidRDefault="009D1460" w:rsidP="000663C5">
      <w:pPr>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 xml:space="preserve">Культурное пространство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Русь в культурном контексте Евразии. Картина мира средневекового человека. Повседневная жизнь, сельский и городской быт. Положение женщины. Дети и их воспитание. Календарь и хронология.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Древнерусская культура. Формирование единого культурного пространства. Кирилло-мефодиевская традиция на Руси. Письменность. Распространение грамотности, берестяные грамоты. </w:t>
      </w:r>
      <w:r w:rsidRPr="00B47F73">
        <w:rPr>
          <w:rFonts w:ascii="Times New Roman" w:hAnsi="Times New Roman"/>
          <w:i/>
          <w:sz w:val="24"/>
          <w:szCs w:val="28"/>
        </w:rPr>
        <w:t>«Новгородская псалтирь». «Остромирово Евангелие».</w:t>
      </w:r>
      <w:r w:rsidRPr="00B47F73">
        <w:rPr>
          <w:rFonts w:ascii="Times New Roman" w:hAnsi="Times New Roman"/>
          <w:sz w:val="24"/>
          <w:szCs w:val="28"/>
        </w:rPr>
        <w:t xml:space="preserve"> Появление древнерусской литературы. </w:t>
      </w:r>
      <w:r w:rsidRPr="00B47F73">
        <w:rPr>
          <w:rFonts w:ascii="Times New Roman" w:hAnsi="Times New Roman"/>
          <w:i/>
          <w:sz w:val="24"/>
          <w:szCs w:val="28"/>
        </w:rPr>
        <w:t>«Слово о Законе и Благодати».</w:t>
      </w:r>
      <w:r w:rsidRPr="00B47F73">
        <w:rPr>
          <w:rFonts w:ascii="Times New Roman" w:hAnsi="Times New Roman"/>
          <w:sz w:val="24"/>
          <w:szCs w:val="28"/>
        </w:rPr>
        <w:t xml:space="preserve"> Произведения летописного жанра. «Повесть временных лет». Первые русские жития. Произведения Владимира Мономаха. Иконопись. Искусство книги. Архитектура. Начало храмового строительства: Десятинная церковь, София Киевская, София Новгородская. Материальная культура. Ремесло. Военное дело и оружие. </w:t>
      </w:r>
    </w:p>
    <w:p w:rsidR="009D1460" w:rsidRPr="00B47F73" w:rsidRDefault="009D1460" w:rsidP="000663C5">
      <w:pPr>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 xml:space="preserve">Русь в середине XII – начале XIII в.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Формирование системы земель – самостоятельных государств. Важнейшие земли, управляемые ветвями княжеского рода Рюриковичей: Черниговская, Смоленская, Галицкая, Волынская, Суздальская. Земли, имевшие особый статус: Киевская и Новгородская. </w:t>
      </w:r>
      <w:r w:rsidRPr="00B47F73">
        <w:rPr>
          <w:rFonts w:ascii="Times New Roman" w:hAnsi="Times New Roman"/>
          <w:i/>
          <w:sz w:val="24"/>
          <w:szCs w:val="28"/>
        </w:rPr>
        <w:t xml:space="preserve">Эволюция общественного строя и права.Внешняя политика русских земель в евразийском контексте.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Формирование региональных центров культуры: летописание и памятники литературы: Киево-Печерский патерик, моление Даниила Заточника, «Слово о полку Игореве». Белокаменные храмы Северо-Восточной Руси: Успенский собор во Владимире, церковь Покрова на Нерли, Георгиевский собор Юрьева-Польского.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Русские земли в середине XIII - XIV в</w:t>
      </w:r>
      <w:r w:rsidRPr="00B47F73">
        <w:rPr>
          <w:rFonts w:ascii="Times New Roman" w:hAnsi="Times New Roman"/>
          <w:sz w:val="24"/>
          <w:szCs w:val="28"/>
        </w:rPr>
        <w:t xml:space="preserve">.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Возникновение Монгольской империи. Завоевания Чингисхана и его потомков. Походы Батыя на Восточную Европу. Возникновение Золотой орды. Судьбы русских земель после монгольского нашествия. Система зависимости русских земель от ордынских ханов (т.н. «ордынское иго»). </w:t>
      </w:r>
    </w:p>
    <w:p w:rsidR="009D1460" w:rsidRPr="00B47F73" w:rsidRDefault="009D1460" w:rsidP="000663C5">
      <w:pPr>
        <w:spacing w:after="0" w:line="240" w:lineRule="auto"/>
        <w:ind w:firstLine="709"/>
        <w:jc w:val="left"/>
        <w:rPr>
          <w:rFonts w:ascii="Times New Roman" w:hAnsi="Times New Roman"/>
          <w:i/>
          <w:sz w:val="24"/>
          <w:szCs w:val="28"/>
        </w:rPr>
      </w:pPr>
      <w:r w:rsidRPr="00B47F73">
        <w:rPr>
          <w:rFonts w:ascii="Times New Roman" w:hAnsi="Times New Roman"/>
          <w:sz w:val="24"/>
          <w:szCs w:val="28"/>
        </w:rPr>
        <w:t xml:space="preserve">Южные и западные русские земли. Возникновение Литовского государства и включение в его состав части русских земель. </w:t>
      </w:r>
      <w:r w:rsidRPr="00B47F73">
        <w:rPr>
          <w:rFonts w:ascii="Times New Roman" w:hAnsi="Times New Roman"/>
          <w:i/>
          <w:sz w:val="24"/>
          <w:szCs w:val="28"/>
        </w:rPr>
        <w:t xml:space="preserve">Северо-западные земли: Новгородская и Псковская. Политический строй Новгорода и Пскова. Роль вече и князя. Новгород в системе балтийских связей.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Ордена крестоносцев и борьба с их экспансией на западных границах Руси. Александр Невский: его взаимоотношения с Ордой. Княжества Северо-Восточной Руси. Борьба за великое княжение Владимирское. Противостояние Твери и Москвы. Усиление Московского княжества. Дмитрий Донской. Куликовская битва. Закрепление первенствующего положения московских князей.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Перенос митрополичьей кафедры в Москву. Роль православной церкви в ордынский период русской истории. Сергий Радонежский. Расцвет раннемосковского искусства. Соборы Кремля. </w:t>
      </w:r>
    </w:p>
    <w:p w:rsidR="009D1460" w:rsidRPr="00B47F73" w:rsidRDefault="009D1460" w:rsidP="000663C5">
      <w:pPr>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 xml:space="preserve">Народы и государства степной зоны Восточной Европы и Сибири в XIII-XV вв.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Золотая орда: государственный строй, население, экономика, культура. Города и кочевые степи. Принятие ислама. Ослабление государства во второй половине XIV в., нашествие Тимура.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Распад Золотой орды, образование татарских ханств. Казанское ханство. Сибирское ханство. Астраханское ханство. Ногайская орда. Крымское ханство. </w:t>
      </w:r>
      <w:r w:rsidRPr="00B47F73">
        <w:rPr>
          <w:rFonts w:ascii="Times New Roman" w:hAnsi="Times New Roman"/>
          <w:i/>
          <w:sz w:val="24"/>
          <w:szCs w:val="28"/>
        </w:rPr>
        <w:t>Касимовское ханство.</w:t>
      </w:r>
      <w:r w:rsidRPr="00B47F73">
        <w:rPr>
          <w:rFonts w:ascii="Times New Roman" w:hAnsi="Times New Roman"/>
          <w:sz w:val="24"/>
          <w:szCs w:val="28"/>
        </w:rPr>
        <w:t xml:space="preserve"> Дикое поле. Народы Северного Кавказа. </w:t>
      </w:r>
      <w:r w:rsidRPr="00B47F73">
        <w:rPr>
          <w:rFonts w:ascii="Times New Roman" w:hAnsi="Times New Roman"/>
          <w:i/>
          <w:sz w:val="24"/>
          <w:szCs w:val="28"/>
        </w:rPr>
        <w:t>Итальянские фактории Причерноморья (Каффа, Тана, Солдайя и др) и их роль в системе торговых и политических связей Руси с Западом и Востоком.</w:t>
      </w:r>
    </w:p>
    <w:p w:rsidR="009D1460" w:rsidRPr="00B47F73" w:rsidRDefault="009D1460" w:rsidP="000663C5">
      <w:pPr>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 xml:space="preserve">Культурное пространство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i/>
          <w:sz w:val="24"/>
          <w:szCs w:val="28"/>
        </w:rPr>
        <w:t>Изменения в представлениях о картине мира в Евразии в связи с завершением монгольских завоеваний.</w:t>
      </w:r>
      <w:r w:rsidRPr="00B47F73">
        <w:rPr>
          <w:rFonts w:ascii="Times New Roman" w:hAnsi="Times New Roman"/>
          <w:sz w:val="24"/>
          <w:szCs w:val="28"/>
        </w:rPr>
        <w:t xml:space="preserve"> Культурное взаимодействие цивилизаций. Межкультурные связи и коммуникации (взаимодействие и взаимовлияние русской культуры и культур народов Евразии). Летописание. Памятники Куликовского цикла. Жития. Епифаний Премудрый. Архитектура. Изобразительное искусство. Феофан Грек. Андрей Рублев. </w:t>
      </w:r>
    </w:p>
    <w:p w:rsidR="009D1460" w:rsidRPr="00B47F73" w:rsidRDefault="009D1460" w:rsidP="000663C5">
      <w:pPr>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 xml:space="preserve">Формирование единого Русского государства в XV веке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Борьба за русские земли между Литовским и Московским государствами. Объединение русских земель вокруг Москвы. Междоусобная война в Московском княжестве второй четверти XV в. Василий Темный. </w:t>
      </w:r>
      <w:r w:rsidRPr="00B47F73">
        <w:rPr>
          <w:rFonts w:ascii="Times New Roman" w:hAnsi="Times New Roman"/>
          <w:i/>
          <w:sz w:val="24"/>
          <w:szCs w:val="28"/>
        </w:rPr>
        <w:t xml:space="preserve">Новгород и Псков в XV в.: политический строй, отношения с Москвой, Ливонским орденом, Ганзой, Великим княжеством Литовским. </w:t>
      </w:r>
      <w:r w:rsidRPr="00B47F73">
        <w:rPr>
          <w:rFonts w:ascii="Times New Roman" w:hAnsi="Times New Roman"/>
          <w:sz w:val="24"/>
          <w:szCs w:val="28"/>
        </w:rPr>
        <w:t xml:space="preserve">Падение Византии и рост церковно-политической роли Москвы в православном мире. Теория «Москва – третий Рим». Иван III. Присоединение Новгорода и Твери. Ликвидация зависимости от Орды. Расширение международных связей Московского государства. Принятие общерусского Судебника. </w:t>
      </w:r>
      <w:r w:rsidRPr="00B47F73">
        <w:rPr>
          <w:rFonts w:ascii="Times New Roman" w:hAnsi="Times New Roman"/>
          <w:i/>
          <w:sz w:val="24"/>
          <w:szCs w:val="28"/>
        </w:rPr>
        <w:t>Формирование аппарата управления единого государства. Перемены в устройстве двора великого князя:</w:t>
      </w:r>
      <w:r w:rsidRPr="00B47F73">
        <w:rPr>
          <w:rFonts w:ascii="Times New Roman" w:hAnsi="Times New Roman"/>
          <w:sz w:val="24"/>
          <w:szCs w:val="28"/>
        </w:rPr>
        <w:t xml:space="preserve"> новая государственная символика; царский титул и регалии; дворцовое и церковное строительство. Московский Кремль. </w:t>
      </w:r>
    </w:p>
    <w:p w:rsidR="009D1460" w:rsidRPr="00B47F73" w:rsidRDefault="009D1460" w:rsidP="000663C5">
      <w:pPr>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 xml:space="preserve">Культурное пространство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Изменения восприятия мира. Сакрализация великокняжеской власти. Флорентийская уния. Установление автокефалии русской церкви. </w:t>
      </w:r>
      <w:r w:rsidRPr="00B47F73">
        <w:rPr>
          <w:rFonts w:ascii="Times New Roman" w:hAnsi="Times New Roman"/>
          <w:i/>
          <w:sz w:val="24"/>
          <w:szCs w:val="28"/>
        </w:rPr>
        <w:t>Внутрицерковная борьба (иосифляне и нестяжатели, ереси).</w:t>
      </w:r>
      <w:r w:rsidRPr="00B47F73">
        <w:rPr>
          <w:rFonts w:ascii="Times New Roman" w:hAnsi="Times New Roman"/>
          <w:sz w:val="24"/>
          <w:szCs w:val="28"/>
        </w:rPr>
        <w:t xml:space="preserve"> Развитие культуры единого Русского государства. Летописание: общерусское и региональное. Житийная литература. «Хожение за три моря» Афанасия Никитина. Архитектура. Изобразительное искусство. </w:t>
      </w:r>
      <w:r w:rsidRPr="00B47F73">
        <w:rPr>
          <w:rFonts w:ascii="Times New Roman" w:hAnsi="Times New Roman"/>
          <w:i/>
          <w:sz w:val="24"/>
          <w:szCs w:val="28"/>
        </w:rPr>
        <w:t>Повседневная жизнь горожан и сельских жителей в древнерусский и раннемосковский периоды.</w:t>
      </w:r>
    </w:p>
    <w:p w:rsidR="009D1460" w:rsidRPr="00B47F73" w:rsidRDefault="009D1460"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Региональный компонент</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Наш регион в древности и средневековье.</w:t>
      </w:r>
    </w:p>
    <w:p w:rsidR="009D1460" w:rsidRPr="00B47F73" w:rsidRDefault="009D1460" w:rsidP="000663C5">
      <w:pPr>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Р</w:t>
      </w:r>
      <w:r w:rsidR="00EB3507" w:rsidRPr="00B47F73">
        <w:rPr>
          <w:rFonts w:ascii="Times New Roman" w:hAnsi="Times New Roman"/>
          <w:b/>
          <w:bCs/>
          <w:sz w:val="24"/>
          <w:szCs w:val="28"/>
        </w:rPr>
        <w:t>оссия</w:t>
      </w:r>
      <w:r w:rsidRPr="00B47F73">
        <w:rPr>
          <w:rFonts w:ascii="Times New Roman" w:hAnsi="Times New Roman"/>
          <w:b/>
          <w:bCs/>
          <w:sz w:val="24"/>
          <w:szCs w:val="28"/>
        </w:rPr>
        <w:t xml:space="preserve"> В XVI – XVII </w:t>
      </w:r>
      <w:r w:rsidR="00EB3507" w:rsidRPr="00B47F73">
        <w:rPr>
          <w:rFonts w:ascii="Times New Roman" w:hAnsi="Times New Roman"/>
          <w:b/>
          <w:bCs/>
          <w:sz w:val="24"/>
          <w:szCs w:val="28"/>
        </w:rPr>
        <w:t>вв.</w:t>
      </w:r>
      <w:r w:rsidRPr="00B47F73">
        <w:rPr>
          <w:rFonts w:ascii="Times New Roman" w:hAnsi="Times New Roman"/>
          <w:b/>
          <w:bCs/>
          <w:sz w:val="24"/>
          <w:szCs w:val="28"/>
        </w:rPr>
        <w:t xml:space="preserve">: </w:t>
      </w:r>
      <w:r w:rsidR="00EB3507" w:rsidRPr="00B47F73">
        <w:rPr>
          <w:rFonts w:ascii="Times New Roman" w:hAnsi="Times New Roman"/>
          <w:b/>
          <w:bCs/>
          <w:sz w:val="24"/>
          <w:szCs w:val="28"/>
        </w:rPr>
        <w:t>от великого княжества к царству</w:t>
      </w:r>
      <w:r w:rsidRPr="00B47F73">
        <w:rPr>
          <w:rFonts w:ascii="Times New Roman" w:hAnsi="Times New Roman"/>
          <w:b/>
          <w:bCs/>
          <w:sz w:val="24"/>
          <w:szCs w:val="28"/>
        </w:rPr>
        <w:t xml:space="preserve">Россия в XVI веке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Княжение Василия III. Завершение объединения русских земель вокруг Москвы: присоединение Псковской, Смоленской, Рязанской земель. Отмирание удельной системы. Укрепление великокняжеской власти. Внешняя политика Московского княжества в первой трети XVI в.: война с Великим княжеством Литовским, отношения с Крымским и Казанским ханствами, посольства в европейские государства.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Органы государственной власти. Приказная система: формирование первых приказных учреждений. Боярская дума, ее роль в управлении государством. </w:t>
      </w:r>
      <w:r w:rsidRPr="00B47F73">
        <w:rPr>
          <w:rFonts w:ascii="Times New Roman" w:hAnsi="Times New Roman"/>
          <w:i/>
          <w:sz w:val="24"/>
          <w:szCs w:val="28"/>
        </w:rPr>
        <w:t>«Малая дума».</w:t>
      </w:r>
      <w:r w:rsidRPr="00B47F73">
        <w:rPr>
          <w:rFonts w:ascii="Times New Roman" w:hAnsi="Times New Roman"/>
          <w:sz w:val="24"/>
          <w:szCs w:val="28"/>
        </w:rPr>
        <w:t xml:space="preserve"> Местничество. Местное управление: наместники и волостели, система кормлений. Государство и церковь.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Регентство Елены Глинской. Сопротивление удельных князей великокняжеской власти. </w:t>
      </w:r>
      <w:r w:rsidRPr="00B47F73">
        <w:rPr>
          <w:rFonts w:ascii="Times New Roman" w:hAnsi="Times New Roman"/>
          <w:i/>
          <w:sz w:val="24"/>
          <w:szCs w:val="28"/>
        </w:rPr>
        <w:t>Мятеж князя Андрея Старицкого.</w:t>
      </w:r>
      <w:r w:rsidRPr="00B47F73">
        <w:rPr>
          <w:rFonts w:ascii="Times New Roman" w:hAnsi="Times New Roman"/>
          <w:sz w:val="24"/>
          <w:szCs w:val="28"/>
        </w:rPr>
        <w:t xml:space="preserve"> Унификация денежной системы. </w:t>
      </w:r>
      <w:r w:rsidRPr="00B47F73">
        <w:rPr>
          <w:rFonts w:ascii="Times New Roman" w:hAnsi="Times New Roman"/>
          <w:i/>
          <w:sz w:val="24"/>
          <w:szCs w:val="28"/>
        </w:rPr>
        <w:t>Стародубская война с Польшей и Литвой.</w:t>
      </w:r>
    </w:p>
    <w:p w:rsidR="009D1460" w:rsidRPr="00B47F73" w:rsidRDefault="009D1460" w:rsidP="000663C5">
      <w:pPr>
        <w:spacing w:after="0" w:line="240" w:lineRule="auto"/>
        <w:ind w:firstLine="709"/>
        <w:jc w:val="left"/>
        <w:rPr>
          <w:rFonts w:ascii="Times New Roman" w:hAnsi="Times New Roman"/>
          <w:i/>
          <w:sz w:val="24"/>
          <w:szCs w:val="28"/>
        </w:rPr>
      </w:pPr>
      <w:r w:rsidRPr="00B47F73">
        <w:rPr>
          <w:rFonts w:ascii="Times New Roman" w:hAnsi="Times New Roman"/>
          <w:sz w:val="24"/>
          <w:szCs w:val="28"/>
        </w:rPr>
        <w:t xml:space="preserve">Период боярского правления. Борьба за власть между боярскими кланами Шуйских, Бельских и Глинских. Губная реформа. Московское восстание 1547 г. </w:t>
      </w:r>
      <w:r w:rsidRPr="00B47F73">
        <w:rPr>
          <w:rFonts w:ascii="Times New Roman" w:hAnsi="Times New Roman"/>
          <w:i/>
          <w:sz w:val="24"/>
          <w:szCs w:val="28"/>
        </w:rPr>
        <w:t xml:space="preserve">Ереси Матвея Башкина и Феодосия Косого.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Принятие Иваном IV царского титула. Реформы середины XVI в. «Избранная рада»: ее состав и значение. Появление Земских соборов: </w:t>
      </w:r>
      <w:r w:rsidRPr="00B47F73">
        <w:rPr>
          <w:rFonts w:ascii="Times New Roman" w:hAnsi="Times New Roman"/>
          <w:i/>
          <w:sz w:val="24"/>
          <w:szCs w:val="28"/>
        </w:rPr>
        <w:t>дискуссии о характере народного представительства.</w:t>
      </w:r>
      <w:r w:rsidRPr="00B47F73">
        <w:rPr>
          <w:rFonts w:ascii="Times New Roman" w:hAnsi="Times New Roman"/>
          <w:sz w:val="24"/>
          <w:szCs w:val="28"/>
        </w:rPr>
        <w:t xml:space="preserve"> Отмена кормлений. Система налогообложения. Судебник 1550 г. Стоглавый собор. Земская реформа – формирование органов местного самоуправления.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Внешняя политика России в XVI в. Создание стрелецких полков и «Уложение о службе». Присоединение Казанского и Астраханского ханств. Значение включения Среднего и Нижнего Поволжья в состав Российского государства. Войны с Крымским ханством. Набег Девлет-Гирея 1571 г. и сожжение Москвы. Битва при Молодях. Ливонская война: причины и характер. Ликвидация Ливонского ордена. Причины и результаты поражения России в Ливонской войне. Поход Ермака Тимофеевича на Сибирское ханство. Начало присоединения к России Западной Сибири.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Социальная структура российского общества. Дворянство. </w:t>
      </w:r>
      <w:r w:rsidRPr="00B47F73">
        <w:rPr>
          <w:rFonts w:ascii="Times New Roman" w:hAnsi="Times New Roman"/>
          <w:i/>
          <w:sz w:val="24"/>
          <w:szCs w:val="28"/>
        </w:rPr>
        <w:t>Служилые и неслужилые люди. Формирование Государева двора и «служилых городов».</w:t>
      </w:r>
      <w:r w:rsidRPr="00B47F73">
        <w:rPr>
          <w:rFonts w:ascii="Times New Roman" w:hAnsi="Times New Roman"/>
          <w:sz w:val="24"/>
          <w:szCs w:val="28"/>
        </w:rPr>
        <w:t xml:space="preserve"> Торгово-ремесленное население городов. Духовенство. Начало закрепощения крестьян: указ о «заповедных летах». Формирование вольного казачества.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Многонациональный состав населения Русского государства. </w:t>
      </w:r>
      <w:r w:rsidRPr="00B47F73">
        <w:rPr>
          <w:rFonts w:ascii="Times New Roman" w:hAnsi="Times New Roman"/>
          <w:i/>
          <w:sz w:val="24"/>
          <w:szCs w:val="28"/>
        </w:rPr>
        <w:t>Финно-угорские народы</w:t>
      </w:r>
      <w:r w:rsidRPr="00B47F73">
        <w:rPr>
          <w:rFonts w:ascii="Times New Roman" w:hAnsi="Times New Roman"/>
          <w:sz w:val="24"/>
          <w:szCs w:val="28"/>
        </w:rPr>
        <w:t xml:space="preserve">. Народы Поволжья после присоединения к России. </w:t>
      </w:r>
      <w:r w:rsidRPr="00B47F73">
        <w:rPr>
          <w:rFonts w:ascii="Times New Roman" w:hAnsi="Times New Roman"/>
          <w:i/>
          <w:sz w:val="24"/>
          <w:szCs w:val="28"/>
        </w:rPr>
        <w:t>Служилые татары.Выходцы из стран Европы на государевой службе.Сосуществование религий в Российском государстве.</w:t>
      </w:r>
      <w:r w:rsidRPr="00B47F73">
        <w:rPr>
          <w:rFonts w:ascii="Times New Roman" w:hAnsi="Times New Roman"/>
          <w:sz w:val="24"/>
          <w:szCs w:val="28"/>
        </w:rPr>
        <w:t xml:space="preserve"> Русская Православная церковь. </w:t>
      </w:r>
      <w:r w:rsidRPr="00B47F73">
        <w:rPr>
          <w:rFonts w:ascii="Times New Roman" w:hAnsi="Times New Roman"/>
          <w:i/>
          <w:sz w:val="24"/>
          <w:szCs w:val="28"/>
        </w:rPr>
        <w:t>Мусульманское духовенство.</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Россия в конце XVI в. Опричнина, дискуссия о ее причинах и характере. Опричный террор. Разгром Новгорода и Пскова. </w:t>
      </w:r>
      <w:r w:rsidRPr="00B47F73">
        <w:rPr>
          <w:rFonts w:ascii="Times New Roman" w:hAnsi="Times New Roman"/>
          <w:i/>
          <w:sz w:val="24"/>
          <w:szCs w:val="28"/>
        </w:rPr>
        <w:t xml:space="preserve">Московские казни 1570 г. </w:t>
      </w:r>
      <w:r w:rsidRPr="00B47F73">
        <w:rPr>
          <w:rFonts w:ascii="Times New Roman" w:hAnsi="Times New Roman"/>
          <w:sz w:val="24"/>
          <w:szCs w:val="28"/>
        </w:rPr>
        <w:t xml:space="preserve">Результаты и последствия опричнины. Противоречивость личности Ивана Грозного и проводимых им преобразований. Цена реформ.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Царь Федор Иванович. Борьба за власть в боярском окружении. Правление Бориса Годунова. Учреждение патриаршества. </w:t>
      </w:r>
      <w:r w:rsidRPr="00B47F73">
        <w:rPr>
          <w:rFonts w:ascii="Times New Roman" w:hAnsi="Times New Roman"/>
          <w:i/>
          <w:sz w:val="24"/>
          <w:szCs w:val="28"/>
        </w:rPr>
        <w:t>Тявзинский мирный договор со Швецией:восстановление позиций России в Прибалтике.</w:t>
      </w:r>
      <w:r w:rsidRPr="00B47F73">
        <w:rPr>
          <w:rFonts w:ascii="Times New Roman" w:hAnsi="Times New Roman"/>
          <w:sz w:val="24"/>
          <w:szCs w:val="28"/>
        </w:rPr>
        <w:t xml:space="preserve"> Противостояние с Крымским ханством. </w:t>
      </w:r>
      <w:r w:rsidRPr="00B47F73">
        <w:rPr>
          <w:rFonts w:ascii="Times New Roman" w:hAnsi="Times New Roman"/>
          <w:i/>
          <w:sz w:val="24"/>
          <w:szCs w:val="28"/>
        </w:rPr>
        <w:t>Отражение набега Гази-Гирея в 1591 г.</w:t>
      </w:r>
      <w:r w:rsidRPr="00B47F73">
        <w:rPr>
          <w:rFonts w:ascii="Times New Roman" w:hAnsi="Times New Roman"/>
          <w:sz w:val="24"/>
          <w:szCs w:val="28"/>
        </w:rPr>
        <w:t xml:space="preserve"> Строительство российских крепостей и засечных черт. Продолжение закрепощения крестьянства: указ об «Урочных летах». Пресечение царской династии Рюриковичей. </w:t>
      </w:r>
    </w:p>
    <w:p w:rsidR="009D1460" w:rsidRPr="00B47F73" w:rsidRDefault="009D1460" w:rsidP="000663C5">
      <w:pPr>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 xml:space="preserve">Смута в России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Династический кризис. Земский собор 1598 г. и избрание на царство Бориса Годунова. Политика Бориса Годунова, </w:t>
      </w:r>
      <w:r w:rsidRPr="00B47F73">
        <w:rPr>
          <w:rFonts w:ascii="Times New Roman" w:hAnsi="Times New Roman"/>
          <w:i/>
          <w:sz w:val="24"/>
          <w:szCs w:val="28"/>
        </w:rPr>
        <w:t>в т.ч. в отношении боярства. Опала семейства Романовых.</w:t>
      </w:r>
      <w:r w:rsidRPr="00B47F73">
        <w:rPr>
          <w:rFonts w:ascii="Times New Roman" w:hAnsi="Times New Roman"/>
          <w:sz w:val="24"/>
          <w:szCs w:val="28"/>
        </w:rPr>
        <w:t xml:space="preserve"> Голод 1601-1603 гг. и обострение социально-экономического кризиса.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Смутное время начала XVII в., дискуссия о его причинах. Самозванцы и самозванство. Личность Лжедмитрия I и его политика. Восстание 1606 г. и убийство самозванца.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Царь Василий Шуйский. Восстание Ивана Болотникова. Перерастание внутреннего кризиса в гражданскую войну. Лжедмитрий II. Вторжение на территорию России польско-литовских отрядов. Тушинский лагерь самозванца под Москвой. Оборона Троице-Сергиева монастыря. </w:t>
      </w:r>
      <w:r w:rsidRPr="00B47F73">
        <w:rPr>
          <w:rFonts w:ascii="Times New Roman" w:hAnsi="Times New Roman"/>
          <w:i/>
          <w:sz w:val="24"/>
          <w:szCs w:val="28"/>
        </w:rPr>
        <w:t xml:space="preserve">Выборгский договор между Россией и Швецией. </w:t>
      </w:r>
      <w:r w:rsidRPr="00B47F73">
        <w:rPr>
          <w:rFonts w:ascii="Times New Roman" w:hAnsi="Times New Roman"/>
          <w:sz w:val="24"/>
          <w:szCs w:val="28"/>
        </w:rPr>
        <w:t xml:space="preserve">Поход войска М.В. Скопина-Шуйского и Я.-П. Делагарди и распад тушинского лагеря. Открытое вступление в войну против России Речи Посполитой. Оборона Смоленска.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Свержение Василия Шуйского и переход власти к «семибоярщине». Договор об избрании на престол польского принца Владислава и вступление польско-литовского гарнизона в Москву. Подъем национально-освободительного движения. Патриарх Гермоген. Московское восстание 1611 г. и сожжение города оккупантами. Первое и второе ополчения. Захват Новгорода шведскими войсками. «Совет всей земли». Освобождение Москвы в 1612 г.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Земский собор 1613 г. и его роль в укреплении государственности. Избрание на царство Михаила Федоровича Романова. </w:t>
      </w:r>
      <w:r w:rsidRPr="00B47F73">
        <w:rPr>
          <w:rFonts w:ascii="Times New Roman" w:hAnsi="Times New Roman"/>
          <w:i/>
          <w:sz w:val="24"/>
          <w:szCs w:val="28"/>
        </w:rPr>
        <w:t xml:space="preserve">Борьба с казачьими выступлениями против центральной власти. </w:t>
      </w:r>
      <w:r w:rsidRPr="00B47F73">
        <w:rPr>
          <w:rFonts w:ascii="Times New Roman" w:hAnsi="Times New Roman"/>
          <w:sz w:val="24"/>
          <w:szCs w:val="28"/>
        </w:rPr>
        <w:t xml:space="preserve">Столбовский мир со Швецией: утрата выхода к Балтийскому морю. </w:t>
      </w:r>
      <w:r w:rsidRPr="00B47F73">
        <w:rPr>
          <w:rFonts w:ascii="Times New Roman" w:hAnsi="Times New Roman"/>
          <w:i/>
          <w:sz w:val="24"/>
          <w:szCs w:val="28"/>
        </w:rPr>
        <w:t>Продолжение войны с Речью Посполитой. Поход принца Владислава на Москву.</w:t>
      </w:r>
      <w:r w:rsidRPr="00B47F73">
        <w:rPr>
          <w:rFonts w:ascii="Times New Roman" w:hAnsi="Times New Roman"/>
          <w:sz w:val="24"/>
          <w:szCs w:val="28"/>
        </w:rPr>
        <w:t xml:space="preserve"> Заключение Деулинского перемирия с Речью Посполитой. Итоги и последствия Смутного времени. </w:t>
      </w:r>
    </w:p>
    <w:p w:rsidR="009D1460" w:rsidRPr="00B47F73" w:rsidRDefault="009D1460" w:rsidP="000663C5">
      <w:pPr>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 xml:space="preserve">Россия в XVII веке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Россия при первых Романовых. Царствование Михаила Федоровича. Восстановление экономического потенциала страны. </w:t>
      </w:r>
      <w:r w:rsidRPr="00B47F73">
        <w:rPr>
          <w:rFonts w:ascii="Times New Roman" w:hAnsi="Times New Roman"/>
          <w:i/>
          <w:sz w:val="24"/>
          <w:szCs w:val="28"/>
        </w:rPr>
        <w:t>Продолжение закрепощения крестьян.</w:t>
      </w:r>
      <w:r w:rsidRPr="00B47F73">
        <w:rPr>
          <w:rFonts w:ascii="Times New Roman" w:hAnsi="Times New Roman"/>
          <w:sz w:val="24"/>
          <w:szCs w:val="28"/>
        </w:rPr>
        <w:t xml:space="preserve"> Земские соборы. Роль патриарха Филарета в управлении государством.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Царь Алексей Михайлович. Укрепление самодержавия. Ослабление роли Боярской думы в управлении государством. Развитие приказного строя. </w:t>
      </w:r>
      <w:r w:rsidRPr="00B47F73">
        <w:rPr>
          <w:rFonts w:ascii="Times New Roman" w:hAnsi="Times New Roman"/>
          <w:i/>
          <w:sz w:val="24"/>
          <w:szCs w:val="28"/>
        </w:rPr>
        <w:t>Приказ Тайных дел.</w:t>
      </w:r>
      <w:r w:rsidRPr="00B47F73">
        <w:rPr>
          <w:rFonts w:ascii="Times New Roman" w:hAnsi="Times New Roman"/>
          <w:sz w:val="24"/>
          <w:szCs w:val="28"/>
        </w:rPr>
        <w:t xml:space="preserve"> Усиление воеводской власти в уездах и постепенная ликвидация земского самоуправления. Затухание деятельности Земских соборов. </w:t>
      </w:r>
      <w:r w:rsidRPr="00B47F73">
        <w:rPr>
          <w:rFonts w:ascii="Times New Roman" w:hAnsi="Times New Roman"/>
          <w:i/>
          <w:sz w:val="24"/>
          <w:szCs w:val="28"/>
        </w:rPr>
        <w:t xml:space="preserve">Правительство Б.И. Морозова и И.Д. Милославского: итоги его деятельности. </w:t>
      </w:r>
      <w:r w:rsidRPr="00B47F73">
        <w:rPr>
          <w:rFonts w:ascii="Times New Roman" w:hAnsi="Times New Roman"/>
          <w:sz w:val="24"/>
          <w:szCs w:val="28"/>
        </w:rPr>
        <w:t xml:space="preserve">Патриарх Никон. Раскол в Церкви. Протопоп Аввакум, формирование религиозной традиции старообрядчества.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Царь Федор Алексеевич. Отмена местничества. Налоговая (податная) реформа.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Экономическое развитие России в XVII в. Первые мануфактуры. Ярмарки. Укрепление внутренних торговых связей и развитие хозяйственной специализации регионов Российского государства. </w:t>
      </w:r>
      <w:r w:rsidRPr="00B47F73">
        <w:rPr>
          <w:rFonts w:ascii="Times New Roman" w:hAnsi="Times New Roman"/>
          <w:i/>
          <w:sz w:val="24"/>
          <w:szCs w:val="28"/>
        </w:rPr>
        <w:t>Торговый и Новоторговый уставы.</w:t>
      </w:r>
      <w:r w:rsidRPr="00B47F73">
        <w:rPr>
          <w:rFonts w:ascii="Times New Roman" w:hAnsi="Times New Roman"/>
          <w:sz w:val="24"/>
          <w:szCs w:val="28"/>
        </w:rPr>
        <w:t xml:space="preserve"> Торговля с европейскими странами, Прибалтикой, Востоком.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Социальная структура российского общества. Государев двор, служилый город, духовенство, торговые люди, посадское население, стрельцы, служилые иноземцы, казаки, крестьяне, холопы. Русская деревня в XVII в. Городские восстания середины XVII в. Соляной бунт в Москве. Псковско-Новгородское восстание. Соборное уложение 1649 г. Юридическое оформление крепостного права и территория его распространения. Русский Север, Дон и Сибирь как регионы, свободные от крепостничества. </w:t>
      </w:r>
      <w:r w:rsidRPr="00B47F73">
        <w:rPr>
          <w:rFonts w:ascii="Times New Roman" w:hAnsi="Times New Roman"/>
          <w:i/>
          <w:sz w:val="24"/>
          <w:szCs w:val="28"/>
        </w:rPr>
        <w:t>Денежная реформа 1654 г.</w:t>
      </w:r>
      <w:r w:rsidRPr="00B47F73">
        <w:rPr>
          <w:rFonts w:ascii="Times New Roman" w:hAnsi="Times New Roman"/>
          <w:sz w:val="24"/>
          <w:szCs w:val="28"/>
        </w:rPr>
        <w:t xml:space="preserve"> Медный бунт. Побеги крестьян на Дон и в Сибирь. Восстание Степана Разина. </w:t>
      </w:r>
    </w:p>
    <w:p w:rsidR="009D1460" w:rsidRPr="00B47F73" w:rsidRDefault="009D1460" w:rsidP="000663C5">
      <w:pPr>
        <w:spacing w:after="0" w:line="240" w:lineRule="auto"/>
        <w:ind w:firstLine="709"/>
        <w:jc w:val="left"/>
        <w:rPr>
          <w:rFonts w:ascii="Times New Roman" w:hAnsi="Times New Roman"/>
          <w:i/>
          <w:sz w:val="24"/>
          <w:szCs w:val="28"/>
        </w:rPr>
      </w:pPr>
      <w:r w:rsidRPr="00B47F73">
        <w:rPr>
          <w:rFonts w:ascii="Times New Roman" w:hAnsi="Times New Roman"/>
          <w:sz w:val="24"/>
          <w:szCs w:val="28"/>
        </w:rPr>
        <w:t xml:space="preserve">Внешняя политика России в XVII в. Возобновление дипломатических контактов со странами Европы и Азии после Смуты. Смоленская война. Поляновский мир. </w:t>
      </w:r>
      <w:r w:rsidRPr="00B47F73">
        <w:rPr>
          <w:rFonts w:ascii="Times New Roman" w:hAnsi="Times New Roman"/>
          <w:i/>
          <w:sz w:val="24"/>
          <w:szCs w:val="28"/>
        </w:rPr>
        <w:t>Контакты с православным населением Речи Посполитой: противодействие полонизации, распространению католичества.</w:t>
      </w:r>
      <w:r w:rsidRPr="00B47F73">
        <w:rPr>
          <w:rFonts w:ascii="Times New Roman" w:hAnsi="Times New Roman"/>
          <w:sz w:val="24"/>
          <w:szCs w:val="28"/>
        </w:rPr>
        <w:t xml:space="preserve"> Контакты с Запорожской Сечью. Восстание Богдана Хмельницкого. Переяславская рада. Вхождение Украины в состав России. Война между Россией и Речью Посполитой 1654-1667 гг. Андрусовское перемирие. Русско-шведская война 1656-1658 гг. и ее результаты. Конфликты с Османской империей. «Азовское осадное сидение». «Чигиринская война» и Бахчисарайский мирный договор. </w:t>
      </w:r>
      <w:r w:rsidRPr="00B47F73">
        <w:rPr>
          <w:rFonts w:ascii="Times New Roman" w:hAnsi="Times New Roman"/>
          <w:i/>
          <w:sz w:val="24"/>
          <w:szCs w:val="28"/>
        </w:rPr>
        <w:t xml:space="preserve">Отношения России со странами Западной Европы. Военные столкновения с манчжурами и империей Цин. </w:t>
      </w:r>
    </w:p>
    <w:p w:rsidR="009D1460" w:rsidRPr="00B47F73" w:rsidRDefault="009D1460" w:rsidP="000663C5">
      <w:pPr>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 xml:space="preserve">Культурное пространство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Эпоха Великих географических открытий и русские географические открытия. Плавание Семена Дежнева. Выход к Тихому океану. Походы Ерофея Хабарова и Василия Пояркова и исследование бассейна реки Амур. </w:t>
      </w:r>
      <w:r w:rsidRPr="00B47F73">
        <w:rPr>
          <w:rFonts w:ascii="Times New Roman" w:hAnsi="Times New Roman"/>
          <w:i/>
          <w:sz w:val="24"/>
          <w:szCs w:val="28"/>
        </w:rPr>
        <w:t>Коч – корабль русских первопроходцев.</w:t>
      </w:r>
      <w:r w:rsidRPr="00B47F73">
        <w:rPr>
          <w:rFonts w:ascii="Times New Roman" w:hAnsi="Times New Roman"/>
          <w:sz w:val="24"/>
          <w:szCs w:val="28"/>
        </w:rPr>
        <w:t xml:space="preserve"> Освоение Поволжья, Урала и Сибири. Калмыцкое ханство. Ясачное налогообложение. Переселение русских на новые земли. </w:t>
      </w:r>
      <w:r w:rsidRPr="00B47F73">
        <w:rPr>
          <w:rFonts w:ascii="Times New Roman" w:hAnsi="Times New Roman"/>
          <w:i/>
          <w:sz w:val="24"/>
          <w:szCs w:val="28"/>
        </w:rPr>
        <w:t xml:space="preserve">Миссионерство и христианизация. Межэтнические отношения. </w:t>
      </w:r>
      <w:r w:rsidRPr="00B47F73">
        <w:rPr>
          <w:rFonts w:ascii="Times New Roman" w:hAnsi="Times New Roman"/>
          <w:sz w:val="24"/>
          <w:szCs w:val="28"/>
        </w:rPr>
        <w:t xml:space="preserve">Формирование многонациональной элиты.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i/>
          <w:sz w:val="24"/>
          <w:szCs w:val="28"/>
        </w:rPr>
        <w:t>Изменения в картине мира человека в XVI–XVII вв. и повседневная жизнь.</w:t>
      </w:r>
      <w:r w:rsidRPr="00B47F73">
        <w:rPr>
          <w:rFonts w:ascii="Times New Roman" w:hAnsi="Times New Roman"/>
          <w:sz w:val="24"/>
          <w:szCs w:val="28"/>
        </w:rPr>
        <w:t xml:space="preserve"> Жилище и предметы быта. Семья и семейные отношения. Религия и суеверия. Синтез европейской и восточной культур в быту высших слоев населения страны.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Архитектура. Дворцово-храмовый ансамбль Соборной площади в Москве. Шатровый стиль в архитектуре. </w:t>
      </w:r>
      <w:r w:rsidRPr="00B47F73">
        <w:rPr>
          <w:rFonts w:ascii="Times New Roman" w:hAnsi="Times New Roman"/>
          <w:i/>
          <w:sz w:val="24"/>
          <w:szCs w:val="28"/>
        </w:rPr>
        <w:t xml:space="preserve">Антонио Солари, Алевиз Фрязин, Петрок Малой. </w:t>
      </w:r>
      <w:r w:rsidRPr="00B47F73">
        <w:rPr>
          <w:rFonts w:ascii="Times New Roman" w:hAnsi="Times New Roman"/>
          <w:sz w:val="24"/>
          <w:szCs w:val="28"/>
        </w:rPr>
        <w:t xml:space="preserve">Собор Покрова на Рву. Монастырские ансамбли (Кирилло-Белозерский, Соловецкий, Новый Иерусалим). Крепости (Китай-город, Смоленский, Казанский, Тобольский Астраханский, Ростовский кремли). Федор Конь. </w:t>
      </w:r>
      <w:r w:rsidRPr="00B47F73">
        <w:rPr>
          <w:rFonts w:ascii="Times New Roman" w:hAnsi="Times New Roman"/>
          <w:i/>
          <w:sz w:val="24"/>
          <w:szCs w:val="28"/>
        </w:rPr>
        <w:t>Приказ каменных дел.</w:t>
      </w:r>
      <w:r w:rsidRPr="00B47F73">
        <w:rPr>
          <w:rFonts w:ascii="Times New Roman" w:hAnsi="Times New Roman"/>
          <w:sz w:val="24"/>
          <w:szCs w:val="28"/>
        </w:rPr>
        <w:t xml:space="preserve"> Деревянное зодчество.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Изобразительное искусство. Симон Ушаков. Ярославская школа иконописи. Парсунная живопись.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Летописание и начало книгопечатания. Лицевой свод. Домострой. </w:t>
      </w:r>
      <w:r w:rsidRPr="00B47F73">
        <w:rPr>
          <w:rFonts w:ascii="Times New Roman" w:hAnsi="Times New Roman"/>
          <w:i/>
          <w:sz w:val="24"/>
          <w:szCs w:val="28"/>
        </w:rPr>
        <w:t xml:space="preserve">Переписка Ивана Грозного с князем Андреем Курбским. Публицистика Смутного времени. </w:t>
      </w:r>
      <w:r w:rsidRPr="00B47F73">
        <w:rPr>
          <w:rFonts w:ascii="Times New Roman" w:hAnsi="Times New Roman"/>
          <w:sz w:val="24"/>
          <w:szCs w:val="28"/>
        </w:rPr>
        <w:t xml:space="preserve">Усиление светского начала в российской культуре. Симеон Полоцкий. Немецкая слобода как проводник европейского культурного влияния. </w:t>
      </w:r>
      <w:r w:rsidRPr="00B47F73">
        <w:rPr>
          <w:rFonts w:ascii="Times New Roman" w:hAnsi="Times New Roman"/>
          <w:i/>
          <w:sz w:val="24"/>
          <w:szCs w:val="28"/>
        </w:rPr>
        <w:t xml:space="preserve">Посадская сатира XVII в.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Развитие образования и научных знаний. Школы при Аптекарском и Посольском приказах. «Синопсис» Иннокентия Гизеля - первое учебное пособие по истории. </w:t>
      </w:r>
    </w:p>
    <w:p w:rsidR="009D1460" w:rsidRPr="00B47F73" w:rsidRDefault="009D1460"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Региональный компонент</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Наш регион в </w:t>
      </w:r>
      <w:r w:rsidRPr="00B47F73">
        <w:rPr>
          <w:rFonts w:ascii="Times New Roman" w:hAnsi="Times New Roman"/>
          <w:sz w:val="24"/>
          <w:szCs w:val="28"/>
          <w:lang w:val="en-US"/>
        </w:rPr>
        <w:t>XVI</w:t>
      </w:r>
      <w:r w:rsidRPr="00B47F73">
        <w:rPr>
          <w:rFonts w:ascii="Times New Roman" w:hAnsi="Times New Roman"/>
          <w:sz w:val="24"/>
          <w:szCs w:val="28"/>
        </w:rPr>
        <w:t xml:space="preserve"> – </w:t>
      </w:r>
      <w:r w:rsidRPr="00B47F73">
        <w:rPr>
          <w:rFonts w:ascii="Times New Roman" w:hAnsi="Times New Roman"/>
          <w:sz w:val="24"/>
          <w:szCs w:val="28"/>
          <w:lang w:val="en-US"/>
        </w:rPr>
        <w:t>XVII</w:t>
      </w:r>
      <w:r w:rsidRPr="00B47F73">
        <w:rPr>
          <w:rFonts w:ascii="Times New Roman" w:hAnsi="Times New Roman"/>
          <w:sz w:val="24"/>
          <w:szCs w:val="28"/>
        </w:rPr>
        <w:t xml:space="preserve"> вв. </w:t>
      </w:r>
    </w:p>
    <w:p w:rsidR="009D1460" w:rsidRPr="00B47F73" w:rsidRDefault="009D1460" w:rsidP="000663C5">
      <w:pPr>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Р</w:t>
      </w:r>
      <w:r w:rsidR="00EB3507" w:rsidRPr="00B47F73">
        <w:rPr>
          <w:rFonts w:ascii="Times New Roman" w:hAnsi="Times New Roman"/>
          <w:b/>
          <w:bCs/>
          <w:sz w:val="24"/>
          <w:szCs w:val="28"/>
        </w:rPr>
        <w:t>оссия в конце</w:t>
      </w:r>
      <w:r w:rsidRPr="00B47F73">
        <w:rPr>
          <w:rFonts w:ascii="Times New Roman" w:hAnsi="Times New Roman"/>
          <w:b/>
          <w:bCs/>
          <w:sz w:val="24"/>
          <w:szCs w:val="28"/>
        </w:rPr>
        <w:t xml:space="preserve">XVII - XVIII ВЕКАХ: </w:t>
      </w:r>
      <w:r w:rsidR="00EB3507" w:rsidRPr="00B47F73">
        <w:rPr>
          <w:rFonts w:ascii="Times New Roman" w:hAnsi="Times New Roman"/>
          <w:b/>
          <w:bCs/>
          <w:sz w:val="24"/>
          <w:szCs w:val="28"/>
        </w:rPr>
        <w:t>от царства к империи</w:t>
      </w:r>
    </w:p>
    <w:p w:rsidR="009D1460" w:rsidRPr="00B47F73" w:rsidRDefault="009D1460" w:rsidP="000663C5">
      <w:pPr>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 xml:space="preserve">Россия в эпоху преобразований Петра I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Причины и предпосылки преобразований (дискуссии по этому вопросу). Россия и Европа в конце XVII века. Модернизация как жизненно важная национальная задача.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Начало царствования Петра I, борьба за власть. Правление царевны Софьи. Стрелецкие бунты. Хованщина. Первые шаги на пути преобразований. Азовские походы. Великое посольство и его значение. Сподвижники Петра I.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Экономическая политика.</w:t>
      </w:r>
      <w:r w:rsidRPr="00B47F73">
        <w:rPr>
          <w:rFonts w:ascii="Times New Roman" w:hAnsi="Times New Roman"/>
          <w:sz w:val="24"/>
          <w:szCs w:val="28"/>
        </w:rPr>
        <w:t xml:space="preserve">Строительство заводов и мануфактур, верфей. Создание базы металлургической индустрии на Урале. Оружейные заводы и корабельные верфи. Роль государства в создании промышленности. Основание Екатеринбурга. Преобладание крепостного и подневольного труда. Принципы меркантилизма и протекционизма. Таможенный тариф 1724 г. Введение подушной подати.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Социальная политика.</w:t>
      </w:r>
      <w:r w:rsidRPr="00B47F73">
        <w:rPr>
          <w:rFonts w:ascii="Times New Roman" w:hAnsi="Times New Roman"/>
          <w:sz w:val="24"/>
          <w:szCs w:val="28"/>
        </w:rPr>
        <w:t xml:space="preserve">Консолидация дворянского сословия, повышение его роли в управлении страной. Указ о единонаследии и Табель о рангах. Противоречия в политике по отношению к купечеству и городским сословиям: расширение их прав в местном управлении и усиление налогового гнета. Положение крестьян. Переписи населения (ревизии).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Реформы управления.</w:t>
      </w:r>
      <w:r w:rsidRPr="00B47F73">
        <w:rPr>
          <w:rFonts w:ascii="Times New Roman" w:hAnsi="Times New Roman"/>
          <w:sz w:val="24"/>
          <w:szCs w:val="28"/>
        </w:rPr>
        <w:t xml:space="preserve"> Реформы местного управления (бурмистры и Ратуша), городская и областная (губернская) реформы. Сенат, коллегии, органы надзора и суда. Усиление централизации и бюрократизации управления. Генеральный регламент. Санкт-Петербург — новая столица.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Первые гвардейские полки. Создание регулярной армии, военного флота. Рекрутские наборы.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Церковная реформа</w:t>
      </w:r>
      <w:r w:rsidRPr="00B47F73">
        <w:rPr>
          <w:rFonts w:ascii="Times New Roman" w:hAnsi="Times New Roman"/>
          <w:b/>
          <w:sz w:val="24"/>
          <w:szCs w:val="28"/>
        </w:rPr>
        <w:t>.</w:t>
      </w:r>
      <w:r w:rsidRPr="00B47F73">
        <w:rPr>
          <w:rFonts w:ascii="Times New Roman" w:hAnsi="Times New Roman"/>
          <w:sz w:val="24"/>
          <w:szCs w:val="28"/>
        </w:rPr>
        <w:t xml:space="preserve"> Упразднение патриаршества, учреждение синода. Положение конфессий.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Оппозиция реформам Петра I.</w:t>
      </w:r>
      <w:r w:rsidRPr="00B47F73">
        <w:rPr>
          <w:rFonts w:ascii="Times New Roman" w:hAnsi="Times New Roman"/>
          <w:sz w:val="24"/>
          <w:szCs w:val="28"/>
        </w:rPr>
        <w:t xml:space="preserve">Социальные движения в первой четверти XVIII в. </w:t>
      </w:r>
      <w:r w:rsidRPr="00B47F73">
        <w:rPr>
          <w:rFonts w:ascii="Times New Roman" w:hAnsi="Times New Roman"/>
          <w:i/>
          <w:sz w:val="24"/>
          <w:szCs w:val="28"/>
        </w:rPr>
        <w:t>Восстания в Астрахани, Башкирии, на Дону.</w:t>
      </w:r>
      <w:r w:rsidRPr="00B47F73">
        <w:rPr>
          <w:rFonts w:ascii="Times New Roman" w:hAnsi="Times New Roman"/>
          <w:sz w:val="24"/>
          <w:szCs w:val="28"/>
        </w:rPr>
        <w:t xml:space="preserve"> Дело царевича Алексея.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Внешняя политика.</w:t>
      </w:r>
      <w:r w:rsidRPr="00B47F73">
        <w:rPr>
          <w:rFonts w:ascii="Times New Roman" w:hAnsi="Times New Roman"/>
          <w:sz w:val="24"/>
          <w:szCs w:val="28"/>
        </w:rPr>
        <w:t xml:space="preserve"> Северная война. Причины и цели войны. Неудачи в начале войны и их преодоление. Битва при д. Лесной и победа под Полтавой. Прутский поход. Борьба за гегемонию на Балтике. Сражения у м. Гангут и о. Гренгам. Ништадтский мир и его последствия.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Закрепление России на берегах Балтики. Провозглашение России империей. Каспийский поход Петра I.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Преобразования Петра I в области культуры.</w:t>
      </w:r>
      <w:r w:rsidRPr="00B47F73">
        <w:rPr>
          <w:rFonts w:ascii="Times New Roman" w:hAnsi="Times New Roman"/>
          <w:sz w:val="24"/>
          <w:szCs w:val="28"/>
        </w:rPr>
        <w:t xml:space="preserve">Доминирование светского начала в культурной политике. Влияние культуры стран зарубежной Европы. Привлечение иностранных специалистов. Введение нового летоисчисления, гражданского шрифта и гражданской печати. Первая газета «Ведомости». Создание сети школ и специальных учебных заведений. Развитие науки. Открытие Академии наук в Петербурге. Кунсткамера. Светская живопись, портрет петровской эпохи. Скульптура и архитектура. Памятники раннего барокко.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Повседневная жизнь и быт правящей элиты и основной массы населения. Перемены в образе жизни российского дворянства. </w:t>
      </w:r>
      <w:r w:rsidRPr="00B47F73">
        <w:rPr>
          <w:rFonts w:ascii="Times New Roman" w:hAnsi="Times New Roman"/>
          <w:i/>
          <w:sz w:val="24"/>
          <w:szCs w:val="28"/>
        </w:rPr>
        <w:t xml:space="preserve">Новые формы социальной коммуникации в дворянской среде. </w:t>
      </w:r>
      <w:r w:rsidRPr="00B47F73">
        <w:rPr>
          <w:rFonts w:ascii="Times New Roman" w:hAnsi="Times New Roman"/>
          <w:sz w:val="24"/>
          <w:szCs w:val="28"/>
        </w:rPr>
        <w:t xml:space="preserve">Ассамблеи, балы, фейерверки, светские государственные праздники. «Европейский» стиль в одежде, развлечениях, питании. Изменения в положении женщин.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Итоги, последствия и значение петровских преобразований. Образ Петра I в русской культуре. </w:t>
      </w:r>
    </w:p>
    <w:p w:rsidR="009D1460" w:rsidRPr="00B47F73" w:rsidRDefault="009D1460" w:rsidP="000663C5">
      <w:pPr>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 xml:space="preserve">После Петра Великого: эпоха «дворцовых переворотов»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Причины нестабильности политического строя. Дворцовые перевороты. Фаворитизм. Создание Верховного тайного совета. Крушение политической карьеры А.Д.Меншикова. «Кондиции верховников» и приход к власти Анны Иоанновны. «Кабинет министров». Роль Э.Бирона, А.И.Остермана, А.П.Волынского, Б.Х.Миниха в управлении и политической жизни страны. </w:t>
      </w:r>
    </w:p>
    <w:p w:rsidR="009D1460" w:rsidRPr="00B47F73" w:rsidRDefault="009D1460" w:rsidP="000663C5">
      <w:pPr>
        <w:spacing w:after="0" w:line="240" w:lineRule="auto"/>
        <w:ind w:firstLine="709"/>
        <w:jc w:val="left"/>
        <w:rPr>
          <w:rFonts w:ascii="Times New Roman" w:hAnsi="Times New Roman"/>
          <w:i/>
          <w:sz w:val="24"/>
          <w:szCs w:val="28"/>
        </w:rPr>
      </w:pPr>
      <w:r w:rsidRPr="00B47F73">
        <w:rPr>
          <w:rFonts w:ascii="Times New Roman" w:hAnsi="Times New Roman"/>
          <w:sz w:val="24"/>
          <w:szCs w:val="28"/>
        </w:rPr>
        <w:t xml:space="preserve">Укрепление границ империи на Украине и на юго-восточной окраине. </w:t>
      </w:r>
      <w:r w:rsidRPr="00B47F73">
        <w:rPr>
          <w:rFonts w:ascii="Times New Roman" w:hAnsi="Times New Roman"/>
          <w:i/>
          <w:sz w:val="24"/>
          <w:szCs w:val="28"/>
        </w:rPr>
        <w:t xml:space="preserve">Переход Младшего жуза в Казахстане под суверенитет Российской империи. Война с Османской империей.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Россия при Елизавете Петровне. Экономическая и финансовая политика. Деятельность П.И.Шувалова. Создание Дворянского и Купеческого банков. Усиление роли косвенных налогов. Ликвидация внутренних таможен. Распространение монополий в промышленности и внешней торговле. Основание Московского университета. М.В. Ломоносов и И.И. Шувалов.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Россия в международных конфликтах 1740-х – 1750-х гг. Участие в Семилетней войне.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Петр III. Манифест «о вольности дворянской». Переворот 28 июня 1762</w:t>
      </w:r>
      <w:r w:rsidR="005202DD" w:rsidRPr="00B47F73">
        <w:rPr>
          <w:rFonts w:ascii="Times New Roman" w:hAnsi="Times New Roman"/>
          <w:sz w:val="24"/>
          <w:szCs w:val="28"/>
        </w:rPr>
        <w:t> </w:t>
      </w:r>
      <w:r w:rsidRPr="00B47F73">
        <w:rPr>
          <w:rFonts w:ascii="Times New Roman" w:hAnsi="Times New Roman"/>
          <w:sz w:val="24"/>
          <w:szCs w:val="28"/>
        </w:rPr>
        <w:t xml:space="preserve">г. </w:t>
      </w:r>
    </w:p>
    <w:p w:rsidR="009D1460" w:rsidRPr="00B47F73" w:rsidRDefault="009D1460" w:rsidP="000663C5">
      <w:pPr>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 xml:space="preserve">Россия в 1760-х – 1790- гг. Правление Екатерины II и Павла I </w:t>
      </w:r>
    </w:p>
    <w:p w:rsidR="009D1460" w:rsidRPr="00B47F73" w:rsidRDefault="009D1460" w:rsidP="000663C5">
      <w:pPr>
        <w:spacing w:after="0" w:line="240" w:lineRule="auto"/>
        <w:ind w:firstLine="709"/>
        <w:jc w:val="left"/>
        <w:rPr>
          <w:rFonts w:ascii="Times New Roman" w:hAnsi="Times New Roman"/>
          <w:i/>
          <w:sz w:val="24"/>
          <w:szCs w:val="28"/>
        </w:rPr>
      </w:pPr>
      <w:r w:rsidRPr="00B47F73">
        <w:rPr>
          <w:rFonts w:ascii="Times New Roman" w:hAnsi="Times New Roman"/>
          <w:sz w:val="24"/>
          <w:szCs w:val="28"/>
        </w:rPr>
        <w:t>Внутренняя политика Екатерины II. Личность императрицы. Идеи Просвещения. «Просвещ</w:t>
      </w:r>
      <w:r w:rsidR="00245F1D" w:rsidRPr="00B47F73">
        <w:rPr>
          <w:rFonts w:ascii="Times New Roman" w:hAnsi="Times New Roman"/>
          <w:sz w:val="24"/>
          <w:szCs w:val="28"/>
        </w:rPr>
        <w:t>е</w:t>
      </w:r>
      <w:r w:rsidRPr="00B47F73">
        <w:rPr>
          <w:rFonts w:ascii="Times New Roman" w:hAnsi="Times New Roman"/>
          <w:sz w:val="24"/>
          <w:szCs w:val="28"/>
        </w:rPr>
        <w:t xml:space="preserve">нный абсолютизм», его особенности в России. Секуляризация церковных земель. Деятельность Уложенной комиссии. Экономическая и финансовая политика правительства. Начало выпуска ассигнаций. Отмена монополий, умеренность таможенной политики. Вольное экономическое общество. Губернская реформа. Жалованные грамоты дворянству и городам. Положение сословий. Дворянство – «первенствующее сословие» империи. </w:t>
      </w:r>
      <w:r w:rsidRPr="00B47F73">
        <w:rPr>
          <w:rFonts w:ascii="Times New Roman" w:hAnsi="Times New Roman"/>
          <w:i/>
          <w:sz w:val="24"/>
          <w:szCs w:val="28"/>
        </w:rPr>
        <w:t xml:space="preserve">Привлечение представителей сословий к местному управлению. Создание дворянских обществ в губерниях и уездах. Расширение привилегий гильдейского купечества в налоговой сфере и городском управлении.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Национальная политика. </w:t>
      </w:r>
      <w:r w:rsidRPr="00B47F73">
        <w:rPr>
          <w:rFonts w:ascii="Times New Roman" w:hAnsi="Times New Roman"/>
          <w:i/>
          <w:sz w:val="24"/>
          <w:szCs w:val="28"/>
        </w:rPr>
        <w:t>Унификация управления на окраинах империи. Ликвидация украинского гетманства. Формирование Кубанского Оренбургского и Сибирского казачества. Основание Ростова-на-Дону.Активизация деятельности по привлечению иностранцев в Россию.</w:t>
      </w:r>
      <w:r w:rsidRPr="00B47F73">
        <w:rPr>
          <w:rFonts w:ascii="Times New Roman" w:hAnsi="Times New Roman"/>
          <w:sz w:val="24"/>
          <w:szCs w:val="28"/>
        </w:rPr>
        <w:t xml:space="preserve"> Расселение колонистов в Новороссии, Поволжье, других регионах. Укрепление начал толерантности и веротерпимости по отношению к неправославным и нехристианским конфессиям.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Экономическое развитие России во второй половине XVIII века. Крестьяне: крепостные, государственные, монастырские. Условия жизни крепостной деревни. Права помещика по отношению к своим крепостным. Барщинное и оброчное хозяйство. </w:t>
      </w:r>
      <w:r w:rsidRPr="00B47F73">
        <w:rPr>
          <w:rFonts w:ascii="Times New Roman" w:hAnsi="Times New Roman"/>
          <w:i/>
          <w:sz w:val="24"/>
          <w:szCs w:val="28"/>
        </w:rPr>
        <w:t>Дворовые люди.</w:t>
      </w:r>
      <w:r w:rsidRPr="00B47F73">
        <w:rPr>
          <w:rFonts w:ascii="Times New Roman" w:hAnsi="Times New Roman"/>
          <w:sz w:val="24"/>
          <w:szCs w:val="28"/>
        </w:rPr>
        <w:t xml:space="preserve"> Роль крепостного строя в экономике страны.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Промышленность в городе и деревне. Роль государства, купечества, помещиков в развитии промышленности. </w:t>
      </w:r>
      <w:r w:rsidRPr="00B47F73">
        <w:rPr>
          <w:rFonts w:ascii="Times New Roman" w:hAnsi="Times New Roman"/>
          <w:i/>
          <w:sz w:val="24"/>
          <w:szCs w:val="28"/>
        </w:rPr>
        <w:t xml:space="preserve">Крепостной и вольнонаемный труд. Привлечение крепостных оброчных крестьян к работе на мануфактурах. </w:t>
      </w:r>
      <w:r w:rsidRPr="00B47F73">
        <w:rPr>
          <w:rFonts w:ascii="Times New Roman" w:hAnsi="Times New Roman"/>
          <w:sz w:val="24"/>
          <w:szCs w:val="28"/>
        </w:rPr>
        <w:t xml:space="preserve">Развитие крестьянских промыслов.Рост текстильной промышленности: распространение производства хлопчатобумажных тканей. Начало известных предпринимательских династий: Морозовы, Рябушинские, Гарелины, Прохоровы, Демидовы и др. </w:t>
      </w:r>
    </w:p>
    <w:p w:rsidR="009D1460" w:rsidRPr="00B47F73" w:rsidRDefault="009D1460" w:rsidP="000663C5">
      <w:pPr>
        <w:spacing w:after="0" w:line="240" w:lineRule="auto"/>
        <w:ind w:firstLine="709"/>
        <w:jc w:val="left"/>
        <w:rPr>
          <w:rFonts w:ascii="Times New Roman" w:hAnsi="Times New Roman"/>
          <w:i/>
          <w:sz w:val="24"/>
          <w:szCs w:val="28"/>
        </w:rPr>
      </w:pPr>
      <w:r w:rsidRPr="00B47F73">
        <w:rPr>
          <w:rFonts w:ascii="Times New Roman" w:hAnsi="Times New Roman"/>
          <w:sz w:val="24"/>
          <w:szCs w:val="28"/>
        </w:rPr>
        <w:t xml:space="preserve">Внутренняя и внешняя торговля. Торговые пути внутри страны. </w:t>
      </w:r>
      <w:r w:rsidRPr="00B47F73">
        <w:rPr>
          <w:rFonts w:ascii="Times New Roman" w:hAnsi="Times New Roman"/>
          <w:i/>
          <w:sz w:val="24"/>
          <w:szCs w:val="28"/>
        </w:rPr>
        <w:t>Водно-транспортные системы: Вышневолоцкая, Тихвинская, Мариинская и др.</w:t>
      </w:r>
      <w:r w:rsidRPr="00B47F73">
        <w:rPr>
          <w:rFonts w:ascii="Times New Roman" w:hAnsi="Times New Roman"/>
          <w:sz w:val="24"/>
          <w:szCs w:val="28"/>
        </w:rPr>
        <w:t xml:space="preserve"> Ярмарки и их роль во внутренней торговле. Макарьевская, Ирбитская, Свенская, Коренная ярмарки. Ярмарки на Украине. </w:t>
      </w:r>
      <w:r w:rsidRPr="00B47F73">
        <w:rPr>
          <w:rFonts w:ascii="Times New Roman" w:hAnsi="Times New Roman"/>
          <w:i/>
          <w:sz w:val="24"/>
          <w:szCs w:val="28"/>
        </w:rPr>
        <w:t xml:space="preserve">Партнеры России во внешней торговле в Европе и в мире. Обеспечение активного внешнеторгового баланса.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Обострение социальных противоречий. </w:t>
      </w:r>
      <w:r w:rsidRPr="00B47F73">
        <w:rPr>
          <w:rFonts w:ascii="Times New Roman" w:hAnsi="Times New Roman"/>
          <w:i/>
          <w:sz w:val="24"/>
          <w:szCs w:val="28"/>
        </w:rPr>
        <w:t>Чумной бунт в Москве.</w:t>
      </w:r>
      <w:r w:rsidRPr="00B47F73">
        <w:rPr>
          <w:rFonts w:ascii="Times New Roman" w:hAnsi="Times New Roman"/>
          <w:sz w:val="24"/>
          <w:szCs w:val="28"/>
        </w:rPr>
        <w:t xml:space="preserve"> Восстание под предводительством Емельяна Пугачева. </w:t>
      </w:r>
      <w:r w:rsidRPr="00B47F73">
        <w:rPr>
          <w:rFonts w:ascii="Times New Roman" w:hAnsi="Times New Roman"/>
          <w:i/>
          <w:sz w:val="24"/>
          <w:szCs w:val="28"/>
        </w:rPr>
        <w:t>Антидворянский и антикрепостнический характер движения. Роль казачества, народов Урала и Поволжья в восстании.</w:t>
      </w:r>
      <w:r w:rsidRPr="00B47F73">
        <w:rPr>
          <w:rFonts w:ascii="Times New Roman" w:hAnsi="Times New Roman"/>
          <w:sz w:val="24"/>
          <w:szCs w:val="28"/>
        </w:rPr>
        <w:t xml:space="preserve"> Влияние восстания на внутреннюю политику и развитие общественной мысли.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Внешняя политика России второй половины XVIII в., ее основные задачи. Н.И. Панин и А.А.Безбородко.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Борьба России за выход к Черному морю. Войны с Османской империей. П.А.Румянцев, А.Суворов, Ф.Ф.Ушаков, победы российских войск под их руководством. Присоединение Крыма и Северного Причерноморья. Организация управления Новороссией. Строительство новых городов и портов. Основание Пятигорска, Севастополя, Одессы, Херсона. Г.А.Потемкин. Путешествие Екатерины II на юг в 1787 г. </w:t>
      </w:r>
    </w:p>
    <w:p w:rsidR="009D1460" w:rsidRPr="00B47F73" w:rsidRDefault="009D1460" w:rsidP="000663C5">
      <w:pPr>
        <w:spacing w:after="0" w:line="240" w:lineRule="auto"/>
        <w:ind w:firstLine="709"/>
        <w:jc w:val="left"/>
        <w:rPr>
          <w:rFonts w:ascii="Times New Roman" w:hAnsi="Times New Roman"/>
          <w:i/>
          <w:sz w:val="24"/>
          <w:szCs w:val="28"/>
        </w:rPr>
      </w:pPr>
      <w:r w:rsidRPr="00B47F73">
        <w:rPr>
          <w:rFonts w:ascii="Times New Roman" w:hAnsi="Times New Roman"/>
          <w:sz w:val="24"/>
          <w:szCs w:val="28"/>
        </w:rPr>
        <w:t xml:space="preserve">Участие России в разделах Речи Посполитой. </w:t>
      </w:r>
      <w:r w:rsidRPr="00B47F73">
        <w:rPr>
          <w:rFonts w:ascii="Times New Roman" w:hAnsi="Times New Roman"/>
          <w:i/>
          <w:sz w:val="24"/>
          <w:szCs w:val="28"/>
        </w:rPr>
        <w:t>Политика России в Польше до начала 1770-х гг.: стремление к усилению российского влияния в условиях сохранения польского государства. Участие России в разделах Польши вместе с империей Габсбургов и Пруссией. Первый, второй и третий разделы.</w:t>
      </w:r>
      <w:r w:rsidRPr="00B47F73">
        <w:rPr>
          <w:rFonts w:ascii="Times New Roman" w:hAnsi="Times New Roman"/>
          <w:sz w:val="24"/>
          <w:szCs w:val="28"/>
        </w:rPr>
        <w:t xml:space="preserve"> Вхождение в состав России украинских и белорусских земель. Присоединение Литвы и Курляндии. Борьба Польши за национальную независимость. </w:t>
      </w:r>
      <w:r w:rsidRPr="00B47F73">
        <w:rPr>
          <w:rFonts w:ascii="Times New Roman" w:hAnsi="Times New Roman"/>
          <w:i/>
          <w:sz w:val="24"/>
          <w:szCs w:val="28"/>
        </w:rPr>
        <w:t xml:space="preserve">Восстание под предводительством Тадеуша Костюшко.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Участие России в борьбе с революционной Францией. Итальянский и Швейцарский походы А.В.Суворова. Действия эскадры Ф.Ф.Ушакова в Средиземном море. </w:t>
      </w:r>
    </w:p>
    <w:p w:rsidR="009D1460" w:rsidRPr="00B47F73" w:rsidRDefault="009D1460" w:rsidP="000663C5">
      <w:pPr>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 xml:space="preserve">Культурное пространство Российской империи в XVIII в.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Определяющее влияние идей Просвещения в российской общественной мысли, публицистике и литературе. Литература народов России в XVIII в. Первые журналы. Общественные идеи в произведениях А.П.Сумарокова, Г.Р.Державина, Д.И.Фонвизина. </w:t>
      </w:r>
      <w:r w:rsidRPr="00B47F73">
        <w:rPr>
          <w:rFonts w:ascii="Times New Roman" w:hAnsi="Times New Roman"/>
          <w:i/>
          <w:sz w:val="24"/>
          <w:szCs w:val="28"/>
        </w:rPr>
        <w:t>Н.И.Новиков, материалы о положении крепостных крестьян в его журналах.</w:t>
      </w:r>
      <w:r w:rsidRPr="00B47F73">
        <w:rPr>
          <w:rFonts w:ascii="Times New Roman" w:hAnsi="Times New Roman"/>
          <w:sz w:val="24"/>
          <w:szCs w:val="28"/>
        </w:rPr>
        <w:t xml:space="preserve"> А.Н.Радищев и его «Путешествие из Петербурга в Москву».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Русская культура и культура народов России в XVIII веке. Развитие новой светской культуры после преобразований Петра I. Укрепление взаимосвязей с культурой стран зарубежной Европы. Масонство в России. Распространение в России основных стилей и жанров европейской художественной культуры (барокко, классицизм, рококо и </w:t>
      </w:r>
      <w:r w:rsidR="00245F1D" w:rsidRPr="00B47F73">
        <w:rPr>
          <w:rFonts w:ascii="Times New Roman" w:hAnsi="Times New Roman"/>
          <w:sz w:val="24"/>
          <w:szCs w:val="28"/>
        </w:rPr>
        <w:t>т. п.</w:t>
      </w:r>
      <w:r w:rsidRPr="00B47F73">
        <w:rPr>
          <w:rFonts w:ascii="Times New Roman" w:hAnsi="Times New Roman"/>
          <w:sz w:val="24"/>
          <w:szCs w:val="28"/>
        </w:rPr>
        <w:t xml:space="preserve">). </w:t>
      </w:r>
      <w:r w:rsidRPr="00B47F73">
        <w:rPr>
          <w:rFonts w:ascii="Times New Roman" w:hAnsi="Times New Roman"/>
          <w:i/>
          <w:sz w:val="24"/>
          <w:szCs w:val="28"/>
        </w:rPr>
        <w:t>Вклад в развитие русской культуры ученых, художников, мастеров, прибывших из-за рубежа.</w:t>
      </w:r>
      <w:r w:rsidRPr="00B47F73">
        <w:rPr>
          <w:rFonts w:ascii="Times New Roman" w:hAnsi="Times New Roman"/>
          <w:sz w:val="24"/>
          <w:szCs w:val="28"/>
        </w:rPr>
        <w:t xml:space="preserve"> Усиление внимания к жизни и культуре русского народа и историческому прошлому России к концу столетия.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Культура и быт российских сословий. Дворянство: жизнь и быт дворянской усадьбы. Духовенство. Купечество. Крестьянство.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Российская наука в XVIII веке. Академия наук в Петербурге. Изучение страны – главная задача российской науки. Географические экспедиции. Вторая Камчатская экспедиция. Освоение Аляски и Западного побережья Северной Америки. Российско-американская компания. </w:t>
      </w:r>
      <w:r w:rsidRPr="00B47F73">
        <w:rPr>
          <w:rFonts w:ascii="Times New Roman" w:hAnsi="Times New Roman"/>
          <w:i/>
          <w:sz w:val="24"/>
          <w:szCs w:val="28"/>
        </w:rPr>
        <w:t>Исследования в области отечественной истории. Изучение российской словесности и развитие литературного языка. Российская академия. Е.Р.Дашкова.</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М.В. Ломоносов и его выдающаяся роль в становлении российской науки и образования.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Образование в России в XVIII в. </w:t>
      </w:r>
      <w:r w:rsidRPr="00B47F73">
        <w:rPr>
          <w:rFonts w:ascii="Times New Roman" w:hAnsi="Times New Roman"/>
          <w:i/>
          <w:sz w:val="24"/>
          <w:szCs w:val="28"/>
        </w:rPr>
        <w:t>Основные педагогические идеи. Воспитание «новой породы» людей. Основание воспитательных домов в Санкт-Петербурге и Москве, Института «благородных девиц» в Смольном монастыре. Сословные учебные заведения для юношества из дворянства.</w:t>
      </w:r>
      <w:r w:rsidRPr="00B47F73">
        <w:rPr>
          <w:rFonts w:ascii="Times New Roman" w:hAnsi="Times New Roman"/>
          <w:sz w:val="24"/>
          <w:szCs w:val="28"/>
        </w:rPr>
        <w:t xml:space="preserve"> Московский университет – первый российский университет.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Русская архитектура XVIII в. Строительство Петербурга, формирование его городского плана. </w:t>
      </w:r>
      <w:r w:rsidRPr="00B47F73">
        <w:rPr>
          <w:rFonts w:ascii="Times New Roman" w:hAnsi="Times New Roman"/>
          <w:i/>
          <w:sz w:val="24"/>
          <w:szCs w:val="28"/>
        </w:rPr>
        <w:t>Регулярный характер застройки Петербурга и других городов. Барокко в архитектуре Москвы и Петербурга.</w:t>
      </w:r>
      <w:r w:rsidRPr="00B47F73">
        <w:rPr>
          <w:rFonts w:ascii="Times New Roman" w:hAnsi="Times New Roman"/>
          <w:sz w:val="24"/>
          <w:szCs w:val="28"/>
        </w:rPr>
        <w:t xml:space="preserve"> Переход к классицизму, </w:t>
      </w:r>
      <w:r w:rsidRPr="00B47F73">
        <w:rPr>
          <w:rFonts w:ascii="Times New Roman" w:hAnsi="Times New Roman"/>
          <w:i/>
          <w:sz w:val="24"/>
          <w:szCs w:val="28"/>
        </w:rPr>
        <w:t xml:space="preserve">создание архитектурных ассамблей в стиле классицизма в обеих столицах. </w:t>
      </w:r>
      <w:r w:rsidRPr="00B47F73">
        <w:rPr>
          <w:rFonts w:ascii="Times New Roman" w:hAnsi="Times New Roman"/>
          <w:sz w:val="24"/>
          <w:szCs w:val="28"/>
        </w:rPr>
        <w:t xml:space="preserve">В.И. Баженов, М.Ф.Казаков.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Изобразительное искусство в России, его выдающиеся мастера и произведения. Академия художеств в Петербурге. Расцвет жанра парадного портрета в середине XVIII в. </w:t>
      </w:r>
      <w:r w:rsidRPr="00B47F73">
        <w:rPr>
          <w:rFonts w:ascii="Times New Roman" w:hAnsi="Times New Roman"/>
          <w:i/>
          <w:sz w:val="24"/>
          <w:szCs w:val="28"/>
        </w:rPr>
        <w:t xml:space="preserve">Новые веяния в изобразительном искусстве в конце столетия. </w:t>
      </w:r>
    </w:p>
    <w:p w:rsidR="009D1460" w:rsidRPr="00B47F73" w:rsidRDefault="009D1460" w:rsidP="000663C5">
      <w:pPr>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 xml:space="preserve">Народы России в XVIII в.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Управление окраинами империи. Башкирские восстания. Политика по отношению к исламу. Освоение Новороссии, Поволжья и Южного Урала. Немецкие переселенцы. Формирование черты оседлости. </w:t>
      </w:r>
    </w:p>
    <w:p w:rsidR="009D1460" w:rsidRPr="00B47F73" w:rsidRDefault="009D1460" w:rsidP="000663C5">
      <w:pPr>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 xml:space="preserve">Россия при Павле I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Основные принципы внутренней политики Павла I. Укрепление абсолютизма </w:t>
      </w:r>
      <w:r w:rsidRPr="00B47F73">
        <w:rPr>
          <w:rFonts w:ascii="Times New Roman" w:hAnsi="Times New Roman"/>
          <w:i/>
          <w:sz w:val="24"/>
          <w:szCs w:val="28"/>
        </w:rPr>
        <w:t>через отказ от принципов «просвещенного абсолютизма» и</w:t>
      </w:r>
      <w:r w:rsidRPr="00B47F73">
        <w:rPr>
          <w:rFonts w:ascii="Times New Roman" w:hAnsi="Times New Roman"/>
          <w:sz w:val="24"/>
          <w:szCs w:val="28"/>
        </w:rPr>
        <w:t xml:space="preserve"> усиление бюрократического и полицейского характера государства и личной власти императора. Личность Павла I и ее влияние на политику страны. Указы о престолонаследии, и о «трехдневной барщине».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Политика Павла I по отношению к дворянству, взаимоотношение со столичной знатью, меры в области внешней политики и причины дворцового переворота 11 марта 1801 года.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Внутренняя политика. Ограничение дворянских привилегий. </w:t>
      </w:r>
    </w:p>
    <w:p w:rsidR="009D1460" w:rsidRPr="00B47F73" w:rsidRDefault="009D1460"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Региональный компонент</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Наш регион </w:t>
      </w:r>
      <w:r w:rsidRPr="00B47F73">
        <w:rPr>
          <w:rFonts w:ascii="Times New Roman" w:hAnsi="Times New Roman"/>
          <w:bCs/>
          <w:sz w:val="24"/>
          <w:szCs w:val="28"/>
        </w:rPr>
        <w:t>в XVIII в.</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Р</w:t>
      </w:r>
      <w:r w:rsidR="00EB3507" w:rsidRPr="00B47F73">
        <w:rPr>
          <w:rFonts w:ascii="Times New Roman" w:hAnsi="Times New Roman"/>
          <w:b/>
          <w:bCs/>
          <w:sz w:val="24"/>
          <w:szCs w:val="28"/>
        </w:rPr>
        <w:t xml:space="preserve">оссийфская империя в </w:t>
      </w:r>
      <w:r w:rsidRPr="00B47F73">
        <w:rPr>
          <w:rFonts w:ascii="Times New Roman" w:hAnsi="Times New Roman"/>
          <w:b/>
          <w:bCs/>
          <w:sz w:val="24"/>
          <w:szCs w:val="28"/>
        </w:rPr>
        <w:t xml:space="preserve">XIX – </w:t>
      </w:r>
      <w:r w:rsidR="00EB3507" w:rsidRPr="00B47F73">
        <w:rPr>
          <w:rFonts w:ascii="Times New Roman" w:hAnsi="Times New Roman"/>
          <w:b/>
          <w:bCs/>
          <w:sz w:val="24"/>
          <w:szCs w:val="28"/>
        </w:rPr>
        <w:t>начале</w:t>
      </w:r>
      <w:r w:rsidRPr="00B47F73">
        <w:rPr>
          <w:rFonts w:ascii="Times New Roman" w:hAnsi="Times New Roman"/>
          <w:b/>
          <w:bCs/>
          <w:sz w:val="24"/>
          <w:szCs w:val="28"/>
        </w:rPr>
        <w:t xml:space="preserve"> XX </w:t>
      </w:r>
      <w:r w:rsidR="00EB3507" w:rsidRPr="00B47F73">
        <w:rPr>
          <w:rFonts w:ascii="Times New Roman" w:hAnsi="Times New Roman"/>
          <w:b/>
          <w:bCs/>
          <w:sz w:val="24"/>
          <w:szCs w:val="28"/>
        </w:rPr>
        <w:t>вв</w:t>
      </w:r>
      <w:r w:rsidRPr="00B47F73">
        <w:rPr>
          <w:rFonts w:ascii="Times New Roman" w:hAnsi="Times New Roman"/>
          <w:b/>
          <w:bCs/>
          <w:sz w:val="24"/>
          <w:szCs w:val="28"/>
        </w:rPr>
        <w:t>.</w:t>
      </w:r>
    </w:p>
    <w:p w:rsidR="009D1460" w:rsidRPr="00B47F73" w:rsidRDefault="009D1460" w:rsidP="000663C5">
      <w:pPr>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Россия на пути к реформам (1801–1861)</w:t>
      </w:r>
    </w:p>
    <w:p w:rsidR="009D1460" w:rsidRPr="00B47F73" w:rsidRDefault="009D1460" w:rsidP="000663C5">
      <w:pPr>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 xml:space="preserve">Александровская эпоха: государственный либерализм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Проекты либеральных реформ Александра I. Внешние и внутренние факторы. Негласный комитет и «молодые друзья» императора. Реформы государственного управления. М.М. Сперанский. </w:t>
      </w:r>
    </w:p>
    <w:p w:rsidR="009D1460" w:rsidRPr="00B47F73" w:rsidRDefault="009D1460" w:rsidP="000663C5">
      <w:pPr>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 xml:space="preserve">Отечественная война 1812 г.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Эпоха 1812 года. Война России с Францией 1805-1807 гг. Тильзитский мир. Война со Швецией 1809 г. и присоединение Финляндии. Война с Турцией и Бухарестский мир 1812 г. Отечественная война 1812 г. – важнейшее событие российской и мировой истории XIX в. Венский конгресс и его решения. Священный союз. Возрастание роли России после победы над Наполеоном и Венского конгресса.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Либеральные и охранительные тенденции во внутренней политике. Польская конституция 1815 г. </w:t>
      </w:r>
      <w:r w:rsidRPr="00B47F73">
        <w:rPr>
          <w:rFonts w:ascii="Times New Roman" w:hAnsi="Times New Roman"/>
          <w:i/>
          <w:sz w:val="24"/>
          <w:szCs w:val="28"/>
        </w:rPr>
        <w:t>Военные поселения. Дворянская оппозиция самодержавию.</w:t>
      </w:r>
      <w:r w:rsidRPr="00B47F73">
        <w:rPr>
          <w:rFonts w:ascii="Times New Roman" w:hAnsi="Times New Roman"/>
          <w:sz w:val="24"/>
          <w:szCs w:val="28"/>
        </w:rPr>
        <w:t xml:space="preserve"> Тайные организации: Союз спасения, Союз благоденствия, Северное и Южное общества. Восстание декабристов 14 декабря 1825 г. </w:t>
      </w:r>
    </w:p>
    <w:p w:rsidR="009D1460" w:rsidRPr="00B47F73" w:rsidRDefault="009D1460" w:rsidP="000663C5">
      <w:pPr>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 xml:space="preserve">Николаевское самодержавие: государственный консерватизм </w:t>
      </w:r>
    </w:p>
    <w:p w:rsidR="009D1460" w:rsidRPr="00B47F73" w:rsidRDefault="009D1460" w:rsidP="000663C5">
      <w:pPr>
        <w:spacing w:after="0" w:line="240" w:lineRule="auto"/>
        <w:ind w:firstLine="709"/>
        <w:jc w:val="left"/>
        <w:rPr>
          <w:rFonts w:ascii="Times New Roman" w:hAnsi="Times New Roman"/>
          <w:i/>
          <w:sz w:val="24"/>
          <w:szCs w:val="28"/>
        </w:rPr>
      </w:pPr>
      <w:r w:rsidRPr="00B47F73">
        <w:rPr>
          <w:rFonts w:ascii="Times New Roman" w:hAnsi="Times New Roman"/>
          <w:sz w:val="24"/>
          <w:szCs w:val="28"/>
        </w:rPr>
        <w:t xml:space="preserve">Реформаторские и консервативные тенденции в политике Николая I. Экономическая политика в условиях политической консервации. Государственная регламентация общественной жизни: </w:t>
      </w:r>
      <w:r w:rsidRPr="00B47F73">
        <w:rPr>
          <w:rFonts w:ascii="Times New Roman" w:hAnsi="Times New Roman"/>
          <w:i/>
          <w:sz w:val="24"/>
          <w:szCs w:val="28"/>
        </w:rPr>
        <w:t>централизация управления, политическая полиция, кодификация законов, цензура, попечительство об образовании.</w:t>
      </w:r>
      <w:r w:rsidRPr="00B47F73">
        <w:rPr>
          <w:rFonts w:ascii="Times New Roman" w:hAnsi="Times New Roman"/>
          <w:sz w:val="24"/>
          <w:szCs w:val="28"/>
        </w:rPr>
        <w:t xml:space="preserve"> Крестьянский вопрос. Реформа государственных крестьян П.Д.Киселева 1837-1841 гг. Официальная идеология: «православие, самодержавие, народность». </w:t>
      </w:r>
      <w:r w:rsidRPr="00B47F73">
        <w:rPr>
          <w:rFonts w:ascii="Times New Roman" w:hAnsi="Times New Roman"/>
          <w:i/>
          <w:sz w:val="24"/>
          <w:szCs w:val="28"/>
        </w:rPr>
        <w:t xml:space="preserve">Формирование профессиональной бюрократии. Прогрессивное чиновничество: у истоков либерального реформаторства.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Расширение империи: русско-иранская и русско-турецкая войны. Россия и Западная Европа: особенности взаимного восприятия. «Священный союз». Россия и революции в Европе. Восточный вопрос. Распад Венской системы в Европе. Крымская война. Героическая оборона Севастополя. Парижский мир 1856 г. </w:t>
      </w:r>
    </w:p>
    <w:p w:rsidR="009D1460" w:rsidRPr="00B47F73" w:rsidRDefault="009D1460" w:rsidP="000663C5">
      <w:pPr>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 xml:space="preserve">Крепостнический социум. Деревня и город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Сословная структура российского общества. Крепостное хозяйство. </w:t>
      </w:r>
      <w:r w:rsidRPr="00B47F73">
        <w:rPr>
          <w:rFonts w:ascii="Times New Roman" w:hAnsi="Times New Roman"/>
          <w:i/>
          <w:sz w:val="24"/>
          <w:szCs w:val="28"/>
        </w:rPr>
        <w:t>Помещик и крестьянин, конфликты и сотрудничество.</w:t>
      </w:r>
      <w:r w:rsidRPr="00B47F73">
        <w:rPr>
          <w:rFonts w:ascii="Times New Roman" w:hAnsi="Times New Roman"/>
          <w:sz w:val="24"/>
          <w:szCs w:val="28"/>
        </w:rPr>
        <w:t xml:space="preserve"> Промышленный переворот и его особенности в России. Начало железнодорожного строительства. </w:t>
      </w:r>
      <w:r w:rsidRPr="00B47F73">
        <w:rPr>
          <w:rFonts w:ascii="Times New Roman" w:hAnsi="Times New Roman"/>
          <w:i/>
          <w:sz w:val="24"/>
          <w:szCs w:val="28"/>
        </w:rPr>
        <w:t>Москва и Петербург: спор двух столиц.</w:t>
      </w:r>
      <w:r w:rsidRPr="00B47F73">
        <w:rPr>
          <w:rFonts w:ascii="Times New Roman" w:hAnsi="Times New Roman"/>
          <w:sz w:val="24"/>
          <w:szCs w:val="28"/>
        </w:rPr>
        <w:t xml:space="preserve"> Города как административные, торговые и промышленные центры. Городское самоуправление. </w:t>
      </w:r>
    </w:p>
    <w:p w:rsidR="009D1460" w:rsidRPr="00B47F73" w:rsidRDefault="009D1460" w:rsidP="000663C5">
      <w:pPr>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Культурное пространство империи в первой половине XIX в.</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Национальные корни отечественной культуры и западные влияния. Государственная политика в области культуры. Основные стили в художественной культуре: романтизм, классицизм, реализм. Ампир как стиль империи. Культ гражданственности. Золотой век русской литературы. Формирование русской музыкальной школы. Театр, живопись, архитектура. Развитие науки и техники. Географические экспедиции. Открытие Антарктиды. Деятельность Русского географического общества. Школы и университеты. Народная культура. </w:t>
      </w:r>
      <w:r w:rsidRPr="00B47F73">
        <w:rPr>
          <w:rFonts w:ascii="Times New Roman" w:hAnsi="Times New Roman"/>
          <w:i/>
          <w:sz w:val="24"/>
          <w:szCs w:val="28"/>
        </w:rPr>
        <w:t>Культура повседневности: обретение комфорта. Жизнь в городе и в усадьбе.</w:t>
      </w:r>
      <w:r w:rsidRPr="00B47F73">
        <w:rPr>
          <w:rFonts w:ascii="Times New Roman" w:hAnsi="Times New Roman"/>
          <w:sz w:val="24"/>
          <w:szCs w:val="28"/>
        </w:rPr>
        <w:t xml:space="preserve"> Российская культура как часть европейской культуры. </w:t>
      </w:r>
    </w:p>
    <w:p w:rsidR="009D1460" w:rsidRPr="00B47F73" w:rsidRDefault="009D1460" w:rsidP="000663C5">
      <w:pPr>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 xml:space="preserve">Пространство империи: этнокультурный облик страны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Народы России в первой половине XIX в. Многообразие культур и религий Российской империи. Православная церковь и основные конфессии (католичество, протестантство, ислам, иудаизм, буддизм). Взаимодействие народов. Особенности административного управления на окраинах империи. Царство Польское. </w:t>
      </w:r>
      <w:r w:rsidRPr="00B47F73">
        <w:rPr>
          <w:rFonts w:ascii="Times New Roman" w:hAnsi="Times New Roman"/>
          <w:i/>
          <w:sz w:val="24"/>
          <w:szCs w:val="28"/>
        </w:rPr>
        <w:t>Польское восстание 1830–1831 гг.</w:t>
      </w:r>
      <w:r w:rsidRPr="00B47F73">
        <w:rPr>
          <w:rFonts w:ascii="Times New Roman" w:hAnsi="Times New Roman"/>
          <w:sz w:val="24"/>
          <w:szCs w:val="28"/>
        </w:rPr>
        <w:t xml:space="preserve"> Присоединение Грузии и Закавказья. Кавказская война. Движение Шамиля. </w:t>
      </w:r>
    </w:p>
    <w:p w:rsidR="009D1460" w:rsidRPr="00B47F73" w:rsidRDefault="009D1460" w:rsidP="000663C5">
      <w:pPr>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 xml:space="preserve">Формирование гражданского правосознания. Основные течения общественной мысли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Западное просвещение и образованное меньшинство: кризис традиционного мировосприятия. «Золотой век» дворянской культуры. Идея служения как основа дворянской идентичности. </w:t>
      </w:r>
      <w:r w:rsidRPr="00B47F73">
        <w:rPr>
          <w:rFonts w:ascii="Times New Roman" w:hAnsi="Times New Roman"/>
          <w:i/>
          <w:sz w:val="24"/>
          <w:szCs w:val="28"/>
        </w:rPr>
        <w:t>Эволюция дворянской оппозиционности. Формирование генерации просвещенных людей: от свободы для немногих к свободе для всех. Появление научных и литературных обществ, тайных политических организаций. Распространение либеральных идей. Декабристы – дворянские революционеры. Культура и этика декабристов.</w:t>
      </w:r>
    </w:p>
    <w:p w:rsidR="009D1460" w:rsidRPr="00B47F73" w:rsidRDefault="009D1460" w:rsidP="000663C5">
      <w:pPr>
        <w:spacing w:after="0" w:line="240" w:lineRule="auto"/>
        <w:ind w:firstLine="709"/>
        <w:jc w:val="left"/>
        <w:rPr>
          <w:rFonts w:ascii="Times New Roman" w:hAnsi="Times New Roman"/>
          <w:i/>
          <w:sz w:val="24"/>
          <w:szCs w:val="28"/>
        </w:rPr>
      </w:pPr>
      <w:r w:rsidRPr="00B47F73">
        <w:rPr>
          <w:rFonts w:ascii="Times New Roman" w:hAnsi="Times New Roman"/>
          <w:sz w:val="24"/>
          <w:szCs w:val="28"/>
        </w:rPr>
        <w:t xml:space="preserve">Общественная жизнь в 1830 – 1850-е гг. Роль литературы, печати, университетов в формировании независимого общественного мнения. Общественная мысль: официальная идеология, славянофилы и западники, зарождение социалистической мысли. </w:t>
      </w:r>
      <w:r w:rsidRPr="00B47F73">
        <w:rPr>
          <w:rFonts w:ascii="Times New Roman" w:hAnsi="Times New Roman"/>
          <w:i/>
          <w:sz w:val="24"/>
          <w:szCs w:val="28"/>
        </w:rPr>
        <w:t xml:space="preserve">Складывание теории русского социализма. А.И.Герцен. Влияние немецкой философии и французского социализма на русскую общественную мысль. Россия и Европа как центральный пункт общественных дебатов. </w:t>
      </w:r>
    </w:p>
    <w:p w:rsidR="009D1460" w:rsidRPr="00B47F73" w:rsidRDefault="009D1460" w:rsidP="000663C5">
      <w:pPr>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Россия в эпоху реформ</w:t>
      </w:r>
    </w:p>
    <w:p w:rsidR="009D1460" w:rsidRPr="00B47F73" w:rsidRDefault="009D1460" w:rsidP="000663C5">
      <w:pPr>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 xml:space="preserve">Преобразования Александра II: социальная и правовая модернизация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Реформы 1860-1870-х гг. – движение к правовому государству и гражданскому обществу. Крестьянская реформа 1861 г. и ее последствия. Крестьянская община. Земская и городская реформы. Становление общественного самоуправления. Судебная реформа и развитие правового сознания. Военные реформы. </w:t>
      </w:r>
      <w:r w:rsidRPr="00B47F73">
        <w:rPr>
          <w:rFonts w:ascii="Times New Roman" w:hAnsi="Times New Roman"/>
          <w:i/>
          <w:sz w:val="24"/>
          <w:szCs w:val="28"/>
        </w:rPr>
        <w:t>Утверждение начал всесословности в правовом строе страны.</w:t>
      </w:r>
      <w:r w:rsidRPr="00B47F73">
        <w:rPr>
          <w:rFonts w:ascii="Times New Roman" w:hAnsi="Times New Roman"/>
          <w:sz w:val="24"/>
          <w:szCs w:val="28"/>
        </w:rPr>
        <w:t xml:space="preserve"> Конституционный вопрос.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Многовекторность внешней политики империи. Завершение Кавказской войны. Присоединение Средней Азии. Россия и Балканы. Русско-турецкая война 1877-1878 гг. Россия на Дальнем Востоке. Основание Хабаровска.</w:t>
      </w:r>
    </w:p>
    <w:p w:rsidR="009D1460" w:rsidRPr="00B47F73" w:rsidRDefault="009D1460" w:rsidP="000663C5">
      <w:pPr>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 xml:space="preserve">«Народное самодержавие» Александра III </w:t>
      </w:r>
    </w:p>
    <w:p w:rsidR="009D1460" w:rsidRPr="00B47F73" w:rsidRDefault="009D1460" w:rsidP="000663C5">
      <w:pPr>
        <w:spacing w:after="0" w:line="240" w:lineRule="auto"/>
        <w:ind w:firstLine="709"/>
        <w:jc w:val="left"/>
        <w:rPr>
          <w:rFonts w:ascii="Times New Roman" w:hAnsi="Times New Roman"/>
          <w:i/>
          <w:sz w:val="24"/>
          <w:szCs w:val="28"/>
        </w:rPr>
      </w:pPr>
      <w:r w:rsidRPr="00B47F73">
        <w:rPr>
          <w:rFonts w:ascii="Times New Roman" w:hAnsi="Times New Roman"/>
          <w:sz w:val="24"/>
          <w:szCs w:val="28"/>
        </w:rPr>
        <w:t xml:space="preserve">Идеология самобытного развития России. Государственный национализм. Реформы и «контрреформы». </w:t>
      </w:r>
      <w:r w:rsidRPr="00B47F73">
        <w:rPr>
          <w:rFonts w:ascii="Times New Roman" w:hAnsi="Times New Roman"/>
          <w:i/>
          <w:sz w:val="24"/>
          <w:szCs w:val="28"/>
        </w:rPr>
        <w:t>Политика консервативной стабилизации. Ограничение общественной самодеятельности.</w:t>
      </w:r>
      <w:r w:rsidRPr="00B47F73">
        <w:rPr>
          <w:rFonts w:ascii="Times New Roman" w:hAnsi="Times New Roman"/>
          <w:sz w:val="24"/>
          <w:szCs w:val="28"/>
        </w:rPr>
        <w:t xml:space="preserve"> Местное самоуправление и самодержавие. Независимость суда и администрация. </w:t>
      </w:r>
      <w:r w:rsidRPr="00B47F73">
        <w:rPr>
          <w:rFonts w:ascii="Times New Roman" w:hAnsi="Times New Roman"/>
          <w:i/>
          <w:sz w:val="24"/>
          <w:szCs w:val="28"/>
        </w:rPr>
        <w:t>Права университетов и власть попечителей.</w:t>
      </w:r>
      <w:r w:rsidRPr="00B47F73">
        <w:rPr>
          <w:rFonts w:ascii="Times New Roman" w:hAnsi="Times New Roman"/>
          <w:sz w:val="24"/>
          <w:szCs w:val="28"/>
        </w:rPr>
        <w:t xml:space="preserve"> Печать и цензура. Экономическая модернизация через государственное вмешательство в экономику. Форсированное развитие промышленности. </w:t>
      </w:r>
      <w:r w:rsidRPr="00B47F73">
        <w:rPr>
          <w:rFonts w:ascii="Times New Roman" w:hAnsi="Times New Roman"/>
          <w:i/>
          <w:sz w:val="24"/>
          <w:szCs w:val="28"/>
        </w:rPr>
        <w:t>Финансовая политика</w:t>
      </w:r>
      <w:r w:rsidRPr="00B47F73">
        <w:rPr>
          <w:rFonts w:ascii="Times New Roman" w:hAnsi="Times New Roman"/>
          <w:sz w:val="24"/>
          <w:szCs w:val="28"/>
        </w:rPr>
        <w:t xml:space="preserve">. </w:t>
      </w:r>
      <w:r w:rsidRPr="00B47F73">
        <w:rPr>
          <w:rFonts w:ascii="Times New Roman" w:hAnsi="Times New Roman"/>
          <w:i/>
          <w:sz w:val="24"/>
          <w:szCs w:val="28"/>
        </w:rPr>
        <w:t xml:space="preserve">Консервация аграрных отношений. </w:t>
      </w:r>
    </w:p>
    <w:p w:rsidR="009D1460" w:rsidRPr="00B47F73" w:rsidRDefault="009D1460" w:rsidP="000663C5">
      <w:pPr>
        <w:spacing w:after="0" w:line="240" w:lineRule="auto"/>
        <w:ind w:firstLine="709"/>
        <w:jc w:val="left"/>
        <w:rPr>
          <w:rFonts w:ascii="Times New Roman" w:hAnsi="Times New Roman"/>
          <w:i/>
          <w:sz w:val="24"/>
          <w:szCs w:val="28"/>
        </w:rPr>
      </w:pPr>
      <w:r w:rsidRPr="00B47F73">
        <w:rPr>
          <w:rFonts w:ascii="Times New Roman" w:hAnsi="Times New Roman"/>
          <w:sz w:val="24"/>
          <w:szCs w:val="28"/>
        </w:rPr>
        <w:t xml:space="preserve">Пространство империи. Основные сферы и направления внешнеполитических интересов. Упрочение статуса великой державы. </w:t>
      </w:r>
      <w:r w:rsidRPr="00B47F73">
        <w:rPr>
          <w:rFonts w:ascii="Times New Roman" w:hAnsi="Times New Roman"/>
          <w:i/>
          <w:sz w:val="24"/>
          <w:szCs w:val="28"/>
        </w:rPr>
        <w:t xml:space="preserve">Освоение государственной территории. </w:t>
      </w:r>
    </w:p>
    <w:p w:rsidR="009D1460" w:rsidRPr="00B47F73" w:rsidRDefault="009D1460" w:rsidP="000663C5">
      <w:pPr>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 xml:space="preserve">Пореформенный социум. Сельское хозяйство и промышленность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Традиции и новации в жизни пореформенной деревни. Общинное землевладение и крестьянское хозяйство. Взаимозависимость помещичьего и крестьянского хозяйств. </w:t>
      </w:r>
      <w:r w:rsidRPr="00B47F73">
        <w:rPr>
          <w:rFonts w:ascii="Times New Roman" w:hAnsi="Times New Roman"/>
          <w:i/>
          <w:sz w:val="24"/>
          <w:szCs w:val="28"/>
        </w:rPr>
        <w:t>Помещичье «оскудение». Социальные типы крестьян и помещиков.</w:t>
      </w:r>
      <w:r w:rsidRPr="00B47F73">
        <w:rPr>
          <w:rFonts w:ascii="Times New Roman" w:hAnsi="Times New Roman"/>
          <w:sz w:val="24"/>
          <w:szCs w:val="28"/>
        </w:rPr>
        <w:t xml:space="preserve"> Дворяне-предприниматели.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Индустриализация и урбанизация. Железные дороги и их роль в экономической и социальной модернизации. Миграции сельского населения в города. Рабочий вопрос и его особенности в России. </w:t>
      </w:r>
      <w:r w:rsidRPr="00B47F73">
        <w:rPr>
          <w:rFonts w:ascii="Times New Roman" w:hAnsi="Times New Roman"/>
          <w:i/>
          <w:sz w:val="24"/>
          <w:szCs w:val="28"/>
        </w:rPr>
        <w:t xml:space="preserve">Государственные, общественные и частнопредпринимательские способы его решения. </w:t>
      </w:r>
    </w:p>
    <w:p w:rsidR="009D1460" w:rsidRPr="00B47F73" w:rsidRDefault="009D1460" w:rsidP="000663C5">
      <w:pPr>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 xml:space="preserve">Культурное пространство империи во второй половине XIX в.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Культура и быт народов России во второй половине XIX в. Развитие городской культуры. Технический прогресс и перемены в повседневной жизни. Развитие транспорта, связи. Рост образования и распространение грамотности. Появление массовой печати. </w:t>
      </w:r>
      <w:r w:rsidRPr="00B47F73">
        <w:rPr>
          <w:rFonts w:ascii="Times New Roman" w:hAnsi="Times New Roman"/>
          <w:i/>
          <w:sz w:val="24"/>
          <w:szCs w:val="28"/>
        </w:rPr>
        <w:t xml:space="preserve">Роль печатного слова в формировании общественного мнения. Народная, элитарная и массовая культура. </w:t>
      </w:r>
      <w:r w:rsidRPr="00B47F73">
        <w:rPr>
          <w:rFonts w:ascii="Times New Roman" w:hAnsi="Times New Roman"/>
          <w:sz w:val="24"/>
          <w:szCs w:val="28"/>
        </w:rPr>
        <w:t xml:space="preserve">Российская культура XIX в. как часть мировой культуры. Становление национальной научной школы и ее вклад в мировое научное знание. Достижения российской науки. Создание Российского исторического общества. Общественная значимость художественной культуры. Литература, живопись, музыка, театр. Архитектура и градостроительство. </w:t>
      </w:r>
    </w:p>
    <w:p w:rsidR="009D1460" w:rsidRPr="00B47F73" w:rsidRDefault="009D1460" w:rsidP="000663C5">
      <w:pPr>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 xml:space="preserve">Этнокультурный облик империи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Основные регионы Российской империи и их роль в жизни страны. Поляки. Евреи. Армяне. Татары и другие народы Волго-Уралья. Кавказские народы. Народы Средней Азии. Народы Сибири и Дальнего Востока. Народы Российской империи во второй половине XIX в. </w:t>
      </w:r>
      <w:r w:rsidRPr="00B47F73">
        <w:rPr>
          <w:rFonts w:ascii="Times New Roman" w:hAnsi="Times New Roman"/>
          <w:i/>
          <w:sz w:val="24"/>
          <w:szCs w:val="28"/>
        </w:rPr>
        <w:t>Правовое положение различных этносов и конфессий. Процессы национального и религиозного возрождения у народов Российской империи. Национальная политика самодержавия: между учетом своеобразия и стремлением к унификации. Укрепление автономии Финляндии. Польское восстание 1863 г. Еврейский вопрос.</w:t>
      </w:r>
      <w:r w:rsidRPr="00B47F73">
        <w:rPr>
          <w:rFonts w:ascii="Times New Roman" w:hAnsi="Times New Roman"/>
          <w:sz w:val="24"/>
          <w:szCs w:val="28"/>
        </w:rPr>
        <w:t xml:space="preserve"> Национальные движения народов России. Взаимодействие национальных культур и народов.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Формирование гражданского общества и основные направления общественных движений</w:t>
      </w:r>
    </w:p>
    <w:p w:rsidR="009D1460" w:rsidRPr="00B47F73" w:rsidRDefault="009D1460" w:rsidP="000663C5">
      <w:pPr>
        <w:spacing w:after="0" w:line="240" w:lineRule="auto"/>
        <w:ind w:firstLine="709"/>
        <w:jc w:val="left"/>
        <w:rPr>
          <w:rFonts w:ascii="Times New Roman" w:hAnsi="Times New Roman"/>
          <w:i/>
          <w:sz w:val="24"/>
          <w:szCs w:val="28"/>
        </w:rPr>
      </w:pPr>
      <w:r w:rsidRPr="00B47F73">
        <w:rPr>
          <w:rFonts w:ascii="Times New Roman" w:hAnsi="Times New Roman"/>
          <w:sz w:val="24"/>
          <w:szCs w:val="28"/>
        </w:rPr>
        <w:t xml:space="preserve">Общественная жизнь в 1860 – 1890-х гг. Рост общественной самодеятельности. Расширение публичной сферы (общественное самоуправление, печать, образование, суд). Феномен интеллигенции. Общественные организации. Благотворительность. </w:t>
      </w:r>
      <w:r w:rsidRPr="00B47F73">
        <w:rPr>
          <w:rFonts w:ascii="Times New Roman" w:hAnsi="Times New Roman"/>
          <w:i/>
          <w:sz w:val="24"/>
          <w:szCs w:val="28"/>
        </w:rPr>
        <w:t xml:space="preserve">Студенческое движение. Рабочее движение. Женское движение. </w:t>
      </w:r>
    </w:p>
    <w:p w:rsidR="009D1460" w:rsidRPr="00B47F73" w:rsidRDefault="009D1460" w:rsidP="000663C5">
      <w:pPr>
        <w:spacing w:after="0" w:line="240" w:lineRule="auto"/>
        <w:ind w:firstLine="709"/>
        <w:jc w:val="left"/>
        <w:rPr>
          <w:rFonts w:ascii="Times New Roman" w:hAnsi="Times New Roman"/>
          <w:i/>
          <w:sz w:val="24"/>
          <w:szCs w:val="28"/>
        </w:rPr>
      </w:pPr>
      <w:r w:rsidRPr="00B47F73">
        <w:rPr>
          <w:rFonts w:ascii="Times New Roman" w:hAnsi="Times New Roman"/>
          <w:sz w:val="24"/>
          <w:szCs w:val="28"/>
        </w:rPr>
        <w:t xml:space="preserve">Идейные течения и общественное движение. </w:t>
      </w:r>
      <w:r w:rsidRPr="00B47F73">
        <w:rPr>
          <w:rFonts w:ascii="Times New Roman" w:hAnsi="Times New Roman"/>
          <w:i/>
          <w:sz w:val="24"/>
          <w:szCs w:val="28"/>
        </w:rPr>
        <w:t xml:space="preserve">Влияние позитивизма, дарвинизма, марксизма и других направлений европейской общественной мысли. </w:t>
      </w:r>
      <w:r w:rsidRPr="00B47F73">
        <w:rPr>
          <w:rFonts w:ascii="Times New Roman" w:hAnsi="Times New Roman"/>
          <w:sz w:val="24"/>
          <w:szCs w:val="28"/>
        </w:rPr>
        <w:t xml:space="preserve">Консервативная мысль. Национализм. Либерализм и его особенности в России. Русский социализм. Русский анархизм. Формы политической оппозиции: земское движение, революционное подполье и эмиграция. Народничество и его эволюция. </w:t>
      </w:r>
      <w:r w:rsidRPr="00B47F73">
        <w:rPr>
          <w:rFonts w:ascii="Times New Roman" w:hAnsi="Times New Roman"/>
          <w:i/>
          <w:sz w:val="24"/>
          <w:szCs w:val="28"/>
        </w:rPr>
        <w:t>Народнические кружки: идеология и практика. Большое общество пропаганды. «Хождение в народ». «Земля и воля» и ее раскол. «Черный передел» и «Народная воля».</w:t>
      </w:r>
      <w:r w:rsidRPr="00B47F73">
        <w:rPr>
          <w:rFonts w:ascii="Times New Roman" w:hAnsi="Times New Roman"/>
          <w:sz w:val="24"/>
          <w:szCs w:val="28"/>
        </w:rPr>
        <w:t xml:space="preserve"> Политический терроризм. Распространение марксизма и формирование социал-демократии. </w:t>
      </w:r>
      <w:r w:rsidRPr="00B47F73">
        <w:rPr>
          <w:rFonts w:ascii="Times New Roman" w:hAnsi="Times New Roman"/>
          <w:i/>
          <w:sz w:val="24"/>
          <w:szCs w:val="28"/>
        </w:rPr>
        <w:t xml:space="preserve">Группа «Освобождение труда». «Союз борьбы за освобождение рабочего класса». I съезд РСДРП. </w:t>
      </w:r>
    </w:p>
    <w:p w:rsidR="009D1460" w:rsidRPr="00B47F73" w:rsidRDefault="009D1460" w:rsidP="000663C5">
      <w:pPr>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Кризис империи в начале ХХ века</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На пороге нового века: динамика и противоречия развития Экономический рост. Промышленное развитие. Новая география экономики. Урбанизация и облик городов. Новониколаевск (Новосибирск) – пример нового транспортного и промышленного центра. </w:t>
      </w:r>
      <w:r w:rsidRPr="00B47F73">
        <w:rPr>
          <w:rFonts w:ascii="Times New Roman" w:hAnsi="Times New Roman"/>
          <w:i/>
          <w:sz w:val="24"/>
          <w:szCs w:val="28"/>
        </w:rPr>
        <w:t>Отечественный и иностранный капитал, его роль в индустриализации страны.</w:t>
      </w:r>
      <w:r w:rsidRPr="00B47F73">
        <w:rPr>
          <w:rFonts w:ascii="Times New Roman" w:hAnsi="Times New Roman"/>
          <w:sz w:val="24"/>
          <w:szCs w:val="28"/>
        </w:rPr>
        <w:t xml:space="preserve"> Россия – мировой экспортер хлеба. Аграрный вопрос. </w:t>
      </w:r>
    </w:p>
    <w:p w:rsidR="009D1460" w:rsidRPr="00B47F73" w:rsidRDefault="009D1460" w:rsidP="000663C5">
      <w:pPr>
        <w:spacing w:after="0" w:line="240" w:lineRule="auto"/>
        <w:ind w:firstLine="709"/>
        <w:jc w:val="left"/>
        <w:rPr>
          <w:rFonts w:ascii="Times New Roman" w:hAnsi="Times New Roman"/>
          <w:i/>
          <w:sz w:val="24"/>
          <w:szCs w:val="28"/>
        </w:rPr>
      </w:pPr>
      <w:r w:rsidRPr="00B47F73">
        <w:rPr>
          <w:rFonts w:ascii="Times New Roman" w:hAnsi="Times New Roman"/>
          <w:sz w:val="24"/>
          <w:szCs w:val="28"/>
        </w:rPr>
        <w:t xml:space="preserve">Демография, социальная стратификация. Разложение сословных структур. Формирование новых социальных страт. Буржуазия. Рабочие: социальная характеристика и борьба за права. Средние городские слои. Типы сельского землевладения и хозяйства. Помещики и крестьяне. </w:t>
      </w:r>
      <w:r w:rsidRPr="00B47F73">
        <w:rPr>
          <w:rFonts w:ascii="Times New Roman" w:hAnsi="Times New Roman"/>
          <w:i/>
          <w:sz w:val="24"/>
          <w:szCs w:val="28"/>
        </w:rPr>
        <w:t xml:space="preserve">Положение женщины в обществе. Церковь в условиях кризиса имперской идеологии. Распространение светской этики и культуры.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Имперский центр и регионы. Национальная политика, этнические элиты и национально-культурные движения. Россия в системе международных отношений. Политика на Дальнем Востоке. Русско-японская война 1904-1905 гг. Оборона Порт-Артура. Цусимское сражение. </w:t>
      </w:r>
    </w:p>
    <w:p w:rsidR="009D1460" w:rsidRPr="00B47F73" w:rsidRDefault="009D1460" w:rsidP="000663C5">
      <w:pPr>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 xml:space="preserve">Первая российская революция 1905-1907 гг. Начало парламентаризма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Николай II и его окружение. Деятельность В.К. Плеве на посту министра внутренних дел. Оппозиционное либеральное движение. </w:t>
      </w:r>
      <w:r w:rsidRPr="00B47F73">
        <w:rPr>
          <w:rFonts w:ascii="Times New Roman" w:hAnsi="Times New Roman"/>
          <w:i/>
          <w:sz w:val="24"/>
          <w:szCs w:val="28"/>
        </w:rPr>
        <w:t xml:space="preserve">«Союз освобождения». «Банкетная кампания». </w:t>
      </w:r>
    </w:p>
    <w:p w:rsidR="009D1460" w:rsidRPr="00B47F73" w:rsidRDefault="009D1460" w:rsidP="000663C5">
      <w:pPr>
        <w:spacing w:after="0" w:line="240" w:lineRule="auto"/>
        <w:ind w:firstLine="709"/>
        <w:jc w:val="left"/>
        <w:rPr>
          <w:rFonts w:ascii="Times New Roman" w:hAnsi="Times New Roman"/>
          <w:i/>
          <w:sz w:val="24"/>
          <w:szCs w:val="28"/>
        </w:rPr>
      </w:pPr>
      <w:r w:rsidRPr="00B47F73">
        <w:rPr>
          <w:rFonts w:ascii="Times New Roman" w:hAnsi="Times New Roman"/>
          <w:sz w:val="24"/>
          <w:szCs w:val="28"/>
        </w:rPr>
        <w:t xml:space="preserve">Предпосылки Первой российской революции. Формы социальных протестов. Борьба профессиональных революционеров с государством. </w:t>
      </w:r>
      <w:r w:rsidRPr="00B47F73">
        <w:rPr>
          <w:rFonts w:ascii="Times New Roman" w:hAnsi="Times New Roman"/>
          <w:i/>
          <w:sz w:val="24"/>
          <w:szCs w:val="28"/>
        </w:rPr>
        <w:t xml:space="preserve">Политический терроризм.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«Кровавое воскресенье» 9 января 1905 г. Выступления рабочих, крестьян, средних городских слоев, солдат и матросов. «Булыгинская конституция». Всероссийская октябрьская политическая стачка. Манифест 17 октября 1905 г.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Формирование многопартийной системы. Политические партии, массовые движения и их лидеры. </w:t>
      </w:r>
      <w:r w:rsidRPr="00B47F73">
        <w:rPr>
          <w:rFonts w:ascii="Times New Roman" w:hAnsi="Times New Roman"/>
          <w:i/>
          <w:sz w:val="24"/>
          <w:szCs w:val="28"/>
        </w:rPr>
        <w:t>Неонароднические партии и организации (социалисты-революционеры).</w:t>
      </w:r>
      <w:r w:rsidRPr="00B47F73">
        <w:rPr>
          <w:rFonts w:ascii="Times New Roman" w:hAnsi="Times New Roman"/>
          <w:sz w:val="24"/>
          <w:szCs w:val="28"/>
        </w:rPr>
        <w:t xml:space="preserve"> Социал-демократия: большевики и меньшевики. Либеральные партии (кадеты, октябристы). </w:t>
      </w:r>
      <w:r w:rsidRPr="00B47F73">
        <w:rPr>
          <w:rFonts w:ascii="Times New Roman" w:hAnsi="Times New Roman"/>
          <w:i/>
          <w:sz w:val="24"/>
          <w:szCs w:val="28"/>
        </w:rPr>
        <w:t>Национальные партии</w:t>
      </w:r>
      <w:r w:rsidRPr="00B47F73">
        <w:rPr>
          <w:rFonts w:ascii="Times New Roman" w:hAnsi="Times New Roman"/>
          <w:sz w:val="24"/>
          <w:szCs w:val="28"/>
        </w:rPr>
        <w:t xml:space="preserve">. Правомонархические партии в борьбе с революцией. Советы и профсоюзы. Декабрьское 1905 г. вооруженное восстание в Москве. Особенности революционных выступлений в 1906-1907 гг.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i/>
          <w:sz w:val="24"/>
          <w:szCs w:val="28"/>
        </w:rPr>
        <w:t>Избирательный закон 11 декабря 1905 г. Избирательная кампания в I Государственную думу. Основные государственные законы 23 апреля 1906 г.</w:t>
      </w:r>
      <w:r w:rsidRPr="00B47F73">
        <w:rPr>
          <w:rFonts w:ascii="Times New Roman" w:hAnsi="Times New Roman"/>
          <w:sz w:val="24"/>
          <w:szCs w:val="28"/>
        </w:rPr>
        <w:t xml:space="preserve"> Деятельность I и II Государственной думы: итоги и уроки. </w:t>
      </w:r>
    </w:p>
    <w:p w:rsidR="009D1460" w:rsidRPr="00B47F73" w:rsidRDefault="009D1460" w:rsidP="000663C5">
      <w:pPr>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 xml:space="preserve">Общество и власть после революции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Уроки революции: политическая стабилизация и социальные преобразования. П.А.Столыпин: программа системных реформ, масштаб и результаты. Незавершенность преобразований и нарастание социальных противоречий. III и IV Государственная дума. Идейно-политический спектр. Общественный и социальный подъем. </w:t>
      </w:r>
      <w:r w:rsidRPr="00B47F73">
        <w:rPr>
          <w:rFonts w:ascii="Times New Roman" w:hAnsi="Times New Roman"/>
          <w:i/>
          <w:sz w:val="24"/>
          <w:szCs w:val="28"/>
        </w:rPr>
        <w:t xml:space="preserve">Национальные партии и фракции в Государственной Думе.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Обострение международной обстановки. Блоковая система и участие в ней России. Россия в преддверии мировой катастрофы. </w:t>
      </w:r>
    </w:p>
    <w:p w:rsidR="009D1460" w:rsidRPr="00B47F73" w:rsidRDefault="009D1460" w:rsidP="000663C5">
      <w:pPr>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 xml:space="preserve">«Серебряный век» российской культуры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Новые явления в художественной литературе и искусстве. Мировоззренческие ценности и стиль жизни. Литература начала XX века. Живопись. «Мир искусства». Архитектура. Скульптура. Драматический театр: традиции и новаторство. Музыка. «Русские сезоны» в Париже. Зарождение российского кинематографа.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Развитие народного просвещения: попытка преодоления разрыва между образованным обществом и народом. </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Открытия российских ученых. Достижения гуманитарных наук. Формирование русской философской школы. Вклад России начала XX в. в мировую культуру. </w:t>
      </w:r>
    </w:p>
    <w:p w:rsidR="009D1460" w:rsidRPr="00B47F73" w:rsidRDefault="009D1460"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Региональный компонент</w:t>
      </w:r>
    </w:p>
    <w:p w:rsidR="009D1460" w:rsidRPr="00B47F73" w:rsidRDefault="009D146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Наш регион </w:t>
      </w:r>
      <w:r w:rsidRPr="00B47F73">
        <w:rPr>
          <w:rFonts w:ascii="Times New Roman" w:hAnsi="Times New Roman"/>
          <w:bCs/>
          <w:sz w:val="24"/>
          <w:szCs w:val="28"/>
        </w:rPr>
        <w:t>в XI</w:t>
      </w:r>
      <w:r w:rsidRPr="00B47F73">
        <w:rPr>
          <w:rFonts w:ascii="Times New Roman" w:hAnsi="Times New Roman"/>
          <w:bCs/>
          <w:sz w:val="24"/>
          <w:szCs w:val="28"/>
          <w:lang w:val="en-US"/>
        </w:rPr>
        <w:t>X</w:t>
      </w:r>
      <w:r w:rsidRPr="00B47F73">
        <w:rPr>
          <w:rFonts w:ascii="Times New Roman" w:hAnsi="Times New Roman"/>
          <w:bCs/>
          <w:sz w:val="24"/>
          <w:szCs w:val="28"/>
        </w:rPr>
        <w:t xml:space="preserve"> в.</w:t>
      </w:r>
    </w:p>
    <w:p w:rsidR="009D1460" w:rsidRPr="00B47F73" w:rsidRDefault="009D1460" w:rsidP="000663C5">
      <w:pPr>
        <w:spacing w:after="0" w:line="240" w:lineRule="auto"/>
        <w:ind w:firstLine="709"/>
        <w:jc w:val="left"/>
        <w:rPr>
          <w:rFonts w:ascii="Times New Roman" w:hAnsi="Times New Roman"/>
          <w:sz w:val="24"/>
          <w:szCs w:val="28"/>
        </w:rPr>
      </w:pPr>
    </w:p>
    <w:p w:rsidR="009D1460" w:rsidRPr="00B47F73" w:rsidRDefault="009D1460" w:rsidP="000663C5">
      <w:pPr>
        <w:shd w:val="clear" w:color="auto" w:fill="FFFFFF"/>
        <w:spacing w:after="0" w:line="240" w:lineRule="auto"/>
        <w:ind w:firstLine="709"/>
        <w:jc w:val="left"/>
        <w:rPr>
          <w:rFonts w:ascii="Times New Roman" w:hAnsi="Times New Roman"/>
          <w:b/>
          <w:sz w:val="24"/>
          <w:szCs w:val="28"/>
        </w:rPr>
      </w:pPr>
      <w:r w:rsidRPr="00B47F73">
        <w:rPr>
          <w:rFonts w:ascii="Times New Roman" w:hAnsi="Times New Roman"/>
          <w:b/>
          <w:sz w:val="24"/>
          <w:szCs w:val="28"/>
        </w:rPr>
        <w:t>Всеобщая история</w:t>
      </w:r>
    </w:p>
    <w:p w:rsidR="009D1460" w:rsidRPr="00B47F73" w:rsidRDefault="00EB3507" w:rsidP="000663C5">
      <w:pPr>
        <w:shd w:val="clear" w:color="auto" w:fill="FFFFFF"/>
        <w:spacing w:after="0" w:line="240" w:lineRule="auto"/>
        <w:ind w:firstLine="709"/>
        <w:jc w:val="left"/>
        <w:rPr>
          <w:rFonts w:ascii="Times New Roman" w:hAnsi="Times New Roman"/>
          <w:i/>
          <w:sz w:val="24"/>
          <w:szCs w:val="28"/>
        </w:rPr>
      </w:pPr>
      <w:r w:rsidRPr="00B47F73">
        <w:rPr>
          <w:rFonts w:ascii="Times New Roman" w:hAnsi="Times New Roman"/>
          <w:b/>
          <w:sz w:val="24"/>
          <w:szCs w:val="28"/>
        </w:rPr>
        <w:t>История Древнего мира</w:t>
      </w:r>
    </w:p>
    <w:p w:rsidR="009D1460" w:rsidRPr="00B47F73" w:rsidRDefault="009D1460" w:rsidP="000663C5">
      <w:pPr>
        <w:shd w:val="clear" w:color="auto" w:fill="FFFFFF"/>
        <w:spacing w:after="0" w:line="240" w:lineRule="auto"/>
        <w:ind w:firstLine="709"/>
        <w:jc w:val="left"/>
        <w:rPr>
          <w:rFonts w:ascii="Times New Roman" w:hAnsi="Times New Roman"/>
          <w:sz w:val="24"/>
          <w:szCs w:val="28"/>
        </w:rPr>
      </w:pPr>
      <w:r w:rsidRPr="00B47F73">
        <w:rPr>
          <w:rFonts w:ascii="Times New Roman" w:hAnsi="Times New Roman"/>
          <w:sz w:val="24"/>
          <w:szCs w:val="28"/>
        </w:rPr>
        <w:t>Что изучает история. Историческая хронология (сч</w:t>
      </w:r>
      <w:r w:rsidR="00245F1D" w:rsidRPr="00B47F73">
        <w:rPr>
          <w:rFonts w:ascii="Times New Roman" w:hAnsi="Times New Roman"/>
          <w:sz w:val="24"/>
          <w:szCs w:val="28"/>
        </w:rPr>
        <w:t>е</w:t>
      </w:r>
      <w:r w:rsidRPr="00B47F73">
        <w:rPr>
          <w:rFonts w:ascii="Times New Roman" w:hAnsi="Times New Roman"/>
          <w:sz w:val="24"/>
          <w:szCs w:val="28"/>
        </w:rPr>
        <w:t>т лет «до н. э.» и «н. э.»). Историческая карта. Источники исторических знаний. Вспомогательные исторические науки.</w:t>
      </w:r>
    </w:p>
    <w:p w:rsidR="009D1460" w:rsidRPr="00B47F73" w:rsidRDefault="009D1460" w:rsidP="000663C5">
      <w:pPr>
        <w:shd w:val="clear" w:color="auto" w:fill="FFFFFF"/>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Первобытность.</w:t>
      </w:r>
      <w:r w:rsidRPr="00B47F73">
        <w:rPr>
          <w:rFonts w:ascii="Times New Roman" w:hAnsi="Times New Roman"/>
          <w:sz w:val="24"/>
          <w:szCs w:val="28"/>
        </w:rPr>
        <w:t>Расселение древнейшего человека. Человек разумный. Условия жизни и занятия первобытных людей. Представления об окружающем мире, верования первобытных людей. Древнейшие земледельцы и скотоводы: трудовая деятельность, изобретения. От родовой общины к соседской. Появление рем</w:t>
      </w:r>
      <w:r w:rsidR="00245F1D" w:rsidRPr="00B47F73">
        <w:rPr>
          <w:rFonts w:ascii="Times New Roman" w:hAnsi="Times New Roman"/>
          <w:sz w:val="24"/>
          <w:szCs w:val="28"/>
        </w:rPr>
        <w:t>е</w:t>
      </w:r>
      <w:r w:rsidRPr="00B47F73">
        <w:rPr>
          <w:rFonts w:ascii="Times New Roman" w:hAnsi="Times New Roman"/>
          <w:sz w:val="24"/>
          <w:szCs w:val="28"/>
        </w:rPr>
        <w:t>сел и торговли. Возникновение древнейших цивилизаций.</w:t>
      </w:r>
    </w:p>
    <w:p w:rsidR="009D1460" w:rsidRPr="00B47F73" w:rsidRDefault="009D1460" w:rsidP="000663C5">
      <w:pPr>
        <w:shd w:val="clear" w:color="auto" w:fill="FFFFFF"/>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 xml:space="preserve">Древний мир: </w:t>
      </w:r>
      <w:r w:rsidRPr="00B47F73">
        <w:rPr>
          <w:rFonts w:ascii="Times New Roman" w:hAnsi="Times New Roman"/>
          <w:sz w:val="24"/>
          <w:szCs w:val="28"/>
        </w:rPr>
        <w:t>понятие и хронология. Карта Древнего мира.</w:t>
      </w:r>
    </w:p>
    <w:p w:rsidR="009D1460" w:rsidRPr="00B47F73" w:rsidRDefault="009D1460" w:rsidP="000663C5">
      <w:pPr>
        <w:shd w:val="clear" w:color="auto" w:fill="FFFFFF"/>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Древний Восток</w:t>
      </w:r>
    </w:p>
    <w:p w:rsidR="009D1460" w:rsidRPr="00B47F73" w:rsidRDefault="009D1460" w:rsidP="000663C5">
      <w:pPr>
        <w:shd w:val="clear" w:color="auto" w:fill="FFFFFF"/>
        <w:spacing w:after="0" w:line="240" w:lineRule="auto"/>
        <w:ind w:firstLine="709"/>
        <w:jc w:val="left"/>
        <w:rPr>
          <w:rFonts w:ascii="Times New Roman" w:hAnsi="Times New Roman"/>
          <w:sz w:val="24"/>
          <w:szCs w:val="28"/>
        </w:rPr>
      </w:pPr>
      <w:r w:rsidRPr="00B47F73">
        <w:rPr>
          <w:rFonts w:ascii="Times New Roman" w:hAnsi="Times New Roman"/>
          <w:sz w:val="24"/>
          <w:szCs w:val="28"/>
        </w:rPr>
        <w:t>Древние цивилизации Месопотамии. Условия жизни и занятия населения. Города-государства. Мифы и сказания. Письменность. Древний Вавилон. Законы Хаммурапи. Нововавилонское царство: завоевания, легендарные памятники города Вавилона.</w:t>
      </w:r>
    </w:p>
    <w:p w:rsidR="009D1460" w:rsidRPr="00B47F73" w:rsidRDefault="009D1460" w:rsidP="000663C5">
      <w:pPr>
        <w:shd w:val="clear" w:color="auto" w:fill="FFFFFF"/>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Древний Египет. Условия жизни и занятия населения. Управление государством (фараон, чиновники). Религиозные верования египтян. Жрецы. </w:t>
      </w:r>
      <w:r w:rsidRPr="00B47F73">
        <w:rPr>
          <w:rFonts w:ascii="Times New Roman" w:hAnsi="Times New Roman"/>
          <w:i/>
          <w:sz w:val="24"/>
          <w:szCs w:val="28"/>
        </w:rPr>
        <w:t xml:space="preserve">Фараон-реформатор Эхнатон. </w:t>
      </w:r>
      <w:r w:rsidRPr="00B47F73">
        <w:rPr>
          <w:rFonts w:ascii="Times New Roman" w:hAnsi="Times New Roman"/>
          <w:sz w:val="24"/>
          <w:szCs w:val="28"/>
        </w:rPr>
        <w:t>Военные походы. Рабы. Познания древних египтян. Письменность. Храмы и пирамиды.</w:t>
      </w:r>
    </w:p>
    <w:p w:rsidR="009D1460" w:rsidRPr="00B47F73" w:rsidRDefault="009D1460" w:rsidP="000663C5">
      <w:pPr>
        <w:shd w:val="clear" w:color="auto" w:fill="FFFFFF"/>
        <w:spacing w:after="0" w:line="240" w:lineRule="auto"/>
        <w:ind w:firstLine="709"/>
        <w:jc w:val="left"/>
        <w:rPr>
          <w:rFonts w:ascii="Times New Roman" w:hAnsi="Times New Roman"/>
          <w:sz w:val="24"/>
          <w:szCs w:val="28"/>
        </w:rPr>
      </w:pPr>
      <w:r w:rsidRPr="00B47F73">
        <w:rPr>
          <w:rFonts w:ascii="Times New Roman" w:hAnsi="Times New Roman"/>
          <w:sz w:val="24"/>
          <w:szCs w:val="28"/>
        </w:rPr>
        <w:t>Восточное Средиземноморье в древности. Финикия: природные условия, занятия жителей. Развитие рем</w:t>
      </w:r>
      <w:r w:rsidR="00245F1D" w:rsidRPr="00B47F73">
        <w:rPr>
          <w:rFonts w:ascii="Times New Roman" w:hAnsi="Times New Roman"/>
          <w:sz w:val="24"/>
          <w:szCs w:val="28"/>
        </w:rPr>
        <w:t>е</w:t>
      </w:r>
      <w:r w:rsidRPr="00B47F73">
        <w:rPr>
          <w:rFonts w:ascii="Times New Roman" w:hAnsi="Times New Roman"/>
          <w:sz w:val="24"/>
          <w:szCs w:val="28"/>
        </w:rPr>
        <w:t>сел и торговли. Финикийский алфавит. Палестина: расселение евреев, Израильское царство. Занятия населения. Религиозные верования. Ветхозаветные сказания.</w:t>
      </w:r>
    </w:p>
    <w:p w:rsidR="009D1460" w:rsidRPr="00B47F73" w:rsidRDefault="009D1460" w:rsidP="000663C5">
      <w:pPr>
        <w:shd w:val="clear" w:color="auto" w:fill="FFFFFF"/>
        <w:spacing w:after="0" w:line="240" w:lineRule="auto"/>
        <w:ind w:firstLine="709"/>
        <w:jc w:val="left"/>
        <w:rPr>
          <w:rFonts w:ascii="Times New Roman" w:hAnsi="Times New Roman"/>
          <w:sz w:val="24"/>
          <w:szCs w:val="28"/>
        </w:rPr>
      </w:pPr>
      <w:r w:rsidRPr="00B47F73">
        <w:rPr>
          <w:rFonts w:ascii="Times New Roman" w:hAnsi="Times New Roman"/>
          <w:sz w:val="24"/>
          <w:szCs w:val="28"/>
        </w:rPr>
        <w:t>Ассирия: завоевания ассирийцев, культурные сокровища Ниневии, гибель империи. Персидская держава: военные походы, управление империей.</w:t>
      </w:r>
    </w:p>
    <w:p w:rsidR="009D1460" w:rsidRPr="00B47F73" w:rsidRDefault="009D1460" w:rsidP="000663C5">
      <w:pPr>
        <w:shd w:val="clear" w:color="auto" w:fill="FFFFFF"/>
        <w:spacing w:after="0" w:line="240" w:lineRule="auto"/>
        <w:ind w:firstLine="709"/>
        <w:jc w:val="left"/>
        <w:rPr>
          <w:rFonts w:ascii="Times New Roman" w:hAnsi="Times New Roman"/>
          <w:sz w:val="24"/>
          <w:szCs w:val="28"/>
        </w:rPr>
      </w:pPr>
      <w:r w:rsidRPr="00B47F73">
        <w:rPr>
          <w:rFonts w:ascii="Times New Roman" w:hAnsi="Times New Roman"/>
          <w:sz w:val="24"/>
          <w:szCs w:val="28"/>
        </w:rPr>
        <w:t>Древняя Индия. Природные условия, занятия населения. Древние города-государства. Общественное устройство, варны. Религиозные верования, легенды и сказания. Возникновение буддизма. Культурное наследие Древней Индии.</w:t>
      </w:r>
    </w:p>
    <w:p w:rsidR="009D1460" w:rsidRPr="00B47F73" w:rsidRDefault="009D1460" w:rsidP="000663C5">
      <w:pPr>
        <w:shd w:val="clear" w:color="auto" w:fill="FFFFFF"/>
        <w:spacing w:after="0" w:line="240" w:lineRule="auto"/>
        <w:ind w:firstLine="709"/>
        <w:jc w:val="left"/>
        <w:rPr>
          <w:rFonts w:ascii="Times New Roman" w:hAnsi="Times New Roman"/>
          <w:sz w:val="24"/>
          <w:szCs w:val="28"/>
        </w:rPr>
      </w:pPr>
      <w:r w:rsidRPr="00B47F73">
        <w:rPr>
          <w:rFonts w:ascii="Times New Roman" w:hAnsi="Times New Roman"/>
          <w:sz w:val="24"/>
          <w:szCs w:val="28"/>
        </w:rPr>
        <w:t>Древний Китай. Условия жизни и хозяйственная деятельность населения. Создание объедин</w:t>
      </w:r>
      <w:r w:rsidR="00245F1D" w:rsidRPr="00B47F73">
        <w:rPr>
          <w:rFonts w:ascii="Times New Roman" w:hAnsi="Times New Roman"/>
          <w:sz w:val="24"/>
          <w:szCs w:val="28"/>
        </w:rPr>
        <w:t>е</w:t>
      </w:r>
      <w:r w:rsidRPr="00B47F73">
        <w:rPr>
          <w:rFonts w:ascii="Times New Roman" w:hAnsi="Times New Roman"/>
          <w:sz w:val="24"/>
          <w:szCs w:val="28"/>
        </w:rPr>
        <w:t>нного государства. Империи Цинь и Хань. Жизнь в империи: правители и подданные, положение различных групп населения. Развитие рем</w:t>
      </w:r>
      <w:r w:rsidR="00245F1D" w:rsidRPr="00B47F73">
        <w:rPr>
          <w:rFonts w:ascii="Times New Roman" w:hAnsi="Times New Roman"/>
          <w:sz w:val="24"/>
          <w:szCs w:val="28"/>
        </w:rPr>
        <w:t>е</w:t>
      </w:r>
      <w:r w:rsidRPr="00B47F73">
        <w:rPr>
          <w:rFonts w:ascii="Times New Roman" w:hAnsi="Times New Roman"/>
          <w:sz w:val="24"/>
          <w:szCs w:val="28"/>
        </w:rPr>
        <w:t>сел и торговли. Великий ш</w:t>
      </w:r>
      <w:r w:rsidR="00245F1D" w:rsidRPr="00B47F73">
        <w:rPr>
          <w:rFonts w:ascii="Times New Roman" w:hAnsi="Times New Roman"/>
          <w:sz w:val="24"/>
          <w:szCs w:val="28"/>
        </w:rPr>
        <w:t>е</w:t>
      </w:r>
      <w:r w:rsidRPr="00B47F73">
        <w:rPr>
          <w:rFonts w:ascii="Times New Roman" w:hAnsi="Times New Roman"/>
          <w:sz w:val="24"/>
          <w:szCs w:val="28"/>
        </w:rPr>
        <w:t>лковый путь. Религиозно-философские учения (конфуцианство). Научные знания и изобретения. Храмы. Великая Китайская стена.</w:t>
      </w:r>
    </w:p>
    <w:p w:rsidR="0002076A" w:rsidRPr="00B47F73" w:rsidRDefault="009D1460" w:rsidP="000663C5">
      <w:pPr>
        <w:shd w:val="clear" w:color="auto" w:fill="FFFFFF"/>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 xml:space="preserve">Античный мир: </w:t>
      </w:r>
      <w:r w:rsidRPr="00B47F73">
        <w:rPr>
          <w:rFonts w:ascii="Times New Roman" w:hAnsi="Times New Roman"/>
          <w:sz w:val="24"/>
          <w:szCs w:val="28"/>
        </w:rPr>
        <w:t>понятие. Карта античного мира.</w:t>
      </w:r>
    </w:p>
    <w:p w:rsidR="009D1460" w:rsidRPr="00B47F73" w:rsidRDefault="009D1460" w:rsidP="000663C5">
      <w:pPr>
        <w:shd w:val="clear" w:color="auto" w:fill="FFFFFF"/>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Древняя Греция</w:t>
      </w:r>
    </w:p>
    <w:p w:rsidR="009D1460" w:rsidRPr="00B47F73" w:rsidRDefault="009D1460" w:rsidP="000663C5">
      <w:pPr>
        <w:shd w:val="clear" w:color="auto" w:fill="FFFFFF"/>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Население Древней Греции: условия жизни и занятия. Древнейшие государства на Крите. </w:t>
      </w:r>
      <w:r w:rsidRPr="00B47F73">
        <w:rPr>
          <w:rFonts w:ascii="Times New Roman" w:hAnsi="Times New Roman"/>
          <w:i/>
          <w:sz w:val="24"/>
          <w:szCs w:val="28"/>
        </w:rPr>
        <w:t>Государства ахейской Греции (Микены, Тиринф и др.).</w:t>
      </w:r>
      <w:r w:rsidRPr="00B47F73">
        <w:rPr>
          <w:rFonts w:ascii="Times New Roman" w:hAnsi="Times New Roman"/>
          <w:sz w:val="24"/>
          <w:szCs w:val="28"/>
        </w:rPr>
        <w:t xml:space="preserve"> Троянская война. «Илиада» и «Одиссея». Верования древних греков. Сказания о богах и героях.</w:t>
      </w:r>
    </w:p>
    <w:p w:rsidR="009D1460" w:rsidRPr="00B47F73" w:rsidRDefault="009D1460" w:rsidP="000663C5">
      <w:pPr>
        <w:shd w:val="clear" w:color="auto" w:fill="FFFFFF"/>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Греческие города-государства: политический строй, аристократия и демос. Развитие земледелия и ремесла. Великая греческая колонизация. Афины: утверждение демократии. Законы Солона, </w:t>
      </w:r>
      <w:r w:rsidRPr="00B47F73">
        <w:rPr>
          <w:rFonts w:ascii="Times New Roman" w:hAnsi="Times New Roman"/>
          <w:i/>
          <w:sz w:val="24"/>
          <w:szCs w:val="28"/>
        </w:rPr>
        <w:t xml:space="preserve">реформы Клисфена. </w:t>
      </w:r>
      <w:r w:rsidRPr="00B47F73">
        <w:rPr>
          <w:rFonts w:ascii="Times New Roman" w:hAnsi="Times New Roman"/>
          <w:sz w:val="24"/>
          <w:szCs w:val="28"/>
        </w:rPr>
        <w:t>Спарта: основные группы населения, политическое устройство. Спартанское воспитание. Организация военного дела.</w:t>
      </w:r>
    </w:p>
    <w:p w:rsidR="009D1460" w:rsidRPr="00B47F73" w:rsidRDefault="009D1460" w:rsidP="000663C5">
      <w:pPr>
        <w:shd w:val="clear" w:color="auto" w:fill="FFFFFF"/>
        <w:spacing w:after="0" w:line="240" w:lineRule="auto"/>
        <w:ind w:firstLine="709"/>
        <w:jc w:val="left"/>
        <w:rPr>
          <w:rFonts w:ascii="Times New Roman" w:hAnsi="Times New Roman"/>
          <w:sz w:val="24"/>
          <w:szCs w:val="28"/>
        </w:rPr>
      </w:pPr>
      <w:r w:rsidRPr="00B47F73">
        <w:rPr>
          <w:rFonts w:ascii="Times New Roman" w:hAnsi="Times New Roman"/>
          <w:sz w:val="24"/>
          <w:szCs w:val="28"/>
        </w:rPr>
        <w:t>Классическая Греция. Греко-персидские войны: причины, участники, крупнейшие сражения, герои. Причины победы греков. Афинская демократия при Перикле. Хозяйственная жизнь в древнегреческом обществе. Рабство. Пелопоннесская война. Возвышение Македонии.</w:t>
      </w:r>
    </w:p>
    <w:p w:rsidR="009D1460" w:rsidRPr="00B47F73" w:rsidRDefault="009D1460" w:rsidP="000663C5">
      <w:pPr>
        <w:shd w:val="clear" w:color="auto" w:fill="FFFFFF"/>
        <w:spacing w:after="0" w:line="240" w:lineRule="auto"/>
        <w:ind w:firstLine="709"/>
        <w:jc w:val="left"/>
        <w:rPr>
          <w:rFonts w:ascii="Times New Roman" w:hAnsi="Times New Roman"/>
          <w:sz w:val="24"/>
          <w:szCs w:val="28"/>
        </w:rPr>
      </w:pPr>
      <w:r w:rsidRPr="00B47F73">
        <w:rPr>
          <w:rFonts w:ascii="Times New Roman" w:hAnsi="Times New Roman"/>
          <w:sz w:val="24"/>
          <w:szCs w:val="28"/>
        </w:rPr>
        <w:t>Культура Древней Греции. Развитие наук. Греческая философия. Школа и образование. Литература. Архитектура и скульптура. Быт и досуг древних греков. Театр. Спортивные состязания; Олимпийские игры.</w:t>
      </w:r>
    </w:p>
    <w:p w:rsidR="009D1460" w:rsidRPr="00B47F73" w:rsidRDefault="009D1460" w:rsidP="000663C5">
      <w:pPr>
        <w:shd w:val="clear" w:color="auto" w:fill="FFFFFF"/>
        <w:spacing w:after="0" w:line="240" w:lineRule="auto"/>
        <w:ind w:firstLine="709"/>
        <w:jc w:val="left"/>
        <w:rPr>
          <w:rFonts w:ascii="Times New Roman" w:hAnsi="Times New Roman"/>
          <w:sz w:val="24"/>
          <w:szCs w:val="28"/>
        </w:rPr>
      </w:pPr>
      <w:r w:rsidRPr="00B47F73">
        <w:rPr>
          <w:rFonts w:ascii="Times New Roman" w:hAnsi="Times New Roman"/>
          <w:sz w:val="24"/>
          <w:szCs w:val="28"/>
        </w:rPr>
        <w:t>Период эллинизма. Македонские завоевания. Держава Александра Македонского и е</w:t>
      </w:r>
      <w:r w:rsidR="00245F1D" w:rsidRPr="00B47F73">
        <w:rPr>
          <w:rFonts w:ascii="Times New Roman" w:hAnsi="Times New Roman"/>
          <w:sz w:val="24"/>
          <w:szCs w:val="28"/>
        </w:rPr>
        <w:t>е</w:t>
      </w:r>
      <w:r w:rsidRPr="00B47F73">
        <w:rPr>
          <w:rFonts w:ascii="Times New Roman" w:hAnsi="Times New Roman"/>
          <w:sz w:val="24"/>
          <w:szCs w:val="28"/>
        </w:rPr>
        <w:t xml:space="preserve"> распад. Эллинистические государства Востока. Культура эллинистического мира.</w:t>
      </w:r>
    </w:p>
    <w:p w:rsidR="009D1460" w:rsidRPr="00B47F73" w:rsidRDefault="009D1460" w:rsidP="000663C5">
      <w:pPr>
        <w:shd w:val="clear" w:color="auto" w:fill="FFFFFF"/>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Древний Рим</w:t>
      </w:r>
    </w:p>
    <w:p w:rsidR="009D1460" w:rsidRPr="00B47F73" w:rsidRDefault="009D1460" w:rsidP="000663C5">
      <w:pPr>
        <w:shd w:val="clear" w:color="auto" w:fill="FFFFFF"/>
        <w:spacing w:after="0" w:line="240" w:lineRule="auto"/>
        <w:ind w:firstLine="709"/>
        <w:jc w:val="left"/>
        <w:rPr>
          <w:rFonts w:ascii="Times New Roman" w:hAnsi="Times New Roman"/>
          <w:sz w:val="24"/>
          <w:szCs w:val="28"/>
        </w:rPr>
      </w:pPr>
      <w:r w:rsidRPr="00B47F73">
        <w:rPr>
          <w:rFonts w:ascii="Times New Roman" w:hAnsi="Times New Roman"/>
          <w:sz w:val="24"/>
          <w:szCs w:val="28"/>
        </w:rPr>
        <w:t>Население Древней Италии: условия жизни и занятия. Этруски. Легенды об основании Рима. Рим эпохи царей. Римская республика. Патриции и плебеи. Управление и законы. Верования древних римлян.</w:t>
      </w:r>
    </w:p>
    <w:p w:rsidR="009D1460" w:rsidRPr="00B47F73" w:rsidRDefault="009D1460" w:rsidP="000663C5">
      <w:pPr>
        <w:shd w:val="clear" w:color="auto" w:fill="FFFFFF"/>
        <w:spacing w:after="0" w:line="240" w:lineRule="auto"/>
        <w:ind w:firstLine="709"/>
        <w:jc w:val="left"/>
        <w:rPr>
          <w:rFonts w:ascii="Times New Roman" w:hAnsi="Times New Roman"/>
          <w:i/>
          <w:sz w:val="24"/>
          <w:szCs w:val="28"/>
        </w:rPr>
      </w:pPr>
      <w:r w:rsidRPr="00B47F73">
        <w:rPr>
          <w:rFonts w:ascii="Times New Roman" w:hAnsi="Times New Roman"/>
          <w:sz w:val="24"/>
          <w:szCs w:val="28"/>
        </w:rPr>
        <w:t xml:space="preserve">Завоевание Римом Италии. Войны с Карфагеном; Ганнибал. Римская армия. Установление господства Рима в Средиземноморье. </w:t>
      </w:r>
      <w:r w:rsidRPr="00B47F73">
        <w:rPr>
          <w:rFonts w:ascii="Times New Roman" w:hAnsi="Times New Roman"/>
          <w:i/>
          <w:sz w:val="24"/>
          <w:szCs w:val="28"/>
        </w:rPr>
        <w:t>Реформы Гракхов. Рабство в Древнем Риме.</w:t>
      </w:r>
    </w:p>
    <w:p w:rsidR="009D1460" w:rsidRPr="00B47F73" w:rsidRDefault="009D1460" w:rsidP="000663C5">
      <w:pPr>
        <w:shd w:val="clear" w:color="auto" w:fill="FFFFFF"/>
        <w:spacing w:after="0" w:line="240" w:lineRule="auto"/>
        <w:ind w:firstLine="709"/>
        <w:jc w:val="left"/>
        <w:rPr>
          <w:rFonts w:ascii="Times New Roman" w:hAnsi="Times New Roman"/>
          <w:sz w:val="24"/>
          <w:szCs w:val="28"/>
        </w:rPr>
      </w:pPr>
      <w:r w:rsidRPr="00B47F73">
        <w:rPr>
          <w:rFonts w:ascii="Times New Roman" w:hAnsi="Times New Roman"/>
          <w:sz w:val="24"/>
          <w:szCs w:val="28"/>
        </w:rPr>
        <w:t>От республики к империи. Гражданские войны в Риме. Гай Юлий Цезарь. Установление императорской власти; Октавиан Август. Римская империя: территория, управление. Возникновение и распространение христианства. Разделение Римской империи на Западную и Восточную части. Рим и варвары. Падение Западной Римской империи.</w:t>
      </w:r>
    </w:p>
    <w:p w:rsidR="009D1460" w:rsidRPr="00B47F73" w:rsidRDefault="009D1460" w:rsidP="000663C5">
      <w:pPr>
        <w:shd w:val="clear" w:color="auto" w:fill="FFFFFF"/>
        <w:spacing w:after="0" w:line="240" w:lineRule="auto"/>
        <w:ind w:firstLine="709"/>
        <w:jc w:val="left"/>
        <w:rPr>
          <w:rFonts w:ascii="Times New Roman" w:hAnsi="Times New Roman"/>
          <w:sz w:val="24"/>
          <w:szCs w:val="28"/>
        </w:rPr>
      </w:pPr>
      <w:r w:rsidRPr="00B47F73">
        <w:rPr>
          <w:rFonts w:ascii="Times New Roman" w:hAnsi="Times New Roman"/>
          <w:sz w:val="24"/>
          <w:szCs w:val="28"/>
        </w:rPr>
        <w:t>Культура Древнего Рима. Римская литература, золотой век поэзии. Ораторское искусство; Цицерон. Развитие наук. Архитектура и скульптура. Пантеон. Быт и досуг римлян.</w:t>
      </w:r>
    </w:p>
    <w:p w:rsidR="009D1460" w:rsidRPr="00B47F73" w:rsidRDefault="009D1460" w:rsidP="000663C5">
      <w:pPr>
        <w:shd w:val="clear" w:color="auto" w:fill="FFFFFF"/>
        <w:spacing w:after="0" w:line="240" w:lineRule="auto"/>
        <w:ind w:firstLine="709"/>
        <w:jc w:val="left"/>
        <w:rPr>
          <w:rFonts w:ascii="Times New Roman" w:hAnsi="Times New Roman"/>
          <w:b/>
          <w:sz w:val="24"/>
          <w:szCs w:val="28"/>
        </w:rPr>
      </w:pPr>
      <w:r w:rsidRPr="00B47F73">
        <w:rPr>
          <w:rFonts w:ascii="Times New Roman" w:hAnsi="Times New Roman"/>
          <w:sz w:val="24"/>
          <w:szCs w:val="28"/>
        </w:rPr>
        <w:t>Историческое и культурное наследие древних цивилизаций.</w:t>
      </w:r>
    </w:p>
    <w:p w:rsidR="009D1460" w:rsidRPr="00B47F73" w:rsidRDefault="00EB3507" w:rsidP="000663C5">
      <w:pPr>
        <w:shd w:val="clear" w:color="auto" w:fill="FFFFFF"/>
        <w:spacing w:after="0" w:line="240" w:lineRule="auto"/>
        <w:ind w:firstLine="709"/>
        <w:jc w:val="left"/>
        <w:rPr>
          <w:rFonts w:ascii="Times New Roman" w:hAnsi="Times New Roman"/>
          <w:b/>
          <w:sz w:val="24"/>
          <w:szCs w:val="28"/>
        </w:rPr>
      </w:pPr>
      <w:r w:rsidRPr="00B47F73">
        <w:rPr>
          <w:rFonts w:ascii="Times New Roman" w:hAnsi="Times New Roman"/>
          <w:b/>
          <w:sz w:val="24"/>
          <w:szCs w:val="28"/>
        </w:rPr>
        <w:t>История средних веков</w:t>
      </w:r>
    </w:p>
    <w:p w:rsidR="0002076A" w:rsidRPr="00B47F73" w:rsidRDefault="009D1460" w:rsidP="000663C5">
      <w:pPr>
        <w:shd w:val="clear" w:color="auto" w:fill="FFFFFF"/>
        <w:spacing w:after="0" w:line="240" w:lineRule="auto"/>
        <w:ind w:firstLine="709"/>
        <w:jc w:val="left"/>
        <w:rPr>
          <w:rFonts w:ascii="Times New Roman" w:hAnsi="Times New Roman"/>
          <w:sz w:val="24"/>
          <w:szCs w:val="28"/>
        </w:rPr>
      </w:pPr>
      <w:r w:rsidRPr="00B47F73">
        <w:rPr>
          <w:rFonts w:ascii="Times New Roman" w:hAnsi="Times New Roman"/>
          <w:sz w:val="24"/>
          <w:szCs w:val="28"/>
        </w:rPr>
        <w:t>Средние века: понятие и хронологические рамки.</w:t>
      </w:r>
    </w:p>
    <w:p w:rsidR="009D1460" w:rsidRPr="00B47F73" w:rsidRDefault="009D1460" w:rsidP="000663C5">
      <w:pPr>
        <w:shd w:val="clear" w:color="auto" w:fill="FFFFFF"/>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Раннее Средневековье</w:t>
      </w:r>
    </w:p>
    <w:p w:rsidR="009D1460" w:rsidRPr="00B47F73" w:rsidRDefault="009D1460" w:rsidP="000663C5">
      <w:pPr>
        <w:shd w:val="clear" w:color="auto" w:fill="FFFFFF"/>
        <w:spacing w:after="0" w:line="240" w:lineRule="auto"/>
        <w:ind w:firstLine="709"/>
        <w:jc w:val="left"/>
        <w:rPr>
          <w:rFonts w:ascii="Times New Roman" w:hAnsi="Times New Roman"/>
          <w:sz w:val="24"/>
          <w:szCs w:val="28"/>
        </w:rPr>
      </w:pPr>
      <w:r w:rsidRPr="00B47F73">
        <w:rPr>
          <w:rFonts w:ascii="Times New Roman" w:hAnsi="Times New Roman"/>
          <w:sz w:val="24"/>
          <w:szCs w:val="28"/>
        </w:rPr>
        <w:t>Начало Средневековья. Великое переселение народов. Образование варварских королевств.</w:t>
      </w:r>
    </w:p>
    <w:p w:rsidR="009D1460" w:rsidRPr="00B47F73" w:rsidRDefault="009D1460" w:rsidP="000663C5">
      <w:pPr>
        <w:shd w:val="clear" w:color="auto" w:fill="FFFFFF"/>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Народы Европы в раннее Средневековье. Франки: расселение, занятия, общественное устройство. </w:t>
      </w:r>
      <w:r w:rsidRPr="00B47F73">
        <w:rPr>
          <w:rFonts w:ascii="Times New Roman" w:hAnsi="Times New Roman"/>
          <w:i/>
          <w:sz w:val="24"/>
          <w:szCs w:val="28"/>
        </w:rPr>
        <w:t>Законы франков; «Салическая правда».</w:t>
      </w:r>
      <w:r w:rsidRPr="00B47F73">
        <w:rPr>
          <w:rFonts w:ascii="Times New Roman" w:hAnsi="Times New Roman"/>
          <w:sz w:val="24"/>
          <w:szCs w:val="28"/>
        </w:rPr>
        <w:t xml:space="preserve"> Держава Каролингов: этапы формирования, короли и подданные. Карл Великий. Распад Каролингской империи. Образование государств во Франции, Германии, Италии. Священная Римская империя. Британия и Ирландия в раннее Средневековье. Норманны: общественный строй, завоевания. Ранние славянские государства. Складывание феодальных отношений в странах Европы. Христианизация Европы. Светские правители и папы. Культура раннего Средневековья.</w:t>
      </w:r>
    </w:p>
    <w:p w:rsidR="009D1460" w:rsidRPr="00B47F73" w:rsidRDefault="009D1460" w:rsidP="000663C5">
      <w:pPr>
        <w:shd w:val="clear" w:color="auto" w:fill="FFFFFF"/>
        <w:spacing w:after="0" w:line="240" w:lineRule="auto"/>
        <w:ind w:firstLine="709"/>
        <w:jc w:val="left"/>
        <w:rPr>
          <w:rFonts w:ascii="Times New Roman" w:hAnsi="Times New Roman"/>
          <w:sz w:val="24"/>
          <w:szCs w:val="28"/>
        </w:rPr>
      </w:pPr>
      <w:r w:rsidRPr="00B47F73">
        <w:rPr>
          <w:rFonts w:ascii="Times New Roman" w:hAnsi="Times New Roman"/>
          <w:sz w:val="24"/>
          <w:szCs w:val="28"/>
        </w:rPr>
        <w:t>Византийская империя в IV—XI вв.: территория, хозяйство, управление. Византийские императоры; Юстиниан. Кодификация законов. Власть императора и церковь. Внешняя политика Византии: отношения с соседями, вторжения славян и арабов. Культура Византии.</w:t>
      </w:r>
    </w:p>
    <w:p w:rsidR="009D1460" w:rsidRPr="00B47F73" w:rsidRDefault="009D1460" w:rsidP="000663C5">
      <w:pPr>
        <w:shd w:val="clear" w:color="auto" w:fill="FFFFFF"/>
        <w:spacing w:after="0" w:line="240" w:lineRule="auto"/>
        <w:ind w:firstLine="709"/>
        <w:jc w:val="left"/>
        <w:rPr>
          <w:rFonts w:ascii="Times New Roman" w:hAnsi="Times New Roman"/>
          <w:sz w:val="24"/>
          <w:szCs w:val="28"/>
        </w:rPr>
      </w:pPr>
      <w:r w:rsidRPr="00B47F73">
        <w:rPr>
          <w:rFonts w:ascii="Times New Roman" w:hAnsi="Times New Roman"/>
          <w:sz w:val="24"/>
          <w:szCs w:val="28"/>
        </w:rPr>
        <w:t>Арабы в VI—ХI вв.: расселение, занятия. Возникновение и распространение ислама. Завоевания арабов. Арабский халифат, его расцвет и распад. Арабская культура.</w:t>
      </w:r>
    </w:p>
    <w:p w:rsidR="009D1460" w:rsidRPr="00B47F73" w:rsidRDefault="009D1460" w:rsidP="000663C5">
      <w:pPr>
        <w:shd w:val="clear" w:color="auto" w:fill="FFFFFF"/>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Зрелое Средневековье</w:t>
      </w:r>
    </w:p>
    <w:p w:rsidR="009D1460" w:rsidRPr="00B47F73" w:rsidRDefault="009D1460" w:rsidP="000663C5">
      <w:pPr>
        <w:shd w:val="clear" w:color="auto" w:fill="FFFFFF"/>
        <w:spacing w:after="0" w:line="240" w:lineRule="auto"/>
        <w:ind w:firstLine="709"/>
        <w:jc w:val="left"/>
        <w:rPr>
          <w:rFonts w:ascii="Times New Roman" w:hAnsi="Times New Roman"/>
          <w:sz w:val="24"/>
          <w:szCs w:val="28"/>
        </w:rPr>
      </w:pPr>
      <w:r w:rsidRPr="00B47F73">
        <w:rPr>
          <w:rFonts w:ascii="Times New Roman" w:hAnsi="Times New Roman"/>
          <w:sz w:val="24"/>
          <w:szCs w:val="28"/>
        </w:rPr>
        <w:t>Средневековое европейское общество. Аграрное производство. Феодальное землевладение. Феодальная иерархия. Знать и рыцарство: социальный статус, образ жизни.</w:t>
      </w:r>
    </w:p>
    <w:p w:rsidR="009D1460" w:rsidRPr="00B47F73" w:rsidRDefault="009D1460" w:rsidP="000663C5">
      <w:pPr>
        <w:shd w:val="clear" w:color="auto" w:fill="FFFFFF"/>
        <w:spacing w:after="0" w:line="240" w:lineRule="auto"/>
        <w:ind w:firstLine="709"/>
        <w:jc w:val="left"/>
        <w:rPr>
          <w:rFonts w:ascii="Times New Roman" w:hAnsi="Times New Roman"/>
          <w:sz w:val="24"/>
          <w:szCs w:val="28"/>
        </w:rPr>
      </w:pPr>
      <w:r w:rsidRPr="00B47F73">
        <w:rPr>
          <w:rFonts w:ascii="Times New Roman" w:hAnsi="Times New Roman"/>
          <w:sz w:val="24"/>
          <w:szCs w:val="28"/>
        </w:rPr>
        <w:t>Крестьянство: феодальная зависимость, повинности, условия жизни. Крестьянская община.</w:t>
      </w:r>
    </w:p>
    <w:p w:rsidR="009D1460" w:rsidRPr="00B47F73" w:rsidRDefault="009D1460" w:rsidP="000663C5">
      <w:pPr>
        <w:shd w:val="clear" w:color="auto" w:fill="FFFFFF"/>
        <w:spacing w:after="0" w:line="240" w:lineRule="auto"/>
        <w:ind w:firstLine="709"/>
        <w:jc w:val="left"/>
        <w:rPr>
          <w:rFonts w:ascii="Times New Roman" w:hAnsi="Times New Roman"/>
          <w:sz w:val="24"/>
          <w:szCs w:val="28"/>
        </w:rPr>
      </w:pPr>
      <w:r w:rsidRPr="00B47F73">
        <w:rPr>
          <w:rFonts w:ascii="Times New Roman" w:hAnsi="Times New Roman"/>
          <w:sz w:val="24"/>
          <w:szCs w:val="28"/>
        </w:rPr>
        <w:t>Города — центры ремесла, торговли, культуры. Городские сословия. Цехи и гильдии. Городское управление. Борьба городов и сеньоров. Средневековые города-республики. Облик средневековых городов. Быт горожан.</w:t>
      </w:r>
    </w:p>
    <w:p w:rsidR="009D1460" w:rsidRPr="00B47F73" w:rsidRDefault="009D1460" w:rsidP="000663C5">
      <w:pPr>
        <w:shd w:val="clear" w:color="auto" w:fill="FFFFFF"/>
        <w:spacing w:after="0" w:line="240" w:lineRule="auto"/>
        <w:ind w:firstLine="709"/>
        <w:jc w:val="left"/>
        <w:rPr>
          <w:rFonts w:ascii="Times New Roman" w:hAnsi="Times New Roman"/>
          <w:i/>
          <w:sz w:val="24"/>
          <w:szCs w:val="28"/>
        </w:rPr>
      </w:pPr>
      <w:r w:rsidRPr="00B47F73">
        <w:rPr>
          <w:rFonts w:ascii="Times New Roman" w:hAnsi="Times New Roman"/>
          <w:sz w:val="24"/>
          <w:szCs w:val="28"/>
        </w:rPr>
        <w:t xml:space="preserve">Церковь и духовенство. Разделение христианства на католицизм и православие. Отношения светской власти и церкви. Крестовые походы: цели, участники, результаты. Духовно-рыцарские ордены. </w:t>
      </w:r>
      <w:r w:rsidRPr="00B47F73">
        <w:rPr>
          <w:rFonts w:ascii="Times New Roman" w:hAnsi="Times New Roman"/>
          <w:i/>
          <w:sz w:val="24"/>
          <w:szCs w:val="28"/>
        </w:rPr>
        <w:t>Ереси: причины возникновения и распространения. Преследование еретиков.</w:t>
      </w:r>
    </w:p>
    <w:p w:rsidR="009D1460" w:rsidRPr="00B47F73" w:rsidRDefault="009D1460" w:rsidP="000663C5">
      <w:pPr>
        <w:shd w:val="clear" w:color="auto" w:fill="FFFFFF"/>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Государства Европы в XII—ХV вв. Усиление королевской власти в странах Западной Европы. Сословно-представительная монархия. Образование централизованных государств в Англии, Франции. Столетняя война; Ж. д’Арк. Германские государства в XII—XV вв. Реконкиста и образование централизованных государств на Пиренейском полуострове. Итальянские республики в XII—XV вв. Экономическое и социальное развитие европейских стран. Обострение социальных противоречий в XIV в. </w:t>
      </w:r>
      <w:r w:rsidRPr="00B47F73">
        <w:rPr>
          <w:rFonts w:ascii="Times New Roman" w:hAnsi="Times New Roman"/>
          <w:i/>
          <w:sz w:val="24"/>
          <w:szCs w:val="28"/>
        </w:rPr>
        <w:t>(Жакерия, восстание Уота Тайлера).</w:t>
      </w:r>
      <w:r w:rsidRPr="00B47F73">
        <w:rPr>
          <w:rFonts w:ascii="Times New Roman" w:hAnsi="Times New Roman"/>
          <w:sz w:val="24"/>
          <w:szCs w:val="28"/>
        </w:rPr>
        <w:t xml:space="preserve"> Гуситское движение в Чехии.</w:t>
      </w:r>
    </w:p>
    <w:p w:rsidR="009D1460" w:rsidRPr="00B47F73" w:rsidRDefault="009D1460" w:rsidP="000663C5">
      <w:pPr>
        <w:shd w:val="clear" w:color="auto" w:fill="FFFFFF"/>
        <w:spacing w:after="0" w:line="240" w:lineRule="auto"/>
        <w:ind w:firstLine="709"/>
        <w:jc w:val="left"/>
        <w:rPr>
          <w:rFonts w:ascii="Times New Roman" w:hAnsi="Times New Roman"/>
          <w:sz w:val="24"/>
          <w:szCs w:val="28"/>
        </w:rPr>
      </w:pPr>
      <w:r w:rsidRPr="00B47F73">
        <w:rPr>
          <w:rFonts w:ascii="Times New Roman" w:hAnsi="Times New Roman"/>
          <w:sz w:val="24"/>
          <w:szCs w:val="28"/>
        </w:rPr>
        <w:t>Византийская империя и славянские государства в XII—XV вв. Экспансия турок-османов и падение Византии.</w:t>
      </w:r>
    </w:p>
    <w:p w:rsidR="009D1460" w:rsidRPr="00B47F73" w:rsidRDefault="009D1460" w:rsidP="000663C5">
      <w:pPr>
        <w:shd w:val="clear" w:color="auto" w:fill="FFFFFF"/>
        <w:spacing w:after="0" w:line="240" w:lineRule="auto"/>
        <w:ind w:firstLine="709"/>
        <w:jc w:val="left"/>
        <w:rPr>
          <w:rFonts w:ascii="Times New Roman" w:hAnsi="Times New Roman"/>
          <w:sz w:val="24"/>
          <w:szCs w:val="28"/>
        </w:rPr>
      </w:pPr>
      <w:r w:rsidRPr="00B47F73">
        <w:rPr>
          <w:rFonts w:ascii="Times New Roman" w:hAnsi="Times New Roman"/>
          <w:sz w:val="24"/>
          <w:szCs w:val="28"/>
        </w:rPr>
        <w:t>Культура средневековой Европы. Представления средневекового человека о мире. Место религии в жизни человека и общества. Образование: школы и университеты. Сословный характер культуры. Средневековый эпос. Рыцарская литература. Городской и крестьянский фольклор. Романский и готический стили в художественной культуре. Развитие знаний о природе и человеке. Гуманизм. Раннее Возрождение: художники и их творения.</w:t>
      </w:r>
    </w:p>
    <w:p w:rsidR="009D1460" w:rsidRPr="00B47F73" w:rsidRDefault="009D1460" w:rsidP="000663C5">
      <w:pPr>
        <w:shd w:val="clear" w:color="auto" w:fill="FFFFFF"/>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 xml:space="preserve">Страны Востока в Средние века. </w:t>
      </w:r>
      <w:r w:rsidRPr="00B47F73">
        <w:rPr>
          <w:rFonts w:ascii="Times New Roman" w:hAnsi="Times New Roman"/>
          <w:sz w:val="24"/>
          <w:szCs w:val="28"/>
        </w:rPr>
        <w:t xml:space="preserve">Османская империя: завоевания турок-османов, управление империей, </w:t>
      </w:r>
      <w:r w:rsidRPr="00B47F73">
        <w:rPr>
          <w:rFonts w:ascii="Times New Roman" w:hAnsi="Times New Roman"/>
          <w:i/>
          <w:sz w:val="24"/>
          <w:szCs w:val="28"/>
        </w:rPr>
        <w:t>положение покор</w:t>
      </w:r>
      <w:r w:rsidR="00245F1D" w:rsidRPr="00B47F73">
        <w:rPr>
          <w:rFonts w:ascii="Times New Roman" w:hAnsi="Times New Roman"/>
          <w:i/>
          <w:sz w:val="24"/>
          <w:szCs w:val="28"/>
        </w:rPr>
        <w:t>е</w:t>
      </w:r>
      <w:r w:rsidRPr="00B47F73">
        <w:rPr>
          <w:rFonts w:ascii="Times New Roman" w:hAnsi="Times New Roman"/>
          <w:i/>
          <w:sz w:val="24"/>
          <w:szCs w:val="28"/>
        </w:rPr>
        <w:t>нных народов</w:t>
      </w:r>
      <w:r w:rsidRPr="00B47F73">
        <w:rPr>
          <w:rFonts w:ascii="Times New Roman" w:hAnsi="Times New Roman"/>
          <w:sz w:val="24"/>
          <w:szCs w:val="28"/>
        </w:rPr>
        <w:t>. Монгольская держава: общественный строй монгольских плем</w:t>
      </w:r>
      <w:r w:rsidR="00245F1D" w:rsidRPr="00B47F73">
        <w:rPr>
          <w:rFonts w:ascii="Times New Roman" w:hAnsi="Times New Roman"/>
          <w:sz w:val="24"/>
          <w:szCs w:val="28"/>
        </w:rPr>
        <w:t>е</w:t>
      </w:r>
      <w:r w:rsidRPr="00B47F73">
        <w:rPr>
          <w:rFonts w:ascii="Times New Roman" w:hAnsi="Times New Roman"/>
          <w:sz w:val="24"/>
          <w:szCs w:val="28"/>
        </w:rPr>
        <w:t>н, завоевания Чингисхана и его потомков, управление подчин</w:t>
      </w:r>
      <w:r w:rsidR="00245F1D" w:rsidRPr="00B47F73">
        <w:rPr>
          <w:rFonts w:ascii="Times New Roman" w:hAnsi="Times New Roman"/>
          <w:sz w:val="24"/>
          <w:szCs w:val="28"/>
        </w:rPr>
        <w:t>е</w:t>
      </w:r>
      <w:r w:rsidRPr="00B47F73">
        <w:rPr>
          <w:rFonts w:ascii="Times New Roman" w:hAnsi="Times New Roman"/>
          <w:sz w:val="24"/>
          <w:szCs w:val="28"/>
        </w:rPr>
        <w:t xml:space="preserve">нными территориями. Китай: империи, правители и подданные, борьба против завоевателей. Япония в Средние века. Индия: раздробленность индийских княжеств, вторжение мусульман, </w:t>
      </w:r>
      <w:r w:rsidRPr="00B47F73">
        <w:rPr>
          <w:rFonts w:ascii="Times New Roman" w:hAnsi="Times New Roman"/>
          <w:i/>
          <w:sz w:val="24"/>
          <w:szCs w:val="28"/>
        </w:rPr>
        <w:t xml:space="preserve">Делийский султанат. </w:t>
      </w:r>
      <w:r w:rsidRPr="00B47F73">
        <w:rPr>
          <w:rFonts w:ascii="Times New Roman" w:hAnsi="Times New Roman"/>
          <w:sz w:val="24"/>
          <w:szCs w:val="28"/>
        </w:rPr>
        <w:t>Культура народов Востока. Литература. Архитектура. Традиционные искусства и рем</w:t>
      </w:r>
      <w:r w:rsidR="00245F1D" w:rsidRPr="00B47F73">
        <w:rPr>
          <w:rFonts w:ascii="Times New Roman" w:hAnsi="Times New Roman"/>
          <w:sz w:val="24"/>
          <w:szCs w:val="28"/>
        </w:rPr>
        <w:t>е</w:t>
      </w:r>
      <w:r w:rsidRPr="00B47F73">
        <w:rPr>
          <w:rFonts w:ascii="Times New Roman" w:hAnsi="Times New Roman"/>
          <w:sz w:val="24"/>
          <w:szCs w:val="28"/>
        </w:rPr>
        <w:t>сла.</w:t>
      </w:r>
    </w:p>
    <w:p w:rsidR="009D1460" w:rsidRPr="00B47F73" w:rsidRDefault="009D1460" w:rsidP="000663C5">
      <w:pPr>
        <w:shd w:val="clear" w:color="auto" w:fill="FFFFFF"/>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Государства доколумбовой Америки.</w:t>
      </w:r>
      <w:r w:rsidRPr="00B47F73">
        <w:rPr>
          <w:rFonts w:ascii="Times New Roman" w:hAnsi="Times New Roman"/>
          <w:sz w:val="24"/>
          <w:szCs w:val="28"/>
        </w:rPr>
        <w:t>Общественный строй. Религиозные верования населения. Культура.</w:t>
      </w:r>
    </w:p>
    <w:p w:rsidR="009D1460" w:rsidRPr="00B47F73" w:rsidRDefault="009D1460" w:rsidP="000663C5">
      <w:pPr>
        <w:shd w:val="clear" w:color="auto" w:fill="FFFFFF"/>
        <w:spacing w:after="0" w:line="240" w:lineRule="auto"/>
        <w:ind w:firstLine="709"/>
        <w:jc w:val="left"/>
        <w:rPr>
          <w:rFonts w:ascii="Times New Roman" w:hAnsi="Times New Roman"/>
          <w:sz w:val="24"/>
          <w:szCs w:val="28"/>
        </w:rPr>
      </w:pPr>
      <w:r w:rsidRPr="00B47F73">
        <w:rPr>
          <w:rFonts w:ascii="Times New Roman" w:hAnsi="Times New Roman"/>
          <w:sz w:val="24"/>
          <w:szCs w:val="28"/>
        </w:rPr>
        <w:t>Историческое и культурное наследие Средневековья.</w:t>
      </w:r>
    </w:p>
    <w:p w:rsidR="009D1460" w:rsidRPr="00B47F73" w:rsidRDefault="00EB3507" w:rsidP="000663C5">
      <w:pPr>
        <w:shd w:val="clear" w:color="auto" w:fill="FFFFFF"/>
        <w:spacing w:after="0" w:line="240" w:lineRule="auto"/>
        <w:ind w:firstLine="709"/>
        <w:jc w:val="left"/>
        <w:rPr>
          <w:rFonts w:ascii="Times New Roman" w:hAnsi="Times New Roman"/>
          <w:b/>
          <w:sz w:val="24"/>
          <w:szCs w:val="28"/>
        </w:rPr>
      </w:pPr>
      <w:r w:rsidRPr="00B47F73">
        <w:rPr>
          <w:rFonts w:ascii="Times New Roman" w:hAnsi="Times New Roman"/>
          <w:b/>
          <w:sz w:val="24"/>
          <w:szCs w:val="28"/>
        </w:rPr>
        <w:t>История Нового времени</w:t>
      </w:r>
    </w:p>
    <w:p w:rsidR="009D1460" w:rsidRPr="00B47F73" w:rsidRDefault="009D1460" w:rsidP="000663C5">
      <w:pPr>
        <w:shd w:val="clear" w:color="auto" w:fill="FFFFFF"/>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Новое время: понятие и хронологические рамки. </w:t>
      </w:r>
    </w:p>
    <w:p w:rsidR="009D1460" w:rsidRPr="00B47F73" w:rsidRDefault="009D1460" w:rsidP="000663C5">
      <w:pPr>
        <w:shd w:val="clear" w:color="auto" w:fill="FFFFFF"/>
        <w:spacing w:after="0" w:line="240" w:lineRule="auto"/>
        <w:ind w:firstLine="709"/>
        <w:jc w:val="left"/>
        <w:rPr>
          <w:rFonts w:ascii="Times New Roman" w:hAnsi="Times New Roman"/>
          <w:b/>
          <w:sz w:val="24"/>
          <w:szCs w:val="28"/>
        </w:rPr>
      </w:pPr>
      <w:r w:rsidRPr="00B47F73">
        <w:rPr>
          <w:rFonts w:ascii="Times New Roman" w:hAnsi="Times New Roman"/>
          <w:b/>
          <w:bCs/>
          <w:sz w:val="24"/>
          <w:szCs w:val="28"/>
        </w:rPr>
        <w:t xml:space="preserve">Европа в конце ХV </w:t>
      </w:r>
      <w:r w:rsidRPr="00B47F73">
        <w:rPr>
          <w:rFonts w:ascii="Times New Roman" w:hAnsi="Times New Roman"/>
          <w:b/>
          <w:sz w:val="24"/>
          <w:szCs w:val="28"/>
        </w:rPr>
        <w:t xml:space="preserve">— </w:t>
      </w:r>
      <w:r w:rsidRPr="00B47F73">
        <w:rPr>
          <w:rFonts w:ascii="Times New Roman" w:hAnsi="Times New Roman"/>
          <w:b/>
          <w:bCs/>
          <w:sz w:val="24"/>
          <w:szCs w:val="28"/>
        </w:rPr>
        <w:t>начале XVII в.</w:t>
      </w:r>
    </w:p>
    <w:p w:rsidR="009D1460" w:rsidRPr="00B47F73" w:rsidRDefault="009D1460" w:rsidP="000663C5">
      <w:pPr>
        <w:shd w:val="clear" w:color="auto" w:fill="FFFFFF"/>
        <w:spacing w:after="0" w:line="240" w:lineRule="auto"/>
        <w:ind w:firstLine="709"/>
        <w:jc w:val="left"/>
        <w:rPr>
          <w:rFonts w:ascii="Times New Roman" w:hAnsi="Times New Roman"/>
          <w:sz w:val="24"/>
          <w:szCs w:val="28"/>
        </w:rPr>
      </w:pPr>
      <w:r w:rsidRPr="00B47F73">
        <w:rPr>
          <w:rFonts w:ascii="Times New Roman" w:hAnsi="Times New Roman"/>
          <w:sz w:val="24"/>
          <w:szCs w:val="28"/>
        </w:rPr>
        <w:t>Великие географические открытия: предпосылки, участники, результаты. Политические, экономические и культурные последствия географических открытий. Старый и Новый Свет. Экономическое и социальное развитие европейских стран в XVI — начале XVII в. Возникновение мануфактур. Развитие товарного производства. Расширение внутреннего и мирового рынка.</w:t>
      </w:r>
    </w:p>
    <w:p w:rsidR="009D1460" w:rsidRPr="00B47F73" w:rsidRDefault="009D1460" w:rsidP="000663C5">
      <w:pPr>
        <w:shd w:val="clear" w:color="auto" w:fill="FFFFFF"/>
        <w:spacing w:after="0" w:line="240" w:lineRule="auto"/>
        <w:ind w:firstLine="709"/>
        <w:jc w:val="left"/>
        <w:rPr>
          <w:rFonts w:ascii="Times New Roman" w:hAnsi="Times New Roman"/>
          <w:sz w:val="24"/>
          <w:szCs w:val="28"/>
        </w:rPr>
      </w:pPr>
      <w:r w:rsidRPr="00B47F73">
        <w:rPr>
          <w:rFonts w:ascii="Times New Roman" w:hAnsi="Times New Roman"/>
          <w:sz w:val="24"/>
          <w:szCs w:val="28"/>
        </w:rPr>
        <w:t>Абсолютные монархии. Англия, Франция, монархия Габсбургов в XVI — начале XVII в.: внутреннее развитие и внешняя политика. Образование национальных государств в Европе.</w:t>
      </w:r>
    </w:p>
    <w:p w:rsidR="009D1460" w:rsidRPr="00B47F73" w:rsidRDefault="009D1460" w:rsidP="000663C5">
      <w:pPr>
        <w:shd w:val="clear" w:color="auto" w:fill="FFFFFF"/>
        <w:spacing w:after="0" w:line="240" w:lineRule="auto"/>
        <w:ind w:firstLine="709"/>
        <w:jc w:val="left"/>
        <w:rPr>
          <w:rFonts w:ascii="Times New Roman" w:hAnsi="Times New Roman"/>
          <w:sz w:val="24"/>
          <w:szCs w:val="28"/>
        </w:rPr>
      </w:pPr>
      <w:r w:rsidRPr="00B47F73">
        <w:rPr>
          <w:rFonts w:ascii="Times New Roman" w:hAnsi="Times New Roman"/>
          <w:sz w:val="24"/>
          <w:szCs w:val="28"/>
        </w:rPr>
        <w:t>Начало Реформации; М. Лютер. Развитие Реформации и Крестьянская война в Германии. Распространение протестантизма в Европе. Борьба католической церкви против реформационного движения. Религиозные войны.</w:t>
      </w:r>
    </w:p>
    <w:p w:rsidR="009D1460" w:rsidRPr="00B47F73" w:rsidRDefault="009D1460" w:rsidP="000663C5">
      <w:pPr>
        <w:shd w:val="clear" w:color="auto" w:fill="FFFFFF"/>
        <w:spacing w:after="0" w:line="240" w:lineRule="auto"/>
        <w:ind w:firstLine="709"/>
        <w:jc w:val="left"/>
        <w:rPr>
          <w:rFonts w:ascii="Times New Roman" w:hAnsi="Times New Roman"/>
          <w:sz w:val="24"/>
          <w:szCs w:val="28"/>
        </w:rPr>
      </w:pPr>
      <w:r w:rsidRPr="00B47F73">
        <w:rPr>
          <w:rFonts w:ascii="Times New Roman" w:hAnsi="Times New Roman"/>
          <w:sz w:val="24"/>
          <w:szCs w:val="28"/>
        </w:rPr>
        <w:t>Нидерландская революция: цели, участники, формы борьбы. Итоги и значение революции.</w:t>
      </w:r>
    </w:p>
    <w:p w:rsidR="009D1460" w:rsidRPr="00B47F73" w:rsidRDefault="009D1460" w:rsidP="000663C5">
      <w:pPr>
        <w:shd w:val="clear" w:color="auto" w:fill="FFFFFF"/>
        <w:spacing w:after="0" w:line="240" w:lineRule="auto"/>
        <w:ind w:firstLine="709"/>
        <w:jc w:val="left"/>
        <w:rPr>
          <w:rFonts w:ascii="Times New Roman" w:hAnsi="Times New Roman"/>
          <w:sz w:val="24"/>
          <w:szCs w:val="28"/>
        </w:rPr>
      </w:pPr>
      <w:r w:rsidRPr="00B47F73">
        <w:rPr>
          <w:rFonts w:ascii="Times New Roman" w:hAnsi="Times New Roman"/>
          <w:sz w:val="24"/>
          <w:szCs w:val="28"/>
        </w:rPr>
        <w:t>Международные отношения в раннее Новое время. Военные конфликты между европейскими державами. Османская экспансия. Тридцатилетняя война; Вестфальский мир.</w:t>
      </w:r>
    </w:p>
    <w:p w:rsidR="009D1460" w:rsidRPr="00B47F73" w:rsidRDefault="009D1460" w:rsidP="000663C5">
      <w:pPr>
        <w:shd w:val="clear" w:color="auto" w:fill="FFFFFF"/>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Страны Европы и Северной Америки в середине XVII—ХVIII в.</w:t>
      </w:r>
    </w:p>
    <w:p w:rsidR="009D1460" w:rsidRPr="00B47F73" w:rsidRDefault="009D1460" w:rsidP="000663C5">
      <w:pPr>
        <w:shd w:val="clear" w:color="auto" w:fill="FFFFFF"/>
        <w:spacing w:after="0" w:line="240" w:lineRule="auto"/>
        <w:ind w:firstLine="709"/>
        <w:jc w:val="left"/>
        <w:rPr>
          <w:rFonts w:ascii="Times New Roman" w:hAnsi="Times New Roman"/>
          <w:sz w:val="24"/>
          <w:szCs w:val="28"/>
        </w:rPr>
      </w:pPr>
      <w:r w:rsidRPr="00B47F73">
        <w:rPr>
          <w:rFonts w:ascii="Times New Roman" w:hAnsi="Times New Roman"/>
          <w:sz w:val="24"/>
          <w:szCs w:val="28"/>
        </w:rPr>
        <w:t>Английская революция XVII в.: причины, участники, этапы. О. Кромвель. Итоги и значение революции. Экономическое и социальное развитие Европы в XVII—ХVIII вв.: начало промышленного переворота, развитие мануфактурного производства, положение сословий. Абсолютизм: «старый порядок» и новые веяния. Век Просвещения: развитие естественных наук, французские просветители XVIII в. Война североамериканских колоний за независимость. Образование Соедин</w:t>
      </w:r>
      <w:r w:rsidR="00245F1D" w:rsidRPr="00B47F73">
        <w:rPr>
          <w:rFonts w:ascii="Times New Roman" w:hAnsi="Times New Roman"/>
          <w:sz w:val="24"/>
          <w:szCs w:val="28"/>
        </w:rPr>
        <w:t>е</w:t>
      </w:r>
      <w:r w:rsidRPr="00B47F73">
        <w:rPr>
          <w:rFonts w:ascii="Times New Roman" w:hAnsi="Times New Roman"/>
          <w:sz w:val="24"/>
          <w:szCs w:val="28"/>
        </w:rPr>
        <w:t>нных Штатов Америки; «отцы-основатели».</w:t>
      </w:r>
    </w:p>
    <w:p w:rsidR="009D1460" w:rsidRPr="00B47F73" w:rsidRDefault="009D1460" w:rsidP="000663C5">
      <w:pPr>
        <w:shd w:val="clear" w:color="auto" w:fill="FFFFFF"/>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Французская революция XVIII в.: причины, участники. Начало и основные этапы революции. Политические течения и деятели революции. </w:t>
      </w:r>
      <w:r w:rsidRPr="00B47F73">
        <w:rPr>
          <w:rFonts w:ascii="Times New Roman" w:hAnsi="Times New Roman"/>
          <w:i/>
          <w:sz w:val="24"/>
          <w:szCs w:val="28"/>
        </w:rPr>
        <w:t>Программные и государственные документы. Революционные войны.</w:t>
      </w:r>
      <w:r w:rsidRPr="00B47F73">
        <w:rPr>
          <w:rFonts w:ascii="Times New Roman" w:hAnsi="Times New Roman"/>
          <w:sz w:val="24"/>
          <w:szCs w:val="28"/>
        </w:rPr>
        <w:t xml:space="preserve"> Итоги и значение революции.</w:t>
      </w:r>
    </w:p>
    <w:p w:rsidR="009D1460" w:rsidRPr="00B47F73" w:rsidRDefault="009D1460" w:rsidP="000663C5">
      <w:pPr>
        <w:shd w:val="clear" w:color="auto" w:fill="FFFFFF"/>
        <w:spacing w:after="0" w:line="240" w:lineRule="auto"/>
        <w:ind w:firstLine="709"/>
        <w:jc w:val="left"/>
        <w:rPr>
          <w:rFonts w:ascii="Times New Roman" w:hAnsi="Times New Roman"/>
          <w:sz w:val="24"/>
          <w:szCs w:val="28"/>
        </w:rPr>
      </w:pPr>
      <w:r w:rsidRPr="00B47F73">
        <w:rPr>
          <w:rFonts w:ascii="Times New Roman" w:hAnsi="Times New Roman"/>
          <w:sz w:val="24"/>
          <w:szCs w:val="28"/>
        </w:rPr>
        <w:t>Европейская культура XVI—XVIII вв. Развитие науки: переворот в естествознании, возникновение новой картины мира; выдающиеся уч</w:t>
      </w:r>
      <w:r w:rsidR="00245F1D" w:rsidRPr="00B47F73">
        <w:rPr>
          <w:rFonts w:ascii="Times New Roman" w:hAnsi="Times New Roman"/>
          <w:sz w:val="24"/>
          <w:szCs w:val="28"/>
        </w:rPr>
        <w:t>е</w:t>
      </w:r>
      <w:r w:rsidRPr="00B47F73">
        <w:rPr>
          <w:rFonts w:ascii="Times New Roman" w:hAnsi="Times New Roman"/>
          <w:sz w:val="24"/>
          <w:szCs w:val="28"/>
        </w:rPr>
        <w:t>ные и изобретатели. Высокое Возрождение: художники и их произведения. Мир человека в литературе раннего Нового времени. Стили художественной культуры XVII—XVIII вв. (барокко, классицизм). Становление театра. Международные отношения середины XVII—XVIII в. Европейские конфликты и дипломатия. Семилетняя война. Разделы Речи Посполитой. Колониальные захваты европейских держав.</w:t>
      </w:r>
    </w:p>
    <w:p w:rsidR="009D1460" w:rsidRPr="00B47F73" w:rsidRDefault="009D1460" w:rsidP="000663C5">
      <w:pPr>
        <w:shd w:val="clear" w:color="auto" w:fill="FFFFFF"/>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Страны Востока в XVI—XVIII вв.</w:t>
      </w:r>
    </w:p>
    <w:p w:rsidR="009D1460" w:rsidRPr="00B47F73" w:rsidRDefault="009D1460" w:rsidP="000663C5">
      <w:pPr>
        <w:shd w:val="clear" w:color="auto" w:fill="FFFFFF"/>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Османская империя: от могущества к упадку. Индия: держава Великих Моголов, начало проникновения англичан, британские завоевания. Империя Цин в Китае. </w:t>
      </w:r>
      <w:r w:rsidRPr="00B47F73">
        <w:rPr>
          <w:rFonts w:ascii="Times New Roman" w:hAnsi="Times New Roman"/>
          <w:i/>
          <w:sz w:val="24"/>
          <w:szCs w:val="28"/>
        </w:rPr>
        <w:t>Образование централизованного государства и установление с</w:t>
      </w:r>
      <w:r w:rsidR="00245F1D" w:rsidRPr="00B47F73">
        <w:rPr>
          <w:rFonts w:ascii="Times New Roman" w:hAnsi="Times New Roman"/>
          <w:i/>
          <w:sz w:val="24"/>
          <w:szCs w:val="28"/>
        </w:rPr>
        <w:t>е</w:t>
      </w:r>
      <w:r w:rsidRPr="00B47F73">
        <w:rPr>
          <w:rFonts w:ascii="Times New Roman" w:hAnsi="Times New Roman"/>
          <w:i/>
          <w:sz w:val="24"/>
          <w:szCs w:val="28"/>
        </w:rPr>
        <w:t>гуната Токугава в Японии.</w:t>
      </w:r>
    </w:p>
    <w:p w:rsidR="009D1460" w:rsidRPr="00B47F73" w:rsidRDefault="4AD2A3B9" w:rsidP="000663C5">
      <w:pPr>
        <w:shd w:val="clear" w:color="auto" w:fill="FFFFFF" w:themeFill="background1"/>
        <w:spacing w:after="0" w:line="240" w:lineRule="auto"/>
        <w:ind w:firstLine="709"/>
        <w:jc w:val="left"/>
        <w:rPr>
          <w:rFonts w:ascii="Times New Roman" w:hAnsi="Times New Roman"/>
          <w:sz w:val="24"/>
          <w:szCs w:val="24"/>
        </w:rPr>
      </w:pPr>
      <w:r w:rsidRPr="4AD2A3B9">
        <w:rPr>
          <w:rFonts w:ascii="Times New Roman" w:hAnsi="Times New Roman"/>
          <w:b/>
          <w:bCs/>
          <w:sz w:val="24"/>
          <w:szCs w:val="24"/>
        </w:rPr>
        <w:t>Страны Европы и Северной Америки в первой половине ХIХ в.</w:t>
      </w:r>
    </w:p>
    <w:p w:rsidR="009D1460" w:rsidRPr="00B47F73" w:rsidRDefault="4AD2A3B9" w:rsidP="000663C5">
      <w:pPr>
        <w:shd w:val="clear" w:color="auto" w:fill="FFFFFF" w:themeFill="background1"/>
        <w:spacing w:after="0" w:line="240" w:lineRule="auto"/>
        <w:ind w:firstLine="709"/>
        <w:jc w:val="left"/>
        <w:rPr>
          <w:rFonts w:ascii="Times New Roman" w:hAnsi="Times New Roman"/>
          <w:sz w:val="24"/>
          <w:szCs w:val="24"/>
        </w:rPr>
      </w:pPr>
      <w:r w:rsidRPr="4AD2A3B9">
        <w:rPr>
          <w:rFonts w:ascii="Times New Roman" w:hAnsi="Times New Roman"/>
          <w:sz w:val="24"/>
          <w:szCs w:val="24"/>
        </w:rPr>
        <w:t>Империя Наполеона во Франции: внутренняя и внешняя политика. Наполеоновские войны. Падение империи. Венский конгресс; Ш. М. Талейран. Священный союз.</w:t>
      </w:r>
    </w:p>
    <w:p w:rsidR="009D1460" w:rsidRPr="00B47F73" w:rsidRDefault="4AD2A3B9" w:rsidP="000663C5">
      <w:pPr>
        <w:shd w:val="clear" w:color="auto" w:fill="FFFFFF" w:themeFill="background1"/>
        <w:spacing w:after="0" w:line="240" w:lineRule="auto"/>
        <w:ind w:firstLine="709"/>
        <w:jc w:val="left"/>
        <w:rPr>
          <w:rFonts w:ascii="Times New Roman" w:hAnsi="Times New Roman"/>
          <w:sz w:val="24"/>
          <w:szCs w:val="24"/>
        </w:rPr>
      </w:pPr>
      <w:r w:rsidRPr="4AD2A3B9">
        <w:rPr>
          <w:rFonts w:ascii="Times New Roman" w:hAnsi="Times New Roman"/>
          <w:sz w:val="24"/>
          <w:szCs w:val="24"/>
        </w:rPr>
        <w:t>Развитие индустриального общества. Промышленный переворот, его особенности в странах Европы и США. Изменения в социальной структуре общества. Распространение социалистических идей; социалисты-утописты. Выступления рабочих. Политическое развитие европейских стран в 1815—1849 гг.: социальные и национальные движения, реформы и революции. Оформление консервативных, либеральных, радикальных политических течений и партий; возникновение марксизма.</w:t>
      </w:r>
    </w:p>
    <w:p w:rsidR="009D1460" w:rsidRPr="00B47F73" w:rsidRDefault="4AD2A3B9" w:rsidP="000663C5">
      <w:pPr>
        <w:shd w:val="clear" w:color="auto" w:fill="FFFFFF" w:themeFill="background1"/>
        <w:spacing w:after="0" w:line="240" w:lineRule="auto"/>
        <w:ind w:firstLine="709"/>
        <w:jc w:val="left"/>
        <w:rPr>
          <w:rFonts w:ascii="Times New Roman" w:hAnsi="Times New Roman"/>
          <w:sz w:val="24"/>
          <w:szCs w:val="24"/>
        </w:rPr>
      </w:pPr>
      <w:r w:rsidRPr="4AD2A3B9">
        <w:rPr>
          <w:rFonts w:ascii="Times New Roman" w:hAnsi="Times New Roman"/>
          <w:b/>
          <w:bCs/>
          <w:sz w:val="24"/>
          <w:szCs w:val="24"/>
        </w:rPr>
        <w:t>Страны Европы и Северной Америки во второй половине ХIХ в.</w:t>
      </w:r>
    </w:p>
    <w:p w:rsidR="009D1460" w:rsidRPr="00B47F73" w:rsidRDefault="009D1460" w:rsidP="000663C5">
      <w:pPr>
        <w:shd w:val="clear" w:color="auto" w:fill="FFFFFF"/>
        <w:spacing w:after="0" w:line="240" w:lineRule="auto"/>
        <w:ind w:firstLine="709"/>
        <w:jc w:val="left"/>
        <w:rPr>
          <w:rFonts w:ascii="Times New Roman" w:hAnsi="Times New Roman"/>
          <w:i/>
          <w:sz w:val="24"/>
          <w:szCs w:val="28"/>
        </w:rPr>
      </w:pPr>
      <w:r w:rsidRPr="00B47F73">
        <w:rPr>
          <w:rFonts w:ascii="Times New Roman" w:hAnsi="Times New Roman"/>
          <w:sz w:val="24"/>
          <w:szCs w:val="28"/>
        </w:rPr>
        <w:t xml:space="preserve">Великобритания в Викторианскую эпоху: «мастерская мира», рабочее движение, внутренняя и внешняя политика, расширение колониальной империи. Франция — от Второй империи к Третьей республике: </w:t>
      </w:r>
      <w:r w:rsidRPr="00B47F73">
        <w:rPr>
          <w:rFonts w:ascii="Times New Roman" w:hAnsi="Times New Roman"/>
          <w:i/>
          <w:sz w:val="24"/>
          <w:szCs w:val="28"/>
        </w:rPr>
        <w:t>внутренняя и внешняя политика, франко-германская война, колониальные войны.</w:t>
      </w:r>
      <w:r w:rsidRPr="00B47F73">
        <w:rPr>
          <w:rFonts w:ascii="Times New Roman" w:hAnsi="Times New Roman"/>
          <w:sz w:val="24"/>
          <w:szCs w:val="28"/>
        </w:rPr>
        <w:t xml:space="preserve"> Образование единого государства в Италии; </w:t>
      </w:r>
      <w:r w:rsidRPr="00B47F73">
        <w:rPr>
          <w:rFonts w:ascii="Times New Roman" w:hAnsi="Times New Roman"/>
          <w:i/>
          <w:sz w:val="24"/>
          <w:szCs w:val="28"/>
        </w:rPr>
        <w:t>К. Кавур, Дж. Гарибальди.</w:t>
      </w:r>
      <w:r w:rsidRPr="00B47F73">
        <w:rPr>
          <w:rFonts w:ascii="Times New Roman" w:hAnsi="Times New Roman"/>
          <w:sz w:val="24"/>
          <w:szCs w:val="28"/>
        </w:rPr>
        <w:t xml:space="preserve"> Объединение германских государств, провозглашение Германской империи; О. Бисмарк. </w:t>
      </w:r>
      <w:r w:rsidRPr="00B47F73">
        <w:rPr>
          <w:rFonts w:ascii="Times New Roman" w:hAnsi="Times New Roman"/>
          <w:i/>
          <w:sz w:val="24"/>
          <w:szCs w:val="28"/>
        </w:rPr>
        <w:t>Габсбургская монархия: австро-венгерский дуализм.</w:t>
      </w:r>
    </w:p>
    <w:p w:rsidR="009D1460" w:rsidRPr="00B47F73" w:rsidRDefault="4AD2A3B9" w:rsidP="000663C5">
      <w:pPr>
        <w:shd w:val="clear" w:color="auto" w:fill="FFFFFF" w:themeFill="background1"/>
        <w:spacing w:after="0" w:line="240" w:lineRule="auto"/>
        <w:ind w:firstLine="709"/>
        <w:jc w:val="left"/>
        <w:rPr>
          <w:rFonts w:ascii="Times New Roman" w:hAnsi="Times New Roman"/>
          <w:sz w:val="24"/>
          <w:szCs w:val="24"/>
        </w:rPr>
      </w:pPr>
      <w:r w:rsidRPr="4AD2A3B9">
        <w:rPr>
          <w:rFonts w:ascii="Times New Roman" w:hAnsi="Times New Roman"/>
          <w:sz w:val="24"/>
          <w:szCs w:val="24"/>
        </w:rPr>
        <w:t>Соединенные Штаты Америки во второй половине ХIХ в.: экономика, социальные отношения, политическая жизнь. Север и Юг. Гражданская война (1861—1865). А. Линкольн.</w:t>
      </w:r>
    </w:p>
    <w:p w:rsidR="009D1460" w:rsidRPr="00B47F73" w:rsidRDefault="4AD2A3B9" w:rsidP="000663C5">
      <w:pPr>
        <w:shd w:val="clear" w:color="auto" w:fill="FFFFFF" w:themeFill="background1"/>
        <w:spacing w:after="0" w:line="240" w:lineRule="auto"/>
        <w:ind w:firstLine="709"/>
        <w:jc w:val="left"/>
        <w:rPr>
          <w:rFonts w:ascii="Times New Roman" w:hAnsi="Times New Roman"/>
          <w:sz w:val="24"/>
          <w:szCs w:val="24"/>
        </w:rPr>
      </w:pPr>
      <w:r w:rsidRPr="4AD2A3B9">
        <w:rPr>
          <w:rFonts w:ascii="Times New Roman" w:hAnsi="Times New Roman"/>
          <w:b/>
          <w:bCs/>
          <w:sz w:val="24"/>
          <w:szCs w:val="24"/>
        </w:rPr>
        <w:t>Экономическое и социально-политическое развитие стран Европы и США в конце ХIХ в.</w:t>
      </w:r>
    </w:p>
    <w:p w:rsidR="009D1460" w:rsidRPr="00B47F73" w:rsidRDefault="4AD2A3B9" w:rsidP="000663C5">
      <w:pPr>
        <w:shd w:val="clear" w:color="auto" w:fill="FFFFFF" w:themeFill="background1"/>
        <w:spacing w:after="0" w:line="240" w:lineRule="auto"/>
        <w:ind w:firstLine="709"/>
        <w:jc w:val="left"/>
        <w:rPr>
          <w:rFonts w:ascii="Times New Roman" w:hAnsi="Times New Roman"/>
          <w:sz w:val="24"/>
          <w:szCs w:val="24"/>
        </w:rPr>
      </w:pPr>
      <w:r w:rsidRPr="4AD2A3B9">
        <w:rPr>
          <w:rFonts w:ascii="Times New Roman" w:hAnsi="Times New Roman"/>
          <w:sz w:val="24"/>
          <w:szCs w:val="24"/>
        </w:rPr>
        <w:t xml:space="preserve">Завершение промышленного переворота. Индустриализация. Монополистический капитализм. Технический прогресс в промышленности и сельском хозяйстве. Развитие транспорта и средств связи. Миграция из Старого в Новый Свет. Положение основных социальных групп. </w:t>
      </w:r>
      <w:r w:rsidRPr="4AD2A3B9">
        <w:rPr>
          <w:rFonts w:ascii="Times New Roman" w:hAnsi="Times New Roman"/>
          <w:i/>
          <w:iCs/>
          <w:sz w:val="24"/>
          <w:szCs w:val="24"/>
        </w:rPr>
        <w:t xml:space="preserve">Расширение спектра общественных движений. </w:t>
      </w:r>
      <w:r w:rsidRPr="4AD2A3B9">
        <w:rPr>
          <w:rFonts w:ascii="Times New Roman" w:hAnsi="Times New Roman"/>
          <w:sz w:val="24"/>
          <w:szCs w:val="24"/>
        </w:rPr>
        <w:t>Рабочее движение и профсоюзы. Образование социалистических партий; идеологи и руководители социалистического движения.</w:t>
      </w:r>
    </w:p>
    <w:p w:rsidR="009D1460" w:rsidRPr="00B47F73" w:rsidRDefault="4AD2A3B9" w:rsidP="000663C5">
      <w:pPr>
        <w:shd w:val="clear" w:color="auto" w:fill="FFFFFF" w:themeFill="background1"/>
        <w:spacing w:after="0" w:line="240" w:lineRule="auto"/>
        <w:ind w:firstLine="709"/>
        <w:jc w:val="left"/>
        <w:rPr>
          <w:rFonts w:ascii="Times New Roman" w:hAnsi="Times New Roman"/>
          <w:sz w:val="24"/>
          <w:szCs w:val="24"/>
        </w:rPr>
      </w:pPr>
      <w:r w:rsidRPr="4AD2A3B9">
        <w:rPr>
          <w:rFonts w:ascii="Times New Roman" w:hAnsi="Times New Roman"/>
          <w:b/>
          <w:bCs/>
          <w:sz w:val="24"/>
          <w:szCs w:val="24"/>
        </w:rPr>
        <w:t>Страны Азии в ХIХ в.</w:t>
      </w:r>
    </w:p>
    <w:p w:rsidR="009D1460" w:rsidRPr="00B47F73" w:rsidRDefault="009D1460" w:rsidP="000663C5">
      <w:pPr>
        <w:shd w:val="clear" w:color="auto" w:fill="FFFFFF"/>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Османская империя: традиционные устои и попытки проведения реформ. Индия: распад державы Великих Моголов, установление британского колониального господства, освободительные восстания. Китай: империя Цин, «закрытие» страны, «опиумные войны», движение тайпинов. </w:t>
      </w:r>
      <w:r w:rsidRPr="00B47F73">
        <w:rPr>
          <w:rFonts w:ascii="Times New Roman" w:hAnsi="Times New Roman"/>
          <w:i/>
          <w:sz w:val="24"/>
          <w:szCs w:val="28"/>
        </w:rPr>
        <w:t>Япония: внутренняя и внешняя политика с</w:t>
      </w:r>
      <w:r w:rsidR="00245F1D" w:rsidRPr="00B47F73">
        <w:rPr>
          <w:rFonts w:ascii="Times New Roman" w:hAnsi="Times New Roman"/>
          <w:i/>
          <w:sz w:val="24"/>
          <w:szCs w:val="28"/>
        </w:rPr>
        <w:t>е</w:t>
      </w:r>
      <w:r w:rsidRPr="00B47F73">
        <w:rPr>
          <w:rFonts w:ascii="Times New Roman" w:hAnsi="Times New Roman"/>
          <w:i/>
          <w:sz w:val="24"/>
          <w:szCs w:val="28"/>
        </w:rPr>
        <w:t>гуната Токугава, преобразования эпохи Мэйдзи.</w:t>
      </w:r>
    </w:p>
    <w:p w:rsidR="009D1460" w:rsidRPr="00B47F73" w:rsidRDefault="4AD2A3B9" w:rsidP="000663C5">
      <w:pPr>
        <w:shd w:val="clear" w:color="auto" w:fill="FFFFFF" w:themeFill="background1"/>
        <w:spacing w:after="0" w:line="240" w:lineRule="auto"/>
        <w:ind w:firstLine="709"/>
        <w:jc w:val="left"/>
        <w:rPr>
          <w:rFonts w:ascii="Times New Roman" w:hAnsi="Times New Roman"/>
          <w:sz w:val="24"/>
          <w:szCs w:val="24"/>
        </w:rPr>
      </w:pPr>
      <w:r w:rsidRPr="4AD2A3B9">
        <w:rPr>
          <w:rFonts w:ascii="Times New Roman" w:hAnsi="Times New Roman"/>
          <w:b/>
          <w:bCs/>
          <w:sz w:val="24"/>
          <w:szCs w:val="24"/>
        </w:rPr>
        <w:t>Война за независимость в Латинской Америке</w:t>
      </w:r>
    </w:p>
    <w:p w:rsidR="009D1460" w:rsidRPr="00B47F73" w:rsidRDefault="009D1460" w:rsidP="000663C5">
      <w:pPr>
        <w:shd w:val="clear" w:color="auto" w:fill="FFFFFF"/>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Колониальное общество. Освободительная борьба: задачи, участники, формы выступлений. </w:t>
      </w:r>
      <w:r w:rsidRPr="00B47F73">
        <w:rPr>
          <w:rFonts w:ascii="Times New Roman" w:hAnsi="Times New Roman"/>
          <w:i/>
          <w:sz w:val="24"/>
          <w:szCs w:val="28"/>
        </w:rPr>
        <w:t>П. Д. Туссен-Лувертюр, С. Боливар.</w:t>
      </w:r>
      <w:r w:rsidRPr="00B47F73">
        <w:rPr>
          <w:rFonts w:ascii="Times New Roman" w:hAnsi="Times New Roman"/>
          <w:sz w:val="24"/>
          <w:szCs w:val="28"/>
        </w:rPr>
        <w:t xml:space="preserve"> Провозглашение независимых государств.</w:t>
      </w:r>
    </w:p>
    <w:p w:rsidR="009D1460" w:rsidRPr="00B47F73" w:rsidRDefault="4AD2A3B9" w:rsidP="000663C5">
      <w:pPr>
        <w:shd w:val="clear" w:color="auto" w:fill="FFFFFF" w:themeFill="background1"/>
        <w:spacing w:after="0" w:line="240" w:lineRule="auto"/>
        <w:ind w:firstLine="709"/>
        <w:jc w:val="left"/>
        <w:rPr>
          <w:rFonts w:ascii="Times New Roman" w:hAnsi="Times New Roman"/>
          <w:sz w:val="24"/>
          <w:szCs w:val="24"/>
        </w:rPr>
      </w:pPr>
      <w:r w:rsidRPr="4AD2A3B9">
        <w:rPr>
          <w:rFonts w:ascii="Times New Roman" w:hAnsi="Times New Roman"/>
          <w:b/>
          <w:bCs/>
          <w:sz w:val="24"/>
          <w:szCs w:val="24"/>
        </w:rPr>
        <w:t>Народы Африки в Новое время</w:t>
      </w:r>
    </w:p>
    <w:p w:rsidR="009D1460" w:rsidRPr="00B47F73" w:rsidRDefault="4AD2A3B9" w:rsidP="000663C5">
      <w:pPr>
        <w:shd w:val="clear" w:color="auto" w:fill="FFFFFF" w:themeFill="background1"/>
        <w:spacing w:after="0" w:line="240" w:lineRule="auto"/>
        <w:ind w:firstLine="709"/>
        <w:jc w:val="left"/>
        <w:rPr>
          <w:rFonts w:ascii="Times New Roman" w:hAnsi="Times New Roman"/>
          <w:sz w:val="24"/>
          <w:szCs w:val="24"/>
        </w:rPr>
      </w:pPr>
      <w:r w:rsidRPr="4AD2A3B9">
        <w:rPr>
          <w:rFonts w:ascii="Times New Roman" w:hAnsi="Times New Roman"/>
          <w:sz w:val="24"/>
          <w:szCs w:val="24"/>
        </w:rPr>
        <w:t>Колониальные империи. Колониальные порядки и традиционные общественные отношения. Выступления против колонизаторов.</w:t>
      </w:r>
    </w:p>
    <w:p w:rsidR="009D1460" w:rsidRPr="00B47F73" w:rsidRDefault="4AD2A3B9" w:rsidP="000663C5">
      <w:pPr>
        <w:shd w:val="clear" w:color="auto" w:fill="FFFFFF" w:themeFill="background1"/>
        <w:spacing w:after="0" w:line="240" w:lineRule="auto"/>
        <w:ind w:firstLine="709"/>
        <w:jc w:val="left"/>
        <w:rPr>
          <w:rFonts w:ascii="Times New Roman" w:hAnsi="Times New Roman"/>
          <w:sz w:val="24"/>
          <w:szCs w:val="24"/>
        </w:rPr>
      </w:pPr>
      <w:r w:rsidRPr="4AD2A3B9">
        <w:rPr>
          <w:rFonts w:ascii="Times New Roman" w:hAnsi="Times New Roman"/>
          <w:b/>
          <w:bCs/>
          <w:sz w:val="24"/>
          <w:szCs w:val="24"/>
        </w:rPr>
        <w:t>Развитие культуры в XIX в.</w:t>
      </w:r>
    </w:p>
    <w:p w:rsidR="009D1460" w:rsidRPr="00B47F73" w:rsidRDefault="4AD2A3B9" w:rsidP="000663C5">
      <w:pPr>
        <w:shd w:val="clear" w:color="auto" w:fill="FFFFFF" w:themeFill="background1"/>
        <w:spacing w:after="0" w:line="240" w:lineRule="auto"/>
        <w:ind w:firstLine="709"/>
        <w:jc w:val="left"/>
        <w:rPr>
          <w:rFonts w:ascii="Times New Roman" w:hAnsi="Times New Roman"/>
          <w:sz w:val="24"/>
          <w:szCs w:val="24"/>
        </w:rPr>
      </w:pPr>
      <w:r w:rsidRPr="4AD2A3B9">
        <w:rPr>
          <w:rFonts w:ascii="Times New Roman" w:hAnsi="Times New Roman"/>
          <w:sz w:val="24"/>
          <w:szCs w:val="24"/>
        </w:rPr>
        <w:t>Научные открытия и технические изобретения. Распространение образования. Секуляризация и демократизация культуры. Изменения в условиях жизни людей. Стили художественной культуры: классицизм, романтизм, реализм, импрессионизм. Театр. Рождение кинематографа. Деятели культуры: жизнь и творчество.</w:t>
      </w:r>
    </w:p>
    <w:p w:rsidR="009D1460" w:rsidRPr="00B47F73" w:rsidRDefault="4AD2A3B9" w:rsidP="000663C5">
      <w:pPr>
        <w:shd w:val="clear" w:color="auto" w:fill="FFFFFF" w:themeFill="background1"/>
        <w:spacing w:after="0" w:line="240" w:lineRule="auto"/>
        <w:ind w:firstLine="709"/>
        <w:jc w:val="left"/>
        <w:rPr>
          <w:rFonts w:ascii="Times New Roman" w:hAnsi="Times New Roman"/>
          <w:sz w:val="24"/>
          <w:szCs w:val="24"/>
        </w:rPr>
      </w:pPr>
      <w:r w:rsidRPr="4AD2A3B9">
        <w:rPr>
          <w:rFonts w:ascii="Times New Roman" w:hAnsi="Times New Roman"/>
          <w:b/>
          <w:bCs/>
          <w:sz w:val="24"/>
          <w:szCs w:val="24"/>
        </w:rPr>
        <w:t>Международные отношения в XIX в.</w:t>
      </w:r>
    </w:p>
    <w:p w:rsidR="009D1460" w:rsidRPr="00B47F73" w:rsidRDefault="4AD2A3B9" w:rsidP="000663C5">
      <w:pPr>
        <w:shd w:val="clear" w:color="auto" w:fill="FFFFFF" w:themeFill="background1"/>
        <w:spacing w:after="0" w:line="240" w:lineRule="auto"/>
        <w:ind w:firstLine="709"/>
        <w:jc w:val="left"/>
        <w:rPr>
          <w:rFonts w:ascii="Times New Roman" w:hAnsi="Times New Roman"/>
          <w:sz w:val="24"/>
          <w:szCs w:val="24"/>
        </w:rPr>
      </w:pPr>
      <w:r w:rsidRPr="4AD2A3B9">
        <w:rPr>
          <w:rFonts w:ascii="Times New Roman" w:hAnsi="Times New Roman"/>
          <w:sz w:val="24"/>
          <w:szCs w:val="24"/>
        </w:rPr>
        <w:t>Внешнеполитические интересы великих держав и политика союзов в Европе. Восточный вопрос. Колониальные захваты и колониальные империи. Старые и новые лидеры индустриального мира. Активизация борьбы за передел мира. Формирование военно-политических блоков великих держав.</w:t>
      </w:r>
    </w:p>
    <w:p w:rsidR="009D1460" w:rsidRPr="00B47F73" w:rsidRDefault="4AD2A3B9" w:rsidP="000663C5">
      <w:pPr>
        <w:shd w:val="clear" w:color="auto" w:fill="FFFFFF" w:themeFill="background1"/>
        <w:spacing w:after="0" w:line="240" w:lineRule="auto"/>
        <w:ind w:firstLine="709"/>
        <w:jc w:val="left"/>
        <w:rPr>
          <w:rFonts w:ascii="Times New Roman" w:hAnsi="Times New Roman"/>
          <w:sz w:val="24"/>
          <w:szCs w:val="24"/>
        </w:rPr>
      </w:pPr>
      <w:r w:rsidRPr="4AD2A3B9">
        <w:rPr>
          <w:rFonts w:ascii="Times New Roman" w:hAnsi="Times New Roman"/>
          <w:sz w:val="24"/>
          <w:szCs w:val="24"/>
        </w:rPr>
        <w:t>Историческое и культурное наследие Нового времени.</w:t>
      </w:r>
    </w:p>
    <w:p w:rsidR="009D1460" w:rsidRPr="00B47F73" w:rsidRDefault="4AD2A3B9" w:rsidP="000663C5">
      <w:pPr>
        <w:shd w:val="clear" w:color="auto" w:fill="FFFFFF" w:themeFill="background1"/>
        <w:spacing w:after="0" w:line="240" w:lineRule="auto"/>
        <w:ind w:firstLine="709"/>
        <w:jc w:val="left"/>
        <w:rPr>
          <w:rFonts w:ascii="Times New Roman" w:hAnsi="Times New Roman"/>
          <w:b/>
          <w:bCs/>
          <w:sz w:val="24"/>
          <w:szCs w:val="24"/>
        </w:rPr>
      </w:pPr>
      <w:r w:rsidRPr="4AD2A3B9">
        <w:rPr>
          <w:rFonts w:ascii="Times New Roman" w:hAnsi="Times New Roman"/>
          <w:b/>
          <w:bCs/>
          <w:sz w:val="24"/>
          <w:szCs w:val="24"/>
        </w:rPr>
        <w:t xml:space="preserve">Новейшая история. </w:t>
      </w:r>
    </w:p>
    <w:p w:rsidR="009D1460" w:rsidRPr="00B47F73" w:rsidRDefault="4AD2A3B9" w:rsidP="000663C5">
      <w:pPr>
        <w:shd w:val="clear" w:color="auto" w:fill="FFFFFF" w:themeFill="background1"/>
        <w:spacing w:after="0" w:line="240" w:lineRule="auto"/>
        <w:ind w:firstLine="709"/>
        <w:jc w:val="left"/>
        <w:rPr>
          <w:rFonts w:ascii="Times New Roman" w:hAnsi="Times New Roman"/>
          <w:sz w:val="24"/>
          <w:szCs w:val="24"/>
        </w:rPr>
      </w:pPr>
      <w:r w:rsidRPr="4AD2A3B9">
        <w:rPr>
          <w:rFonts w:ascii="Times New Roman" w:hAnsi="Times New Roman"/>
          <w:sz w:val="24"/>
          <w:szCs w:val="24"/>
        </w:rPr>
        <w:t>Мир к началу XX в. Новейшая история: понятие, периодизация.</w:t>
      </w:r>
    </w:p>
    <w:p w:rsidR="009D1460" w:rsidRPr="00B47F73" w:rsidRDefault="4AD2A3B9" w:rsidP="000663C5">
      <w:pPr>
        <w:shd w:val="clear" w:color="auto" w:fill="FFFFFF" w:themeFill="background1"/>
        <w:spacing w:after="0" w:line="240" w:lineRule="auto"/>
        <w:ind w:firstLine="709"/>
        <w:jc w:val="left"/>
        <w:rPr>
          <w:rFonts w:ascii="Times New Roman" w:hAnsi="Times New Roman"/>
          <w:sz w:val="24"/>
          <w:szCs w:val="24"/>
        </w:rPr>
      </w:pPr>
      <w:r w:rsidRPr="4AD2A3B9">
        <w:rPr>
          <w:rFonts w:ascii="Times New Roman" w:hAnsi="Times New Roman"/>
          <w:b/>
          <w:bCs/>
          <w:sz w:val="24"/>
          <w:szCs w:val="24"/>
        </w:rPr>
        <w:t>Мир в 1900—1914 гг.</w:t>
      </w:r>
    </w:p>
    <w:p w:rsidR="009D1460" w:rsidRPr="00B47F73" w:rsidRDefault="4AD2A3B9" w:rsidP="000663C5">
      <w:pPr>
        <w:shd w:val="clear" w:color="auto" w:fill="FFFFFF" w:themeFill="background1"/>
        <w:spacing w:after="0" w:line="240" w:lineRule="auto"/>
        <w:ind w:firstLine="709"/>
        <w:jc w:val="left"/>
        <w:rPr>
          <w:rFonts w:ascii="Times New Roman" w:hAnsi="Times New Roman"/>
          <w:i/>
          <w:iCs/>
          <w:sz w:val="24"/>
          <w:szCs w:val="24"/>
        </w:rPr>
      </w:pPr>
      <w:r w:rsidRPr="4AD2A3B9">
        <w:rPr>
          <w:rFonts w:ascii="Times New Roman" w:hAnsi="Times New Roman"/>
          <w:sz w:val="24"/>
          <w:szCs w:val="24"/>
        </w:rPr>
        <w:t xml:space="preserve">Страны Европы и США в 1900—1914 гг.: технический прогресс, экономическое развитие. Урбанизация, миграция. Положение основных групп населения. Социальные движения. </w:t>
      </w:r>
      <w:r w:rsidRPr="4AD2A3B9">
        <w:rPr>
          <w:rFonts w:ascii="Times New Roman" w:hAnsi="Times New Roman"/>
          <w:i/>
          <w:iCs/>
          <w:sz w:val="24"/>
          <w:szCs w:val="24"/>
        </w:rPr>
        <w:t>Социальные и политические реформы; Д. Ллойд Джордж.</w:t>
      </w:r>
    </w:p>
    <w:p w:rsidR="009D1460" w:rsidRPr="00B47F73" w:rsidRDefault="009D1460" w:rsidP="000663C5">
      <w:pPr>
        <w:shd w:val="clear" w:color="auto" w:fill="FFFFFF"/>
        <w:spacing w:after="0" w:line="240" w:lineRule="auto"/>
        <w:ind w:firstLine="709"/>
        <w:jc w:val="left"/>
        <w:rPr>
          <w:rFonts w:ascii="Times New Roman" w:hAnsi="Times New Roman"/>
          <w:i/>
          <w:sz w:val="24"/>
          <w:szCs w:val="28"/>
        </w:rPr>
      </w:pPr>
      <w:r w:rsidRPr="00B47F73">
        <w:rPr>
          <w:rFonts w:ascii="Times New Roman" w:hAnsi="Times New Roman"/>
          <w:sz w:val="24"/>
          <w:szCs w:val="28"/>
        </w:rPr>
        <w:t>Страны Азии и Латинской Америки в 1900—1917 гг.: традиционные общественные отношения и проблемы модернизации. Подъ</w:t>
      </w:r>
      <w:r w:rsidR="00245F1D" w:rsidRPr="00B47F73">
        <w:rPr>
          <w:rFonts w:ascii="Times New Roman" w:hAnsi="Times New Roman"/>
          <w:sz w:val="24"/>
          <w:szCs w:val="28"/>
        </w:rPr>
        <w:t>е</w:t>
      </w:r>
      <w:r w:rsidRPr="00B47F73">
        <w:rPr>
          <w:rFonts w:ascii="Times New Roman" w:hAnsi="Times New Roman"/>
          <w:sz w:val="24"/>
          <w:szCs w:val="28"/>
        </w:rPr>
        <w:t xml:space="preserve">м освободительных движений в колониальных и зависимых странах. Революции первых десятилетий ХХ в. в странах Азии (Турция, Иран, Китай). Мексиканская революция 1910—1917 гг. </w:t>
      </w:r>
      <w:r w:rsidRPr="00B47F73">
        <w:rPr>
          <w:rFonts w:ascii="Times New Roman" w:hAnsi="Times New Roman"/>
          <w:i/>
          <w:sz w:val="24"/>
          <w:szCs w:val="28"/>
        </w:rPr>
        <w:t>Руководители освободительной борьбы (Сунь Ятсен, Э. Сапата, Ф. Вилья).</w:t>
      </w:r>
    </w:p>
    <w:p w:rsidR="00EB3507" w:rsidRPr="00B47F73" w:rsidRDefault="00EB3507" w:rsidP="000663C5">
      <w:pPr>
        <w:spacing w:after="0" w:line="240" w:lineRule="auto"/>
        <w:ind w:firstLine="709"/>
        <w:jc w:val="left"/>
        <w:rPr>
          <w:rFonts w:ascii="Times New Roman" w:hAnsi="Times New Roman"/>
          <w:b/>
          <w:sz w:val="24"/>
          <w:szCs w:val="28"/>
        </w:rPr>
      </w:pPr>
    </w:p>
    <w:p w:rsidR="009D1460" w:rsidRPr="00B47F73" w:rsidRDefault="009D1460"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Синхронизация курсов всеобщей истории и истории России</w:t>
      </w:r>
    </w:p>
    <w:tbl>
      <w:tblPr>
        <w:tblW w:w="10490"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32"/>
        <w:gridCol w:w="4397"/>
        <w:gridCol w:w="4961"/>
      </w:tblGrid>
      <w:tr w:rsidR="00B47F73" w:rsidRPr="00B47F73" w:rsidTr="4AD2A3B9">
        <w:tc>
          <w:tcPr>
            <w:tcW w:w="1132" w:type="dxa"/>
          </w:tcPr>
          <w:p w:rsidR="009D1460" w:rsidRPr="00B47F73" w:rsidRDefault="009D1460" w:rsidP="000663C5">
            <w:pPr>
              <w:spacing w:after="0" w:line="240" w:lineRule="auto"/>
              <w:jc w:val="left"/>
              <w:rPr>
                <w:rFonts w:ascii="Times New Roman" w:hAnsi="Times New Roman"/>
                <w:sz w:val="24"/>
                <w:szCs w:val="28"/>
              </w:rPr>
            </w:pPr>
          </w:p>
        </w:tc>
        <w:tc>
          <w:tcPr>
            <w:tcW w:w="4397" w:type="dxa"/>
          </w:tcPr>
          <w:p w:rsidR="009D1460" w:rsidRPr="00B47F73" w:rsidRDefault="009D1460" w:rsidP="000663C5">
            <w:pPr>
              <w:spacing w:after="0" w:line="240" w:lineRule="auto"/>
              <w:jc w:val="left"/>
              <w:rPr>
                <w:rFonts w:ascii="Times New Roman" w:hAnsi="Times New Roman"/>
                <w:b/>
                <w:sz w:val="24"/>
                <w:szCs w:val="28"/>
              </w:rPr>
            </w:pPr>
          </w:p>
          <w:p w:rsidR="009D1460" w:rsidRPr="00B47F73" w:rsidRDefault="009D1460" w:rsidP="000663C5">
            <w:pPr>
              <w:spacing w:after="0" w:line="240" w:lineRule="auto"/>
              <w:jc w:val="left"/>
              <w:rPr>
                <w:rFonts w:ascii="Times New Roman" w:hAnsi="Times New Roman"/>
                <w:b/>
                <w:sz w:val="24"/>
                <w:szCs w:val="28"/>
              </w:rPr>
            </w:pPr>
            <w:r w:rsidRPr="00B47F73">
              <w:rPr>
                <w:rFonts w:ascii="Times New Roman" w:hAnsi="Times New Roman"/>
                <w:b/>
                <w:sz w:val="24"/>
                <w:szCs w:val="28"/>
              </w:rPr>
              <w:t>Всеобщая история</w:t>
            </w:r>
          </w:p>
        </w:tc>
        <w:tc>
          <w:tcPr>
            <w:tcW w:w="4961" w:type="dxa"/>
          </w:tcPr>
          <w:p w:rsidR="009D1460" w:rsidRPr="00B47F73" w:rsidRDefault="009D1460" w:rsidP="000663C5">
            <w:pPr>
              <w:spacing w:after="0" w:line="240" w:lineRule="auto"/>
              <w:jc w:val="left"/>
              <w:rPr>
                <w:rFonts w:ascii="Times New Roman" w:hAnsi="Times New Roman"/>
                <w:b/>
                <w:sz w:val="24"/>
                <w:szCs w:val="28"/>
              </w:rPr>
            </w:pPr>
          </w:p>
          <w:p w:rsidR="009D1460" w:rsidRPr="00B47F73" w:rsidRDefault="009D1460" w:rsidP="000663C5">
            <w:pPr>
              <w:spacing w:after="0" w:line="240" w:lineRule="auto"/>
              <w:jc w:val="left"/>
              <w:rPr>
                <w:rFonts w:ascii="Times New Roman" w:hAnsi="Times New Roman"/>
                <w:b/>
                <w:sz w:val="24"/>
                <w:szCs w:val="28"/>
              </w:rPr>
            </w:pPr>
            <w:r w:rsidRPr="00B47F73">
              <w:rPr>
                <w:rFonts w:ascii="Times New Roman" w:hAnsi="Times New Roman"/>
                <w:b/>
                <w:sz w:val="24"/>
                <w:szCs w:val="28"/>
              </w:rPr>
              <w:t>История России</w:t>
            </w:r>
          </w:p>
        </w:tc>
      </w:tr>
      <w:tr w:rsidR="00B47F73" w:rsidRPr="00B47F73" w:rsidTr="4AD2A3B9">
        <w:tc>
          <w:tcPr>
            <w:tcW w:w="1132" w:type="dxa"/>
          </w:tcPr>
          <w:p w:rsidR="009D1460" w:rsidRPr="00B47F73" w:rsidRDefault="009D1460" w:rsidP="000663C5">
            <w:pPr>
              <w:spacing w:after="0" w:line="240" w:lineRule="auto"/>
              <w:jc w:val="left"/>
              <w:rPr>
                <w:rFonts w:ascii="Times New Roman" w:hAnsi="Times New Roman"/>
                <w:sz w:val="24"/>
                <w:szCs w:val="28"/>
              </w:rPr>
            </w:pPr>
            <w:r w:rsidRPr="00B47F73">
              <w:rPr>
                <w:rFonts w:ascii="Times New Roman" w:hAnsi="Times New Roman"/>
                <w:sz w:val="24"/>
                <w:szCs w:val="28"/>
              </w:rPr>
              <w:t>5 класс</w:t>
            </w:r>
          </w:p>
        </w:tc>
        <w:tc>
          <w:tcPr>
            <w:tcW w:w="4397" w:type="dxa"/>
          </w:tcPr>
          <w:p w:rsidR="009D1460" w:rsidRPr="00B47F73" w:rsidRDefault="009D1460" w:rsidP="000663C5">
            <w:pPr>
              <w:spacing w:after="0" w:line="240" w:lineRule="auto"/>
              <w:jc w:val="left"/>
              <w:rPr>
                <w:rFonts w:ascii="Times New Roman" w:hAnsi="Times New Roman"/>
                <w:b/>
                <w:sz w:val="24"/>
                <w:szCs w:val="28"/>
              </w:rPr>
            </w:pPr>
            <w:r w:rsidRPr="00B47F73">
              <w:rPr>
                <w:rFonts w:ascii="Times New Roman" w:hAnsi="Times New Roman"/>
                <w:b/>
                <w:sz w:val="24"/>
                <w:szCs w:val="28"/>
              </w:rPr>
              <w:t>ИСТОРИЯ ДРЕВНЕГО МИРА</w:t>
            </w:r>
          </w:p>
          <w:p w:rsidR="009D1460" w:rsidRPr="00B47F73" w:rsidRDefault="009D1460" w:rsidP="000663C5">
            <w:pPr>
              <w:spacing w:after="0" w:line="240" w:lineRule="auto"/>
              <w:jc w:val="left"/>
              <w:rPr>
                <w:rFonts w:ascii="Times New Roman" w:hAnsi="Times New Roman"/>
                <w:bCs/>
                <w:sz w:val="24"/>
                <w:szCs w:val="28"/>
              </w:rPr>
            </w:pPr>
            <w:r w:rsidRPr="00B47F73">
              <w:rPr>
                <w:rFonts w:ascii="Times New Roman" w:hAnsi="Times New Roman"/>
                <w:bCs/>
                <w:sz w:val="24"/>
                <w:szCs w:val="28"/>
              </w:rPr>
              <w:t>Первобытность.</w:t>
            </w:r>
          </w:p>
          <w:p w:rsidR="009D1460" w:rsidRPr="00B47F73" w:rsidRDefault="009D1460" w:rsidP="000663C5">
            <w:pPr>
              <w:spacing w:after="0" w:line="240" w:lineRule="auto"/>
              <w:jc w:val="left"/>
              <w:rPr>
                <w:rFonts w:ascii="Times New Roman" w:hAnsi="Times New Roman"/>
                <w:bCs/>
                <w:sz w:val="24"/>
                <w:szCs w:val="28"/>
              </w:rPr>
            </w:pPr>
            <w:r w:rsidRPr="00B47F73">
              <w:rPr>
                <w:rFonts w:ascii="Times New Roman" w:hAnsi="Times New Roman"/>
                <w:bCs/>
                <w:sz w:val="24"/>
                <w:szCs w:val="28"/>
              </w:rPr>
              <w:t>Древний Восток</w:t>
            </w:r>
          </w:p>
          <w:p w:rsidR="009D1460" w:rsidRPr="00B47F73" w:rsidRDefault="009D1460" w:rsidP="000663C5">
            <w:pPr>
              <w:spacing w:after="0" w:line="240" w:lineRule="auto"/>
              <w:jc w:val="left"/>
              <w:rPr>
                <w:rFonts w:ascii="Times New Roman" w:hAnsi="Times New Roman"/>
                <w:bCs/>
                <w:sz w:val="24"/>
                <w:szCs w:val="28"/>
              </w:rPr>
            </w:pPr>
            <w:r w:rsidRPr="00B47F73">
              <w:rPr>
                <w:rFonts w:ascii="Times New Roman" w:hAnsi="Times New Roman"/>
                <w:bCs/>
                <w:sz w:val="24"/>
                <w:szCs w:val="28"/>
              </w:rPr>
              <w:t>Античный мир. Древняя Греция. Древний Рим.</w:t>
            </w:r>
          </w:p>
          <w:p w:rsidR="009D1460" w:rsidRPr="00B47F73" w:rsidRDefault="009D1460" w:rsidP="000663C5">
            <w:pPr>
              <w:spacing w:after="0" w:line="240" w:lineRule="auto"/>
              <w:jc w:val="left"/>
              <w:rPr>
                <w:rFonts w:ascii="Times New Roman" w:hAnsi="Times New Roman"/>
                <w:sz w:val="24"/>
                <w:szCs w:val="28"/>
              </w:rPr>
            </w:pPr>
          </w:p>
        </w:tc>
        <w:tc>
          <w:tcPr>
            <w:tcW w:w="4961" w:type="dxa"/>
          </w:tcPr>
          <w:p w:rsidR="009D1460" w:rsidRPr="00B47F73" w:rsidRDefault="009D1460" w:rsidP="000663C5">
            <w:pPr>
              <w:spacing w:after="0" w:line="240" w:lineRule="auto"/>
              <w:jc w:val="left"/>
              <w:rPr>
                <w:rFonts w:ascii="Times New Roman" w:hAnsi="Times New Roman"/>
                <w:sz w:val="24"/>
                <w:szCs w:val="28"/>
              </w:rPr>
            </w:pPr>
            <w:r w:rsidRPr="00B47F73">
              <w:rPr>
                <w:rFonts w:ascii="Times New Roman" w:hAnsi="Times New Roman"/>
                <w:bCs/>
                <w:sz w:val="24"/>
                <w:szCs w:val="28"/>
              </w:rPr>
              <w:t>Народы и государства на территории нашей страны в древности</w:t>
            </w:r>
          </w:p>
        </w:tc>
      </w:tr>
      <w:tr w:rsidR="00B47F73" w:rsidRPr="00B47F73" w:rsidTr="4AD2A3B9">
        <w:tc>
          <w:tcPr>
            <w:tcW w:w="1132" w:type="dxa"/>
          </w:tcPr>
          <w:p w:rsidR="009D1460" w:rsidRPr="00B47F73" w:rsidRDefault="009D1460" w:rsidP="000663C5">
            <w:pPr>
              <w:spacing w:after="0" w:line="240" w:lineRule="auto"/>
              <w:jc w:val="left"/>
              <w:rPr>
                <w:rFonts w:ascii="Times New Roman" w:hAnsi="Times New Roman"/>
                <w:sz w:val="24"/>
                <w:szCs w:val="28"/>
              </w:rPr>
            </w:pPr>
            <w:r w:rsidRPr="00B47F73">
              <w:rPr>
                <w:rFonts w:ascii="Times New Roman" w:hAnsi="Times New Roman"/>
                <w:sz w:val="24"/>
                <w:szCs w:val="28"/>
              </w:rPr>
              <w:t xml:space="preserve">6 класс </w:t>
            </w:r>
          </w:p>
        </w:tc>
        <w:tc>
          <w:tcPr>
            <w:tcW w:w="4397" w:type="dxa"/>
          </w:tcPr>
          <w:p w:rsidR="009D1460" w:rsidRPr="00B47F73" w:rsidRDefault="4AD2A3B9" w:rsidP="000663C5">
            <w:pPr>
              <w:shd w:val="clear" w:color="auto" w:fill="FFFFFF" w:themeFill="background1"/>
              <w:spacing w:after="0" w:line="240" w:lineRule="auto"/>
              <w:jc w:val="left"/>
              <w:rPr>
                <w:rFonts w:ascii="Times New Roman" w:hAnsi="Times New Roman"/>
                <w:b/>
                <w:bCs/>
                <w:sz w:val="24"/>
                <w:szCs w:val="24"/>
              </w:rPr>
            </w:pPr>
            <w:r w:rsidRPr="4AD2A3B9">
              <w:rPr>
                <w:rFonts w:ascii="Times New Roman" w:hAnsi="Times New Roman"/>
                <w:b/>
                <w:bCs/>
                <w:sz w:val="24"/>
                <w:szCs w:val="24"/>
              </w:rPr>
              <w:t xml:space="preserve">ИСТОРИЯ СРЕДНИХ ВЕКОВ. </w:t>
            </w:r>
            <w:r w:rsidRPr="4AD2A3B9">
              <w:rPr>
                <w:rFonts w:ascii="Times New Roman" w:hAnsi="Times New Roman"/>
                <w:b/>
                <w:bCs/>
                <w:sz w:val="24"/>
                <w:szCs w:val="24"/>
                <w:lang w:val="en-US"/>
              </w:rPr>
              <w:t>VI</w:t>
            </w:r>
            <w:r w:rsidRPr="4AD2A3B9">
              <w:rPr>
                <w:rFonts w:ascii="Times New Roman" w:hAnsi="Times New Roman"/>
                <w:b/>
                <w:bCs/>
                <w:sz w:val="24"/>
                <w:szCs w:val="24"/>
              </w:rPr>
              <w:t>-</w:t>
            </w:r>
            <w:r w:rsidRPr="4AD2A3B9">
              <w:rPr>
                <w:rFonts w:ascii="Times New Roman" w:hAnsi="Times New Roman"/>
                <w:b/>
                <w:bCs/>
                <w:sz w:val="24"/>
                <w:szCs w:val="24"/>
                <w:lang w:val="en-US"/>
              </w:rPr>
              <w:t>XV</w:t>
            </w:r>
            <w:r w:rsidRPr="4AD2A3B9">
              <w:rPr>
                <w:rFonts w:ascii="Times New Roman" w:hAnsi="Times New Roman"/>
                <w:b/>
                <w:bCs/>
                <w:sz w:val="24"/>
                <w:szCs w:val="24"/>
              </w:rPr>
              <w:t xml:space="preserve"> вв. </w:t>
            </w:r>
          </w:p>
          <w:p w:rsidR="009D1460" w:rsidRPr="00B47F73" w:rsidRDefault="009D1460" w:rsidP="000663C5">
            <w:pPr>
              <w:spacing w:after="0" w:line="240" w:lineRule="auto"/>
              <w:jc w:val="left"/>
              <w:rPr>
                <w:rFonts w:ascii="Times New Roman" w:hAnsi="Times New Roman"/>
                <w:bCs/>
                <w:sz w:val="24"/>
                <w:szCs w:val="28"/>
              </w:rPr>
            </w:pPr>
            <w:r w:rsidRPr="00B47F73">
              <w:rPr>
                <w:rFonts w:ascii="Times New Roman" w:hAnsi="Times New Roman"/>
                <w:bCs/>
                <w:sz w:val="24"/>
                <w:szCs w:val="28"/>
              </w:rPr>
              <w:t>Раннее Средневековье</w:t>
            </w:r>
          </w:p>
          <w:p w:rsidR="009D1460" w:rsidRPr="00B47F73" w:rsidRDefault="009D1460" w:rsidP="000663C5">
            <w:pPr>
              <w:spacing w:after="0" w:line="240" w:lineRule="auto"/>
              <w:jc w:val="left"/>
              <w:rPr>
                <w:rFonts w:ascii="Times New Roman" w:hAnsi="Times New Roman"/>
                <w:bCs/>
                <w:sz w:val="24"/>
                <w:szCs w:val="28"/>
              </w:rPr>
            </w:pPr>
            <w:r w:rsidRPr="00B47F73">
              <w:rPr>
                <w:rFonts w:ascii="Times New Roman" w:hAnsi="Times New Roman"/>
                <w:bCs/>
                <w:sz w:val="24"/>
                <w:szCs w:val="28"/>
              </w:rPr>
              <w:t>Зрелое Средневековье</w:t>
            </w:r>
          </w:p>
          <w:p w:rsidR="009D1460" w:rsidRPr="00B47F73" w:rsidRDefault="009D1460" w:rsidP="000663C5">
            <w:pPr>
              <w:spacing w:after="0" w:line="240" w:lineRule="auto"/>
              <w:jc w:val="left"/>
              <w:rPr>
                <w:rFonts w:ascii="Times New Roman" w:hAnsi="Times New Roman"/>
                <w:bCs/>
                <w:sz w:val="24"/>
                <w:szCs w:val="28"/>
              </w:rPr>
            </w:pPr>
            <w:r w:rsidRPr="00B47F73">
              <w:rPr>
                <w:rFonts w:ascii="Times New Roman" w:hAnsi="Times New Roman"/>
                <w:bCs/>
                <w:sz w:val="24"/>
                <w:szCs w:val="28"/>
              </w:rPr>
              <w:t>Страны Востока в Средние века</w:t>
            </w:r>
          </w:p>
          <w:p w:rsidR="009D1460" w:rsidRPr="00B47F73" w:rsidRDefault="009D1460" w:rsidP="000663C5">
            <w:pPr>
              <w:spacing w:after="0" w:line="240" w:lineRule="auto"/>
              <w:jc w:val="left"/>
              <w:rPr>
                <w:rFonts w:ascii="Times New Roman" w:hAnsi="Times New Roman"/>
                <w:bCs/>
                <w:sz w:val="24"/>
                <w:szCs w:val="28"/>
              </w:rPr>
            </w:pPr>
            <w:r w:rsidRPr="00B47F73">
              <w:rPr>
                <w:rFonts w:ascii="Times New Roman" w:hAnsi="Times New Roman"/>
                <w:bCs/>
                <w:sz w:val="24"/>
                <w:szCs w:val="28"/>
              </w:rPr>
              <w:t>Государства доколумбовой Америки.</w:t>
            </w:r>
          </w:p>
          <w:p w:rsidR="009D1460" w:rsidRPr="00B47F73" w:rsidRDefault="009D1460" w:rsidP="000663C5">
            <w:pPr>
              <w:spacing w:after="0" w:line="240" w:lineRule="auto"/>
              <w:jc w:val="left"/>
              <w:rPr>
                <w:rFonts w:ascii="Times New Roman" w:hAnsi="Times New Roman"/>
                <w:sz w:val="24"/>
                <w:szCs w:val="28"/>
              </w:rPr>
            </w:pPr>
          </w:p>
        </w:tc>
        <w:tc>
          <w:tcPr>
            <w:tcW w:w="4961" w:type="dxa"/>
          </w:tcPr>
          <w:p w:rsidR="009D1460" w:rsidRPr="00B47F73" w:rsidRDefault="009D1460" w:rsidP="000663C5">
            <w:pPr>
              <w:spacing w:after="0" w:line="240" w:lineRule="auto"/>
              <w:jc w:val="left"/>
              <w:rPr>
                <w:rFonts w:ascii="Times New Roman" w:hAnsi="Times New Roman"/>
                <w:sz w:val="24"/>
                <w:szCs w:val="28"/>
              </w:rPr>
            </w:pPr>
            <w:r w:rsidRPr="00B47F73">
              <w:rPr>
                <w:rFonts w:ascii="Times New Roman" w:hAnsi="Times New Roman"/>
                <w:b/>
                <w:bCs/>
                <w:sz w:val="24"/>
                <w:szCs w:val="28"/>
              </w:rPr>
              <w:t>ОТ ДРЕВНЕЙ РУСИ К РОССИЙСКОМУ ГОСУДАРСТВУ.</w:t>
            </w:r>
            <w:r w:rsidRPr="00B47F73">
              <w:rPr>
                <w:rFonts w:ascii="Times New Roman" w:hAnsi="Times New Roman"/>
                <w:b/>
                <w:sz w:val="24"/>
                <w:szCs w:val="28"/>
                <w:lang w:val="en-US"/>
              </w:rPr>
              <w:t>VIII</w:t>
            </w:r>
            <w:r w:rsidRPr="00B47F73">
              <w:rPr>
                <w:rFonts w:ascii="Times New Roman" w:hAnsi="Times New Roman"/>
                <w:b/>
                <w:sz w:val="24"/>
                <w:szCs w:val="28"/>
              </w:rPr>
              <w:t xml:space="preserve"> –</w:t>
            </w:r>
            <w:r w:rsidRPr="00B47F73">
              <w:rPr>
                <w:rFonts w:ascii="Times New Roman" w:hAnsi="Times New Roman"/>
                <w:b/>
                <w:sz w:val="24"/>
                <w:szCs w:val="28"/>
                <w:lang w:val="en-US"/>
              </w:rPr>
              <w:t>XV</w:t>
            </w:r>
            <w:r w:rsidRPr="00B47F73">
              <w:rPr>
                <w:rFonts w:ascii="Times New Roman" w:hAnsi="Times New Roman"/>
                <w:b/>
                <w:sz w:val="24"/>
                <w:szCs w:val="28"/>
              </w:rPr>
              <w:t xml:space="preserve"> вв.</w:t>
            </w:r>
          </w:p>
          <w:p w:rsidR="009D1460" w:rsidRPr="00B47F73" w:rsidRDefault="009D1460" w:rsidP="000663C5">
            <w:pPr>
              <w:spacing w:after="0" w:line="240" w:lineRule="auto"/>
              <w:jc w:val="left"/>
              <w:rPr>
                <w:rFonts w:ascii="Times New Roman" w:hAnsi="Times New Roman"/>
                <w:bCs/>
                <w:sz w:val="24"/>
                <w:szCs w:val="28"/>
              </w:rPr>
            </w:pPr>
            <w:r w:rsidRPr="00B47F73">
              <w:rPr>
                <w:rFonts w:ascii="Times New Roman" w:hAnsi="Times New Roman"/>
                <w:bCs/>
                <w:sz w:val="24"/>
                <w:szCs w:val="28"/>
              </w:rPr>
              <w:t>Восточная Европа в середине I тыс. н.э.</w:t>
            </w:r>
          </w:p>
          <w:p w:rsidR="009D1460" w:rsidRPr="00B47F73" w:rsidRDefault="009D1460" w:rsidP="000663C5">
            <w:pPr>
              <w:spacing w:after="0" w:line="240" w:lineRule="auto"/>
              <w:jc w:val="left"/>
              <w:rPr>
                <w:rFonts w:ascii="Times New Roman" w:hAnsi="Times New Roman"/>
                <w:bCs/>
                <w:sz w:val="24"/>
                <w:szCs w:val="28"/>
              </w:rPr>
            </w:pPr>
            <w:r w:rsidRPr="00B47F73">
              <w:rPr>
                <w:rFonts w:ascii="Times New Roman" w:hAnsi="Times New Roman"/>
                <w:bCs/>
                <w:sz w:val="24"/>
                <w:szCs w:val="28"/>
              </w:rPr>
              <w:t>Образование государства Русь</w:t>
            </w:r>
          </w:p>
          <w:p w:rsidR="009D1460" w:rsidRPr="00B47F73" w:rsidRDefault="009D1460" w:rsidP="000663C5">
            <w:pPr>
              <w:spacing w:after="0" w:line="240" w:lineRule="auto"/>
              <w:jc w:val="left"/>
              <w:rPr>
                <w:rFonts w:ascii="Times New Roman" w:hAnsi="Times New Roman"/>
                <w:bCs/>
                <w:sz w:val="24"/>
                <w:szCs w:val="28"/>
              </w:rPr>
            </w:pPr>
            <w:r w:rsidRPr="00B47F73">
              <w:rPr>
                <w:rFonts w:ascii="Times New Roman" w:hAnsi="Times New Roman"/>
                <w:bCs/>
                <w:sz w:val="24"/>
                <w:szCs w:val="28"/>
              </w:rPr>
              <w:t>Русь в конце X – начале XII в.</w:t>
            </w:r>
          </w:p>
          <w:p w:rsidR="009D1460" w:rsidRPr="00B47F73" w:rsidRDefault="009D1460" w:rsidP="000663C5">
            <w:pPr>
              <w:spacing w:after="0" w:line="240" w:lineRule="auto"/>
              <w:jc w:val="left"/>
              <w:rPr>
                <w:rFonts w:ascii="Times New Roman" w:hAnsi="Times New Roman"/>
                <w:sz w:val="24"/>
                <w:szCs w:val="28"/>
              </w:rPr>
            </w:pPr>
            <w:r w:rsidRPr="00B47F73">
              <w:rPr>
                <w:rFonts w:ascii="Times New Roman" w:hAnsi="Times New Roman"/>
                <w:bCs/>
                <w:sz w:val="24"/>
                <w:szCs w:val="28"/>
              </w:rPr>
              <w:t>Культурное пространство</w:t>
            </w:r>
          </w:p>
          <w:p w:rsidR="009D1460" w:rsidRPr="00B47F73" w:rsidRDefault="009D1460" w:rsidP="000663C5">
            <w:pPr>
              <w:spacing w:after="0" w:line="240" w:lineRule="auto"/>
              <w:jc w:val="left"/>
              <w:rPr>
                <w:rFonts w:ascii="Times New Roman" w:hAnsi="Times New Roman"/>
                <w:bCs/>
                <w:sz w:val="24"/>
                <w:szCs w:val="28"/>
              </w:rPr>
            </w:pPr>
            <w:r w:rsidRPr="00B47F73">
              <w:rPr>
                <w:rFonts w:ascii="Times New Roman" w:hAnsi="Times New Roman"/>
                <w:bCs/>
                <w:sz w:val="24"/>
                <w:szCs w:val="28"/>
              </w:rPr>
              <w:t xml:space="preserve">Русь в середине XII – начале XIII в. </w:t>
            </w:r>
          </w:p>
          <w:p w:rsidR="009D1460" w:rsidRPr="00B47F73" w:rsidRDefault="009D1460" w:rsidP="000663C5">
            <w:pPr>
              <w:spacing w:after="0" w:line="240" w:lineRule="auto"/>
              <w:jc w:val="left"/>
              <w:rPr>
                <w:rFonts w:ascii="Times New Roman" w:hAnsi="Times New Roman"/>
                <w:sz w:val="24"/>
                <w:szCs w:val="28"/>
              </w:rPr>
            </w:pPr>
            <w:r w:rsidRPr="00B47F73">
              <w:rPr>
                <w:rFonts w:ascii="Times New Roman" w:hAnsi="Times New Roman"/>
                <w:bCs/>
                <w:sz w:val="24"/>
                <w:szCs w:val="28"/>
              </w:rPr>
              <w:t>Русские земли в середине XIII - XIV в</w:t>
            </w:r>
            <w:r w:rsidRPr="00B47F73">
              <w:rPr>
                <w:rFonts w:ascii="Times New Roman" w:hAnsi="Times New Roman"/>
                <w:sz w:val="24"/>
                <w:szCs w:val="28"/>
              </w:rPr>
              <w:t>.</w:t>
            </w:r>
          </w:p>
          <w:p w:rsidR="009D1460" w:rsidRPr="00B47F73" w:rsidRDefault="009D1460" w:rsidP="000663C5">
            <w:pPr>
              <w:spacing w:after="0" w:line="240" w:lineRule="auto"/>
              <w:jc w:val="left"/>
              <w:rPr>
                <w:rFonts w:ascii="Times New Roman" w:hAnsi="Times New Roman"/>
                <w:bCs/>
                <w:sz w:val="24"/>
                <w:szCs w:val="28"/>
              </w:rPr>
            </w:pPr>
            <w:r w:rsidRPr="00B47F73">
              <w:rPr>
                <w:rFonts w:ascii="Times New Roman" w:hAnsi="Times New Roman"/>
                <w:bCs/>
                <w:sz w:val="24"/>
                <w:szCs w:val="28"/>
              </w:rPr>
              <w:t xml:space="preserve">Народы и государства степной зоны Восточной Европы и Сибири в XIII-XV вв. </w:t>
            </w:r>
          </w:p>
          <w:p w:rsidR="009D1460" w:rsidRPr="00B47F73" w:rsidRDefault="009D1460" w:rsidP="000663C5">
            <w:pPr>
              <w:spacing w:after="0" w:line="240" w:lineRule="auto"/>
              <w:jc w:val="left"/>
              <w:rPr>
                <w:rFonts w:ascii="Times New Roman" w:hAnsi="Times New Roman"/>
                <w:sz w:val="24"/>
                <w:szCs w:val="28"/>
              </w:rPr>
            </w:pPr>
            <w:r w:rsidRPr="00B47F73">
              <w:rPr>
                <w:rFonts w:ascii="Times New Roman" w:hAnsi="Times New Roman"/>
                <w:bCs/>
                <w:sz w:val="24"/>
                <w:szCs w:val="28"/>
              </w:rPr>
              <w:t xml:space="preserve">Культурное пространство </w:t>
            </w:r>
          </w:p>
          <w:p w:rsidR="009D1460" w:rsidRPr="00B47F73" w:rsidRDefault="009D1460" w:rsidP="000663C5">
            <w:pPr>
              <w:spacing w:after="0" w:line="240" w:lineRule="auto"/>
              <w:jc w:val="left"/>
              <w:rPr>
                <w:rFonts w:ascii="Times New Roman" w:hAnsi="Times New Roman"/>
                <w:bCs/>
                <w:sz w:val="24"/>
                <w:szCs w:val="28"/>
              </w:rPr>
            </w:pPr>
            <w:r w:rsidRPr="00B47F73">
              <w:rPr>
                <w:rFonts w:ascii="Times New Roman" w:hAnsi="Times New Roman"/>
                <w:bCs/>
                <w:sz w:val="24"/>
                <w:szCs w:val="28"/>
              </w:rPr>
              <w:t>Формирование единого Русского государства в XV веке</w:t>
            </w:r>
          </w:p>
          <w:p w:rsidR="009D1460" w:rsidRPr="00B47F73" w:rsidRDefault="009D1460" w:rsidP="000663C5">
            <w:pPr>
              <w:spacing w:after="0" w:line="240" w:lineRule="auto"/>
              <w:jc w:val="left"/>
              <w:rPr>
                <w:rFonts w:ascii="Times New Roman" w:hAnsi="Times New Roman"/>
                <w:sz w:val="24"/>
                <w:szCs w:val="28"/>
              </w:rPr>
            </w:pPr>
            <w:r w:rsidRPr="00B47F73">
              <w:rPr>
                <w:rFonts w:ascii="Times New Roman" w:hAnsi="Times New Roman"/>
                <w:bCs/>
                <w:sz w:val="24"/>
                <w:szCs w:val="28"/>
              </w:rPr>
              <w:t>Культурное пространство</w:t>
            </w:r>
          </w:p>
          <w:p w:rsidR="009D1460" w:rsidRPr="00B47F73" w:rsidRDefault="009D1460" w:rsidP="000663C5">
            <w:pPr>
              <w:spacing w:after="0" w:line="240" w:lineRule="auto"/>
              <w:jc w:val="left"/>
              <w:rPr>
                <w:rFonts w:ascii="Times New Roman" w:hAnsi="Times New Roman"/>
                <w:sz w:val="24"/>
                <w:szCs w:val="28"/>
              </w:rPr>
            </w:pPr>
            <w:r w:rsidRPr="00B47F73">
              <w:rPr>
                <w:rFonts w:ascii="Times New Roman" w:hAnsi="Times New Roman"/>
                <w:sz w:val="24"/>
                <w:szCs w:val="28"/>
              </w:rPr>
              <w:t>Региональный компонент</w:t>
            </w:r>
          </w:p>
          <w:p w:rsidR="009D1460" w:rsidRPr="00B47F73" w:rsidRDefault="009D1460" w:rsidP="000663C5">
            <w:pPr>
              <w:spacing w:after="0" w:line="240" w:lineRule="auto"/>
              <w:jc w:val="left"/>
              <w:rPr>
                <w:rFonts w:ascii="Times New Roman" w:hAnsi="Times New Roman"/>
                <w:sz w:val="24"/>
                <w:szCs w:val="28"/>
              </w:rPr>
            </w:pPr>
          </w:p>
        </w:tc>
      </w:tr>
      <w:tr w:rsidR="00B47F73" w:rsidRPr="00B47F73" w:rsidTr="4AD2A3B9">
        <w:tc>
          <w:tcPr>
            <w:tcW w:w="1132" w:type="dxa"/>
          </w:tcPr>
          <w:p w:rsidR="009D1460" w:rsidRPr="00B47F73" w:rsidRDefault="009D1460" w:rsidP="000663C5">
            <w:pPr>
              <w:spacing w:after="0" w:line="240" w:lineRule="auto"/>
              <w:jc w:val="left"/>
              <w:rPr>
                <w:rFonts w:ascii="Times New Roman" w:hAnsi="Times New Roman"/>
                <w:sz w:val="24"/>
                <w:szCs w:val="28"/>
              </w:rPr>
            </w:pPr>
            <w:r w:rsidRPr="00B47F73">
              <w:rPr>
                <w:rFonts w:ascii="Times New Roman" w:hAnsi="Times New Roman"/>
                <w:sz w:val="24"/>
                <w:szCs w:val="28"/>
              </w:rPr>
              <w:t>7 класс</w:t>
            </w:r>
          </w:p>
        </w:tc>
        <w:tc>
          <w:tcPr>
            <w:tcW w:w="4397" w:type="dxa"/>
          </w:tcPr>
          <w:p w:rsidR="009D1460" w:rsidRPr="00B47F73" w:rsidRDefault="009D1460" w:rsidP="000663C5">
            <w:pPr>
              <w:spacing w:after="0" w:line="240" w:lineRule="auto"/>
              <w:jc w:val="left"/>
              <w:rPr>
                <w:rFonts w:ascii="Times New Roman" w:hAnsi="Times New Roman"/>
                <w:b/>
                <w:sz w:val="24"/>
                <w:szCs w:val="28"/>
              </w:rPr>
            </w:pPr>
            <w:r w:rsidRPr="00B47F73">
              <w:rPr>
                <w:rFonts w:ascii="Times New Roman" w:hAnsi="Times New Roman"/>
                <w:b/>
                <w:sz w:val="24"/>
                <w:szCs w:val="28"/>
              </w:rPr>
              <w:t>ИСТОРИЯ НОВОГО ВРЕМЕНИ.</w:t>
            </w:r>
            <w:r w:rsidRPr="00B47F73">
              <w:rPr>
                <w:rFonts w:ascii="Times New Roman" w:hAnsi="Times New Roman"/>
                <w:b/>
                <w:sz w:val="24"/>
                <w:szCs w:val="28"/>
                <w:lang w:val="en-US"/>
              </w:rPr>
              <w:t>XVI</w:t>
            </w:r>
            <w:r w:rsidRPr="00B47F73">
              <w:rPr>
                <w:rFonts w:ascii="Times New Roman" w:hAnsi="Times New Roman"/>
                <w:b/>
                <w:sz w:val="24"/>
                <w:szCs w:val="28"/>
              </w:rPr>
              <w:t>-</w:t>
            </w:r>
            <w:r w:rsidRPr="00B47F73">
              <w:rPr>
                <w:rFonts w:ascii="Times New Roman" w:hAnsi="Times New Roman"/>
                <w:b/>
                <w:sz w:val="24"/>
                <w:szCs w:val="28"/>
                <w:lang w:val="en-US"/>
              </w:rPr>
              <w:t>XVII</w:t>
            </w:r>
            <w:r w:rsidRPr="00B47F73">
              <w:rPr>
                <w:rFonts w:ascii="Times New Roman" w:hAnsi="Times New Roman"/>
                <w:b/>
                <w:sz w:val="24"/>
                <w:szCs w:val="28"/>
              </w:rPr>
              <w:t xml:space="preserve"> вв. От абсолютизма к парламентаризму. Первые буржуазные революции</w:t>
            </w:r>
          </w:p>
          <w:p w:rsidR="009D1460" w:rsidRPr="00B47F73" w:rsidRDefault="009D1460" w:rsidP="000663C5">
            <w:pPr>
              <w:spacing w:after="0" w:line="240" w:lineRule="auto"/>
              <w:jc w:val="left"/>
              <w:rPr>
                <w:rFonts w:ascii="Times New Roman" w:hAnsi="Times New Roman"/>
                <w:sz w:val="24"/>
                <w:szCs w:val="28"/>
              </w:rPr>
            </w:pPr>
            <w:r w:rsidRPr="00B47F73">
              <w:rPr>
                <w:rFonts w:ascii="Times New Roman" w:hAnsi="Times New Roman"/>
                <w:bCs/>
                <w:sz w:val="24"/>
                <w:szCs w:val="28"/>
              </w:rPr>
              <w:t xml:space="preserve">Европа в конце ХV </w:t>
            </w:r>
            <w:r w:rsidRPr="00B47F73">
              <w:rPr>
                <w:rFonts w:ascii="Times New Roman" w:hAnsi="Times New Roman"/>
                <w:sz w:val="24"/>
                <w:szCs w:val="28"/>
              </w:rPr>
              <w:t xml:space="preserve">— </w:t>
            </w:r>
            <w:r w:rsidRPr="00B47F73">
              <w:rPr>
                <w:rFonts w:ascii="Times New Roman" w:hAnsi="Times New Roman"/>
                <w:bCs/>
                <w:sz w:val="24"/>
                <w:szCs w:val="28"/>
              </w:rPr>
              <w:t>начале XVII в.</w:t>
            </w:r>
          </w:p>
          <w:p w:rsidR="009D1460" w:rsidRPr="00B47F73" w:rsidRDefault="4AD2A3B9" w:rsidP="000663C5">
            <w:pPr>
              <w:shd w:val="clear" w:color="auto" w:fill="FFFFFF" w:themeFill="background1"/>
              <w:spacing w:after="0" w:line="240" w:lineRule="auto"/>
              <w:jc w:val="left"/>
              <w:rPr>
                <w:rFonts w:ascii="Times New Roman" w:hAnsi="Times New Roman"/>
                <w:sz w:val="24"/>
                <w:szCs w:val="24"/>
              </w:rPr>
            </w:pPr>
            <w:r w:rsidRPr="4AD2A3B9">
              <w:rPr>
                <w:rFonts w:ascii="Times New Roman" w:hAnsi="Times New Roman"/>
                <w:sz w:val="24"/>
                <w:szCs w:val="24"/>
              </w:rPr>
              <w:t>Европа в конце ХV — начале XVII в.</w:t>
            </w:r>
          </w:p>
          <w:p w:rsidR="009D1460" w:rsidRPr="00B47F73" w:rsidRDefault="4AD2A3B9" w:rsidP="000663C5">
            <w:pPr>
              <w:shd w:val="clear" w:color="auto" w:fill="FFFFFF" w:themeFill="background1"/>
              <w:spacing w:after="0" w:line="240" w:lineRule="auto"/>
              <w:jc w:val="left"/>
              <w:rPr>
                <w:rFonts w:ascii="Times New Roman" w:hAnsi="Times New Roman"/>
                <w:sz w:val="24"/>
                <w:szCs w:val="24"/>
              </w:rPr>
            </w:pPr>
            <w:r w:rsidRPr="4AD2A3B9">
              <w:rPr>
                <w:rFonts w:ascii="Times New Roman" w:hAnsi="Times New Roman"/>
                <w:sz w:val="24"/>
                <w:szCs w:val="24"/>
              </w:rPr>
              <w:t>Страны Европы и Северной Америки в середине XVII—ХVIII в.</w:t>
            </w:r>
          </w:p>
          <w:p w:rsidR="009D1460" w:rsidRPr="00B47F73" w:rsidRDefault="4AD2A3B9" w:rsidP="000663C5">
            <w:pPr>
              <w:shd w:val="clear" w:color="auto" w:fill="FFFFFF" w:themeFill="background1"/>
              <w:spacing w:after="0" w:line="240" w:lineRule="auto"/>
              <w:jc w:val="left"/>
              <w:rPr>
                <w:rFonts w:ascii="Times New Roman" w:hAnsi="Times New Roman"/>
                <w:sz w:val="24"/>
                <w:szCs w:val="24"/>
              </w:rPr>
            </w:pPr>
            <w:r w:rsidRPr="4AD2A3B9">
              <w:rPr>
                <w:rFonts w:ascii="Times New Roman" w:hAnsi="Times New Roman"/>
                <w:sz w:val="24"/>
                <w:szCs w:val="24"/>
              </w:rPr>
              <w:t>Страны Востока в XVI—XVIII вв.</w:t>
            </w:r>
          </w:p>
          <w:p w:rsidR="009D1460" w:rsidRPr="00B47F73" w:rsidRDefault="009D1460" w:rsidP="000663C5">
            <w:pPr>
              <w:spacing w:after="0" w:line="240" w:lineRule="auto"/>
              <w:jc w:val="left"/>
              <w:rPr>
                <w:rFonts w:ascii="Times New Roman" w:hAnsi="Times New Roman"/>
                <w:sz w:val="24"/>
                <w:szCs w:val="28"/>
              </w:rPr>
            </w:pPr>
          </w:p>
        </w:tc>
        <w:tc>
          <w:tcPr>
            <w:tcW w:w="4961" w:type="dxa"/>
          </w:tcPr>
          <w:p w:rsidR="009D1460" w:rsidRPr="00B47F73" w:rsidRDefault="009D1460" w:rsidP="000663C5">
            <w:pPr>
              <w:spacing w:after="0" w:line="240" w:lineRule="auto"/>
              <w:jc w:val="left"/>
              <w:rPr>
                <w:rFonts w:ascii="Times New Roman" w:hAnsi="Times New Roman"/>
                <w:sz w:val="24"/>
                <w:szCs w:val="28"/>
              </w:rPr>
            </w:pPr>
            <w:r w:rsidRPr="00B47F73">
              <w:rPr>
                <w:rFonts w:ascii="Times New Roman" w:hAnsi="Times New Roman"/>
                <w:b/>
                <w:bCs/>
                <w:sz w:val="24"/>
                <w:szCs w:val="28"/>
              </w:rPr>
              <w:t>РОССИЯ В XVI – XVII ВЕКАХ: ОТ ВЕЛИКОГО КНЯЖЕСТВА К ЦАРСТВУ</w:t>
            </w:r>
          </w:p>
          <w:p w:rsidR="009D1460" w:rsidRPr="00B47F73" w:rsidRDefault="009D1460" w:rsidP="000663C5">
            <w:pPr>
              <w:spacing w:after="0" w:line="240" w:lineRule="auto"/>
              <w:jc w:val="left"/>
              <w:rPr>
                <w:rFonts w:ascii="Times New Roman" w:hAnsi="Times New Roman"/>
                <w:sz w:val="24"/>
                <w:szCs w:val="28"/>
              </w:rPr>
            </w:pPr>
            <w:r w:rsidRPr="00B47F73">
              <w:rPr>
                <w:rFonts w:ascii="Times New Roman" w:hAnsi="Times New Roman"/>
                <w:bCs/>
                <w:sz w:val="24"/>
                <w:szCs w:val="28"/>
              </w:rPr>
              <w:t xml:space="preserve">Россия в XVI веке </w:t>
            </w:r>
          </w:p>
          <w:p w:rsidR="009D1460" w:rsidRPr="00B47F73" w:rsidRDefault="009D1460" w:rsidP="000663C5">
            <w:pPr>
              <w:spacing w:after="0" w:line="240" w:lineRule="auto"/>
              <w:jc w:val="left"/>
              <w:rPr>
                <w:rFonts w:ascii="Times New Roman" w:hAnsi="Times New Roman"/>
                <w:sz w:val="24"/>
                <w:szCs w:val="28"/>
              </w:rPr>
            </w:pPr>
            <w:r w:rsidRPr="00B47F73">
              <w:rPr>
                <w:rFonts w:ascii="Times New Roman" w:hAnsi="Times New Roman"/>
                <w:bCs/>
                <w:sz w:val="24"/>
                <w:szCs w:val="28"/>
              </w:rPr>
              <w:t xml:space="preserve">Смута в России </w:t>
            </w:r>
          </w:p>
          <w:p w:rsidR="009D1460" w:rsidRPr="00B47F73" w:rsidRDefault="009D1460" w:rsidP="000663C5">
            <w:pPr>
              <w:spacing w:after="0" w:line="240" w:lineRule="auto"/>
              <w:jc w:val="left"/>
              <w:rPr>
                <w:rFonts w:ascii="Times New Roman" w:hAnsi="Times New Roman"/>
                <w:bCs/>
                <w:sz w:val="24"/>
                <w:szCs w:val="28"/>
              </w:rPr>
            </w:pPr>
            <w:r w:rsidRPr="00B47F73">
              <w:rPr>
                <w:rFonts w:ascii="Times New Roman" w:hAnsi="Times New Roman"/>
                <w:bCs/>
                <w:sz w:val="24"/>
                <w:szCs w:val="28"/>
              </w:rPr>
              <w:t xml:space="preserve">Россия в XVII веке </w:t>
            </w:r>
          </w:p>
          <w:p w:rsidR="009D1460" w:rsidRPr="00B47F73" w:rsidRDefault="009D1460" w:rsidP="000663C5">
            <w:pPr>
              <w:spacing w:after="0" w:line="240" w:lineRule="auto"/>
              <w:jc w:val="left"/>
              <w:rPr>
                <w:rFonts w:ascii="Times New Roman" w:hAnsi="Times New Roman"/>
                <w:b/>
                <w:bCs/>
                <w:sz w:val="24"/>
                <w:szCs w:val="28"/>
              </w:rPr>
            </w:pPr>
            <w:r w:rsidRPr="00B47F73">
              <w:rPr>
                <w:rFonts w:ascii="Times New Roman" w:hAnsi="Times New Roman"/>
                <w:bCs/>
                <w:sz w:val="24"/>
                <w:szCs w:val="28"/>
              </w:rPr>
              <w:t>Культурное пространство</w:t>
            </w:r>
          </w:p>
          <w:p w:rsidR="009D1460" w:rsidRPr="00B47F73" w:rsidRDefault="009D1460" w:rsidP="000663C5">
            <w:pPr>
              <w:spacing w:after="0" w:line="240" w:lineRule="auto"/>
              <w:jc w:val="left"/>
              <w:rPr>
                <w:rFonts w:ascii="Times New Roman" w:hAnsi="Times New Roman"/>
                <w:sz w:val="24"/>
                <w:szCs w:val="28"/>
              </w:rPr>
            </w:pPr>
            <w:r w:rsidRPr="00B47F73">
              <w:rPr>
                <w:rFonts w:ascii="Times New Roman" w:hAnsi="Times New Roman"/>
                <w:sz w:val="24"/>
                <w:szCs w:val="28"/>
              </w:rPr>
              <w:t>Региональный компонент</w:t>
            </w:r>
          </w:p>
          <w:p w:rsidR="009D1460" w:rsidRPr="00B47F73" w:rsidRDefault="009D1460" w:rsidP="000663C5">
            <w:pPr>
              <w:spacing w:after="0" w:line="240" w:lineRule="auto"/>
              <w:jc w:val="left"/>
              <w:rPr>
                <w:rFonts w:ascii="Times New Roman" w:hAnsi="Times New Roman"/>
                <w:sz w:val="24"/>
                <w:szCs w:val="28"/>
              </w:rPr>
            </w:pPr>
          </w:p>
        </w:tc>
      </w:tr>
      <w:tr w:rsidR="00B47F73" w:rsidRPr="00B47F73" w:rsidTr="4AD2A3B9">
        <w:tc>
          <w:tcPr>
            <w:tcW w:w="1132" w:type="dxa"/>
          </w:tcPr>
          <w:p w:rsidR="009D1460" w:rsidRPr="00B47F73" w:rsidRDefault="009D1460" w:rsidP="000663C5">
            <w:pPr>
              <w:spacing w:after="0" w:line="240" w:lineRule="auto"/>
              <w:jc w:val="left"/>
              <w:rPr>
                <w:rFonts w:ascii="Times New Roman" w:hAnsi="Times New Roman"/>
                <w:sz w:val="24"/>
                <w:szCs w:val="28"/>
              </w:rPr>
            </w:pPr>
            <w:r w:rsidRPr="00B47F73">
              <w:rPr>
                <w:rFonts w:ascii="Times New Roman" w:hAnsi="Times New Roman"/>
                <w:sz w:val="24"/>
                <w:szCs w:val="28"/>
              </w:rPr>
              <w:t>8 класс</w:t>
            </w:r>
          </w:p>
        </w:tc>
        <w:tc>
          <w:tcPr>
            <w:tcW w:w="4397" w:type="dxa"/>
          </w:tcPr>
          <w:p w:rsidR="009D1460" w:rsidRPr="004A2A77" w:rsidRDefault="009D1460" w:rsidP="000663C5">
            <w:pPr>
              <w:spacing w:after="0" w:line="240" w:lineRule="auto"/>
              <w:jc w:val="left"/>
              <w:rPr>
                <w:rFonts w:ascii="Times New Roman" w:hAnsi="Times New Roman"/>
                <w:sz w:val="24"/>
                <w:szCs w:val="24"/>
              </w:rPr>
            </w:pPr>
            <w:r w:rsidRPr="004A2A77">
              <w:rPr>
                <w:rFonts w:ascii="Times New Roman" w:hAnsi="Times New Roman"/>
                <w:sz w:val="24"/>
                <w:szCs w:val="24"/>
              </w:rPr>
              <w:t>ИСТОРИЯ НОВОГО ВРЕМЕНИ.</w:t>
            </w:r>
            <w:r w:rsidRPr="004A2A77">
              <w:rPr>
                <w:rFonts w:ascii="Times New Roman" w:hAnsi="Times New Roman"/>
                <w:sz w:val="24"/>
                <w:szCs w:val="24"/>
                <w:lang w:val="en-US"/>
              </w:rPr>
              <w:t>XVIII</w:t>
            </w:r>
            <w:r w:rsidRPr="004A2A77">
              <w:rPr>
                <w:rFonts w:ascii="Times New Roman" w:hAnsi="Times New Roman"/>
                <w:sz w:val="24"/>
                <w:szCs w:val="24"/>
              </w:rPr>
              <w:t>в.</w:t>
            </w:r>
          </w:p>
          <w:p w:rsidR="009D1460" w:rsidRPr="004A2A77" w:rsidRDefault="009D1460" w:rsidP="000663C5">
            <w:pPr>
              <w:spacing w:after="0" w:line="240" w:lineRule="auto"/>
              <w:jc w:val="left"/>
              <w:rPr>
                <w:rFonts w:ascii="Times New Roman" w:hAnsi="Times New Roman"/>
                <w:sz w:val="24"/>
                <w:szCs w:val="24"/>
              </w:rPr>
            </w:pPr>
            <w:r w:rsidRPr="004A2A77">
              <w:rPr>
                <w:rFonts w:ascii="Times New Roman" w:hAnsi="Times New Roman"/>
                <w:sz w:val="24"/>
                <w:szCs w:val="24"/>
              </w:rPr>
              <w:t xml:space="preserve">Эпоха Просвещения. </w:t>
            </w:r>
          </w:p>
          <w:p w:rsidR="009D1460" w:rsidRPr="004A2A77" w:rsidRDefault="009D1460" w:rsidP="000663C5">
            <w:pPr>
              <w:spacing w:after="0" w:line="240" w:lineRule="auto"/>
              <w:jc w:val="left"/>
              <w:rPr>
                <w:rFonts w:ascii="Times New Roman" w:hAnsi="Times New Roman"/>
                <w:sz w:val="24"/>
                <w:szCs w:val="24"/>
              </w:rPr>
            </w:pPr>
            <w:r w:rsidRPr="004A2A77">
              <w:rPr>
                <w:rFonts w:ascii="Times New Roman" w:hAnsi="Times New Roman"/>
                <w:sz w:val="24"/>
                <w:szCs w:val="24"/>
              </w:rPr>
              <w:t>Эпоха промышленного переворота</w:t>
            </w:r>
          </w:p>
          <w:p w:rsidR="009D1460" w:rsidRPr="004A2A77" w:rsidRDefault="009D1460" w:rsidP="000663C5">
            <w:pPr>
              <w:spacing w:after="0" w:line="240" w:lineRule="auto"/>
              <w:jc w:val="left"/>
              <w:rPr>
                <w:rFonts w:ascii="Times New Roman" w:hAnsi="Times New Roman"/>
                <w:sz w:val="24"/>
                <w:szCs w:val="24"/>
              </w:rPr>
            </w:pPr>
            <w:r w:rsidRPr="004A2A77">
              <w:rPr>
                <w:rFonts w:ascii="Times New Roman" w:hAnsi="Times New Roman"/>
                <w:sz w:val="24"/>
                <w:szCs w:val="24"/>
              </w:rPr>
              <w:t>Великая французская революция</w:t>
            </w:r>
          </w:p>
          <w:p w:rsidR="009D1460" w:rsidRPr="004A2A77" w:rsidRDefault="009D1460" w:rsidP="000663C5">
            <w:pPr>
              <w:spacing w:after="0" w:line="240" w:lineRule="auto"/>
              <w:jc w:val="left"/>
              <w:rPr>
                <w:rFonts w:ascii="Times New Roman" w:hAnsi="Times New Roman"/>
                <w:sz w:val="24"/>
                <w:szCs w:val="24"/>
              </w:rPr>
            </w:pPr>
          </w:p>
        </w:tc>
        <w:tc>
          <w:tcPr>
            <w:tcW w:w="4961" w:type="dxa"/>
          </w:tcPr>
          <w:p w:rsidR="009D1460" w:rsidRPr="004A2A77" w:rsidRDefault="009D1460" w:rsidP="000663C5">
            <w:pPr>
              <w:spacing w:after="0" w:line="240" w:lineRule="auto"/>
              <w:jc w:val="left"/>
              <w:rPr>
                <w:rFonts w:ascii="Times New Roman" w:hAnsi="Times New Roman"/>
                <w:bCs/>
                <w:sz w:val="24"/>
                <w:szCs w:val="24"/>
              </w:rPr>
            </w:pPr>
            <w:r w:rsidRPr="004A2A77">
              <w:rPr>
                <w:rFonts w:ascii="Times New Roman" w:hAnsi="Times New Roman"/>
                <w:bCs/>
                <w:sz w:val="24"/>
                <w:szCs w:val="24"/>
              </w:rPr>
              <w:t>РОССИЯ В КОНЦЕ XVII - XVIII ВЕКАХ: ОТ ЦАРСТВА К ИМПЕРИИ</w:t>
            </w:r>
          </w:p>
          <w:p w:rsidR="009D1460" w:rsidRPr="004A2A77" w:rsidRDefault="009D1460" w:rsidP="000663C5">
            <w:pPr>
              <w:spacing w:after="0" w:line="240" w:lineRule="auto"/>
              <w:jc w:val="left"/>
              <w:rPr>
                <w:rFonts w:ascii="Times New Roman" w:hAnsi="Times New Roman"/>
                <w:bCs/>
                <w:sz w:val="24"/>
                <w:szCs w:val="24"/>
              </w:rPr>
            </w:pPr>
            <w:r w:rsidRPr="004A2A77">
              <w:rPr>
                <w:rFonts w:ascii="Times New Roman" w:hAnsi="Times New Roman"/>
                <w:bCs/>
                <w:sz w:val="24"/>
                <w:szCs w:val="24"/>
              </w:rPr>
              <w:t>Россия в эпоху преобразований Петра I</w:t>
            </w:r>
          </w:p>
          <w:p w:rsidR="009D1460" w:rsidRPr="004A2A77" w:rsidRDefault="009D1460" w:rsidP="000663C5">
            <w:pPr>
              <w:spacing w:after="0" w:line="240" w:lineRule="auto"/>
              <w:jc w:val="left"/>
              <w:rPr>
                <w:rFonts w:ascii="Times New Roman" w:hAnsi="Times New Roman"/>
                <w:sz w:val="24"/>
                <w:szCs w:val="24"/>
              </w:rPr>
            </w:pPr>
            <w:r w:rsidRPr="004A2A77">
              <w:rPr>
                <w:rFonts w:ascii="Times New Roman" w:hAnsi="Times New Roman"/>
                <w:bCs/>
                <w:sz w:val="24"/>
                <w:szCs w:val="24"/>
              </w:rPr>
              <w:t>После Петра Великого: эпоха «дворцовых переворотов»</w:t>
            </w:r>
          </w:p>
          <w:p w:rsidR="009D1460" w:rsidRPr="004A2A77" w:rsidRDefault="009D1460" w:rsidP="000663C5">
            <w:pPr>
              <w:spacing w:after="0" w:line="240" w:lineRule="auto"/>
              <w:jc w:val="left"/>
              <w:rPr>
                <w:rFonts w:ascii="Times New Roman" w:hAnsi="Times New Roman"/>
                <w:bCs/>
                <w:sz w:val="24"/>
                <w:szCs w:val="24"/>
              </w:rPr>
            </w:pPr>
            <w:r w:rsidRPr="004A2A77">
              <w:rPr>
                <w:rFonts w:ascii="Times New Roman" w:hAnsi="Times New Roman"/>
                <w:bCs/>
                <w:sz w:val="24"/>
                <w:szCs w:val="24"/>
              </w:rPr>
              <w:t>Россия в 1760-х – 1790- гг. Правление Екатерины II и Павла I</w:t>
            </w:r>
          </w:p>
          <w:p w:rsidR="009D1460" w:rsidRPr="004A2A77" w:rsidRDefault="009D1460" w:rsidP="000663C5">
            <w:pPr>
              <w:spacing w:after="0" w:line="240" w:lineRule="auto"/>
              <w:jc w:val="left"/>
              <w:rPr>
                <w:rFonts w:ascii="Times New Roman" w:hAnsi="Times New Roman"/>
                <w:bCs/>
                <w:sz w:val="24"/>
                <w:szCs w:val="24"/>
              </w:rPr>
            </w:pPr>
            <w:r w:rsidRPr="004A2A77">
              <w:rPr>
                <w:rFonts w:ascii="Times New Roman" w:hAnsi="Times New Roman"/>
                <w:bCs/>
                <w:sz w:val="24"/>
                <w:szCs w:val="24"/>
              </w:rPr>
              <w:t xml:space="preserve">Культурное пространство Российской империи в XVIII в. </w:t>
            </w:r>
          </w:p>
          <w:p w:rsidR="009D1460" w:rsidRPr="004A2A77" w:rsidRDefault="009D1460" w:rsidP="000663C5">
            <w:pPr>
              <w:spacing w:after="0" w:line="240" w:lineRule="auto"/>
              <w:jc w:val="left"/>
              <w:rPr>
                <w:rFonts w:ascii="Times New Roman" w:hAnsi="Times New Roman"/>
                <w:bCs/>
                <w:sz w:val="24"/>
                <w:szCs w:val="24"/>
              </w:rPr>
            </w:pPr>
            <w:r w:rsidRPr="004A2A77">
              <w:rPr>
                <w:rFonts w:ascii="Times New Roman" w:hAnsi="Times New Roman"/>
                <w:bCs/>
                <w:sz w:val="24"/>
                <w:szCs w:val="24"/>
              </w:rPr>
              <w:t>Народы России в XVIII в.</w:t>
            </w:r>
          </w:p>
          <w:p w:rsidR="009D1460" w:rsidRPr="004A2A77" w:rsidRDefault="009D1460" w:rsidP="000663C5">
            <w:pPr>
              <w:spacing w:after="0" w:line="240" w:lineRule="auto"/>
              <w:jc w:val="left"/>
              <w:rPr>
                <w:rFonts w:ascii="Times New Roman" w:hAnsi="Times New Roman"/>
                <w:bCs/>
                <w:sz w:val="24"/>
                <w:szCs w:val="24"/>
              </w:rPr>
            </w:pPr>
            <w:r w:rsidRPr="004A2A77">
              <w:rPr>
                <w:rFonts w:ascii="Times New Roman" w:hAnsi="Times New Roman"/>
                <w:bCs/>
                <w:sz w:val="24"/>
                <w:szCs w:val="24"/>
              </w:rPr>
              <w:t>Россия при Павле I</w:t>
            </w:r>
          </w:p>
          <w:p w:rsidR="009D1460" w:rsidRPr="004A2A77" w:rsidRDefault="004A2A77" w:rsidP="000663C5">
            <w:pPr>
              <w:spacing w:after="0" w:line="240" w:lineRule="auto"/>
              <w:jc w:val="left"/>
              <w:rPr>
                <w:rFonts w:ascii="Times New Roman" w:hAnsi="Times New Roman"/>
                <w:sz w:val="24"/>
                <w:szCs w:val="24"/>
              </w:rPr>
            </w:pPr>
            <w:r>
              <w:rPr>
                <w:rFonts w:ascii="Times New Roman" w:hAnsi="Times New Roman"/>
                <w:sz w:val="24"/>
                <w:szCs w:val="24"/>
              </w:rPr>
              <w:t>Региональный компонент</w:t>
            </w:r>
          </w:p>
        </w:tc>
      </w:tr>
      <w:tr w:rsidR="00B47F73" w:rsidRPr="00B47F73" w:rsidTr="4AD2A3B9">
        <w:tc>
          <w:tcPr>
            <w:tcW w:w="1132" w:type="dxa"/>
          </w:tcPr>
          <w:p w:rsidR="009D1460" w:rsidRPr="00B47F73" w:rsidRDefault="009D1460" w:rsidP="000663C5">
            <w:pPr>
              <w:spacing w:after="0" w:line="240" w:lineRule="auto"/>
              <w:jc w:val="left"/>
              <w:rPr>
                <w:rFonts w:ascii="Times New Roman" w:hAnsi="Times New Roman"/>
                <w:sz w:val="24"/>
                <w:szCs w:val="28"/>
              </w:rPr>
            </w:pPr>
            <w:r w:rsidRPr="00B47F73">
              <w:rPr>
                <w:rFonts w:ascii="Times New Roman" w:hAnsi="Times New Roman"/>
                <w:sz w:val="24"/>
                <w:szCs w:val="28"/>
              </w:rPr>
              <w:t>9 класс</w:t>
            </w:r>
          </w:p>
        </w:tc>
        <w:tc>
          <w:tcPr>
            <w:tcW w:w="4397" w:type="dxa"/>
          </w:tcPr>
          <w:p w:rsidR="009D1460" w:rsidRPr="004A2A77" w:rsidRDefault="009D1460" w:rsidP="000663C5">
            <w:pPr>
              <w:spacing w:after="0" w:line="240" w:lineRule="auto"/>
              <w:jc w:val="left"/>
              <w:rPr>
                <w:rFonts w:ascii="Times New Roman" w:hAnsi="Times New Roman"/>
                <w:sz w:val="24"/>
                <w:szCs w:val="24"/>
              </w:rPr>
            </w:pPr>
            <w:r w:rsidRPr="004A2A77">
              <w:rPr>
                <w:rFonts w:ascii="Times New Roman" w:hAnsi="Times New Roman"/>
                <w:sz w:val="24"/>
                <w:szCs w:val="24"/>
              </w:rPr>
              <w:t xml:space="preserve">ИСТОРИЯ НОВОГО ВРЕМЕНИ. </w:t>
            </w:r>
            <w:r w:rsidRPr="004A2A77">
              <w:rPr>
                <w:rFonts w:ascii="Times New Roman" w:hAnsi="Times New Roman"/>
                <w:sz w:val="24"/>
                <w:szCs w:val="24"/>
                <w:lang w:val="en-US"/>
              </w:rPr>
              <w:t>XIX</w:t>
            </w:r>
            <w:r w:rsidRPr="004A2A77">
              <w:rPr>
                <w:rFonts w:ascii="Times New Roman" w:hAnsi="Times New Roman"/>
                <w:sz w:val="24"/>
                <w:szCs w:val="24"/>
              </w:rPr>
              <w:t xml:space="preserve"> в. </w:t>
            </w:r>
          </w:p>
          <w:p w:rsidR="009D1460" w:rsidRPr="004A2A77" w:rsidRDefault="009D1460" w:rsidP="000663C5">
            <w:pPr>
              <w:spacing w:after="0" w:line="240" w:lineRule="auto"/>
              <w:jc w:val="left"/>
              <w:rPr>
                <w:rFonts w:ascii="Times New Roman" w:hAnsi="Times New Roman"/>
                <w:sz w:val="24"/>
                <w:szCs w:val="24"/>
              </w:rPr>
            </w:pPr>
            <w:r w:rsidRPr="004A2A77">
              <w:rPr>
                <w:rFonts w:ascii="Times New Roman" w:hAnsi="Times New Roman"/>
                <w:sz w:val="24"/>
                <w:szCs w:val="24"/>
              </w:rPr>
              <w:t>Мир к началу XX в. Новейшая история.</w:t>
            </w:r>
            <w:r w:rsidRPr="004A2A77">
              <w:rPr>
                <w:rFonts w:ascii="Times New Roman" w:hAnsi="Times New Roman"/>
                <w:i/>
                <w:sz w:val="24"/>
                <w:szCs w:val="24"/>
              </w:rPr>
              <w:t>Становление и расцвет индустриального общества. До начала Первой мировой войны</w:t>
            </w:r>
          </w:p>
          <w:p w:rsidR="009D1460" w:rsidRPr="004A2A77" w:rsidRDefault="009D1460" w:rsidP="000663C5">
            <w:pPr>
              <w:spacing w:after="0" w:line="240" w:lineRule="auto"/>
              <w:jc w:val="left"/>
              <w:rPr>
                <w:rFonts w:ascii="Times New Roman" w:hAnsi="Times New Roman"/>
                <w:sz w:val="24"/>
                <w:szCs w:val="24"/>
              </w:rPr>
            </w:pPr>
          </w:p>
          <w:p w:rsidR="009D1460" w:rsidRPr="004A2A77" w:rsidRDefault="4AD2A3B9" w:rsidP="000663C5">
            <w:pPr>
              <w:shd w:val="clear" w:color="auto" w:fill="FFFFFF" w:themeFill="background1"/>
              <w:spacing w:after="0" w:line="240" w:lineRule="auto"/>
              <w:jc w:val="left"/>
              <w:rPr>
                <w:rFonts w:ascii="Times New Roman" w:hAnsi="Times New Roman"/>
                <w:sz w:val="24"/>
                <w:szCs w:val="24"/>
              </w:rPr>
            </w:pPr>
            <w:r w:rsidRPr="4AD2A3B9">
              <w:rPr>
                <w:rFonts w:ascii="Times New Roman" w:hAnsi="Times New Roman"/>
                <w:sz w:val="24"/>
                <w:szCs w:val="24"/>
              </w:rPr>
              <w:t>Страны Европы и Северной Америки в первой половине ХIХ в.</w:t>
            </w:r>
          </w:p>
          <w:p w:rsidR="009D1460" w:rsidRPr="004A2A77" w:rsidRDefault="4AD2A3B9" w:rsidP="000663C5">
            <w:pPr>
              <w:shd w:val="clear" w:color="auto" w:fill="FFFFFF" w:themeFill="background1"/>
              <w:spacing w:after="0" w:line="240" w:lineRule="auto"/>
              <w:jc w:val="left"/>
              <w:rPr>
                <w:rFonts w:ascii="Times New Roman" w:hAnsi="Times New Roman"/>
                <w:sz w:val="24"/>
                <w:szCs w:val="24"/>
              </w:rPr>
            </w:pPr>
            <w:r w:rsidRPr="4AD2A3B9">
              <w:rPr>
                <w:rFonts w:ascii="Times New Roman" w:hAnsi="Times New Roman"/>
                <w:sz w:val="24"/>
                <w:szCs w:val="24"/>
              </w:rPr>
              <w:t>Страны Европы и Северной Америки во второй половине ХIХ в.</w:t>
            </w:r>
          </w:p>
          <w:p w:rsidR="009D1460" w:rsidRPr="004A2A77" w:rsidRDefault="4AD2A3B9" w:rsidP="000663C5">
            <w:pPr>
              <w:shd w:val="clear" w:color="auto" w:fill="FFFFFF" w:themeFill="background1"/>
              <w:spacing w:after="0" w:line="240" w:lineRule="auto"/>
              <w:jc w:val="left"/>
              <w:rPr>
                <w:rFonts w:ascii="Times New Roman" w:hAnsi="Times New Roman"/>
                <w:sz w:val="24"/>
                <w:szCs w:val="24"/>
              </w:rPr>
            </w:pPr>
            <w:r w:rsidRPr="4AD2A3B9">
              <w:rPr>
                <w:rFonts w:ascii="Times New Roman" w:hAnsi="Times New Roman"/>
                <w:sz w:val="24"/>
                <w:szCs w:val="24"/>
              </w:rPr>
              <w:t>Экономическое и социально-политическое развитие стран Европы и США в конце ХIХ в.</w:t>
            </w:r>
          </w:p>
          <w:p w:rsidR="009D1460" w:rsidRPr="004A2A77" w:rsidRDefault="4AD2A3B9" w:rsidP="000663C5">
            <w:pPr>
              <w:shd w:val="clear" w:color="auto" w:fill="FFFFFF" w:themeFill="background1"/>
              <w:spacing w:after="0" w:line="240" w:lineRule="auto"/>
              <w:jc w:val="left"/>
              <w:rPr>
                <w:rFonts w:ascii="Times New Roman" w:hAnsi="Times New Roman"/>
                <w:sz w:val="24"/>
                <w:szCs w:val="24"/>
              </w:rPr>
            </w:pPr>
            <w:r w:rsidRPr="4AD2A3B9">
              <w:rPr>
                <w:rFonts w:ascii="Times New Roman" w:hAnsi="Times New Roman"/>
                <w:sz w:val="24"/>
                <w:szCs w:val="24"/>
              </w:rPr>
              <w:t>Страны Азии в ХIХ в.</w:t>
            </w:r>
          </w:p>
          <w:p w:rsidR="009D1460" w:rsidRPr="004A2A77" w:rsidRDefault="4AD2A3B9" w:rsidP="000663C5">
            <w:pPr>
              <w:shd w:val="clear" w:color="auto" w:fill="FFFFFF" w:themeFill="background1"/>
              <w:spacing w:after="0" w:line="240" w:lineRule="auto"/>
              <w:jc w:val="left"/>
              <w:rPr>
                <w:rFonts w:ascii="Times New Roman" w:hAnsi="Times New Roman"/>
                <w:sz w:val="24"/>
                <w:szCs w:val="24"/>
              </w:rPr>
            </w:pPr>
            <w:r w:rsidRPr="4AD2A3B9">
              <w:rPr>
                <w:rFonts w:ascii="Times New Roman" w:hAnsi="Times New Roman"/>
                <w:sz w:val="24"/>
                <w:szCs w:val="24"/>
              </w:rPr>
              <w:t>Война за независимость в Латинской Америке</w:t>
            </w:r>
          </w:p>
          <w:p w:rsidR="009D1460" w:rsidRPr="004A2A77" w:rsidRDefault="4AD2A3B9" w:rsidP="000663C5">
            <w:pPr>
              <w:shd w:val="clear" w:color="auto" w:fill="FFFFFF" w:themeFill="background1"/>
              <w:spacing w:after="0" w:line="240" w:lineRule="auto"/>
              <w:jc w:val="left"/>
              <w:rPr>
                <w:rFonts w:ascii="Times New Roman" w:hAnsi="Times New Roman"/>
                <w:sz w:val="24"/>
                <w:szCs w:val="24"/>
              </w:rPr>
            </w:pPr>
            <w:r w:rsidRPr="4AD2A3B9">
              <w:rPr>
                <w:rFonts w:ascii="Times New Roman" w:hAnsi="Times New Roman"/>
                <w:sz w:val="24"/>
                <w:szCs w:val="24"/>
              </w:rPr>
              <w:t>Народы Африки в Новое время</w:t>
            </w:r>
          </w:p>
          <w:p w:rsidR="009D1460" w:rsidRPr="004A2A77" w:rsidRDefault="4AD2A3B9" w:rsidP="000663C5">
            <w:pPr>
              <w:shd w:val="clear" w:color="auto" w:fill="FFFFFF" w:themeFill="background1"/>
              <w:spacing w:after="0" w:line="240" w:lineRule="auto"/>
              <w:jc w:val="left"/>
              <w:rPr>
                <w:rFonts w:ascii="Times New Roman" w:hAnsi="Times New Roman"/>
                <w:sz w:val="24"/>
                <w:szCs w:val="24"/>
              </w:rPr>
            </w:pPr>
            <w:r w:rsidRPr="4AD2A3B9">
              <w:rPr>
                <w:rFonts w:ascii="Times New Roman" w:hAnsi="Times New Roman"/>
                <w:sz w:val="24"/>
                <w:szCs w:val="24"/>
              </w:rPr>
              <w:t>Развитие культуры в XIX в.</w:t>
            </w:r>
          </w:p>
          <w:p w:rsidR="009D1460" w:rsidRPr="004A2A77" w:rsidRDefault="4AD2A3B9" w:rsidP="000663C5">
            <w:pPr>
              <w:shd w:val="clear" w:color="auto" w:fill="FFFFFF" w:themeFill="background1"/>
              <w:spacing w:after="0" w:line="240" w:lineRule="auto"/>
              <w:jc w:val="left"/>
              <w:rPr>
                <w:rFonts w:ascii="Times New Roman" w:hAnsi="Times New Roman"/>
                <w:sz w:val="24"/>
                <w:szCs w:val="24"/>
              </w:rPr>
            </w:pPr>
            <w:r w:rsidRPr="4AD2A3B9">
              <w:rPr>
                <w:rFonts w:ascii="Times New Roman" w:hAnsi="Times New Roman"/>
                <w:sz w:val="24"/>
                <w:szCs w:val="24"/>
              </w:rPr>
              <w:t>Международные отношения в XIX в.</w:t>
            </w:r>
          </w:p>
          <w:p w:rsidR="009D1460" w:rsidRPr="004A2A77" w:rsidRDefault="4AD2A3B9" w:rsidP="000663C5">
            <w:pPr>
              <w:shd w:val="clear" w:color="auto" w:fill="FFFFFF" w:themeFill="background1"/>
              <w:spacing w:after="0" w:line="240" w:lineRule="auto"/>
              <w:jc w:val="left"/>
              <w:rPr>
                <w:rFonts w:ascii="Times New Roman" w:hAnsi="Times New Roman"/>
                <w:sz w:val="24"/>
                <w:szCs w:val="24"/>
              </w:rPr>
            </w:pPr>
            <w:r w:rsidRPr="4AD2A3B9">
              <w:rPr>
                <w:rFonts w:ascii="Times New Roman" w:hAnsi="Times New Roman"/>
                <w:sz w:val="24"/>
                <w:szCs w:val="24"/>
              </w:rPr>
              <w:t>Мир в 1900—1914 гг.</w:t>
            </w:r>
          </w:p>
          <w:p w:rsidR="009D1460" w:rsidRPr="004A2A77" w:rsidRDefault="009D1460" w:rsidP="000663C5">
            <w:pPr>
              <w:shd w:val="clear" w:color="auto" w:fill="FFFFFF"/>
              <w:spacing w:after="0" w:line="240" w:lineRule="auto"/>
              <w:jc w:val="left"/>
              <w:rPr>
                <w:rFonts w:ascii="Times New Roman" w:hAnsi="Times New Roman"/>
                <w:i/>
                <w:sz w:val="24"/>
                <w:szCs w:val="24"/>
              </w:rPr>
            </w:pPr>
          </w:p>
          <w:p w:rsidR="009D1460" w:rsidRPr="004A2A77" w:rsidRDefault="009D1460" w:rsidP="000663C5">
            <w:pPr>
              <w:spacing w:after="0" w:line="240" w:lineRule="auto"/>
              <w:jc w:val="left"/>
              <w:rPr>
                <w:rFonts w:ascii="Times New Roman" w:hAnsi="Times New Roman"/>
                <w:sz w:val="24"/>
                <w:szCs w:val="24"/>
              </w:rPr>
            </w:pPr>
          </w:p>
          <w:p w:rsidR="009D1460" w:rsidRPr="004A2A77" w:rsidRDefault="009D1460" w:rsidP="000663C5">
            <w:pPr>
              <w:spacing w:after="0" w:line="240" w:lineRule="auto"/>
              <w:jc w:val="left"/>
              <w:rPr>
                <w:rFonts w:ascii="Times New Roman" w:hAnsi="Times New Roman"/>
                <w:i/>
                <w:sz w:val="24"/>
                <w:szCs w:val="24"/>
              </w:rPr>
            </w:pPr>
          </w:p>
          <w:p w:rsidR="009D1460" w:rsidRPr="004A2A77" w:rsidRDefault="009D1460" w:rsidP="000663C5">
            <w:pPr>
              <w:spacing w:after="0" w:line="240" w:lineRule="auto"/>
              <w:jc w:val="left"/>
              <w:rPr>
                <w:rFonts w:ascii="Times New Roman" w:hAnsi="Times New Roman"/>
                <w:sz w:val="24"/>
                <w:szCs w:val="24"/>
              </w:rPr>
            </w:pPr>
          </w:p>
        </w:tc>
        <w:tc>
          <w:tcPr>
            <w:tcW w:w="4961" w:type="dxa"/>
          </w:tcPr>
          <w:p w:rsidR="009D1460" w:rsidRPr="004A2A77" w:rsidRDefault="009D1460" w:rsidP="000663C5">
            <w:pPr>
              <w:spacing w:after="0" w:line="240" w:lineRule="auto"/>
              <w:jc w:val="left"/>
              <w:rPr>
                <w:rFonts w:ascii="Times New Roman" w:hAnsi="Times New Roman"/>
                <w:bCs/>
                <w:sz w:val="24"/>
                <w:szCs w:val="24"/>
              </w:rPr>
            </w:pPr>
            <w:r w:rsidRPr="004A2A77">
              <w:rPr>
                <w:rFonts w:ascii="Times New Roman" w:hAnsi="Times New Roman"/>
                <w:bCs/>
                <w:sz w:val="24"/>
                <w:szCs w:val="24"/>
              </w:rPr>
              <w:t>IV. РОССИЙСКАЯ ИМПЕРИЯ В XIX – НАЧАЛЕ XX ВВ.</w:t>
            </w:r>
          </w:p>
          <w:p w:rsidR="009D1460" w:rsidRPr="004A2A77" w:rsidRDefault="009D1460" w:rsidP="000663C5">
            <w:pPr>
              <w:spacing w:after="0" w:line="240" w:lineRule="auto"/>
              <w:jc w:val="left"/>
              <w:rPr>
                <w:rFonts w:ascii="Times New Roman" w:hAnsi="Times New Roman"/>
                <w:bCs/>
                <w:sz w:val="24"/>
                <w:szCs w:val="24"/>
              </w:rPr>
            </w:pPr>
          </w:p>
          <w:p w:rsidR="009D1460" w:rsidRPr="004A2A77" w:rsidRDefault="009D1460" w:rsidP="000663C5">
            <w:pPr>
              <w:spacing w:after="0" w:line="240" w:lineRule="auto"/>
              <w:jc w:val="left"/>
              <w:rPr>
                <w:rFonts w:ascii="Times New Roman" w:hAnsi="Times New Roman"/>
                <w:bCs/>
                <w:sz w:val="24"/>
                <w:szCs w:val="24"/>
                <w:u w:val="single"/>
              </w:rPr>
            </w:pPr>
            <w:r w:rsidRPr="004A2A77">
              <w:rPr>
                <w:rFonts w:ascii="Times New Roman" w:hAnsi="Times New Roman"/>
                <w:bCs/>
                <w:sz w:val="24"/>
                <w:szCs w:val="24"/>
                <w:u w:val="single"/>
              </w:rPr>
              <w:t>Россия на пути к реформам (1801–1861)</w:t>
            </w:r>
          </w:p>
          <w:p w:rsidR="009D1460" w:rsidRPr="004A2A77" w:rsidRDefault="009D1460" w:rsidP="000663C5">
            <w:pPr>
              <w:spacing w:after="0" w:line="240" w:lineRule="auto"/>
              <w:jc w:val="left"/>
              <w:rPr>
                <w:rFonts w:ascii="Times New Roman" w:hAnsi="Times New Roman"/>
                <w:bCs/>
                <w:sz w:val="24"/>
                <w:szCs w:val="24"/>
              </w:rPr>
            </w:pPr>
            <w:r w:rsidRPr="004A2A77">
              <w:rPr>
                <w:rFonts w:ascii="Times New Roman" w:hAnsi="Times New Roman"/>
                <w:bCs/>
                <w:sz w:val="24"/>
                <w:szCs w:val="24"/>
              </w:rPr>
              <w:t>Александровская эпоха: государственный либерализм</w:t>
            </w:r>
          </w:p>
          <w:p w:rsidR="009D1460" w:rsidRPr="004A2A77" w:rsidRDefault="009D1460" w:rsidP="000663C5">
            <w:pPr>
              <w:spacing w:after="0" w:line="240" w:lineRule="auto"/>
              <w:jc w:val="left"/>
              <w:rPr>
                <w:rFonts w:ascii="Times New Roman" w:hAnsi="Times New Roman"/>
                <w:bCs/>
                <w:sz w:val="24"/>
                <w:szCs w:val="24"/>
              </w:rPr>
            </w:pPr>
            <w:r w:rsidRPr="004A2A77">
              <w:rPr>
                <w:rFonts w:ascii="Times New Roman" w:hAnsi="Times New Roman"/>
                <w:bCs/>
                <w:sz w:val="24"/>
                <w:szCs w:val="24"/>
              </w:rPr>
              <w:t xml:space="preserve">Отечественная война 1812 г. </w:t>
            </w:r>
          </w:p>
          <w:p w:rsidR="009D1460" w:rsidRPr="004A2A77" w:rsidRDefault="009D1460" w:rsidP="000663C5">
            <w:pPr>
              <w:spacing w:after="0" w:line="240" w:lineRule="auto"/>
              <w:jc w:val="left"/>
              <w:rPr>
                <w:rFonts w:ascii="Times New Roman" w:hAnsi="Times New Roman"/>
                <w:bCs/>
                <w:sz w:val="24"/>
                <w:szCs w:val="24"/>
              </w:rPr>
            </w:pPr>
            <w:r w:rsidRPr="004A2A77">
              <w:rPr>
                <w:rFonts w:ascii="Times New Roman" w:hAnsi="Times New Roman"/>
                <w:bCs/>
                <w:sz w:val="24"/>
                <w:szCs w:val="24"/>
              </w:rPr>
              <w:t>Николаевское самодержавие: государственный консерватизм</w:t>
            </w:r>
          </w:p>
          <w:p w:rsidR="009D1460" w:rsidRPr="004A2A77" w:rsidRDefault="009D1460" w:rsidP="000663C5">
            <w:pPr>
              <w:spacing w:after="0" w:line="240" w:lineRule="auto"/>
              <w:jc w:val="left"/>
              <w:rPr>
                <w:rFonts w:ascii="Times New Roman" w:hAnsi="Times New Roman"/>
                <w:bCs/>
                <w:sz w:val="24"/>
                <w:szCs w:val="24"/>
              </w:rPr>
            </w:pPr>
            <w:r w:rsidRPr="004A2A77">
              <w:rPr>
                <w:rFonts w:ascii="Times New Roman" w:hAnsi="Times New Roman"/>
                <w:bCs/>
                <w:sz w:val="24"/>
                <w:szCs w:val="24"/>
              </w:rPr>
              <w:t xml:space="preserve">Крепостнический социум. Деревня и город </w:t>
            </w:r>
          </w:p>
          <w:p w:rsidR="009D1460" w:rsidRPr="004A2A77" w:rsidRDefault="009D1460" w:rsidP="000663C5">
            <w:pPr>
              <w:spacing w:after="0" w:line="240" w:lineRule="auto"/>
              <w:jc w:val="left"/>
              <w:rPr>
                <w:rFonts w:ascii="Times New Roman" w:hAnsi="Times New Roman"/>
                <w:sz w:val="24"/>
                <w:szCs w:val="24"/>
              </w:rPr>
            </w:pPr>
            <w:r w:rsidRPr="004A2A77">
              <w:rPr>
                <w:rFonts w:ascii="Times New Roman" w:hAnsi="Times New Roman"/>
                <w:bCs/>
                <w:sz w:val="24"/>
                <w:szCs w:val="24"/>
              </w:rPr>
              <w:t>Культурное пространство империи в первой половине XIX в.</w:t>
            </w:r>
          </w:p>
          <w:p w:rsidR="009D1460" w:rsidRPr="004A2A77" w:rsidRDefault="009D1460" w:rsidP="000663C5">
            <w:pPr>
              <w:spacing w:after="0" w:line="240" w:lineRule="auto"/>
              <w:jc w:val="left"/>
              <w:rPr>
                <w:rFonts w:ascii="Times New Roman" w:hAnsi="Times New Roman"/>
                <w:bCs/>
                <w:sz w:val="24"/>
                <w:szCs w:val="24"/>
              </w:rPr>
            </w:pPr>
            <w:r w:rsidRPr="004A2A77">
              <w:rPr>
                <w:rFonts w:ascii="Times New Roman" w:hAnsi="Times New Roman"/>
                <w:bCs/>
                <w:sz w:val="24"/>
                <w:szCs w:val="24"/>
              </w:rPr>
              <w:t xml:space="preserve">Пространство империи: этнокультурный облик страны </w:t>
            </w:r>
          </w:p>
          <w:p w:rsidR="009D1460" w:rsidRPr="004A2A77" w:rsidRDefault="009D1460" w:rsidP="000663C5">
            <w:pPr>
              <w:spacing w:after="0" w:line="240" w:lineRule="auto"/>
              <w:jc w:val="left"/>
              <w:rPr>
                <w:rFonts w:ascii="Times New Roman" w:hAnsi="Times New Roman"/>
                <w:bCs/>
                <w:sz w:val="24"/>
                <w:szCs w:val="24"/>
              </w:rPr>
            </w:pPr>
            <w:r w:rsidRPr="004A2A77">
              <w:rPr>
                <w:rFonts w:ascii="Times New Roman" w:hAnsi="Times New Roman"/>
                <w:bCs/>
                <w:sz w:val="24"/>
                <w:szCs w:val="24"/>
              </w:rPr>
              <w:t xml:space="preserve">Формирование гражданского правосознания. Основные течения общественной мысли </w:t>
            </w:r>
          </w:p>
          <w:p w:rsidR="009D1460" w:rsidRPr="004A2A77" w:rsidRDefault="009D1460" w:rsidP="000663C5">
            <w:pPr>
              <w:spacing w:after="0" w:line="240" w:lineRule="auto"/>
              <w:jc w:val="left"/>
              <w:rPr>
                <w:rFonts w:ascii="Times New Roman" w:hAnsi="Times New Roman"/>
                <w:sz w:val="24"/>
                <w:szCs w:val="24"/>
              </w:rPr>
            </w:pPr>
          </w:p>
          <w:p w:rsidR="009D1460" w:rsidRPr="004A2A77" w:rsidRDefault="009D1460" w:rsidP="000663C5">
            <w:pPr>
              <w:spacing w:after="0" w:line="240" w:lineRule="auto"/>
              <w:jc w:val="left"/>
              <w:rPr>
                <w:rFonts w:ascii="Times New Roman" w:hAnsi="Times New Roman"/>
                <w:bCs/>
                <w:sz w:val="24"/>
                <w:szCs w:val="24"/>
                <w:u w:val="single"/>
              </w:rPr>
            </w:pPr>
            <w:r w:rsidRPr="004A2A77">
              <w:rPr>
                <w:rFonts w:ascii="Times New Roman" w:hAnsi="Times New Roman"/>
                <w:bCs/>
                <w:sz w:val="24"/>
                <w:szCs w:val="24"/>
                <w:u w:val="single"/>
              </w:rPr>
              <w:t>Россия в эпоху реформ</w:t>
            </w:r>
          </w:p>
          <w:p w:rsidR="009D1460" w:rsidRPr="004A2A77" w:rsidRDefault="009D1460" w:rsidP="000663C5">
            <w:pPr>
              <w:spacing w:after="0" w:line="240" w:lineRule="auto"/>
              <w:jc w:val="left"/>
              <w:rPr>
                <w:rFonts w:ascii="Times New Roman" w:hAnsi="Times New Roman"/>
                <w:bCs/>
                <w:sz w:val="24"/>
                <w:szCs w:val="24"/>
              </w:rPr>
            </w:pPr>
            <w:r w:rsidRPr="004A2A77">
              <w:rPr>
                <w:rFonts w:ascii="Times New Roman" w:hAnsi="Times New Roman"/>
                <w:bCs/>
                <w:sz w:val="24"/>
                <w:szCs w:val="24"/>
              </w:rPr>
              <w:t xml:space="preserve">Преобразования Александра II: социальная и правовая модернизация </w:t>
            </w:r>
          </w:p>
          <w:p w:rsidR="009D1460" w:rsidRPr="004A2A77" w:rsidRDefault="009D1460" w:rsidP="000663C5">
            <w:pPr>
              <w:spacing w:after="0" w:line="240" w:lineRule="auto"/>
              <w:jc w:val="left"/>
              <w:rPr>
                <w:rFonts w:ascii="Times New Roman" w:hAnsi="Times New Roman"/>
                <w:bCs/>
                <w:sz w:val="24"/>
                <w:szCs w:val="24"/>
              </w:rPr>
            </w:pPr>
            <w:r w:rsidRPr="004A2A77">
              <w:rPr>
                <w:rFonts w:ascii="Times New Roman" w:hAnsi="Times New Roman"/>
                <w:bCs/>
                <w:sz w:val="24"/>
                <w:szCs w:val="24"/>
              </w:rPr>
              <w:t xml:space="preserve">«Народное самодержавие» Александра III </w:t>
            </w:r>
          </w:p>
          <w:p w:rsidR="009D1460" w:rsidRPr="004A2A77" w:rsidRDefault="009D1460" w:rsidP="000663C5">
            <w:pPr>
              <w:spacing w:after="0" w:line="240" w:lineRule="auto"/>
              <w:jc w:val="left"/>
              <w:rPr>
                <w:rFonts w:ascii="Times New Roman" w:hAnsi="Times New Roman"/>
                <w:bCs/>
                <w:sz w:val="24"/>
                <w:szCs w:val="24"/>
              </w:rPr>
            </w:pPr>
            <w:r w:rsidRPr="004A2A77">
              <w:rPr>
                <w:rFonts w:ascii="Times New Roman" w:hAnsi="Times New Roman"/>
                <w:bCs/>
                <w:sz w:val="24"/>
                <w:szCs w:val="24"/>
              </w:rPr>
              <w:t xml:space="preserve">Пореформенный социум. Сельское хозяйство и промышленность </w:t>
            </w:r>
          </w:p>
          <w:p w:rsidR="009D1460" w:rsidRPr="004A2A77" w:rsidRDefault="009D1460" w:rsidP="000663C5">
            <w:pPr>
              <w:spacing w:after="0" w:line="240" w:lineRule="auto"/>
              <w:jc w:val="left"/>
              <w:rPr>
                <w:rFonts w:ascii="Times New Roman" w:hAnsi="Times New Roman"/>
                <w:bCs/>
                <w:sz w:val="24"/>
                <w:szCs w:val="24"/>
              </w:rPr>
            </w:pPr>
            <w:r w:rsidRPr="004A2A77">
              <w:rPr>
                <w:rFonts w:ascii="Times New Roman" w:hAnsi="Times New Roman"/>
                <w:bCs/>
                <w:sz w:val="24"/>
                <w:szCs w:val="24"/>
              </w:rPr>
              <w:t xml:space="preserve">Культурное пространство империи во второй половине XIX в. </w:t>
            </w:r>
          </w:p>
          <w:p w:rsidR="009D1460" w:rsidRPr="004A2A77" w:rsidRDefault="009D1460" w:rsidP="000663C5">
            <w:pPr>
              <w:spacing w:after="0" w:line="240" w:lineRule="auto"/>
              <w:jc w:val="left"/>
              <w:rPr>
                <w:rFonts w:ascii="Times New Roman" w:hAnsi="Times New Roman"/>
                <w:bCs/>
                <w:sz w:val="24"/>
                <w:szCs w:val="24"/>
              </w:rPr>
            </w:pPr>
            <w:r w:rsidRPr="004A2A77">
              <w:rPr>
                <w:rFonts w:ascii="Times New Roman" w:hAnsi="Times New Roman"/>
                <w:bCs/>
                <w:sz w:val="24"/>
                <w:szCs w:val="24"/>
              </w:rPr>
              <w:t xml:space="preserve">Этнокультурный облик империи </w:t>
            </w:r>
          </w:p>
          <w:p w:rsidR="009D1460" w:rsidRPr="004A2A77" w:rsidRDefault="009D1460" w:rsidP="000663C5">
            <w:pPr>
              <w:spacing w:after="0" w:line="240" w:lineRule="auto"/>
              <w:jc w:val="left"/>
              <w:rPr>
                <w:rFonts w:ascii="Times New Roman" w:hAnsi="Times New Roman"/>
                <w:sz w:val="24"/>
                <w:szCs w:val="24"/>
              </w:rPr>
            </w:pPr>
            <w:r w:rsidRPr="004A2A77">
              <w:rPr>
                <w:rFonts w:ascii="Times New Roman" w:hAnsi="Times New Roman"/>
                <w:bCs/>
                <w:sz w:val="24"/>
                <w:szCs w:val="24"/>
              </w:rPr>
              <w:t>Формирование гражданского общества и основные направления общественных движений</w:t>
            </w:r>
          </w:p>
          <w:p w:rsidR="009D1460" w:rsidRPr="004A2A77" w:rsidRDefault="009D1460" w:rsidP="000663C5">
            <w:pPr>
              <w:spacing w:after="0" w:line="240" w:lineRule="auto"/>
              <w:jc w:val="left"/>
              <w:rPr>
                <w:rFonts w:ascii="Times New Roman" w:hAnsi="Times New Roman"/>
                <w:bCs/>
                <w:sz w:val="24"/>
                <w:szCs w:val="24"/>
                <w:u w:val="single"/>
              </w:rPr>
            </w:pPr>
            <w:r w:rsidRPr="004A2A77">
              <w:rPr>
                <w:rFonts w:ascii="Times New Roman" w:hAnsi="Times New Roman"/>
                <w:bCs/>
                <w:sz w:val="24"/>
                <w:szCs w:val="24"/>
                <w:u w:val="single"/>
              </w:rPr>
              <w:t>Кризис империи в начале ХХ века</w:t>
            </w:r>
          </w:p>
          <w:p w:rsidR="009D1460" w:rsidRPr="004A2A77" w:rsidRDefault="009D1460" w:rsidP="000663C5">
            <w:pPr>
              <w:spacing w:after="0" w:line="240" w:lineRule="auto"/>
              <w:jc w:val="left"/>
              <w:rPr>
                <w:rFonts w:ascii="Times New Roman" w:hAnsi="Times New Roman"/>
                <w:bCs/>
                <w:sz w:val="24"/>
                <w:szCs w:val="24"/>
              </w:rPr>
            </w:pPr>
            <w:r w:rsidRPr="004A2A77">
              <w:rPr>
                <w:rFonts w:ascii="Times New Roman" w:hAnsi="Times New Roman"/>
                <w:bCs/>
                <w:sz w:val="24"/>
                <w:szCs w:val="24"/>
              </w:rPr>
              <w:t xml:space="preserve">Первая российская революция 1905-1907 гг. Начало парламентаризма </w:t>
            </w:r>
          </w:p>
          <w:p w:rsidR="009D1460" w:rsidRPr="004A2A77" w:rsidRDefault="009D1460" w:rsidP="000663C5">
            <w:pPr>
              <w:spacing w:after="0" w:line="240" w:lineRule="auto"/>
              <w:jc w:val="left"/>
              <w:rPr>
                <w:rFonts w:ascii="Times New Roman" w:hAnsi="Times New Roman"/>
                <w:bCs/>
                <w:sz w:val="24"/>
                <w:szCs w:val="24"/>
              </w:rPr>
            </w:pPr>
            <w:r w:rsidRPr="004A2A77">
              <w:rPr>
                <w:rFonts w:ascii="Times New Roman" w:hAnsi="Times New Roman"/>
                <w:bCs/>
                <w:sz w:val="24"/>
                <w:szCs w:val="24"/>
              </w:rPr>
              <w:t xml:space="preserve">Общество и власть после революции </w:t>
            </w:r>
          </w:p>
          <w:p w:rsidR="009D1460" w:rsidRPr="004A2A77" w:rsidRDefault="009D1460" w:rsidP="000663C5">
            <w:pPr>
              <w:spacing w:after="0" w:line="240" w:lineRule="auto"/>
              <w:jc w:val="left"/>
              <w:rPr>
                <w:rFonts w:ascii="Times New Roman" w:hAnsi="Times New Roman"/>
                <w:bCs/>
                <w:sz w:val="24"/>
                <w:szCs w:val="24"/>
              </w:rPr>
            </w:pPr>
            <w:r w:rsidRPr="004A2A77">
              <w:rPr>
                <w:rFonts w:ascii="Times New Roman" w:hAnsi="Times New Roman"/>
                <w:bCs/>
                <w:sz w:val="24"/>
                <w:szCs w:val="24"/>
              </w:rPr>
              <w:t>«Серебряный век» российской культуры</w:t>
            </w:r>
          </w:p>
          <w:p w:rsidR="009D1460" w:rsidRPr="004A2A77" w:rsidRDefault="009D1460" w:rsidP="000663C5">
            <w:pPr>
              <w:spacing w:after="0" w:line="240" w:lineRule="auto"/>
              <w:jc w:val="left"/>
              <w:rPr>
                <w:rFonts w:ascii="Times New Roman" w:hAnsi="Times New Roman"/>
                <w:i/>
                <w:sz w:val="24"/>
                <w:szCs w:val="24"/>
              </w:rPr>
            </w:pPr>
            <w:r w:rsidRPr="004A2A77">
              <w:rPr>
                <w:rFonts w:ascii="Times New Roman" w:hAnsi="Times New Roman"/>
                <w:sz w:val="24"/>
                <w:szCs w:val="24"/>
              </w:rPr>
              <w:t>Региональный компонент</w:t>
            </w:r>
          </w:p>
        </w:tc>
      </w:tr>
    </w:tbl>
    <w:p w:rsidR="009D1460" w:rsidRPr="00B47F73" w:rsidRDefault="009D1460" w:rsidP="000663C5">
      <w:pPr>
        <w:pStyle w:val="3"/>
        <w:spacing w:before="0" w:beforeAutospacing="0" w:after="0" w:afterAutospacing="0"/>
        <w:ind w:firstLine="709"/>
        <w:jc w:val="left"/>
        <w:rPr>
          <w:sz w:val="24"/>
          <w:szCs w:val="28"/>
          <w:lang w:val="en-US"/>
        </w:rPr>
      </w:pPr>
    </w:p>
    <w:p w:rsidR="00B540EE" w:rsidRPr="00B47F73" w:rsidRDefault="00A309E2" w:rsidP="000663C5">
      <w:pPr>
        <w:pStyle w:val="4"/>
        <w:spacing w:line="240" w:lineRule="auto"/>
        <w:jc w:val="left"/>
        <w:rPr>
          <w:sz w:val="24"/>
        </w:rPr>
      </w:pPr>
      <w:bookmarkStart w:id="234" w:name="_Toc409691706"/>
      <w:bookmarkStart w:id="235" w:name="_Toc410654032"/>
      <w:bookmarkStart w:id="236" w:name="_Toc414553230"/>
      <w:r w:rsidRPr="00B47F73">
        <w:rPr>
          <w:sz w:val="24"/>
        </w:rPr>
        <w:t>2.2.2.</w:t>
      </w:r>
      <w:r w:rsidR="00862EA4" w:rsidRPr="00B47F73">
        <w:rPr>
          <w:sz w:val="24"/>
        </w:rPr>
        <w:t>5</w:t>
      </w:r>
      <w:r w:rsidRPr="00B47F73">
        <w:rPr>
          <w:sz w:val="24"/>
        </w:rPr>
        <w:t xml:space="preserve">. </w:t>
      </w:r>
      <w:r w:rsidR="00B540EE" w:rsidRPr="00B47F73">
        <w:rPr>
          <w:sz w:val="24"/>
        </w:rPr>
        <w:t>Обществознание</w:t>
      </w:r>
      <w:bookmarkEnd w:id="234"/>
      <w:bookmarkEnd w:id="235"/>
      <w:bookmarkEnd w:id="236"/>
    </w:p>
    <w:p w:rsidR="001937F7" w:rsidRPr="00B47F73" w:rsidRDefault="001937F7"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Обществознание является одним из основных гуманитарных предметов в системе общего образования, поскольку должно обеспечить формирование мировоззренческой, ценностно-смысловой сферы обучающихся, личностных основ российской гражданской идентичности, социальной ответственности, правового самосознания, поликультурности, толерантности, приверженности ценностям, закреплённым в Конституции РФ, гражданской активной позиции в общественной жизни при решении задач в области социальных отношений.</w:t>
      </w:r>
    </w:p>
    <w:p w:rsidR="001937F7" w:rsidRPr="00B47F73" w:rsidRDefault="001937F7"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Основой учебного предмета «Обществознание» на уровне основного общего образования являются научные знания об обществе и его основных сферах, о человеке в обществе. Учебный предмет «Обществознание» в основной школе многогранно освещает проблемы человека и общества через призму основ наук: экономика, социология, политология, социальная психология, правоведение, философия, акцентируя внимание на современные реалии жизни, что способствует формированию у обучающихся целостной картины мира и жизни человека в нем.</w:t>
      </w:r>
    </w:p>
    <w:p w:rsidR="001937F7" w:rsidRPr="00B47F73" w:rsidRDefault="001937F7"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Освоение учебного предмета «Обществознание» направлено на развитие личности обучающихся, воспитание, усвоение основ научных знаний, развитие способности обучающихся анализировать социально значимую информацию, делать необходимые выводы и давать обоснованные оценки социальным событиям и процессам, выработку умений, обеспечивающих адаптацию к условиям динамично развивающегося современного общества.</w:t>
      </w:r>
    </w:p>
    <w:p w:rsidR="001937F7" w:rsidRPr="00B47F73" w:rsidRDefault="001937F7"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Учебный предмет «Обществознание» на уровне основного общего образования опирается на межпредметные связи, в основе которых лежит обращение к таким учебным предметам, как «История», «Литература», «Мировая художественная культура», «География», «Биология», что создает возможность одновременного прохождения тем по указанным учебным предметам.</w:t>
      </w:r>
    </w:p>
    <w:p w:rsidR="006D472B" w:rsidRPr="00B47F73" w:rsidRDefault="006D472B" w:rsidP="000663C5">
      <w:pPr>
        <w:spacing w:after="0" w:line="240" w:lineRule="auto"/>
        <w:ind w:firstLine="709"/>
        <w:jc w:val="left"/>
        <w:rPr>
          <w:rFonts w:ascii="Times New Roman" w:hAnsi="Times New Roman"/>
          <w:sz w:val="24"/>
          <w:szCs w:val="28"/>
        </w:rPr>
      </w:pPr>
    </w:p>
    <w:p w:rsidR="00B540EE" w:rsidRPr="00B47F73" w:rsidRDefault="00B540EE" w:rsidP="000663C5">
      <w:pPr>
        <w:spacing w:after="0" w:line="240" w:lineRule="auto"/>
        <w:ind w:left="709"/>
        <w:jc w:val="left"/>
        <w:rPr>
          <w:rFonts w:ascii="Times New Roman" w:hAnsi="Times New Roman"/>
          <w:sz w:val="24"/>
          <w:szCs w:val="28"/>
        </w:rPr>
      </w:pPr>
      <w:r w:rsidRPr="00B47F73">
        <w:rPr>
          <w:rFonts w:ascii="Times New Roman" w:hAnsi="Times New Roman"/>
          <w:b/>
          <w:bCs/>
          <w:sz w:val="24"/>
          <w:szCs w:val="28"/>
          <w:shd w:val="clear" w:color="auto" w:fill="FFFFFF"/>
        </w:rPr>
        <w:t>Человек. Деятельность человека</w:t>
      </w:r>
    </w:p>
    <w:p w:rsidR="00B540EE" w:rsidRPr="00B47F73" w:rsidRDefault="00B540EE" w:rsidP="000663C5">
      <w:pPr>
        <w:tabs>
          <w:tab w:val="left" w:pos="1114"/>
        </w:tabs>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Биологическое и социальное в человеке. </w:t>
      </w:r>
      <w:r w:rsidRPr="00B47F73">
        <w:rPr>
          <w:rFonts w:ascii="Times New Roman" w:hAnsi="Times New Roman"/>
          <w:i/>
          <w:sz w:val="24"/>
          <w:szCs w:val="28"/>
        </w:rPr>
        <w:t>Черты сходства и различий человека и животного.Индивид, индивидуальность, личность.</w:t>
      </w:r>
      <w:r w:rsidRPr="00B47F73">
        <w:rPr>
          <w:rFonts w:ascii="Times New Roman" w:hAnsi="Times New Roman"/>
          <w:sz w:val="24"/>
          <w:szCs w:val="28"/>
        </w:rPr>
        <w:t xml:space="preserve"> Основные возрастные периоды жизни человека. Отношения между поколениями. Особенности подросткового возраста. Способности и потребности человека.Особые потребности людей с ограниченными возможностями. Понятие деятельности. Многообразие видов деятельности. Игра, труд, учение. Познание человеком мира и самого себя. Общение. Роль деятельности в жизни человека и общества. Человек в малой группе. Межличностные отношения. </w:t>
      </w:r>
      <w:r w:rsidRPr="00B47F73">
        <w:rPr>
          <w:rFonts w:ascii="Times New Roman" w:hAnsi="Times New Roman"/>
          <w:i/>
          <w:sz w:val="24"/>
          <w:szCs w:val="28"/>
        </w:rPr>
        <w:t xml:space="preserve">Личные и деловые отношения. </w:t>
      </w:r>
      <w:r w:rsidRPr="00B47F73">
        <w:rPr>
          <w:rFonts w:ascii="Times New Roman" w:hAnsi="Times New Roman"/>
          <w:sz w:val="24"/>
          <w:szCs w:val="28"/>
        </w:rPr>
        <w:t>Лидерство. Межличностные конфликты и способы их разрешения.</w:t>
      </w:r>
    </w:p>
    <w:p w:rsidR="00B540EE" w:rsidRPr="00B47F73" w:rsidRDefault="00B540EE" w:rsidP="000663C5">
      <w:pPr>
        <w:spacing w:after="0" w:line="240" w:lineRule="auto"/>
        <w:ind w:left="709"/>
        <w:jc w:val="left"/>
        <w:rPr>
          <w:rFonts w:ascii="Times New Roman" w:hAnsi="Times New Roman"/>
          <w:b/>
          <w:bCs/>
          <w:sz w:val="24"/>
          <w:szCs w:val="28"/>
          <w:shd w:val="clear" w:color="auto" w:fill="FFFFFF"/>
        </w:rPr>
      </w:pPr>
      <w:r w:rsidRPr="00B47F73">
        <w:rPr>
          <w:rFonts w:ascii="Times New Roman" w:hAnsi="Times New Roman"/>
          <w:b/>
          <w:bCs/>
          <w:sz w:val="24"/>
          <w:szCs w:val="28"/>
          <w:shd w:val="clear" w:color="auto" w:fill="FFFFFF"/>
        </w:rPr>
        <w:t>Общество</w:t>
      </w:r>
    </w:p>
    <w:p w:rsidR="00B540EE" w:rsidRPr="00B47F73" w:rsidRDefault="00B540EE" w:rsidP="000663C5">
      <w:pPr>
        <w:tabs>
          <w:tab w:val="left" w:pos="1114"/>
        </w:tabs>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Общество как форма жизнедеятельности людей. Взаимосвязь общества и природы. Развитие общества. </w:t>
      </w:r>
      <w:r w:rsidRPr="00B47F73">
        <w:rPr>
          <w:rFonts w:ascii="Times New Roman" w:hAnsi="Times New Roman"/>
          <w:i/>
          <w:sz w:val="24"/>
          <w:szCs w:val="28"/>
        </w:rPr>
        <w:t>Общественный прогресс.</w:t>
      </w:r>
      <w:r w:rsidRPr="00B47F73">
        <w:rPr>
          <w:rFonts w:ascii="Times New Roman" w:hAnsi="Times New Roman"/>
          <w:sz w:val="24"/>
          <w:szCs w:val="28"/>
        </w:rPr>
        <w:t xml:space="preserve"> Основные сферы жизни общества и их взаимодействие. Типы обществ. Усиление взаимосвязей стран и народов. Глобальные проблемы современности. Опасность международного терроризма. Экологический кризис и пути его разрешения. Современные средства связи и коммуникации, их влияние на нашу жизнь.Современное российское общество, особенности его развития.</w:t>
      </w:r>
    </w:p>
    <w:p w:rsidR="00B540EE" w:rsidRPr="00B47F73" w:rsidRDefault="00B540EE" w:rsidP="000663C5">
      <w:pPr>
        <w:spacing w:after="0" w:line="240" w:lineRule="auto"/>
        <w:ind w:left="709"/>
        <w:jc w:val="left"/>
        <w:rPr>
          <w:rFonts w:ascii="Times New Roman" w:hAnsi="Times New Roman"/>
          <w:b/>
          <w:bCs/>
          <w:sz w:val="24"/>
          <w:szCs w:val="28"/>
          <w:shd w:val="clear" w:color="auto" w:fill="FFFFFF"/>
        </w:rPr>
      </w:pPr>
      <w:r w:rsidRPr="00B47F73">
        <w:rPr>
          <w:rFonts w:ascii="Times New Roman" w:hAnsi="Times New Roman"/>
          <w:b/>
          <w:bCs/>
          <w:sz w:val="24"/>
          <w:szCs w:val="28"/>
          <w:shd w:val="clear" w:color="auto" w:fill="FFFFFF"/>
        </w:rPr>
        <w:t>Социальные нормы</w:t>
      </w:r>
    </w:p>
    <w:p w:rsidR="00B540EE" w:rsidRPr="00B47F73" w:rsidRDefault="00B540EE" w:rsidP="000663C5">
      <w:pPr>
        <w:tabs>
          <w:tab w:val="left" w:pos="1114"/>
        </w:tabs>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Социальные нормы как регуляторы поведения человека в обществе. </w:t>
      </w:r>
      <w:r w:rsidRPr="00B47F73">
        <w:rPr>
          <w:rFonts w:ascii="Times New Roman" w:hAnsi="Times New Roman"/>
          <w:i/>
          <w:sz w:val="24"/>
          <w:szCs w:val="28"/>
        </w:rPr>
        <w:t>Общественные нравы, традиции и обычаи.</w:t>
      </w:r>
      <w:r w:rsidRPr="00B47F73">
        <w:rPr>
          <w:rFonts w:ascii="Times New Roman" w:hAnsi="Times New Roman"/>
          <w:sz w:val="24"/>
          <w:szCs w:val="28"/>
        </w:rPr>
        <w:t xml:space="preserve"> Как усваиваются социальные нормы. Общественные ценности. Гражданственность и патриотизм. Уважение социального многообразия.Мораль, ее основные принципы. Нравственность. Моральные нормы и нравственный выбор. Роль морали в жизни человека и общества. Золотое правило нравственности. Гуманизм. Добро и зло. Долг. Совесть. Моральная ответственность. Право, его роль в жизни человека, общества и государства. Основные признаки права. Право и мораль: общее и различия. Социализация личности. </w:t>
      </w:r>
      <w:r w:rsidRPr="00B47F73">
        <w:rPr>
          <w:rFonts w:ascii="Times New Roman" w:hAnsi="Times New Roman"/>
          <w:i/>
          <w:sz w:val="24"/>
          <w:szCs w:val="28"/>
        </w:rPr>
        <w:t xml:space="preserve">Особенности социализации в подростковом возрасте. </w:t>
      </w:r>
      <w:r w:rsidRPr="00B47F73">
        <w:rPr>
          <w:rFonts w:ascii="Times New Roman" w:hAnsi="Times New Roman"/>
          <w:sz w:val="24"/>
          <w:szCs w:val="28"/>
        </w:rPr>
        <w:t>Отклоняющееся поведение. Опасность наркомании и алкоголизма для человека и общества. Социальный контроль. Социальная значимость здорового образа жизни.</w:t>
      </w:r>
    </w:p>
    <w:p w:rsidR="00B540EE" w:rsidRPr="00B47F73" w:rsidRDefault="00B540EE" w:rsidP="000663C5">
      <w:pPr>
        <w:spacing w:after="0" w:line="240" w:lineRule="auto"/>
        <w:ind w:left="709"/>
        <w:jc w:val="left"/>
        <w:rPr>
          <w:rFonts w:ascii="Times New Roman" w:hAnsi="Times New Roman"/>
          <w:b/>
          <w:bCs/>
          <w:sz w:val="24"/>
          <w:szCs w:val="28"/>
          <w:shd w:val="clear" w:color="auto" w:fill="FFFFFF"/>
        </w:rPr>
      </w:pPr>
      <w:r w:rsidRPr="00B47F73">
        <w:rPr>
          <w:rFonts w:ascii="Times New Roman" w:hAnsi="Times New Roman"/>
          <w:b/>
          <w:bCs/>
          <w:sz w:val="24"/>
          <w:szCs w:val="28"/>
          <w:shd w:val="clear" w:color="auto" w:fill="FFFFFF"/>
        </w:rPr>
        <w:t>Сфера духовной культуры</w:t>
      </w:r>
    </w:p>
    <w:p w:rsidR="00B540EE" w:rsidRPr="00B47F73" w:rsidRDefault="00B540EE" w:rsidP="000663C5">
      <w:pPr>
        <w:tabs>
          <w:tab w:val="left" w:pos="1311"/>
        </w:tabs>
        <w:spacing w:after="0" w:line="240" w:lineRule="auto"/>
        <w:ind w:firstLine="709"/>
        <w:jc w:val="left"/>
        <w:rPr>
          <w:rFonts w:ascii="Times New Roman" w:hAnsi="Times New Roman"/>
          <w:i/>
          <w:sz w:val="24"/>
          <w:szCs w:val="28"/>
        </w:rPr>
      </w:pPr>
      <w:r w:rsidRPr="00B47F73">
        <w:rPr>
          <w:rFonts w:ascii="Times New Roman" w:hAnsi="Times New Roman"/>
          <w:bCs/>
          <w:sz w:val="24"/>
          <w:szCs w:val="28"/>
        </w:rPr>
        <w:t xml:space="preserve">Культура, ее многообразие и основные формы. </w:t>
      </w:r>
      <w:r w:rsidRPr="00B47F73">
        <w:rPr>
          <w:rFonts w:ascii="Times New Roman" w:hAnsi="Times New Roman"/>
          <w:sz w:val="24"/>
          <w:szCs w:val="28"/>
        </w:rPr>
        <w:t xml:space="preserve">Наука в жизни современного общества. </w:t>
      </w:r>
      <w:r w:rsidRPr="00B47F73">
        <w:rPr>
          <w:rFonts w:ascii="Times New Roman" w:hAnsi="Times New Roman"/>
          <w:i/>
          <w:sz w:val="24"/>
          <w:szCs w:val="28"/>
        </w:rPr>
        <w:t>Научно-технический прогресс в современном обществе.</w:t>
      </w:r>
      <w:r w:rsidRPr="00B47F73">
        <w:rPr>
          <w:rFonts w:ascii="Times New Roman" w:hAnsi="Times New Roman"/>
          <w:sz w:val="24"/>
          <w:szCs w:val="28"/>
        </w:rPr>
        <w:t xml:space="preserve"> Развитие науки в России.Образование, его значимость в условиях информационного общества. Система образования в Российской Федерации. Уровни общего образования. </w:t>
      </w:r>
      <w:r w:rsidRPr="00B47F73">
        <w:rPr>
          <w:rFonts w:ascii="Times New Roman" w:hAnsi="Times New Roman"/>
          <w:i/>
          <w:sz w:val="24"/>
          <w:szCs w:val="28"/>
        </w:rPr>
        <w:t>Государственная итоговая аттестация</w:t>
      </w:r>
      <w:r w:rsidRPr="00B47F73">
        <w:rPr>
          <w:rFonts w:ascii="Times New Roman" w:hAnsi="Times New Roman"/>
          <w:sz w:val="24"/>
          <w:szCs w:val="28"/>
        </w:rPr>
        <w:t xml:space="preserve">. Самообразование.Религия как форма культуры. </w:t>
      </w:r>
      <w:r w:rsidRPr="00B47F73">
        <w:rPr>
          <w:rFonts w:ascii="Times New Roman" w:hAnsi="Times New Roman"/>
          <w:i/>
          <w:sz w:val="24"/>
          <w:szCs w:val="28"/>
        </w:rPr>
        <w:t>Мировые религии.</w:t>
      </w:r>
      <w:r w:rsidRPr="00B47F73">
        <w:rPr>
          <w:rFonts w:ascii="Times New Roman" w:hAnsi="Times New Roman"/>
          <w:sz w:val="24"/>
          <w:szCs w:val="28"/>
        </w:rPr>
        <w:t xml:space="preserve"> Роль религии в жизни общества. Свобода совести. Искусство как элемент духовной культуры общества. </w:t>
      </w:r>
      <w:r w:rsidRPr="00B47F73">
        <w:rPr>
          <w:rFonts w:ascii="Times New Roman" w:hAnsi="Times New Roman"/>
          <w:i/>
          <w:sz w:val="24"/>
          <w:szCs w:val="28"/>
        </w:rPr>
        <w:t xml:space="preserve">Влияние искусства на развитие личности. </w:t>
      </w:r>
    </w:p>
    <w:p w:rsidR="00B540EE" w:rsidRPr="00B47F73" w:rsidRDefault="00B540EE" w:rsidP="000663C5">
      <w:pPr>
        <w:spacing w:after="0" w:line="240" w:lineRule="auto"/>
        <w:ind w:left="709"/>
        <w:jc w:val="left"/>
        <w:rPr>
          <w:rFonts w:ascii="Times New Roman" w:hAnsi="Times New Roman"/>
          <w:b/>
          <w:bCs/>
          <w:sz w:val="24"/>
          <w:szCs w:val="28"/>
          <w:shd w:val="clear" w:color="auto" w:fill="FFFFFF"/>
        </w:rPr>
      </w:pPr>
      <w:r w:rsidRPr="00B47F73">
        <w:rPr>
          <w:rFonts w:ascii="Times New Roman" w:hAnsi="Times New Roman"/>
          <w:b/>
          <w:bCs/>
          <w:sz w:val="24"/>
          <w:szCs w:val="28"/>
          <w:shd w:val="clear" w:color="auto" w:fill="FFFFFF"/>
        </w:rPr>
        <w:t>Социальная сфера жизни общества</w:t>
      </w:r>
    </w:p>
    <w:p w:rsidR="00B540EE" w:rsidRPr="00B47F73" w:rsidRDefault="00B540EE" w:rsidP="000663C5">
      <w:pPr>
        <w:tabs>
          <w:tab w:val="left" w:pos="1114"/>
        </w:tabs>
        <w:spacing w:after="0" w:line="240" w:lineRule="auto"/>
        <w:ind w:firstLine="709"/>
        <w:jc w:val="left"/>
        <w:rPr>
          <w:rFonts w:ascii="Times New Roman" w:hAnsi="Times New Roman"/>
          <w:sz w:val="24"/>
          <w:szCs w:val="28"/>
        </w:rPr>
      </w:pPr>
      <w:r w:rsidRPr="00B47F73">
        <w:rPr>
          <w:rFonts w:ascii="Times New Roman" w:hAnsi="Times New Roman"/>
          <w:bCs/>
          <w:sz w:val="24"/>
          <w:szCs w:val="28"/>
        </w:rPr>
        <w:t xml:space="preserve">Социальная структура общества. Социальные общности и группы. Социальный статус личности. Социальные роли. Основные социальные роли в подростковом возрасте. Социальная мобильность. Семья и семейные отношения. Функции семьи. Семейные ценности и традиции. Основные роли членов семьи. </w:t>
      </w:r>
      <w:r w:rsidRPr="00B47F73">
        <w:rPr>
          <w:rFonts w:ascii="Times New Roman" w:hAnsi="Times New Roman"/>
          <w:bCs/>
          <w:i/>
          <w:sz w:val="24"/>
          <w:szCs w:val="28"/>
        </w:rPr>
        <w:t xml:space="preserve">Досуг семьи. </w:t>
      </w:r>
      <w:r w:rsidRPr="00B47F73">
        <w:rPr>
          <w:rFonts w:ascii="Times New Roman" w:hAnsi="Times New Roman"/>
          <w:bCs/>
          <w:sz w:val="24"/>
          <w:szCs w:val="28"/>
        </w:rPr>
        <w:t xml:space="preserve">Социальные конфликты и пути их разрешения. Этнос и нация. </w:t>
      </w:r>
      <w:r w:rsidRPr="00B47F73">
        <w:rPr>
          <w:rFonts w:ascii="Times New Roman" w:hAnsi="Times New Roman"/>
          <w:i/>
          <w:sz w:val="24"/>
          <w:szCs w:val="28"/>
        </w:rPr>
        <w:t>Национальное самосознание</w:t>
      </w:r>
      <w:r w:rsidRPr="00B47F73">
        <w:rPr>
          <w:rFonts w:ascii="Times New Roman" w:hAnsi="Times New Roman"/>
          <w:sz w:val="24"/>
          <w:szCs w:val="28"/>
        </w:rPr>
        <w:t xml:space="preserve">. Отношения между нациями. Россия – многонациональное государство. </w:t>
      </w:r>
      <w:r w:rsidRPr="00B47F73">
        <w:rPr>
          <w:rFonts w:ascii="Times New Roman" w:hAnsi="Times New Roman"/>
          <w:bCs/>
          <w:sz w:val="24"/>
          <w:szCs w:val="28"/>
        </w:rPr>
        <w:t>Социальная политика Российского государства.</w:t>
      </w:r>
    </w:p>
    <w:p w:rsidR="00B540EE" w:rsidRPr="00B47F73" w:rsidRDefault="00B540EE" w:rsidP="000663C5">
      <w:pPr>
        <w:spacing w:after="0" w:line="240" w:lineRule="auto"/>
        <w:ind w:left="709"/>
        <w:jc w:val="left"/>
        <w:rPr>
          <w:rFonts w:ascii="Times New Roman" w:hAnsi="Times New Roman"/>
          <w:b/>
          <w:bCs/>
          <w:sz w:val="24"/>
          <w:szCs w:val="28"/>
          <w:shd w:val="clear" w:color="auto" w:fill="FFFFFF"/>
        </w:rPr>
      </w:pPr>
      <w:r w:rsidRPr="00B47F73">
        <w:rPr>
          <w:rFonts w:ascii="Times New Roman" w:hAnsi="Times New Roman"/>
          <w:b/>
          <w:bCs/>
          <w:sz w:val="24"/>
          <w:szCs w:val="28"/>
          <w:shd w:val="clear" w:color="auto" w:fill="FFFFFF"/>
        </w:rPr>
        <w:t>Политическая сфера жизни общества</w:t>
      </w:r>
    </w:p>
    <w:p w:rsidR="00B540EE" w:rsidRPr="00B47F73" w:rsidRDefault="00B540EE" w:rsidP="000663C5">
      <w:pPr>
        <w:tabs>
          <w:tab w:val="left" w:pos="1321"/>
        </w:tabs>
        <w:spacing w:after="0" w:line="240" w:lineRule="auto"/>
        <w:ind w:firstLine="709"/>
        <w:jc w:val="left"/>
        <w:rPr>
          <w:rFonts w:ascii="Times New Roman" w:hAnsi="Times New Roman"/>
          <w:i/>
          <w:sz w:val="24"/>
          <w:szCs w:val="28"/>
        </w:rPr>
      </w:pPr>
      <w:r w:rsidRPr="00B47F73">
        <w:rPr>
          <w:rFonts w:ascii="Times New Roman" w:hAnsi="Times New Roman"/>
          <w:sz w:val="24"/>
          <w:szCs w:val="28"/>
        </w:rPr>
        <w:t xml:space="preserve">Политика и власть. Роль политики в жизни общества. Государство, его существенные признаки. Функции государства. Внутренняя и внешняя политика государства. Формы правления. Формы государственно-территориального устройства. Политический режим. Демократия, ее основные признаки и ценности. Выборы и референдумы. Разделение властей. Участие граждан в политической жизни. Опасность политического экстремизма. Политические партии и движения, их роль в общественной жизни. Гражданское общество. </w:t>
      </w:r>
      <w:r w:rsidRPr="00B47F73">
        <w:rPr>
          <w:rFonts w:ascii="Times New Roman" w:hAnsi="Times New Roman"/>
          <w:i/>
          <w:sz w:val="24"/>
          <w:szCs w:val="28"/>
        </w:rPr>
        <w:t>Правовое государство.</w:t>
      </w:r>
      <w:r w:rsidRPr="00B47F73">
        <w:rPr>
          <w:rFonts w:ascii="Times New Roman" w:hAnsi="Times New Roman"/>
          <w:sz w:val="24"/>
          <w:szCs w:val="28"/>
        </w:rPr>
        <w:t xml:space="preserve"> Местное самоуправление. </w:t>
      </w:r>
      <w:r w:rsidRPr="00B47F73">
        <w:rPr>
          <w:rFonts w:ascii="Times New Roman" w:hAnsi="Times New Roman"/>
          <w:i/>
          <w:sz w:val="24"/>
          <w:szCs w:val="28"/>
        </w:rPr>
        <w:t>Межгосударственные отношения. Межгосударственные конфликты и способы их разрешения.</w:t>
      </w:r>
    </w:p>
    <w:p w:rsidR="00B540EE" w:rsidRPr="00B47F73" w:rsidRDefault="00B540EE" w:rsidP="000663C5">
      <w:pPr>
        <w:spacing w:after="0" w:line="240" w:lineRule="auto"/>
        <w:ind w:left="709"/>
        <w:jc w:val="left"/>
        <w:rPr>
          <w:rFonts w:ascii="Times New Roman" w:hAnsi="Times New Roman"/>
          <w:b/>
          <w:bCs/>
          <w:sz w:val="24"/>
          <w:szCs w:val="28"/>
          <w:shd w:val="clear" w:color="auto" w:fill="FFFFFF"/>
        </w:rPr>
      </w:pPr>
      <w:r w:rsidRPr="00B47F73">
        <w:rPr>
          <w:rFonts w:ascii="Times New Roman" w:hAnsi="Times New Roman"/>
          <w:b/>
          <w:bCs/>
          <w:sz w:val="24"/>
          <w:szCs w:val="28"/>
          <w:shd w:val="clear" w:color="auto" w:fill="FFFFFF"/>
        </w:rPr>
        <w:t>Гражданин и государство</w:t>
      </w:r>
    </w:p>
    <w:p w:rsidR="00B540EE" w:rsidRPr="00B47F73" w:rsidRDefault="00B540EE" w:rsidP="000663C5">
      <w:pPr>
        <w:tabs>
          <w:tab w:val="left" w:pos="1114"/>
        </w:tabs>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Наше государство – Российская Федерация. Конституция Российской Федерации – основной закон государства. Конституционные основы государственного строя Российской Федерации. Государственные символы России. Россия </w:t>
      </w:r>
      <w:r w:rsidR="0051321E" w:rsidRPr="00B47F73">
        <w:rPr>
          <w:rFonts w:ascii="Times New Roman" w:hAnsi="Times New Roman"/>
          <w:sz w:val="24"/>
          <w:szCs w:val="28"/>
        </w:rPr>
        <w:t xml:space="preserve">– </w:t>
      </w:r>
      <w:r w:rsidRPr="00B47F73">
        <w:rPr>
          <w:rFonts w:ascii="Times New Roman" w:hAnsi="Times New Roman"/>
          <w:sz w:val="24"/>
          <w:szCs w:val="28"/>
        </w:rPr>
        <w:t>федеративное государство. Субъекты федерации.Органы государственной власти и управления в Российской Федерации. Президент Российской Федерации, его основные функции. Федеральное Собрание Российской Федерации. Правительство Российской Федерации. Судебная система Российской Федерации. Правоохранительные органы. Гражданство Российской Федерации. Конституционные п</w:t>
      </w:r>
      <w:r w:rsidRPr="00B47F73">
        <w:rPr>
          <w:rFonts w:ascii="Times New Roman" w:hAnsi="Times New Roman"/>
          <w:bCs/>
          <w:sz w:val="24"/>
          <w:szCs w:val="28"/>
        </w:rPr>
        <w:t xml:space="preserve">рава и свободы человека и гражданина в Российской Федерации. </w:t>
      </w:r>
      <w:r w:rsidRPr="00B47F73">
        <w:rPr>
          <w:rFonts w:ascii="Times New Roman" w:hAnsi="Times New Roman"/>
          <w:sz w:val="24"/>
          <w:szCs w:val="28"/>
        </w:rPr>
        <w:t xml:space="preserve">Конституционные обязанности гражданина Российской Федерации. </w:t>
      </w:r>
      <w:r w:rsidRPr="00B47F73">
        <w:rPr>
          <w:rFonts w:ascii="Times New Roman" w:hAnsi="Times New Roman"/>
          <w:bCs/>
          <w:sz w:val="24"/>
          <w:szCs w:val="28"/>
        </w:rPr>
        <w:t>Взаимоотношения органов государственной власти и граждан. Механизмы реализации и защиты прав и свобод человека и гражданина в РФ.</w:t>
      </w:r>
      <w:r w:rsidRPr="00B47F73">
        <w:rPr>
          <w:rFonts w:ascii="Times New Roman" w:hAnsi="Times New Roman"/>
          <w:i/>
          <w:sz w:val="24"/>
          <w:szCs w:val="28"/>
        </w:rPr>
        <w:t>Основные международные документы о правах человека и правах ребенка.</w:t>
      </w:r>
    </w:p>
    <w:p w:rsidR="00B540EE" w:rsidRPr="00B47F73" w:rsidRDefault="00B540EE" w:rsidP="000663C5">
      <w:pPr>
        <w:spacing w:after="0" w:line="240" w:lineRule="auto"/>
        <w:ind w:left="709"/>
        <w:jc w:val="left"/>
        <w:rPr>
          <w:rFonts w:ascii="Times New Roman" w:hAnsi="Times New Roman"/>
          <w:b/>
          <w:bCs/>
          <w:sz w:val="24"/>
          <w:szCs w:val="28"/>
          <w:shd w:val="clear" w:color="auto" w:fill="FFFFFF"/>
        </w:rPr>
      </w:pPr>
      <w:r w:rsidRPr="00B47F73">
        <w:rPr>
          <w:rFonts w:ascii="Times New Roman" w:hAnsi="Times New Roman"/>
          <w:b/>
          <w:bCs/>
          <w:sz w:val="24"/>
          <w:szCs w:val="28"/>
          <w:shd w:val="clear" w:color="auto" w:fill="FFFFFF"/>
        </w:rPr>
        <w:t>Основы российского законодательства</w:t>
      </w:r>
    </w:p>
    <w:p w:rsidR="00B540EE" w:rsidRPr="00B47F73" w:rsidRDefault="00B540EE" w:rsidP="000663C5">
      <w:pPr>
        <w:tabs>
          <w:tab w:val="left" w:pos="1114"/>
        </w:tabs>
        <w:spacing w:after="0" w:line="240" w:lineRule="auto"/>
        <w:ind w:firstLine="709"/>
        <w:jc w:val="left"/>
        <w:rPr>
          <w:rFonts w:ascii="Times New Roman" w:hAnsi="Times New Roman"/>
          <w:i/>
          <w:sz w:val="24"/>
          <w:szCs w:val="28"/>
        </w:rPr>
      </w:pPr>
      <w:r w:rsidRPr="00B47F73">
        <w:rPr>
          <w:rFonts w:ascii="Times New Roman" w:hAnsi="Times New Roman"/>
          <w:bCs/>
          <w:sz w:val="24"/>
          <w:szCs w:val="28"/>
        </w:rPr>
        <w:t xml:space="preserve">Система российского законодательства. Источники права. Нормативный правовой акт. Правоотношения. Правоспособность и дееспособность. Признаки и виды правонарушений. Понятие, виды и функции юридической ответственности. Презумпция невиновности. Гражданские правоотношения. Основные виды гражданско-правовых договоров. Право собственности. Права потребителей, защита прав потребителей. Способы защиты гражданских прав. Право на труд и трудовые правоотношения. </w:t>
      </w:r>
      <w:r w:rsidRPr="00B47F73">
        <w:rPr>
          <w:rFonts w:ascii="Times New Roman" w:hAnsi="Times New Roman"/>
          <w:sz w:val="24"/>
          <w:szCs w:val="28"/>
        </w:rPr>
        <w:t>Трудовой договор и его значение в регулировании трудовой деятельности человека. Семья под защитой государства. Права и обязанности детей и родителей. Защита интересов и прав детей, оставшихся без попечения родителей. Особенности административно-правовых отношений. Административные правонарушения. Виды административного наказания.</w:t>
      </w:r>
      <w:r w:rsidRPr="00B47F73">
        <w:rPr>
          <w:rFonts w:ascii="Times New Roman" w:hAnsi="Times New Roman"/>
          <w:bCs/>
          <w:sz w:val="24"/>
          <w:szCs w:val="28"/>
        </w:rPr>
        <w:t xml:space="preserve"> Уголовное право, основные понятия и принципы. </w:t>
      </w:r>
      <w:r w:rsidRPr="00B47F73">
        <w:rPr>
          <w:rFonts w:ascii="Times New Roman" w:hAnsi="Times New Roman"/>
          <w:sz w:val="24"/>
          <w:szCs w:val="28"/>
        </w:rPr>
        <w:t>Понятие и виды преступлений. Необходимая оборона. Цели наказания. Виды наказаний. Особенности правового статуса несовершеннолетнего. Права ребенка и их защита. Дееспособность малолетних. Дееспособность несовершеннолетних в возрасте от 14 до 18 лет. Особенности регулирования труда работников в возрасте до 18 лет. Правовое регулирование в сфере образования. Особенности уголовной ответственности и наказания несовершеннолетних.</w:t>
      </w:r>
      <w:r w:rsidRPr="00B47F73">
        <w:rPr>
          <w:rFonts w:ascii="Times New Roman" w:hAnsi="Times New Roman"/>
          <w:bCs/>
          <w:i/>
          <w:sz w:val="24"/>
          <w:szCs w:val="28"/>
        </w:rPr>
        <w:t>Международное гуманитарное право. Международно-правовая защита жертв вооруженных конфликтов.</w:t>
      </w:r>
    </w:p>
    <w:p w:rsidR="00B540EE" w:rsidRPr="00B47F73" w:rsidRDefault="00B540EE" w:rsidP="000663C5">
      <w:pPr>
        <w:spacing w:after="0" w:line="240" w:lineRule="auto"/>
        <w:ind w:left="709"/>
        <w:jc w:val="left"/>
        <w:rPr>
          <w:rFonts w:ascii="Times New Roman" w:hAnsi="Times New Roman"/>
          <w:b/>
          <w:bCs/>
          <w:sz w:val="24"/>
          <w:szCs w:val="28"/>
          <w:shd w:val="clear" w:color="auto" w:fill="FFFFFF"/>
        </w:rPr>
      </w:pPr>
      <w:r w:rsidRPr="00B47F73">
        <w:rPr>
          <w:rFonts w:ascii="Times New Roman" w:hAnsi="Times New Roman"/>
          <w:b/>
          <w:sz w:val="24"/>
          <w:szCs w:val="28"/>
          <w:shd w:val="clear" w:color="auto" w:fill="FFFFFF"/>
        </w:rPr>
        <w:t>Экономика</w:t>
      </w:r>
    </w:p>
    <w:p w:rsidR="0051321E" w:rsidRPr="00B47F73" w:rsidRDefault="00B540EE" w:rsidP="000663C5">
      <w:pPr>
        <w:tabs>
          <w:tab w:val="left" w:pos="1114"/>
        </w:tabs>
        <w:spacing w:after="0" w:line="240" w:lineRule="auto"/>
        <w:ind w:firstLine="709"/>
        <w:jc w:val="left"/>
        <w:rPr>
          <w:rFonts w:ascii="Times New Roman" w:hAnsi="Times New Roman"/>
          <w:sz w:val="24"/>
          <w:szCs w:val="28"/>
        </w:rPr>
      </w:pPr>
      <w:r w:rsidRPr="00B47F73">
        <w:rPr>
          <w:rFonts w:ascii="Times New Roman" w:hAnsi="Times New Roman"/>
          <w:bCs/>
          <w:sz w:val="24"/>
          <w:szCs w:val="28"/>
          <w:shd w:val="clear" w:color="auto" w:fill="FFFFFF"/>
        </w:rPr>
        <w:t xml:space="preserve">Понятие экономики. Роль экономики в жизни общества. Товары и услуги. Ресурсы и потребности, ограниченность ресурсов. Производство </w:t>
      </w:r>
      <w:r w:rsidRPr="00B47F73">
        <w:rPr>
          <w:rFonts w:ascii="Times New Roman" w:hAnsi="Times New Roman"/>
          <w:bCs/>
          <w:sz w:val="24"/>
          <w:szCs w:val="28"/>
          <w:shd w:val="clear" w:color="auto" w:fill="FFFFFF"/>
        </w:rPr>
        <w:noBreakHyphen/>
        <w:t xml:space="preserve"> основа экономики. Распределение. Обмен. Потребление. Факторы производства. Производительность труда. Разделение труда и специализация. Собственность. Торговля и ее формы. Реклама. Деньги и их функции. Инфляция, ее последствия. Типы экономических систем. Рынок и рыночный механизм. Предпринимательская деятельность. Издержки, выручка, прибыль. </w:t>
      </w:r>
      <w:r w:rsidRPr="00B47F73">
        <w:rPr>
          <w:rFonts w:ascii="Times New Roman" w:hAnsi="Times New Roman"/>
          <w:i/>
          <w:sz w:val="24"/>
          <w:szCs w:val="28"/>
        </w:rPr>
        <w:t xml:space="preserve">Виды рынков. Рынок капиталов. </w:t>
      </w:r>
      <w:r w:rsidRPr="00B47F73">
        <w:rPr>
          <w:rFonts w:ascii="Times New Roman" w:hAnsi="Times New Roman"/>
          <w:bCs/>
          <w:sz w:val="24"/>
          <w:szCs w:val="28"/>
          <w:shd w:val="clear" w:color="auto" w:fill="FFFFFF"/>
        </w:rPr>
        <w:t>Рынок труда. Каким должен быть современный работник. Выбор профессии. Заработная плата и стимулирование труда. Роль государства в экономике. Экономические цели и функции государства. Государственный бюджет. Налоги</w:t>
      </w:r>
      <w:r w:rsidR="0051321E" w:rsidRPr="00B47F73">
        <w:rPr>
          <w:rFonts w:ascii="Times New Roman" w:hAnsi="Times New Roman"/>
          <w:bCs/>
          <w:sz w:val="24"/>
          <w:szCs w:val="28"/>
          <w:shd w:val="clear" w:color="auto" w:fill="FFFFFF"/>
        </w:rPr>
        <w:t xml:space="preserve">: </w:t>
      </w:r>
      <w:r w:rsidR="006B0423" w:rsidRPr="00B47F73">
        <w:rPr>
          <w:rFonts w:ascii="Times New Roman" w:hAnsi="Times New Roman"/>
          <w:bCs/>
          <w:sz w:val="24"/>
          <w:szCs w:val="28"/>
          <w:shd w:val="clear" w:color="auto" w:fill="FFFFFF"/>
        </w:rPr>
        <w:t xml:space="preserve">система налогов, </w:t>
      </w:r>
      <w:r w:rsidR="0051321E" w:rsidRPr="00B47F73">
        <w:rPr>
          <w:rFonts w:ascii="Times New Roman" w:hAnsi="Times New Roman"/>
          <w:i/>
          <w:sz w:val="24"/>
          <w:szCs w:val="28"/>
        </w:rPr>
        <w:t>функции, налоговые системы разных эпох</w:t>
      </w:r>
      <w:r w:rsidR="0051321E" w:rsidRPr="00B47F73">
        <w:rPr>
          <w:rFonts w:ascii="Times New Roman" w:hAnsi="Times New Roman"/>
          <w:sz w:val="24"/>
          <w:szCs w:val="28"/>
        </w:rPr>
        <w:t>.</w:t>
      </w:r>
    </w:p>
    <w:p w:rsidR="005348F8" w:rsidRPr="00B47F73" w:rsidRDefault="00B540EE" w:rsidP="000663C5">
      <w:pPr>
        <w:pStyle w:val="afff5"/>
        <w:ind w:firstLine="709"/>
        <w:jc w:val="left"/>
        <w:rPr>
          <w:sz w:val="24"/>
          <w:szCs w:val="28"/>
        </w:rPr>
      </w:pPr>
      <w:r w:rsidRPr="00B47F73">
        <w:rPr>
          <w:bCs/>
          <w:sz w:val="24"/>
          <w:szCs w:val="28"/>
          <w:shd w:val="clear" w:color="auto" w:fill="FFFFFF"/>
        </w:rPr>
        <w:t xml:space="preserve"> Банковские услуги, предоставляемые гражданам</w:t>
      </w:r>
      <w:r w:rsidR="005348F8" w:rsidRPr="00B47F73">
        <w:rPr>
          <w:sz w:val="24"/>
          <w:szCs w:val="28"/>
        </w:rPr>
        <w:t xml:space="preserve">: депозит, кредит, платежная карта, электронные деньги, денежный перевод, обмен валюты. Формы дистанционного банковского обслуживания: банкомат, мобильный </w:t>
      </w:r>
      <w:r w:rsidR="005348F8" w:rsidRPr="00B47F73">
        <w:rPr>
          <w:i/>
          <w:sz w:val="24"/>
          <w:szCs w:val="28"/>
        </w:rPr>
        <w:t>банкинг, онлайн-банкинг</w:t>
      </w:r>
      <w:r w:rsidR="005348F8" w:rsidRPr="00B47F73">
        <w:rPr>
          <w:sz w:val="24"/>
          <w:szCs w:val="28"/>
        </w:rPr>
        <w:t xml:space="preserve">. </w:t>
      </w:r>
      <w:r w:rsidR="005348F8" w:rsidRPr="00B47F73">
        <w:rPr>
          <w:i/>
          <w:snapToGrid w:val="0"/>
          <w:sz w:val="24"/>
          <w:szCs w:val="28"/>
        </w:rPr>
        <w:t>Страховые услуги</w:t>
      </w:r>
      <w:r w:rsidR="005348F8" w:rsidRPr="00B47F73">
        <w:rPr>
          <w:i/>
          <w:sz w:val="24"/>
          <w:szCs w:val="28"/>
        </w:rPr>
        <w:t>: страхование жизни, здоровья, имущества, ответственности.Инвестиции в реальные и финансовые активы.</w:t>
      </w:r>
      <w:r w:rsidR="005348F8" w:rsidRPr="00B47F73">
        <w:rPr>
          <w:sz w:val="24"/>
          <w:szCs w:val="28"/>
        </w:rPr>
        <w:t xml:space="preserve"> Пенсионное обеспечение. Налогообложение граждан. Защита от финансовых махинаций. </w:t>
      </w:r>
      <w:r w:rsidR="005348F8" w:rsidRPr="00B47F73">
        <w:rPr>
          <w:bCs/>
          <w:sz w:val="24"/>
          <w:szCs w:val="28"/>
          <w:shd w:val="clear" w:color="auto" w:fill="FFFFFF"/>
        </w:rPr>
        <w:t xml:space="preserve">Экономические функции домохозяйства. Потребление домашних хозяйств. </w:t>
      </w:r>
      <w:r w:rsidR="005348F8" w:rsidRPr="00B47F73">
        <w:rPr>
          <w:sz w:val="24"/>
          <w:szCs w:val="28"/>
        </w:rPr>
        <w:t>Семейный бюджет. Источники доходов и расходов семьи. Активы и пассивы. Личный финансовый план. Сбережения. Инфляция.</w:t>
      </w:r>
    </w:p>
    <w:p w:rsidR="00B540EE" w:rsidRPr="00B47F73" w:rsidRDefault="00B540EE" w:rsidP="000663C5">
      <w:pPr>
        <w:spacing w:after="0" w:line="240" w:lineRule="auto"/>
        <w:ind w:firstLine="709"/>
        <w:jc w:val="left"/>
        <w:rPr>
          <w:rFonts w:ascii="Times New Roman" w:hAnsi="Times New Roman"/>
          <w:sz w:val="24"/>
          <w:szCs w:val="28"/>
        </w:rPr>
      </w:pPr>
    </w:p>
    <w:p w:rsidR="00B540EE" w:rsidRPr="00B47F73" w:rsidRDefault="00862EA4" w:rsidP="000663C5">
      <w:pPr>
        <w:pStyle w:val="4"/>
        <w:spacing w:line="240" w:lineRule="auto"/>
        <w:jc w:val="left"/>
        <w:rPr>
          <w:sz w:val="24"/>
        </w:rPr>
      </w:pPr>
      <w:bookmarkStart w:id="237" w:name="_Toc409691707"/>
      <w:bookmarkStart w:id="238" w:name="_Toc410654033"/>
      <w:bookmarkStart w:id="239" w:name="_Toc414553231"/>
      <w:r w:rsidRPr="00B47F73">
        <w:rPr>
          <w:sz w:val="24"/>
        </w:rPr>
        <w:t>2.2.2.6</w:t>
      </w:r>
      <w:r w:rsidR="00A309E2" w:rsidRPr="00B47F73">
        <w:rPr>
          <w:sz w:val="24"/>
        </w:rPr>
        <w:t xml:space="preserve">. </w:t>
      </w:r>
      <w:r w:rsidR="00B540EE" w:rsidRPr="00B47F73">
        <w:rPr>
          <w:sz w:val="24"/>
        </w:rPr>
        <w:t>География</w:t>
      </w:r>
      <w:bookmarkEnd w:id="237"/>
      <w:bookmarkEnd w:id="238"/>
      <w:bookmarkEnd w:id="239"/>
    </w:p>
    <w:p w:rsidR="001937F7" w:rsidRPr="00B47F73" w:rsidRDefault="001937F7" w:rsidP="000663C5">
      <w:pPr>
        <w:spacing w:after="0" w:line="240" w:lineRule="auto"/>
        <w:ind w:firstLine="709"/>
        <w:jc w:val="left"/>
        <w:rPr>
          <w:rFonts w:ascii="Times New Roman" w:eastAsia="Times New Roman" w:hAnsi="Times New Roman"/>
          <w:sz w:val="24"/>
        </w:rPr>
      </w:pPr>
      <w:r w:rsidRPr="00B47F73">
        <w:rPr>
          <w:rFonts w:ascii="Times New Roman" w:eastAsia="Times New Roman" w:hAnsi="Times New Roman"/>
          <w:sz w:val="24"/>
        </w:rPr>
        <w:t>Географическое образование в основной школе должно обеспечить формирование картографической грамотности, навыков применения географических знаний в жизни для объяснения, оценки и прогнозирования разнообразных природных, социально-экономических и экологических процессов и явлений, адаптации к условиям окружающей среды и обеспечения безопасности жизнедеятельности. Это позволяет реализовать заложенную в образовательных стандартах метапредметную направленность в обучении географии.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наблюдения, оценивать и анализировать полученные результаты, сопоставлять их с объективными реалиями жизни.</w:t>
      </w:r>
    </w:p>
    <w:p w:rsidR="001937F7" w:rsidRPr="00B47F73" w:rsidRDefault="001937F7" w:rsidP="000663C5">
      <w:pPr>
        <w:spacing w:after="0" w:line="240" w:lineRule="auto"/>
        <w:ind w:firstLine="709"/>
        <w:jc w:val="left"/>
        <w:rPr>
          <w:rFonts w:ascii="Times New Roman" w:eastAsia="Times New Roman" w:hAnsi="Times New Roman"/>
          <w:sz w:val="24"/>
        </w:rPr>
      </w:pPr>
      <w:r w:rsidRPr="00B47F73">
        <w:rPr>
          <w:rFonts w:ascii="Times New Roman" w:eastAsia="Times New Roman" w:hAnsi="Times New Roman"/>
          <w:sz w:val="24"/>
        </w:rPr>
        <w:t>География синтезирует элементы общественно-научного и естественно - научного знания, поэтому содержание учебного предмета «География» насыщенно экологическими, этнографическими, социальными, экономическими аспектами, необходимыми для развития представлений о взаимосвязи естественных и общественных дисциплин, природы и общества в целом. Содержание основного общего образования по географии отражает комплексный подход к изучению географической среды в целом и ее пространственной дифференциации в условиях разных территорий и акваторий Земли. Содержание учебного предмета «География» включает темы, посвященные актуальной геополитической ситуации страны, в том числе воссоединение России и Крыма.</w:t>
      </w:r>
    </w:p>
    <w:p w:rsidR="001937F7" w:rsidRPr="00B47F73" w:rsidRDefault="001937F7" w:rsidP="000663C5">
      <w:pPr>
        <w:spacing w:after="0" w:line="240" w:lineRule="auto"/>
        <w:ind w:firstLine="709"/>
        <w:jc w:val="left"/>
        <w:rPr>
          <w:rFonts w:ascii="Times New Roman" w:hAnsi="Times New Roman"/>
          <w:sz w:val="20"/>
        </w:rPr>
      </w:pPr>
      <w:bookmarkStart w:id="240" w:name="h.3x8tuzt" w:colFirst="0" w:colLast="0"/>
      <w:bookmarkEnd w:id="240"/>
      <w:r w:rsidRPr="00B47F73">
        <w:rPr>
          <w:rFonts w:ascii="Times New Roman" w:eastAsia="Times New Roman" w:hAnsi="Times New Roman"/>
          <w:sz w:val="24"/>
        </w:rPr>
        <w:t>Учебный предмет «География» способствует формированию у обучающихся умения безопасно использовать учебное оборудование, проводить исследования, анализировать полученные результаты, представлять и научно аргументировать полученные выводы.</w:t>
      </w:r>
    </w:p>
    <w:p w:rsidR="001937F7" w:rsidRPr="00B47F73" w:rsidRDefault="001937F7" w:rsidP="000663C5">
      <w:pPr>
        <w:spacing w:after="0" w:line="240" w:lineRule="auto"/>
        <w:ind w:firstLine="709"/>
        <w:jc w:val="left"/>
        <w:rPr>
          <w:rFonts w:ascii="Times New Roman" w:hAnsi="Times New Roman"/>
          <w:sz w:val="20"/>
        </w:rPr>
      </w:pPr>
      <w:r w:rsidRPr="00B47F73">
        <w:rPr>
          <w:rFonts w:ascii="Times New Roman" w:eastAsia="Times New Roman" w:hAnsi="Times New Roman"/>
          <w:sz w:val="24"/>
        </w:rPr>
        <w:t>Изучение предмета «География» в части формирования у обучающихся научного мировоззрения, освоения общенаучных методов (наблюдение, измерение, моделирование), освоения практического применения научных знаний основано на межпредметных связях с предметами: «Физика», «Химия», «Биология», «Математика», «Экология», «Основы безопасности жизнедеятельности», «История», «Русский язык», «Литература» и др.</w:t>
      </w:r>
    </w:p>
    <w:p w:rsidR="001665A0" w:rsidRPr="00B47F73" w:rsidRDefault="001665A0" w:rsidP="000663C5">
      <w:pPr>
        <w:tabs>
          <w:tab w:val="left" w:pos="426"/>
          <w:tab w:val="left" w:pos="4280"/>
          <w:tab w:val="left" w:pos="6180"/>
          <w:tab w:val="left" w:pos="7100"/>
          <w:tab w:val="left" w:pos="8880"/>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Развитие географических знаний о Земле</w:t>
      </w:r>
      <w:r w:rsidRPr="00B47F73">
        <w:rPr>
          <w:rFonts w:ascii="Times New Roman" w:hAnsi="Times New Roman"/>
          <w:sz w:val="24"/>
          <w:szCs w:val="28"/>
        </w:rPr>
        <w:t>.</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Введение. Что изучает география.</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Представления о мире в древности (</w:t>
      </w:r>
      <w:r w:rsidRPr="00B47F73">
        <w:rPr>
          <w:rFonts w:ascii="Times New Roman" w:hAnsi="Times New Roman"/>
          <w:i/>
          <w:sz w:val="24"/>
          <w:szCs w:val="28"/>
        </w:rPr>
        <w:t>Древний Китай, Древний Египет, Древняя Греция, Древний Рим</w:t>
      </w:r>
      <w:r w:rsidRPr="00B47F73">
        <w:rPr>
          <w:rFonts w:ascii="Times New Roman" w:hAnsi="Times New Roman"/>
          <w:sz w:val="24"/>
          <w:szCs w:val="28"/>
        </w:rPr>
        <w:t>). Появление первых географических карт.</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i/>
          <w:sz w:val="24"/>
          <w:szCs w:val="28"/>
        </w:rPr>
      </w:pPr>
      <w:r w:rsidRPr="00B47F73">
        <w:rPr>
          <w:rFonts w:ascii="Times New Roman" w:hAnsi="Times New Roman"/>
          <w:sz w:val="24"/>
          <w:szCs w:val="28"/>
        </w:rPr>
        <w:t xml:space="preserve">География в эпоху Средневековья: </w:t>
      </w:r>
      <w:r w:rsidRPr="00B47F73">
        <w:rPr>
          <w:rFonts w:ascii="Times New Roman" w:hAnsi="Times New Roman"/>
          <w:i/>
          <w:sz w:val="24"/>
          <w:szCs w:val="28"/>
        </w:rPr>
        <w:t>путешествия и открытия викингов, древних арабов, русских землепроходцев. Путешествия Марко Поло и Афанасия Никитина.</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Эпоха Великих географических открытий (</w:t>
      </w:r>
      <w:r w:rsidRPr="00B47F73">
        <w:rPr>
          <w:rFonts w:ascii="Times New Roman" w:hAnsi="Times New Roman"/>
          <w:i/>
          <w:sz w:val="24"/>
          <w:szCs w:val="28"/>
        </w:rPr>
        <w:t>открытие Нового света, морского пути в Индию, кругосветные путешествия</w:t>
      </w:r>
      <w:r w:rsidRPr="00B47F73">
        <w:rPr>
          <w:rFonts w:ascii="Times New Roman" w:hAnsi="Times New Roman"/>
          <w:sz w:val="24"/>
          <w:szCs w:val="28"/>
        </w:rPr>
        <w:t>). Значение Великих географических открытий.</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Географические открытия XVII–XIX вв. (</w:t>
      </w:r>
      <w:r w:rsidRPr="00B47F73">
        <w:rPr>
          <w:rFonts w:ascii="Times New Roman" w:hAnsi="Times New Roman"/>
          <w:i/>
          <w:sz w:val="24"/>
          <w:szCs w:val="28"/>
        </w:rPr>
        <w:t>исследования и открытия на территории Евразии (в том числе на территории России), Австралии и Океании, Антарктиды</w:t>
      </w:r>
      <w:r w:rsidRPr="00B47F73">
        <w:rPr>
          <w:rFonts w:ascii="Times New Roman" w:hAnsi="Times New Roman"/>
          <w:sz w:val="24"/>
          <w:szCs w:val="28"/>
        </w:rPr>
        <w:t>). Первое русское кругосветное путешествие (</w:t>
      </w:r>
      <w:r w:rsidRPr="00B47F73">
        <w:rPr>
          <w:rFonts w:ascii="Times New Roman" w:hAnsi="Times New Roman"/>
          <w:i/>
          <w:sz w:val="24"/>
          <w:szCs w:val="28"/>
        </w:rPr>
        <w:t>И.Ф. Крузенштерн и Ю.Ф. Лисянский</w:t>
      </w:r>
      <w:r w:rsidRPr="00B47F73">
        <w:rPr>
          <w:rFonts w:ascii="Times New Roman" w:hAnsi="Times New Roman"/>
          <w:sz w:val="24"/>
          <w:szCs w:val="28"/>
        </w:rPr>
        <w:t>).</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Географические исследования в ХХ веке (</w:t>
      </w:r>
      <w:r w:rsidRPr="00B47F73">
        <w:rPr>
          <w:rFonts w:ascii="Times New Roman" w:hAnsi="Times New Roman"/>
          <w:i/>
          <w:sz w:val="24"/>
          <w:szCs w:val="28"/>
        </w:rPr>
        <w:t>открытие Южного и Северного полюсов, океанов, покорение высочайших вершин и глубочайших впадин, исследования верхних слоев атмосферы, открытия и разработки в области Российского Севера</w:t>
      </w:r>
      <w:r w:rsidRPr="00B47F73">
        <w:rPr>
          <w:rFonts w:ascii="Times New Roman" w:hAnsi="Times New Roman"/>
          <w:sz w:val="24"/>
          <w:szCs w:val="28"/>
        </w:rPr>
        <w:t xml:space="preserve">). </w:t>
      </w:r>
      <w:r w:rsidRPr="00B47F73">
        <w:rPr>
          <w:rFonts w:ascii="Times New Roman" w:hAnsi="Times New Roman"/>
          <w:i/>
          <w:sz w:val="24"/>
          <w:szCs w:val="28"/>
        </w:rPr>
        <w:t>Значение освоения космоса для географической науки</w:t>
      </w:r>
      <w:r w:rsidRPr="00B47F73">
        <w:rPr>
          <w:rFonts w:ascii="Times New Roman" w:hAnsi="Times New Roman"/>
          <w:sz w:val="24"/>
          <w:szCs w:val="28"/>
        </w:rPr>
        <w:t>.</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Географические знания в современном мире. Современные географические методы исследования Земли. </w:t>
      </w:r>
    </w:p>
    <w:p w:rsidR="001665A0" w:rsidRPr="00B47F73" w:rsidRDefault="001665A0" w:rsidP="000663C5">
      <w:pPr>
        <w:tabs>
          <w:tab w:val="left" w:pos="426"/>
          <w:tab w:val="left" w:pos="4280"/>
          <w:tab w:val="left" w:pos="6180"/>
          <w:tab w:val="left" w:pos="7100"/>
          <w:tab w:val="left" w:pos="8880"/>
        </w:tabs>
        <w:autoSpaceDE w:val="0"/>
        <w:autoSpaceDN w:val="0"/>
        <w:adjustRightInd w:val="0"/>
        <w:spacing w:after="0" w:line="240" w:lineRule="auto"/>
        <w:ind w:firstLine="709"/>
        <w:jc w:val="left"/>
        <w:rPr>
          <w:rFonts w:ascii="Times New Roman" w:hAnsi="Times New Roman"/>
          <w:b/>
          <w:bCs/>
          <w:sz w:val="24"/>
          <w:szCs w:val="28"/>
        </w:rPr>
      </w:pPr>
    </w:p>
    <w:p w:rsidR="001665A0" w:rsidRPr="00B47F73" w:rsidRDefault="001665A0" w:rsidP="000663C5">
      <w:pPr>
        <w:tabs>
          <w:tab w:val="left" w:pos="426"/>
          <w:tab w:val="left" w:pos="4280"/>
          <w:tab w:val="left" w:pos="6180"/>
          <w:tab w:val="left" w:pos="7100"/>
          <w:tab w:val="left" w:pos="8880"/>
        </w:tabs>
        <w:autoSpaceDE w:val="0"/>
        <w:autoSpaceDN w:val="0"/>
        <w:adjustRightInd w:val="0"/>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 xml:space="preserve">Земля во Вселенной. Движения Земли и их следствия. </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Земля – часть Солнечной системы. Земля и Луна. </w:t>
      </w:r>
      <w:r w:rsidRPr="00B47F73">
        <w:rPr>
          <w:rFonts w:ascii="Times New Roman" w:hAnsi="Times New Roman"/>
          <w:i/>
          <w:sz w:val="24"/>
          <w:szCs w:val="28"/>
        </w:rPr>
        <w:t xml:space="preserve">Влияние космоса на нашу планету и жизнь людей. </w:t>
      </w:r>
      <w:r w:rsidRPr="00B47F73">
        <w:rPr>
          <w:rFonts w:ascii="Times New Roman" w:hAnsi="Times New Roman"/>
          <w:sz w:val="24"/>
          <w:szCs w:val="28"/>
        </w:rPr>
        <w:t xml:space="preserve">Форма и размеры Земли. Наклон земной оси к плоскости орбиты. Виды движения Земли и их географические следствия. Движение Земли вокруг Солнца. Смена времен года. Тропики и полярные круги. Пояса освещенности. </w:t>
      </w:r>
      <w:r w:rsidRPr="00B47F73">
        <w:rPr>
          <w:rFonts w:ascii="Times New Roman" w:hAnsi="Times New Roman"/>
          <w:i/>
          <w:sz w:val="24"/>
          <w:szCs w:val="28"/>
        </w:rPr>
        <w:t>Календарь – как система измерения больших промежутков времени, основанная на периодичности таких явлений природы, как смена дня и ночи, смена фаз Луны, смена времен года.</w:t>
      </w:r>
      <w:r w:rsidRPr="00B47F73">
        <w:rPr>
          <w:rFonts w:ascii="Times New Roman" w:hAnsi="Times New Roman"/>
          <w:sz w:val="24"/>
          <w:szCs w:val="28"/>
        </w:rPr>
        <w:t xml:space="preserve"> Осевое вращение Земли. Смена дня и ночи, сутки, календарный год.</w:t>
      </w:r>
    </w:p>
    <w:p w:rsidR="001665A0" w:rsidRPr="00B47F73" w:rsidRDefault="001665A0" w:rsidP="000663C5">
      <w:pPr>
        <w:tabs>
          <w:tab w:val="left" w:pos="426"/>
          <w:tab w:val="left" w:pos="4280"/>
          <w:tab w:val="left" w:pos="6180"/>
          <w:tab w:val="left" w:pos="7100"/>
          <w:tab w:val="left" w:pos="8880"/>
        </w:tabs>
        <w:autoSpaceDE w:val="0"/>
        <w:autoSpaceDN w:val="0"/>
        <w:adjustRightInd w:val="0"/>
        <w:spacing w:after="0" w:line="240" w:lineRule="auto"/>
        <w:ind w:firstLine="709"/>
        <w:jc w:val="left"/>
        <w:rPr>
          <w:rFonts w:ascii="Times New Roman" w:hAnsi="Times New Roman"/>
          <w:b/>
          <w:bCs/>
          <w:sz w:val="24"/>
          <w:szCs w:val="28"/>
        </w:rPr>
      </w:pPr>
    </w:p>
    <w:p w:rsidR="001665A0" w:rsidRPr="00B47F73" w:rsidRDefault="001665A0" w:rsidP="000663C5">
      <w:pPr>
        <w:tabs>
          <w:tab w:val="left" w:pos="426"/>
          <w:tab w:val="left" w:pos="4280"/>
          <w:tab w:val="left" w:pos="6180"/>
          <w:tab w:val="left" w:pos="7100"/>
          <w:tab w:val="left" w:pos="8880"/>
        </w:tabs>
        <w:autoSpaceDE w:val="0"/>
        <w:autoSpaceDN w:val="0"/>
        <w:adjustRightInd w:val="0"/>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 xml:space="preserve">Изображение земной поверхности. </w:t>
      </w:r>
    </w:p>
    <w:p w:rsidR="001665A0" w:rsidRPr="00B47F73" w:rsidRDefault="001665A0" w:rsidP="000663C5">
      <w:pPr>
        <w:tabs>
          <w:tab w:val="left" w:pos="426"/>
          <w:tab w:val="left" w:pos="1240"/>
          <w:tab w:val="left" w:pos="3160"/>
          <w:tab w:val="left" w:pos="4280"/>
          <w:tab w:val="left" w:pos="6180"/>
          <w:tab w:val="left" w:pos="7100"/>
          <w:tab w:val="left" w:pos="8880"/>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Виды изображения земной поверхности: план местности, глобус, географическая карта, аэрофото- и аэрокосмические снимки. Масштаб. Стороны горизонта. Азимут. Ориентирование на местности: определение сторон горизонта по компасу и местным признакам, определение азимута. </w:t>
      </w:r>
      <w:r w:rsidRPr="00B47F73">
        <w:rPr>
          <w:rFonts w:ascii="Times New Roman" w:hAnsi="Times New Roman"/>
          <w:i/>
          <w:sz w:val="24"/>
          <w:szCs w:val="28"/>
        </w:rPr>
        <w:t>Особенности ориентирования в мегаполисе и в природе.</w:t>
      </w:r>
      <w:r w:rsidRPr="00B47F73">
        <w:rPr>
          <w:rFonts w:ascii="Times New Roman" w:hAnsi="Times New Roman"/>
          <w:sz w:val="24"/>
          <w:szCs w:val="28"/>
        </w:rPr>
        <w:t xml:space="preserve"> План местности. Условные знаки. Как составить план местности. </w:t>
      </w:r>
      <w:r w:rsidRPr="00B47F73">
        <w:rPr>
          <w:rFonts w:ascii="Times New Roman" w:hAnsi="Times New Roman"/>
          <w:i/>
          <w:sz w:val="24"/>
          <w:szCs w:val="28"/>
        </w:rPr>
        <w:t>Составление простейшего плана местности/учебного кабинета/комнаты.</w:t>
      </w:r>
      <w:r w:rsidRPr="00B47F73">
        <w:rPr>
          <w:rFonts w:ascii="Times New Roman" w:hAnsi="Times New Roman"/>
          <w:sz w:val="24"/>
          <w:szCs w:val="28"/>
        </w:rPr>
        <w:t xml:space="preserve"> Географическая карта – особый источник информации. </w:t>
      </w:r>
      <w:r w:rsidRPr="00B47F73">
        <w:rPr>
          <w:rFonts w:ascii="Times New Roman" w:hAnsi="Times New Roman"/>
          <w:i/>
          <w:sz w:val="24"/>
          <w:szCs w:val="28"/>
        </w:rPr>
        <w:t>Содержание и значение карт. Топографические карты.</w:t>
      </w:r>
      <w:r w:rsidRPr="00B47F73">
        <w:rPr>
          <w:rFonts w:ascii="Times New Roman" w:hAnsi="Times New Roman"/>
          <w:sz w:val="24"/>
          <w:szCs w:val="28"/>
        </w:rPr>
        <w:t xml:space="preserve"> Масштаб и условные знаки на карте. Градусная сеть: параллели и меридианы. Географические координаты: географическая широта. Географические координаты: географическая долгота. Определение географических координат различных объектов, направлений, расстояний, абсолютных высот по карте.</w:t>
      </w:r>
    </w:p>
    <w:p w:rsidR="001665A0" w:rsidRPr="00B47F73" w:rsidRDefault="001665A0" w:rsidP="000663C5">
      <w:pPr>
        <w:tabs>
          <w:tab w:val="left" w:pos="426"/>
          <w:tab w:val="left" w:pos="4280"/>
          <w:tab w:val="left" w:pos="6180"/>
          <w:tab w:val="left" w:pos="7100"/>
          <w:tab w:val="left" w:pos="8880"/>
        </w:tabs>
        <w:autoSpaceDE w:val="0"/>
        <w:autoSpaceDN w:val="0"/>
        <w:adjustRightInd w:val="0"/>
        <w:spacing w:after="0" w:line="240" w:lineRule="auto"/>
        <w:ind w:firstLine="709"/>
        <w:jc w:val="left"/>
        <w:rPr>
          <w:rFonts w:ascii="Times New Roman" w:hAnsi="Times New Roman"/>
          <w:b/>
          <w:bCs/>
          <w:sz w:val="24"/>
          <w:szCs w:val="28"/>
        </w:rPr>
      </w:pPr>
    </w:p>
    <w:p w:rsidR="001665A0" w:rsidRPr="00B47F73" w:rsidRDefault="001665A0" w:rsidP="000663C5">
      <w:pPr>
        <w:tabs>
          <w:tab w:val="left" w:pos="426"/>
          <w:tab w:val="left" w:pos="4280"/>
          <w:tab w:val="left" w:pos="6180"/>
          <w:tab w:val="left" w:pos="7100"/>
          <w:tab w:val="left" w:pos="8880"/>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 xml:space="preserve"> Природа Земли.</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 xml:space="preserve">Литосфера. </w:t>
      </w:r>
      <w:r w:rsidRPr="00B47F73">
        <w:rPr>
          <w:rFonts w:ascii="Times New Roman" w:hAnsi="Times New Roman"/>
          <w:sz w:val="24"/>
          <w:szCs w:val="28"/>
        </w:rPr>
        <w:t xml:space="preserve">Литосфера – «каменная» оболочка Земли. Внутреннее строение Земли. Земная кора. Разнообразие горных пород и минералов на Земле. </w:t>
      </w:r>
      <w:r w:rsidRPr="00B47F73">
        <w:rPr>
          <w:rFonts w:ascii="Times New Roman" w:hAnsi="Times New Roman"/>
          <w:i/>
          <w:sz w:val="24"/>
          <w:szCs w:val="28"/>
        </w:rPr>
        <w:t>Полезные ископаемые и их значение в жизни современного общества.</w:t>
      </w:r>
      <w:r w:rsidRPr="00B47F73">
        <w:rPr>
          <w:rFonts w:ascii="Times New Roman" w:hAnsi="Times New Roman"/>
          <w:sz w:val="24"/>
          <w:szCs w:val="28"/>
        </w:rPr>
        <w:t xml:space="preserve"> Движения земной коры и их проявления на земной поверхности: землетрясения, вулканы, гейзеры.</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Рельеф Земли. Способы изображение рельефа на планах и картах. Основные формы рельефа – горы и равнины. Равнины. Образование и изменение равнин с течением времени. Классификация равнин по абсолютной высоте. Определение относительной и абсолютной высоты равнин. Разнообразие гор по возрасту и строению. Классификация гор абсолютной высоте. Определение относительной и абсолютной высоты гор. Рельеф дна океанов. </w:t>
      </w:r>
      <w:r w:rsidRPr="00B47F73">
        <w:rPr>
          <w:rFonts w:ascii="Times New Roman" w:hAnsi="Times New Roman"/>
          <w:i/>
          <w:sz w:val="24"/>
          <w:szCs w:val="28"/>
        </w:rPr>
        <w:t>Рифтовые области, срединные океанические хребты, шельф, материковый склон.Методы изучения глубин Мирового океана. Исследователи подводных глубин и их открытия.</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 xml:space="preserve">Гидросфера. </w:t>
      </w:r>
      <w:r w:rsidRPr="00B47F73">
        <w:rPr>
          <w:rFonts w:ascii="Times New Roman" w:hAnsi="Times New Roman"/>
          <w:sz w:val="24"/>
          <w:szCs w:val="28"/>
        </w:rPr>
        <w:t xml:space="preserve">Строение гидросферы. </w:t>
      </w:r>
      <w:r w:rsidRPr="00B47F73">
        <w:rPr>
          <w:rFonts w:ascii="Times New Roman" w:hAnsi="Times New Roman"/>
          <w:i/>
          <w:sz w:val="24"/>
          <w:szCs w:val="28"/>
        </w:rPr>
        <w:t xml:space="preserve">Особенности Мирового круговорота воды. </w:t>
      </w:r>
      <w:r w:rsidRPr="00B47F73">
        <w:rPr>
          <w:rFonts w:ascii="Times New Roman" w:hAnsi="Times New Roman"/>
          <w:sz w:val="24"/>
          <w:szCs w:val="28"/>
        </w:rPr>
        <w:t>Мировой океан и его части. Свойства вод Мирового океана – температура и соленость. Движение воды в океане – волны, течения.</w:t>
      </w:r>
      <w:r w:rsidRPr="00B47F73">
        <w:rPr>
          <w:rFonts w:ascii="Times New Roman" w:hAnsi="Times New Roman"/>
          <w:i/>
          <w:sz w:val="24"/>
          <w:szCs w:val="28"/>
        </w:rPr>
        <w:t>.</w:t>
      </w:r>
      <w:r w:rsidRPr="00B47F73">
        <w:rPr>
          <w:rFonts w:ascii="Times New Roman" w:hAnsi="Times New Roman"/>
          <w:sz w:val="24"/>
          <w:szCs w:val="28"/>
        </w:rPr>
        <w:t xml:space="preserve">Воды суши. Реки на географической карте и в природе: основные части речной системы, характер, питание и режим рек. Озера и их происхождение. Ледники. Горное и покровное оледенение, многолетняя мерзлота. Подземные воды. Межпластовые и грунтовые воды. Болота. Каналы. Водохранилища. </w:t>
      </w:r>
      <w:r w:rsidRPr="00B47F73">
        <w:rPr>
          <w:rFonts w:ascii="Times New Roman" w:hAnsi="Times New Roman"/>
          <w:i/>
          <w:sz w:val="24"/>
          <w:szCs w:val="28"/>
        </w:rPr>
        <w:t>Человек и гидросфера.</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 xml:space="preserve">Атмосфера. </w:t>
      </w:r>
      <w:r w:rsidRPr="00B47F73">
        <w:rPr>
          <w:rFonts w:ascii="Times New Roman" w:hAnsi="Times New Roman"/>
          <w:sz w:val="24"/>
          <w:szCs w:val="28"/>
        </w:rPr>
        <w:t>Строение воздушной оболочки Земли</w:t>
      </w:r>
      <w:r w:rsidRPr="00B47F73">
        <w:rPr>
          <w:rFonts w:ascii="Times New Roman" w:hAnsi="Times New Roman"/>
          <w:i/>
          <w:sz w:val="24"/>
          <w:szCs w:val="28"/>
        </w:rPr>
        <w:t>.</w:t>
      </w:r>
      <w:r w:rsidRPr="00B47F73">
        <w:rPr>
          <w:rFonts w:ascii="Times New Roman" w:hAnsi="Times New Roman"/>
          <w:sz w:val="24"/>
          <w:szCs w:val="28"/>
        </w:rPr>
        <w:t xml:space="preserve"> Температура воздуха. Нагревание воздуха. Суточный и годовой ход температур и его графическое отображение. Среднесуточная, среднемесячная, среднегодовая температура. Зависимость температуры от географической широты. Тепловые пояса. Вода в атмосфере. Облака и атмосферные осадки. Атмосферное давление. Ветер. Постоянные и переменные ветра. </w:t>
      </w:r>
      <w:r w:rsidRPr="00B47F73">
        <w:rPr>
          <w:rFonts w:ascii="Times New Roman" w:hAnsi="Times New Roman"/>
          <w:i/>
          <w:sz w:val="24"/>
          <w:szCs w:val="28"/>
        </w:rPr>
        <w:t>Графическое отображение направления ветра. Роза ветров.</w:t>
      </w:r>
      <w:r w:rsidRPr="00B47F73">
        <w:rPr>
          <w:rFonts w:ascii="Times New Roman" w:hAnsi="Times New Roman"/>
          <w:sz w:val="24"/>
          <w:szCs w:val="28"/>
        </w:rPr>
        <w:t xml:space="preserve"> Циркуляция атмосферы. Влажность воздуха. Понятие погоды. </w:t>
      </w:r>
      <w:r w:rsidRPr="00B47F73">
        <w:rPr>
          <w:rFonts w:ascii="Times New Roman" w:hAnsi="Times New Roman"/>
          <w:i/>
          <w:sz w:val="24"/>
          <w:szCs w:val="28"/>
        </w:rPr>
        <w:t>Наблюдения и прогноз погоды. Метеостанция/метеоприборы (проведение наблюдений и измерений, фиксация результатов наблюдений, обработка результатов наблюдений).</w:t>
      </w:r>
      <w:r w:rsidRPr="00B47F73">
        <w:rPr>
          <w:rFonts w:ascii="Times New Roman" w:hAnsi="Times New Roman"/>
          <w:sz w:val="24"/>
          <w:szCs w:val="28"/>
        </w:rPr>
        <w:t xml:space="preserve"> Понятие климата.Погода и климат. Климатообразующие факторы. Зависимость климата от абсолютной высоты местности.Климаты Земли. </w:t>
      </w:r>
      <w:r w:rsidRPr="00B47F73">
        <w:rPr>
          <w:rFonts w:ascii="Times New Roman" w:hAnsi="Times New Roman"/>
          <w:i/>
          <w:sz w:val="24"/>
          <w:szCs w:val="28"/>
        </w:rPr>
        <w:t>Влияние климата на здоровье людей</w:t>
      </w:r>
      <w:r w:rsidRPr="00B47F73">
        <w:rPr>
          <w:rFonts w:ascii="Times New Roman" w:hAnsi="Times New Roman"/>
          <w:sz w:val="24"/>
          <w:szCs w:val="28"/>
        </w:rPr>
        <w:t>. Человек и атмосфера.</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i/>
          <w:sz w:val="24"/>
          <w:szCs w:val="28"/>
        </w:rPr>
      </w:pPr>
      <w:r w:rsidRPr="00B47F73">
        <w:rPr>
          <w:rFonts w:ascii="Times New Roman" w:hAnsi="Times New Roman"/>
          <w:b/>
          <w:bCs/>
          <w:sz w:val="24"/>
          <w:szCs w:val="28"/>
        </w:rPr>
        <w:t xml:space="preserve">Биосфера. </w:t>
      </w:r>
      <w:r w:rsidRPr="00B47F73">
        <w:rPr>
          <w:rFonts w:ascii="Times New Roman" w:hAnsi="Times New Roman"/>
          <w:sz w:val="24"/>
          <w:szCs w:val="28"/>
        </w:rPr>
        <w:t xml:space="preserve">Биосфера – живая оболочка Земли. Особенности жизни в океане. Жизнь на поверхности суши: особенности распространения растений и животных в лесных и безлесных пространствах. </w:t>
      </w:r>
      <w:r w:rsidRPr="00B47F73">
        <w:rPr>
          <w:rFonts w:ascii="Times New Roman" w:hAnsi="Times New Roman"/>
          <w:i/>
          <w:sz w:val="24"/>
          <w:szCs w:val="28"/>
        </w:rPr>
        <w:t>Воздействие организмов на земные оболочки. Воздействие человека на природу. Охрана природы.</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b/>
          <w:bCs/>
          <w:sz w:val="24"/>
          <w:szCs w:val="28"/>
        </w:rPr>
      </w:pP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 xml:space="preserve">Географическая оболочка как среда жизни. </w:t>
      </w:r>
      <w:r w:rsidRPr="00B47F73">
        <w:rPr>
          <w:rFonts w:ascii="Times New Roman" w:hAnsi="Times New Roman"/>
          <w:sz w:val="24"/>
          <w:szCs w:val="28"/>
        </w:rPr>
        <w:t xml:space="preserve">Понятие о географической оболочке. Взаимодействие оболочек Земли. Строение географической оболочки. Понятие о природном комплексе. Глобальные, региональные и локальные природные комплексы. Природные комплексы своей местности. Закономерности географической оболочки: географическая зональность и высотная поясность. Природные зоны Земли. </w:t>
      </w:r>
    </w:p>
    <w:p w:rsidR="001665A0" w:rsidRPr="00B47F73" w:rsidRDefault="001665A0" w:rsidP="000663C5">
      <w:pPr>
        <w:tabs>
          <w:tab w:val="left" w:pos="426"/>
          <w:tab w:val="left" w:pos="4280"/>
          <w:tab w:val="left" w:pos="6180"/>
          <w:tab w:val="left" w:pos="7100"/>
          <w:tab w:val="left" w:pos="8880"/>
        </w:tabs>
        <w:autoSpaceDE w:val="0"/>
        <w:autoSpaceDN w:val="0"/>
        <w:adjustRightInd w:val="0"/>
        <w:spacing w:after="0" w:line="240" w:lineRule="auto"/>
        <w:ind w:firstLine="709"/>
        <w:jc w:val="left"/>
        <w:rPr>
          <w:rFonts w:ascii="Times New Roman" w:hAnsi="Times New Roman"/>
          <w:b/>
          <w:bCs/>
          <w:sz w:val="24"/>
          <w:szCs w:val="28"/>
        </w:rPr>
      </w:pPr>
    </w:p>
    <w:p w:rsidR="001665A0" w:rsidRPr="00B47F73" w:rsidRDefault="001665A0" w:rsidP="000663C5">
      <w:pPr>
        <w:tabs>
          <w:tab w:val="left" w:pos="426"/>
          <w:tab w:val="left" w:pos="4280"/>
          <w:tab w:val="left" w:pos="6180"/>
          <w:tab w:val="left" w:pos="7100"/>
          <w:tab w:val="left" w:pos="8880"/>
        </w:tabs>
        <w:autoSpaceDE w:val="0"/>
        <w:autoSpaceDN w:val="0"/>
        <w:adjustRightInd w:val="0"/>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 xml:space="preserve">Человечество на Земле. </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Численность населения Земли. Расовый состав. Нации и народы планеты. Страны на карте мира.</w:t>
      </w:r>
    </w:p>
    <w:p w:rsidR="001665A0" w:rsidRPr="00B47F73" w:rsidRDefault="001665A0" w:rsidP="000663C5">
      <w:pPr>
        <w:tabs>
          <w:tab w:val="left" w:pos="426"/>
          <w:tab w:val="left" w:pos="4280"/>
          <w:tab w:val="left" w:pos="6180"/>
          <w:tab w:val="left" w:pos="7100"/>
          <w:tab w:val="left" w:pos="8880"/>
        </w:tabs>
        <w:autoSpaceDE w:val="0"/>
        <w:autoSpaceDN w:val="0"/>
        <w:adjustRightInd w:val="0"/>
        <w:spacing w:after="0" w:line="240" w:lineRule="auto"/>
        <w:ind w:firstLine="709"/>
        <w:jc w:val="left"/>
        <w:rPr>
          <w:rFonts w:ascii="Times New Roman" w:hAnsi="Times New Roman"/>
          <w:b/>
          <w:bCs/>
          <w:sz w:val="24"/>
          <w:szCs w:val="28"/>
        </w:rPr>
      </w:pPr>
    </w:p>
    <w:p w:rsidR="001665A0" w:rsidRPr="00B47F73" w:rsidRDefault="001665A0" w:rsidP="000663C5">
      <w:pPr>
        <w:tabs>
          <w:tab w:val="left" w:pos="426"/>
          <w:tab w:val="left" w:pos="4280"/>
          <w:tab w:val="left" w:pos="6180"/>
          <w:tab w:val="left" w:pos="7100"/>
          <w:tab w:val="left" w:pos="8880"/>
        </w:tabs>
        <w:autoSpaceDE w:val="0"/>
        <w:autoSpaceDN w:val="0"/>
        <w:adjustRightInd w:val="0"/>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 xml:space="preserve">Освоение Земли человеком. </w:t>
      </w:r>
    </w:p>
    <w:p w:rsidR="001665A0" w:rsidRPr="00B47F73" w:rsidRDefault="001665A0" w:rsidP="000663C5">
      <w:pPr>
        <w:tabs>
          <w:tab w:val="left" w:pos="426"/>
          <w:tab w:val="left" w:pos="1240"/>
          <w:tab w:val="left" w:pos="2680"/>
          <w:tab w:val="left" w:pos="3680"/>
          <w:tab w:val="left" w:pos="5340"/>
          <w:tab w:val="left" w:pos="6000"/>
          <w:tab w:val="left" w:pos="7240"/>
          <w:tab w:val="left" w:pos="7600"/>
          <w:tab w:val="left" w:pos="8500"/>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Что изучают в курсе географии материков и океанов? Методы географических исследований и источники географической информации. Разнообразие современных карт. Важнейшие географические открытия и путешествия в древности (</w:t>
      </w:r>
      <w:r w:rsidRPr="00B47F73">
        <w:rPr>
          <w:rFonts w:ascii="Times New Roman" w:hAnsi="Times New Roman"/>
          <w:i/>
          <w:sz w:val="24"/>
          <w:szCs w:val="28"/>
        </w:rPr>
        <w:t>древние египтяне, греки, финикийцы, идеи и труды Парменида, Эратосфена, вклад Кратеса Малосского, Страбона</w:t>
      </w:r>
      <w:r w:rsidRPr="00B47F73">
        <w:rPr>
          <w:rFonts w:ascii="Times New Roman" w:hAnsi="Times New Roman"/>
          <w:sz w:val="24"/>
          <w:szCs w:val="28"/>
        </w:rPr>
        <w:t>).</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Важнейшие географические открытия и путешествия в эпоху Средневековья (</w:t>
      </w:r>
      <w:r w:rsidRPr="00B47F73">
        <w:rPr>
          <w:rFonts w:ascii="Times New Roman" w:hAnsi="Times New Roman"/>
          <w:i/>
          <w:sz w:val="24"/>
          <w:szCs w:val="28"/>
        </w:rPr>
        <w:t>норманны, М. Поло, А. Никитин, Б. Диаш, М. Бехайм, Х. Колумб, А. Веспуччи, Васко да Гама, Ф. Магеллан, Э. Кортес, Д. Кабот, Г. Меркатор, В. Баренц, Г. Гудзон, А. Тасман, С. Дежнев</w:t>
      </w:r>
      <w:r w:rsidRPr="00B47F73">
        <w:rPr>
          <w:rFonts w:ascii="Times New Roman" w:hAnsi="Times New Roman"/>
          <w:sz w:val="24"/>
          <w:szCs w:val="28"/>
        </w:rPr>
        <w:t>).</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Важнейшие географические открытия и путешествия в XVI–XIX вв. (</w:t>
      </w:r>
      <w:r w:rsidRPr="00B47F73">
        <w:rPr>
          <w:rFonts w:ascii="Times New Roman" w:hAnsi="Times New Roman"/>
          <w:i/>
          <w:sz w:val="24"/>
          <w:szCs w:val="28"/>
        </w:rPr>
        <w:t>А. Макензи, В. Атласов и Л. Морозко, С. Ремезов, В. Беринг и А. Чириков, Д. Кук, В.М. Головнин, Ф.П. Литке, С.О. Макаров, Н.Н. Миклухо-Маклай, М.В. Ломоносов, Г.И. Шелихов, П.П. Семенов-Тянь-Шанский, Н.М. Пржевальский.</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i/>
          <w:sz w:val="24"/>
          <w:szCs w:val="28"/>
        </w:rPr>
        <w:t>А. Гумбольдт, Э. Бонплан, Г.И. Лангсдорф и Н.Г. Рубцов, Ф.Ф. Беллинсгаузен и М.П. Лазарев, Д. Ливингстон, В.В. Юнкер, Е.П. Ковалевский, А.В. Елисеев, экспедиция на корабле “Челленджер”, Ф. Нансен, Р. Амундсен, Р. Скотт, Р. Пири и Ф. Кук</w:t>
      </w:r>
      <w:r w:rsidRPr="00B47F73">
        <w:rPr>
          <w:rFonts w:ascii="Times New Roman" w:hAnsi="Times New Roman"/>
          <w:sz w:val="24"/>
          <w:szCs w:val="28"/>
        </w:rPr>
        <w:t xml:space="preserve">). </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Важнейшие географические открытия и путешествия в XX веке (</w:t>
      </w:r>
      <w:r w:rsidRPr="00B47F73">
        <w:rPr>
          <w:rFonts w:ascii="Times New Roman" w:hAnsi="Times New Roman"/>
          <w:i/>
          <w:sz w:val="24"/>
          <w:szCs w:val="28"/>
        </w:rPr>
        <w:t>И.Д. Папанин, Н.И. Вавилов, Р. Амундсен, Р. Скотт, И.М. Сомов и А.Ф. Трешников (руководители 1 и 2 советской антарктической экспедиций), В.А. Обручев</w:t>
      </w:r>
      <w:r w:rsidRPr="00B47F73">
        <w:rPr>
          <w:rFonts w:ascii="Times New Roman" w:hAnsi="Times New Roman"/>
          <w:sz w:val="24"/>
          <w:szCs w:val="28"/>
        </w:rPr>
        <w:t>).</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Описание и нанесение на контурную карту географических объектов одного из изученных маршрутов.</w:t>
      </w:r>
    </w:p>
    <w:p w:rsidR="001665A0" w:rsidRPr="00B47F73" w:rsidRDefault="001665A0" w:rsidP="000663C5">
      <w:pPr>
        <w:tabs>
          <w:tab w:val="left" w:pos="426"/>
          <w:tab w:val="left" w:pos="4280"/>
          <w:tab w:val="left" w:pos="6180"/>
          <w:tab w:val="left" w:pos="7100"/>
          <w:tab w:val="left" w:pos="8880"/>
        </w:tabs>
        <w:autoSpaceDE w:val="0"/>
        <w:autoSpaceDN w:val="0"/>
        <w:adjustRightInd w:val="0"/>
        <w:spacing w:after="0" w:line="240" w:lineRule="auto"/>
        <w:ind w:firstLine="709"/>
        <w:jc w:val="left"/>
        <w:rPr>
          <w:rFonts w:ascii="Times New Roman" w:hAnsi="Times New Roman"/>
          <w:b/>
          <w:bCs/>
          <w:sz w:val="24"/>
          <w:szCs w:val="28"/>
        </w:rPr>
      </w:pPr>
    </w:p>
    <w:p w:rsidR="001665A0" w:rsidRPr="00B47F73" w:rsidRDefault="001665A0" w:rsidP="000663C5">
      <w:pPr>
        <w:tabs>
          <w:tab w:val="left" w:pos="426"/>
          <w:tab w:val="left" w:pos="4280"/>
          <w:tab w:val="left" w:pos="6180"/>
          <w:tab w:val="left" w:pos="7100"/>
          <w:tab w:val="left" w:pos="8880"/>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Главные закономерности природы Земли.</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i/>
          <w:sz w:val="24"/>
          <w:szCs w:val="28"/>
        </w:rPr>
      </w:pPr>
      <w:r w:rsidRPr="00B47F73">
        <w:rPr>
          <w:rFonts w:ascii="Times New Roman" w:hAnsi="Times New Roman"/>
          <w:b/>
          <w:bCs/>
          <w:sz w:val="24"/>
          <w:szCs w:val="28"/>
        </w:rPr>
        <w:t xml:space="preserve">Литосфера и рельеф Земли. </w:t>
      </w:r>
      <w:r w:rsidRPr="00B47F73">
        <w:rPr>
          <w:rFonts w:ascii="Times New Roman" w:hAnsi="Times New Roman"/>
          <w:sz w:val="24"/>
          <w:szCs w:val="28"/>
        </w:rPr>
        <w:t xml:space="preserve">История Земли как планеты. Литосферные плиты. Сейсмические пояса Земли. Строение земной коры. Типы земной коры, их отличия. Формирование современного рельефа Земли. </w:t>
      </w:r>
      <w:r w:rsidRPr="00B47F73">
        <w:rPr>
          <w:rFonts w:ascii="Times New Roman" w:hAnsi="Times New Roman"/>
          <w:i/>
          <w:sz w:val="24"/>
          <w:szCs w:val="28"/>
        </w:rPr>
        <w:t>Влияние строения земной коры на облик Земли.</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 xml:space="preserve">Атмосфера и климаты Земли. </w:t>
      </w:r>
      <w:r w:rsidRPr="00B47F73">
        <w:rPr>
          <w:rFonts w:ascii="Times New Roman" w:hAnsi="Times New Roman"/>
          <w:sz w:val="24"/>
          <w:szCs w:val="28"/>
        </w:rPr>
        <w:t xml:space="preserve">Распределение температуры, осадков, поясов атмосферного давления на Земле и их отражение на климатических картах. Разнообразие климата на Земле. Климатообразующие факторы. Характеристика воздушных масс Земли. Характеристика основных и переходных климатических поясов Земли. </w:t>
      </w:r>
      <w:r w:rsidRPr="00B47F73">
        <w:rPr>
          <w:rFonts w:ascii="Times New Roman" w:hAnsi="Times New Roman"/>
          <w:i/>
          <w:sz w:val="24"/>
          <w:szCs w:val="28"/>
        </w:rPr>
        <w:t>Влияние климатических условий на жизнь людей. Влияние современной хозяйственной деятельности людей на климат Земли. Расчет угла падения солнечных лучей в зависимости отгеографической широты, абсолютной высоты местности по разности атмосферного давления, расчет температуры воздуха тропосферы на заданной высоте, расчет средних значений (температуры воздуха, амплитуды и др. показателей).</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 xml:space="preserve">Мировой океан – основная часть гидросферы. </w:t>
      </w:r>
      <w:r w:rsidRPr="00B47F73">
        <w:rPr>
          <w:rFonts w:ascii="Times New Roman" w:hAnsi="Times New Roman"/>
          <w:sz w:val="24"/>
          <w:szCs w:val="28"/>
        </w:rPr>
        <w:t>Мировой океан и его части. Этапы изучения Мирового океана. Океанические течения. Система океанических течений. Тихий океан. Характерные черты природы океана и его отличительные особенности. Атлантический океан. Характерные черты природы океана и его отличительные особенности. Северный Ледовитый океан. Характерные черты природы океана и его отличительные особенности. Индийский океан. Характерные черты природы океана и его отличительные особенности.</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 xml:space="preserve">Географическая оболочка. </w:t>
      </w:r>
      <w:r w:rsidRPr="00B47F73">
        <w:rPr>
          <w:rFonts w:ascii="Times New Roman" w:hAnsi="Times New Roman"/>
          <w:sz w:val="24"/>
          <w:szCs w:val="28"/>
        </w:rPr>
        <w:t>Свойства и особенности строения географической оболочки. Общие географические закономерности целостность, зональность, ритмичность и их значение. Географическая зональность. Природные зоны Земли (выявление по картам зональности в природе материков). Высотная поясность.</w:t>
      </w:r>
    </w:p>
    <w:p w:rsidR="001665A0" w:rsidRPr="00B47F73" w:rsidRDefault="001665A0" w:rsidP="000663C5">
      <w:pPr>
        <w:tabs>
          <w:tab w:val="left" w:pos="426"/>
          <w:tab w:val="left" w:pos="4280"/>
          <w:tab w:val="left" w:pos="6180"/>
          <w:tab w:val="left" w:pos="7100"/>
          <w:tab w:val="left" w:pos="8880"/>
        </w:tabs>
        <w:autoSpaceDE w:val="0"/>
        <w:autoSpaceDN w:val="0"/>
        <w:adjustRightInd w:val="0"/>
        <w:spacing w:after="0" w:line="240" w:lineRule="auto"/>
        <w:ind w:firstLine="709"/>
        <w:jc w:val="left"/>
        <w:rPr>
          <w:rFonts w:ascii="Times New Roman" w:hAnsi="Times New Roman"/>
          <w:b/>
          <w:bCs/>
          <w:sz w:val="24"/>
          <w:szCs w:val="28"/>
        </w:rPr>
      </w:pPr>
    </w:p>
    <w:p w:rsidR="001665A0" w:rsidRPr="00B47F73" w:rsidRDefault="001665A0" w:rsidP="000663C5">
      <w:pPr>
        <w:tabs>
          <w:tab w:val="left" w:pos="426"/>
          <w:tab w:val="left" w:pos="4280"/>
          <w:tab w:val="left" w:pos="6180"/>
          <w:tab w:val="left" w:pos="7100"/>
          <w:tab w:val="left" w:pos="8880"/>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Характеристика материков Земли.</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 xml:space="preserve">Южные материки. </w:t>
      </w:r>
      <w:r w:rsidRPr="00B47F73">
        <w:rPr>
          <w:rFonts w:ascii="Times New Roman" w:hAnsi="Times New Roman"/>
          <w:sz w:val="24"/>
          <w:szCs w:val="28"/>
        </w:rPr>
        <w:t xml:space="preserve">Особенности южных материков Земли. </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 xml:space="preserve">Африка. </w:t>
      </w:r>
      <w:r w:rsidRPr="00B47F73">
        <w:rPr>
          <w:rFonts w:ascii="Times New Roman" w:hAnsi="Times New Roman"/>
          <w:sz w:val="24"/>
          <w:szCs w:val="28"/>
        </w:rPr>
        <w:t xml:space="preserve">Географическое положение Африки и история исследования. Рельеф и полезные ископаемые. Климат и внутренние воды. Характеристика и оценка климата отдельных территорий Африки для жизни людей. Природные зоны Африки. Эндемики. Определение причин природного разнообразия материка. Население Африки, политическая карта. </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Особенности стран Северной Африки (регион высоких гор, сурового климата, пустынь и оазисов, а также родина древних цивилизаций,  современный район добычи нефти и газа).</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Особенности стран Западной и Центральной Африки (регион саванн и непроходимых гилей, с развитой охотой на диких животных, эксплуатация местного населения на плантациях и при добыче полезных ископаемых).</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Особенности стран Восточной Африки (регион вулканов и разломов, национальных парков, центр происхождения культурных растений и древних государств).</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Особенности стран Южной Африки (регион гор причудливой формы и пустынь, с развитой мировой добычей алмазов и самой богатой страной континента (ЮАР)).</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 xml:space="preserve">Австралия и Океания. </w:t>
      </w:r>
      <w:r w:rsidRPr="00B47F73">
        <w:rPr>
          <w:rFonts w:ascii="Times New Roman" w:hAnsi="Times New Roman"/>
          <w:sz w:val="24"/>
          <w:szCs w:val="28"/>
        </w:rPr>
        <w:t>Географическое положение, история исследования, особенности природы материка. Эндемики.</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Австралийский Союз (географический уникум – страна-материк; самый маленький материк, но одна из крупнейших по территории стран мира; выделение особого культурного типа австралийско-новозеландского города, отсутствие соседства отсталых и развитых территорий, слабо связанных друг с другом; высокоразвитая экономика страны основывается на своих ресурсах).</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Океания (уникальное природное образование – крупнейшее в мире скопление островов; специфические особенности трех островных групп: Меланезия – «черные острова» (так как проживающие здесь папуасы и меланезийцы имеют более темную кожу по сравнению с другими жителями Океании), Микронезия и Полинезия – «маленькие» и «многочисленные острова»).</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 xml:space="preserve">Южная Америка. </w:t>
      </w:r>
      <w:r w:rsidRPr="00B47F73">
        <w:rPr>
          <w:rFonts w:ascii="Times New Roman" w:hAnsi="Times New Roman"/>
          <w:sz w:val="24"/>
          <w:szCs w:val="28"/>
        </w:rPr>
        <w:t>Географическое положение, история исследования и особенности рельефа материка. Климат и внутренние воды. Южная Америка – самый влажный материк. Природные зоны. Высотная поясность Анд. Эндемики. Изменение природы. Население Южной Америки (влияние испанской и португальской колонизации на жизнь коренного населения). Страны востока и запада материка (особенности образа жизни населения и хозяйственной деятельности).</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 xml:space="preserve">Антарктида. </w:t>
      </w:r>
      <w:r w:rsidRPr="00B47F73">
        <w:rPr>
          <w:rFonts w:ascii="Times New Roman" w:hAnsi="Times New Roman"/>
          <w:sz w:val="24"/>
          <w:szCs w:val="28"/>
        </w:rPr>
        <w:t xml:space="preserve">Антарктида – уникальный материк на Земле (самый холодный и удаленный, с шельфовыми ледниками и антарктическими оазисами). Освоение человеком Антарктиды. Цели международных исследований материка в 20-21 веке. Современные исследования и разработки в Антарктиде. </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 xml:space="preserve">Северные материки. </w:t>
      </w:r>
      <w:r w:rsidRPr="00B47F73">
        <w:rPr>
          <w:rFonts w:ascii="Times New Roman" w:hAnsi="Times New Roman"/>
          <w:sz w:val="24"/>
          <w:szCs w:val="28"/>
        </w:rPr>
        <w:t>Особенности северных материков Земли.</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 xml:space="preserve">Северная Америка. </w:t>
      </w:r>
      <w:r w:rsidRPr="00B47F73">
        <w:rPr>
          <w:rFonts w:ascii="Times New Roman" w:hAnsi="Times New Roman"/>
          <w:sz w:val="24"/>
          <w:szCs w:val="28"/>
        </w:rPr>
        <w:t>Географическое положение, история открытия и исследования Северной Америки (Новый Свет). Особенности рельефа и полезные ископаемые. Климат, внутренние воды. Природные зоны. Меридиональное расположение природных зон на территории Северной Америки. Изменения природы под влиянием деятельности человека.  Эндемики. Особенности природы материка. Особенности населения (коренное население и потомки переселенцев).</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Характеристика двух стран материка: Канады и Мексики. Описание США – как одной из ведущих стран современного мира.</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 xml:space="preserve">Евразия. </w:t>
      </w:r>
      <w:r w:rsidRPr="00B47F73">
        <w:rPr>
          <w:rFonts w:ascii="Times New Roman" w:hAnsi="Times New Roman"/>
          <w:sz w:val="24"/>
          <w:szCs w:val="28"/>
        </w:rPr>
        <w:t xml:space="preserve">Географическое положение, история исследования материка. Рельеф и полезные ископаемые Евразии. Климатические особенности материка. Влияние климата на хозяйственную деятельность людей. Реки, озера материка. Многолетняя мерзлота, современное оледенение. Природные зоны материка. Эндемики. </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Зарубежная Европа. Страны Северной Европы (население, образ жизни и культура региона, влияние моря и теплого течения на жизнь и хозяйственную деятельность людей).</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Страны Средней Европы (население, образ жизни и культура региона, высокое развитие стран региона, один из главных центров мировой экономики).</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Страны Восточной Европы (население, образ жизни и культура региона, благоприятные условия для развития хозяйства, поставщики сырья, сельскохозяйственной продукции и продовольствия в более развитые европейские страны).</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Страны Южной Европы (население, образ жизни и культура региона, влияние южного прибрежного положения на жизнь и хозяйственную деятельность людей (международный туризм, экспорт субтропических культур (цитрусовых, маслин)), продуктов их переработки (оливковое масло, консервы, соки), вывоз продукции легкой промышленности (одежды, обуви)). </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Зарубежная Азия. Страны Юго-Западной Азии (особенности положения региона (на границе трех частей света), население, образ жизни и культура региона (центр возникновения двух мировых религий), специфичность природных условий и ресурсов и их отражение на жизни людей (наличие пустынь, оазисов, нефти и газа), горячая точка планеты).</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Страны Центральной Азии (влияние большой площади территории, имеющей различные природные условия, на население (его неоднородность), образ жизни (постсоветское экономическое наследие, сложная политическая ситуация) и культуру региона).</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Страны Восточной Азии (население (большая численность населения), образ жизни (влияние колониального и полуколониального прошлого, глубоких феодальных корней, периода длительной самоизоляции Японии и Китая) и культура региона (многообразие и тесное переплетение религий: даосизм и конфуцианство, буддизм и ламаизм, синтоизм, католицизм). </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Страны Южной Азии (влияние рельефа на расселение людей (концентрация населения в плодородных речных долинах), население (большая численность и «молодость»), образ жизни (распространение сельского образа жизни (даже в городах) и культура региона (центр возникновения древних религий – буддизма и индуизма; одна из самых «бедных и голодных территорий мира»).</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Страны Юго-Восточной Азии (использование выгодности положения в развитии стран региона (например, в Сингапуре расположены одни из самых крупных аэропортов и портов мира), население (главный очаг мировой эмиграции), образ жизни (характерны резкие различия в уровне жизни населения – от минимального в Мьянме до самого высокого в Сингапуре) и культура региона (влияние соседей на регион – двух мощных центров цивилизаций – Индии и Китая).</w:t>
      </w:r>
    </w:p>
    <w:p w:rsidR="001665A0" w:rsidRPr="00B47F73" w:rsidRDefault="001665A0" w:rsidP="000663C5">
      <w:pPr>
        <w:tabs>
          <w:tab w:val="left" w:pos="426"/>
          <w:tab w:val="left" w:pos="4280"/>
          <w:tab w:val="left" w:pos="6180"/>
          <w:tab w:val="left" w:pos="7100"/>
          <w:tab w:val="left" w:pos="8880"/>
        </w:tabs>
        <w:autoSpaceDE w:val="0"/>
        <w:autoSpaceDN w:val="0"/>
        <w:adjustRightInd w:val="0"/>
        <w:spacing w:after="0" w:line="240" w:lineRule="auto"/>
        <w:ind w:firstLine="709"/>
        <w:jc w:val="left"/>
        <w:rPr>
          <w:rFonts w:ascii="Times New Roman" w:hAnsi="Times New Roman"/>
          <w:b/>
          <w:bCs/>
          <w:sz w:val="24"/>
          <w:szCs w:val="28"/>
        </w:rPr>
      </w:pPr>
    </w:p>
    <w:p w:rsidR="001665A0" w:rsidRPr="00B47F73" w:rsidRDefault="001665A0" w:rsidP="000663C5">
      <w:pPr>
        <w:tabs>
          <w:tab w:val="left" w:pos="426"/>
          <w:tab w:val="left" w:pos="4280"/>
          <w:tab w:val="left" w:pos="6180"/>
          <w:tab w:val="left" w:pos="7100"/>
          <w:tab w:val="left" w:pos="8880"/>
        </w:tabs>
        <w:autoSpaceDE w:val="0"/>
        <w:autoSpaceDN w:val="0"/>
        <w:adjustRightInd w:val="0"/>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 xml:space="preserve">Взаимодействие природы и общества. </w:t>
      </w:r>
    </w:p>
    <w:p w:rsidR="001665A0" w:rsidRPr="00B47F73" w:rsidRDefault="001665A0" w:rsidP="000663C5">
      <w:pPr>
        <w:tabs>
          <w:tab w:val="left" w:pos="426"/>
          <w:tab w:val="left" w:pos="4280"/>
          <w:tab w:val="left" w:pos="6180"/>
          <w:tab w:val="left" w:pos="7100"/>
          <w:tab w:val="left" w:pos="8880"/>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Влияние закономерностей географической оболочки на жизнь и деятельность людей. Степень воздействия человека на природу на разных материках. Необходимость международного сотрудничества в использовании природы и ее охраны. Развитие природоохранной деятельности на современном этапе (Международный союз охраны природы, Международная Гидрографическая Организация, ЮНЕСКО и </w:t>
      </w:r>
      <w:r w:rsidRPr="00B47F73">
        <w:rPr>
          <w:rFonts w:ascii="Times New Roman" w:hAnsi="Times New Roman"/>
          <w:position w:val="-1"/>
          <w:sz w:val="24"/>
          <w:szCs w:val="28"/>
        </w:rPr>
        <w:t>др.).</w:t>
      </w:r>
    </w:p>
    <w:p w:rsidR="001665A0" w:rsidRPr="00B47F73" w:rsidRDefault="001665A0" w:rsidP="000663C5">
      <w:pPr>
        <w:tabs>
          <w:tab w:val="left" w:pos="426"/>
          <w:tab w:val="left" w:pos="4280"/>
          <w:tab w:val="left" w:pos="6180"/>
          <w:tab w:val="left" w:pos="7100"/>
          <w:tab w:val="left" w:pos="8880"/>
        </w:tabs>
        <w:autoSpaceDE w:val="0"/>
        <w:autoSpaceDN w:val="0"/>
        <w:adjustRightInd w:val="0"/>
        <w:spacing w:after="0" w:line="240" w:lineRule="auto"/>
        <w:ind w:firstLine="709"/>
        <w:jc w:val="left"/>
        <w:rPr>
          <w:rFonts w:ascii="Times New Roman" w:hAnsi="Times New Roman"/>
          <w:b/>
          <w:bCs/>
          <w:sz w:val="24"/>
          <w:szCs w:val="28"/>
        </w:rPr>
      </w:pPr>
    </w:p>
    <w:p w:rsidR="001665A0" w:rsidRPr="00B47F73" w:rsidRDefault="001665A0" w:rsidP="000663C5">
      <w:pPr>
        <w:tabs>
          <w:tab w:val="left" w:pos="426"/>
          <w:tab w:val="left" w:pos="4280"/>
          <w:tab w:val="left" w:pos="6180"/>
          <w:tab w:val="left" w:pos="7100"/>
          <w:tab w:val="left" w:pos="8880"/>
        </w:tabs>
        <w:autoSpaceDE w:val="0"/>
        <w:autoSpaceDN w:val="0"/>
        <w:adjustRightInd w:val="0"/>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 xml:space="preserve">Территория России на карте мира. </w:t>
      </w:r>
    </w:p>
    <w:p w:rsidR="001665A0" w:rsidRPr="00B47F73" w:rsidRDefault="001665A0" w:rsidP="000663C5">
      <w:pPr>
        <w:tabs>
          <w:tab w:val="left" w:pos="142"/>
          <w:tab w:val="left" w:pos="426"/>
          <w:tab w:val="left" w:pos="4280"/>
          <w:tab w:val="left" w:pos="6180"/>
          <w:tab w:val="left" w:pos="7100"/>
          <w:tab w:val="left" w:pos="8880"/>
        </w:tabs>
        <w:autoSpaceDE w:val="0"/>
        <w:autoSpaceDN w:val="0"/>
        <w:adjustRightInd w:val="0"/>
        <w:spacing w:after="0" w:line="240" w:lineRule="auto"/>
        <w:ind w:firstLine="709"/>
        <w:jc w:val="left"/>
        <w:rPr>
          <w:rFonts w:ascii="Times New Roman" w:hAnsi="Times New Roman"/>
          <w:b/>
          <w:bCs/>
          <w:sz w:val="24"/>
          <w:szCs w:val="28"/>
        </w:rPr>
      </w:pPr>
      <w:r w:rsidRPr="00B47F73">
        <w:rPr>
          <w:rFonts w:ascii="Times New Roman" w:hAnsi="Times New Roman"/>
          <w:sz w:val="24"/>
          <w:szCs w:val="28"/>
        </w:rPr>
        <w:t>Характеристика географического положения России. Водные пространства, омывающие территорию России. Государственные границы территории России. Россия на карте часовых поясов. Часовые зоны России. Местное, поясное время, его роль в хозяйстве и жизни людей. История освоения и заселения территории России в XI – XVI вв. История освоения и заселения территории России в XVII – XVIII вв. История освоения и заселения территории России в XIX – XX</w:t>
      </w:r>
      <w:r w:rsidRPr="00B47F73">
        <w:rPr>
          <w:rFonts w:ascii="Times New Roman" w:hAnsi="Times New Roman"/>
          <w:sz w:val="24"/>
          <w:szCs w:val="28"/>
          <w:lang w:val="en-US"/>
        </w:rPr>
        <w:t>I</w:t>
      </w:r>
      <w:r w:rsidRPr="00B47F73">
        <w:rPr>
          <w:rFonts w:ascii="Times New Roman" w:hAnsi="Times New Roman"/>
          <w:sz w:val="24"/>
          <w:szCs w:val="28"/>
        </w:rPr>
        <w:t xml:space="preserve"> вв. </w:t>
      </w:r>
    </w:p>
    <w:p w:rsidR="001665A0" w:rsidRPr="00B47F73" w:rsidRDefault="001665A0" w:rsidP="000663C5">
      <w:pPr>
        <w:tabs>
          <w:tab w:val="left" w:pos="426"/>
          <w:tab w:val="left" w:pos="4280"/>
          <w:tab w:val="left" w:pos="6180"/>
          <w:tab w:val="left" w:pos="7100"/>
          <w:tab w:val="left" w:pos="8880"/>
        </w:tabs>
        <w:autoSpaceDE w:val="0"/>
        <w:autoSpaceDN w:val="0"/>
        <w:adjustRightInd w:val="0"/>
        <w:spacing w:after="0" w:line="240" w:lineRule="auto"/>
        <w:ind w:firstLine="709"/>
        <w:jc w:val="left"/>
        <w:rPr>
          <w:rFonts w:ascii="Times New Roman" w:hAnsi="Times New Roman"/>
          <w:b/>
          <w:bCs/>
          <w:sz w:val="24"/>
          <w:szCs w:val="28"/>
        </w:rPr>
      </w:pPr>
    </w:p>
    <w:p w:rsidR="001665A0" w:rsidRPr="00B47F73" w:rsidRDefault="001665A0" w:rsidP="000663C5">
      <w:pPr>
        <w:tabs>
          <w:tab w:val="left" w:pos="426"/>
          <w:tab w:val="left" w:pos="4280"/>
          <w:tab w:val="left" w:pos="6180"/>
          <w:tab w:val="left" w:pos="7100"/>
          <w:tab w:val="left" w:pos="8880"/>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Общая характеристика природы России.</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 xml:space="preserve">Рельеф и полезные ископаемые России. </w:t>
      </w:r>
      <w:r w:rsidRPr="00B47F73">
        <w:rPr>
          <w:rFonts w:ascii="Times New Roman" w:hAnsi="Times New Roman"/>
          <w:sz w:val="24"/>
          <w:szCs w:val="28"/>
        </w:rPr>
        <w:t>Геологическое строение территории России. Геохронологическая таблица. Тектоническое строение территории России. Основные формы рельефа России, взаимосвязь с тектоническими структурами. Факторы образования современного рельефа. Закономерности размещения полезных ископаемых на территории России. Изображение рельефа на картах разного масштаба. Построение профиля рельефа.</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 xml:space="preserve">Климат России. </w:t>
      </w:r>
      <w:r w:rsidRPr="00B47F73">
        <w:rPr>
          <w:rFonts w:ascii="Times New Roman" w:hAnsi="Times New Roman"/>
          <w:sz w:val="24"/>
          <w:szCs w:val="28"/>
        </w:rPr>
        <w:t xml:space="preserve">Характерные особенности климата России и климатообразующие факторы. Закономерности циркуляции воздушных масс на территории России (циклон, антициклон, атмосферный фронт). Закономерности распределения основных элементов климата на территории России. Суммарная солнечная радиация. Определение велечин суммарной солнечной радиации на разных территориях России. Климатические пояса и типы климата России. Человек и климат. Неблагоприятные и опасные климатические явления. Прогноз и прогнозирование. Значение прогнозирования погоды. Работа с климатическими и синоптическими картами, картодиаграммами. Определение зенитального положения Солнца. </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 xml:space="preserve">Внутренние воды России. </w:t>
      </w:r>
      <w:r w:rsidRPr="00B47F73">
        <w:rPr>
          <w:rFonts w:ascii="Times New Roman" w:hAnsi="Times New Roman"/>
          <w:sz w:val="24"/>
          <w:szCs w:val="28"/>
        </w:rPr>
        <w:t>Разнообразие внутренних вод России. Особенности российских рек. Разнообразие рек России. Режим рек. Озера. Классификация озёр. Подземные воды, болота, многолетняя мерзлота, ледники, каналы и крупные водохранилища. Водные ресурсы в жизни человека.</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 xml:space="preserve">Почвы России. </w:t>
      </w:r>
      <w:r w:rsidRPr="00B47F73">
        <w:rPr>
          <w:rFonts w:ascii="Times New Roman" w:hAnsi="Times New Roman"/>
          <w:sz w:val="24"/>
          <w:szCs w:val="28"/>
        </w:rPr>
        <w:t>Образование почв и их разнообразие на территории России. Почвообразующие факторы и закономерности распространения почв. Земельные и почвенные ресурсы России. Значение рационального использования и охраны почв.</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 xml:space="preserve">Растительный и животный мир России. </w:t>
      </w:r>
      <w:r w:rsidRPr="00B47F73">
        <w:rPr>
          <w:rFonts w:ascii="Times New Roman" w:hAnsi="Times New Roman"/>
          <w:sz w:val="24"/>
          <w:szCs w:val="28"/>
        </w:rPr>
        <w:t>Разнообразие растительного и животного мира России. Охрана растительного и животного мира. Биологические ресурсы России.</w:t>
      </w:r>
    </w:p>
    <w:p w:rsidR="001665A0" w:rsidRPr="00B47F73" w:rsidRDefault="001665A0" w:rsidP="000663C5">
      <w:pPr>
        <w:tabs>
          <w:tab w:val="left" w:pos="426"/>
          <w:tab w:val="left" w:pos="4280"/>
          <w:tab w:val="left" w:pos="6180"/>
          <w:tab w:val="left" w:pos="7100"/>
          <w:tab w:val="left" w:pos="8880"/>
        </w:tabs>
        <w:autoSpaceDE w:val="0"/>
        <w:autoSpaceDN w:val="0"/>
        <w:adjustRightInd w:val="0"/>
        <w:spacing w:after="0" w:line="240" w:lineRule="auto"/>
        <w:ind w:firstLine="709"/>
        <w:jc w:val="left"/>
        <w:rPr>
          <w:rFonts w:ascii="Times New Roman" w:hAnsi="Times New Roman"/>
          <w:b/>
          <w:bCs/>
          <w:sz w:val="24"/>
          <w:szCs w:val="28"/>
        </w:rPr>
      </w:pPr>
    </w:p>
    <w:p w:rsidR="001665A0" w:rsidRPr="00B47F73" w:rsidRDefault="001665A0" w:rsidP="000663C5">
      <w:pPr>
        <w:tabs>
          <w:tab w:val="left" w:pos="426"/>
          <w:tab w:val="left" w:pos="4280"/>
          <w:tab w:val="left" w:pos="6180"/>
          <w:tab w:val="left" w:pos="7100"/>
          <w:tab w:val="left" w:pos="8880"/>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Природно-территориальные комплексы России.</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 xml:space="preserve">Природное районирование. </w:t>
      </w:r>
      <w:r w:rsidRPr="00B47F73">
        <w:rPr>
          <w:rFonts w:ascii="Times New Roman" w:hAnsi="Times New Roman"/>
          <w:sz w:val="24"/>
          <w:szCs w:val="28"/>
        </w:rPr>
        <w:t>Природно-территориальные комплексы (ПТК): природные, природно-антропогенные и антропогенные. Природное районирование территории России. Природные зоны России. Зона арктических пустынь, тундры и лесотундры. Разнообразие лесов России: тайга, смешанные и широколиственные леса. Лесостепи, степи и полупустыни. Высотная поясность.</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 xml:space="preserve">Крупные природные комплексы России. </w:t>
      </w:r>
      <w:r w:rsidRPr="00B47F73">
        <w:rPr>
          <w:rFonts w:ascii="Times New Roman" w:hAnsi="Times New Roman"/>
          <w:sz w:val="24"/>
          <w:szCs w:val="28"/>
        </w:rPr>
        <w:t>Русская равнина (одна из крупнейших по площади равнин мира, древняя равнина; разнообразие рельефа; благоприятный климат; влияние западного переноса на увлажнение территории; разнообразие внутренних вод и ландшафтов).</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Север Русской равнины (пологая равнина, богатая полезными ископаемыми; влияние теплого течения на жизнь портовых городов; полярные ночь и день; особенности расселения населения (к речным долинам: переувлажненность, плодородие почв на заливных лугах, транспортные пути, рыбные ресурсы)).</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Центр Русской равнины (всхолмленная равнина с возвышенностями; центр Русского государства, особенности ГП: на водоразделе (между бассейнами Черного, Балтийского, Белого и Каспийского морей).</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Юг Русской равнины (равнина с оврагами и балками, на формирование которых повлияли и природные факторы (всхолмленность рельефа, легкоразмываемые грунты), и социально-экономические (чрезмерная вырубка лесов, распашка лугов); богатство почвенными (черноземы) и минеральными (железные руды) ресурсами и их влияние на природу, и жизнь людей). </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Южные моря России: история освоения, особенности природы морей, ресурсы, значение. </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Крым (географическое положение, история освоения полуострова, особенности природы (равнинная, предгорная и горная части; особенности климата; природные отличия территории полуострова; уникальность природы)).</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Кавказ (предгорная и горная части; молодые горы с самой высокой точкой страны; особенности климата в западных и восточных частях; высотная поясность; природные отличия территории; уникальность природы Черноморского побережья).</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Урал (особенности географического положения; район древнего горообразования; богатство полезными ископаемыми; суровость климата на севере и влияние континентальности на юге; высотная поясность и широтная зональность).</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Урал (изменение природных особенностей с запада на восток, с севера на юг).</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Обобщение знаний по особенностям природы европейской части России.</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Моря Северного Ледовитого океана: история освоения, особенности природы морей, ресурсы, значение. Северный морской путь. </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Западная Сибирь (крупнейшая равнина мира; преобладающая высота рельефа; зависимость размещения внутренних вод от рельефа и от зонального соотношения тепла и влаги; природные зоны – размещение, влияние рельефа, наибольшая по площади, изменения в составе природных зон, сравнение состава природных зон с Русской равниной).</w:t>
      </w:r>
    </w:p>
    <w:p w:rsidR="001665A0" w:rsidRPr="00B47F73" w:rsidRDefault="001665A0" w:rsidP="000663C5">
      <w:pPr>
        <w:tabs>
          <w:tab w:val="left" w:pos="426"/>
          <w:tab w:val="left" w:pos="2180"/>
          <w:tab w:val="left" w:pos="3460"/>
          <w:tab w:val="left" w:pos="5080"/>
          <w:tab w:val="left" w:pos="6440"/>
          <w:tab w:val="left" w:pos="7940"/>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Западная Сибирь: природные ресурсы, проблемы рационального использования и экологические проблемы.</w:t>
      </w:r>
    </w:p>
    <w:p w:rsidR="001665A0" w:rsidRPr="00B47F73" w:rsidRDefault="001665A0" w:rsidP="000663C5">
      <w:pPr>
        <w:tabs>
          <w:tab w:val="left" w:pos="426"/>
          <w:tab w:val="left" w:pos="2180"/>
          <w:tab w:val="left" w:pos="3460"/>
          <w:tab w:val="left" w:pos="5080"/>
          <w:tab w:val="left" w:pos="6440"/>
          <w:tab w:val="left" w:pos="7940"/>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Средняя Сибирь (сложность и многообразие геологического строения, развитие физико-географических процессов (речные долины с хорошо выраженными террасами и многочисленные мелкие долины), климат резко континентальный, многолетняя мерзлота, характер полезных ископаемых и формирование природных комплексов).</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Северо-Восточная Сибирь (разнообразие и контрастность рельефа (котловинность рельефа, горные хребты, переходящие в северные низменности; суровость климата; многолетняя мерзлота; реки и озера; влияние климата на природу; особенности природы).</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Горы Южной Сибири (географическое положение, контрастный горный рельеф, континентальный климат и их влияние на особенности формирования природы района).</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Алтай, Саяны, Прибайкалье, Забайкалье (особенности положения, геологическое строение и история развития, климат и внутренние воды, характерные типы почв, особенности природы).</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Байкал. Уникальное творение природы. Особенности природы. Образование котловины. Байкал – как объект Всемирного природного наследия (уникальность, современные экологические проблемы и пути решения).</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Дальний Восток (положение на Тихоокеанском побережье; сочетание горных хребтов и межгорных равнин; преобладание муссонного климата на юге и муссонообразного и морского на севере, распространение равнинных, лесных и тундровых, горно-лесных и гольцовых ландшафтов).</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Чукотка, Приамурье, Приморье (географическое положение, история исследования, особенности природы). </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Камчатка, Сахалин, Курильские острова (географическое положение, история исследования, особенности природы).</w:t>
      </w:r>
    </w:p>
    <w:p w:rsidR="001665A0" w:rsidRPr="00B47F73" w:rsidRDefault="001665A0" w:rsidP="000663C5">
      <w:pPr>
        <w:tabs>
          <w:tab w:val="left" w:pos="426"/>
          <w:tab w:val="left" w:pos="4280"/>
          <w:tab w:val="left" w:pos="6180"/>
          <w:tab w:val="left" w:pos="7100"/>
          <w:tab w:val="left" w:pos="8880"/>
        </w:tabs>
        <w:autoSpaceDE w:val="0"/>
        <w:autoSpaceDN w:val="0"/>
        <w:adjustRightInd w:val="0"/>
        <w:spacing w:after="0" w:line="240" w:lineRule="auto"/>
        <w:ind w:firstLine="709"/>
        <w:jc w:val="left"/>
        <w:rPr>
          <w:rFonts w:ascii="Times New Roman" w:hAnsi="Times New Roman"/>
          <w:b/>
          <w:bCs/>
          <w:sz w:val="24"/>
          <w:szCs w:val="28"/>
        </w:rPr>
      </w:pPr>
    </w:p>
    <w:p w:rsidR="001665A0" w:rsidRPr="00B47F73" w:rsidRDefault="001665A0" w:rsidP="000663C5">
      <w:pPr>
        <w:tabs>
          <w:tab w:val="left" w:pos="426"/>
          <w:tab w:val="left" w:pos="4280"/>
          <w:tab w:val="left" w:pos="6180"/>
          <w:tab w:val="left" w:pos="7100"/>
          <w:tab w:val="left" w:pos="8880"/>
        </w:tabs>
        <w:autoSpaceDE w:val="0"/>
        <w:autoSpaceDN w:val="0"/>
        <w:adjustRightInd w:val="0"/>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 xml:space="preserve">Население России. </w:t>
      </w:r>
    </w:p>
    <w:p w:rsidR="001665A0" w:rsidRPr="00B47F73" w:rsidRDefault="001665A0" w:rsidP="000663C5">
      <w:pPr>
        <w:tabs>
          <w:tab w:val="left" w:pos="-142"/>
          <w:tab w:val="left" w:pos="426"/>
          <w:tab w:val="left" w:pos="4280"/>
          <w:tab w:val="left" w:pos="6180"/>
          <w:tab w:val="left" w:pos="7100"/>
          <w:tab w:val="left" w:pos="8880"/>
        </w:tabs>
        <w:autoSpaceDE w:val="0"/>
        <w:autoSpaceDN w:val="0"/>
        <w:adjustRightInd w:val="0"/>
        <w:spacing w:after="0" w:line="240" w:lineRule="auto"/>
        <w:ind w:firstLine="709"/>
        <w:jc w:val="left"/>
        <w:rPr>
          <w:rFonts w:ascii="Times New Roman" w:hAnsi="Times New Roman"/>
          <w:b/>
          <w:bCs/>
          <w:sz w:val="24"/>
          <w:szCs w:val="28"/>
        </w:rPr>
      </w:pPr>
      <w:r w:rsidRPr="00B47F73">
        <w:rPr>
          <w:rFonts w:ascii="Times New Roman" w:hAnsi="Times New Roman"/>
          <w:sz w:val="24"/>
          <w:szCs w:val="28"/>
        </w:rPr>
        <w:t>Численность населения и ее изменение в разные исторические периоды. Воспроизводство населения. Показатели рождаемости, смертности, естественного и миграционного прироста / убыли. Характеристика половозрастной структуры населения России. Миграции населения в России. Особенности географии рынка труда России. Этнический состав населения России. Разнообразие этнического состава населения России. Религии народов России. Географические особенности размещения населения России. Городское и сельское население. Расселение и урбанизация. Типы населённых пунктов. Города России их классификация.</w:t>
      </w:r>
    </w:p>
    <w:p w:rsidR="001665A0" w:rsidRPr="00B47F73" w:rsidRDefault="001665A0" w:rsidP="000663C5">
      <w:pPr>
        <w:tabs>
          <w:tab w:val="left" w:pos="426"/>
          <w:tab w:val="left" w:pos="4280"/>
          <w:tab w:val="left" w:pos="6180"/>
          <w:tab w:val="left" w:pos="7100"/>
          <w:tab w:val="left" w:pos="8880"/>
        </w:tabs>
        <w:autoSpaceDE w:val="0"/>
        <w:autoSpaceDN w:val="0"/>
        <w:adjustRightInd w:val="0"/>
        <w:spacing w:after="0" w:line="240" w:lineRule="auto"/>
        <w:ind w:firstLine="709"/>
        <w:jc w:val="left"/>
        <w:rPr>
          <w:rFonts w:ascii="Times New Roman" w:hAnsi="Times New Roman"/>
          <w:b/>
          <w:bCs/>
          <w:sz w:val="24"/>
          <w:szCs w:val="28"/>
        </w:rPr>
      </w:pPr>
    </w:p>
    <w:p w:rsidR="001665A0" w:rsidRPr="00B47F73" w:rsidRDefault="001665A0" w:rsidP="000663C5">
      <w:pPr>
        <w:tabs>
          <w:tab w:val="left" w:pos="426"/>
          <w:tab w:val="left" w:pos="4280"/>
          <w:tab w:val="left" w:pos="6180"/>
          <w:tab w:val="left" w:pos="7100"/>
          <w:tab w:val="left" w:pos="8880"/>
        </w:tabs>
        <w:autoSpaceDE w:val="0"/>
        <w:autoSpaceDN w:val="0"/>
        <w:adjustRightInd w:val="0"/>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География своей местности.</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b/>
          <w:bCs/>
          <w:sz w:val="24"/>
          <w:szCs w:val="28"/>
        </w:rPr>
      </w:pPr>
      <w:r w:rsidRPr="00B47F73">
        <w:rPr>
          <w:rFonts w:ascii="Times New Roman" w:hAnsi="Times New Roman"/>
          <w:sz w:val="24"/>
          <w:szCs w:val="28"/>
        </w:rPr>
        <w:t xml:space="preserve">Географическое положение и рельеф. История освоения. Климатические особенности своего региона проживания. Реки и озера, каналы и водохранилища. Природные зоны. Характеристика основных природных комплексов своей местности. Природные ресурсы. Экологические проблемы и пути их решения. Особенности населения своего региона. </w:t>
      </w:r>
    </w:p>
    <w:p w:rsidR="001665A0" w:rsidRPr="00B47F73" w:rsidRDefault="001665A0" w:rsidP="000663C5">
      <w:pPr>
        <w:tabs>
          <w:tab w:val="left" w:pos="426"/>
          <w:tab w:val="left" w:pos="4280"/>
          <w:tab w:val="left" w:pos="6180"/>
          <w:tab w:val="left" w:pos="7100"/>
          <w:tab w:val="left" w:pos="8880"/>
        </w:tabs>
        <w:autoSpaceDE w:val="0"/>
        <w:autoSpaceDN w:val="0"/>
        <w:adjustRightInd w:val="0"/>
        <w:spacing w:after="0" w:line="240" w:lineRule="auto"/>
        <w:ind w:firstLine="709"/>
        <w:jc w:val="left"/>
        <w:rPr>
          <w:rFonts w:ascii="Times New Roman" w:hAnsi="Times New Roman"/>
          <w:b/>
          <w:bCs/>
          <w:sz w:val="24"/>
          <w:szCs w:val="28"/>
        </w:rPr>
      </w:pPr>
    </w:p>
    <w:p w:rsidR="001665A0" w:rsidRPr="00B47F73" w:rsidRDefault="001665A0" w:rsidP="000663C5">
      <w:pPr>
        <w:tabs>
          <w:tab w:val="left" w:pos="426"/>
          <w:tab w:val="left" w:pos="4280"/>
          <w:tab w:val="left" w:pos="6180"/>
          <w:tab w:val="left" w:pos="7100"/>
          <w:tab w:val="left" w:pos="8880"/>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Хозяйство России.</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 xml:space="preserve">Общая характеристика хозяйства. Географическое районирование. </w:t>
      </w:r>
      <w:r w:rsidRPr="00B47F73">
        <w:rPr>
          <w:rFonts w:ascii="Times New Roman" w:hAnsi="Times New Roman"/>
          <w:sz w:val="24"/>
          <w:szCs w:val="28"/>
        </w:rPr>
        <w:t>Экономическая и социальная география в жизни современного общества. Понятие хозяйства. Отраслевая структура хозяйства. Сферы хозяйства. Этапы развития хозяйства. Этапы развития экономики России. Географическое районирование. Административно-территориальное устройство Российской Федерации.</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 xml:space="preserve">Главные отрасли и межотраслевые комплексы. </w:t>
      </w:r>
      <w:r w:rsidRPr="00B47F73">
        <w:rPr>
          <w:rFonts w:ascii="Times New Roman" w:hAnsi="Times New Roman"/>
          <w:sz w:val="24"/>
          <w:szCs w:val="28"/>
        </w:rPr>
        <w:t>Сельское хозяйство. Отраслевой состав сельского хозяйства. Растениеводство. Животноводство. Отраслевой состав животноводства. География животноводства. Агропромышленный комплекс. Состав АПК. Пищевая и легкая промышленность. Лесной комплекс. Состав комплекса. Основные места лесозаготовок. Целлюлозно-бумажная промышленность. Топливно-энергетический комплекс. Топливно-энергетический комплекс. Угольная промышленность. Нефтяная и газовая промышленность. Электроэнергетика. Типы электростанций. Особенности размещения электростанция. Единая энергосистема страны. Перспективы развития. Металлургический комплекс. Черная и цветная металлургия. Особенности размещения. Проблемы и перспективы развития отрасли. Машиностроительный комплекс. Специализация. Кооперирование. Связи с другими отраслями. Особенности размещения. ВПК. Отраслевые особенности военно-промышленного комплекса. Химическая промышленность. Состав отрасли. Особенности размещения. Перспективы развития. Транспорт. Виды транспорта. Значение для хозяйства. Транспортная сеть. Проблемы транспортного комплекса. Информационная инфраструктура. Информация и общество в современном мире. Типы телекоммуникационных сетей. Сфера обслуживания. Рекреационное хозяйство. Территориальное (географическое) разделение труда.</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b/>
          <w:i/>
          <w:sz w:val="24"/>
          <w:szCs w:val="28"/>
        </w:rPr>
      </w:pPr>
      <w:r w:rsidRPr="00B47F73">
        <w:rPr>
          <w:rFonts w:ascii="Times New Roman" w:hAnsi="Times New Roman"/>
          <w:b/>
          <w:i/>
          <w:sz w:val="24"/>
          <w:szCs w:val="28"/>
        </w:rPr>
        <w:t xml:space="preserve">Хозяйство своей местности. </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i/>
          <w:sz w:val="24"/>
          <w:szCs w:val="28"/>
        </w:rPr>
      </w:pPr>
      <w:r w:rsidRPr="00B47F73">
        <w:rPr>
          <w:rFonts w:ascii="Times New Roman" w:hAnsi="Times New Roman"/>
          <w:i/>
          <w:sz w:val="24"/>
          <w:szCs w:val="28"/>
        </w:rPr>
        <w:t>Особенности ЭГП, природно-ресурсный потенциал, население и характеристика хозяйства своего региона. Особенности территориальной структуры хозяйства, специализация района. География важнейших отраслей хозяйства своей местности.</w:t>
      </w:r>
    </w:p>
    <w:p w:rsidR="001665A0" w:rsidRPr="00B47F73" w:rsidRDefault="001665A0" w:rsidP="000663C5">
      <w:pPr>
        <w:tabs>
          <w:tab w:val="left" w:pos="426"/>
          <w:tab w:val="left" w:pos="4280"/>
          <w:tab w:val="left" w:pos="6180"/>
          <w:tab w:val="left" w:pos="7100"/>
          <w:tab w:val="left" w:pos="8880"/>
        </w:tabs>
        <w:autoSpaceDE w:val="0"/>
        <w:autoSpaceDN w:val="0"/>
        <w:adjustRightInd w:val="0"/>
        <w:spacing w:after="0" w:line="240" w:lineRule="auto"/>
        <w:ind w:firstLine="709"/>
        <w:jc w:val="left"/>
        <w:rPr>
          <w:rFonts w:ascii="Times New Roman" w:hAnsi="Times New Roman"/>
          <w:b/>
          <w:bCs/>
          <w:sz w:val="24"/>
          <w:szCs w:val="28"/>
        </w:rPr>
      </w:pPr>
    </w:p>
    <w:p w:rsidR="001665A0" w:rsidRPr="00B47F73" w:rsidRDefault="001665A0" w:rsidP="000663C5">
      <w:pPr>
        <w:tabs>
          <w:tab w:val="left" w:pos="426"/>
          <w:tab w:val="left" w:pos="4280"/>
          <w:tab w:val="left" w:pos="6180"/>
          <w:tab w:val="left" w:pos="7100"/>
          <w:tab w:val="left" w:pos="8880"/>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Районы России.</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 xml:space="preserve">Европейская часть России. </w:t>
      </w:r>
      <w:r w:rsidRPr="00B47F73">
        <w:rPr>
          <w:rFonts w:ascii="Times New Roman" w:hAnsi="Times New Roman"/>
          <w:sz w:val="24"/>
          <w:szCs w:val="28"/>
        </w:rPr>
        <w:t>Центральная Россия: особенности формирования территории, ЭГП, природно-ресурсный потенциал, особенности населения, географический фактор в расселении, народные промыслы. Этапы развития хозяйства Центрального района. Хозяйство Центрального района. Специализация хозяйства. География важнейших отраслей хозяйства.</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i/>
          <w:sz w:val="24"/>
          <w:szCs w:val="28"/>
        </w:rPr>
        <w:t>Города Центрального района. Древние города, промышленные и научные центры.</w:t>
      </w:r>
      <w:r w:rsidRPr="00B47F73">
        <w:rPr>
          <w:rFonts w:ascii="Times New Roman" w:hAnsi="Times New Roman"/>
          <w:sz w:val="24"/>
          <w:szCs w:val="28"/>
        </w:rPr>
        <w:t xml:space="preserve"> Функциональное значение городов. Москва – столица Российской Федерации. </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Центрально-Черноземный район: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Волго-Вятский район: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Северо-Западный район: особенности ЭГП, природно-ресурсный потенциал, население, древние города района и характеристика хозяйства. Особенности территориальной структуры хозяйства, специализация района. География важнейших отраслей хозяйства.</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Калининградская область: особенности ЭГП, природно-ресурсный потенциал, население и характеристика хозяйства. Рекреационное хозяйство района. Особенности территориальной структуры хозяйства, специализация. География важнейших отраслей хозяйства. </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i/>
          <w:sz w:val="24"/>
          <w:szCs w:val="28"/>
        </w:rPr>
      </w:pPr>
      <w:r w:rsidRPr="00B47F73">
        <w:rPr>
          <w:rFonts w:ascii="Times New Roman" w:hAnsi="Times New Roman"/>
          <w:i/>
          <w:sz w:val="24"/>
          <w:szCs w:val="28"/>
        </w:rPr>
        <w:t>Моря Атлантического океана, омывающие Россию: транспортное значение, ресурсы.</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Европейский Север: история освоения,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Поволжье: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Крым: особенности ЭГП, природно-ресурсный потенциал, население и характеристика хозяйства. Рекреационное хозяйство. Особенности территориальной структуры хозяйства, специализация. География важнейших отраслей хозяйства. </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Северный Кавказ: особенности ЭГП, природно-ресурсный потенциал, население и характеристика хозяйства. Рекреационное хозяйство. Особенности территориальной структуры хозяйства, специализация. География важнейших отраслей хозяйства. </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i/>
          <w:sz w:val="24"/>
          <w:szCs w:val="28"/>
        </w:rPr>
      </w:pPr>
      <w:r w:rsidRPr="00B47F73">
        <w:rPr>
          <w:rFonts w:ascii="Times New Roman" w:hAnsi="Times New Roman"/>
          <w:i/>
          <w:sz w:val="24"/>
          <w:szCs w:val="28"/>
        </w:rPr>
        <w:t>Южные моря России: транспортное значение, ресурсы.</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Уральский район: особенности ЭГП, природно-ресурсный потенциал, этапы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 xml:space="preserve">Азиатская часть России. </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Западная Сибирь: особенности ЭГП, природно-ресурсный потенциал, этапы и проблемы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i/>
          <w:sz w:val="24"/>
          <w:szCs w:val="28"/>
        </w:rPr>
      </w:pPr>
      <w:r w:rsidRPr="00B47F73">
        <w:rPr>
          <w:rFonts w:ascii="Times New Roman" w:hAnsi="Times New Roman"/>
          <w:i/>
          <w:sz w:val="24"/>
          <w:szCs w:val="28"/>
        </w:rPr>
        <w:t>Моря Северного Ледовитого океана: транспортное значение, ресурсы.</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Восточная Сибирь: особенности ЭГП, природно-ресурсный потенциал, этапы и проблемы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i/>
          <w:sz w:val="24"/>
          <w:szCs w:val="28"/>
        </w:rPr>
      </w:pPr>
      <w:r w:rsidRPr="00B47F73">
        <w:rPr>
          <w:rFonts w:ascii="Times New Roman" w:hAnsi="Times New Roman"/>
          <w:i/>
          <w:sz w:val="24"/>
          <w:szCs w:val="28"/>
        </w:rPr>
        <w:t>Моря Тихого океана: транспортное значение, ресурсы.</w:t>
      </w:r>
    </w:p>
    <w:p w:rsidR="001665A0" w:rsidRPr="00B47F73" w:rsidRDefault="001665A0" w:rsidP="000663C5">
      <w:pPr>
        <w:tabs>
          <w:tab w:val="left" w:pos="426"/>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Дальний Восток: формирование территории, этапы и проблемы освоения,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Роль территории Дальнего Востока в социально-экономическом развитии РФ. География важнейших отраслей хозяйства.</w:t>
      </w:r>
    </w:p>
    <w:p w:rsidR="001665A0" w:rsidRPr="00B47F73" w:rsidRDefault="001665A0" w:rsidP="000663C5">
      <w:pPr>
        <w:tabs>
          <w:tab w:val="left" w:pos="426"/>
          <w:tab w:val="left" w:pos="4280"/>
          <w:tab w:val="left" w:pos="6180"/>
          <w:tab w:val="left" w:pos="7100"/>
          <w:tab w:val="left" w:pos="8880"/>
        </w:tabs>
        <w:autoSpaceDE w:val="0"/>
        <w:autoSpaceDN w:val="0"/>
        <w:adjustRightInd w:val="0"/>
        <w:spacing w:after="0" w:line="240" w:lineRule="auto"/>
        <w:ind w:firstLine="709"/>
        <w:jc w:val="left"/>
        <w:rPr>
          <w:rFonts w:ascii="Times New Roman" w:hAnsi="Times New Roman"/>
          <w:b/>
          <w:bCs/>
          <w:sz w:val="24"/>
          <w:szCs w:val="28"/>
        </w:rPr>
      </w:pPr>
    </w:p>
    <w:p w:rsidR="001665A0" w:rsidRPr="00B47F73" w:rsidRDefault="001665A0" w:rsidP="000663C5">
      <w:pPr>
        <w:tabs>
          <w:tab w:val="left" w:pos="426"/>
          <w:tab w:val="left" w:pos="4280"/>
          <w:tab w:val="left" w:pos="6180"/>
          <w:tab w:val="left" w:pos="7100"/>
          <w:tab w:val="left" w:pos="8880"/>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 xml:space="preserve">Россия в мире. </w:t>
      </w:r>
    </w:p>
    <w:p w:rsidR="001665A0" w:rsidRPr="00B47F73" w:rsidRDefault="001665A0" w:rsidP="000663C5">
      <w:pPr>
        <w:tabs>
          <w:tab w:val="left" w:pos="284"/>
          <w:tab w:val="left" w:pos="426"/>
          <w:tab w:val="left" w:pos="4280"/>
          <w:tab w:val="left" w:pos="6180"/>
          <w:tab w:val="left" w:pos="7100"/>
          <w:tab w:val="left" w:pos="8880"/>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Россия в современном мире (место России в мире по уровню экономического развития, участие в экономических и политических организациях). Россия в мировом хозяйстве (главные внешнеэкономические партнеры страны, структура и география экспорта и импорта товаров и услуг). Россия в мировой политике. Россия и страны СНГ. </w:t>
      </w:r>
    </w:p>
    <w:p w:rsidR="00B540EE" w:rsidRPr="00B47F73" w:rsidRDefault="00B540EE" w:rsidP="000663C5">
      <w:pPr>
        <w:tabs>
          <w:tab w:val="left" w:pos="5428"/>
        </w:tabs>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Примерные темы практических работ</w:t>
      </w:r>
    </w:p>
    <w:p w:rsidR="00B540EE" w:rsidRPr="00B47F73" w:rsidRDefault="00B540EE" w:rsidP="000663C5">
      <w:pPr>
        <w:numPr>
          <w:ilvl w:val="0"/>
          <w:numId w:val="91"/>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Работа с картой «Имена на карте».</w:t>
      </w:r>
    </w:p>
    <w:p w:rsidR="00B540EE" w:rsidRPr="00B47F73" w:rsidRDefault="00B540EE" w:rsidP="000663C5">
      <w:pPr>
        <w:numPr>
          <w:ilvl w:val="0"/>
          <w:numId w:val="91"/>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Описание и нанесение на контурную карту географических объектов изученных маршрутов путешественников.</w:t>
      </w:r>
    </w:p>
    <w:p w:rsidR="00B540EE" w:rsidRPr="00B47F73" w:rsidRDefault="00B540EE" w:rsidP="000663C5">
      <w:pPr>
        <w:numPr>
          <w:ilvl w:val="0"/>
          <w:numId w:val="91"/>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Определение зенитального положения Солнца в разные периоды года.</w:t>
      </w:r>
    </w:p>
    <w:p w:rsidR="00B540EE" w:rsidRPr="00B47F73" w:rsidRDefault="00B540EE" w:rsidP="000663C5">
      <w:pPr>
        <w:numPr>
          <w:ilvl w:val="0"/>
          <w:numId w:val="91"/>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Определение координат географических объектов по карте.</w:t>
      </w:r>
    </w:p>
    <w:p w:rsidR="00B540EE" w:rsidRPr="00B47F73" w:rsidRDefault="00B540EE" w:rsidP="000663C5">
      <w:pPr>
        <w:numPr>
          <w:ilvl w:val="0"/>
          <w:numId w:val="91"/>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Определение положения объектов относительно друг друга:</w:t>
      </w:r>
    </w:p>
    <w:p w:rsidR="00B540EE" w:rsidRPr="00B47F73" w:rsidRDefault="00B540EE" w:rsidP="000663C5">
      <w:pPr>
        <w:numPr>
          <w:ilvl w:val="0"/>
          <w:numId w:val="91"/>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Определение направлений и расстояний по глобусу и карте.</w:t>
      </w:r>
    </w:p>
    <w:p w:rsidR="00B540EE" w:rsidRPr="00B47F73" w:rsidRDefault="00B540EE" w:rsidP="000663C5">
      <w:pPr>
        <w:numPr>
          <w:ilvl w:val="0"/>
          <w:numId w:val="91"/>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Определение высот и глубин географических объектов с использованием шкалы высот и глубин.</w:t>
      </w:r>
    </w:p>
    <w:p w:rsidR="00B540EE" w:rsidRPr="00B47F73" w:rsidRDefault="00B540EE" w:rsidP="000663C5">
      <w:pPr>
        <w:numPr>
          <w:ilvl w:val="0"/>
          <w:numId w:val="91"/>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Определение азимута.</w:t>
      </w:r>
    </w:p>
    <w:p w:rsidR="00B540EE" w:rsidRPr="00B47F73" w:rsidRDefault="00B540EE" w:rsidP="000663C5">
      <w:pPr>
        <w:numPr>
          <w:ilvl w:val="0"/>
          <w:numId w:val="91"/>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Ориентирование на местности.</w:t>
      </w:r>
    </w:p>
    <w:p w:rsidR="00B540EE" w:rsidRPr="00B47F73" w:rsidRDefault="00B540EE" w:rsidP="000663C5">
      <w:pPr>
        <w:numPr>
          <w:ilvl w:val="0"/>
          <w:numId w:val="91"/>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Составление плана местности.</w:t>
      </w:r>
    </w:p>
    <w:p w:rsidR="00B540EE" w:rsidRPr="00B47F73" w:rsidRDefault="00B540EE" w:rsidP="000663C5">
      <w:pPr>
        <w:numPr>
          <w:ilvl w:val="0"/>
          <w:numId w:val="91"/>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Работа с коллекциями минералов, горных пород, полезных ископаемых.</w:t>
      </w:r>
    </w:p>
    <w:p w:rsidR="00B540EE" w:rsidRPr="00B47F73" w:rsidRDefault="00B540EE" w:rsidP="000663C5">
      <w:pPr>
        <w:numPr>
          <w:ilvl w:val="0"/>
          <w:numId w:val="91"/>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Работа с картографическими источниками: нанесение элементов рельефа.</w:t>
      </w:r>
    </w:p>
    <w:p w:rsidR="00B540EE" w:rsidRPr="00B47F73" w:rsidRDefault="00B540EE" w:rsidP="000663C5">
      <w:pPr>
        <w:numPr>
          <w:ilvl w:val="0"/>
          <w:numId w:val="91"/>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Описание элементов рельефа. Определение и объяснение изменений элементов рельефа своей местности под воздействием хозяйственной деятельности человека.</w:t>
      </w:r>
    </w:p>
    <w:p w:rsidR="00B540EE" w:rsidRPr="00B47F73" w:rsidRDefault="00B540EE" w:rsidP="000663C5">
      <w:pPr>
        <w:numPr>
          <w:ilvl w:val="0"/>
          <w:numId w:val="91"/>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Работа с картографическими источниками: нанесение объектов гидрографии.</w:t>
      </w:r>
    </w:p>
    <w:p w:rsidR="00B540EE" w:rsidRPr="00B47F73" w:rsidRDefault="00B540EE" w:rsidP="000663C5">
      <w:pPr>
        <w:numPr>
          <w:ilvl w:val="0"/>
          <w:numId w:val="91"/>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Описание объектов гидрографии.</w:t>
      </w:r>
    </w:p>
    <w:p w:rsidR="00B540EE" w:rsidRPr="00B47F73" w:rsidRDefault="00B540EE" w:rsidP="000663C5">
      <w:pPr>
        <w:numPr>
          <w:ilvl w:val="0"/>
          <w:numId w:val="91"/>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Ведение дневника погоды.</w:t>
      </w:r>
    </w:p>
    <w:p w:rsidR="00B540EE" w:rsidRPr="00B47F73" w:rsidRDefault="00B540EE" w:rsidP="000663C5">
      <w:pPr>
        <w:numPr>
          <w:ilvl w:val="0"/>
          <w:numId w:val="91"/>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Работа с метеоприборами (проведение наблюдений и измерений, фиксация результатов, обработка результатов наблюдений) .</w:t>
      </w:r>
    </w:p>
    <w:p w:rsidR="00B540EE" w:rsidRPr="00B47F73" w:rsidRDefault="00B540EE" w:rsidP="000663C5">
      <w:pPr>
        <w:numPr>
          <w:ilvl w:val="0"/>
          <w:numId w:val="91"/>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Определение средних температур, амплитуды и построение графиков.</w:t>
      </w:r>
    </w:p>
    <w:p w:rsidR="00B540EE" w:rsidRPr="00B47F73" w:rsidRDefault="00B540EE" w:rsidP="000663C5">
      <w:pPr>
        <w:numPr>
          <w:ilvl w:val="0"/>
          <w:numId w:val="91"/>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Работа с графическими и статистическими данными, построение розы ветров, диаграмм облачности и осадков по имеющимся данным, анализ полученных данных.</w:t>
      </w:r>
    </w:p>
    <w:p w:rsidR="00B540EE" w:rsidRPr="00B47F73" w:rsidRDefault="00B540EE" w:rsidP="000663C5">
      <w:pPr>
        <w:numPr>
          <w:ilvl w:val="0"/>
          <w:numId w:val="91"/>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Решение задач на определение высоты местности по разности атмосферного давления, расчет температуры воздуха в зависимости от высоты местности.</w:t>
      </w:r>
    </w:p>
    <w:p w:rsidR="00B540EE" w:rsidRPr="00B47F73" w:rsidRDefault="00B540EE" w:rsidP="000663C5">
      <w:pPr>
        <w:numPr>
          <w:ilvl w:val="0"/>
          <w:numId w:val="91"/>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Изучение природных комплексов своей местности.</w:t>
      </w:r>
    </w:p>
    <w:p w:rsidR="00B540EE" w:rsidRPr="00B47F73" w:rsidRDefault="00B540EE" w:rsidP="000663C5">
      <w:pPr>
        <w:numPr>
          <w:ilvl w:val="0"/>
          <w:numId w:val="91"/>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Описание основных компонентов природы океанов Земли.</w:t>
      </w:r>
    </w:p>
    <w:p w:rsidR="00B540EE" w:rsidRPr="00B47F73" w:rsidRDefault="00B540EE" w:rsidP="000663C5">
      <w:pPr>
        <w:numPr>
          <w:ilvl w:val="0"/>
          <w:numId w:val="91"/>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Создание презентационных материалов об океанах на основе различных источников информации.</w:t>
      </w:r>
    </w:p>
    <w:p w:rsidR="00B540EE" w:rsidRPr="00B47F73" w:rsidRDefault="00B540EE" w:rsidP="000663C5">
      <w:pPr>
        <w:numPr>
          <w:ilvl w:val="0"/>
          <w:numId w:val="91"/>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Описание основных компонентов природы материков Земли.</w:t>
      </w:r>
    </w:p>
    <w:p w:rsidR="00B540EE" w:rsidRPr="00B47F73" w:rsidRDefault="00B540EE" w:rsidP="000663C5">
      <w:pPr>
        <w:numPr>
          <w:ilvl w:val="0"/>
          <w:numId w:val="91"/>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Описание природных зон Земли.</w:t>
      </w:r>
    </w:p>
    <w:p w:rsidR="00B540EE" w:rsidRPr="00B47F73" w:rsidRDefault="00B540EE" w:rsidP="000663C5">
      <w:pPr>
        <w:numPr>
          <w:ilvl w:val="0"/>
          <w:numId w:val="91"/>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Создание презентационных материалов о материке на основе различных источников информации.</w:t>
      </w:r>
    </w:p>
    <w:p w:rsidR="00B540EE" w:rsidRPr="00B47F73" w:rsidRDefault="00B540EE" w:rsidP="000663C5">
      <w:pPr>
        <w:numPr>
          <w:ilvl w:val="0"/>
          <w:numId w:val="91"/>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Прогнозирование перспективных путей рационального природопользования.</w:t>
      </w:r>
    </w:p>
    <w:p w:rsidR="00B540EE" w:rsidRPr="00B47F73" w:rsidRDefault="00B540EE" w:rsidP="000663C5">
      <w:pPr>
        <w:numPr>
          <w:ilvl w:val="0"/>
          <w:numId w:val="91"/>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Определение ГП и оценка его влияния на природу и жизнь людей в России.</w:t>
      </w:r>
    </w:p>
    <w:p w:rsidR="00B540EE" w:rsidRPr="00B47F73" w:rsidRDefault="00B540EE" w:rsidP="000663C5">
      <w:pPr>
        <w:numPr>
          <w:ilvl w:val="0"/>
          <w:numId w:val="91"/>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Работа с картографическими источниками: нанесение особенностей географического положения России.</w:t>
      </w:r>
    </w:p>
    <w:p w:rsidR="00B540EE" w:rsidRPr="00B47F73" w:rsidRDefault="00B540EE" w:rsidP="000663C5">
      <w:pPr>
        <w:numPr>
          <w:ilvl w:val="0"/>
          <w:numId w:val="91"/>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Оценивание динамики изменения границ России и их значения.</w:t>
      </w:r>
    </w:p>
    <w:p w:rsidR="00B540EE" w:rsidRPr="00B47F73" w:rsidRDefault="00B540EE" w:rsidP="000663C5">
      <w:pPr>
        <w:numPr>
          <w:ilvl w:val="0"/>
          <w:numId w:val="91"/>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Написание эссе о роли русских землепроходцев и исследователей в освоении и изучении территории России.</w:t>
      </w:r>
    </w:p>
    <w:p w:rsidR="00B540EE" w:rsidRPr="00B47F73" w:rsidRDefault="00B540EE" w:rsidP="000663C5">
      <w:pPr>
        <w:numPr>
          <w:ilvl w:val="0"/>
          <w:numId w:val="91"/>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Решение задач на определение разницы во времени различных территорий России.</w:t>
      </w:r>
    </w:p>
    <w:p w:rsidR="00B540EE" w:rsidRPr="00B47F73" w:rsidRDefault="00B540EE" w:rsidP="000663C5">
      <w:pPr>
        <w:numPr>
          <w:ilvl w:val="0"/>
          <w:numId w:val="91"/>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Выявление взаимозависимостей тектонической структуры, формы рельефа, полезных ископаемых на территории России.</w:t>
      </w:r>
    </w:p>
    <w:p w:rsidR="00B540EE" w:rsidRPr="00B47F73" w:rsidRDefault="00B540EE" w:rsidP="000663C5">
      <w:pPr>
        <w:numPr>
          <w:ilvl w:val="0"/>
          <w:numId w:val="91"/>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Работа с картографическими источниками: нанесение элементов рельефа России.</w:t>
      </w:r>
    </w:p>
    <w:p w:rsidR="00B540EE" w:rsidRPr="00B47F73" w:rsidRDefault="00B540EE" w:rsidP="000663C5">
      <w:pPr>
        <w:numPr>
          <w:ilvl w:val="0"/>
          <w:numId w:val="91"/>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Описание элементов рельефа России.</w:t>
      </w:r>
    </w:p>
    <w:p w:rsidR="00B540EE" w:rsidRPr="00B47F73" w:rsidRDefault="00B540EE" w:rsidP="000663C5">
      <w:pPr>
        <w:numPr>
          <w:ilvl w:val="0"/>
          <w:numId w:val="91"/>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Построение профиля своей местности.</w:t>
      </w:r>
    </w:p>
    <w:p w:rsidR="00B540EE" w:rsidRPr="00B47F73" w:rsidRDefault="00B540EE" w:rsidP="000663C5">
      <w:pPr>
        <w:numPr>
          <w:ilvl w:val="0"/>
          <w:numId w:val="91"/>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Работа с картографическими источниками: нанесение объектов гидрографии России .</w:t>
      </w:r>
    </w:p>
    <w:p w:rsidR="00B540EE" w:rsidRPr="00B47F73" w:rsidRDefault="00B540EE" w:rsidP="000663C5">
      <w:pPr>
        <w:numPr>
          <w:ilvl w:val="0"/>
          <w:numId w:val="91"/>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Описание объектов гидрографии России.</w:t>
      </w:r>
    </w:p>
    <w:p w:rsidR="00B540EE" w:rsidRPr="00B47F73" w:rsidRDefault="00B540EE" w:rsidP="000663C5">
      <w:pPr>
        <w:numPr>
          <w:ilvl w:val="0"/>
          <w:numId w:val="91"/>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Определение закономерностей распределения солнечной радиации, радиационного баланс, выявление особенностей распределения средних температур января и июля на территории России.</w:t>
      </w:r>
    </w:p>
    <w:p w:rsidR="00B540EE" w:rsidRPr="00B47F73" w:rsidRDefault="00B540EE" w:rsidP="000663C5">
      <w:pPr>
        <w:numPr>
          <w:ilvl w:val="0"/>
          <w:numId w:val="91"/>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Распределение количества осадков на территории России, работа с климатограммами.</w:t>
      </w:r>
    </w:p>
    <w:p w:rsidR="00B540EE" w:rsidRPr="00B47F73" w:rsidRDefault="00B540EE" w:rsidP="000663C5">
      <w:pPr>
        <w:numPr>
          <w:ilvl w:val="0"/>
          <w:numId w:val="91"/>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Описание характеристики климата своего региона.</w:t>
      </w:r>
    </w:p>
    <w:p w:rsidR="00B540EE" w:rsidRPr="00B47F73" w:rsidRDefault="00B540EE" w:rsidP="000663C5">
      <w:pPr>
        <w:numPr>
          <w:ilvl w:val="0"/>
          <w:numId w:val="91"/>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Составление прогноза погоды на основе различных</w:t>
      </w:r>
      <w:r w:rsidRPr="00B47F73">
        <w:rPr>
          <w:rFonts w:ascii="Times New Roman" w:hAnsi="Times New Roman"/>
          <w:sz w:val="24"/>
          <w:szCs w:val="28"/>
        </w:rPr>
        <w:tab/>
        <w:t>источников информации.</w:t>
      </w:r>
    </w:p>
    <w:p w:rsidR="00B540EE" w:rsidRPr="00B47F73" w:rsidRDefault="00B540EE" w:rsidP="000663C5">
      <w:pPr>
        <w:numPr>
          <w:ilvl w:val="0"/>
          <w:numId w:val="91"/>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Описание основных компонентов природы России.</w:t>
      </w:r>
    </w:p>
    <w:p w:rsidR="00B540EE" w:rsidRPr="00B47F73" w:rsidRDefault="00B540EE" w:rsidP="000663C5">
      <w:pPr>
        <w:numPr>
          <w:ilvl w:val="0"/>
          <w:numId w:val="91"/>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Создание презентационных материалов о природе России на основе различных источников информации.</w:t>
      </w:r>
    </w:p>
    <w:p w:rsidR="00B540EE" w:rsidRPr="00B47F73" w:rsidRDefault="00B540EE" w:rsidP="000663C5">
      <w:pPr>
        <w:numPr>
          <w:ilvl w:val="0"/>
          <w:numId w:val="91"/>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Сравнение особенностей природы отдельных регионов страны.</w:t>
      </w:r>
    </w:p>
    <w:p w:rsidR="00B540EE" w:rsidRPr="00B47F73" w:rsidRDefault="00B540EE" w:rsidP="000663C5">
      <w:pPr>
        <w:numPr>
          <w:ilvl w:val="0"/>
          <w:numId w:val="91"/>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Определение видов особо охраняемых природных территорий России и их особенностей.</w:t>
      </w:r>
    </w:p>
    <w:p w:rsidR="00B540EE" w:rsidRPr="00B47F73" w:rsidRDefault="00B540EE" w:rsidP="000663C5">
      <w:pPr>
        <w:numPr>
          <w:ilvl w:val="0"/>
          <w:numId w:val="91"/>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Работа с разными источниками информации: чтение и анализ диаграмм, графиков, схем, карт и статистических материалов для определения особенностей географии населения России.</w:t>
      </w:r>
    </w:p>
    <w:p w:rsidR="00B540EE" w:rsidRPr="00B47F73" w:rsidRDefault="00B540EE" w:rsidP="000663C5">
      <w:pPr>
        <w:numPr>
          <w:ilvl w:val="0"/>
          <w:numId w:val="91"/>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Определение особенностей размещения крупных народов России.</w:t>
      </w:r>
    </w:p>
    <w:p w:rsidR="00B540EE" w:rsidRPr="00B47F73" w:rsidRDefault="00B540EE" w:rsidP="000663C5">
      <w:pPr>
        <w:numPr>
          <w:ilvl w:val="0"/>
          <w:numId w:val="91"/>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Определение, вычисление и сравнение показателей естественного прироста населения в разных частях России.</w:t>
      </w:r>
    </w:p>
    <w:p w:rsidR="00B540EE" w:rsidRPr="00B47F73" w:rsidRDefault="00B540EE" w:rsidP="000663C5">
      <w:pPr>
        <w:numPr>
          <w:ilvl w:val="0"/>
          <w:numId w:val="91"/>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Чтение и анализ половозрастных пирамид.</w:t>
      </w:r>
    </w:p>
    <w:p w:rsidR="00B540EE" w:rsidRPr="00B47F73" w:rsidRDefault="00B540EE" w:rsidP="000663C5">
      <w:pPr>
        <w:numPr>
          <w:ilvl w:val="0"/>
          <w:numId w:val="91"/>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Оценивание демографической ситуации России и отдельных ее территорий.</w:t>
      </w:r>
    </w:p>
    <w:p w:rsidR="00B540EE" w:rsidRPr="00B47F73" w:rsidRDefault="00B540EE" w:rsidP="000663C5">
      <w:pPr>
        <w:numPr>
          <w:ilvl w:val="0"/>
          <w:numId w:val="91"/>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Определение величины миграционного прироста населения в разных частях России.</w:t>
      </w:r>
    </w:p>
    <w:p w:rsidR="00B540EE" w:rsidRPr="00B47F73" w:rsidRDefault="00B540EE" w:rsidP="000663C5">
      <w:pPr>
        <w:numPr>
          <w:ilvl w:val="0"/>
          <w:numId w:val="91"/>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Определение видов и направлений внутренних и внешних миграций, объяснение причин, составление схемы.</w:t>
      </w:r>
    </w:p>
    <w:p w:rsidR="00B540EE" w:rsidRPr="00B47F73" w:rsidRDefault="00B540EE" w:rsidP="000663C5">
      <w:pPr>
        <w:numPr>
          <w:ilvl w:val="0"/>
          <w:numId w:val="91"/>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Объяснение различий в обеспеченности трудовыми ресурсами отдельных регионов России.</w:t>
      </w:r>
    </w:p>
    <w:p w:rsidR="00B540EE" w:rsidRPr="00B47F73" w:rsidRDefault="00B540EE" w:rsidP="000663C5">
      <w:pPr>
        <w:numPr>
          <w:ilvl w:val="0"/>
          <w:numId w:val="91"/>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Оценивание уровня урбанизации отдельных регионов России.</w:t>
      </w:r>
    </w:p>
    <w:p w:rsidR="00B540EE" w:rsidRPr="00B47F73" w:rsidRDefault="00B540EE" w:rsidP="000663C5">
      <w:pPr>
        <w:numPr>
          <w:ilvl w:val="0"/>
          <w:numId w:val="91"/>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Описание основных компонентов природы своей местности.</w:t>
      </w:r>
    </w:p>
    <w:p w:rsidR="00B540EE" w:rsidRPr="00B47F73" w:rsidRDefault="00B540EE" w:rsidP="000663C5">
      <w:pPr>
        <w:numPr>
          <w:ilvl w:val="0"/>
          <w:numId w:val="91"/>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Создание презентационных материалов о природе, проблемах и особенностях населения своей местности на основе различных источников информации.</w:t>
      </w:r>
    </w:p>
    <w:p w:rsidR="00B540EE" w:rsidRPr="00B47F73" w:rsidRDefault="00B540EE" w:rsidP="000663C5">
      <w:pPr>
        <w:numPr>
          <w:ilvl w:val="0"/>
          <w:numId w:val="91"/>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Работа с картографическими источниками: нанесение субъектов, экономических районов и федеральных округов РФ.</w:t>
      </w:r>
    </w:p>
    <w:p w:rsidR="00B540EE" w:rsidRPr="00B47F73" w:rsidRDefault="00B540EE" w:rsidP="000663C5">
      <w:pPr>
        <w:numPr>
          <w:ilvl w:val="0"/>
          <w:numId w:val="91"/>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Работа с разными источниками информации: чтение и анализ диаграмм, графиков, схем, карт и статистических материалов для определения особенностей хозяйства России.</w:t>
      </w:r>
    </w:p>
    <w:p w:rsidR="00B540EE" w:rsidRPr="00B47F73" w:rsidRDefault="00B540EE" w:rsidP="000663C5">
      <w:pPr>
        <w:numPr>
          <w:ilvl w:val="0"/>
          <w:numId w:val="91"/>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Сравнение двух и более экономических районов России по заданным характеристикам.</w:t>
      </w:r>
    </w:p>
    <w:p w:rsidR="00B540EE" w:rsidRPr="00B47F73" w:rsidRDefault="00B540EE" w:rsidP="000663C5">
      <w:pPr>
        <w:numPr>
          <w:ilvl w:val="0"/>
          <w:numId w:val="91"/>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Создание презентационных материалов об экономических районах России на основе различных источников информации.</w:t>
      </w:r>
    </w:p>
    <w:p w:rsidR="00B540EE" w:rsidRPr="00B47F73" w:rsidRDefault="00B540EE" w:rsidP="000663C5">
      <w:pPr>
        <w:numPr>
          <w:ilvl w:val="0"/>
          <w:numId w:val="91"/>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Составление картосхем и других графических материалов, отражающих экономические, политические и культурные взаимосвязи России с другими государствами.</w:t>
      </w:r>
    </w:p>
    <w:p w:rsidR="00B540EE" w:rsidRPr="00B47F73" w:rsidRDefault="00B540EE" w:rsidP="000663C5">
      <w:pPr>
        <w:spacing w:after="0" w:line="240" w:lineRule="auto"/>
        <w:ind w:firstLine="709"/>
        <w:jc w:val="left"/>
        <w:rPr>
          <w:rFonts w:ascii="Times New Roman" w:hAnsi="Times New Roman"/>
          <w:sz w:val="24"/>
          <w:szCs w:val="28"/>
        </w:rPr>
      </w:pPr>
    </w:p>
    <w:p w:rsidR="009D1460" w:rsidRPr="00B47F73" w:rsidRDefault="009360F3" w:rsidP="000663C5">
      <w:pPr>
        <w:pStyle w:val="4"/>
        <w:spacing w:before="0" w:line="240" w:lineRule="auto"/>
        <w:ind w:left="709"/>
        <w:jc w:val="left"/>
        <w:rPr>
          <w:sz w:val="24"/>
          <w:szCs w:val="28"/>
          <w:lang w:eastAsia="ru-RU"/>
        </w:rPr>
      </w:pPr>
      <w:bookmarkStart w:id="241" w:name="_Toc414553232"/>
      <w:bookmarkStart w:id="242" w:name="_Toc409691708"/>
      <w:r w:rsidRPr="00B47F73">
        <w:rPr>
          <w:sz w:val="24"/>
          <w:szCs w:val="28"/>
          <w:lang w:eastAsia="ru-RU"/>
        </w:rPr>
        <w:t>2.2.2.</w:t>
      </w:r>
      <w:r w:rsidR="00862EA4" w:rsidRPr="00B47F73">
        <w:rPr>
          <w:sz w:val="24"/>
          <w:szCs w:val="28"/>
          <w:lang w:eastAsia="ru-RU"/>
        </w:rPr>
        <w:t>7</w:t>
      </w:r>
      <w:r w:rsidRPr="00B47F73">
        <w:rPr>
          <w:sz w:val="24"/>
          <w:szCs w:val="28"/>
          <w:lang w:eastAsia="ru-RU"/>
        </w:rPr>
        <w:t xml:space="preserve">. </w:t>
      </w:r>
      <w:r w:rsidR="009D1460" w:rsidRPr="00B47F73">
        <w:rPr>
          <w:sz w:val="24"/>
          <w:szCs w:val="28"/>
          <w:lang w:eastAsia="ru-RU"/>
        </w:rPr>
        <w:t>Математика</w:t>
      </w:r>
      <w:bookmarkEnd w:id="241"/>
    </w:p>
    <w:p w:rsidR="0082206B" w:rsidRPr="00B47F73" w:rsidRDefault="0082206B" w:rsidP="000663C5">
      <w:pPr>
        <w:tabs>
          <w:tab w:val="left" w:pos="1134"/>
        </w:tabs>
        <w:spacing w:after="0" w:line="240" w:lineRule="auto"/>
        <w:ind w:firstLine="709"/>
        <w:jc w:val="left"/>
        <w:rPr>
          <w:rFonts w:ascii="Times New Roman" w:hAnsi="Times New Roman"/>
          <w:sz w:val="24"/>
          <w:szCs w:val="28"/>
        </w:rPr>
      </w:pPr>
      <w:r w:rsidRPr="00B47F73">
        <w:rPr>
          <w:rFonts w:ascii="Times New Roman" w:hAnsi="Times New Roman"/>
          <w:sz w:val="24"/>
          <w:szCs w:val="28"/>
        </w:rPr>
        <w:t>Cодержание курсов математики 5–6 классов, алгебры и геометрии 7–9 классов объединено как в исторически сложившиеся линии (числовая, алгебраическая, геометрическая, функциональная и др.), так и в относительно новые (стохастическая линия, «реальная математика»). Отдельно представлены линия сюжетных задач, историческая линия.</w:t>
      </w:r>
    </w:p>
    <w:p w:rsidR="00403DD3" w:rsidRPr="00B47F73" w:rsidRDefault="00403DD3" w:rsidP="000663C5">
      <w:pPr>
        <w:pStyle w:val="2"/>
        <w:spacing w:line="240" w:lineRule="auto"/>
        <w:jc w:val="left"/>
        <w:rPr>
          <w:sz w:val="24"/>
        </w:rPr>
      </w:pPr>
      <w:bookmarkStart w:id="243" w:name="_Toc405513918"/>
      <w:bookmarkStart w:id="244" w:name="_Toc284662796"/>
      <w:bookmarkStart w:id="245" w:name="_Toc284663423"/>
      <w:r w:rsidRPr="00B47F73">
        <w:rPr>
          <w:sz w:val="24"/>
        </w:rPr>
        <w:t>Элементы теории множеств и математической логики</w:t>
      </w:r>
      <w:bookmarkEnd w:id="243"/>
      <w:bookmarkEnd w:id="244"/>
      <w:bookmarkEnd w:id="245"/>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Согласно ФГОС основного общего образования в курс математики введен раздел «Логика», который не предполагает дополнительных часов на изучении и встраивается в различные темы курсов математики и информатики и предваряется ознакомлением с элементами теории множеств. </w:t>
      </w:r>
    </w:p>
    <w:p w:rsidR="00403DD3" w:rsidRPr="00B47F73" w:rsidRDefault="00403DD3"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Множества и отношения между ними</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Множество, </w:t>
      </w:r>
      <w:r w:rsidRPr="00B47F73">
        <w:rPr>
          <w:rFonts w:ascii="Times New Roman" w:hAnsi="Times New Roman"/>
          <w:i/>
          <w:sz w:val="24"/>
          <w:szCs w:val="28"/>
        </w:rPr>
        <w:t>характеристическое свойство множества</w:t>
      </w:r>
      <w:r w:rsidRPr="00B47F73">
        <w:rPr>
          <w:rFonts w:ascii="Times New Roman" w:hAnsi="Times New Roman"/>
          <w:sz w:val="24"/>
          <w:szCs w:val="28"/>
        </w:rPr>
        <w:t xml:space="preserve">, элемент множества, </w:t>
      </w:r>
      <w:r w:rsidRPr="00B47F73">
        <w:rPr>
          <w:rFonts w:ascii="Times New Roman" w:hAnsi="Times New Roman"/>
          <w:i/>
          <w:sz w:val="24"/>
          <w:szCs w:val="28"/>
        </w:rPr>
        <w:t>пустое, конечное, бесконечное множество</w:t>
      </w:r>
      <w:r w:rsidRPr="00B47F73">
        <w:rPr>
          <w:rFonts w:ascii="Times New Roman" w:hAnsi="Times New Roman"/>
          <w:sz w:val="24"/>
          <w:szCs w:val="28"/>
        </w:rPr>
        <w:t xml:space="preserve">. Подмножество. Отношение принадлежности, включения, равенства. Элементы множества, способы задания множеств, </w:t>
      </w:r>
      <w:r w:rsidRPr="00B47F73">
        <w:rPr>
          <w:rFonts w:ascii="Times New Roman" w:hAnsi="Times New Roman"/>
          <w:i/>
          <w:sz w:val="24"/>
          <w:szCs w:val="28"/>
        </w:rPr>
        <w:t>распознавание подмножеств и элементов подмножеств с использованием кругов Эйлера</w:t>
      </w:r>
      <w:r w:rsidRPr="00B47F73">
        <w:rPr>
          <w:rFonts w:ascii="Times New Roman" w:hAnsi="Times New Roman"/>
          <w:sz w:val="24"/>
          <w:szCs w:val="28"/>
        </w:rPr>
        <w:t>.</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sz w:val="24"/>
          <w:szCs w:val="28"/>
        </w:rPr>
        <w:t>Операции над множествами</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Пересечение и объединение множеств. </w:t>
      </w:r>
      <w:r w:rsidRPr="00B47F73">
        <w:rPr>
          <w:rFonts w:ascii="Times New Roman" w:hAnsi="Times New Roman"/>
          <w:i/>
          <w:sz w:val="24"/>
          <w:szCs w:val="28"/>
        </w:rPr>
        <w:t>Разность множеств, дополнение множества</w:t>
      </w:r>
      <w:r w:rsidR="00A36EF2" w:rsidRPr="00B47F73">
        <w:rPr>
          <w:rFonts w:ascii="Times New Roman" w:hAnsi="Times New Roman"/>
          <w:sz w:val="24"/>
          <w:szCs w:val="28"/>
        </w:rPr>
        <w:t>.</w:t>
      </w:r>
      <w:r w:rsidRPr="00B47F73">
        <w:rPr>
          <w:rFonts w:ascii="Times New Roman" w:hAnsi="Times New Roman"/>
          <w:i/>
          <w:sz w:val="24"/>
          <w:szCs w:val="28"/>
        </w:rPr>
        <w:t>Интерпретация операций над множествами с помощью кругов Эйлера</w:t>
      </w:r>
      <w:r w:rsidRPr="00B47F73">
        <w:rPr>
          <w:rFonts w:ascii="Times New Roman" w:hAnsi="Times New Roman"/>
          <w:sz w:val="24"/>
          <w:szCs w:val="28"/>
        </w:rPr>
        <w:t xml:space="preserve">. </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sz w:val="24"/>
          <w:szCs w:val="28"/>
        </w:rPr>
        <w:t>Элементы логики</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Определение. Утверждения. Аксиомы и теоремы. Доказательство. Доказательство от противного. Теорема, обратная данной. Пример и контрпример.</w:t>
      </w:r>
    </w:p>
    <w:p w:rsidR="00403DD3" w:rsidRPr="00B47F73" w:rsidRDefault="00403DD3"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Высказывания</w:t>
      </w:r>
    </w:p>
    <w:p w:rsidR="00403DD3" w:rsidRPr="00B47F73" w:rsidRDefault="00403DD3" w:rsidP="000663C5">
      <w:pPr>
        <w:spacing w:after="0" w:line="240" w:lineRule="auto"/>
        <w:ind w:firstLine="709"/>
        <w:jc w:val="left"/>
        <w:rPr>
          <w:rFonts w:ascii="Times New Roman" w:hAnsi="Times New Roman"/>
          <w:i/>
          <w:sz w:val="24"/>
          <w:szCs w:val="28"/>
        </w:rPr>
      </w:pPr>
      <w:r w:rsidRPr="00B47F73">
        <w:rPr>
          <w:rFonts w:ascii="Times New Roman" w:hAnsi="Times New Roman"/>
          <w:sz w:val="24"/>
          <w:szCs w:val="28"/>
        </w:rPr>
        <w:t>Истинность и ложность высказывания</w:t>
      </w:r>
      <w:r w:rsidRPr="00B47F73">
        <w:rPr>
          <w:rFonts w:ascii="Times New Roman" w:hAnsi="Times New Roman"/>
          <w:i/>
          <w:sz w:val="24"/>
          <w:szCs w:val="28"/>
        </w:rPr>
        <w:t xml:space="preserve">. Сложные и простые высказывания. Операции над высказываниями с использованием логических связок: и, или, не. Условные высказывания (импликации). </w:t>
      </w:r>
    </w:p>
    <w:p w:rsidR="00403DD3" w:rsidRPr="00B47F73" w:rsidRDefault="00403DD3" w:rsidP="000663C5">
      <w:pPr>
        <w:pStyle w:val="2"/>
        <w:spacing w:line="240" w:lineRule="auto"/>
        <w:jc w:val="left"/>
        <w:rPr>
          <w:sz w:val="24"/>
        </w:rPr>
      </w:pPr>
      <w:bookmarkStart w:id="246" w:name="_Toc405513919"/>
      <w:bookmarkStart w:id="247" w:name="_Toc284662797"/>
      <w:bookmarkStart w:id="248" w:name="_Toc284663424"/>
      <w:r w:rsidRPr="00B47F73">
        <w:rPr>
          <w:sz w:val="24"/>
        </w:rPr>
        <w:t>Содержание курса математики в 5–6 классах</w:t>
      </w:r>
      <w:bookmarkEnd w:id="246"/>
      <w:bookmarkEnd w:id="247"/>
      <w:bookmarkEnd w:id="248"/>
    </w:p>
    <w:p w:rsidR="00403DD3" w:rsidRPr="00B47F73" w:rsidRDefault="00403DD3" w:rsidP="000663C5">
      <w:pPr>
        <w:pStyle w:val="aff6"/>
        <w:spacing w:after="0" w:line="240" w:lineRule="auto"/>
        <w:ind w:firstLine="709"/>
        <w:jc w:val="left"/>
        <w:rPr>
          <w:rFonts w:ascii="Times New Roman" w:hAnsi="Times New Roman"/>
          <w:b/>
          <w:i w:val="0"/>
          <w:color w:val="auto"/>
          <w:spacing w:val="0"/>
          <w:szCs w:val="28"/>
        </w:rPr>
      </w:pPr>
      <w:r w:rsidRPr="00B47F73">
        <w:rPr>
          <w:rFonts w:ascii="Times New Roman" w:hAnsi="Times New Roman"/>
          <w:b/>
          <w:i w:val="0"/>
          <w:color w:val="auto"/>
          <w:spacing w:val="0"/>
          <w:szCs w:val="28"/>
        </w:rPr>
        <w:t>Натуральные числа и нуль</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sz w:val="24"/>
          <w:szCs w:val="28"/>
        </w:rPr>
        <w:t>Натуральный ряд чисел и его свойства</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Натуральное число, множество натуральных чисел и его свойства, изображение натуральных чисел точками на числовой прямой. Использование свойств натуральных чисел при решении задач. </w:t>
      </w:r>
    </w:p>
    <w:p w:rsidR="00403DD3" w:rsidRPr="00B47F73" w:rsidRDefault="00403DD3"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Запись и чтение натуральных чисел</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Различие между цифрой и числом. Позиционная запись натурального числа, поместное значение цифры, разряды и классы, соотношение между двумя соседними разрядными единицами, чтение и запись натуральных чисел.</w:t>
      </w:r>
    </w:p>
    <w:p w:rsidR="00403DD3" w:rsidRPr="00B47F73" w:rsidRDefault="00403DD3"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Округление натуральных чисел</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Необходимость округления. Правило округления натуральных чисел.</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sz w:val="24"/>
          <w:szCs w:val="28"/>
        </w:rPr>
        <w:t>Сравнение натуральных чисел, сравнение с числом 0</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Понятие о сравнении чисел, сравнение натуральных чисел друг с другом и с нулём, математическая запись сравнений, способы сравнения чисел.</w:t>
      </w:r>
    </w:p>
    <w:p w:rsidR="00403DD3" w:rsidRPr="00B47F73" w:rsidRDefault="00403DD3"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Действия с натуральными числами</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Сложение и вычитание, компоненты сложения и вычитания, связь между ними, нахождение суммы и разности, изменение суммы и разности при изменении компонентов сложения и вычитания.</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Умножение и деление, компоненты умножения и деления, связь между ними, умножение и сложение в столбик, деление уголком, проверка результата с помощью прикидки и обратного действия.</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Переместительный и сочетательный законы сложения и умножения, распределительный закон умножения относительно сложения, </w:t>
      </w:r>
      <w:r w:rsidRPr="00B47F73">
        <w:rPr>
          <w:rFonts w:ascii="Times New Roman" w:hAnsi="Times New Roman"/>
          <w:i/>
          <w:sz w:val="24"/>
          <w:szCs w:val="28"/>
        </w:rPr>
        <w:t>обоснование алгоритмов выполнения арифметических  действий.</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sz w:val="24"/>
          <w:szCs w:val="28"/>
        </w:rPr>
        <w:t>Степень с натуральным показателем</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Запись числа в виде суммы разрядных слагаемых, порядок выполнения действий в выражениях, содержащих степень, вычисление значений выражений, содержащих степень.</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sz w:val="24"/>
          <w:szCs w:val="28"/>
        </w:rPr>
        <w:t>Числовые выражения</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Числовое выражение и его значение, порядок выполнения действий.</w:t>
      </w:r>
    </w:p>
    <w:p w:rsidR="00403DD3" w:rsidRPr="00B47F73" w:rsidRDefault="00403DD3"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Деление с остатком</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Деление с остатком на множестве натуральных чисел, </w:t>
      </w:r>
      <w:r w:rsidRPr="00B47F73">
        <w:rPr>
          <w:rFonts w:ascii="Times New Roman" w:hAnsi="Times New Roman"/>
          <w:i/>
          <w:sz w:val="24"/>
          <w:szCs w:val="28"/>
        </w:rPr>
        <w:t>свойства деления с остатком</w:t>
      </w:r>
      <w:r w:rsidRPr="00B47F73">
        <w:rPr>
          <w:rFonts w:ascii="Times New Roman" w:hAnsi="Times New Roman"/>
          <w:sz w:val="24"/>
          <w:szCs w:val="28"/>
        </w:rPr>
        <w:t xml:space="preserve">. Практические задачи на деление с остатком. </w:t>
      </w:r>
    </w:p>
    <w:p w:rsidR="00403DD3" w:rsidRPr="00B47F73" w:rsidRDefault="00403DD3"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Свойства и признаки делимости</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Свойство делимости суммы (разности) на число. Признаки делимости на 2, 3, 5, 9, 10. </w:t>
      </w:r>
      <w:r w:rsidRPr="00B47F73">
        <w:rPr>
          <w:rFonts w:ascii="Times New Roman" w:hAnsi="Times New Roman"/>
          <w:i/>
          <w:sz w:val="24"/>
          <w:szCs w:val="28"/>
        </w:rPr>
        <w:t>Признаки делимости на 4, 6, 8, 11. Доказательство признаков делимости</w:t>
      </w:r>
      <w:r w:rsidRPr="00B47F73">
        <w:rPr>
          <w:rFonts w:ascii="Times New Roman" w:hAnsi="Times New Roman"/>
          <w:sz w:val="24"/>
          <w:szCs w:val="28"/>
        </w:rPr>
        <w:t xml:space="preserve">. Решение практических задач с применением признаков делимости. </w:t>
      </w:r>
    </w:p>
    <w:p w:rsidR="00403DD3" w:rsidRPr="00B47F73" w:rsidRDefault="00403DD3"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Разложение числа на простые множители</w:t>
      </w:r>
    </w:p>
    <w:p w:rsidR="00403DD3" w:rsidRPr="00B47F73" w:rsidRDefault="00403DD3" w:rsidP="000663C5">
      <w:pPr>
        <w:spacing w:after="0" w:line="240" w:lineRule="auto"/>
        <w:ind w:firstLine="709"/>
        <w:jc w:val="left"/>
        <w:rPr>
          <w:rFonts w:ascii="Times New Roman" w:hAnsi="Times New Roman"/>
          <w:i/>
          <w:sz w:val="24"/>
          <w:szCs w:val="28"/>
        </w:rPr>
      </w:pPr>
      <w:r w:rsidRPr="00B47F73">
        <w:rPr>
          <w:rFonts w:ascii="Times New Roman" w:hAnsi="Times New Roman"/>
          <w:sz w:val="24"/>
          <w:szCs w:val="28"/>
        </w:rPr>
        <w:t xml:space="preserve">Простые и составные числа, </w:t>
      </w:r>
      <w:r w:rsidRPr="00B47F73">
        <w:rPr>
          <w:rFonts w:ascii="Times New Roman" w:hAnsi="Times New Roman"/>
          <w:i/>
          <w:sz w:val="24"/>
          <w:szCs w:val="28"/>
        </w:rPr>
        <w:t xml:space="preserve">решето Эратосфена. </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Разложение натурального числа на множители, разложение на простые множители. </w:t>
      </w:r>
      <w:r w:rsidRPr="00B47F73">
        <w:rPr>
          <w:rFonts w:ascii="Times New Roman" w:hAnsi="Times New Roman"/>
          <w:i/>
          <w:sz w:val="24"/>
          <w:szCs w:val="28"/>
        </w:rPr>
        <w:t>Количество делителей числа, алгоритм разложения числа на простые множители, основная теорема арифметики</w:t>
      </w:r>
      <w:r w:rsidRPr="00B47F73">
        <w:rPr>
          <w:rFonts w:ascii="Times New Roman" w:hAnsi="Times New Roman"/>
          <w:sz w:val="24"/>
          <w:szCs w:val="28"/>
        </w:rPr>
        <w:t>.</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sz w:val="24"/>
          <w:szCs w:val="28"/>
        </w:rPr>
        <w:t>Алгебраические выражения</w:t>
      </w:r>
    </w:p>
    <w:p w:rsidR="00403DD3" w:rsidRPr="00B47F73" w:rsidRDefault="00403DD3" w:rsidP="000663C5">
      <w:pPr>
        <w:spacing w:after="0" w:line="240" w:lineRule="auto"/>
        <w:ind w:firstLine="709"/>
        <w:jc w:val="left"/>
        <w:rPr>
          <w:rFonts w:ascii="Times New Roman" w:hAnsi="Times New Roman"/>
          <w:i/>
          <w:sz w:val="24"/>
          <w:szCs w:val="28"/>
        </w:rPr>
      </w:pPr>
      <w:r w:rsidRPr="00B47F73">
        <w:rPr>
          <w:rFonts w:ascii="Times New Roman" w:hAnsi="Times New Roman"/>
          <w:sz w:val="24"/>
          <w:szCs w:val="28"/>
        </w:rPr>
        <w:t xml:space="preserve">Использование букв для обозначения чисел, вычисление значения алгебраического выражения, применение алгебраических выражений для записи свойств арифметических действий, преобразование алгебраических выражений. </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sz w:val="24"/>
          <w:szCs w:val="28"/>
        </w:rPr>
        <w:t>Делители и кратные</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Делитель и его свойства, общий делитель двух </w:t>
      </w:r>
      <w:r w:rsidR="009B6B54" w:rsidRPr="00B47F73">
        <w:rPr>
          <w:rFonts w:ascii="Times New Roman" w:hAnsi="Times New Roman"/>
          <w:sz w:val="24"/>
          <w:szCs w:val="28"/>
        </w:rPr>
        <w:t>и</w:t>
      </w:r>
      <w:r w:rsidRPr="00B47F73">
        <w:rPr>
          <w:rFonts w:ascii="Times New Roman" w:hAnsi="Times New Roman"/>
          <w:sz w:val="24"/>
          <w:szCs w:val="28"/>
        </w:rPr>
        <w:t xml:space="preserve"> более чисел, наибольший общий делитель, взаимно простые числа, нахождение наибольшего общего делителя. Кратное и его свойства, общее кратное двух и более чисел, наименьшее общее кратное, способы нахождения наименьшего общего кратного.</w:t>
      </w:r>
    </w:p>
    <w:p w:rsidR="00403DD3" w:rsidRPr="00B47F73" w:rsidRDefault="00403DD3" w:rsidP="000663C5">
      <w:pPr>
        <w:pStyle w:val="aff6"/>
        <w:spacing w:after="0" w:line="240" w:lineRule="auto"/>
        <w:ind w:firstLine="709"/>
        <w:jc w:val="left"/>
        <w:rPr>
          <w:rFonts w:ascii="Times New Roman" w:hAnsi="Times New Roman"/>
          <w:b/>
          <w:i w:val="0"/>
          <w:color w:val="auto"/>
          <w:spacing w:val="0"/>
          <w:szCs w:val="28"/>
        </w:rPr>
      </w:pPr>
      <w:r w:rsidRPr="00B47F73">
        <w:rPr>
          <w:rFonts w:ascii="Times New Roman" w:hAnsi="Times New Roman"/>
          <w:b/>
          <w:i w:val="0"/>
          <w:color w:val="auto"/>
          <w:spacing w:val="0"/>
          <w:szCs w:val="28"/>
        </w:rPr>
        <w:t>Дроби</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sz w:val="24"/>
          <w:szCs w:val="28"/>
        </w:rPr>
        <w:t>Обыкновенные дроби</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Доля, часть, дробное число, дробь. Дробное число как результат деления. Правильные и неправильные дроби, смешанная дробь (смешанное число).</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Запись натурального числа в виде дроби с заданным знаменателем, преобразование смешанной дроби в неправильную дробь и наоборот.</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Приведение дробей к общему знаменателю. Сравнение обыкновенных дробей. </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Сложение и вычитание обыкновенных дробей. Умножение и деление обыкновенных дробей. </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Арифметические действия со смешанными дробями. </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Арифметические действия с дробными числами.</w:t>
      </w:r>
      <w:r w:rsidRPr="00B47F73">
        <w:rPr>
          <w:rFonts w:ascii="Times New Roman" w:hAnsi="Times New Roman"/>
          <w:sz w:val="24"/>
          <w:szCs w:val="28"/>
        </w:rPr>
        <w:tab/>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i/>
          <w:sz w:val="24"/>
          <w:szCs w:val="28"/>
        </w:rPr>
        <w:t>Способы рационализации вычислений и их применение при выполнении действий</w:t>
      </w:r>
      <w:r w:rsidRPr="00B47F73">
        <w:rPr>
          <w:rFonts w:ascii="Times New Roman" w:hAnsi="Times New Roman"/>
          <w:sz w:val="24"/>
          <w:szCs w:val="28"/>
        </w:rPr>
        <w:t>.</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Десятичные дроби</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Целая и дробная части десятичной дроби. Преобразование десятичных дробей в обыкновенные. Сравнение десятичных дробей. Сложение и вычитание десятичных дробей. Округление десятичных дробей. Умножение и деление десятичных дробей. </w:t>
      </w:r>
      <w:r w:rsidRPr="00B47F73">
        <w:rPr>
          <w:rFonts w:ascii="Times New Roman" w:hAnsi="Times New Roman"/>
          <w:i/>
          <w:sz w:val="24"/>
          <w:szCs w:val="28"/>
        </w:rPr>
        <w:t>Преобразование обыкновенных дробей в десятичные дроби.Конечные и бесконечные десятичные дроби</w:t>
      </w:r>
      <w:r w:rsidRPr="00B47F73">
        <w:rPr>
          <w:rFonts w:ascii="Times New Roman" w:hAnsi="Times New Roman"/>
          <w:sz w:val="24"/>
          <w:szCs w:val="28"/>
        </w:rPr>
        <w:t xml:space="preserve">. </w:t>
      </w:r>
    </w:p>
    <w:p w:rsidR="00403DD3" w:rsidRPr="00B47F73" w:rsidRDefault="00403DD3" w:rsidP="000663C5">
      <w:pPr>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Отношение двух чисел</w:t>
      </w:r>
    </w:p>
    <w:p w:rsidR="00403DD3" w:rsidRPr="00B47F73" w:rsidRDefault="00403DD3" w:rsidP="000663C5">
      <w:pPr>
        <w:spacing w:after="0" w:line="240" w:lineRule="auto"/>
        <w:ind w:firstLine="709"/>
        <w:jc w:val="left"/>
        <w:rPr>
          <w:rFonts w:ascii="Times New Roman" w:hAnsi="Times New Roman"/>
          <w:b/>
          <w:bCs/>
          <w:sz w:val="24"/>
          <w:szCs w:val="28"/>
        </w:rPr>
      </w:pPr>
      <w:r w:rsidRPr="00B47F73">
        <w:rPr>
          <w:rFonts w:ascii="Times New Roman" w:hAnsi="Times New Roman"/>
          <w:bCs/>
          <w:sz w:val="24"/>
          <w:szCs w:val="28"/>
        </w:rPr>
        <w:t>Масштаб на плане и карте.Пропорции. Свойства пропорций, применение пропорций и отношений при решении задач.</w:t>
      </w:r>
    </w:p>
    <w:p w:rsidR="00403DD3" w:rsidRPr="00B47F73" w:rsidRDefault="00403DD3" w:rsidP="000663C5">
      <w:pPr>
        <w:spacing w:after="0" w:line="240" w:lineRule="auto"/>
        <w:ind w:firstLine="709"/>
        <w:jc w:val="left"/>
        <w:rPr>
          <w:rFonts w:ascii="Times New Roman" w:hAnsi="Times New Roman"/>
          <w:bCs/>
          <w:sz w:val="24"/>
          <w:szCs w:val="28"/>
        </w:rPr>
      </w:pPr>
      <w:r w:rsidRPr="00B47F73">
        <w:rPr>
          <w:rFonts w:ascii="Times New Roman" w:hAnsi="Times New Roman"/>
          <w:b/>
          <w:bCs/>
          <w:sz w:val="24"/>
          <w:szCs w:val="28"/>
        </w:rPr>
        <w:t>Среднее арифметическое чисел</w:t>
      </w:r>
    </w:p>
    <w:p w:rsidR="00403DD3" w:rsidRPr="00B47F73" w:rsidRDefault="00403DD3" w:rsidP="000663C5">
      <w:pPr>
        <w:spacing w:after="0" w:line="240" w:lineRule="auto"/>
        <w:ind w:firstLine="709"/>
        <w:jc w:val="left"/>
        <w:rPr>
          <w:rFonts w:ascii="Times New Roman" w:hAnsi="Times New Roman"/>
          <w:bCs/>
          <w:sz w:val="24"/>
          <w:szCs w:val="28"/>
        </w:rPr>
      </w:pPr>
      <w:r w:rsidRPr="00B47F73">
        <w:rPr>
          <w:rFonts w:ascii="Times New Roman" w:hAnsi="Times New Roman"/>
          <w:bCs/>
          <w:sz w:val="24"/>
          <w:szCs w:val="28"/>
        </w:rPr>
        <w:t xml:space="preserve">Среднее арифметическое двух чисел. Изображение среднего арифметического двух чисел на числовой прямой. Решение практических задач с применением среднего арифметического. </w:t>
      </w:r>
      <w:r w:rsidRPr="00B47F73">
        <w:rPr>
          <w:rFonts w:ascii="Times New Roman" w:hAnsi="Times New Roman"/>
          <w:bCs/>
          <w:i/>
          <w:sz w:val="24"/>
          <w:szCs w:val="28"/>
        </w:rPr>
        <w:t>Среднее арифметическое нескольких чисел.</w:t>
      </w:r>
    </w:p>
    <w:p w:rsidR="00403DD3" w:rsidRPr="00B47F73" w:rsidRDefault="00403DD3" w:rsidP="000663C5">
      <w:pPr>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Проценты</w:t>
      </w:r>
    </w:p>
    <w:p w:rsidR="00403DD3" w:rsidRPr="00B47F73" w:rsidRDefault="00403DD3" w:rsidP="000663C5">
      <w:pPr>
        <w:spacing w:after="0" w:line="240" w:lineRule="auto"/>
        <w:ind w:firstLine="709"/>
        <w:jc w:val="left"/>
        <w:rPr>
          <w:rFonts w:ascii="Times New Roman" w:hAnsi="Times New Roman"/>
          <w:bCs/>
          <w:sz w:val="24"/>
          <w:szCs w:val="28"/>
        </w:rPr>
      </w:pPr>
      <w:r w:rsidRPr="00B47F73">
        <w:rPr>
          <w:rFonts w:ascii="Times New Roman" w:hAnsi="Times New Roman"/>
          <w:bCs/>
          <w:sz w:val="24"/>
          <w:szCs w:val="28"/>
        </w:rPr>
        <w:t xml:space="preserve">Понятие процента. Вычисление процентов от числа и числа по известному проценту, выражение отношения в процентах. Решение несложных практических задач с процентами. </w:t>
      </w:r>
    </w:p>
    <w:p w:rsidR="00403DD3" w:rsidRPr="00B47F73" w:rsidRDefault="00403DD3" w:rsidP="000663C5">
      <w:pPr>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Диаграммы</w:t>
      </w:r>
    </w:p>
    <w:p w:rsidR="00403DD3" w:rsidRPr="00B47F73" w:rsidRDefault="00403DD3" w:rsidP="000663C5">
      <w:pPr>
        <w:spacing w:after="0" w:line="240" w:lineRule="auto"/>
        <w:ind w:firstLine="709"/>
        <w:jc w:val="left"/>
        <w:rPr>
          <w:rFonts w:ascii="Times New Roman" w:hAnsi="Times New Roman"/>
          <w:bCs/>
          <w:sz w:val="24"/>
          <w:szCs w:val="28"/>
        </w:rPr>
      </w:pPr>
      <w:r w:rsidRPr="00B47F73">
        <w:rPr>
          <w:rFonts w:ascii="Times New Roman" w:hAnsi="Times New Roman"/>
          <w:bCs/>
          <w:sz w:val="24"/>
          <w:szCs w:val="28"/>
        </w:rPr>
        <w:t xml:space="preserve">Столбчатые и круговые диаграммы. Извлечение информации из диаграмм. </w:t>
      </w:r>
      <w:r w:rsidRPr="00B47F73">
        <w:rPr>
          <w:rFonts w:ascii="Times New Roman" w:hAnsi="Times New Roman"/>
          <w:bCs/>
          <w:i/>
          <w:sz w:val="24"/>
          <w:szCs w:val="28"/>
        </w:rPr>
        <w:t>Изображение диаграмм по числовым данным</w:t>
      </w:r>
      <w:r w:rsidRPr="00B47F73">
        <w:rPr>
          <w:rFonts w:ascii="Times New Roman" w:hAnsi="Times New Roman"/>
          <w:bCs/>
          <w:sz w:val="24"/>
          <w:szCs w:val="28"/>
        </w:rPr>
        <w:t>.</w:t>
      </w:r>
    </w:p>
    <w:p w:rsidR="00403DD3" w:rsidRPr="00B47F73" w:rsidRDefault="00403DD3" w:rsidP="000663C5">
      <w:pPr>
        <w:pStyle w:val="aff6"/>
        <w:spacing w:after="0" w:line="240" w:lineRule="auto"/>
        <w:ind w:firstLine="709"/>
        <w:jc w:val="left"/>
        <w:rPr>
          <w:rFonts w:ascii="Times New Roman" w:hAnsi="Times New Roman"/>
          <w:b/>
          <w:i w:val="0"/>
          <w:color w:val="auto"/>
          <w:spacing w:val="0"/>
          <w:szCs w:val="28"/>
        </w:rPr>
      </w:pPr>
      <w:r w:rsidRPr="00B47F73">
        <w:rPr>
          <w:rFonts w:ascii="Times New Roman" w:hAnsi="Times New Roman"/>
          <w:b/>
          <w:i w:val="0"/>
          <w:color w:val="auto"/>
          <w:spacing w:val="0"/>
          <w:szCs w:val="28"/>
        </w:rPr>
        <w:t>Рациональные числа</w:t>
      </w:r>
    </w:p>
    <w:p w:rsidR="00403DD3" w:rsidRPr="00B47F73" w:rsidRDefault="00403DD3" w:rsidP="000663C5">
      <w:pPr>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Положительные и отрицательные числа</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Изображение чисел на числовой (координатной) прямой. Сравнение чисел. Модуль числа, геометрическая интерпретация модуля числа. Действия с положительными и отрицательными числами. Множество целых чисел. </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sz w:val="24"/>
          <w:szCs w:val="28"/>
        </w:rPr>
        <w:t>Понятие о рациональном числе</w:t>
      </w:r>
      <w:r w:rsidRPr="00B47F73">
        <w:rPr>
          <w:rFonts w:ascii="Times New Roman" w:hAnsi="Times New Roman"/>
          <w:sz w:val="24"/>
          <w:szCs w:val="28"/>
        </w:rPr>
        <w:t xml:space="preserve">. </w:t>
      </w:r>
      <w:r w:rsidRPr="00B47F73">
        <w:rPr>
          <w:rFonts w:ascii="Times New Roman" w:hAnsi="Times New Roman"/>
          <w:i/>
          <w:sz w:val="24"/>
          <w:szCs w:val="28"/>
        </w:rPr>
        <w:t>Первичное представление о множестве рациональных чисел.</w:t>
      </w:r>
      <w:r w:rsidRPr="00B47F73">
        <w:rPr>
          <w:rFonts w:ascii="Times New Roman" w:hAnsi="Times New Roman"/>
          <w:sz w:val="24"/>
          <w:szCs w:val="28"/>
        </w:rPr>
        <w:t xml:space="preserve"> Действия с рациональными числами.</w:t>
      </w:r>
    </w:p>
    <w:p w:rsidR="00403DD3" w:rsidRPr="00B47F73" w:rsidRDefault="00403DD3" w:rsidP="000663C5">
      <w:pPr>
        <w:pStyle w:val="aff6"/>
        <w:spacing w:after="0" w:line="240" w:lineRule="auto"/>
        <w:ind w:firstLine="709"/>
        <w:jc w:val="left"/>
        <w:rPr>
          <w:rFonts w:ascii="Times New Roman" w:hAnsi="Times New Roman"/>
          <w:b/>
          <w:i w:val="0"/>
          <w:color w:val="auto"/>
          <w:spacing w:val="0"/>
          <w:szCs w:val="28"/>
        </w:rPr>
      </w:pPr>
      <w:r w:rsidRPr="00B47F73">
        <w:rPr>
          <w:rFonts w:ascii="Times New Roman" w:hAnsi="Times New Roman"/>
          <w:b/>
          <w:i w:val="0"/>
          <w:color w:val="auto"/>
          <w:spacing w:val="0"/>
          <w:szCs w:val="28"/>
        </w:rPr>
        <w:t>Решение текстовых задач</w:t>
      </w:r>
    </w:p>
    <w:p w:rsidR="00403DD3" w:rsidRPr="00B47F73" w:rsidRDefault="00403DD3"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Единицы измерений</w:t>
      </w:r>
      <w:r w:rsidRPr="00B47F73">
        <w:rPr>
          <w:rFonts w:ascii="Times New Roman" w:hAnsi="Times New Roman"/>
          <w:sz w:val="24"/>
          <w:szCs w:val="28"/>
        </w:rPr>
        <w:t>: длины, площади, объёма, массы, времени, скорости. Зависимости между единицами измерения каждой величины. Зависимости между величинами: скорость, время, расстояние; производительность, время, работа; цена, количество, стоимость.</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sz w:val="24"/>
          <w:szCs w:val="28"/>
        </w:rPr>
        <w:t>Задачи на все арифметические действия</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Решение текстовых задач арифметическим способом</w:t>
      </w:r>
      <w:r w:rsidRPr="00B47F73">
        <w:rPr>
          <w:rFonts w:ascii="Times New Roman" w:hAnsi="Times New Roman"/>
          <w:i/>
          <w:sz w:val="24"/>
          <w:szCs w:val="28"/>
        </w:rPr>
        <w:t xml:space="preserve">. </w:t>
      </w:r>
      <w:r w:rsidRPr="00B47F73">
        <w:rPr>
          <w:rFonts w:ascii="Times New Roman" w:hAnsi="Times New Roman"/>
          <w:sz w:val="24"/>
          <w:szCs w:val="28"/>
        </w:rPr>
        <w:t>Использование таблиц, схем, чертежей, других средств представления данных при решении задачи.</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sz w:val="24"/>
          <w:szCs w:val="28"/>
        </w:rPr>
        <w:t>Задачи на движение, работу и покупки</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 Решение несложных задач на движение в противоположных направлениях, в одном направлении, движение по реке по течению и против течения. Решение задач на совместную работу. Применение дробей при решении задач. </w:t>
      </w:r>
    </w:p>
    <w:p w:rsidR="00403DD3" w:rsidRPr="00B47F73" w:rsidRDefault="00403DD3"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Задачи на части, доли, проценты</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Решение задач на нахождение части числа и числа по его части. Решение задач на проценты и доли. Применение пропорций при решении задач.</w:t>
      </w:r>
    </w:p>
    <w:p w:rsidR="00403DD3" w:rsidRPr="00B47F73" w:rsidRDefault="00403DD3"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Логические задачи</w:t>
      </w:r>
    </w:p>
    <w:p w:rsidR="00403DD3" w:rsidRPr="00B47F73" w:rsidRDefault="00403DD3" w:rsidP="000663C5">
      <w:pPr>
        <w:spacing w:after="0" w:line="240" w:lineRule="auto"/>
        <w:ind w:firstLine="709"/>
        <w:jc w:val="left"/>
        <w:rPr>
          <w:rFonts w:ascii="Times New Roman" w:hAnsi="Times New Roman"/>
          <w:bCs/>
          <w:sz w:val="24"/>
          <w:szCs w:val="28"/>
        </w:rPr>
      </w:pPr>
      <w:r w:rsidRPr="00B47F73">
        <w:rPr>
          <w:rFonts w:ascii="Times New Roman" w:hAnsi="Times New Roman"/>
          <w:bCs/>
          <w:sz w:val="24"/>
          <w:szCs w:val="28"/>
        </w:rPr>
        <w:t xml:space="preserve">Решение несложных логических задач. </w:t>
      </w:r>
      <w:r w:rsidRPr="00B47F73">
        <w:rPr>
          <w:rFonts w:ascii="Times New Roman" w:hAnsi="Times New Roman"/>
          <w:bCs/>
          <w:i/>
          <w:sz w:val="24"/>
          <w:szCs w:val="28"/>
        </w:rPr>
        <w:t>Решение логических задач с помощью графов, таблиц</w:t>
      </w:r>
      <w:r w:rsidRPr="00B47F73">
        <w:rPr>
          <w:rFonts w:ascii="Times New Roman" w:hAnsi="Times New Roman"/>
          <w:bCs/>
          <w:sz w:val="24"/>
          <w:szCs w:val="28"/>
        </w:rPr>
        <w:t xml:space="preserve">. </w:t>
      </w:r>
    </w:p>
    <w:p w:rsidR="00403DD3" w:rsidRPr="00B47F73" w:rsidRDefault="00403DD3" w:rsidP="000663C5">
      <w:pPr>
        <w:spacing w:after="0" w:line="240" w:lineRule="auto"/>
        <w:ind w:firstLine="709"/>
        <w:jc w:val="left"/>
        <w:rPr>
          <w:rFonts w:ascii="Times New Roman" w:hAnsi="Times New Roman"/>
          <w:bCs/>
          <w:sz w:val="24"/>
          <w:szCs w:val="28"/>
        </w:rPr>
      </w:pPr>
      <w:r w:rsidRPr="00B47F73">
        <w:rPr>
          <w:rFonts w:ascii="Times New Roman" w:hAnsi="Times New Roman"/>
          <w:b/>
          <w:sz w:val="24"/>
          <w:szCs w:val="28"/>
        </w:rPr>
        <w:t xml:space="preserve">Основные методы решения текстовых задач: </w:t>
      </w:r>
      <w:r w:rsidRPr="00B47F73">
        <w:rPr>
          <w:rFonts w:ascii="Times New Roman" w:hAnsi="Times New Roman"/>
          <w:bCs/>
          <w:sz w:val="24"/>
          <w:szCs w:val="28"/>
        </w:rPr>
        <w:t>арифметический, перебор вариантов.</w:t>
      </w:r>
    </w:p>
    <w:p w:rsidR="00403DD3" w:rsidRPr="00B47F73" w:rsidRDefault="00403DD3" w:rsidP="000663C5">
      <w:pPr>
        <w:pStyle w:val="3"/>
        <w:spacing w:before="0" w:beforeAutospacing="0" w:after="0" w:afterAutospacing="0"/>
        <w:ind w:firstLine="709"/>
        <w:jc w:val="left"/>
        <w:rPr>
          <w:sz w:val="24"/>
          <w:szCs w:val="28"/>
        </w:rPr>
      </w:pPr>
      <w:r w:rsidRPr="00B47F73">
        <w:rPr>
          <w:sz w:val="24"/>
          <w:szCs w:val="28"/>
        </w:rPr>
        <w:t>Наглядная геометрия</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Фигуры в окружающем мире. Наглядные представления о фигурах на плоскости: прямая, отрезок, луч, угол, ломаная, многоугольник, окружность, круг. Четырехугольник, прямоугольник, квадрат. Треугольник, </w:t>
      </w:r>
      <w:r w:rsidRPr="00B47F73">
        <w:rPr>
          <w:rFonts w:ascii="Times New Roman" w:hAnsi="Times New Roman"/>
          <w:i/>
          <w:sz w:val="24"/>
          <w:szCs w:val="28"/>
        </w:rPr>
        <w:t>виды треугольников. Правильные многоугольники.</w:t>
      </w:r>
      <w:r w:rsidRPr="00B47F73">
        <w:rPr>
          <w:rFonts w:ascii="Times New Roman" w:hAnsi="Times New Roman"/>
          <w:sz w:val="24"/>
          <w:szCs w:val="28"/>
        </w:rPr>
        <w:t xml:space="preserve"> Изображение основных геометрических фигур. </w:t>
      </w:r>
      <w:r w:rsidRPr="00B47F73">
        <w:rPr>
          <w:rFonts w:ascii="Times New Roman" w:hAnsi="Times New Roman"/>
          <w:i/>
          <w:sz w:val="24"/>
          <w:szCs w:val="28"/>
        </w:rPr>
        <w:t>Взаимное расположение двух прямых, двух окружностей, прямой и окружности.</w:t>
      </w:r>
      <w:r w:rsidRPr="00B47F73">
        <w:rPr>
          <w:rFonts w:ascii="Times New Roman" w:hAnsi="Times New Roman"/>
          <w:sz w:val="24"/>
          <w:szCs w:val="28"/>
        </w:rPr>
        <w:t xml:space="preserve"> Длина отрезка, ломаной. Единицы измерения длины. Построение отрезка заданной длины. Виды углов. Градусная мера угла. Измерение и построение углов с помощью транспортира.</w:t>
      </w:r>
    </w:p>
    <w:p w:rsidR="00403DD3" w:rsidRPr="00B47F73" w:rsidRDefault="00403DD3" w:rsidP="000663C5">
      <w:pPr>
        <w:spacing w:after="0" w:line="240" w:lineRule="auto"/>
        <w:ind w:firstLine="709"/>
        <w:jc w:val="left"/>
        <w:rPr>
          <w:rFonts w:ascii="Times New Roman" w:hAnsi="Times New Roman"/>
          <w:i/>
          <w:sz w:val="24"/>
          <w:szCs w:val="28"/>
        </w:rPr>
      </w:pPr>
      <w:r w:rsidRPr="00B47F73">
        <w:rPr>
          <w:rFonts w:ascii="Times New Roman" w:hAnsi="Times New Roman"/>
          <w:sz w:val="24"/>
          <w:szCs w:val="28"/>
        </w:rPr>
        <w:t xml:space="preserve">Периметр многоугольника. Понятие площади фигуры; единицы измерения площади. Площадь прямоугольника, квадрата. Приближенное измерение площади фигур на клетчатой бумаге. </w:t>
      </w:r>
      <w:r w:rsidRPr="00B47F73">
        <w:rPr>
          <w:rFonts w:ascii="Times New Roman" w:hAnsi="Times New Roman"/>
          <w:i/>
          <w:sz w:val="24"/>
          <w:szCs w:val="28"/>
        </w:rPr>
        <w:t>Равновеликие фигуры.</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Наглядные представления о пространственных фигурах: куб, параллелепипед, призма, пирамида, шар, сфера, конус, цилиндр. Изображение пространственных фигур. </w:t>
      </w:r>
      <w:r w:rsidRPr="00B47F73">
        <w:rPr>
          <w:rFonts w:ascii="Times New Roman" w:hAnsi="Times New Roman"/>
          <w:i/>
          <w:sz w:val="24"/>
          <w:szCs w:val="28"/>
        </w:rPr>
        <w:t>Примеры сечений. Многогранники. Правильные многогранники.</w:t>
      </w:r>
      <w:r w:rsidRPr="00B47F73">
        <w:rPr>
          <w:rFonts w:ascii="Times New Roman" w:hAnsi="Times New Roman"/>
          <w:sz w:val="24"/>
          <w:szCs w:val="28"/>
        </w:rPr>
        <w:t xml:space="preserve"> Примеры разверток многогранников, цилиндра и конуса. </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Понятие объема; единицы объема. Объем прямоугольного параллелепипеда, куба.</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Понятие о равенстве фигур. Центральная, осевая и </w:t>
      </w:r>
      <w:r w:rsidRPr="00B47F73">
        <w:rPr>
          <w:rFonts w:ascii="Times New Roman" w:hAnsi="Times New Roman"/>
          <w:i/>
          <w:sz w:val="24"/>
          <w:szCs w:val="28"/>
        </w:rPr>
        <w:t xml:space="preserve">зеркальная </w:t>
      </w:r>
      <w:r w:rsidRPr="00B47F73">
        <w:rPr>
          <w:rFonts w:ascii="Times New Roman" w:hAnsi="Times New Roman"/>
          <w:sz w:val="24"/>
          <w:szCs w:val="28"/>
        </w:rPr>
        <w:t>симметрии. Изображение симметричных фигур.</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Решение практических задач с применением простейших свойств фигур.</w:t>
      </w:r>
    </w:p>
    <w:p w:rsidR="00403DD3" w:rsidRPr="00B47F73" w:rsidRDefault="00403DD3" w:rsidP="000663C5">
      <w:pPr>
        <w:pStyle w:val="3"/>
        <w:spacing w:before="0" w:beforeAutospacing="0" w:after="0" w:afterAutospacing="0"/>
        <w:ind w:firstLine="709"/>
        <w:jc w:val="left"/>
        <w:rPr>
          <w:sz w:val="24"/>
          <w:szCs w:val="28"/>
        </w:rPr>
      </w:pPr>
      <w:r w:rsidRPr="00B47F73">
        <w:rPr>
          <w:sz w:val="24"/>
          <w:szCs w:val="28"/>
        </w:rPr>
        <w:t>История математики</w:t>
      </w:r>
    </w:p>
    <w:p w:rsidR="00403DD3" w:rsidRPr="00B47F73" w:rsidRDefault="00403DD3" w:rsidP="000663C5">
      <w:pPr>
        <w:spacing w:after="0" w:line="240" w:lineRule="auto"/>
        <w:ind w:firstLine="709"/>
        <w:jc w:val="left"/>
        <w:rPr>
          <w:rFonts w:ascii="Times New Roman" w:hAnsi="Times New Roman"/>
          <w:i/>
          <w:sz w:val="24"/>
          <w:szCs w:val="28"/>
        </w:rPr>
      </w:pPr>
      <w:r w:rsidRPr="00B47F73">
        <w:rPr>
          <w:rFonts w:ascii="Times New Roman" w:hAnsi="Times New Roman"/>
          <w:i/>
          <w:sz w:val="24"/>
          <w:szCs w:val="28"/>
        </w:rPr>
        <w:t xml:space="preserve">Появление цифр, букв, иероглифов в процессе счёта и распределения продуктов на Древнем Ближнем Востоке. Связь с Неолитической революцией. </w:t>
      </w:r>
    </w:p>
    <w:p w:rsidR="00403DD3" w:rsidRPr="00B47F73" w:rsidRDefault="00403DD3" w:rsidP="000663C5">
      <w:pPr>
        <w:spacing w:after="0" w:line="240" w:lineRule="auto"/>
        <w:ind w:firstLine="709"/>
        <w:jc w:val="left"/>
        <w:rPr>
          <w:rFonts w:ascii="Times New Roman" w:hAnsi="Times New Roman"/>
          <w:i/>
          <w:sz w:val="24"/>
          <w:szCs w:val="28"/>
        </w:rPr>
      </w:pPr>
      <w:r w:rsidRPr="00B47F73">
        <w:rPr>
          <w:rFonts w:ascii="Times New Roman" w:hAnsi="Times New Roman"/>
          <w:i/>
          <w:sz w:val="24"/>
          <w:szCs w:val="28"/>
        </w:rPr>
        <w:t>Рождение шестидесятеричной системы счисления. Появление десятичной записи чисел.</w:t>
      </w:r>
    </w:p>
    <w:p w:rsidR="00403DD3" w:rsidRPr="00B47F73" w:rsidRDefault="00403DD3" w:rsidP="000663C5">
      <w:pPr>
        <w:spacing w:after="0" w:line="240" w:lineRule="auto"/>
        <w:ind w:firstLine="709"/>
        <w:jc w:val="left"/>
        <w:rPr>
          <w:rFonts w:ascii="Times New Roman" w:hAnsi="Times New Roman"/>
          <w:i/>
          <w:sz w:val="24"/>
          <w:szCs w:val="28"/>
        </w:rPr>
      </w:pPr>
      <w:r w:rsidRPr="00B47F73">
        <w:rPr>
          <w:rFonts w:ascii="Times New Roman" w:hAnsi="Times New Roman"/>
          <w:i/>
          <w:sz w:val="24"/>
          <w:szCs w:val="28"/>
        </w:rPr>
        <w:t xml:space="preserve">Рождение и развитие арифметики натуральных чисел. НОК, НОД, простые числа. Решето Эратосфена.  </w:t>
      </w:r>
    </w:p>
    <w:p w:rsidR="00403DD3" w:rsidRPr="00B47F73" w:rsidRDefault="00403DD3" w:rsidP="000663C5">
      <w:pPr>
        <w:spacing w:after="0" w:line="240" w:lineRule="auto"/>
        <w:ind w:firstLine="709"/>
        <w:jc w:val="left"/>
        <w:rPr>
          <w:rFonts w:ascii="Times New Roman" w:hAnsi="Times New Roman"/>
          <w:i/>
          <w:sz w:val="24"/>
          <w:szCs w:val="28"/>
        </w:rPr>
      </w:pPr>
      <w:r w:rsidRPr="00B47F73">
        <w:rPr>
          <w:rFonts w:ascii="Times New Roman" w:hAnsi="Times New Roman"/>
          <w:i/>
          <w:sz w:val="24"/>
          <w:szCs w:val="28"/>
        </w:rPr>
        <w:t xml:space="preserve">Появление нуля и отрицательных чисел в математике древности. Роль Диофанта. Почему </w:t>
      </w:r>
      <w:r w:rsidRPr="00B47F73">
        <w:rPr>
          <w:rFonts w:ascii="Times New Roman" w:hAnsi="Times New Roman"/>
          <w:i/>
          <w:position w:val="-14"/>
          <w:sz w:val="24"/>
          <w:szCs w:val="28"/>
        </w:rPr>
        <w:object w:dxaOrig="1619" w:dyaOrig="420">
          <v:shape id="_x0000_i1036" type="#_x0000_t75" style="width:81.5pt;height:21.75pt" o:ole="">
            <v:imagedata r:id="rId32" o:title=""/>
          </v:shape>
          <o:OLEObject Type="Embed" ProgID="Equation.DSMT4" ShapeID="_x0000_i1036" DrawAspect="Content" ObjectID="_1644824995" r:id="rId33"/>
        </w:object>
      </w:r>
      <w:r w:rsidRPr="00B47F73">
        <w:rPr>
          <w:rFonts w:ascii="Times New Roman" w:hAnsi="Times New Roman"/>
          <w:i/>
          <w:sz w:val="24"/>
          <w:szCs w:val="28"/>
        </w:rPr>
        <w:t>?</w:t>
      </w:r>
    </w:p>
    <w:p w:rsidR="00403DD3" w:rsidRPr="00B47F73" w:rsidRDefault="00403DD3" w:rsidP="000663C5">
      <w:pPr>
        <w:spacing w:after="0" w:line="240" w:lineRule="auto"/>
        <w:ind w:firstLine="709"/>
        <w:jc w:val="left"/>
        <w:rPr>
          <w:rFonts w:ascii="Times New Roman" w:hAnsi="Times New Roman"/>
          <w:i/>
          <w:sz w:val="24"/>
          <w:szCs w:val="28"/>
        </w:rPr>
      </w:pPr>
      <w:r w:rsidRPr="00B47F73">
        <w:rPr>
          <w:rFonts w:ascii="Times New Roman" w:hAnsi="Times New Roman"/>
          <w:i/>
          <w:sz w:val="24"/>
          <w:szCs w:val="28"/>
        </w:rPr>
        <w:t>Дроби в Вавилоне, Египте, Риме. Открытие десятичных дробей. Старинные системы мер. Десятичные дроби и метрическая система мер.  Л</w:t>
      </w:r>
      <w:r w:rsidR="00CA3CC2" w:rsidRPr="00B47F73">
        <w:rPr>
          <w:rFonts w:ascii="Times New Roman" w:hAnsi="Times New Roman"/>
          <w:i/>
          <w:sz w:val="24"/>
          <w:szCs w:val="28"/>
        </w:rPr>
        <w:t>. </w:t>
      </w:r>
      <w:r w:rsidRPr="00B47F73">
        <w:rPr>
          <w:rFonts w:ascii="Times New Roman" w:hAnsi="Times New Roman"/>
          <w:i/>
          <w:sz w:val="24"/>
          <w:szCs w:val="28"/>
        </w:rPr>
        <w:t>Магницкий.</w:t>
      </w:r>
    </w:p>
    <w:p w:rsidR="00403DD3" w:rsidRPr="00B47F73" w:rsidRDefault="00403DD3" w:rsidP="000663C5">
      <w:pPr>
        <w:pStyle w:val="2"/>
        <w:spacing w:line="240" w:lineRule="auto"/>
        <w:jc w:val="left"/>
        <w:rPr>
          <w:sz w:val="24"/>
        </w:rPr>
      </w:pPr>
      <w:bookmarkStart w:id="249" w:name="_Toc405513920"/>
      <w:bookmarkStart w:id="250" w:name="_Toc284662798"/>
      <w:bookmarkStart w:id="251" w:name="_Toc284663425"/>
      <w:r w:rsidRPr="00B47F73">
        <w:rPr>
          <w:sz w:val="24"/>
        </w:rPr>
        <w:t>Содержание курса математики в 7–9 классах</w:t>
      </w:r>
      <w:bookmarkEnd w:id="249"/>
      <w:bookmarkEnd w:id="250"/>
      <w:bookmarkEnd w:id="251"/>
    </w:p>
    <w:p w:rsidR="00403DD3" w:rsidRPr="00B47F73" w:rsidRDefault="00403DD3" w:rsidP="000663C5">
      <w:pPr>
        <w:pStyle w:val="3"/>
        <w:spacing w:before="0" w:beforeAutospacing="0" w:after="0" w:afterAutospacing="0"/>
        <w:ind w:firstLine="709"/>
        <w:jc w:val="left"/>
        <w:rPr>
          <w:sz w:val="24"/>
          <w:szCs w:val="28"/>
        </w:rPr>
      </w:pPr>
      <w:bookmarkStart w:id="252" w:name="_Toc405513921"/>
      <w:bookmarkStart w:id="253" w:name="_Toc284662799"/>
      <w:bookmarkStart w:id="254" w:name="_Toc284663426"/>
      <w:r w:rsidRPr="00B47F73">
        <w:rPr>
          <w:sz w:val="24"/>
          <w:szCs w:val="28"/>
        </w:rPr>
        <w:t>Алгебра</w:t>
      </w:r>
      <w:bookmarkEnd w:id="252"/>
      <w:bookmarkEnd w:id="253"/>
      <w:bookmarkEnd w:id="254"/>
    </w:p>
    <w:p w:rsidR="00403DD3" w:rsidRPr="00B47F73" w:rsidRDefault="00403DD3" w:rsidP="000663C5">
      <w:pPr>
        <w:pStyle w:val="aff6"/>
        <w:spacing w:after="0" w:line="240" w:lineRule="auto"/>
        <w:ind w:firstLine="709"/>
        <w:jc w:val="left"/>
        <w:rPr>
          <w:rFonts w:ascii="Times New Roman" w:hAnsi="Times New Roman"/>
          <w:b/>
          <w:i w:val="0"/>
          <w:color w:val="auto"/>
          <w:spacing w:val="0"/>
          <w:szCs w:val="28"/>
        </w:rPr>
      </w:pPr>
      <w:r w:rsidRPr="00B47F73">
        <w:rPr>
          <w:rFonts w:ascii="Times New Roman" w:hAnsi="Times New Roman"/>
          <w:b/>
          <w:i w:val="0"/>
          <w:color w:val="auto"/>
          <w:spacing w:val="0"/>
          <w:szCs w:val="28"/>
        </w:rPr>
        <w:t>Числа</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Рациональные числа</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Множество рациональных чисел. Сравнение рациональных чисел. Действия с рациональными числами. </w:t>
      </w:r>
      <w:r w:rsidRPr="00B47F73">
        <w:rPr>
          <w:rFonts w:ascii="Times New Roman" w:hAnsi="Times New Roman"/>
          <w:i/>
          <w:sz w:val="24"/>
          <w:szCs w:val="28"/>
        </w:rPr>
        <w:t>Представление рационального числа десятичной дробью</w:t>
      </w:r>
      <w:r w:rsidRPr="00B47F73">
        <w:rPr>
          <w:rFonts w:ascii="Times New Roman" w:hAnsi="Times New Roman"/>
          <w:sz w:val="24"/>
          <w:szCs w:val="28"/>
        </w:rPr>
        <w:t xml:space="preserve">. </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Иррациональные числа</w:t>
      </w:r>
    </w:p>
    <w:p w:rsidR="00403DD3" w:rsidRPr="00B47F73" w:rsidRDefault="00403DD3" w:rsidP="000663C5">
      <w:pPr>
        <w:spacing w:after="0" w:line="240" w:lineRule="auto"/>
        <w:ind w:firstLine="709"/>
        <w:jc w:val="left"/>
        <w:rPr>
          <w:rFonts w:ascii="Times New Roman" w:hAnsi="Times New Roman"/>
          <w:bCs/>
          <w:sz w:val="24"/>
          <w:szCs w:val="28"/>
        </w:rPr>
      </w:pPr>
      <w:r w:rsidRPr="00B47F73">
        <w:rPr>
          <w:rFonts w:ascii="Times New Roman" w:hAnsi="Times New Roman"/>
          <w:sz w:val="24"/>
          <w:szCs w:val="28"/>
        </w:rPr>
        <w:t>Понятие иррационального числа. Распознавание иррациональных чисел. Примеры доказательств в алгебре. Иррациональность числа</w:t>
      </w:r>
      <w:r w:rsidRPr="00B47F73">
        <w:rPr>
          <w:rFonts w:ascii="Times New Roman" w:hAnsi="Times New Roman"/>
          <w:i/>
          <w:position w:val="-6"/>
          <w:sz w:val="24"/>
          <w:szCs w:val="28"/>
        </w:rPr>
        <w:object w:dxaOrig="380" w:dyaOrig="340">
          <v:shape id="_x0000_i1037" type="#_x0000_t75" style="width:17.65pt;height:18.35pt" o:ole="">
            <v:imagedata r:id="rId34" o:title=""/>
          </v:shape>
          <o:OLEObject Type="Embed" ProgID="Equation.DSMT4" ShapeID="_x0000_i1037" DrawAspect="Content" ObjectID="_1644824996" r:id="rId35"/>
        </w:object>
      </w:r>
      <w:r w:rsidRPr="00B47F73">
        <w:rPr>
          <w:rFonts w:ascii="Times New Roman" w:hAnsi="Times New Roman"/>
          <w:i/>
          <w:sz w:val="24"/>
          <w:szCs w:val="28"/>
        </w:rPr>
        <w:t xml:space="preserve">. </w:t>
      </w:r>
      <w:r w:rsidRPr="00B47F73">
        <w:rPr>
          <w:rFonts w:ascii="Times New Roman" w:hAnsi="Times New Roman"/>
          <w:sz w:val="24"/>
          <w:szCs w:val="28"/>
        </w:rPr>
        <w:t>Применение в геометрии</w:t>
      </w:r>
      <w:r w:rsidRPr="00B47F73">
        <w:rPr>
          <w:rFonts w:ascii="Times New Roman" w:hAnsi="Times New Roman"/>
          <w:i/>
          <w:sz w:val="24"/>
          <w:szCs w:val="28"/>
        </w:rPr>
        <w:t>.Сравнение иррациональных чисел.</w:t>
      </w:r>
      <w:r w:rsidRPr="00B47F73">
        <w:rPr>
          <w:rFonts w:ascii="Times New Roman" w:hAnsi="Times New Roman"/>
          <w:bCs/>
          <w:i/>
          <w:sz w:val="24"/>
          <w:szCs w:val="28"/>
        </w:rPr>
        <w:t>Множество действительных чисел</w:t>
      </w:r>
      <w:r w:rsidRPr="00B47F73">
        <w:rPr>
          <w:rFonts w:ascii="Times New Roman" w:hAnsi="Times New Roman"/>
          <w:bCs/>
          <w:sz w:val="24"/>
          <w:szCs w:val="28"/>
        </w:rPr>
        <w:t>.</w:t>
      </w:r>
    </w:p>
    <w:p w:rsidR="00403DD3" w:rsidRPr="00B47F73" w:rsidRDefault="00403DD3" w:rsidP="000663C5">
      <w:pPr>
        <w:pStyle w:val="aff6"/>
        <w:spacing w:after="0" w:line="240" w:lineRule="auto"/>
        <w:ind w:firstLine="709"/>
        <w:jc w:val="left"/>
        <w:rPr>
          <w:rFonts w:ascii="Times New Roman" w:hAnsi="Times New Roman"/>
          <w:b/>
          <w:i w:val="0"/>
          <w:color w:val="auto"/>
          <w:spacing w:val="0"/>
          <w:szCs w:val="28"/>
        </w:rPr>
      </w:pPr>
      <w:r w:rsidRPr="00B47F73">
        <w:rPr>
          <w:rFonts w:ascii="Times New Roman" w:hAnsi="Times New Roman"/>
          <w:b/>
          <w:i w:val="0"/>
          <w:color w:val="auto"/>
          <w:spacing w:val="0"/>
          <w:szCs w:val="28"/>
        </w:rPr>
        <w:t>Тождественные преобразования</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Числовые и буквенные выражения</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Выражение с переменной. Значение выражения. Подстановка выражений вместо переменных. </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Целые выражения</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Степень с натуральным показателем и её свойства. Преобразования выражений, содержащих степени с натуральным показателем. </w:t>
      </w:r>
    </w:p>
    <w:p w:rsidR="00403DD3" w:rsidRPr="00B47F73" w:rsidRDefault="00403DD3" w:rsidP="000663C5">
      <w:pPr>
        <w:spacing w:after="0" w:line="240" w:lineRule="auto"/>
        <w:ind w:firstLine="709"/>
        <w:jc w:val="left"/>
        <w:rPr>
          <w:rFonts w:ascii="Times New Roman" w:hAnsi="Times New Roman"/>
          <w:i/>
          <w:sz w:val="24"/>
          <w:szCs w:val="28"/>
        </w:rPr>
      </w:pPr>
      <w:r w:rsidRPr="00B47F73">
        <w:rPr>
          <w:rFonts w:ascii="Times New Roman" w:hAnsi="Times New Roman"/>
          <w:sz w:val="24"/>
          <w:szCs w:val="28"/>
        </w:rPr>
        <w:t xml:space="preserve">Одночлен, многочлен. Действия с одночленами и многочленами (сложение, вычитание, умножение). Формулы сокращённого умножения: разность квадратов, квадрат суммы и разности.Разложение многочлена на множители: вынесение общего множителя за скобки, </w:t>
      </w:r>
      <w:r w:rsidRPr="00B47F73">
        <w:rPr>
          <w:rFonts w:ascii="Times New Roman" w:hAnsi="Times New Roman"/>
          <w:i/>
          <w:sz w:val="24"/>
          <w:szCs w:val="28"/>
        </w:rPr>
        <w:t>группировка, применение формул сокращённого умножения</w:t>
      </w:r>
      <w:r w:rsidRPr="00B47F73">
        <w:rPr>
          <w:rFonts w:ascii="Times New Roman" w:hAnsi="Times New Roman"/>
          <w:sz w:val="24"/>
          <w:szCs w:val="28"/>
        </w:rPr>
        <w:t>.</w:t>
      </w:r>
      <w:r w:rsidRPr="00B47F73">
        <w:rPr>
          <w:rFonts w:ascii="Times New Roman" w:hAnsi="Times New Roman"/>
          <w:i/>
          <w:sz w:val="24"/>
          <w:szCs w:val="28"/>
        </w:rPr>
        <w:t xml:space="preserve"> Квадратный трёхчлен, разложение квадратного трёхчлена на множители.</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Дробно-рациональные выражения</w:t>
      </w:r>
    </w:p>
    <w:p w:rsidR="00403DD3" w:rsidRPr="00B47F73" w:rsidRDefault="00403DD3" w:rsidP="000663C5">
      <w:pPr>
        <w:spacing w:after="0" w:line="240" w:lineRule="auto"/>
        <w:ind w:firstLine="709"/>
        <w:jc w:val="left"/>
        <w:rPr>
          <w:rFonts w:ascii="Times New Roman" w:hAnsi="Times New Roman"/>
          <w:i/>
          <w:sz w:val="24"/>
          <w:szCs w:val="28"/>
        </w:rPr>
      </w:pPr>
      <w:r w:rsidRPr="00B47F73">
        <w:rPr>
          <w:rFonts w:ascii="Times New Roman" w:hAnsi="Times New Roman"/>
          <w:sz w:val="24"/>
          <w:szCs w:val="28"/>
        </w:rPr>
        <w:t xml:space="preserve">Степень с целым показателем. Преобразование дробно-линейных выражений: сложение, умножение, деление. </w:t>
      </w:r>
      <w:r w:rsidRPr="00B47F73">
        <w:rPr>
          <w:rFonts w:ascii="Times New Roman" w:hAnsi="Times New Roman"/>
          <w:i/>
          <w:sz w:val="24"/>
          <w:szCs w:val="28"/>
        </w:rPr>
        <w:t>Алгебраическая дробь.Допустимые значения переменных в дробно-рациональных выражениях</w:t>
      </w:r>
      <w:r w:rsidRPr="00B47F73">
        <w:rPr>
          <w:rFonts w:ascii="Times New Roman" w:hAnsi="Times New Roman"/>
          <w:sz w:val="24"/>
          <w:szCs w:val="28"/>
        </w:rPr>
        <w:t xml:space="preserve">. </w:t>
      </w:r>
      <w:r w:rsidRPr="00B47F73">
        <w:rPr>
          <w:rFonts w:ascii="Times New Roman" w:hAnsi="Times New Roman"/>
          <w:i/>
          <w:sz w:val="24"/>
          <w:szCs w:val="28"/>
        </w:rPr>
        <w:t>Сокращение алгебраических дробей. Приведение алгебраических дробей к общему знаменателю. Действия с алгебраическими дробями: сложение, вычитание, умножение, деление, возведение в степень.</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i/>
          <w:sz w:val="24"/>
          <w:szCs w:val="28"/>
        </w:rPr>
        <w:t>Преобразование выражений, содержащих знак модуля.</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sz w:val="24"/>
          <w:szCs w:val="28"/>
        </w:rPr>
        <w:t>Квадратные корни</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Арифметический квадратный корень. Преобразование выражений, содержащих квадратные корни: умножение, деление, вынесение множителя из-под знака корня, </w:t>
      </w:r>
      <w:r w:rsidRPr="00B47F73">
        <w:rPr>
          <w:rFonts w:ascii="Times New Roman" w:hAnsi="Times New Roman"/>
          <w:i/>
          <w:sz w:val="24"/>
          <w:szCs w:val="28"/>
        </w:rPr>
        <w:t>внесение множителя под знак корня</w:t>
      </w:r>
      <w:r w:rsidRPr="00B47F73">
        <w:rPr>
          <w:rFonts w:ascii="Times New Roman" w:hAnsi="Times New Roman"/>
          <w:sz w:val="24"/>
          <w:szCs w:val="28"/>
        </w:rPr>
        <w:t xml:space="preserve">. </w:t>
      </w:r>
    </w:p>
    <w:p w:rsidR="00403DD3" w:rsidRPr="00B47F73" w:rsidRDefault="00403DD3" w:rsidP="000663C5">
      <w:pPr>
        <w:pStyle w:val="aff6"/>
        <w:spacing w:after="0" w:line="240" w:lineRule="auto"/>
        <w:ind w:firstLine="709"/>
        <w:jc w:val="left"/>
        <w:rPr>
          <w:rFonts w:ascii="Times New Roman" w:hAnsi="Times New Roman"/>
          <w:b/>
          <w:i w:val="0"/>
          <w:color w:val="auto"/>
          <w:spacing w:val="0"/>
          <w:szCs w:val="28"/>
        </w:rPr>
      </w:pPr>
      <w:r w:rsidRPr="00B47F73">
        <w:rPr>
          <w:rFonts w:ascii="Times New Roman" w:hAnsi="Times New Roman"/>
          <w:b/>
          <w:i w:val="0"/>
          <w:color w:val="auto"/>
          <w:spacing w:val="0"/>
          <w:szCs w:val="28"/>
        </w:rPr>
        <w:t>Уравнения и неравенства</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Равенства</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Числовое равенство. Свойства числовых равенств. Равенство с переменной. </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Уравнения</w:t>
      </w:r>
    </w:p>
    <w:p w:rsidR="00403DD3" w:rsidRPr="00B47F73" w:rsidRDefault="00403DD3" w:rsidP="000663C5">
      <w:pPr>
        <w:spacing w:after="0" w:line="240" w:lineRule="auto"/>
        <w:ind w:firstLine="709"/>
        <w:jc w:val="left"/>
        <w:rPr>
          <w:rFonts w:ascii="Times New Roman" w:hAnsi="Times New Roman"/>
          <w:i/>
          <w:sz w:val="24"/>
          <w:szCs w:val="28"/>
        </w:rPr>
      </w:pPr>
      <w:r w:rsidRPr="00B47F73">
        <w:rPr>
          <w:rFonts w:ascii="Times New Roman" w:hAnsi="Times New Roman"/>
          <w:sz w:val="24"/>
          <w:szCs w:val="28"/>
        </w:rPr>
        <w:t xml:space="preserve">Понятие уравнения и корня уравнения. </w:t>
      </w:r>
      <w:r w:rsidRPr="00B47F73">
        <w:rPr>
          <w:rFonts w:ascii="Times New Roman" w:hAnsi="Times New Roman"/>
          <w:i/>
          <w:sz w:val="24"/>
          <w:szCs w:val="28"/>
        </w:rPr>
        <w:t>Представление о равносильности уравнений. Область определения уравнения (область допустимых значений переменной).</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Линейное уравнение и его корни</w:t>
      </w:r>
    </w:p>
    <w:p w:rsidR="00403DD3" w:rsidRPr="00B47F73" w:rsidRDefault="00403DD3" w:rsidP="000663C5">
      <w:pPr>
        <w:spacing w:after="0" w:line="240" w:lineRule="auto"/>
        <w:ind w:firstLine="709"/>
        <w:jc w:val="left"/>
        <w:rPr>
          <w:rFonts w:ascii="Times New Roman" w:hAnsi="Times New Roman"/>
          <w:i/>
          <w:sz w:val="24"/>
          <w:szCs w:val="28"/>
        </w:rPr>
      </w:pPr>
      <w:r w:rsidRPr="00B47F73">
        <w:rPr>
          <w:rFonts w:ascii="Times New Roman" w:hAnsi="Times New Roman"/>
          <w:sz w:val="24"/>
          <w:szCs w:val="28"/>
        </w:rPr>
        <w:t xml:space="preserve">Решение линейных уравнений. </w:t>
      </w:r>
      <w:r w:rsidRPr="00B47F73">
        <w:rPr>
          <w:rFonts w:ascii="Times New Roman" w:hAnsi="Times New Roman"/>
          <w:i/>
          <w:sz w:val="24"/>
          <w:szCs w:val="28"/>
        </w:rPr>
        <w:t>Линейное уравнение с параметром. Количество корней линейного уравнения. Решение линейных уравнений с параметром.</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Квадратное уравнение и его корни</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Квадратные уравнения. Неполные квадратные уравнения. Дискриминант квадратного уравнения. Формула корней квадратного уравнения. </w:t>
      </w:r>
      <w:r w:rsidRPr="00B47F73">
        <w:rPr>
          <w:rFonts w:ascii="Times New Roman" w:hAnsi="Times New Roman"/>
          <w:i/>
          <w:sz w:val="24"/>
          <w:szCs w:val="28"/>
        </w:rPr>
        <w:t>Теорема Виета. Теорема, обратная теореме Виета.</w:t>
      </w:r>
      <w:r w:rsidRPr="00B47F73">
        <w:rPr>
          <w:rFonts w:ascii="Times New Roman" w:hAnsi="Times New Roman"/>
          <w:sz w:val="24"/>
          <w:szCs w:val="28"/>
        </w:rPr>
        <w:t xml:space="preserve"> Решение квадратных уравнений:использование формулы для нахождения корней</w:t>
      </w:r>
      <w:r w:rsidRPr="00B47F73">
        <w:rPr>
          <w:rFonts w:ascii="Times New Roman" w:hAnsi="Times New Roman"/>
          <w:i/>
          <w:sz w:val="24"/>
          <w:szCs w:val="28"/>
        </w:rPr>
        <w:t>, графический метод решения, разложение на множители, подбор корней с использованием теоремы Виета</w:t>
      </w:r>
      <w:r w:rsidRPr="00B47F73">
        <w:rPr>
          <w:rFonts w:ascii="Times New Roman" w:hAnsi="Times New Roman"/>
          <w:sz w:val="24"/>
          <w:szCs w:val="28"/>
        </w:rPr>
        <w:t xml:space="preserve">. </w:t>
      </w:r>
      <w:r w:rsidRPr="00B47F73">
        <w:rPr>
          <w:rFonts w:ascii="Times New Roman" w:hAnsi="Times New Roman"/>
          <w:i/>
          <w:sz w:val="24"/>
          <w:szCs w:val="28"/>
        </w:rPr>
        <w:t>Количество корней квадратного уравнения в зависимости от его дискриминанта. Биквадратные уравнения. Уравнения, сводимые к линейным и квадратным. Квадратные уравнения с параметром.</w:t>
      </w:r>
    </w:p>
    <w:p w:rsidR="00403DD3" w:rsidRPr="00B47F73" w:rsidRDefault="00403DD3" w:rsidP="000663C5">
      <w:pPr>
        <w:spacing w:after="0" w:line="240" w:lineRule="auto"/>
        <w:ind w:firstLine="709"/>
        <w:jc w:val="left"/>
        <w:rPr>
          <w:rFonts w:ascii="Times New Roman" w:hAnsi="Times New Roman"/>
          <w:i/>
          <w:sz w:val="24"/>
          <w:szCs w:val="28"/>
        </w:rPr>
      </w:pPr>
      <w:r w:rsidRPr="00B47F73">
        <w:rPr>
          <w:rFonts w:ascii="Times New Roman" w:hAnsi="Times New Roman"/>
          <w:b/>
          <w:sz w:val="24"/>
          <w:szCs w:val="28"/>
        </w:rPr>
        <w:t>Дробно-рациональные уравнения</w:t>
      </w:r>
    </w:p>
    <w:p w:rsidR="00403DD3" w:rsidRPr="00B47F73" w:rsidRDefault="00403DD3" w:rsidP="000663C5">
      <w:pPr>
        <w:spacing w:after="0" w:line="240" w:lineRule="auto"/>
        <w:ind w:firstLine="709"/>
        <w:jc w:val="left"/>
        <w:rPr>
          <w:rFonts w:ascii="Times New Roman" w:hAnsi="Times New Roman"/>
          <w:i/>
          <w:sz w:val="24"/>
          <w:szCs w:val="28"/>
        </w:rPr>
      </w:pPr>
      <w:r w:rsidRPr="00B47F73">
        <w:rPr>
          <w:rFonts w:ascii="Times New Roman" w:hAnsi="Times New Roman"/>
          <w:sz w:val="24"/>
          <w:szCs w:val="28"/>
        </w:rPr>
        <w:t xml:space="preserve">Решение простейших дробно-линейных уравнений. </w:t>
      </w:r>
      <w:r w:rsidRPr="00B47F73">
        <w:rPr>
          <w:rFonts w:ascii="Times New Roman" w:hAnsi="Times New Roman"/>
          <w:i/>
          <w:sz w:val="24"/>
          <w:szCs w:val="28"/>
        </w:rPr>
        <w:t xml:space="preserve">Решение дробно-рациональных уравнений. </w:t>
      </w:r>
    </w:p>
    <w:p w:rsidR="00403DD3" w:rsidRPr="00B47F73" w:rsidRDefault="00403DD3" w:rsidP="000663C5">
      <w:pPr>
        <w:spacing w:after="0" w:line="240" w:lineRule="auto"/>
        <w:ind w:firstLine="709"/>
        <w:jc w:val="left"/>
        <w:rPr>
          <w:rFonts w:ascii="Times New Roman" w:hAnsi="Times New Roman"/>
          <w:i/>
          <w:sz w:val="24"/>
          <w:szCs w:val="28"/>
        </w:rPr>
      </w:pPr>
      <w:r w:rsidRPr="00B47F73">
        <w:rPr>
          <w:rFonts w:ascii="Times New Roman" w:hAnsi="Times New Roman"/>
          <w:i/>
          <w:sz w:val="24"/>
          <w:szCs w:val="28"/>
        </w:rPr>
        <w:t>Методы решения уравнений: методы равносильных преобразований, метод замены переменной, графический метод. Использование свойств функций при решении уравнений.</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i/>
          <w:sz w:val="24"/>
          <w:szCs w:val="28"/>
        </w:rPr>
        <w:t xml:space="preserve">Простейшие иррациональные уравнения вида </w:t>
      </w:r>
      <w:r w:rsidRPr="00B47F73">
        <w:rPr>
          <w:rFonts w:ascii="Times New Roman" w:hAnsi="Times New Roman"/>
          <w:position w:val="-16"/>
          <w:sz w:val="24"/>
          <w:szCs w:val="28"/>
        </w:rPr>
        <w:object w:dxaOrig="1120" w:dyaOrig="460">
          <v:shape id="_x0000_i1038" type="#_x0000_t75" style="width:57.05pt;height:21.75pt" o:ole="">
            <v:imagedata r:id="rId10" o:title=""/>
          </v:shape>
          <o:OLEObject Type="Embed" ProgID="Equation.DSMT4" ShapeID="_x0000_i1038" DrawAspect="Content" ObjectID="_1644824997" r:id="rId36"/>
        </w:object>
      </w:r>
      <w:r w:rsidRPr="00B47F73">
        <w:rPr>
          <w:rFonts w:ascii="Times New Roman" w:hAnsi="Times New Roman"/>
          <w:sz w:val="24"/>
          <w:szCs w:val="28"/>
        </w:rPr>
        <w:t xml:space="preserve">, </w:t>
      </w:r>
      <w:r w:rsidRPr="00B47F73">
        <w:rPr>
          <w:rFonts w:ascii="Times New Roman" w:hAnsi="Times New Roman"/>
          <w:position w:val="-16"/>
          <w:sz w:val="24"/>
          <w:szCs w:val="28"/>
        </w:rPr>
        <w:object w:dxaOrig="1680" w:dyaOrig="460">
          <v:shape id="_x0000_i1039" type="#_x0000_t75" style="width:83.55pt;height:21.75pt" o:ole="">
            <v:imagedata r:id="rId12" o:title=""/>
          </v:shape>
          <o:OLEObject Type="Embed" ProgID="Equation.DSMT4" ShapeID="_x0000_i1039" DrawAspect="Content" ObjectID="_1644824998" r:id="rId37"/>
        </w:object>
      </w:r>
      <w:r w:rsidRPr="00B47F73">
        <w:rPr>
          <w:rFonts w:ascii="Times New Roman" w:hAnsi="Times New Roman"/>
          <w:sz w:val="24"/>
          <w:szCs w:val="28"/>
        </w:rPr>
        <w:t>.</w:t>
      </w:r>
    </w:p>
    <w:p w:rsidR="00403DD3" w:rsidRPr="00B47F73" w:rsidRDefault="00403DD3" w:rsidP="000663C5">
      <w:pPr>
        <w:spacing w:after="0" w:line="240" w:lineRule="auto"/>
        <w:ind w:firstLine="709"/>
        <w:jc w:val="left"/>
        <w:rPr>
          <w:rFonts w:ascii="Times New Roman" w:hAnsi="Times New Roman"/>
          <w:i/>
          <w:sz w:val="24"/>
          <w:szCs w:val="28"/>
        </w:rPr>
      </w:pPr>
      <w:r w:rsidRPr="00B47F73">
        <w:rPr>
          <w:rFonts w:ascii="Times New Roman" w:hAnsi="Times New Roman"/>
          <w:i/>
          <w:sz w:val="24"/>
          <w:szCs w:val="28"/>
        </w:rPr>
        <w:t>Уравнения вида</w:t>
      </w:r>
      <w:r w:rsidRPr="00B47F73">
        <w:rPr>
          <w:rFonts w:ascii="Times New Roman" w:hAnsi="Times New Roman"/>
          <w:position w:val="-6"/>
          <w:sz w:val="24"/>
          <w:szCs w:val="28"/>
        </w:rPr>
        <w:object w:dxaOrig="700" w:dyaOrig="360">
          <v:shape id="_x0000_i1040" type="#_x0000_t75" style="width:35.3pt;height:18.35pt" o:ole="">
            <v:imagedata r:id="rId38" o:title=""/>
          </v:shape>
          <o:OLEObject Type="Embed" ProgID="Equation.DSMT4" ShapeID="_x0000_i1040" DrawAspect="Content" ObjectID="_1644824999" r:id="rId39"/>
        </w:object>
      </w:r>
      <w:r w:rsidRPr="00B47F73">
        <w:rPr>
          <w:rFonts w:ascii="Times New Roman" w:hAnsi="Times New Roman"/>
          <w:sz w:val="24"/>
          <w:szCs w:val="28"/>
        </w:rPr>
        <w:t>.</w:t>
      </w:r>
      <w:r w:rsidRPr="00B47F73">
        <w:rPr>
          <w:rFonts w:ascii="Times New Roman" w:hAnsi="Times New Roman"/>
          <w:i/>
          <w:sz w:val="24"/>
          <w:szCs w:val="28"/>
        </w:rPr>
        <w:t>Уравнения в целых числах.</w:t>
      </w:r>
    </w:p>
    <w:p w:rsidR="00403DD3" w:rsidRPr="00B47F73" w:rsidRDefault="00403DD3"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Системы уравнений</w:t>
      </w:r>
    </w:p>
    <w:p w:rsidR="00403DD3" w:rsidRPr="00B47F73" w:rsidRDefault="00403DD3" w:rsidP="000663C5">
      <w:pPr>
        <w:spacing w:after="0" w:line="240" w:lineRule="auto"/>
        <w:ind w:firstLine="709"/>
        <w:jc w:val="left"/>
        <w:rPr>
          <w:rFonts w:ascii="Times New Roman" w:hAnsi="Times New Roman"/>
          <w:i/>
          <w:sz w:val="24"/>
          <w:szCs w:val="28"/>
        </w:rPr>
      </w:pPr>
      <w:r w:rsidRPr="00B47F73">
        <w:rPr>
          <w:rFonts w:ascii="Times New Roman" w:hAnsi="Times New Roman"/>
          <w:sz w:val="24"/>
          <w:szCs w:val="28"/>
        </w:rPr>
        <w:t xml:space="preserve">Уравнение с двумя переменными. Линейное уравнение с двумя переменными. </w:t>
      </w:r>
      <w:r w:rsidRPr="00B47F73">
        <w:rPr>
          <w:rFonts w:ascii="Times New Roman" w:hAnsi="Times New Roman"/>
          <w:i/>
          <w:sz w:val="24"/>
          <w:szCs w:val="28"/>
        </w:rPr>
        <w:t xml:space="preserve">Прямая как графическая интерпретация линейного уравнения с двумя переменными. </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Понятие системы уравнений. Решение системы уравнений. </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Методы решения систем линейных уравнений с двумя переменными: </w:t>
      </w:r>
      <w:r w:rsidRPr="00B47F73">
        <w:rPr>
          <w:rFonts w:ascii="Times New Roman" w:hAnsi="Times New Roman"/>
          <w:i/>
          <w:sz w:val="24"/>
          <w:szCs w:val="28"/>
        </w:rPr>
        <w:t>графический метод</w:t>
      </w:r>
      <w:r w:rsidRPr="00B47F73">
        <w:rPr>
          <w:rFonts w:ascii="Times New Roman" w:hAnsi="Times New Roman"/>
          <w:sz w:val="24"/>
          <w:szCs w:val="28"/>
        </w:rPr>
        <w:t xml:space="preserve">, </w:t>
      </w:r>
      <w:r w:rsidRPr="00B47F73">
        <w:rPr>
          <w:rFonts w:ascii="Times New Roman" w:hAnsi="Times New Roman"/>
          <w:i/>
          <w:sz w:val="24"/>
          <w:szCs w:val="28"/>
        </w:rPr>
        <w:t>метод сложения</w:t>
      </w:r>
      <w:r w:rsidRPr="00B47F73">
        <w:rPr>
          <w:rFonts w:ascii="Times New Roman" w:hAnsi="Times New Roman"/>
          <w:sz w:val="24"/>
          <w:szCs w:val="28"/>
        </w:rPr>
        <w:t xml:space="preserve">, метод подстановки. </w:t>
      </w:r>
    </w:p>
    <w:p w:rsidR="00403DD3" w:rsidRPr="00B47F73" w:rsidRDefault="00403DD3" w:rsidP="000663C5">
      <w:pPr>
        <w:spacing w:after="0" w:line="240" w:lineRule="auto"/>
        <w:ind w:firstLine="709"/>
        <w:jc w:val="left"/>
        <w:rPr>
          <w:rFonts w:ascii="Times New Roman" w:hAnsi="Times New Roman"/>
          <w:i/>
          <w:sz w:val="24"/>
          <w:szCs w:val="28"/>
        </w:rPr>
      </w:pPr>
      <w:r w:rsidRPr="00B47F73">
        <w:rPr>
          <w:rFonts w:ascii="Times New Roman" w:hAnsi="Times New Roman"/>
          <w:i/>
          <w:sz w:val="24"/>
          <w:szCs w:val="28"/>
        </w:rPr>
        <w:t>Системы линейных уравнений с параметром</w:t>
      </w:r>
      <w:r w:rsidRPr="00B47F73">
        <w:rPr>
          <w:rFonts w:ascii="Times New Roman" w:hAnsi="Times New Roman"/>
          <w:sz w:val="24"/>
          <w:szCs w:val="28"/>
        </w:rPr>
        <w:t>.</w:t>
      </w:r>
    </w:p>
    <w:p w:rsidR="00403DD3" w:rsidRPr="00B47F73" w:rsidRDefault="00403DD3"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Неравенства</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Числовые неравенства. Свойства числовых неравенств. Проверка справедливости неравенств при заданных значениях переменных. </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Неравенство с переменной. Строгие и нестрогие неравенства. </w:t>
      </w:r>
      <w:r w:rsidRPr="00B47F73">
        <w:rPr>
          <w:rFonts w:ascii="Times New Roman" w:hAnsi="Times New Roman"/>
          <w:i/>
          <w:sz w:val="24"/>
          <w:szCs w:val="28"/>
        </w:rPr>
        <w:t>Область определения неравенства (область допустимых значений переменной).</w:t>
      </w:r>
    </w:p>
    <w:p w:rsidR="00403DD3" w:rsidRPr="00B47F73" w:rsidRDefault="00403DD3" w:rsidP="000663C5">
      <w:pPr>
        <w:spacing w:after="0" w:line="240" w:lineRule="auto"/>
        <w:ind w:firstLine="709"/>
        <w:jc w:val="left"/>
        <w:rPr>
          <w:rFonts w:ascii="Times New Roman" w:hAnsi="Times New Roman"/>
          <w:i/>
          <w:sz w:val="24"/>
          <w:szCs w:val="28"/>
        </w:rPr>
      </w:pPr>
      <w:r w:rsidRPr="00B47F73">
        <w:rPr>
          <w:rFonts w:ascii="Times New Roman" w:hAnsi="Times New Roman"/>
          <w:sz w:val="24"/>
          <w:szCs w:val="28"/>
        </w:rPr>
        <w:t>Решение линейных неравенств.</w:t>
      </w:r>
    </w:p>
    <w:p w:rsidR="00403DD3" w:rsidRPr="00B47F73" w:rsidRDefault="00403DD3" w:rsidP="000663C5">
      <w:pPr>
        <w:spacing w:after="0" w:line="240" w:lineRule="auto"/>
        <w:ind w:firstLine="709"/>
        <w:jc w:val="left"/>
        <w:rPr>
          <w:rFonts w:ascii="Times New Roman" w:hAnsi="Times New Roman"/>
          <w:i/>
          <w:sz w:val="24"/>
          <w:szCs w:val="28"/>
        </w:rPr>
      </w:pPr>
      <w:r w:rsidRPr="00B47F73">
        <w:rPr>
          <w:rFonts w:ascii="Times New Roman" w:hAnsi="Times New Roman"/>
          <w:i/>
          <w:sz w:val="24"/>
          <w:szCs w:val="28"/>
        </w:rPr>
        <w:t>Квадратное неравенство и его решения</w:t>
      </w:r>
      <w:r w:rsidRPr="00B47F73">
        <w:rPr>
          <w:rFonts w:ascii="Times New Roman" w:hAnsi="Times New Roman"/>
          <w:sz w:val="24"/>
          <w:szCs w:val="28"/>
        </w:rPr>
        <w:t xml:space="preserve">. </w:t>
      </w:r>
      <w:r w:rsidRPr="00B47F73">
        <w:rPr>
          <w:rFonts w:ascii="Times New Roman" w:hAnsi="Times New Roman"/>
          <w:i/>
          <w:sz w:val="24"/>
          <w:szCs w:val="28"/>
        </w:rPr>
        <w:t>Решение квадратных неравенств: использование свойств и графика квадратичной функции, метод интервалов. Запись решения квадратного неравенства.</w:t>
      </w:r>
    </w:p>
    <w:p w:rsidR="00403DD3" w:rsidRPr="00B47F73" w:rsidRDefault="00403DD3" w:rsidP="000663C5">
      <w:pPr>
        <w:spacing w:after="0" w:line="240" w:lineRule="auto"/>
        <w:ind w:firstLine="709"/>
        <w:jc w:val="left"/>
        <w:rPr>
          <w:rFonts w:ascii="Times New Roman" w:hAnsi="Times New Roman"/>
          <w:i/>
          <w:sz w:val="24"/>
          <w:szCs w:val="28"/>
        </w:rPr>
      </w:pPr>
      <w:r w:rsidRPr="00B47F73">
        <w:rPr>
          <w:rFonts w:ascii="Times New Roman" w:hAnsi="Times New Roman"/>
          <w:i/>
          <w:sz w:val="24"/>
          <w:szCs w:val="28"/>
        </w:rPr>
        <w:t>Решение целых и дробно-рациональных неравенств методом интервалов.</w:t>
      </w:r>
    </w:p>
    <w:p w:rsidR="00403DD3" w:rsidRPr="00B47F73" w:rsidRDefault="00403DD3"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Системы неравенств</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Системы неравенств с одной переменной. Решение систем неравенств с одной переменной: линейных, </w:t>
      </w:r>
      <w:r w:rsidRPr="00B47F73">
        <w:rPr>
          <w:rFonts w:ascii="Times New Roman" w:hAnsi="Times New Roman"/>
          <w:i/>
          <w:sz w:val="24"/>
          <w:szCs w:val="28"/>
        </w:rPr>
        <w:t>квадратных.</w:t>
      </w:r>
      <w:r w:rsidRPr="00B47F73">
        <w:rPr>
          <w:rFonts w:ascii="Times New Roman" w:hAnsi="Times New Roman"/>
          <w:sz w:val="24"/>
          <w:szCs w:val="28"/>
        </w:rPr>
        <w:t xml:space="preserve"> Изображение решения системы неравенств на числовой прямой. Запись решения системы неравенств.</w:t>
      </w:r>
    </w:p>
    <w:p w:rsidR="00403DD3" w:rsidRPr="00B47F73" w:rsidRDefault="00403DD3" w:rsidP="000663C5">
      <w:pPr>
        <w:pStyle w:val="aff6"/>
        <w:spacing w:after="0" w:line="240" w:lineRule="auto"/>
        <w:ind w:firstLine="709"/>
        <w:jc w:val="left"/>
        <w:rPr>
          <w:rFonts w:ascii="Times New Roman" w:hAnsi="Times New Roman"/>
          <w:b/>
          <w:i w:val="0"/>
          <w:color w:val="auto"/>
          <w:spacing w:val="0"/>
          <w:szCs w:val="28"/>
        </w:rPr>
      </w:pPr>
      <w:r w:rsidRPr="00B47F73">
        <w:rPr>
          <w:rFonts w:ascii="Times New Roman" w:hAnsi="Times New Roman"/>
          <w:b/>
          <w:i w:val="0"/>
          <w:color w:val="auto"/>
          <w:spacing w:val="0"/>
          <w:szCs w:val="28"/>
        </w:rPr>
        <w:t>Функции</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sz w:val="24"/>
          <w:szCs w:val="28"/>
        </w:rPr>
        <w:t>Понятие функции</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Декартовы координаты на плоскости. Формирование представлений о метапредметном понятии «координаты». Способы задания функций: аналитический, графический, табличный. График функции. Примеры функций, получаемых в процессе исследования различных реальных процессов и решения задач. Значение функции в точке. Свойства функций: область определения, множество значений, нули, промежутки знакопостоянства</w:t>
      </w:r>
      <w:r w:rsidRPr="00B47F73">
        <w:rPr>
          <w:rFonts w:ascii="Times New Roman" w:hAnsi="Times New Roman"/>
          <w:i/>
          <w:sz w:val="24"/>
          <w:szCs w:val="28"/>
        </w:rPr>
        <w:t xml:space="preserve">, чётность/нечётность, </w:t>
      </w:r>
      <w:r w:rsidRPr="00B47F73">
        <w:rPr>
          <w:rFonts w:ascii="Times New Roman" w:hAnsi="Times New Roman"/>
          <w:sz w:val="24"/>
          <w:szCs w:val="28"/>
        </w:rPr>
        <w:t xml:space="preserve">промежутки возрастания и убывания, наибольшее и наименьшее значения. Исследование функции по её графику. </w:t>
      </w:r>
    </w:p>
    <w:p w:rsidR="00403DD3" w:rsidRPr="00B47F73" w:rsidRDefault="00403DD3" w:rsidP="000663C5">
      <w:pPr>
        <w:spacing w:after="0" w:line="240" w:lineRule="auto"/>
        <w:ind w:firstLine="709"/>
        <w:jc w:val="left"/>
        <w:rPr>
          <w:rFonts w:ascii="Times New Roman" w:eastAsia="Times New Roman" w:hAnsi="Times New Roman"/>
          <w:sz w:val="24"/>
          <w:szCs w:val="28"/>
        </w:rPr>
      </w:pPr>
      <w:r w:rsidRPr="00B47F73">
        <w:rPr>
          <w:rFonts w:ascii="Times New Roman" w:eastAsia="Times New Roman" w:hAnsi="Times New Roman"/>
          <w:i/>
          <w:sz w:val="24"/>
          <w:szCs w:val="28"/>
        </w:rPr>
        <w:t>Представление об асимптотах.</w:t>
      </w:r>
    </w:p>
    <w:p w:rsidR="00403DD3" w:rsidRPr="00B47F73" w:rsidRDefault="00403DD3" w:rsidP="000663C5">
      <w:pPr>
        <w:spacing w:after="0" w:line="240" w:lineRule="auto"/>
        <w:ind w:firstLine="709"/>
        <w:jc w:val="left"/>
        <w:rPr>
          <w:rFonts w:ascii="Times New Roman" w:hAnsi="Times New Roman"/>
          <w:i/>
          <w:sz w:val="24"/>
          <w:szCs w:val="28"/>
        </w:rPr>
      </w:pPr>
      <w:r w:rsidRPr="00B47F73">
        <w:rPr>
          <w:rFonts w:ascii="Times New Roman" w:hAnsi="Times New Roman"/>
          <w:i/>
          <w:sz w:val="24"/>
          <w:szCs w:val="28"/>
        </w:rPr>
        <w:t>Непрерывность функции. Кусочно заданные функции.</w:t>
      </w:r>
    </w:p>
    <w:p w:rsidR="00403DD3" w:rsidRPr="00B47F73" w:rsidRDefault="00403DD3" w:rsidP="000663C5">
      <w:pPr>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Линейная функция</w:t>
      </w:r>
    </w:p>
    <w:p w:rsidR="00403DD3" w:rsidRPr="00B47F73" w:rsidRDefault="00403DD3" w:rsidP="000663C5">
      <w:pPr>
        <w:spacing w:after="0" w:line="240" w:lineRule="auto"/>
        <w:ind w:firstLine="709"/>
        <w:jc w:val="left"/>
        <w:rPr>
          <w:rFonts w:ascii="Times New Roman" w:hAnsi="Times New Roman"/>
          <w:i/>
          <w:sz w:val="24"/>
          <w:szCs w:val="28"/>
        </w:rPr>
      </w:pPr>
      <w:r w:rsidRPr="00B47F73">
        <w:rPr>
          <w:rFonts w:ascii="Times New Roman" w:hAnsi="Times New Roman"/>
          <w:sz w:val="24"/>
          <w:szCs w:val="28"/>
        </w:rPr>
        <w:t xml:space="preserve">Свойства и график линейной функции. Угловой коэффициент прямой. Расположение графика линейной функции в зависимости от её углового коэффициента и свободного члена. </w:t>
      </w:r>
      <w:r w:rsidRPr="00B47F73">
        <w:rPr>
          <w:rFonts w:ascii="Times New Roman" w:hAnsi="Times New Roman"/>
          <w:i/>
          <w:sz w:val="24"/>
          <w:szCs w:val="28"/>
        </w:rPr>
        <w:t>Нахождение коэффициентов линейной функции по заданным условиям: прохождение прямой через две точки с заданными координатами, прохождение прямой через данную точку и параллельной данной прямой.</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Квадратичная функция</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Свойства и график квадратичной функции (парабола). </w:t>
      </w:r>
      <w:r w:rsidRPr="00B47F73">
        <w:rPr>
          <w:rFonts w:ascii="Times New Roman" w:hAnsi="Times New Roman"/>
          <w:i/>
          <w:sz w:val="24"/>
          <w:szCs w:val="28"/>
        </w:rPr>
        <w:t>Построение графика квадратичной функции по точкам.</w:t>
      </w:r>
      <w:r w:rsidRPr="00B47F73">
        <w:rPr>
          <w:rFonts w:ascii="Times New Roman" w:hAnsi="Times New Roman"/>
          <w:sz w:val="24"/>
          <w:szCs w:val="28"/>
        </w:rPr>
        <w:t xml:space="preserve"> Нахождение нулей квадратичной функции, </w:t>
      </w:r>
      <w:r w:rsidRPr="00B47F73">
        <w:rPr>
          <w:rFonts w:ascii="Times New Roman" w:hAnsi="Times New Roman"/>
          <w:i/>
          <w:sz w:val="24"/>
          <w:szCs w:val="28"/>
        </w:rPr>
        <w:t>множества значений, промежутков знакопостоянства, промежутков монотонности</w:t>
      </w:r>
      <w:r w:rsidRPr="00B47F73">
        <w:rPr>
          <w:rFonts w:ascii="Times New Roman" w:hAnsi="Times New Roman"/>
          <w:sz w:val="24"/>
          <w:szCs w:val="28"/>
        </w:rPr>
        <w:t>.</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Обратная пропорциональность</w:t>
      </w:r>
    </w:p>
    <w:p w:rsidR="00403DD3" w:rsidRPr="00B47F73" w:rsidRDefault="00403DD3" w:rsidP="000663C5">
      <w:pPr>
        <w:spacing w:after="0" w:line="240" w:lineRule="auto"/>
        <w:ind w:firstLine="709"/>
        <w:jc w:val="left"/>
        <w:rPr>
          <w:rFonts w:ascii="Times New Roman" w:eastAsia="Times New Roman" w:hAnsi="Times New Roman"/>
          <w:sz w:val="24"/>
          <w:szCs w:val="28"/>
        </w:rPr>
      </w:pPr>
      <w:r w:rsidRPr="00B47F73">
        <w:rPr>
          <w:rFonts w:ascii="Times New Roman" w:hAnsi="Times New Roman"/>
          <w:sz w:val="24"/>
          <w:szCs w:val="28"/>
        </w:rPr>
        <w:t xml:space="preserve">Свойства функции </w:t>
      </w:r>
      <w:r w:rsidRPr="00B47F73">
        <w:rPr>
          <w:rFonts w:ascii="Times New Roman" w:hAnsi="Times New Roman"/>
          <w:position w:val="-24"/>
          <w:sz w:val="24"/>
          <w:szCs w:val="28"/>
        </w:rPr>
        <w:object w:dxaOrig="620" w:dyaOrig="620">
          <v:shape id="_x0000_i1041" type="#_x0000_t75" style="width:30.55pt;height:30.55pt" o:ole="">
            <v:imagedata r:id="rId40" o:title=""/>
          </v:shape>
          <o:OLEObject Type="Embed" ProgID="Equation.DSMT4" ShapeID="_x0000_i1041" DrawAspect="Content" ObjectID="_1644825000" r:id="rId41"/>
        </w:object>
      </w:r>
      <w:r w:rsidR="00787344" w:rsidRPr="00B47F73">
        <w:rPr>
          <w:rFonts w:ascii="Times New Roman" w:eastAsia="Times New Roman" w:hAnsi="Times New Roman"/>
          <w:sz w:val="24"/>
          <w:szCs w:val="28"/>
        </w:rPr>
        <w:fldChar w:fldCharType="begin"/>
      </w:r>
      <w:r w:rsidRPr="00B47F73">
        <w:rPr>
          <w:rFonts w:ascii="Times New Roman" w:eastAsia="Times New Roman" w:hAnsi="Times New Roman"/>
          <w:sz w:val="24"/>
          <w:szCs w:val="28"/>
        </w:rPr>
        <w:instrText xml:space="preserve"> QUOTE </w:instrText>
      </w:r>
      <w:r w:rsidRPr="00B47F73">
        <w:rPr>
          <w:rFonts w:ascii="Times New Roman" w:hAnsi="Times New Roman"/>
          <w:noProof/>
          <w:position w:val="-15"/>
          <w:sz w:val="24"/>
          <w:szCs w:val="28"/>
          <w:lang w:eastAsia="ru-RU"/>
        </w:rPr>
        <w:drawing>
          <wp:inline distT="0" distB="0" distL="0" distR="0" wp14:anchorId="2034F7DF" wp14:editId="2B15F211">
            <wp:extent cx="410845" cy="306070"/>
            <wp:effectExtent l="0" t="0" r="8255"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410845" cy="306070"/>
                    </a:xfrm>
                    <a:prstGeom prst="rect">
                      <a:avLst/>
                    </a:prstGeom>
                    <a:noFill/>
                    <a:ln>
                      <a:noFill/>
                    </a:ln>
                  </pic:spPr>
                </pic:pic>
              </a:graphicData>
            </a:graphic>
          </wp:inline>
        </w:drawing>
      </w:r>
      <w:r w:rsidR="00787344" w:rsidRPr="00B47F73">
        <w:rPr>
          <w:rFonts w:ascii="Times New Roman" w:eastAsia="Times New Roman" w:hAnsi="Times New Roman"/>
          <w:sz w:val="24"/>
          <w:szCs w:val="28"/>
        </w:rPr>
        <w:fldChar w:fldCharType="separate"/>
      </w:r>
      <w:r w:rsidRPr="00B47F73">
        <w:rPr>
          <w:rFonts w:ascii="Times New Roman" w:hAnsi="Times New Roman"/>
          <w:noProof/>
          <w:position w:val="-15"/>
          <w:sz w:val="24"/>
          <w:szCs w:val="28"/>
          <w:lang w:eastAsia="ru-RU"/>
        </w:rPr>
        <w:drawing>
          <wp:inline distT="0" distB="0" distL="0" distR="0" wp14:anchorId="03F437AB" wp14:editId="4B084528">
            <wp:extent cx="410845" cy="306070"/>
            <wp:effectExtent l="0" t="0" r="8255" b="0"/>
            <wp:docPr id="36"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410845" cy="306070"/>
                    </a:xfrm>
                    <a:prstGeom prst="rect">
                      <a:avLst/>
                    </a:prstGeom>
                    <a:noFill/>
                    <a:ln>
                      <a:noFill/>
                    </a:ln>
                  </pic:spPr>
                </pic:pic>
              </a:graphicData>
            </a:graphic>
          </wp:inline>
        </w:drawing>
      </w:r>
      <w:r w:rsidR="00787344" w:rsidRPr="00B47F73">
        <w:rPr>
          <w:rFonts w:ascii="Times New Roman" w:eastAsia="Times New Roman" w:hAnsi="Times New Roman"/>
          <w:sz w:val="24"/>
          <w:szCs w:val="28"/>
        </w:rPr>
        <w:fldChar w:fldCharType="end"/>
      </w:r>
      <w:r w:rsidRPr="00B47F73">
        <w:rPr>
          <w:rFonts w:ascii="Times New Roman" w:eastAsia="Times New Roman" w:hAnsi="Times New Roman"/>
          <w:sz w:val="24"/>
          <w:szCs w:val="28"/>
        </w:rPr>
        <w:t xml:space="preserve">. Гипербола. </w:t>
      </w:r>
    </w:p>
    <w:p w:rsidR="00403DD3" w:rsidRPr="00B47F73" w:rsidRDefault="00403DD3" w:rsidP="000663C5">
      <w:pPr>
        <w:spacing w:after="0" w:line="240" w:lineRule="auto"/>
        <w:ind w:firstLine="709"/>
        <w:jc w:val="left"/>
        <w:rPr>
          <w:rFonts w:ascii="Times New Roman" w:hAnsi="Times New Roman"/>
          <w:i/>
          <w:sz w:val="24"/>
          <w:szCs w:val="28"/>
        </w:rPr>
      </w:pPr>
      <w:r w:rsidRPr="00B47F73">
        <w:rPr>
          <w:rFonts w:ascii="Times New Roman" w:eastAsia="Times New Roman" w:hAnsi="Times New Roman"/>
          <w:b/>
          <w:i/>
          <w:sz w:val="24"/>
          <w:szCs w:val="28"/>
        </w:rPr>
        <w:t>Графики функций</w:t>
      </w:r>
      <w:r w:rsidRPr="00B47F73">
        <w:rPr>
          <w:rFonts w:ascii="Times New Roman" w:eastAsia="Times New Roman" w:hAnsi="Times New Roman"/>
          <w:i/>
          <w:sz w:val="24"/>
          <w:szCs w:val="28"/>
        </w:rPr>
        <w:t xml:space="preserve">. </w:t>
      </w:r>
      <w:r w:rsidRPr="00B47F73">
        <w:rPr>
          <w:rFonts w:ascii="Times New Roman" w:hAnsi="Times New Roman"/>
          <w:i/>
          <w:sz w:val="24"/>
          <w:szCs w:val="28"/>
        </w:rPr>
        <w:t xml:space="preserve">Преобразование графика функции </w:t>
      </w:r>
      <w:r w:rsidRPr="00B47F73">
        <w:rPr>
          <w:rFonts w:ascii="Times New Roman" w:hAnsi="Times New Roman"/>
          <w:i/>
          <w:position w:val="-10"/>
          <w:sz w:val="24"/>
          <w:szCs w:val="28"/>
        </w:rPr>
        <w:object w:dxaOrig="920" w:dyaOrig="320">
          <v:shape id="_x0000_i1042" type="#_x0000_t75" style="width:47.55pt;height:14.95pt" o:ole="">
            <v:imagedata r:id="rId43" o:title=""/>
          </v:shape>
          <o:OLEObject Type="Embed" ProgID="Equation.DSMT4" ShapeID="_x0000_i1042" DrawAspect="Content" ObjectID="_1644825001" r:id="rId44"/>
        </w:object>
      </w:r>
      <w:r w:rsidRPr="00B47F73">
        <w:rPr>
          <w:rFonts w:ascii="Times New Roman" w:hAnsi="Times New Roman"/>
          <w:i/>
          <w:sz w:val="24"/>
          <w:szCs w:val="28"/>
        </w:rPr>
        <w:t xml:space="preserve"> для построения графиков функций вида </w:t>
      </w:r>
      <w:r w:rsidRPr="00B47F73">
        <w:rPr>
          <w:rFonts w:ascii="Times New Roman" w:hAnsi="Times New Roman"/>
          <w:i/>
          <w:position w:val="-12"/>
          <w:sz w:val="24"/>
          <w:szCs w:val="28"/>
        </w:rPr>
        <w:object w:dxaOrig="1780" w:dyaOrig="380">
          <v:shape id="_x0000_i1043" type="#_x0000_t75" style="width:89pt;height:17.65pt" o:ole="">
            <v:imagedata r:id="rId25" o:title=""/>
          </v:shape>
          <o:OLEObject Type="Embed" ProgID="Equation.DSMT4" ShapeID="_x0000_i1043" DrawAspect="Content" ObjectID="_1644825002" r:id="rId45"/>
        </w:object>
      </w:r>
      <w:r w:rsidRPr="00B47F73">
        <w:rPr>
          <w:rFonts w:ascii="Times New Roman" w:hAnsi="Times New Roman"/>
          <w:i/>
          <w:sz w:val="24"/>
          <w:szCs w:val="28"/>
        </w:rPr>
        <w:t>.</w:t>
      </w:r>
    </w:p>
    <w:p w:rsidR="00403DD3" w:rsidRPr="00B47F73" w:rsidRDefault="00403DD3" w:rsidP="000663C5">
      <w:pPr>
        <w:spacing w:after="0" w:line="240" w:lineRule="auto"/>
        <w:ind w:firstLine="709"/>
        <w:jc w:val="left"/>
        <w:rPr>
          <w:rFonts w:ascii="Times New Roman" w:eastAsia="Times New Roman" w:hAnsi="Times New Roman"/>
          <w:i/>
          <w:sz w:val="24"/>
          <w:szCs w:val="28"/>
        </w:rPr>
      </w:pPr>
      <w:r w:rsidRPr="00B47F73">
        <w:rPr>
          <w:rFonts w:ascii="Times New Roman" w:hAnsi="Times New Roman"/>
          <w:i/>
          <w:sz w:val="24"/>
          <w:szCs w:val="28"/>
        </w:rPr>
        <w:t xml:space="preserve">Графики функций </w:t>
      </w:r>
      <w:r w:rsidRPr="00B47F73">
        <w:rPr>
          <w:rFonts w:ascii="Times New Roman" w:hAnsi="Times New Roman"/>
          <w:position w:val="-24"/>
          <w:sz w:val="24"/>
          <w:szCs w:val="28"/>
        </w:rPr>
        <w:object w:dxaOrig="1300" w:dyaOrig="620">
          <v:shape id="_x0000_i1044" type="#_x0000_t75" style="width:63.85pt;height:30.55pt" o:ole="">
            <v:imagedata r:id="rId16" o:title=""/>
          </v:shape>
          <o:OLEObject Type="Embed" ProgID="Equation.DSMT4" ShapeID="_x0000_i1044" DrawAspect="Content" ObjectID="_1644825003" r:id="rId46"/>
        </w:object>
      </w:r>
      <w:r w:rsidRPr="00B47F73">
        <w:rPr>
          <w:rFonts w:ascii="Times New Roman" w:hAnsi="Times New Roman"/>
          <w:sz w:val="24"/>
          <w:szCs w:val="28"/>
        </w:rPr>
        <w:t xml:space="preserve">, </w:t>
      </w:r>
      <w:r w:rsidRPr="00B47F73">
        <w:rPr>
          <w:rFonts w:ascii="Times New Roman" w:hAnsi="Times New Roman"/>
          <w:position w:val="-10"/>
          <w:sz w:val="24"/>
          <w:szCs w:val="28"/>
        </w:rPr>
        <w:object w:dxaOrig="760" w:dyaOrig="380">
          <v:shape id="_x0000_i1045" type="#_x0000_t75" style="width:40.1pt;height:17.65pt" o:ole="">
            <v:imagedata r:id="rId18" o:title=""/>
          </v:shape>
          <o:OLEObject Type="Embed" ProgID="Equation.DSMT4" ShapeID="_x0000_i1045" DrawAspect="Content" ObjectID="_1644825004" r:id="rId47"/>
        </w:object>
      </w:r>
      <w:r w:rsidR="00787344" w:rsidRPr="00B47F73">
        <w:rPr>
          <w:rFonts w:ascii="Times New Roman" w:hAnsi="Times New Roman"/>
          <w:sz w:val="24"/>
          <w:szCs w:val="28"/>
        </w:rPr>
        <w:fldChar w:fldCharType="begin"/>
      </w:r>
      <w:r w:rsidRPr="00B47F73">
        <w:rPr>
          <w:rFonts w:ascii="Times New Roman" w:hAnsi="Times New Roman"/>
          <w:sz w:val="24"/>
          <w:szCs w:val="28"/>
        </w:rPr>
        <w:instrText xml:space="preserve"> QUOTE  </w:instrText>
      </w:r>
      <w:r w:rsidR="00787344" w:rsidRPr="00B47F73">
        <w:rPr>
          <w:rFonts w:ascii="Times New Roman" w:hAnsi="Times New Roman"/>
          <w:sz w:val="24"/>
          <w:szCs w:val="28"/>
        </w:rPr>
        <w:fldChar w:fldCharType="end"/>
      </w:r>
      <w:r w:rsidRPr="00B47F73">
        <w:rPr>
          <w:rFonts w:ascii="Times New Roman" w:hAnsi="Times New Roman"/>
          <w:sz w:val="24"/>
          <w:szCs w:val="28"/>
        </w:rPr>
        <w:t>,</w:t>
      </w:r>
      <w:r w:rsidRPr="00B47F73">
        <w:rPr>
          <w:rFonts w:ascii="Times New Roman" w:eastAsia="Times New Roman" w:hAnsi="Times New Roman"/>
          <w:bCs/>
          <w:position w:val="-10"/>
          <w:sz w:val="24"/>
          <w:szCs w:val="28"/>
        </w:rPr>
        <w:object w:dxaOrig="760" w:dyaOrig="380">
          <v:shape id="_x0000_i1046" type="#_x0000_t75" style="width:38.05pt;height:17.65pt" o:ole="">
            <v:imagedata r:id="rId20" o:title=""/>
          </v:shape>
          <o:OLEObject Type="Embed" ProgID="Equation.DSMT4" ShapeID="_x0000_i1046" DrawAspect="Content" ObjectID="_1644825005" r:id="rId48"/>
        </w:object>
      </w:r>
      <w:r w:rsidR="00022192">
        <w:fldChar w:fldCharType="begin"/>
      </w:r>
      <w:r w:rsidR="00022192">
        <w:fldChar w:fldCharType="separate"/>
      </w:r>
      <w:r w:rsidRPr="00B47F73">
        <w:rPr>
          <w:rFonts w:ascii="Times New Roman" w:eastAsia="Times New Roman" w:hAnsi="Times New Roman"/>
          <w:bCs/>
          <w:noProof/>
          <w:position w:val="-10"/>
          <w:sz w:val="24"/>
          <w:szCs w:val="28"/>
          <w:lang w:eastAsia="ru-RU"/>
        </w:rPr>
        <w:drawing>
          <wp:inline distT="0" distB="0" distL="0" distR="0" wp14:anchorId="1751E58D" wp14:editId="3BE019C8">
            <wp:extent cx="478155" cy="245110"/>
            <wp:effectExtent l="0" t="0" r="0" b="254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78155" cy="245110"/>
                    </a:xfrm>
                    <a:prstGeom prst="rect">
                      <a:avLst/>
                    </a:prstGeom>
                    <a:noFill/>
                    <a:ln>
                      <a:noFill/>
                    </a:ln>
                  </pic:spPr>
                </pic:pic>
              </a:graphicData>
            </a:graphic>
          </wp:inline>
        </w:drawing>
      </w:r>
      <w:r w:rsidR="00022192">
        <w:rPr>
          <w:rFonts w:ascii="Times New Roman" w:eastAsia="Times New Roman" w:hAnsi="Times New Roman"/>
          <w:bCs/>
          <w:noProof/>
          <w:position w:val="-10"/>
          <w:sz w:val="24"/>
          <w:szCs w:val="28"/>
          <w:lang w:eastAsia="ru-RU"/>
        </w:rPr>
        <w:fldChar w:fldCharType="end"/>
      </w:r>
      <w:r w:rsidRPr="00B47F73">
        <w:rPr>
          <w:rFonts w:ascii="Times New Roman" w:hAnsi="Times New Roman"/>
          <w:bCs/>
          <w:sz w:val="24"/>
          <w:szCs w:val="28"/>
        </w:rPr>
        <w:t xml:space="preserve">, </w:t>
      </w:r>
      <w:r w:rsidRPr="00B47F73">
        <w:rPr>
          <w:rFonts w:ascii="Times New Roman" w:hAnsi="Times New Roman"/>
          <w:bCs/>
          <w:position w:val="-12"/>
          <w:sz w:val="24"/>
          <w:szCs w:val="28"/>
        </w:rPr>
        <w:object w:dxaOrig="660" w:dyaOrig="380">
          <v:shape id="_x0000_i1047" type="#_x0000_t75" style="width:31.9pt;height:17.65pt" o:ole="">
            <v:imagedata r:id="rId23" o:title=""/>
          </v:shape>
          <o:OLEObject Type="Embed" ProgID="Equation.DSMT4" ShapeID="_x0000_i1047" DrawAspect="Content" ObjectID="_1644825006" r:id="rId49"/>
        </w:object>
      </w:r>
      <w:r w:rsidRPr="00B47F73">
        <w:rPr>
          <w:rFonts w:ascii="Times New Roman" w:hAnsi="Times New Roman"/>
          <w:bCs/>
          <w:i/>
          <w:sz w:val="24"/>
          <w:szCs w:val="28"/>
        </w:rPr>
        <w:t xml:space="preserve">. </w:t>
      </w:r>
    </w:p>
    <w:p w:rsidR="00403DD3" w:rsidRPr="00B47F73" w:rsidRDefault="00403DD3"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Последовательности и прогрессии</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Числовая последовательность. Примеры числовых последовательностей. Бесконечные последовательности. Арифметическая прогрессия и её свойства. Геометрическая прогрессия. </w:t>
      </w:r>
      <w:r w:rsidRPr="00B47F73">
        <w:rPr>
          <w:rFonts w:ascii="Times New Roman" w:hAnsi="Times New Roman"/>
          <w:i/>
          <w:sz w:val="24"/>
          <w:szCs w:val="28"/>
        </w:rPr>
        <w:t xml:space="preserve">Формула общего члена и суммы </w:t>
      </w:r>
      <w:r w:rsidRPr="00B47F73">
        <w:rPr>
          <w:rFonts w:ascii="Times New Roman" w:hAnsi="Times New Roman"/>
          <w:i/>
          <w:sz w:val="24"/>
          <w:szCs w:val="28"/>
          <w:lang w:val="en-US"/>
        </w:rPr>
        <w:t>n</w:t>
      </w:r>
      <w:r w:rsidRPr="00B47F73">
        <w:rPr>
          <w:rFonts w:ascii="Times New Roman" w:hAnsi="Times New Roman"/>
          <w:i/>
          <w:sz w:val="24"/>
          <w:szCs w:val="28"/>
        </w:rPr>
        <w:t xml:space="preserve"> первых членов арифметической и геометрической прогрессий.Сходящаяся геометрическая прогрессия.</w:t>
      </w:r>
    </w:p>
    <w:p w:rsidR="00403DD3" w:rsidRPr="00B47F73" w:rsidRDefault="00403DD3" w:rsidP="000663C5">
      <w:pPr>
        <w:pStyle w:val="aff6"/>
        <w:spacing w:after="0" w:line="240" w:lineRule="auto"/>
        <w:ind w:firstLine="709"/>
        <w:jc w:val="left"/>
        <w:rPr>
          <w:rFonts w:ascii="Times New Roman" w:hAnsi="Times New Roman"/>
          <w:b/>
          <w:i w:val="0"/>
          <w:color w:val="auto"/>
          <w:spacing w:val="0"/>
          <w:szCs w:val="28"/>
        </w:rPr>
      </w:pPr>
      <w:r w:rsidRPr="00B47F73">
        <w:rPr>
          <w:rFonts w:ascii="Times New Roman" w:hAnsi="Times New Roman"/>
          <w:b/>
          <w:i w:val="0"/>
          <w:color w:val="auto"/>
          <w:spacing w:val="0"/>
          <w:szCs w:val="28"/>
        </w:rPr>
        <w:t>Решение текстовых задач</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sz w:val="24"/>
          <w:szCs w:val="28"/>
        </w:rPr>
        <w:t>Задачи на все арифметические действия</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Решение текстовых задач арифметическим способом</w:t>
      </w:r>
      <w:r w:rsidRPr="00B47F73">
        <w:rPr>
          <w:rFonts w:ascii="Times New Roman" w:hAnsi="Times New Roman"/>
          <w:i/>
          <w:sz w:val="24"/>
          <w:szCs w:val="28"/>
        </w:rPr>
        <w:t xml:space="preserve">. </w:t>
      </w:r>
      <w:r w:rsidRPr="00B47F73">
        <w:rPr>
          <w:rFonts w:ascii="Times New Roman" w:hAnsi="Times New Roman"/>
          <w:sz w:val="24"/>
          <w:szCs w:val="28"/>
        </w:rPr>
        <w:t xml:space="preserve">Использование таблиц, схем, чертежей, других средств представления данных при решении задачи. </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sz w:val="24"/>
          <w:szCs w:val="28"/>
        </w:rPr>
        <w:t>Задачи на движение, работу и покупки</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Анализ возможных ситуаций взаимного расположения объектов при их движении, соотношения объёмов выполняемых работ при совместной работе. </w:t>
      </w:r>
    </w:p>
    <w:p w:rsidR="00403DD3" w:rsidRPr="00B47F73" w:rsidRDefault="00403DD3"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Задачи на части, доли, проценты</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Решение задач на нахождение части числа и числа по его части. Решение задач на проценты и доли. Применение пропорций при решении задач.</w:t>
      </w:r>
    </w:p>
    <w:p w:rsidR="00403DD3" w:rsidRPr="00B47F73" w:rsidRDefault="00403DD3"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Логические задачи</w:t>
      </w:r>
    </w:p>
    <w:p w:rsidR="00403DD3" w:rsidRPr="00B47F73" w:rsidRDefault="00403DD3" w:rsidP="000663C5">
      <w:pPr>
        <w:spacing w:after="0" w:line="240" w:lineRule="auto"/>
        <w:ind w:firstLine="709"/>
        <w:jc w:val="left"/>
        <w:rPr>
          <w:rFonts w:ascii="Times New Roman" w:hAnsi="Times New Roman"/>
          <w:bCs/>
          <w:sz w:val="24"/>
          <w:szCs w:val="28"/>
        </w:rPr>
      </w:pPr>
      <w:r w:rsidRPr="00B47F73">
        <w:rPr>
          <w:rFonts w:ascii="Times New Roman" w:hAnsi="Times New Roman"/>
          <w:bCs/>
          <w:sz w:val="24"/>
          <w:szCs w:val="28"/>
        </w:rPr>
        <w:t xml:space="preserve">Решение логических задач. </w:t>
      </w:r>
      <w:r w:rsidRPr="00B47F73">
        <w:rPr>
          <w:rFonts w:ascii="Times New Roman" w:hAnsi="Times New Roman"/>
          <w:bCs/>
          <w:i/>
          <w:sz w:val="24"/>
          <w:szCs w:val="28"/>
        </w:rPr>
        <w:t>Решение логических задач с помощью графов, таблиц</w:t>
      </w:r>
      <w:r w:rsidRPr="00B47F73">
        <w:rPr>
          <w:rFonts w:ascii="Times New Roman" w:hAnsi="Times New Roman"/>
          <w:bCs/>
          <w:sz w:val="24"/>
          <w:szCs w:val="28"/>
        </w:rPr>
        <w:t xml:space="preserve">. </w:t>
      </w:r>
    </w:p>
    <w:p w:rsidR="00403DD3" w:rsidRPr="00B47F73" w:rsidRDefault="00403DD3" w:rsidP="000663C5">
      <w:pPr>
        <w:widowControl w:val="0"/>
        <w:spacing w:after="0" w:line="240" w:lineRule="auto"/>
        <w:ind w:firstLine="709"/>
        <w:jc w:val="left"/>
        <w:rPr>
          <w:rFonts w:ascii="Times New Roman" w:hAnsi="Times New Roman"/>
          <w:bCs/>
          <w:sz w:val="24"/>
          <w:szCs w:val="28"/>
        </w:rPr>
      </w:pPr>
      <w:r w:rsidRPr="00B47F73">
        <w:rPr>
          <w:rFonts w:ascii="Times New Roman" w:hAnsi="Times New Roman"/>
          <w:b/>
          <w:sz w:val="24"/>
          <w:szCs w:val="28"/>
        </w:rPr>
        <w:t xml:space="preserve">Основные методы решения текстовых задач: </w:t>
      </w:r>
      <w:r w:rsidRPr="00B47F73">
        <w:rPr>
          <w:rFonts w:ascii="Times New Roman" w:hAnsi="Times New Roman"/>
          <w:bCs/>
          <w:sz w:val="24"/>
          <w:szCs w:val="28"/>
        </w:rPr>
        <w:t xml:space="preserve">арифметический, алгебраический, перебор вариантов. </w:t>
      </w:r>
      <w:r w:rsidRPr="00B47F73">
        <w:rPr>
          <w:rFonts w:ascii="Times New Roman" w:hAnsi="Times New Roman"/>
          <w:bCs/>
          <w:i/>
          <w:sz w:val="24"/>
          <w:szCs w:val="28"/>
        </w:rPr>
        <w:t>Первичные представления о других методах решения задач (геометрические и графические методы).</w:t>
      </w:r>
    </w:p>
    <w:p w:rsidR="00403DD3" w:rsidRPr="00B47F73" w:rsidRDefault="00403DD3" w:rsidP="000663C5">
      <w:pPr>
        <w:pStyle w:val="3"/>
        <w:spacing w:before="0" w:beforeAutospacing="0" w:after="0" w:afterAutospacing="0"/>
        <w:ind w:firstLine="709"/>
        <w:jc w:val="left"/>
        <w:rPr>
          <w:sz w:val="24"/>
          <w:szCs w:val="28"/>
        </w:rPr>
      </w:pPr>
      <w:bookmarkStart w:id="255" w:name="_Toc405513922"/>
      <w:bookmarkStart w:id="256" w:name="_Toc284662800"/>
      <w:bookmarkStart w:id="257" w:name="_Toc284663427"/>
      <w:r w:rsidRPr="00B47F73">
        <w:rPr>
          <w:sz w:val="24"/>
          <w:szCs w:val="28"/>
        </w:rPr>
        <w:t>Статистика и теория вероятностей</w:t>
      </w:r>
      <w:bookmarkEnd w:id="255"/>
      <w:bookmarkEnd w:id="256"/>
      <w:bookmarkEnd w:id="257"/>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sz w:val="24"/>
          <w:szCs w:val="28"/>
        </w:rPr>
        <w:t>Статистика</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Табличное и графическое представление данных, столбчатые и круговые диаграммы, графики, применение диаграмм и графиков для описания зависимостей реальных величин, извлечение информации из таблиц, диаграмм и графиков. Описательные статистические показатели числовых наборов: среднее арифметическое, </w:t>
      </w:r>
      <w:r w:rsidRPr="00B47F73">
        <w:rPr>
          <w:rFonts w:ascii="Times New Roman" w:hAnsi="Times New Roman"/>
          <w:i/>
          <w:sz w:val="24"/>
          <w:szCs w:val="28"/>
        </w:rPr>
        <w:t>медиана</w:t>
      </w:r>
      <w:r w:rsidRPr="00B47F73">
        <w:rPr>
          <w:rFonts w:ascii="Times New Roman" w:hAnsi="Times New Roman"/>
          <w:sz w:val="24"/>
          <w:szCs w:val="28"/>
        </w:rPr>
        <w:t xml:space="preserve">, наибольшее и наименьшее значения. Меры рассеивания: размах, </w:t>
      </w:r>
      <w:r w:rsidRPr="00B47F73">
        <w:rPr>
          <w:rFonts w:ascii="Times New Roman" w:hAnsi="Times New Roman"/>
          <w:i/>
          <w:sz w:val="24"/>
          <w:szCs w:val="28"/>
        </w:rPr>
        <w:t>дисперсия и стандартное отклонение</w:t>
      </w:r>
      <w:r w:rsidRPr="00B47F73">
        <w:rPr>
          <w:rFonts w:ascii="Times New Roman" w:hAnsi="Times New Roman"/>
          <w:sz w:val="24"/>
          <w:szCs w:val="28"/>
        </w:rPr>
        <w:t xml:space="preserve">. </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Случайная изменчивость. Изменчивость при измерениях. </w:t>
      </w:r>
      <w:r w:rsidRPr="00B47F73">
        <w:rPr>
          <w:rFonts w:ascii="Times New Roman" w:hAnsi="Times New Roman"/>
          <w:i/>
          <w:sz w:val="24"/>
          <w:szCs w:val="28"/>
        </w:rPr>
        <w:t>Решающие правила. Закономерности в изменчивых величинах</w:t>
      </w:r>
      <w:r w:rsidRPr="00B47F73">
        <w:rPr>
          <w:rFonts w:ascii="Times New Roman" w:hAnsi="Times New Roman"/>
          <w:sz w:val="24"/>
          <w:szCs w:val="28"/>
        </w:rPr>
        <w:t>.</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sz w:val="24"/>
          <w:szCs w:val="28"/>
        </w:rPr>
        <w:t>Случайные события</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Случайные опыты (эксперименты), элементарные случайные события (исходы). Вероятности элементарных событий. События в случайных экспериментах и благоприятствующие элементарные события. Вероятности случайных событий. Опыты с равновозможными элементарными событиями. Классические вероятностные опыты с использованием монет, кубиков. </w:t>
      </w:r>
      <w:r w:rsidRPr="00B47F73">
        <w:rPr>
          <w:rFonts w:ascii="Times New Roman" w:hAnsi="Times New Roman"/>
          <w:i/>
          <w:sz w:val="24"/>
          <w:szCs w:val="28"/>
        </w:rPr>
        <w:t>Представление событий с помощью диаграмм Эйлера.Противоположные события, объединение и пересечение событий. Правило сложения вероятностей</w:t>
      </w:r>
      <w:r w:rsidRPr="00B47F73">
        <w:rPr>
          <w:rFonts w:ascii="Times New Roman" w:hAnsi="Times New Roman"/>
          <w:sz w:val="24"/>
          <w:szCs w:val="28"/>
        </w:rPr>
        <w:t xml:space="preserve">. </w:t>
      </w:r>
      <w:r w:rsidRPr="00B47F73">
        <w:rPr>
          <w:rFonts w:ascii="Times New Roman" w:hAnsi="Times New Roman"/>
          <w:i/>
          <w:sz w:val="24"/>
          <w:szCs w:val="28"/>
        </w:rPr>
        <w:t>Случайный выбор.Представление эксперимента в виде дерева.Независимые события. Умножение вероятностей независимых событий</w:t>
      </w:r>
      <w:r w:rsidRPr="00B47F73">
        <w:rPr>
          <w:rFonts w:ascii="Times New Roman" w:hAnsi="Times New Roman"/>
          <w:sz w:val="24"/>
          <w:szCs w:val="28"/>
        </w:rPr>
        <w:t xml:space="preserve">. </w:t>
      </w:r>
      <w:r w:rsidRPr="00B47F73">
        <w:rPr>
          <w:rFonts w:ascii="Times New Roman" w:hAnsi="Times New Roman"/>
          <w:i/>
          <w:sz w:val="24"/>
          <w:szCs w:val="28"/>
        </w:rPr>
        <w:t>Последовательные независимые испытания.</w:t>
      </w:r>
      <w:r w:rsidRPr="00B47F73">
        <w:rPr>
          <w:rFonts w:ascii="Times New Roman" w:hAnsi="Times New Roman"/>
          <w:sz w:val="24"/>
          <w:szCs w:val="28"/>
        </w:rPr>
        <w:t xml:space="preserve"> Представление о независимых событиях в жизни.</w:t>
      </w:r>
    </w:p>
    <w:p w:rsidR="00403DD3" w:rsidRPr="00B47F73" w:rsidRDefault="00403DD3" w:rsidP="000663C5">
      <w:pPr>
        <w:spacing w:after="0" w:line="240" w:lineRule="auto"/>
        <w:ind w:firstLine="709"/>
        <w:jc w:val="left"/>
        <w:rPr>
          <w:rFonts w:ascii="Times New Roman" w:hAnsi="Times New Roman"/>
          <w:i/>
          <w:sz w:val="24"/>
          <w:szCs w:val="28"/>
        </w:rPr>
      </w:pPr>
      <w:r w:rsidRPr="00B47F73">
        <w:rPr>
          <w:rFonts w:ascii="Times New Roman" w:hAnsi="Times New Roman"/>
          <w:b/>
          <w:i/>
          <w:sz w:val="24"/>
          <w:szCs w:val="28"/>
        </w:rPr>
        <w:t>Элементы комбинаторики</w:t>
      </w:r>
    </w:p>
    <w:p w:rsidR="00403DD3" w:rsidRPr="00B47F73" w:rsidRDefault="00403DD3" w:rsidP="000663C5">
      <w:pPr>
        <w:spacing w:after="0" w:line="240" w:lineRule="auto"/>
        <w:ind w:firstLine="709"/>
        <w:jc w:val="left"/>
        <w:rPr>
          <w:rFonts w:ascii="Times New Roman" w:hAnsi="Times New Roman"/>
          <w:b/>
          <w:i/>
          <w:sz w:val="24"/>
          <w:szCs w:val="28"/>
        </w:rPr>
      </w:pPr>
      <w:r w:rsidRPr="00B47F73">
        <w:rPr>
          <w:rFonts w:ascii="Times New Roman" w:hAnsi="Times New Roman"/>
          <w:i/>
          <w:sz w:val="24"/>
          <w:szCs w:val="28"/>
        </w:rPr>
        <w:t>Правило умножения, перестановки, факториал числа. Сочетания и число сочетаний. Формула числа сочетаний. Треугольник Паскаля. Опыты с большим числом равновозможных элементарных событий. Вычисление вероятностей в опытах с применением комбинаторных формул. Испытания Бернулли. Успех и неудача. Вероятности событий в серии испытаний Бернулли</w:t>
      </w:r>
      <w:r w:rsidRPr="00B47F73">
        <w:rPr>
          <w:rFonts w:ascii="Times New Roman" w:hAnsi="Times New Roman"/>
          <w:b/>
          <w:i/>
          <w:sz w:val="24"/>
          <w:szCs w:val="28"/>
        </w:rPr>
        <w:t xml:space="preserve">. </w:t>
      </w:r>
    </w:p>
    <w:p w:rsidR="00403DD3" w:rsidRPr="00B47F73" w:rsidRDefault="00403DD3" w:rsidP="000663C5">
      <w:pPr>
        <w:spacing w:after="0" w:line="240" w:lineRule="auto"/>
        <w:ind w:firstLine="709"/>
        <w:jc w:val="left"/>
        <w:rPr>
          <w:rFonts w:ascii="Times New Roman" w:hAnsi="Times New Roman"/>
          <w:b/>
          <w:i/>
          <w:sz w:val="24"/>
          <w:szCs w:val="28"/>
        </w:rPr>
      </w:pPr>
      <w:r w:rsidRPr="00B47F73">
        <w:rPr>
          <w:rFonts w:ascii="Times New Roman" w:hAnsi="Times New Roman"/>
          <w:b/>
          <w:i/>
          <w:sz w:val="24"/>
          <w:szCs w:val="28"/>
        </w:rPr>
        <w:t>Случайные величины</w:t>
      </w:r>
    </w:p>
    <w:p w:rsidR="00403DD3" w:rsidRPr="00B47F73" w:rsidRDefault="00403DD3" w:rsidP="000663C5">
      <w:pPr>
        <w:spacing w:after="0" w:line="240" w:lineRule="auto"/>
        <w:ind w:firstLine="709"/>
        <w:jc w:val="left"/>
        <w:rPr>
          <w:rFonts w:ascii="Times New Roman" w:hAnsi="Times New Roman"/>
          <w:i/>
          <w:sz w:val="24"/>
          <w:szCs w:val="28"/>
        </w:rPr>
      </w:pPr>
      <w:r w:rsidRPr="00B47F73">
        <w:rPr>
          <w:rFonts w:ascii="Times New Roman" w:hAnsi="Times New Roman"/>
          <w:i/>
          <w:sz w:val="24"/>
          <w:szCs w:val="28"/>
        </w:rPr>
        <w:t>Знакомство со случайными величинами на примерах конечных дискретных случайных величин. Распределение вероятностей. Математическое ожидание. Свойства математического ожидания. Понятие о законе больших чисел. Измерение вероятностей. Применение закона больших чисел в социологии, страховании, в здравоохранении, обеспечении безопасности населения в чрезвычайных ситуациях.</w:t>
      </w:r>
    </w:p>
    <w:p w:rsidR="00403DD3" w:rsidRPr="00B47F73" w:rsidRDefault="00403DD3" w:rsidP="000663C5">
      <w:pPr>
        <w:pStyle w:val="3"/>
        <w:spacing w:before="0" w:beforeAutospacing="0" w:after="0" w:afterAutospacing="0"/>
        <w:ind w:firstLine="709"/>
        <w:jc w:val="left"/>
        <w:rPr>
          <w:sz w:val="24"/>
          <w:szCs w:val="28"/>
        </w:rPr>
      </w:pPr>
      <w:bookmarkStart w:id="258" w:name="_Toc405513923"/>
      <w:bookmarkStart w:id="259" w:name="_Toc284662801"/>
      <w:bookmarkStart w:id="260" w:name="_Toc284663428"/>
      <w:r w:rsidRPr="00B47F73">
        <w:rPr>
          <w:sz w:val="24"/>
          <w:szCs w:val="28"/>
        </w:rPr>
        <w:t>Геометрия</w:t>
      </w:r>
      <w:bookmarkEnd w:id="258"/>
      <w:bookmarkEnd w:id="259"/>
      <w:bookmarkEnd w:id="260"/>
    </w:p>
    <w:p w:rsidR="00403DD3" w:rsidRPr="00B47F73" w:rsidRDefault="00403DD3" w:rsidP="000663C5">
      <w:pPr>
        <w:pStyle w:val="aff6"/>
        <w:spacing w:after="0" w:line="240" w:lineRule="auto"/>
        <w:ind w:firstLine="709"/>
        <w:jc w:val="left"/>
        <w:rPr>
          <w:rFonts w:ascii="Times New Roman" w:hAnsi="Times New Roman"/>
          <w:b/>
          <w:i w:val="0"/>
          <w:color w:val="auto"/>
          <w:spacing w:val="0"/>
          <w:szCs w:val="28"/>
        </w:rPr>
      </w:pPr>
      <w:r w:rsidRPr="00B47F73">
        <w:rPr>
          <w:rFonts w:ascii="Times New Roman" w:hAnsi="Times New Roman"/>
          <w:b/>
          <w:i w:val="0"/>
          <w:color w:val="auto"/>
          <w:spacing w:val="0"/>
          <w:szCs w:val="28"/>
        </w:rPr>
        <w:t>Геометрические фигуры</w:t>
      </w:r>
    </w:p>
    <w:p w:rsidR="00403DD3" w:rsidRPr="00B47F73" w:rsidRDefault="00403DD3"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Фигуры в геометрии и в окружающем мире</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Геометрическая фигура. Формирование представлений о метапредметном понятии «фигура».  </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Точка, линия, отрезок, прямая, луч, ломаная, плоскость, угол, биссектриса угла и её свойства, виды углов, многоугольники, круг.</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iCs/>
          <w:sz w:val="24"/>
          <w:szCs w:val="28"/>
        </w:rPr>
        <w:t>Осевая симметрия геометрических фигур. Центральная симметрия геометрических фигур</w:t>
      </w:r>
      <w:r w:rsidRPr="00B47F73">
        <w:rPr>
          <w:rFonts w:ascii="Times New Roman" w:hAnsi="Times New Roman"/>
          <w:i/>
          <w:iCs/>
          <w:sz w:val="24"/>
          <w:szCs w:val="28"/>
        </w:rPr>
        <w:t>.</w:t>
      </w:r>
    </w:p>
    <w:p w:rsidR="00403DD3" w:rsidRPr="00B47F73" w:rsidRDefault="00403DD3"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Многоугольники</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Многоугольник, его элементы и его свойства. Распознавание некоторых многоугольников. </w:t>
      </w:r>
      <w:r w:rsidRPr="00B47F73">
        <w:rPr>
          <w:rFonts w:ascii="Times New Roman" w:hAnsi="Times New Roman"/>
          <w:bCs/>
          <w:i/>
          <w:sz w:val="24"/>
          <w:szCs w:val="28"/>
        </w:rPr>
        <w:t>В</w:t>
      </w:r>
      <w:r w:rsidRPr="00B47F73">
        <w:rPr>
          <w:rFonts w:ascii="Times New Roman" w:hAnsi="Times New Roman"/>
          <w:i/>
          <w:sz w:val="24"/>
          <w:szCs w:val="28"/>
        </w:rPr>
        <w:t>ыпуклые и невыпуклые многоугольники</w:t>
      </w:r>
      <w:r w:rsidRPr="00B47F73">
        <w:rPr>
          <w:rFonts w:ascii="Times New Roman" w:hAnsi="Times New Roman"/>
          <w:sz w:val="24"/>
          <w:szCs w:val="28"/>
        </w:rPr>
        <w:t>. Правильные многоугольники.</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Треугольники. Высота, медиана, биссектриса, средняя линия треугольника. Равнобедренный треугольник, его свойства и признаки. Равносторонний треугольник. Прямоугольный, остроугольный, тупоугольный треугольники. Внешние углы треугольника. Неравенство треугольника.</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Четырёхугольники. Параллелограмм, ромб, прямоугольник, квадрат, трапеция, равнобедренная трапеция. Свойства и признаки параллелограмма, ромба, прямоугольника, квадрата. </w:t>
      </w:r>
    </w:p>
    <w:p w:rsidR="00403DD3" w:rsidRPr="00B47F73" w:rsidRDefault="00403DD3" w:rsidP="000663C5">
      <w:pPr>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Окружность, круг</w:t>
      </w:r>
    </w:p>
    <w:p w:rsidR="00403DD3" w:rsidRPr="00B47F73" w:rsidRDefault="00CA3CC2" w:rsidP="000663C5">
      <w:pPr>
        <w:spacing w:after="0" w:line="240" w:lineRule="auto"/>
        <w:ind w:firstLine="709"/>
        <w:jc w:val="left"/>
        <w:rPr>
          <w:rFonts w:ascii="Times New Roman" w:hAnsi="Times New Roman"/>
          <w:sz w:val="24"/>
          <w:szCs w:val="28"/>
        </w:rPr>
      </w:pPr>
      <w:r w:rsidRPr="00B47F73">
        <w:rPr>
          <w:rFonts w:ascii="Times New Roman" w:hAnsi="Times New Roman"/>
          <w:bCs/>
          <w:sz w:val="24"/>
          <w:szCs w:val="28"/>
        </w:rPr>
        <w:t>Окружность, круг, и</w:t>
      </w:r>
      <w:r w:rsidR="00403DD3" w:rsidRPr="00B47F73">
        <w:rPr>
          <w:rFonts w:ascii="Times New Roman" w:hAnsi="Times New Roman"/>
          <w:sz w:val="24"/>
          <w:szCs w:val="28"/>
        </w:rPr>
        <w:t xml:space="preserve">х элементы и свойства; центральные и вписанные углы. Касательная </w:t>
      </w:r>
      <w:r w:rsidR="00403DD3" w:rsidRPr="00B47F73">
        <w:rPr>
          <w:rFonts w:ascii="Times New Roman" w:hAnsi="Times New Roman"/>
          <w:i/>
          <w:sz w:val="24"/>
          <w:szCs w:val="28"/>
        </w:rPr>
        <w:t>и секущая</w:t>
      </w:r>
      <w:r w:rsidR="00403DD3" w:rsidRPr="00B47F73">
        <w:rPr>
          <w:rFonts w:ascii="Times New Roman" w:hAnsi="Times New Roman"/>
          <w:sz w:val="24"/>
          <w:szCs w:val="28"/>
        </w:rPr>
        <w:t xml:space="preserve"> к окружности, </w:t>
      </w:r>
      <w:r w:rsidR="00403DD3" w:rsidRPr="00B47F73">
        <w:rPr>
          <w:rFonts w:ascii="Times New Roman" w:hAnsi="Times New Roman"/>
          <w:i/>
          <w:sz w:val="24"/>
          <w:szCs w:val="28"/>
        </w:rPr>
        <w:t>их свойства</w:t>
      </w:r>
      <w:r w:rsidR="00403DD3" w:rsidRPr="00B47F73">
        <w:rPr>
          <w:rFonts w:ascii="Times New Roman" w:hAnsi="Times New Roman"/>
          <w:sz w:val="24"/>
          <w:szCs w:val="28"/>
        </w:rPr>
        <w:t xml:space="preserve">. Вписанные и описанные окружности для треугольников, </w:t>
      </w:r>
      <w:r w:rsidR="00403DD3" w:rsidRPr="00B47F73">
        <w:rPr>
          <w:rFonts w:ascii="Times New Roman" w:hAnsi="Times New Roman"/>
          <w:i/>
          <w:sz w:val="24"/>
          <w:szCs w:val="28"/>
        </w:rPr>
        <w:t>четырёхугольников, правильных многоугольников</w:t>
      </w:r>
      <w:r w:rsidR="00403DD3" w:rsidRPr="00B47F73">
        <w:rPr>
          <w:rFonts w:ascii="Times New Roman" w:hAnsi="Times New Roman"/>
          <w:sz w:val="24"/>
          <w:szCs w:val="28"/>
        </w:rPr>
        <w:t xml:space="preserve">. </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Геометрические фигуры в пространстве (объёмные тела)</w:t>
      </w:r>
    </w:p>
    <w:p w:rsidR="00403DD3" w:rsidRPr="00B47F73" w:rsidRDefault="00403DD3" w:rsidP="000663C5">
      <w:pPr>
        <w:spacing w:after="0" w:line="240" w:lineRule="auto"/>
        <w:ind w:firstLine="709"/>
        <w:jc w:val="left"/>
        <w:rPr>
          <w:rFonts w:ascii="Times New Roman" w:hAnsi="Times New Roman"/>
          <w:i/>
          <w:sz w:val="24"/>
          <w:szCs w:val="28"/>
        </w:rPr>
      </w:pPr>
      <w:r w:rsidRPr="00B47F73">
        <w:rPr>
          <w:rFonts w:ascii="Times New Roman" w:hAnsi="Times New Roman"/>
          <w:i/>
          <w:sz w:val="24"/>
          <w:szCs w:val="28"/>
        </w:rPr>
        <w:t xml:space="preserve">Многогранник и его элементы. Названия многогранников с разным положением и количеством граней. </w:t>
      </w:r>
      <w:r w:rsidRPr="00B47F73">
        <w:rPr>
          <w:rFonts w:ascii="Times New Roman" w:hAnsi="Times New Roman"/>
          <w:sz w:val="24"/>
          <w:szCs w:val="28"/>
        </w:rPr>
        <w:t>Первичные представления о пирамиде, параллелепипеде, призме, сфере, шаре, цилиндре, конусе, их элементах и простейших свойствах</w:t>
      </w:r>
      <w:r w:rsidRPr="00B47F73">
        <w:rPr>
          <w:rFonts w:ascii="Times New Roman" w:hAnsi="Times New Roman"/>
          <w:i/>
          <w:sz w:val="24"/>
          <w:szCs w:val="28"/>
        </w:rPr>
        <w:t xml:space="preserve">. </w:t>
      </w:r>
    </w:p>
    <w:p w:rsidR="00403DD3" w:rsidRPr="00B47F73" w:rsidRDefault="00403DD3" w:rsidP="000663C5">
      <w:pPr>
        <w:pStyle w:val="aff6"/>
        <w:spacing w:after="0" w:line="240" w:lineRule="auto"/>
        <w:ind w:firstLine="709"/>
        <w:jc w:val="left"/>
        <w:rPr>
          <w:rFonts w:ascii="Times New Roman" w:hAnsi="Times New Roman"/>
          <w:b/>
          <w:i w:val="0"/>
          <w:color w:val="auto"/>
          <w:spacing w:val="0"/>
          <w:szCs w:val="28"/>
        </w:rPr>
      </w:pPr>
      <w:r w:rsidRPr="00B47F73">
        <w:rPr>
          <w:rFonts w:ascii="Times New Roman" w:hAnsi="Times New Roman"/>
          <w:b/>
          <w:i w:val="0"/>
          <w:color w:val="auto"/>
          <w:spacing w:val="0"/>
          <w:szCs w:val="28"/>
        </w:rPr>
        <w:t>Отношения</w:t>
      </w:r>
    </w:p>
    <w:p w:rsidR="00403DD3" w:rsidRPr="00B47F73" w:rsidRDefault="00403DD3" w:rsidP="000663C5">
      <w:pPr>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Равенство фигур</w:t>
      </w:r>
    </w:p>
    <w:p w:rsidR="00403DD3" w:rsidRPr="00B47F73" w:rsidRDefault="00403DD3" w:rsidP="000663C5">
      <w:pPr>
        <w:spacing w:after="0" w:line="240" w:lineRule="auto"/>
        <w:ind w:firstLine="709"/>
        <w:jc w:val="left"/>
        <w:rPr>
          <w:rFonts w:ascii="Times New Roman" w:hAnsi="Times New Roman"/>
          <w:i/>
          <w:iCs/>
          <w:sz w:val="24"/>
          <w:szCs w:val="28"/>
        </w:rPr>
      </w:pPr>
      <w:r w:rsidRPr="00B47F73">
        <w:rPr>
          <w:rFonts w:ascii="Times New Roman" w:hAnsi="Times New Roman"/>
          <w:bCs/>
          <w:sz w:val="24"/>
          <w:szCs w:val="28"/>
        </w:rPr>
        <w:t>С</w:t>
      </w:r>
      <w:r w:rsidRPr="00B47F73">
        <w:rPr>
          <w:rFonts w:ascii="Times New Roman" w:hAnsi="Times New Roman"/>
          <w:sz w:val="24"/>
          <w:szCs w:val="28"/>
        </w:rPr>
        <w:t xml:space="preserve">войства равных треугольников. Признаки равенства треугольников. </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Параллельно</w:t>
      </w:r>
      <w:r w:rsidRPr="00B47F73">
        <w:rPr>
          <w:rFonts w:ascii="Times New Roman" w:hAnsi="Times New Roman"/>
          <w:b/>
          <w:bCs/>
          <w:sz w:val="24"/>
          <w:szCs w:val="28"/>
        </w:rPr>
        <w:softHyphen/>
        <w:t>сть прямых</w:t>
      </w:r>
    </w:p>
    <w:p w:rsidR="00403DD3" w:rsidRPr="00B47F73" w:rsidRDefault="00403DD3" w:rsidP="000663C5">
      <w:pPr>
        <w:spacing w:after="0" w:line="240" w:lineRule="auto"/>
        <w:ind w:firstLine="709"/>
        <w:jc w:val="left"/>
        <w:rPr>
          <w:rFonts w:ascii="Times New Roman" w:hAnsi="Times New Roman"/>
          <w:i/>
          <w:iCs/>
          <w:sz w:val="24"/>
          <w:szCs w:val="28"/>
        </w:rPr>
      </w:pPr>
      <w:r w:rsidRPr="00B47F73">
        <w:rPr>
          <w:rFonts w:ascii="Times New Roman" w:hAnsi="Times New Roman"/>
          <w:sz w:val="24"/>
          <w:szCs w:val="28"/>
        </w:rPr>
        <w:t xml:space="preserve">Признаки и свойства параллельных прямых. </w:t>
      </w:r>
      <w:r w:rsidRPr="00B47F73">
        <w:rPr>
          <w:rFonts w:ascii="Times New Roman" w:hAnsi="Times New Roman"/>
          <w:i/>
          <w:sz w:val="24"/>
          <w:szCs w:val="28"/>
        </w:rPr>
        <w:t>Аксиома параллельности Евклида</w:t>
      </w:r>
      <w:r w:rsidRPr="00B47F73">
        <w:rPr>
          <w:rFonts w:ascii="Times New Roman" w:hAnsi="Times New Roman"/>
          <w:sz w:val="24"/>
          <w:szCs w:val="28"/>
        </w:rPr>
        <w:t xml:space="preserve">. </w:t>
      </w:r>
      <w:r w:rsidRPr="00B47F73">
        <w:rPr>
          <w:rFonts w:ascii="Times New Roman" w:hAnsi="Times New Roman"/>
          <w:i/>
          <w:sz w:val="24"/>
          <w:szCs w:val="28"/>
        </w:rPr>
        <w:t>Теорема Фалеса</w:t>
      </w:r>
      <w:r w:rsidRPr="00B47F73">
        <w:rPr>
          <w:rFonts w:ascii="Times New Roman" w:hAnsi="Times New Roman"/>
          <w:sz w:val="24"/>
          <w:szCs w:val="28"/>
        </w:rPr>
        <w:t>.</w:t>
      </w:r>
    </w:p>
    <w:p w:rsidR="00403DD3" w:rsidRPr="00B47F73" w:rsidRDefault="00403DD3" w:rsidP="000663C5">
      <w:pPr>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Перпендикулярные прямые</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Cs/>
          <w:sz w:val="24"/>
          <w:szCs w:val="28"/>
        </w:rPr>
        <w:t xml:space="preserve">Прямой угол. Перпендикуляр к прямой. Наклонная, проекция. Серединный перпендикуляр к отрезку. </w:t>
      </w:r>
      <w:r w:rsidRPr="00B47F73">
        <w:rPr>
          <w:rFonts w:ascii="Times New Roman" w:hAnsi="Times New Roman"/>
          <w:i/>
          <w:sz w:val="24"/>
          <w:szCs w:val="28"/>
        </w:rPr>
        <w:t>Свойства и признаки перпендикулярности</w:t>
      </w:r>
      <w:r w:rsidRPr="00B47F73">
        <w:rPr>
          <w:rFonts w:ascii="Times New Roman" w:hAnsi="Times New Roman"/>
          <w:sz w:val="24"/>
          <w:szCs w:val="28"/>
        </w:rPr>
        <w:t xml:space="preserve">. </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bCs/>
          <w:i/>
          <w:sz w:val="24"/>
          <w:szCs w:val="28"/>
        </w:rPr>
        <w:t>Подобие</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i/>
          <w:sz w:val="24"/>
          <w:szCs w:val="28"/>
        </w:rPr>
        <w:t>Пропорциональные отрезки, подобие фигур. Подобные треугольники. Признаки подобия</w:t>
      </w:r>
      <w:r w:rsidRPr="00B47F73">
        <w:rPr>
          <w:rFonts w:ascii="Times New Roman" w:hAnsi="Times New Roman"/>
          <w:sz w:val="24"/>
          <w:szCs w:val="28"/>
        </w:rPr>
        <w:t xml:space="preserve">. </w:t>
      </w:r>
    </w:p>
    <w:p w:rsidR="00403DD3" w:rsidRPr="00B47F73" w:rsidRDefault="00403DD3" w:rsidP="000663C5">
      <w:pPr>
        <w:spacing w:after="0" w:line="240" w:lineRule="auto"/>
        <w:ind w:firstLine="709"/>
        <w:jc w:val="left"/>
        <w:rPr>
          <w:rFonts w:ascii="Times New Roman" w:hAnsi="Times New Roman"/>
          <w:i/>
          <w:iCs/>
          <w:sz w:val="24"/>
          <w:szCs w:val="28"/>
        </w:rPr>
      </w:pPr>
      <w:r w:rsidRPr="00B47F73">
        <w:rPr>
          <w:rFonts w:ascii="Times New Roman" w:hAnsi="Times New Roman"/>
          <w:b/>
          <w:sz w:val="24"/>
          <w:szCs w:val="28"/>
        </w:rPr>
        <w:t>Взаимное расположение</w:t>
      </w:r>
      <w:r w:rsidRPr="00B47F73">
        <w:rPr>
          <w:rFonts w:ascii="Times New Roman" w:hAnsi="Times New Roman"/>
          <w:sz w:val="24"/>
          <w:szCs w:val="28"/>
        </w:rPr>
        <w:t xml:space="preserve"> прямой и окружности</w:t>
      </w:r>
      <w:r w:rsidRPr="00B47F73">
        <w:rPr>
          <w:rFonts w:ascii="Times New Roman" w:hAnsi="Times New Roman"/>
          <w:i/>
          <w:sz w:val="24"/>
          <w:szCs w:val="28"/>
        </w:rPr>
        <w:t>, двух окружностей.</w:t>
      </w:r>
    </w:p>
    <w:p w:rsidR="00403DD3" w:rsidRPr="00B47F73" w:rsidRDefault="00403DD3" w:rsidP="000663C5">
      <w:pPr>
        <w:pStyle w:val="aff6"/>
        <w:spacing w:after="0" w:line="240" w:lineRule="auto"/>
        <w:ind w:firstLine="709"/>
        <w:jc w:val="left"/>
        <w:rPr>
          <w:rFonts w:ascii="Times New Roman" w:hAnsi="Times New Roman"/>
          <w:b/>
          <w:i w:val="0"/>
          <w:color w:val="auto"/>
          <w:spacing w:val="0"/>
          <w:szCs w:val="28"/>
        </w:rPr>
      </w:pPr>
      <w:r w:rsidRPr="00B47F73">
        <w:rPr>
          <w:rFonts w:ascii="Times New Roman" w:hAnsi="Times New Roman"/>
          <w:b/>
          <w:i w:val="0"/>
          <w:color w:val="auto"/>
          <w:spacing w:val="0"/>
          <w:szCs w:val="28"/>
        </w:rPr>
        <w:t>Измерения и вычисления</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Величины</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Понятие величины. Длина. Измерение длины. Единицы измерения длины. Величина угла. Градусная мера угла. </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Понятие о площади плоской фигуры и её свойствах. Измерение площадей. Единицы измерения площади.</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Представление об объёме и его свойствах. Измерение объёма. Единицы измерения объёмов.</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Измерения и вычисления</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Инструменты для измерений и построений; измерение и вычисление углов, длин (расстояний), площадей. Тригонометрические функции острого угла в прямоугольном треугольнике </w:t>
      </w:r>
      <w:r w:rsidRPr="00B47F73">
        <w:rPr>
          <w:rFonts w:ascii="Times New Roman" w:hAnsi="Times New Roman"/>
          <w:i/>
          <w:sz w:val="24"/>
          <w:szCs w:val="28"/>
        </w:rPr>
        <w:t>Тригонометрические функции тупого угла.</w:t>
      </w:r>
      <w:r w:rsidRPr="00B47F73">
        <w:rPr>
          <w:rFonts w:ascii="Times New Roman" w:hAnsi="Times New Roman"/>
          <w:sz w:val="24"/>
          <w:szCs w:val="28"/>
        </w:rPr>
        <w:t xml:space="preserve"> Вычисление элементов треугольников с использованием тригонометрических соотношений. Формулы площади треугольника, параллелограмма и его частных видов, формулы длины ок</w:t>
      </w:r>
      <w:r w:rsidRPr="00B47F73">
        <w:rPr>
          <w:rFonts w:ascii="Times New Roman" w:hAnsi="Times New Roman"/>
          <w:sz w:val="24"/>
          <w:szCs w:val="28"/>
        </w:rPr>
        <w:softHyphen/>
        <w:t xml:space="preserve">ружности и площади круга. Сравнение и вычисление площадей. Теорема Пифагора. </w:t>
      </w:r>
      <w:r w:rsidRPr="00B47F73">
        <w:rPr>
          <w:rFonts w:ascii="Times New Roman" w:hAnsi="Times New Roman"/>
          <w:i/>
          <w:sz w:val="24"/>
          <w:szCs w:val="28"/>
        </w:rPr>
        <w:t>Теорема синусов. Теорема косинусов</w:t>
      </w:r>
      <w:r w:rsidRPr="00B47F73">
        <w:rPr>
          <w:rFonts w:ascii="Times New Roman" w:hAnsi="Times New Roman"/>
          <w:sz w:val="24"/>
          <w:szCs w:val="28"/>
        </w:rPr>
        <w:t>.</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sz w:val="24"/>
          <w:szCs w:val="28"/>
        </w:rPr>
        <w:t>Расстояния</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Расстояние между точками. Расстояние от точки до прямой. </w:t>
      </w:r>
      <w:r w:rsidRPr="00B47F73">
        <w:rPr>
          <w:rFonts w:ascii="Times New Roman" w:hAnsi="Times New Roman"/>
          <w:i/>
          <w:sz w:val="24"/>
          <w:szCs w:val="28"/>
        </w:rPr>
        <w:t>Расстояние между фигурами</w:t>
      </w:r>
      <w:r w:rsidRPr="00B47F73">
        <w:rPr>
          <w:rFonts w:ascii="Times New Roman" w:hAnsi="Times New Roman"/>
          <w:sz w:val="24"/>
          <w:szCs w:val="28"/>
        </w:rPr>
        <w:t xml:space="preserve">. </w:t>
      </w:r>
    </w:p>
    <w:p w:rsidR="00403DD3" w:rsidRPr="00B47F73" w:rsidRDefault="00403DD3" w:rsidP="000663C5">
      <w:pPr>
        <w:pStyle w:val="aff6"/>
        <w:spacing w:after="0" w:line="240" w:lineRule="auto"/>
        <w:ind w:firstLine="709"/>
        <w:jc w:val="left"/>
        <w:rPr>
          <w:rFonts w:ascii="Times New Roman" w:hAnsi="Times New Roman"/>
          <w:b/>
          <w:i w:val="0"/>
          <w:color w:val="auto"/>
          <w:spacing w:val="0"/>
          <w:szCs w:val="28"/>
        </w:rPr>
      </w:pPr>
      <w:r w:rsidRPr="00B47F73">
        <w:rPr>
          <w:rFonts w:ascii="Times New Roman" w:hAnsi="Times New Roman"/>
          <w:b/>
          <w:i w:val="0"/>
          <w:color w:val="auto"/>
          <w:spacing w:val="0"/>
          <w:szCs w:val="28"/>
        </w:rPr>
        <w:t>Геометрические построения</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Геометрические построения для иллюстрации свойств геометрических фигур.</w:t>
      </w:r>
    </w:p>
    <w:p w:rsidR="00403DD3" w:rsidRPr="00B47F73" w:rsidRDefault="00403DD3" w:rsidP="000663C5">
      <w:pPr>
        <w:spacing w:after="0" w:line="240" w:lineRule="auto"/>
        <w:ind w:firstLine="709"/>
        <w:jc w:val="left"/>
        <w:rPr>
          <w:rFonts w:ascii="Times New Roman" w:hAnsi="Times New Roman"/>
          <w:i/>
          <w:sz w:val="24"/>
          <w:szCs w:val="28"/>
        </w:rPr>
      </w:pPr>
      <w:r w:rsidRPr="00B47F73">
        <w:rPr>
          <w:rFonts w:ascii="Times New Roman" w:hAnsi="Times New Roman"/>
          <w:sz w:val="24"/>
          <w:szCs w:val="28"/>
        </w:rPr>
        <w:t xml:space="preserve">Инструменты для построений: циркуль, линейка, угольник. </w:t>
      </w:r>
      <w:r w:rsidRPr="00B47F73">
        <w:rPr>
          <w:rFonts w:ascii="Times New Roman" w:hAnsi="Times New Roman"/>
          <w:i/>
          <w:sz w:val="24"/>
          <w:szCs w:val="28"/>
        </w:rPr>
        <w:t xml:space="preserve">Простейшие построения циркулем и линейкой: построение биссектрисы угла, перпендикуляра к прямой, угла, равного данному, </w:t>
      </w:r>
    </w:p>
    <w:p w:rsidR="00403DD3" w:rsidRPr="00B47F73" w:rsidRDefault="00403DD3" w:rsidP="000663C5">
      <w:pPr>
        <w:spacing w:after="0" w:line="240" w:lineRule="auto"/>
        <w:ind w:firstLine="709"/>
        <w:jc w:val="left"/>
        <w:rPr>
          <w:rFonts w:ascii="Times New Roman" w:hAnsi="Times New Roman"/>
          <w:i/>
          <w:sz w:val="24"/>
          <w:szCs w:val="28"/>
        </w:rPr>
      </w:pPr>
      <w:r w:rsidRPr="00B47F73">
        <w:rPr>
          <w:rFonts w:ascii="Times New Roman" w:hAnsi="Times New Roman"/>
          <w:i/>
          <w:sz w:val="24"/>
          <w:szCs w:val="28"/>
        </w:rPr>
        <w:t>Построение треугольников по трём сторонам, двум сторонам и углу между ними, стороне и двум прилежащим к ней углам.</w:t>
      </w:r>
    </w:p>
    <w:p w:rsidR="00403DD3" w:rsidRPr="00B47F73" w:rsidRDefault="00403DD3" w:rsidP="000663C5">
      <w:pPr>
        <w:spacing w:after="0" w:line="240" w:lineRule="auto"/>
        <w:ind w:firstLine="709"/>
        <w:jc w:val="left"/>
        <w:rPr>
          <w:rFonts w:ascii="Times New Roman" w:hAnsi="Times New Roman"/>
          <w:i/>
          <w:sz w:val="24"/>
          <w:szCs w:val="28"/>
        </w:rPr>
      </w:pPr>
      <w:r w:rsidRPr="00B47F73">
        <w:rPr>
          <w:rFonts w:ascii="Times New Roman" w:hAnsi="Times New Roman"/>
          <w:i/>
          <w:sz w:val="24"/>
          <w:szCs w:val="28"/>
        </w:rPr>
        <w:t>Деление отрезка в данном отношении.</w:t>
      </w:r>
    </w:p>
    <w:p w:rsidR="00403DD3" w:rsidRPr="00B47F73" w:rsidRDefault="00403DD3" w:rsidP="000663C5">
      <w:pPr>
        <w:pStyle w:val="aff6"/>
        <w:spacing w:after="0" w:line="240" w:lineRule="auto"/>
        <w:ind w:firstLine="709"/>
        <w:jc w:val="left"/>
        <w:rPr>
          <w:rFonts w:ascii="Times New Roman" w:hAnsi="Times New Roman"/>
          <w:b/>
          <w:i w:val="0"/>
          <w:color w:val="auto"/>
          <w:spacing w:val="0"/>
          <w:szCs w:val="28"/>
        </w:rPr>
      </w:pPr>
      <w:r w:rsidRPr="00B47F73">
        <w:rPr>
          <w:rFonts w:ascii="Times New Roman" w:hAnsi="Times New Roman"/>
          <w:b/>
          <w:i w:val="0"/>
          <w:color w:val="auto"/>
          <w:spacing w:val="0"/>
          <w:szCs w:val="28"/>
        </w:rPr>
        <w:t xml:space="preserve">Геометрические преобразования </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Преобразования</w:t>
      </w:r>
    </w:p>
    <w:p w:rsidR="00403DD3" w:rsidRPr="00B47F73" w:rsidRDefault="00403DD3" w:rsidP="000663C5">
      <w:pPr>
        <w:spacing w:after="0" w:line="240" w:lineRule="auto"/>
        <w:ind w:firstLine="709"/>
        <w:jc w:val="left"/>
        <w:rPr>
          <w:rFonts w:ascii="Times New Roman" w:hAnsi="Times New Roman"/>
          <w:b/>
          <w:bCs/>
          <w:sz w:val="24"/>
          <w:szCs w:val="28"/>
        </w:rPr>
      </w:pPr>
      <w:r w:rsidRPr="00B47F73">
        <w:rPr>
          <w:rFonts w:ascii="Times New Roman" w:hAnsi="Times New Roman"/>
          <w:sz w:val="24"/>
          <w:szCs w:val="28"/>
        </w:rPr>
        <w:t xml:space="preserve">Понятие преобразования. Представление о метапредметном понятии «преобразование». </w:t>
      </w:r>
      <w:r w:rsidRPr="00B47F73">
        <w:rPr>
          <w:rFonts w:ascii="Times New Roman" w:hAnsi="Times New Roman"/>
          <w:i/>
          <w:sz w:val="24"/>
          <w:szCs w:val="28"/>
        </w:rPr>
        <w:t>Подобие</w:t>
      </w:r>
      <w:r w:rsidRPr="00B47F73">
        <w:rPr>
          <w:rFonts w:ascii="Times New Roman" w:hAnsi="Times New Roman"/>
          <w:sz w:val="24"/>
          <w:szCs w:val="28"/>
        </w:rPr>
        <w:t>.</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Движения</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Осевая и центральная симметрия</w:t>
      </w:r>
      <w:r w:rsidRPr="00B47F73">
        <w:rPr>
          <w:rFonts w:ascii="Times New Roman" w:hAnsi="Times New Roman"/>
          <w:i/>
          <w:sz w:val="24"/>
          <w:szCs w:val="28"/>
        </w:rPr>
        <w:t>, поворот и параллельный перенос.Комбинации движений на плоскости и их свойства</w:t>
      </w:r>
      <w:r w:rsidRPr="00B47F73">
        <w:rPr>
          <w:rFonts w:ascii="Times New Roman" w:hAnsi="Times New Roman"/>
          <w:sz w:val="24"/>
          <w:szCs w:val="28"/>
        </w:rPr>
        <w:t xml:space="preserve">. </w:t>
      </w:r>
    </w:p>
    <w:p w:rsidR="00403DD3" w:rsidRPr="00B47F73" w:rsidRDefault="00403DD3" w:rsidP="000663C5">
      <w:pPr>
        <w:pStyle w:val="aff6"/>
        <w:spacing w:after="0" w:line="240" w:lineRule="auto"/>
        <w:ind w:firstLine="709"/>
        <w:jc w:val="left"/>
        <w:rPr>
          <w:rFonts w:ascii="Times New Roman" w:hAnsi="Times New Roman"/>
          <w:b/>
          <w:i w:val="0"/>
          <w:color w:val="auto"/>
          <w:spacing w:val="0"/>
          <w:szCs w:val="28"/>
        </w:rPr>
      </w:pPr>
      <w:r w:rsidRPr="00B47F73">
        <w:rPr>
          <w:rFonts w:ascii="Times New Roman" w:hAnsi="Times New Roman"/>
          <w:b/>
          <w:i w:val="0"/>
          <w:color w:val="auto"/>
          <w:spacing w:val="0"/>
          <w:szCs w:val="28"/>
        </w:rPr>
        <w:t>Векторы и координаты на плоскости</w:t>
      </w:r>
    </w:p>
    <w:p w:rsidR="00403DD3" w:rsidRPr="00B47F73" w:rsidRDefault="00403DD3" w:rsidP="000663C5">
      <w:pPr>
        <w:spacing w:after="0" w:line="240" w:lineRule="auto"/>
        <w:ind w:firstLine="709"/>
        <w:jc w:val="left"/>
        <w:rPr>
          <w:rFonts w:ascii="Times New Roman" w:hAnsi="Times New Roman"/>
          <w:b/>
          <w:sz w:val="24"/>
          <w:szCs w:val="28"/>
        </w:rPr>
      </w:pPr>
      <w:r w:rsidRPr="00B47F73">
        <w:rPr>
          <w:rFonts w:ascii="Times New Roman" w:hAnsi="Times New Roman"/>
          <w:b/>
          <w:iCs/>
          <w:sz w:val="24"/>
          <w:szCs w:val="28"/>
        </w:rPr>
        <w:t>Векторы</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Понятие вектора, действия над векторами</w:t>
      </w:r>
      <w:r w:rsidRPr="00B47F73">
        <w:rPr>
          <w:rFonts w:ascii="Times New Roman" w:hAnsi="Times New Roman"/>
          <w:i/>
          <w:sz w:val="24"/>
          <w:szCs w:val="28"/>
        </w:rPr>
        <w:t xml:space="preserve">, </w:t>
      </w:r>
      <w:r w:rsidRPr="00B47F73">
        <w:rPr>
          <w:rFonts w:ascii="Times New Roman" w:hAnsi="Times New Roman"/>
          <w:sz w:val="24"/>
          <w:szCs w:val="28"/>
        </w:rPr>
        <w:t>использование векторов в физике,</w:t>
      </w:r>
      <w:r w:rsidRPr="00B47F73">
        <w:rPr>
          <w:rFonts w:ascii="Times New Roman" w:hAnsi="Times New Roman"/>
          <w:i/>
          <w:sz w:val="24"/>
          <w:szCs w:val="28"/>
        </w:rPr>
        <w:t xml:space="preserve"> разложение вектора на составляющие, скалярное произведение</w:t>
      </w:r>
      <w:r w:rsidRPr="00B47F73">
        <w:rPr>
          <w:rFonts w:ascii="Times New Roman" w:hAnsi="Times New Roman"/>
          <w:sz w:val="24"/>
          <w:szCs w:val="28"/>
        </w:rPr>
        <w:t xml:space="preserve">. </w:t>
      </w:r>
    </w:p>
    <w:p w:rsidR="00403DD3" w:rsidRPr="00B47F73" w:rsidRDefault="00403DD3" w:rsidP="000663C5">
      <w:pPr>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Координаты</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Основные понятия, </w:t>
      </w:r>
      <w:r w:rsidRPr="00B47F73">
        <w:rPr>
          <w:rFonts w:ascii="Times New Roman" w:hAnsi="Times New Roman"/>
          <w:i/>
          <w:sz w:val="24"/>
          <w:szCs w:val="28"/>
        </w:rPr>
        <w:t>координаты вектора, расстояние между точками. Координаты середины отрезка. Уравнения фигур.</w:t>
      </w:r>
    </w:p>
    <w:p w:rsidR="00403DD3" w:rsidRPr="00B47F73" w:rsidRDefault="00403DD3" w:rsidP="000663C5">
      <w:pPr>
        <w:spacing w:after="0" w:line="240" w:lineRule="auto"/>
        <w:ind w:firstLine="709"/>
        <w:jc w:val="left"/>
        <w:rPr>
          <w:rFonts w:ascii="Times New Roman" w:hAnsi="Times New Roman"/>
          <w:i/>
          <w:sz w:val="24"/>
          <w:szCs w:val="28"/>
        </w:rPr>
      </w:pPr>
      <w:r w:rsidRPr="00B47F73">
        <w:rPr>
          <w:rFonts w:ascii="Times New Roman" w:hAnsi="Times New Roman"/>
          <w:i/>
          <w:sz w:val="24"/>
          <w:szCs w:val="28"/>
        </w:rPr>
        <w:t>Применение векторов и координат для решения простейших геометрических задач.</w:t>
      </w:r>
    </w:p>
    <w:p w:rsidR="00403DD3" w:rsidRPr="00B47F73" w:rsidRDefault="00403DD3" w:rsidP="000663C5">
      <w:pPr>
        <w:pStyle w:val="3"/>
        <w:spacing w:before="0" w:beforeAutospacing="0" w:after="0" w:afterAutospacing="0"/>
        <w:ind w:firstLine="709"/>
        <w:jc w:val="left"/>
        <w:rPr>
          <w:sz w:val="24"/>
          <w:szCs w:val="28"/>
        </w:rPr>
      </w:pPr>
      <w:bookmarkStart w:id="261" w:name="_Toc405513924"/>
      <w:bookmarkStart w:id="262" w:name="_Toc284662802"/>
      <w:bookmarkStart w:id="263" w:name="_Toc284663429"/>
      <w:r w:rsidRPr="00B47F73">
        <w:rPr>
          <w:sz w:val="24"/>
          <w:szCs w:val="28"/>
        </w:rPr>
        <w:t>История математики</w:t>
      </w:r>
      <w:bookmarkEnd w:id="261"/>
      <w:bookmarkEnd w:id="262"/>
      <w:bookmarkEnd w:id="263"/>
    </w:p>
    <w:p w:rsidR="00403DD3" w:rsidRPr="00B47F73" w:rsidRDefault="00403DD3" w:rsidP="000663C5">
      <w:pPr>
        <w:spacing w:after="0" w:line="240" w:lineRule="auto"/>
        <w:ind w:firstLine="709"/>
        <w:jc w:val="left"/>
        <w:rPr>
          <w:rFonts w:ascii="Times New Roman" w:hAnsi="Times New Roman"/>
          <w:i/>
          <w:sz w:val="24"/>
          <w:szCs w:val="28"/>
        </w:rPr>
      </w:pPr>
      <w:r w:rsidRPr="00B47F73">
        <w:rPr>
          <w:rFonts w:ascii="Times New Roman" w:hAnsi="Times New Roman"/>
          <w:i/>
          <w:sz w:val="24"/>
          <w:szCs w:val="28"/>
        </w:rPr>
        <w:t>Возникновение математики как науки, этапы её развития. Основные разделы математики. Выдающиеся математики и их вклад в развитие науки.</w:t>
      </w:r>
    </w:p>
    <w:p w:rsidR="00403DD3" w:rsidRPr="00B47F73" w:rsidRDefault="00403DD3" w:rsidP="000663C5">
      <w:pPr>
        <w:spacing w:after="0" w:line="240" w:lineRule="auto"/>
        <w:ind w:firstLine="709"/>
        <w:jc w:val="left"/>
        <w:rPr>
          <w:rFonts w:ascii="Times New Roman" w:hAnsi="Times New Roman"/>
          <w:i/>
          <w:sz w:val="24"/>
          <w:szCs w:val="28"/>
        </w:rPr>
      </w:pPr>
      <w:r w:rsidRPr="00B47F73">
        <w:rPr>
          <w:rFonts w:ascii="Times New Roman" w:hAnsi="Times New Roman"/>
          <w:i/>
          <w:sz w:val="24"/>
          <w:szCs w:val="28"/>
        </w:rPr>
        <w:t>Бесконечность множества простых чисел. Числа и длины отрезков. Рациональные числа. Потребность в иррациональных числах. Школа Пифагора</w:t>
      </w:r>
    </w:p>
    <w:p w:rsidR="00403DD3" w:rsidRPr="00B47F73" w:rsidRDefault="00403DD3" w:rsidP="000663C5">
      <w:pPr>
        <w:spacing w:after="0" w:line="240" w:lineRule="auto"/>
        <w:ind w:firstLine="709"/>
        <w:jc w:val="left"/>
        <w:rPr>
          <w:rFonts w:ascii="Times New Roman" w:hAnsi="Times New Roman"/>
          <w:i/>
          <w:sz w:val="24"/>
          <w:szCs w:val="28"/>
        </w:rPr>
      </w:pPr>
      <w:r w:rsidRPr="00B47F73">
        <w:rPr>
          <w:rFonts w:ascii="Times New Roman" w:hAnsi="Times New Roman"/>
          <w:i/>
          <w:sz w:val="24"/>
          <w:szCs w:val="28"/>
        </w:rPr>
        <w:t>Зарождение алгебры в недрах арифметики. Ал-Хорезми. Рождение буквенной символики. П.Ферма, Ф. Виет, Р. Декарт. История вопроса о нахождении формул корней алгебраических уравнений степеней, больших четырёх. Н. Тарталья, Дж. Кардано, Н.Х. Абель, Э.Галуа.</w:t>
      </w:r>
    </w:p>
    <w:p w:rsidR="00403DD3" w:rsidRPr="00B47F73" w:rsidRDefault="00403DD3" w:rsidP="000663C5">
      <w:pPr>
        <w:spacing w:after="0" w:line="240" w:lineRule="auto"/>
        <w:ind w:firstLine="709"/>
        <w:jc w:val="left"/>
        <w:rPr>
          <w:rFonts w:ascii="Times New Roman" w:hAnsi="Times New Roman"/>
          <w:i/>
          <w:sz w:val="24"/>
          <w:szCs w:val="28"/>
        </w:rPr>
      </w:pPr>
      <w:r w:rsidRPr="00B47F73">
        <w:rPr>
          <w:rFonts w:ascii="Times New Roman" w:hAnsi="Times New Roman"/>
          <w:i/>
          <w:sz w:val="24"/>
          <w:szCs w:val="28"/>
        </w:rPr>
        <w:t>Появление метода координат, позволяющего переводить геометрические объекты на язык алгебры. Появление графиков функций. Р. Декарт, П. Ферма. Примеры различных систем координат.</w:t>
      </w:r>
    </w:p>
    <w:p w:rsidR="00403DD3" w:rsidRPr="00B47F73" w:rsidRDefault="00403DD3" w:rsidP="000663C5">
      <w:pPr>
        <w:spacing w:after="0" w:line="240" w:lineRule="auto"/>
        <w:ind w:firstLine="709"/>
        <w:jc w:val="left"/>
        <w:rPr>
          <w:rFonts w:ascii="Times New Roman" w:hAnsi="Times New Roman"/>
          <w:i/>
          <w:sz w:val="24"/>
          <w:szCs w:val="28"/>
        </w:rPr>
      </w:pPr>
      <w:r w:rsidRPr="00B47F73">
        <w:rPr>
          <w:rFonts w:ascii="Times New Roman" w:hAnsi="Times New Roman"/>
          <w:i/>
          <w:sz w:val="24"/>
          <w:szCs w:val="28"/>
        </w:rPr>
        <w:t>Задача Леонардо Пизанского (Фибоначчи) о кроликах, числа Фибоначчи. Задача о шахматной доске. Сходимость геометрической прогрессии.</w:t>
      </w:r>
    </w:p>
    <w:p w:rsidR="00403DD3" w:rsidRPr="00B47F73" w:rsidRDefault="00403DD3" w:rsidP="000663C5">
      <w:pPr>
        <w:spacing w:after="0" w:line="240" w:lineRule="auto"/>
        <w:ind w:firstLine="709"/>
        <w:jc w:val="left"/>
        <w:rPr>
          <w:rFonts w:ascii="Times New Roman" w:hAnsi="Times New Roman"/>
          <w:i/>
          <w:sz w:val="24"/>
          <w:szCs w:val="28"/>
        </w:rPr>
      </w:pPr>
      <w:r w:rsidRPr="00B47F73">
        <w:rPr>
          <w:rFonts w:ascii="Times New Roman" w:hAnsi="Times New Roman"/>
          <w:i/>
          <w:sz w:val="24"/>
          <w:szCs w:val="28"/>
        </w:rPr>
        <w:t>Истоки теории вероятностей: страховое дело, азартные игры. П. Ферма, Б.Паскаль, Я. Бернулли, А.Н.Колмогоров.</w:t>
      </w:r>
    </w:p>
    <w:p w:rsidR="00403DD3" w:rsidRPr="00B47F73" w:rsidRDefault="00403DD3" w:rsidP="000663C5">
      <w:pPr>
        <w:spacing w:after="0" w:line="240" w:lineRule="auto"/>
        <w:ind w:firstLine="709"/>
        <w:jc w:val="left"/>
        <w:rPr>
          <w:rFonts w:ascii="Times New Roman" w:hAnsi="Times New Roman"/>
          <w:i/>
          <w:sz w:val="24"/>
          <w:szCs w:val="28"/>
        </w:rPr>
      </w:pPr>
      <w:r w:rsidRPr="00B47F73">
        <w:rPr>
          <w:rFonts w:ascii="Times New Roman" w:hAnsi="Times New Roman"/>
          <w:i/>
          <w:sz w:val="24"/>
          <w:szCs w:val="28"/>
        </w:rPr>
        <w:t>От земледелия к геометрии. Пифагор и его школа. Фалес, Архимед. Платон и Аристотель. Построение правильных многоугольников. Триссекция угла. Квадратура круга. Удвоение куба. История числа π. Золотое сечение. «Начала» Евклида. Л Эйлер, Н.И.Лобачевский. История пятого постулата.</w:t>
      </w:r>
    </w:p>
    <w:p w:rsidR="00403DD3" w:rsidRPr="00B47F73" w:rsidRDefault="00403DD3" w:rsidP="000663C5">
      <w:pPr>
        <w:spacing w:after="0" w:line="240" w:lineRule="auto"/>
        <w:ind w:firstLine="709"/>
        <w:jc w:val="left"/>
        <w:rPr>
          <w:rFonts w:ascii="Times New Roman" w:hAnsi="Times New Roman"/>
          <w:i/>
          <w:sz w:val="24"/>
          <w:szCs w:val="28"/>
        </w:rPr>
      </w:pPr>
      <w:r w:rsidRPr="00B47F73">
        <w:rPr>
          <w:rFonts w:ascii="Times New Roman" w:hAnsi="Times New Roman"/>
          <w:i/>
          <w:sz w:val="24"/>
          <w:szCs w:val="28"/>
        </w:rPr>
        <w:t>Геометрия и искусство. Геометрические закономерности окружающего мира.</w:t>
      </w:r>
    </w:p>
    <w:p w:rsidR="00403DD3" w:rsidRPr="00B47F73" w:rsidRDefault="00403DD3" w:rsidP="000663C5">
      <w:pPr>
        <w:spacing w:after="0" w:line="240" w:lineRule="auto"/>
        <w:ind w:firstLine="709"/>
        <w:jc w:val="left"/>
        <w:rPr>
          <w:rFonts w:ascii="Times New Roman" w:hAnsi="Times New Roman"/>
          <w:i/>
          <w:sz w:val="24"/>
          <w:szCs w:val="28"/>
        </w:rPr>
      </w:pPr>
      <w:r w:rsidRPr="00B47F73">
        <w:rPr>
          <w:rFonts w:ascii="Times New Roman" w:hAnsi="Times New Roman"/>
          <w:i/>
          <w:sz w:val="24"/>
          <w:szCs w:val="28"/>
        </w:rPr>
        <w:t xml:space="preserve">Астрономия и геометрия. Что и как узнали Анаксагор, Эратосфен и Аристарх о размерах Луны, Земли и Солнца. Расстояния от Земли до Луны и Солнца. Измерение расстояния от Земли до Марса. </w:t>
      </w:r>
    </w:p>
    <w:p w:rsidR="00403DD3" w:rsidRPr="00B47F73" w:rsidRDefault="00403DD3" w:rsidP="000663C5">
      <w:pPr>
        <w:spacing w:after="0" w:line="240" w:lineRule="auto"/>
        <w:ind w:firstLine="709"/>
        <w:jc w:val="left"/>
        <w:rPr>
          <w:rFonts w:ascii="Times New Roman" w:hAnsi="Times New Roman"/>
          <w:i/>
          <w:sz w:val="24"/>
          <w:szCs w:val="28"/>
        </w:rPr>
      </w:pPr>
      <w:r w:rsidRPr="00B47F73">
        <w:rPr>
          <w:rFonts w:ascii="Times New Roman" w:hAnsi="Times New Roman"/>
          <w:i/>
          <w:sz w:val="24"/>
          <w:szCs w:val="28"/>
        </w:rPr>
        <w:t xml:space="preserve">Роль российских учёных в развитии математики: Л.Эйлер. Н.И.Лобачевский, П.Л.Чебышев, С. Ковалевская, А.Н.Колмогоров. </w:t>
      </w:r>
    </w:p>
    <w:p w:rsidR="00403DD3" w:rsidRPr="00B47F73" w:rsidRDefault="00403DD3" w:rsidP="000663C5">
      <w:pPr>
        <w:spacing w:after="0" w:line="240" w:lineRule="auto"/>
        <w:ind w:firstLine="709"/>
        <w:jc w:val="left"/>
        <w:rPr>
          <w:rFonts w:ascii="Times New Roman" w:hAnsi="Times New Roman"/>
          <w:i/>
          <w:sz w:val="24"/>
          <w:szCs w:val="28"/>
        </w:rPr>
      </w:pPr>
      <w:r w:rsidRPr="00B47F73">
        <w:rPr>
          <w:rFonts w:ascii="Times New Roman" w:hAnsi="Times New Roman"/>
          <w:i/>
          <w:sz w:val="24"/>
          <w:szCs w:val="28"/>
        </w:rPr>
        <w:t xml:space="preserve">Математика в развитии России: Петр </w:t>
      </w:r>
      <w:r w:rsidRPr="00B47F73">
        <w:rPr>
          <w:rFonts w:ascii="Times New Roman" w:hAnsi="Times New Roman"/>
          <w:i/>
          <w:sz w:val="24"/>
          <w:szCs w:val="28"/>
          <w:lang w:val="en-US"/>
        </w:rPr>
        <w:t>I</w:t>
      </w:r>
      <w:r w:rsidRPr="00B47F73">
        <w:rPr>
          <w:rFonts w:ascii="Times New Roman" w:hAnsi="Times New Roman"/>
          <w:i/>
          <w:sz w:val="24"/>
          <w:szCs w:val="28"/>
        </w:rPr>
        <w:t>, школа математических и навигацких наук, развитие российского флота, А.Н.Крылов. Космическая программа и М.В.Келдыш.</w:t>
      </w:r>
    </w:p>
    <w:p w:rsidR="00403DD3" w:rsidRPr="00B47F73" w:rsidRDefault="00403DD3" w:rsidP="000663C5">
      <w:pPr>
        <w:spacing w:after="0" w:line="240" w:lineRule="auto"/>
        <w:ind w:firstLine="709"/>
        <w:jc w:val="left"/>
        <w:rPr>
          <w:rFonts w:ascii="Times New Roman" w:hAnsi="Times New Roman"/>
          <w:i/>
          <w:sz w:val="24"/>
          <w:szCs w:val="28"/>
        </w:rPr>
      </w:pPr>
    </w:p>
    <w:p w:rsidR="00403DD3" w:rsidRPr="00B47F73" w:rsidRDefault="00403DD3" w:rsidP="000663C5">
      <w:pPr>
        <w:pStyle w:val="2"/>
        <w:spacing w:line="240" w:lineRule="auto"/>
        <w:jc w:val="left"/>
        <w:rPr>
          <w:i/>
          <w:sz w:val="24"/>
        </w:rPr>
      </w:pPr>
      <w:bookmarkStart w:id="264" w:name="_Toc405513925"/>
      <w:bookmarkStart w:id="265" w:name="_Toc284662803"/>
      <w:bookmarkStart w:id="266" w:name="_Toc284663430"/>
      <w:r w:rsidRPr="00B47F73">
        <w:rPr>
          <w:sz w:val="24"/>
        </w:rPr>
        <w:t>Содержание курса математики в 7-9 классах (углублённый уровень)</w:t>
      </w:r>
      <w:bookmarkEnd w:id="264"/>
      <w:bookmarkEnd w:id="265"/>
      <w:bookmarkEnd w:id="266"/>
    </w:p>
    <w:p w:rsidR="00403DD3" w:rsidRPr="00B47F73" w:rsidRDefault="00403DD3" w:rsidP="000663C5">
      <w:pPr>
        <w:pStyle w:val="3"/>
        <w:spacing w:before="0" w:beforeAutospacing="0" w:after="0" w:afterAutospacing="0"/>
        <w:ind w:firstLine="709"/>
        <w:jc w:val="left"/>
        <w:rPr>
          <w:sz w:val="24"/>
          <w:szCs w:val="28"/>
        </w:rPr>
      </w:pPr>
      <w:bookmarkStart w:id="267" w:name="_Toc405513926"/>
      <w:bookmarkStart w:id="268" w:name="_Toc284662804"/>
      <w:bookmarkStart w:id="269" w:name="_Toc284663431"/>
      <w:r w:rsidRPr="00B47F73">
        <w:rPr>
          <w:sz w:val="24"/>
          <w:szCs w:val="28"/>
        </w:rPr>
        <w:t>Алгебра</w:t>
      </w:r>
      <w:bookmarkEnd w:id="267"/>
      <w:bookmarkEnd w:id="268"/>
      <w:bookmarkEnd w:id="269"/>
    </w:p>
    <w:p w:rsidR="00403DD3" w:rsidRPr="00B47F73" w:rsidRDefault="00403DD3" w:rsidP="000663C5">
      <w:pPr>
        <w:pStyle w:val="aff6"/>
        <w:spacing w:after="0" w:line="240" w:lineRule="auto"/>
        <w:ind w:firstLine="709"/>
        <w:jc w:val="left"/>
        <w:rPr>
          <w:rFonts w:ascii="Times New Roman" w:hAnsi="Times New Roman"/>
          <w:b/>
          <w:i w:val="0"/>
          <w:color w:val="auto"/>
          <w:spacing w:val="0"/>
          <w:szCs w:val="28"/>
        </w:rPr>
      </w:pPr>
      <w:r w:rsidRPr="00B47F73">
        <w:rPr>
          <w:rFonts w:ascii="Times New Roman" w:hAnsi="Times New Roman"/>
          <w:b/>
          <w:i w:val="0"/>
          <w:color w:val="auto"/>
          <w:spacing w:val="0"/>
          <w:szCs w:val="28"/>
        </w:rPr>
        <w:t>Числа</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Рациональные числа</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Сравнение рациональных чисел. Действия с рациональными числами. Конечные и бесконечные десятичные дроби. Представление рационального числа в виде десятичной дроби. </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Иррациональные числа</w:t>
      </w:r>
    </w:p>
    <w:p w:rsidR="00403DD3" w:rsidRPr="00B47F73" w:rsidRDefault="00403DD3" w:rsidP="000663C5">
      <w:pPr>
        <w:spacing w:after="0" w:line="240" w:lineRule="auto"/>
        <w:ind w:firstLine="709"/>
        <w:jc w:val="left"/>
        <w:rPr>
          <w:rFonts w:ascii="Times New Roman" w:hAnsi="Times New Roman"/>
          <w:bCs/>
          <w:sz w:val="24"/>
          <w:szCs w:val="28"/>
        </w:rPr>
      </w:pPr>
      <w:r w:rsidRPr="00B47F73">
        <w:rPr>
          <w:rFonts w:ascii="Times New Roman" w:hAnsi="Times New Roman"/>
          <w:sz w:val="24"/>
          <w:szCs w:val="28"/>
        </w:rPr>
        <w:t xml:space="preserve">Понятие иррационального числа. Распознавание иррациональных чисел. Действия с иррациональными числами. Свойства действий с иррациональными числами. Сравнение иррациональных чисел. </w:t>
      </w:r>
      <w:r w:rsidRPr="00B47F73">
        <w:rPr>
          <w:rFonts w:ascii="Times New Roman" w:hAnsi="Times New Roman"/>
          <w:bCs/>
          <w:sz w:val="24"/>
          <w:szCs w:val="28"/>
        </w:rPr>
        <w:t>Множество действительных чисел.</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Представления о расширениях числовых множеств. </w:t>
      </w:r>
      <w:bookmarkStart w:id="270" w:name="_Toc403076053"/>
    </w:p>
    <w:p w:rsidR="00403DD3" w:rsidRPr="00B47F73" w:rsidRDefault="00403DD3" w:rsidP="000663C5">
      <w:pPr>
        <w:pStyle w:val="aff6"/>
        <w:spacing w:after="0" w:line="240" w:lineRule="auto"/>
        <w:ind w:firstLine="709"/>
        <w:jc w:val="left"/>
        <w:rPr>
          <w:rFonts w:ascii="Times New Roman" w:hAnsi="Times New Roman"/>
          <w:b/>
          <w:i w:val="0"/>
          <w:color w:val="auto"/>
          <w:spacing w:val="0"/>
          <w:szCs w:val="28"/>
        </w:rPr>
      </w:pPr>
      <w:r w:rsidRPr="00B47F73">
        <w:rPr>
          <w:rFonts w:ascii="Times New Roman" w:hAnsi="Times New Roman"/>
          <w:b/>
          <w:i w:val="0"/>
          <w:color w:val="auto"/>
          <w:spacing w:val="0"/>
          <w:szCs w:val="28"/>
        </w:rPr>
        <w:t>Тождественные преобразования</w:t>
      </w:r>
      <w:bookmarkEnd w:id="270"/>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Числовые и буквенные выражения</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Выражение с переменной. Значение выражения. Подстановка выражений вместо переменных. </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Законы арифметических действий. Преобразования числовых выражений, содержащих степени с натуральным и целым показателем. </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Многочлены</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Одночлен, степень одночлена. Действия с одночленами. Многочлен, степень многочлена. Значения многочлена. Действия с многочленами: сложение, вычитание, умножение, деление. Преобразование целого выражения в многочлен. Формулы сокращённого умножения: разность квадратов, квадрат суммы и разности. Формулы преобразования суммы и разности кубов, куб суммы и разности. Разложение многочленов на множители: вынесение общего множителя за скобки, группировка, использование формул сокращённого умножения. Многочлены с одной переменной. Стандартный вид многочлена с одной переменной. </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Cs/>
          <w:sz w:val="24"/>
          <w:szCs w:val="28"/>
        </w:rPr>
        <w:t>Квадратный трёхчлен.</w:t>
      </w:r>
      <w:r w:rsidRPr="00B47F73">
        <w:rPr>
          <w:rFonts w:ascii="Times New Roman" w:hAnsi="Times New Roman"/>
          <w:sz w:val="24"/>
          <w:szCs w:val="28"/>
        </w:rPr>
        <w:t xml:space="preserve"> Корни квадратного трёхчлена. Разложение на множители квадратного трёхчлена. Теорема Виета. Теорема, обратная теореме Виета. Выделение полного квадрата. Разложение на множители способом выделения полного квадрата. </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Понятие тождества</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Тождественное преобразование. Представление о тождестве на множестве.</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Дробно-рациональные выражения</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Алгебраическая дробь. Преобразования выражений, содержащих степени с целым показателем. Допустимые значения переменных в дробно-рациональных выражениях. Сокращение алгебраических дробей. Приведение алгебраических дробей к общему знаменателю. Действия с алгебраическими дробями: сложение, умножение, деление. </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Преобразование выражений, содержащих знак модуля.</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Иррациональные выражения</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Арифметический квадратный корень. Допустимые значения переменных в выражениях, содержащих арифметические квадратные корни. Преобразование выражений, содержащих квадратные корни. </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Корни </w:t>
      </w:r>
      <w:r w:rsidRPr="00B47F73">
        <w:rPr>
          <w:rFonts w:ascii="Times New Roman" w:hAnsi="Times New Roman"/>
          <w:i/>
          <w:sz w:val="24"/>
          <w:szCs w:val="28"/>
        </w:rPr>
        <w:t>n</w:t>
      </w:r>
      <w:r w:rsidRPr="00B47F73">
        <w:rPr>
          <w:rFonts w:ascii="Times New Roman" w:hAnsi="Times New Roman"/>
          <w:sz w:val="24"/>
          <w:szCs w:val="28"/>
        </w:rPr>
        <w:t xml:space="preserve">-ых степеней. Допустимые значения переменных в выражениях, содержащих корни </w:t>
      </w:r>
      <w:r w:rsidRPr="00B47F73">
        <w:rPr>
          <w:rFonts w:ascii="Times New Roman" w:hAnsi="Times New Roman"/>
          <w:i/>
          <w:sz w:val="24"/>
          <w:szCs w:val="28"/>
        </w:rPr>
        <w:t>n</w:t>
      </w:r>
      <w:r w:rsidRPr="00B47F73">
        <w:rPr>
          <w:rFonts w:ascii="Times New Roman" w:hAnsi="Times New Roman"/>
          <w:sz w:val="24"/>
          <w:szCs w:val="28"/>
        </w:rPr>
        <w:t xml:space="preserve">-ых степеней. Преобразование выражений, содержащих корни </w:t>
      </w:r>
      <w:r w:rsidRPr="00B47F73">
        <w:rPr>
          <w:rFonts w:ascii="Times New Roman" w:hAnsi="Times New Roman"/>
          <w:i/>
          <w:sz w:val="24"/>
          <w:szCs w:val="28"/>
        </w:rPr>
        <w:t>n</w:t>
      </w:r>
      <w:r w:rsidRPr="00B47F73">
        <w:rPr>
          <w:rFonts w:ascii="Times New Roman" w:hAnsi="Times New Roman"/>
          <w:sz w:val="24"/>
          <w:szCs w:val="28"/>
        </w:rPr>
        <w:t xml:space="preserve">-ых степеней. </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Степень с рациональным показателем. Преобразование выражений, содержащих степень с рациональным показателем.</w:t>
      </w:r>
    </w:p>
    <w:p w:rsidR="00403DD3" w:rsidRPr="00B47F73" w:rsidRDefault="00403DD3" w:rsidP="000663C5">
      <w:pPr>
        <w:pStyle w:val="aff6"/>
        <w:spacing w:after="0" w:line="240" w:lineRule="auto"/>
        <w:ind w:firstLine="709"/>
        <w:jc w:val="left"/>
        <w:rPr>
          <w:rFonts w:ascii="Times New Roman" w:hAnsi="Times New Roman"/>
          <w:b/>
          <w:i w:val="0"/>
          <w:color w:val="auto"/>
          <w:spacing w:val="0"/>
          <w:szCs w:val="28"/>
        </w:rPr>
      </w:pPr>
      <w:bookmarkStart w:id="271" w:name="_Toc403076054"/>
      <w:r w:rsidRPr="00B47F73">
        <w:rPr>
          <w:rFonts w:ascii="Times New Roman" w:hAnsi="Times New Roman"/>
          <w:b/>
          <w:i w:val="0"/>
          <w:color w:val="auto"/>
          <w:spacing w:val="0"/>
          <w:szCs w:val="28"/>
        </w:rPr>
        <w:t xml:space="preserve">Уравнения </w:t>
      </w:r>
      <w:bookmarkEnd w:id="271"/>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Равенства</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Числовое равенство. Свойства числовых равенств. Равенство с переменной. </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Уравнения</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Понятие уравнения и корня уравнения. Представление о равносильности уравнений и уравнениях-следствиях.</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Представление о равносильности на множестве. Равносильные преобразования уравнений.</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sz w:val="24"/>
          <w:szCs w:val="28"/>
        </w:rPr>
        <w:t>Методы решения уравнений</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Методы равносильных преобразований, метод замены переменной, графический метод. Использование свойств функций при решении уравнений, использование теоремы Виета для уравнений степени выше 2.</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Линейное уравнение и его корни</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Решение линейных уравнений. Количество корней линейного уравнения. Линейное уравнение с параметром.</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Квадратное уравнение и его корни</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Дискриминант квадратного уравнения. Формула корней квадратного уравнения. Количество действительных корней квадратного уравнения. Решение квадратных уравнений: графический метод решения, использование формулы для нахождения корней, разложение на множители, подбор корней с использованием теоремы Виета. Биквадратные уравнения. Уравнения, сводимые к линейным и квадратным. Квадратное уравнение с параметром. Решение простейших квадратных уравнений с параметрами. Решение некоторых типов уравнений 3 и 4 степени. </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sz w:val="24"/>
          <w:szCs w:val="28"/>
        </w:rPr>
        <w:t>Дробно-рациональные уравнения</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Решение дробно-рациональных уравнений. </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Простейшие иррациональные уравнения вида</w:t>
      </w:r>
      <w:r w:rsidRPr="00B47F73">
        <w:rPr>
          <w:rFonts w:ascii="Times New Roman" w:hAnsi="Times New Roman"/>
          <w:sz w:val="24"/>
          <w:szCs w:val="28"/>
        </w:rPr>
        <w:t xml:space="preserve">: </w:t>
      </w:r>
      <w:r w:rsidRPr="00B47F73">
        <w:rPr>
          <w:rFonts w:ascii="Times New Roman" w:hAnsi="Times New Roman"/>
          <w:position w:val="-16"/>
          <w:sz w:val="24"/>
          <w:szCs w:val="28"/>
        </w:rPr>
        <w:object w:dxaOrig="1120" w:dyaOrig="460">
          <v:shape id="_x0000_i1048" type="#_x0000_t75" style="width:55.7pt;height:24.45pt" o:ole="">
            <v:imagedata r:id="rId10" o:title=""/>
          </v:shape>
          <o:OLEObject Type="Embed" ProgID="Equation.DSMT4" ShapeID="_x0000_i1048" DrawAspect="Content" ObjectID="_1644825007" r:id="rId50"/>
        </w:object>
      </w:r>
      <w:r w:rsidRPr="00B47F73">
        <w:rPr>
          <w:rFonts w:ascii="Times New Roman" w:hAnsi="Times New Roman"/>
          <w:sz w:val="24"/>
          <w:szCs w:val="28"/>
        </w:rPr>
        <w:t xml:space="preserve">; </w:t>
      </w:r>
      <w:r w:rsidRPr="00B47F73">
        <w:rPr>
          <w:rFonts w:ascii="Times New Roman" w:hAnsi="Times New Roman"/>
          <w:position w:val="-16"/>
          <w:sz w:val="24"/>
          <w:szCs w:val="28"/>
        </w:rPr>
        <w:object w:dxaOrig="1680" w:dyaOrig="460">
          <v:shape id="_x0000_i1049" type="#_x0000_t75" style="width:83.55pt;height:24.45pt" o:ole="">
            <v:imagedata r:id="rId12" o:title=""/>
          </v:shape>
          <o:OLEObject Type="Embed" ProgID="Equation.DSMT4" ShapeID="_x0000_i1049" DrawAspect="Content" ObjectID="_1644825008" r:id="rId51"/>
        </w:object>
      </w:r>
      <w:r w:rsidR="00787344" w:rsidRPr="00B47F73">
        <w:rPr>
          <w:rFonts w:ascii="Times New Roman" w:eastAsia="Times New Roman" w:hAnsi="Times New Roman"/>
          <w:sz w:val="24"/>
          <w:szCs w:val="28"/>
        </w:rPr>
        <w:fldChar w:fldCharType="begin"/>
      </w:r>
      <w:r w:rsidRPr="00B47F73">
        <w:rPr>
          <w:rFonts w:ascii="Times New Roman" w:eastAsia="Times New Roman" w:hAnsi="Times New Roman"/>
          <w:sz w:val="24"/>
          <w:szCs w:val="28"/>
        </w:rPr>
        <w:instrText xml:space="preserve"> QUOTE </w:instrText>
      </w:r>
      <w:r w:rsidRPr="00B47F73">
        <w:rPr>
          <w:rFonts w:ascii="Times New Roman" w:hAnsi="Times New Roman"/>
          <w:noProof/>
          <w:position w:val="-9"/>
          <w:sz w:val="24"/>
          <w:szCs w:val="28"/>
          <w:lang w:eastAsia="ru-RU"/>
        </w:rPr>
        <w:drawing>
          <wp:inline distT="0" distB="0" distL="0" distR="0" wp14:anchorId="1F49D30B" wp14:editId="6E32081D">
            <wp:extent cx="817245" cy="255905"/>
            <wp:effectExtent l="0" t="0" r="190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817245" cy="255905"/>
                    </a:xfrm>
                    <a:prstGeom prst="rect">
                      <a:avLst/>
                    </a:prstGeom>
                    <a:noFill/>
                    <a:ln>
                      <a:noFill/>
                    </a:ln>
                  </pic:spPr>
                </pic:pic>
              </a:graphicData>
            </a:graphic>
          </wp:inline>
        </w:drawing>
      </w:r>
      <w:r w:rsidR="00787344" w:rsidRPr="00B47F73">
        <w:rPr>
          <w:rFonts w:ascii="Times New Roman" w:eastAsia="Times New Roman" w:hAnsi="Times New Roman"/>
          <w:sz w:val="24"/>
          <w:szCs w:val="28"/>
        </w:rPr>
        <w:fldChar w:fldCharType="separate"/>
      </w:r>
      <w:r w:rsidRPr="00B47F73">
        <w:rPr>
          <w:rFonts w:ascii="Times New Roman" w:hAnsi="Times New Roman"/>
          <w:noProof/>
          <w:position w:val="-9"/>
          <w:sz w:val="24"/>
          <w:szCs w:val="28"/>
          <w:lang w:eastAsia="ru-RU"/>
        </w:rPr>
        <w:drawing>
          <wp:inline distT="0" distB="0" distL="0" distR="0" wp14:anchorId="106E2671" wp14:editId="6CC571B9">
            <wp:extent cx="817245" cy="255905"/>
            <wp:effectExtent l="0" t="0" r="1905" b="0"/>
            <wp:docPr id="37"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817245" cy="255905"/>
                    </a:xfrm>
                    <a:prstGeom prst="rect">
                      <a:avLst/>
                    </a:prstGeom>
                    <a:noFill/>
                    <a:ln>
                      <a:noFill/>
                    </a:ln>
                  </pic:spPr>
                </pic:pic>
              </a:graphicData>
            </a:graphic>
          </wp:inline>
        </w:drawing>
      </w:r>
      <w:r w:rsidR="00787344" w:rsidRPr="00B47F73">
        <w:rPr>
          <w:rFonts w:ascii="Times New Roman" w:eastAsia="Times New Roman" w:hAnsi="Times New Roman"/>
          <w:sz w:val="24"/>
          <w:szCs w:val="28"/>
        </w:rPr>
        <w:fldChar w:fldCharType="end"/>
      </w:r>
      <w:r w:rsidR="00787344" w:rsidRPr="00B47F73">
        <w:rPr>
          <w:rFonts w:ascii="Times New Roman" w:eastAsia="Times New Roman" w:hAnsi="Times New Roman"/>
          <w:sz w:val="24"/>
          <w:szCs w:val="28"/>
        </w:rPr>
        <w:fldChar w:fldCharType="begin"/>
      </w:r>
      <w:r w:rsidRPr="00B47F73">
        <w:rPr>
          <w:rFonts w:ascii="Times New Roman" w:eastAsia="Times New Roman" w:hAnsi="Times New Roman"/>
          <w:sz w:val="24"/>
          <w:szCs w:val="28"/>
        </w:rPr>
        <w:instrText xml:space="preserve"> QUOTE </w:instrText>
      </w:r>
      <w:r w:rsidRPr="00B47F73">
        <w:rPr>
          <w:rFonts w:ascii="Times New Roman" w:hAnsi="Times New Roman"/>
          <w:noProof/>
          <w:position w:val="-8"/>
          <w:sz w:val="24"/>
          <w:szCs w:val="28"/>
          <w:lang w:eastAsia="ru-RU"/>
        </w:rPr>
        <w:drawing>
          <wp:inline distT="0" distB="0" distL="0" distR="0" wp14:anchorId="6DA8BAA5" wp14:editId="7D0D3044">
            <wp:extent cx="464820" cy="228600"/>
            <wp:effectExtent l="0" t="0" r="0" b="0"/>
            <wp:docPr id="35"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464820" cy="228600"/>
                    </a:xfrm>
                    <a:prstGeom prst="rect">
                      <a:avLst/>
                    </a:prstGeom>
                    <a:noFill/>
                    <a:ln>
                      <a:noFill/>
                    </a:ln>
                  </pic:spPr>
                </pic:pic>
              </a:graphicData>
            </a:graphic>
          </wp:inline>
        </w:drawing>
      </w:r>
      <w:r w:rsidR="00787344" w:rsidRPr="00B47F73">
        <w:rPr>
          <w:rFonts w:ascii="Times New Roman" w:eastAsia="Times New Roman" w:hAnsi="Times New Roman"/>
          <w:sz w:val="24"/>
          <w:szCs w:val="28"/>
        </w:rPr>
        <w:fldChar w:fldCharType="separate"/>
      </w:r>
      <w:r w:rsidRPr="00B47F73">
        <w:rPr>
          <w:rFonts w:ascii="Times New Roman" w:hAnsi="Times New Roman"/>
          <w:noProof/>
          <w:position w:val="-8"/>
          <w:sz w:val="24"/>
          <w:szCs w:val="28"/>
          <w:lang w:eastAsia="ru-RU"/>
        </w:rPr>
        <w:drawing>
          <wp:inline distT="0" distB="0" distL="0" distR="0" wp14:anchorId="7E01A94B" wp14:editId="20C8A78C">
            <wp:extent cx="464820" cy="228600"/>
            <wp:effectExtent l="0" t="0" r="0" b="0"/>
            <wp:docPr id="38"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464820" cy="228600"/>
                    </a:xfrm>
                    <a:prstGeom prst="rect">
                      <a:avLst/>
                    </a:prstGeom>
                    <a:noFill/>
                    <a:ln>
                      <a:noFill/>
                    </a:ln>
                  </pic:spPr>
                </pic:pic>
              </a:graphicData>
            </a:graphic>
          </wp:inline>
        </w:drawing>
      </w:r>
      <w:r w:rsidR="00787344" w:rsidRPr="00B47F73">
        <w:rPr>
          <w:rFonts w:ascii="Times New Roman" w:eastAsia="Times New Roman" w:hAnsi="Times New Roman"/>
          <w:sz w:val="24"/>
          <w:szCs w:val="28"/>
        </w:rPr>
        <w:fldChar w:fldCharType="end"/>
      </w:r>
      <w:r w:rsidR="00787344" w:rsidRPr="00B47F73">
        <w:rPr>
          <w:rFonts w:ascii="Times New Roman" w:eastAsia="Times New Roman" w:hAnsi="Times New Roman"/>
          <w:sz w:val="24"/>
          <w:szCs w:val="28"/>
        </w:rPr>
        <w:fldChar w:fldCharType="begin"/>
      </w:r>
      <w:r w:rsidRPr="00B47F73">
        <w:rPr>
          <w:rFonts w:ascii="Times New Roman" w:eastAsia="Times New Roman" w:hAnsi="Times New Roman"/>
          <w:sz w:val="24"/>
          <w:szCs w:val="28"/>
        </w:rPr>
        <w:instrText xml:space="preserve"> QUOTE </w:instrText>
      </w:r>
      <w:r w:rsidRPr="00B47F73">
        <w:rPr>
          <w:rFonts w:ascii="Times New Roman" w:hAnsi="Times New Roman"/>
          <w:noProof/>
          <w:position w:val="-8"/>
          <w:sz w:val="24"/>
          <w:szCs w:val="28"/>
          <w:lang w:eastAsia="ru-RU"/>
        </w:rPr>
        <w:drawing>
          <wp:inline distT="0" distB="0" distL="0" distR="0" wp14:anchorId="4CD05EBB" wp14:editId="70CF009A">
            <wp:extent cx="476885" cy="22860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476885" cy="228600"/>
                    </a:xfrm>
                    <a:prstGeom prst="rect">
                      <a:avLst/>
                    </a:prstGeom>
                    <a:noFill/>
                    <a:ln>
                      <a:noFill/>
                    </a:ln>
                  </pic:spPr>
                </pic:pic>
              </a:graphicData>
            </a:graphic>
          </wp:inline>
        </w:drawing>
      </w:r>
      <w:r w:rsidR="00787344" w:rsidRPr="00B47F73">
        <w:rPr>
          <w:rFonts w:ascii="Times New Roman" w:eastAsia="Times New Roman" w:hAnsi="Times New Roman"/>
          <w:sz w:val="24"/>
          <w:szCs w:val="28"/>
        </w:rPr>
        <w:fldChar w:fldCharType="separate"/>
      </w:r>
      <w:r w:rsidRPr="00B47F73">
        <w:rPr>
          <w:rFonts w:ascii="Times New Roman" w:hAnsi="Times New Roman"/>
          <w:noProof/>
          <w:position w:val="-8"/>
          <w:sz w:val="24"/>
          <w:szCs w:val="28"/>
          <w:lang w:eastAsia="ru-RU"/>
        </w:rPr>
        <w:drawing>
          <wp:inline distT="0" distB="0" distL="0" distR="0" wp14:anchorId="5056F786" wp14:editId="3362B8F4">
            <wp:extent cx="476885" cy="228600"/>
            <wp:effectExtent l="0" t="0" r="0" b="0"/>
            <wp:docPr id="39"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476885" cy="228600"/>
                    </a:xfrm>
                    <a:prstGeom prst="rect">
                      <a:avLst/>
                    </a:prstGeom>
                    <a:noFill/>
                    <a:ln>
                      <a:noFill/>
                    </a:ln>
                  </pic:spPr>
                </pic:pic>
              </a:graphicData>
            </a:graphic>
          </wp:inline>
        </w:drawing>
      </w:r>
      <w:r w:rsidR="00787344" w:rsidRPr="00B47F73">
        <w:rPr>
          <w:rFonts w:ascii="Times New Roman" w:eastAsia="Times New Roman" w:hAnsi="Times New Roman"/>
          <w:sz w:val="24"/>
          <w:szCs w:val="28"/>
        </w:rPr>
        <w:fldChar w:fldCharType="end"/>
      </w:r>
      <w:r w:rsidRPr="00B47F73">
        <w:rPr>
          <w:rFonts w:ascii="Times New Roman" w:eastAsia="Times New Roman" w:hAnsi="Times New Roman"/>
          <w:sz w:val="24"/>
          <w:szCs w:val="28"/>
        </w:rPr>
        <w:t xml:space="preserve">и их решение. </w:t>
      </w:r>
      <w:r w:rsidRPr="00B47F73">
        <w:rPr>
          <w:rFonts w:ascii="Times New Roman" w:hAnsi="Times New Roman"/>
          <w:sz w:val="24"/>
          <w:szCs w:val="28"/>
        </w:rPr>
        <w:t xml:space="preserve">Решение иррациональных уравнений вида </w:t>
      </w:r>
      <w:r w:rsidRPr="00B47F73">
        <w:rPr>
          <w:rFonts w:ascii="Times New Roman" w:hAnsi="Times New Roman"/>
          <w:position w:val="-16"/>
          <w:sz w:val="24"/>
          <w:szCs w:val="28"/>
        </w:rPr>
        <w:object w:dxaOrig="1480" w:dyaOrig="460">
          <v:shape id="_x0000_i1050" type="#_x0000_t75" style="width:72.7pt;height:24.45pt" o:ole="">
            <v:imagedata r:id="rId55" o:title=""/>
          </v:shape>
          <o:OLEObject Type="Embed" ProgID="Equation.DSMT4" ShapeID="_x0000_i1050" DrawAspect="Content" ObjectID="_1644825009" r:id="rId56"/>
        </w:object>
      </w:r>
      <w:r w:rsidRPr="00B47F73">
        <w:rPr>
          <w:rFonts w:ascii="Times New Roman" w:hAnsi="Times New Roman"/>
          <w:sz w:val="24"/>
          <w:szCs w:val="28"/>
        </w:rPr>
        <w:t>.</w:t>
      </w:r>
    </w:p>
    <w:p w:rsidR="00403DD3" w:rsidRPr="00B47F73" w:rsidRDefault="00403DD3" w:rsidP="000663C5">
      <w:pPr>
        <w:pStyle w:val="aff6"/>
        <w:spacing w:after="0" w:line="240" w:lineRule="auto"/>
        <w:ind w:firstLine="709"/>
        <w:jc w:val="left"/>
        <w:rPr>
          <w:rFonts w:ascii="Times New Roman" w:hAnsi="Times New Roman"/>
          <w:b/>
          <w:i w:val="0"/>
          <w:color w:val="auto"/>
          <w:spacing w:val="0"/>
          <w:szCs w:val="28"/>
        </w:rPr>
      </w:pPr>
      <w:r w:rsidRPr="00B47F73">
        <w:rPr>
          <w:rFonts w:ascii="Times New Roman" w:hAnsi="Times New Roman"/>
          <w:b/>
          <w:i w:val="0"/>
          <w:color w:val="auto"/>
          <w:spacing w:val="0"/>
          <w:szCs w:val="28"/>
        </w:rPr>
        <w:t>Системы уравнений</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Уравнение с двумя переменными. Решение уравнений в целых числах. Линейное уравнение с двумя переменными. Графическая интерпретация линейного уравнения с двумя переменными. </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Представление о графической интерпретации произвольного уравнения с двумя переменными: линии на плоскости. </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Понятие системы уравнений. Решение систем уравнений. </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Представление о равносильности систем уравнений. </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Методы решения систем линейных уравнений с двумя переменными графический метод, метод сложения, метод подстановки. Количество решений системы линейных уравнений. Система линейных уравнений с параметром. </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Системы нелинейных уравнений. Методы решения систем нелинейных уравнений. Метод деления, метод замены переменных. Однородные системы. </w:t>
      </w:r>
    </w:p>
    <w:p w:rsidR="00403DD3" w:rsidRPr="00B47F73" w:rsidRDefault="00403DD3" w:rsidP="000663C5">
      <w:pPr>
        <w:pStyle w:val="aff6"/>
        <w:spacing w:after="0" w:line="240" w:lineRule="auto"/>
        <w:ind w:firstLine="709"/>
        <w:jc w:val="left"/>
        <w:rPr>
          <w:rFonts w:ascii="Times New Roman" w:hAnsi="Times New Roman"/>
          <w:b/>
          <w:i w:val="0"/>
          <w:color w:val="auto"/>
          <w:spacing w:val="0"/>
          <w:szCs w:val="28"/>
        </w:rPr>
      </w:pPr>
      <w:r w:rsidRPr="00B47F73">
        <w:rPr>
          <w:rFonts w:ascii="Times New Roman" w:hAnsi="Times New Roman"/>
          <w:b/>
          <w:i w:val="0"/>
          <w:color w:val="auto"/>
          <w:spacing w:val="0"/>
          <w:szCs w:val="28"/>
        </w:rPr>
        <w:t>Неравенства</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Числовые неравенства. Свойства числовых неравенств. Проверка справедливости неравенств при заданных значениях переменных. </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Неравенство с переменной. Строгие и нестрогие неравенства. Доказательство неравенств. Неравенства о средних для двух чисел.</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Понятие о решении неравенства. Множество решений неравенства.</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Представление о равносильности неравенств. </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Линейное неравенство и множества его решений. Решение линейных неравенств. Линейное неравенство с параметром.</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Квадратное неравенство и его решения. Решение квадратных неравенств: использование свойств и графика квадратичной функции, метод интервалов. Запись решения квадратного неравенства.</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Квадратное неравенство с параметром и его решение. </w:t>
      </w:r>
    </w:p>
    <w:p w:rsidR="00403DD3" w:rsidRPr="00B47F73" w:rsidRDefault="00403DD3" w:rsidP="000663C5">
      <w:pPr>
        <w:spacing w:after="0" w:line="240" w:lineRule="auto"/>
        <w:ind w:firstLine="709"/>
        <w:jc w:val="left"/>
        <w:rPr>
          <w:rFonts w:ascii="Times New Roman" w:eastAsia="Times New Roman" w:hAnsi="Times New Roman"/>
          <w:sz w:val="24"/>
          <w:szCs w:val="28"/>
        </w:rPr>
      </w:pPr>
      <w:r w:rsidRPr="00B47F73">
        <w:rPr>
          <w:rFonts w:ascii="Times New Roman" w:hAnsi="Times New Roman"/>
          <w:sz w:val="24"/>
          <w:szCs w:val="28"/>
        </w:rPr>
        <w:t xml:space="preserve">Простейшие иррациональные неравенства вида: </w:t>
      </w:r>
      <w:r w:rsidRPr="00B47F73">
        <w:rPr>
          <w:rFonts w:ascii="Times New Roman" w:hAnsi="Times New Roman"/>
          <w:position w:val="-16"/>
          <w:sz w:val="24"/>
          <w:szCs w:val="28"/>
        </w:rPr>
        <w:object w:dxaOrig="1120" w:dyaOrig="460">
          <v:shape id="_x0000_i1051" type="#_x0000_t75" style="width:55.7pt;height:24.45pt" o:ole="">
            <v:imagedata r:id="rId57" o:title=""/>
          </v:shape>
          <o:OLEObject Type="Embed" ProgID="Equation.DSMT4" ShapeID="_x0000_i1051" DrawAspect="Content" ObjectID="_1644825010" r:id="rId58"/>
        </w:object>
      </w:r>
      <w:r w:rsidRPr="00B47F73">
        <w:rPr>
          <w:rFonts w:ascii="Times New Roman" w:hAnsi="Times New Roman"/>
          <w:sz w:val="24"/>
          <w:szCs w:val="28"/>
        </w:rPr>
        <w:t xml:space="preserve">; </w:t>
      </w:r>
      <w:r w:rsidRPr="00B47F73">
        <w:rPr>
          <w:rFonts w:ascii="Times New Roman" w:hAnsi="Times New Roman"/>
          <w:position w:val="-16"/>
          <w:sz w:val="24"/>
          <w:szCs w:val="28"/>
        </w:rPr>
        <w:object w:dxaOrig="1120" w:dyaOrig="460">
          <v:shape id="_x0000_i1052" type="#_x0000_t75" style="width:55.7pt;height:24.45pt" o:ole="">
            <v:imagedata r:id="rId59" o:title=""/>
          </v:shape>
          <o:OLEObject Type="Embed" ProgID="Equation.DSMT4" ShapeID="_x0000_i1052" DrawAspect="Content" ObjectID="_1644825011" r:id="rId60"/>
        </w:object>
      </w:r>
      <w:r w:rsidRPr="00B47F73">
        <w:rPr>
          <w:rFonts w:ascii="Times New Roman" w:hAnsi="Times New Roman"/>
          <w:sz w:val="24"/>
          <w:szCs w:val="28"/>
        </w:rPr>
        <w:t xml:space="preserve">; </w:t>
      </w:r>
      <w:r w:rsidRPr="00B47F73">
        <w:rPr>
          <w:rFonts w:ascii="Times New Roman" w:hAnsi="Times New Roman"/>
          <w:position w:val="-16"/>
          <w:sz w:val="24"/>
          <w:szCs w:val="28"/>
        </w:rPr>
        <w:object w:dxaOrig="1680" w:dyaOrig="460">
          <v:shape id="_x0000_i1053" type="#_x0000_t75" style="width:83.55pt;height:24.45pt" o:ole="">
            <v:imagedata r:id="rId61" o:title=""/>
          </v:shape>
          <o:OLEObject Type="Embed" ProgID="Equation.DSMT4" ShapeID="_x0000_i1053" DrawAspect="Content" ObjectID="_1644825012" r:id="rId62"/>
        </w:object>
      </w:r>
      <w:r w:rsidR="00787344" w:rsidRPr="00B47F73">
        <w:rPr>
          <w:rFonts w:ascii="Times New Roman" w:eastAsia="Times New Roman" w:hAnsi="Times New Roman"/>
          <w:sz w:val="24"/>
          <w:szCs w:val="28"/>
        </w:rPr>
        <w:fldChar w:fldCharType="begin"/>
      </w:r>
      <w:r w:rsidRPr="00B47F73">
        <w:rPr>
          <w:rFonts w:ascii="Times New Roman" w:eastAsia="Times New Roman" w:hAnsi="Times New Roman"/>
          <w:sz w:val="24"/>
          <w:szCs w:val="28"/>
        </w:rPr>
        <w:instrText xml:space="preserve"> QUOTE </w:instrText>
      </w:r>
      <w:r w:rsidRPr="00B47F73">
        <w:rPr>
          <w:rFonts w:ascii="Times New Roman" w:hAnsi="Times New Roman"/>
          <w:noProof/>
          <w:position w:val="-9"/>
          <w:sz w:val="24"/>
          <w:szCs w:val="28"/>
          <w:lang w:eastAsia="ru-RU"/>
        </w:rPr>
        <w:drawing>
          <wp:inline distT="0" distB="0" distL="0" distR="0" wp14:anchorId="6D5E4A58" wp14:editId="55570CC6">
            <wp:extent cx="817245" cy="255905"/>
            <wp:effectExtent l="0" t="0" r="190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817245" cy="255905"/>
                    </a:xfrm>
                    <a:prstGeom prst="rect">
                      <a:avLst/>
                    </a:prstGeom>
                    <a:noFill/>
                    <a:ln>
                      <a:noFill/>
                    </a:ln>
                  </pic:spPr>
                </pic:pic>
              </a:graphicData>
            </a:graphic>
          </wp:inline>
        </w:drawing>
      </w:r>
      <w:r w:rsidR="00787344" w:rsidRPr="00B47F73">
        <w:rPr>
          <w:rFonts w:ascii="Times New Roman" w:eastAsia="Times New Roman" w:hAnsi="Times New Roman"/>
          <w:sz w:val="24"/>
          <w:szCs w:val="28"/>
        </w:rPr>
        <w:fldChar w:fldCharType="separate"/>
      </w:r>
      <w:r w:rsidRPr="00B47F73">
        <w:rPr>
          <w:rFonts w:ascii="Times New Roman" w:hAnsi="Times New Roman"/>
          <w:noProof/>
          <w:position w:val="-9"/>
          <w:sz w:val="24"/>
          <w:szCs w:val="28"/>
          <w:lang w:eastAsia="ru-RU"/>
        </w:rPr>
        <w:drawing>
          <wp:inline distT="0" distB="0" distL="0" distR="0" wp14:anchorId="0791FD0C" wp14:editId="06A5652B">
            <wp:extent cx="817245" cy="255905"/>
            <wp:effectExtent l="0" t="0" r="1905" b="0"/>
            <wp:docPr id="40"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817245" cy="255905"/>
                    </a:xfrm>
                    <a:prstGeom prst="rect">
                      <a:avLst/>
                    </a:prstGeom>
                    <a:noFill/>
                    <a:ln>
                      <a:noFill/>
                    </a:ln>
                  </pic:spPr>
                </pic:pic>
              </a:graphicData>
            </a:graphic>
          </wp:inline>
        </w:drawing>
      </w:r>
      <w:r w:rsidR="00787344" w:rsidRPr="00B47F73">
        <w:rPr>
          <w:rFonts w:ascii="Times New Roman" w:eastAsia="Times New Roman" w:hAnsi="Times New Roman"/>
          <w:sz w:val="24"/>
          <w:szCs w:val="28"/>
        </w:rPr>
        <w:fldChar w:fldCharType="end"/>
      </w:r>
      <w:r w:rsidRPr="00B47F73">
        <w:rPr>
          <w:rFonts w:ascii="Times New Roman" w:eastAsia="Times New Roman" w:hAnsi="Times New Roman"/>
          <w:sz w:val="24"/>
          <w:szCs w:val="28"/>
        </w:rPr>
        <w:t>.</w:t>
      </w:r>
    </w:p>
    <w:p w:rsidR="00403DD3" w:rsidRPr="00B47F73" w:rsidRDefault="00403DD3" w:rsidP="000663C5">
      <w:pPr>
        <w:spacing w:after="0" w:line="240" w:lineRule="auto"/>
        <w:ind w:firstLine="709"/>
        <w:jc w:val="left"/>
        <w:rPr>
          <w:rFonts w:ascii="Times New Roman" w:eastAsia="Times New Roman" w:hAnsi="Times New Roman"/>
          <w:sz w:val="24"/>
          <w:szCs w:val="28"/>
        </w:rPr>
      </w:pPr>
      <w:r w:rsidRPr="00B47F73">
        <w:rPr>
          <w:rFonts w:ascii="Times New Roman" w:eastAsia="Times New Roman" w:hAnsi="Times New Roman"/>
          <w:sz w:val="24"/>
          <w:szCs w:val="28"/>
        </w:rPr>
        <w:t>Обобщённый метод интервалов для решения неравенств.</w:t>
      </w:r>
    </w:p>
    <w:p w:rsidR="00403DD3" w:rsidRPr="00B47F73" w:rsidRDefault="00403DD3" w:rsidP="000663C5">
      <w:pPr>
        <w:pStyle w:val="aff6"/>
        <w:spacing w:after="0" w:line="240" w:lineRule="auto"/>
        <w:ind w:firstLine="709"/>
        <w:jc w:val="left"/>
        <w:rPr>
          <w:rFonts w:ascii="Times New Roman" w:hAnsi="Times New Roman"/>
          <w:b/>
          <w:i w:val="0"/>
          <w:color w:val="auto"/>
          <w:spacing w:val="0"/>
          <w:szCs w:val="28"/>
        </w:rPr>
      </w:pPr>
      <w:r w:rsidRPr="00B47F73">
        <w:rPr>
          <w:rFonts w:ascii="Times New Roman" w:hAnsi="Times New Roman"/>
          <w:b/>
          <w:i w:val="0"/>
          <w:color w:val="auto"/>
          <w:spacing w:val="0"/>
          <w:szCs w:val="28"/>
        </w:rPr>
        <w:t>Системы неравенств</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Системы неравенств с одной переменной. Решение систем неравенств с одной переменной: линейных, квадратных, дробно-рациональных, иррациональных. Изображение решения системы неравенств на числовой прямой. Запись решения системы неравенств.</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Неравенство с двумя переменными. Представление о решении линейного неравенства с двумя переменными. Графическая интерпретация неравенства с двумя переменными. Графический метод решения систем неравенств с двумя переменными.</w:t>
      </w:r>
    </w:p>
    <w:p w:rsidR="00403DD3" w:rsidRPr="00B47F73" w:rsidRDefault="00403DD3" w:rsidP="000663C5">
      <w:pPr>
        <w:pStyle w:val="aff6"/>
        <w:spacing w:after="0" w:line="240" w:lineRule="auto"/>
        <w:ind w:firstLine="709"/>
        <w:jc w:val="left"/>
        <w:rPr>
          <w:rFonts w:ascii="Times New Roman" w:hAnsi="Times New Roman"/>
          <w:b/>
          <w:i w:val="0"/>
          <w:color w:val="auto"/>
          <w:spacing w:val="0"/>
          <w:szCs w:val="28"/>
        </w:rPr>
      </w:pPr>
      <w:bookmarkStart w:id="272" w:name="_Toc403076055"/>
      <w:r w:rsidRPr="00B47F73">
        <w:rPr>
          <w:rFonts w:ascii="Times New Roman" w:hAnsi="Times New Roman"/>
          <w:b/>
          <w:i w:val="0"/>
          <w:color w:val="auto"/>
          <w:spacing w:val="0"/>
          <w:szCs w:val="28"/>
        </w:rPr>
        <w:t>Функции</w:t>
      </w:r>
      <w:bookmarkEnd w:id="272"/>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Понятие зависимости</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Прямоугольная система координат. Формирование представлений о метапредметном понятии «координаты». График зависимости.</w:t>
      </w:r>
    </w:p>
    <w:p w:rsidR="00403DD3" w:rsidRPr="00B47F73" w:rsidRDefault="00403DD3" w:rsidP="000663C5">
      <w:pPr>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Функция</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Способы задания функций: аналитический, графический, табличный. График функции. Примеры функций, получаемых в процессе исследования различных процессов и решения задач. Значение функции в точке. Свойства функций: область определения, множество значений, нули, промежутки знакопостоянства, чётность/нечётность, возрастание и убывание, промежутки монотонности, наибольшее и наименьшее значение, периодичность. Исследование функции по её графику. </w:t>
      </w:r>
    </w:p>
    <w:p w:rsidR="00403DD3" w:rsidRPr="00B47F73" w:rsidRDefault="00403DD3" w:rsidP="000663C5">
      <w:pPr>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Линейная функция</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Свойства, график. Угловой коэффициент прямой. Расположение графика линейной функции в зависимости от её коэффициентов.</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Квадратичная функция</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Свойства</w:t>
      </w:r>
      <w:r w:rsidRPr="00B47F73">
        <w:rPr>
          <w:rFonts w:ascii="Times New Roman" w:hAnsi="Times New Roman"/>
          <w:bCs/>
          <w:sz w:val="24"/>
          <w:szCs w:val="28"/>
        </w:rPr>
        <w:t>.</w:t>
      </w:r>
      <w:r w:rsidRPr="00B47F73">
        <w:rPr>
          <w:rFonts w:ascii="Times New Roman" w:hAnsi="Times New Roman"/>
          <w:sz w:val="24"/>
          <w:szCs w:val="28"/>
        </w:rPr>
        <w:t xml:space="preserve"> Парабола. Построение графика квадратичной функции. Положение графика квадратичной функции в зависимости от её коэффициентов. Использование свойств квадратичной функции для решения задач.</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Обратная пропорциональность</w:t>
      </w:r>
    </w:p>
    <w:p w:rsidR="00403DD3" w:rsidRPr="00B47F73" w:rsidRDefault="00403DD3" w:rsidP="000663C5">
      <w:pPr>
        <w:spacing w:after="0" w:line="240" w:lineRule="auto"/>
        <w:ind w:firstLine="709"/>
        <w:jc w:val="left"/>
        <w:rPr>
          <w:rFonts w:ascii="Times New Roman" w:eastAsia="Times New Roman" w:hAnsi="Times New Roman"/>
          <w:sz w:val="24"/>
          <w:szCs w:val="28"/>
        </w:rPr>
      </w:pPr>
      <w:r w:rsidRPr="00B47F73">
        <w:rPr>
          <w:rFonts w:ascii="Times New Roman" w:hAnsi="Times New Roman"/>
          <w:sz w:val="24"/>
          <w:szCs w:val="28"/>
        </w:rPr>
        <w:t xml:space="preserve">Свойства функции </w:t>
      </w:r>
      <w:r w:rsidRPr="00B47F73">
        <w:rPr>
          <w:rFonts w:ascii="Times New Roman" w:hAnsi="Times New Roman"/>
          <w:position w:val="-24"/>
          <w:sz w:val="24"/>
          <w:szCs w:val="28"/>
        </w:rPr>
        <w:object w:dxaOrig="620" w:dyaOrig="620">
          <v:shape id="_x0000_i1054" type="#_x0000_t75" style="width:30.55pt;height:30.55pt" o:ole="">
            <v:imagedata r:id="rId40" o:title=""/>
          </v:shape>
          <o:OLEObject Type="Embed" ProgID="Equation.DSMT4" ShapeID="_x0000_i1054" DrawAspect="Content" ObjectID="_1644825013" r:id="rId64"/>
        </w:object>
      </w:r>
      <w:r w:rsidR="00787344" w:rsidRPr="00B47F73">
        <w:rPr>
          <w:rFonts w:ascii="Times New Roman" w:eastAsia="Times New Roman" w:hAnsi="Times New Roman"/>
          <w:sz w:val="24"/>
          <w:szCs w:val="28"/>
        </w:rPr>
        <w:fldChar w:fldCharType="begin"/>
      </w:r>
      <w:r w:rsidRPr="00B47F73">
        <w:rPr>
          <w:rFonts w:ascii="Times New Roman" w:eastAsia="Times New Roman" w:hAnsi="Times New Roman"/>
          <w:sz w:val="24"/>
          <w:szCs w:val="28"/>
        </w:rPr>
        <w:instrText xml:space="preserve"> QUOTE </w:instrText>
      </w:r>
      <w:r w:rsidRPr="00B47F73">
        <w:rPr>
          <w:rFonts w:ascii="Times New Roman" w:hAnsi="Times New Roman"/>
          <w:noProof/>
          <w:position w:val="-15"/>
          <w:sz w:val="24"/>
          <w:szCs w:val="28"/>
          <w:lang w:eastAsia="ru-RU"/>
        </w:rPr>
        <w:drawing>
          <wp:inline distT="0" distB="0" distL="0" distR="0" wp14:anchorId="1226D1C1" wp14:editId="76499640">
            <wp:extent cx="410845" cy="306070"/>
            <wp:effectExtent l="0" t="0" r="8255"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410845" cy="306070"/>
                    </a:xfrm>
                    <a:prstGeom prst="rect">
                      <a:avLst/>
                    </a:prstGeom>
                    <a:noFill/>
                    <a:ln>
                      <a:noFill/>
                    </a:ln>
                  </pic:spPr>
                </pic:pic>
              </a:graphicData>
            </a:graphic>
          </wp:inline>
        </w:drawing>
      </w:r>
      <w:r w:rsidR="00787344" w:rsidRPr="00B47F73">
        <w:rPr>
          <w:rFonts w:ascii="Times New Roman" w:eastAsia="Times New Roman" w:hAnsi="Times New Roman"/>
          <w:sz w:val="24"/>
          <w:szCs w:val="28"/>
        </w:rPr>
        <w:fldChar w:fldCharType="separate"/>
      </w:r>
      <w:r w:rsidRPr="00B47F73">
        <w:rPr>
          <w:rFonts w:ascii="Times New Roman" w:hAnsi="Times New Roman"/>
          <w:noProof/>
          <w:position w:val="-15"/>
          <w:sz w:val="24"/>
          <w:szCs w:val="28"/>
          <w:lang w:eastAsia="ru-RU"/>
        </w:rPr>
        <w:drawing>
          <wp:inline distT="0" distB="0" distL="0" distR="0" wp14:anchorId="00161DD9" wp14:editId="6B83C667">
            <wp:extent cx="410845" cy="306070"/>
            <wp:effectExtent l="0" t="0" r="8255" b="0"/>
            <wp:docPr id="41"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410845" cy="306070"/>
                    </a:xfrm>
                    <a:prstGeom prst="rect">
                      <a:avLst/>
                    </a:prstGeom>
                    <a:noFill/>
                    <a:ln>
                      <a:noFill/>
                    </a:ln>
                  </pic:spPr>
                </pic:pic>
              </a:graphicData>
            </a:graphic>
          </wp:inline>
        </w:drawing>
      </w:r>
      <w:r w:rsidR="00787344" w:rsidRPr="00B47F73">
        <w:rPr>
          <w:rFonts w:ascii="Times New Roman" w:eastAsia="Times New Roman" w:hAnsi="Times New Roman"/>
          <w:sz w:val="24"/>
          <w:szCs w:val="28"/>
        </w:rPr>
        <w:fldChar w:fldCharType="end"/>
      </w:r>
      <w:r w:rsidRPr="00B47F73">
        <w:rPr>
          <w:rFonts w:ascii="Times New Roman" w:eastAsia="Times New Roman" w:hAnsi="Times New Roman"/>
          <w:sz w:val="24"/>
          <w:szCs w:val="28"/>
        </w:rPr>
        <w:t xml:space="preserve">. Гипербола. Представление об асимптотах. </w:t>
      </w:r>
    </w:p>
    <w:p w:rsidR="00403DD3" w:rsidRPr="00B47F73" w:rsidRDefault="00403DD3" w:rsidP="000663C5">
      <w:pPr>
        <w:spacing w:after="0" w:line="240" w:lineRule="auto"/>
        <w:ind w:firstLine="709"/>
        <w:jc w:val="left"/>
        <w:rPr>
          <w:rFonts w:ascii="Times New Roman" w:eastAsia="Times New Roman" w:hAnsi="Times New Roman"/>
          <w:sz w:val="24"/>
          <w:szCs w:val="28"/>
        </w:rPr>
      </w:pPr>
      <w:r w:rsidRPr="00B47F73">
        <w:rPr>
          <w:rFonts w:ascii="Times New Roman" w:eastAsia="Times New Roman" w:hAnsi="Times New Roman"/>
          <w:b/>
          <w:bCs/>
          <w:sz w:val="24"/>
          <w:szCs w:val="28"/>
        </w:rPr>
        <w:t>Степенная функция с показателем3</w:t>
      </w:r>
    </w:p>
    <w:p w:rsidR="00403DD3" w:rsidRPr="00B47F73" w:rsidRDefault="00403DD3" w:rsidP="000663C5">
      <w:pPr>
        <w:spacing w:after="0" w:line="240" w:lineRule="auto"/>
        <w:ind w:firstLine="709"/>
        <w:jc w:val="left"/>
        <w:rPr>
          <w:rFonts w:ascii="Times New Roman" w:eastAsia="Times New Roman" w:hAnsi="Times New Roman"/>
          <w:sz w:val="24"/>
          <w:szCs w:val="28"/>
        </w:rPr>
      </w:pPr>
      <w:r w:rsidRPr="00B47F73">
        <w:rPr>
          <w:rFonts w:ascii="Times New Roman" w:eastAsia="Times New Roman" w:hAnsi="Times New Roman"/>
          <w:sz w:val="24"/>
          <w:szCs w:val="28"/>
        </w:rPr>
        <w:t xml:space="preserve">Свойства. Кубическая парабола. </w:t>
      </w:r>
    </w:p>
    <w:p w:rsidR="00403DD3" w:rsidRPr="00B47F73" w:rsidRDefault="00403DD3" w:rsidP="000663C5">
      <w:pPr>
        <w:spacing w:after="0" w:line="240" w:lineRule="auto"/>
        <w:ind w:firstLine="709"/>
        <w:jc w:val="left"/>
        <w:rPr>
          <w:rFonts w:ascii="Times New Roman" w:eastAsia="Times New Roman" w:hAnsi="Times New Roman"/>
          <w:sz w:val="24"/>
          <w:szCs w:val="28"/>
        </w:rPr>
      </w:pPr>
      <w:r w:rsidRPr="00B47F73">
        <w:rPr>
          <w:rFonts w:ascii="Times New Roman" w:eastAsia="Times New Roman" w:hAnsi="Times New Roman"/>
          <w:b/>
          <w:bCs/>
          <w:sz w:val="24"/>
          <w:szCs w:val="28"/>
        </w:rPr>
        <w:t xml:space="preserve">Функции </w:t>
      </w:r>
      <w:r w:rsidRPr="00B47F73">
        <w:rPr>
          <w:rFonts w:ascii="Times New Roman" w:eastAsia="Times New Roman" w:hAnsi="Times New Roman"/>
          <w:bCs/>
          <w:position w:val="-10"/>
          <w:sz w:val="24"/>
          <w:szCs w:val="28"/>
        </w:rPr>
        <w:object w:dxaOrig="760" w:dyaOrig="380">
          <v:shape id="_x0000_i1055" type="#_x0000_t75" style="width:40.1pt;height:17.65pt" o:ole="">
            <v:imagedata r:id="rId65" o:title=""/>
          </v:shape>
          <o:OLEObject Type="Embed" ProgID="Equation.DSMT4" ShapeID="_x0000_i1055" DrawAspect="Content" ObjectID="_1644825014" r:id="rId66"/>
        </w:object>
      </w:r>
      <w:r w:rsidRPr="00B47F73">
        <w:rPr>
          <w:rFonts w:ascii="Times New Roman" w:eastAsia="Times New Roman" w:hAnsi="Times New Roman"/>
          <w:bCs/>
          <w:sz w:val="24"/>
          <w:szCs w:val="28"/>
        </w:rPr>
        <w:t xml:space="preserve">, </w:t>
      </w:r>
      <w:r w:rsidRPr="00B47F73">
        <w:rPr>
          <w:rFonts w:ascii="Times New Roman" w:eastAsia="Times New Roman" w:hAnsi="Times New Roman"/>
          <w:b/>
          <w:bCs/>
          <w:position w:val="-10"/>
          <w:sz w:val="24"/>
          <w:szCs w:val="28"/>
        </w:rPr>
        <w:object w:dxaOrig="760" w:dyaOrig="380">
          <v:shape id="_x0000_i1056" type="#_x0000_t75" style="width:40.1pt;height:17.65pt" o:ole="">
            <v:imagedata r:id="rId67" o:title=""/>
          </v:shape>
          <o:OLEObject Type="Embed" ProgID="Equation.DSMT4" ShapeID="_x0000_i1056" DrawAspect="Content" ObjectID="_1644825015" r:id="rId68"/>
        </w:object>
      </w:r>
      <w:r w:rsidRPr="00B47F73">
        <w:rPr>
          <w:rFonts w:ascii="Times New Roman" w:eastAsia="Times New Roman" w:hAnsi="Times New Roman"/>
          <w:bCs/>
          <w:sz w:val="24"/>
          <w:szCs w:val="28"/>
        </w:rPr>
        <w:t xml:space="preserve">, </w:t>
      </w:r>
      <w:r w:rsidRPr="00B47F73">
        <w:rPr>
          <w:rFonts w:ascii="Times New Roman" w:eastAsia="Times New Roman" w:hAnsi="Times New Roman"/>
          <w:bCs/>
          <w:position w:val="-12"/>
          <w:sz w:val="24"/>
          <w:szCs w:val="28"/>
        </w:rPr>
        <w:object w:dxaOrig="660" w:dyaOrig="380">
          <v:shape id="_x0000_i1057" type="#_x0000_t75" style="width:33.95pt;height:17.65pt" o:ole="">
            <v:imagedata r:id="rId69" o:title=""/>
          </v:shape>
          <o:OLEObject Type="Embed" ProgID="Equation.DSMT4" ShapeID="_x0000_i1057" DrawAspect="Content" ObjectID="_1644825016" r:id="rId70"/>
        </w:object>
      </w:r>
      <w:r w:rsidRPr="00B47F73">
        <w:rPr>
          <w:rFonts w:ascii="Times New Roman" w:eastAsia="Times New Roman" w:hAnsi="Times New Roman"/>
          <w:bCs/>
          <w:sz w:val="24"/>
          <w:szCs w:val="28"/>
        </w:rPr>
        <w:t>.</w:t>
      </w:r>
      <w:r w:rsidRPr="00B47F73">
        <w:rPr>
          <w:rFonts w:ascii="Times New Roman" w:eastAsia="Times New Roman" w:hAnsi="Times New Roman"/>
          <w:sz w:val="24"/>
          <w:szCs w:val="28"/>
        </w:rPr>
        <w:t>Их свойства и графики. Степенная функция с показателем степени больше 3.</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eastAsia="Times New Roman" w:hAnsi="Times New Roman"/>
          <w:sz w:val="24"/>
          <w:szCs w:val="28"/>
        </w:rPr>
        <w:t xml:space="preserve">Преобразование графиков функций: параллельный перенос, симметрия, растяжение/сжатие, отражение. </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Представление о взаимно обратных функциях. </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Непрерывность функции и точки разрыва функций. Кусочно заданные функции.</w:t>
      </w:r>
    </w:p>
    <w:p w:rsidR="00403DD3" w:rsidRPr="00B47F73" w:rsidRDefault="00403DD3"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Последовательности и прогрессии</w:t>
      </w:r>
    </w:p>
    <w:p w:rsidR="00403DD3" w:rsidRPr="00B47F73" w:rsidRDefault="00403DD3" w:rsidP="000663C5">
      <w:pPr>
        <w:spacing w:after="0" w:line="240" w:lineRule="auto"/>
        <w:ind w:firstLine="709"/>
        <w:jc w:val="left"/>
        <w:rPr>
          <w:rFonts w:ascii="Times New Roman" w:hAnsi="Times New Roman"/>
          <w:sz w:val="24"/>
          <w:szCs w:val="28"/>
        </w:rPr>
      </w:pPr>
      <w:bookmarkStart w:id="273" w:name="_Toc403076056"/>
      <w:r w:rsidRPr="00B47F73">
        <w:rPr>
          <w:rFonts w:ascii="Times New Roman" w:hAnsi="Times New Roman"/>
          <w:sz w:val="24"/>
          <w:szCs w:val="28"/>
        </w:rPr>
        <w:t xml:space="preserve">Числовая последовательность. Примеры. Бесконечные последовательности. Арифметическая прогрессия и её свойства. Геометрическая прогрессия. Суммирование первых членов арифметической и геометрической прогрессий. Сходящаяся геометрическая прогрессия. Сумма сходящейся геометрической прогрессии. </w:t>
      </w:r>
      <w:bookmarkEnd w:id="273"/>
      <w:r w:rsidRPr="00B47F73">
        <w:rPr>
          <w:rFonts w:ascii="Times New Roman" w:hAnsi="Times New Roman"/>
          <w:sz w:val="24"/>
          <w:szCs w:val="28"/>
        </w:rPr>
        <w:t xml:space="preserve">Гармонический ряд. Расходимость гармонического ряда. </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Метод математической индукции, его применение для вывода формул, доказательства равенств и неравенств, решения задач на делимость.</w:t>
      </w:r>
    </w:p>
    <w:p w:rsidR="00403DD3" w:rsidRPr="00B47F73" w:rsidRDefault="00403DD3" w:rsidP="000663C5">
      <w:pPr>
        <w:pStyle w:val="aff6"/>
        <w:spacing w:after="0" w:line="240" w:lineRule="auto"/>
        <w:ind w:firstLine="709"/>
        <w:jc w:val="left"/>
        <w:rPr>
          <w:rFonts w:ascii="Times New Roman" w:hAnsi="Times New Roman"/>
          <w:b/>
          <w:i w:val="0"/>
          <w:color w:val="auto"/>
          <w:spacing w:val="0"/>
          <w:szCs w:val="28"/>
        </w:rPr>
      </w:pPr>
      <w:bookmarkStart w:id="274" w:name="_Toc403076057"/>
      <w:r w:rsidRPr="00B47F73">
        <w:rPr>
          <w:rFonts w:ascii="Times New Roman" w:hAnsi="Times New Roman"/>
          <w:b/>
          <w:i w:val="0"/>
          <w:color w:val="auto"/>
          <w:spacing w:val="0"/>
          <w:szCs w:val="28"/>
        </w:rPr>
        <w:t>Решение текстовых задач</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sz w:val="24"/>
          <w:szCs w:val="28"/>
        </w:rPr>
        <w:t>Задачи на все арифметические действия</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Решение текстовых задач арифметическим способом. Использование таблиц, схем, чертежей, других средств представления данных при решении задачи.</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sz w:val="24"/>
          <w:szCs w:val="28"/>
        </w:rPr>
        <w:t>Решение задач на движение, работу, покупки</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Анализ возможных ситуаций взаимного расположения объектов при их движении, соотношения объёмов выполняемых работ при совместной работе. </w:t>
      </w:r>
    </w:p>
    <w:p w:rsidR="00403DD3" w:rsidRPr="00B47F73" w:rsidRDefault="00403DD3"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Решение задач на нахождение части числа и числа по его части</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sz w:val="24"/>
          <w:szCs w:val="28"/>
        </w:rPr>
        <w:t>Решение задач на проценты, доли</w:t>
      </w:r>
      <w:r w:rsidRPr="00B47F73">
        <w:rPr>
          <w:rFonts w:ascii="Times New Roman" w:hAnsi="Times New Roman"/>
          <w:sz w:val="24"/>
          <w:szCs w:val="28"/>
        </w:rPr>
        <w:t>, применение пропорций при решении задач.</w:t>
      </w:r>
    </w:p>
    <w:p w:rsidR="00403DD3" w:rsidRPr="00B47F73" w:rsidRDefault="00403DD3"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Логические задачи</w:t>
      </w:r>
    </w:p>
    <w:p w:rsidR="00403DD3" w:rsidRPr="00B47F73" w:rsidRDefault="00403DD3" w:rsidP="000663C5">
      <w:pPr>
        <w:spacing w:after="0" w:line="240" w:lineRule="auto"/>
        <w:ind w:firstLine="709"/>
        <w:jc w:val="left"/>
        <w:rPr>
          <w:rFonts w:ascii="Times New Roman" w:hAnsi="Times New Roman"/>
          <w:bCs/>
          <w:sz w:val="24"/>
          <w:szCs w:val="28"/>
        </w:rPr>
      </w:pPr>
      <w:r w:rsidRPr="00B47F73">
        <w:rPr>
          <w:rFonts w:ascii="Times New Roman" w:hAnsi="Times New Roman"/>
          <w:bCs/>
          <w:sz w:val="24"/>
          <w:szCs w:val="28"/>
        </w:rPr>
        <w:t xml:space="preserve">Решение логических задач. Решение логических задач с помощью графов, таблиц. </w:t>
      </w:r>
    </w:p>
    <w:p w:rsidR="00403DD3" w:rsidRPr="00B47F73" w:rsidRDefault="00403DD3"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Основные методы решения задач</w:t>
      </w:r>
    </w:p>
    <w:p w:rsidR="00403DD3" w:rsidRPr="00B47F73" w:rsidRDefault="00403DD3" w:rsidP="000663C5">
      <w:pPr>
        <w:spacing w:after="0" w:line="240" w:lineRule="auto"/>
        <w:ind w:firstLine="709"/>
        <w:jc w:val="left"/>
        <w:rPr>
          <w:rFonts w:ascii="Times New Roman" w:hAnsi="Times New Roman"/>
          <w:bCs/>
          <w:sz w:val="24"/>
          <w:szCs w:val="28"/>
        </w:rPr>
      </w:pPr>
      <w:r w:rsidRPr="00B47F73">
        <w:rPr>
          <w:rFonts w:ascii="Times New Roman" w:hAnsi="Times New Roman"/>
          <w:bCs/>
          <w:sz w:val="24"/>
          <w:szCs w:val="28"/>
        </w:rPr>
        <w:t>Арифметический, алгебраический, перебор вариантов. Первичные представления о других методах решения задач (геометрические и графические методы).</w:t>
      </w:r>
    </w:p>
    <w:p w:rsidR="00403DD3" w:rsidRPr="00B47F73" w:rsidRDefault="00403DD3" w:rsidP="000663C5">
      <w:pPr>
        <w:pStyle w:val="3"/>
        <w:spacing w:before="0" w:beforeAutospacing="0" w:after="0" w:afterAutospacing="0"/>
        <w:ind w:firstLine="709"/>
        <w:jc w:val="left"/>
        <w:rPr>
          <w:sz w:val="24"/>
          <w:szCs w:val="28"/>
        </w:rPr>
      </w:pPr>
      <w:bookmarkStart w:id="275" w:name="_Toc405513927"/>
      <w:bookmarkStart w:id="276" w:name="_Toc284662805"/>
      <w:bookmarkStart w:id="277" w:name="_Toc284663432"/>
      <w:r w:rsidRPr="00B47F73">
        <w:rPr>
          <w:sz w:val="24"/>
          <w:szCs w:val="28"/>
        </w:rPr>
        <w:t>Статистика и теория вероятностей</w:t>
      </w:r>
      <w:bookmarkEnd w:id="274"/>
      <w:bookmarkEnd w:id="275"/>
      <w:bookmarkEnd w:id="276"/>
      <w:bookmarkEnd w:id="277"/>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sz w:val="24"/>
          <w:szCs w:val="28"/>
        </w:rPr>
        <w:t>Статистика</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Табличное и графическое представление данных, столбчатые и круговые диаграммы, извлечение нужной информации. Диаграммы рассеивания. Описательные статистические показатели: среднее арифметическое, медиана, наибольшее и наименьшее значения числового набора. Отклонение. Случайные выбросы. Меры рассеивания: размах, дисперсия и стандартное отклонение. Свойства среднего арифметического и дисперсии. Случайная изменчивость. Изменчивость при измерениях. Решающие правила. Закономерности в изменчивых величинах.</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sz w:val="24"/>
          <w:szCs w:val="28"/>
        </w:rPr>
        <w:t>Случайные опыты и случайные события</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Случайные опыты (эксперименты), элементарные случайные события (исходы). Вероятности элементарных событий. События в случайных экспериментах и благоприятствующие элементарные события. Вероятности случайных событий. Опыты с равновозможными элементарными событиями. Классические вероятностные опыты с использованием монет, кубиков. Представление событий с помощью диаграмм Эйлера. Противоположные события, объединение и пересечение событий. Правило сложения вероятностей. Случайный выбор. Независимые события. Последовательные независимые испытания. Представление эксперимента в виде дерева, умножение вероятностей. Испытания до первого успеха. Условная вероятность. Формула полной вероятности.</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sz w:val="24"/>
          <w:szCs w:val="28"/>
        </w:rPr>
        <w:t>Элементы комбинаторики и испытания Бернулли</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Правило умножения, перестановки, факториал. Сочетания и число сочетаний. Треугольник Паскаля и бином Ньютона. Опыты с большим числом равновозможных элементарных событий. Вычисление вероятностей в опытах с применением элементов комбинаторики. Испытания Бернулли. Успех и неудача. Вероятности событий в серии испытаний Бернулли. </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sz w:val="24"/>
          <w:szCs w:val="28"/>
        </w:rPr>
        <w:t>Геометрическая вероятность</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Случайный выбор точки из фигуры на плоскости, отрезка и дуги окружности. Случайный выбор числа из числового отрезка.</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sz w:val="24"/>
          <w:szCs w:val="28"/>
        </w:rPr>
        <w:t>Случайные величины</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Дискретная случайная величина и распределение вероятностей. Равномерное дискретное распределение. Геометрическое распределение вероятностей. Распределение Бернулли. Биномиальное распределение. Независимые случайные величины. Сложение, умножение случайных величин. Математическое ожидание и его свойства. Дисперсия и стандартное отклонение случайной величины; свойства дисперсии. Дисперсия числа успехов в серии испытаний Бернулли. Понятие о законе больших чисел. Измерение вероятностей и точность измерения. Применение закона больших чисел в социологии, страховании, в здравоохранении, обеспечении безопасности населения в чрезвычайных ситуациях. </w:t>
      </w:r>
    </w:p>
    <w:p w:rsidR="00403DD3" w:rsidRPr="00B47F73" w:rsidRDefault="00403DD3" w:rsidP="000663C5">
      <w:pPr>
        <w:pStyle w:val="3"/>
        <w:spacing w:before="0" w:beforeAutospacing="0" w:after="0" w:afterAutospacing="0"/>
        <w:ind w:firstLine="709"/>
        <w:jc w:val="left"/>
        <w:rPr>
          <w:sz w:val="24"/>
          <w:szCs w:val="28"/>
        </w:rPr>
      </w:pPr>
      <w:bookmarkStart w:id="278" w:name="_Toc403076059"/>
      <w:bookmarkStart w:id="279" w:name="_Toc405513928"/>
      <w:bookmarkStart w:id="280" w:name="_Toc284662806"/>
      <w:bookmarkStart w:id="281" w:name="_Toc284663433"/>
      <w:r w:rsidRPr="00B47F73">
        <w:rPr>
          <w:sz w:val="24"/>
          <w:szCs w:val="28"/>
        </w:rPr>
        <w:t>Геометрия</w:t>
      </w:r>
      <w:bookmarkEnd w:id="278"/>
      <w:bookmarkEnd w:id="279"/>
      <w:bookmarkEnd w:id="280"/>
      <w:bookmarkEnd w:id="281"/>
    </w:p>
    <w:p w:rsidR="00403DD3" w:rsidRPr="00B47F73" w:rsidRDefault="00403DD3" w:rsidP="000663C5">
      <w:pPr>
        <w:pStyle w:val="aff6"/>
        <w:spacing w:after="0" w:line="240" w:lineRule="auto"/>
        <w:ind w:firstLine="709"/>
        <w:jc w:val="left"/>
        <w:rPr>
          <w:rFonts w:ascii="Times New Roman" w:hAnsi="Times New Roman"/>
          <w:b/>
          <w:i w:val="0"/>
          <w:color w:val="auto"/>
          <w:spacing w:val="0"/>
          <w:szCs w:val="28"/>
        </w:rPr>
      </w:pPr>
      <w:r w:rsidRPr="00B47F73">
        <w:rPr>
          <w:rFonts w:ascii="Times New Roman" w:hAnsi="Times New Roman"/>
          <w:b/>
          <w:i w:val="0"/>
          <w:color w:val="auto"/>
          <w:spacing w:val="0"/>
          <w:szCs w:val="28"/>
        </w:rPr>
        <w:t>Геометрические фигуры</w:t>
      </w:r>
    </w:p>
    <w:p w:rsidR="00403DD3" w:rsidRPr="00B47F73" w:rsidRDefault="00403DD3"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Фигуры в геометрии и в окружающем мире</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Геометрическая фигура. Внутренняя, внешняя области фигуры, граница. Линии и области на плоскости. Выпуклая и невыпуклая фигуры. </w:t>
      </w:r>
      <w:r w:rsidRPr="00B47F73">
        <w:rPr>
          <w:rFonts w:ascii="Times New Roman" w:hAnsi="Times New Roman"/>
          <w:bCs/>
          <w:sz w:val="24"/>
          <w:szCs w:val="28"/>
        </w:rPr>
        <w:t>Плоская и неплоская фигуры</w:t>
      </w:r>
      <w:r w:rsidRPr="00B47F73">
        <w:rPr>
          <w:rFonts w:ascii="Times New Roman" w:hAnsi="Times New Roman"/>
          <w:sz w:val="24"/>
          <w:szCs w:val="28"/>
        </w:rPr>
        <w:t xml:space="preserve">. </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Выделение свойств объектов. Формирование представлений о метапредметном понятии «фигура». Точка, отрезок, прямая, луч, ломаная, плоскость, угол, биссектриса угла и её свойства, виды углов, многоугольники, окружность и круг.</w:t>
      </w:r>
    </w:p>
    <w:p w:rsidR="00403DD3" w:rsidRPr="00B47F73" w:rsidRDefault="00403DD3" w:rsidP="000663C5">
      <w:pPr>
        <w:spacing w:after="0" w:line="240" w:lineRule="auto"/>
        <w:ind w:firstLine="709"/>
        <w:jc w:val="left"/>
        <w:rPr>
          <w:rFonts w:ascii="Times New Roman" w:hAnsi="Times New Roman"/>
          <w:i/>
          <w:iCs/>
          <w:sz w:val="24"/>
          <w:szCs w:val="28"/>
        </w:rPr>
      </w:pPr>
      <w:r w:rsidRPr="00B47F73">
        <w:rPr>
          <w:rFonts w:ascii="Times New Roman" w:hAnsi="Times New Roman"/>
          <w:iCs/>
          <w:sz w:val="24"/>
          <w:szCs w:val="28"/>
        </w:rPr>
        <w:t>Осевая симметрия геометрических фигур. Центральная симметрия геометрических фигур</w:t>
      </w:r>
      <w:r w:rsidRPr="00B47F73">
        <w:rPr>
          <w:rFonts w:ascii="Times New Roman" w:hAnsi="Times New Roman"/>
          <w:i/>
          <w:iCs/>
          <w:sz w:val="24"/>
          <w:szCs w:val="28"/>
        </w:rPr>
        <w:t>.</w:t>
      </w:r>
    </w:p>
    <w:p w:rsidR="00403DD3" w:rsidRPr="00B47F73" w:rsidRDefault="00403DD3"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Многоугольники</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Многоугольник, его элементы и его свойства. Правильные многоугольники. </w:t>
      </w:r>
      <w:r w:rsidRPr="00B47F73">
        <w:rPr>
          <w:rFonts w:ascii="Times New Roman" w:hAnsi="Times New Roman"/>
          <w:bCs/>
          <w:sz w:val="24"/>
          <w:szCs w:val="28"/>
        </w:rPr>
        <w:t>В</w:t>
      </w:r>
      <w:r w:rsidRPr="00B47F73">
        <w:rPr>
          <w:rFonts w:ascii="Times New Roman" w:hAnsi="Times New Roman"/>
          <w:sz w:val="24"/>
          <w:szCs w:val="28"/>
        </w:rPr>
        <w:t xml:space="preserve">ыпуклые и невыпуклые многоугольники. Сумма углов выпуклого многоугольника. </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Треугольник. Сумма углов треугольника. Равнобедренный треугольник, свойства и признаки. Равносторонний треугольник. Медианы, биссектрисы, высоты треугольников. Замечательные точки в треугольнике. Неравенство треугольника.</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Четырёхугольники. Параллелограмм, ромб, прямоугольник, квадрат, трапеция. Свойства и признаки параллелограмма, ромба, прямоугольника, квадрата. Теорема Вариньона. </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Окружность, круг</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Их элементы и свойства. Хорды и секущие, их свойства. Касательные и их свойства. Центральные и вписанные углы. Вписанные и описанные окружности для треугольников. Вписанные и описанные окружности для четырёхугольников. Вневписанные окружности. Радикальная ось.</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Фигуры в пространстве (объемные тела)</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Многогранник и его элементы. Названия многогранников с разным положением и количеством граней. Первичные представления о пирамидах, параллелепипедах, призмах, сфере, шаре, цилиндре, конусе, их элементах и простейших свойствах. </w:t>
      </w:r>
    </w:p>
    <w:p w:rsidR="00403DD3" w:rsidRPr="00B47F73" w:rsidRDefault="00403DD3" w:rsidP="000663C5">
      <w:pPr>
        <w:pStyle w:val="aff6"/>
        <w:spacing w:after="0" w:line="240" w:lineRule="auto"/>
        <w:ind w:firstLine="709"/>
        <w:jc w:val="left"/>
        <w:rPr>
          <w:rFonts w:ascii="Times New Roman" w:hAnsi="Times New Roman"/>
          <w:b/>
          <w:i w:val="0"/>
          <w:color w:val="auto"/>
          <w:spacing w:val="0"/>
          <w:szCs w:val="28"/>
        </w:rPr>
      </w:pPr>
      <w:bookmarkStart w:id="282" w:name="_Toc403076060"/>
      <w:r w:rsidRPr="00B47F73">
        <w:rPr>
          <w:rFonts w:ascii="Times New Roman" w:hAnsi="Times New Roman"/>
          <w:b/>
          <w:i w:val="0"/>
          <w:color w:val="auto"/>
          <w:spacing w:val="0"/>
          <w:szCs w:val="28"/>
        </w:rPr>
        <w:t>Отношения</w:t>
      </w:r>
      <w:bookmarkEnd w:id="282"/>
    </w:p>
    <w:p w:rsidR="00403DD3" w:rsidRPr="00B47F73" w:rsidRDefault="00403DD3" w:rsidP="000663C5">
      <w:pPr>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Равенство фигур</w:t>
      </w:r>
    </w:p>
    <w:p w:rsidR="00403DD3" w:rsidRPr="00B47F73" w:rsidRDefault="00403DD3" w:rsidP="000663C5">
      <w:pPr>
        <w:spacing w:after="0" w:line="240" w:lineRule="auto"/>
        <w:ind w:firstLine="709"/>
        <w:jc w:val="left"/>
        <w:rPr>
          <w:rFonts w:ascii="Times New Roman" w:hAnsi="Times New Roman"/>
          <w:iCs/>
          <w:sz w:val="24"/>
          <w:szCs w:val="28"/>
        </w:rPr>
      </w:pPr>
      <w:r w:rsidRPr="00B47F73">
        <w:rPr>
          <w:rFonts w:ascii="Times New Roman" w:hAnsi="Times New Roman"/>
          <w:bCs/>
          <w:sz w:val="24"/>
          <w:szCs w:val="28"/>
        </w:rPr>
        <w:t>С</w:t>
      </w:r>
      <w:r w:rsidRPr="00B47F73">
        <w:rPr>
          <w:rFonts w:ascii="Times New Roman" w:hAnsi="Times New Roman"/>
          <w:sz w:val="24"/>
          <w:szCs w:val="28"/>
        </w:rPr>
        <w:t xml:space="preserve">войства и признаки равенства треугольников. </w:t>
      </w:r>
      <w:r w:rsidRPr="00B47F73">
        <w:rPr>
          <w:rFonts w:ascii="Times New Roman" w:hAnsi="Times New Roman"/>
          <w:iCs/>
          <w:sz w:val="24"/>
          <w:szCs w:val="28"/>
        </w:rPr>
        <w:t>Дополнительные признаки равенства треугольников. Признаки равенства параллелограммов.</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Параллельность прямых</w:t>
      </w:r>
    </w:p>
    <w:p w:rsidR="00403DD3" w:rsidRPr="00B47F73" w:rsidRDefault="00403DD3" w:rsidP="000663C5">
      <w:pPr>
        <w:spacing w:after="0" w:line="240" w:lineRule="auto"/>
        <w:ind w:firstLine="709"/>
        <w:jc w:val="left"/>
        <w:rPr>
          <w:rFonts w:ascii="Times New Roman" w:hAnsi="Times New Roman"/>
          <w:iCs/>
          <w:sz w:val="24"/>
          <w:szCs w:val="28"/>
        </w:rPr>
      </w:pPr>
      <w:r w:rsidRPr="00B47F73">
        <w:rPr>
          <w:rFonts w:ascii="Times New Roman" w:hAnsi="Times New Roman"/>
          <w:sz w:val="24"/>
          <w:szCs w:val="28"/>
        </w:rPr>
        <w:t>Признаки и свойства параллельных прямых. Аксиома параллельности Евклида. Первичные представления о неевклидовых геометриях. Теорема Фалеса.</w:t>
      </w:r>
    </w:p>
    <w:p w:rsidR="00403DD3" w:rsidRPr="00B47F73" w:rsidRDefault="00403DD3" w:rsidP="000663C5">
      <w:pPr>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Перпендикулярные прямые</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Cs/>
          <w:sz w:val="24"/>
          <w:szCs w:val="28"/>
        </w:rPr>
        <w:t xml:space="preserve">Прямой угол. Перпендикуляр к прямой. Серединный перпендикуляр к отрезку. </w:t>
      </w:r>
      <w:r w:rsidRPr="00B47F73">
        <w:rPr>
          <w:rFonts w:ascii="Times New Roman" w:hAnsi="Times New Roman"/>
          <w:sz w:val="24"/>
          <w:szCs w:val="28"/>
        </w:rPr>
        <w:t>Свойства и признаки перпендикулярности прямых. Наклонные, проекции, их свойства.</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Подобие</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Пропорциональные отрезки, подобие фигур. Подобные треугольники. Признаки подобия треугольников. Отношение площадей подобных фигур. </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sz w:val="24"/>
          <w:szCs w:val="28"/>
        </w:rPr>
        <w:t>Взаимное расположениепрямой и окружности</w:t>
      </w:r>
      <w:r w:rsidRPr="00B47F73">
        <w:rPr>
          <w:rFonts w:ascii="Times New Roman" w:hAnsi="Times New Roman"/>
          <w:sz w:val="24"/>
          <w:szCs w:val="28"/>
        </w:rPr>
        <w:t>, двух окружностей.</w:t>
      </w:r>
    </w:p>
    <w:p w:rsidR="00403DD3" w:rsidRPr="00B47F73" w:rsidRDefault="00403DD3" w:rsidP="000663C5">
      <w:pPr>
        <w:pStyle w:val="aff6"/>
        <w:spacing w:after="0" w:line="240" w:lineRule="auto"/>
        <w:ind w:firstLine="709"/>
        <w:jc w:val="left"/>
        <w:rPr>
          <w:rFonts w:ascii="Times New Roman" w:hAnsi="Times New Roman"/>
          <w:b/>
          <w:i w:val="0"/>
          <w:color w:val="auto"/>
          <w:spacing w:val="0"/>
          <w:szCs w:val="28"/>
        </w:rPr>
      </w:pPr>
      <w:bookmarkStart w:id="283" w:name="_Toc403076061"/>
      <w:r w:rsidRPr="00B47F73">
        <w:rPr>
          <w:rFonts w:ascii="Times New Roman" w:hAnsi="Times New Roman"/>
          <w:b/>
          <w:i w:val="0"/>
          <w:color w:val="auto"/>
          <w:spacing w:val="0"/>
          <w:szCs w:val="28"/>
        </w:rPr>
        <w:t>Измерения и вычисления</w:t>
      </w:r>
      <w:bookmarkEnd w:id="283"/>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Величины</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Понятие величины. Длина. Измерение длины. Единцы измерения длины.</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Величина угла. Градусная мера угла. Синус, косинус и тангенс острого угла прямоугольного треугольника. </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Понятие о площади плоской фигуры и её свойствах. Измерение площадей</w:t>
      </w:r>
      <w:r w:rsidRPr="00B47F73" w:rsidDel="00965CF1">
        <w:rPr>
          <w:rFonts w:ascii="Times New Roman" w:hAnsi="Times New Roman"/>
          <w:sz w:val="24"/>
          <w:szCs w:val="28"/>
        </w:rPr>
        <w:t>.</w:t>
      </w:r>
      <w:r w:rsidRPr="00B47F73">
        <w:rPr>
          <w:rFonts w:ascii="Times New Roman" w:hAnsi="Times New Roman"/>
          <w:sz w:val="24"/>
          <w:szCs w:val="28"/>
        </w:rPr>
        <w:t xml:space="preserve"> Единицы измерения площади.</w:t>
      </w:r>
    </w:p>
    <w:p w:rsidR="00403DD3" w:rsidRPr="00B47F73" w:rsidRDefault="00403DD3" w:rsidP="000663C5">
      <w:pPr>
        <w:spacing w:after="0" w:line="240" w:lineRule="auto"/>
        <w:ind w:firstLine="709"/>
        <w:jc w:val="left"/>
        <w:rPr>
          <w:rFonts w:ascii="Times New Roman" w:hAnsi="Times New Roman"/>
          <w:b/>
          <w:bCs/>
          <w:sz w:val="24"/>
          <w:szCs w:val="28"/>
        </w:rPr>
      </w:pPr>
      <w:r w:rsidRPr="00B47F73">
        <w:rPr>
          <w:rFonts w:ascii="Times New Roman" w:hAnsi="Times New Roman"/>
          <w:sz w:val="24"/>
          <w:szCs w:val="28"/>
        </w:rPr>
        <w:t>Представление об объёме пространственной фигуры и его свойствах. Измерение объёма. Единицы измерения объёмов.</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Измерения и вычисления</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Инструменты для измерений и построений; измерение и вычисление углов, длин (расстояний), площадей, вычисление элементов треугольников с использованием тригонометрических соотношений. Площади. Формулы площади треугольника, параллелограмма и его частных видов, трапеции, формула Герона, формула площади выпуклого четырёхугольника, формулы длины окружности и площади круга. Площадь кругового сектора, кругового сегмента. Площадь правильного многоугольника.</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Теорема Пифагора. Пифагоровы тройки. Тригонометрические соотношения в прямоугольном треугольнике. Тригонометрические функции тупого угла.</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Теорема косинусов. Теорема синусов. </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Решение треугольников. Вычисление углов. Вычисление высоты, медианы и биссектрисы треугольника. Ортотреугольник. Теорема Птолемея. Теорема Менелая. Теорема Чевы.</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sz w:val="24"/>
          <w:szCs w:val="28"/>
        </w:rPr>
        <w:t>Расстояния</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Расстояние между точками. Расстояние от точки до прямой. Расстояние между фигурами. </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Равновеликие и равносоставленные фигуры. </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Свойства (аксиомы) длины отрезка, величины угла, площади и объёма фигуры</w:t>
      </w:r>
      <w:bookmarkStart w:id="284" w:name="_Toc403076062"/>
      <w:r w:rsidRPr="00B47F73">
        <w:rPr>
          <w:rFonts w:ascii="Times New Roman" w:hAnsi="Times New Roman"/>
          <w:sz w:val="24"/>
          <w:szCs w:val="28"/>
        </w:rPr>
        <w:t>.</w:t>
      </w:r>
    </w:p>
    <w:p w:rsidR="00403DD3" w:rsidRPr="00B47F73" w:rsidRDefault="00403DD3" w:rsidP="000663C5">
      <w:pPr>
        <w:pStyle w:val="aff6"/>
        <w:spacing w:after="0" w:line="240" w:lineRule="auto"/>
        <w:ind w:firstLine="709"/>
        <w:jc w:val="left"/>
        <w:rPr>
          <w:rFonts w:ascii="Times New Roman" w:hAnsi="Times New Roman"/>
          <w:b/>
          <w:i w:val="0"/>
          <w:color w:val="auto"/>
          <w:spacing w:val="0"/>
          <w:szCs w:val="28"/>
        </w:rPr>
      </w:pPr>
      <w:r w:rsidRPr="00B47F73">
        <w:rPr>
          <w:rFonts w:ascii="Times New Roman" w:hAnsi="Times New Roman"/>
          <w:b/>
          <w:i w:val="0"/>
          <w:color w:val="auto"/>
          <w:spacing w:val="0"/>
          <w:szCs w:val="28"/>
        </w:rPr>
        <w:t>Геометрические построения</w:t>
      </w:r>
      <w:bookmarkEnd w:id="284"/>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Геометрические построения для иллюстрации свойств геометрических фигур.</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Инструменты для построений. Циркуль, линейка.</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Простейшие построения циркулем и линейкой: построение биссектрисы угла, перпендикуляра к прямой, угла, равного данному.</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Построение треугольников по трём сторонам, двум сторонам и углу между ними, стороне и двум прилежащим к ней углам, </w:t>
      </w:r>
      <w:r w:rsidRPr="00B47F73">
        <w:rPr>
          <w:rFonts w:ascii="Times New Roman" w:hAnsi="Times New Roman"/>
          <w:i/>
          <w:sz w:val="24"/>
          <w:szCs w:val="28"/>
        </w:rPr>
        <w:t>по другим элементам</w:t>
      </w:r>
      <w:r w:rsidRPr="00B47F73">
        <w:rPr>
          <w:rFonts w:ascii="Times New Roman" w:hAnsi="Times New Roman"/>
          <w:sz w:val="24"/>
          <w:szCs w:val="28"/>
        </w:rPr>
        <w:t>.</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Деление отрезка в данном отношении.</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Основные методы решения задач на построение (метод геометрических мест точек, метод параллельного переноса, метод симметрии, метод подобия).</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Этапы решения задач на построение.</w:t>
      </w:r>
      <w:bookmarkStart w:id="285" w:name="_Toc403076063"/>
    </w:p>
    <w:bookmarkEnd w:id="285"/>
    <w:p w:rsidR="00403DD3" w:rsidRPr="00B47F73" w:rsidRDefault="00403DD3" w:rsidP="000663C5">
      <w:pPr>
        <w:pStyle w:val="aff6"/>
        <w:spacing w:after="0" w:line="240" w:lineRule="auto"/>
        <w:ind w:firstLine="709"/>
        <w:jc w:val="left"/>
        <w:rPr>
          <w:rFonts w:ascii="Times New Roman" w:hAnsi="Times New Roman"/>
          <w:b/>
          <w:i w:val="0"/>
          <w:color w:val="auto"/>
          <w:spacing w:val="0"/>
          <w:szCs w:val="28"/>
        </w:rPr>
      </w:pPr>
      <w:r w:rsidRPr="00B47F73">
        <w:rPr>
          <w:rFonts w:ascii="Times New Roman" w:hAnsi="Times New Roman"/>
          <w:b/>
          <w:i w:val="0"/>
          <w:color w:val="auto"/>
          <w:spacing w:val="0"/>
          <w:szCs w:val="28"/>
        </w:rPr>
        <w:t>Геометрические преобразования</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Преобразования</w:t>
      </w:r>
    </w:p>
    <w:p w:rsidR="00403DD3" w:rsidRPr="00B47F73" w:rsidRDefault="00403DD3" w:rsidP="000663C5">
      <w:pPr>
        <w:spacing w:after="0" w:line="240" w:lineRule="auto"/>
        <w:ind w:firstLine="709"/>
        <w:jc w:val="left"/>
        <w:rPr>
          <w:rFonts w:ascii="Times New Roman" w:hAnsi="Times New Roman"/>
          <w:b/>
          <w:bCs/>
          <w:sz w:val="24"/>
          <w:szCs w:val="28"/>
        </w:rPr>
      </w:pPr>
      <w:r w:rsidRPr="00B47F73">
        <w:rPr>
          <w:rFonts w:ascii="Times New Roman" w:hAnsi="Times New Roman"/>
          <w:sz w:val="24"/>
          <w:szCs w:val="28"/>
        </w:rPr>
        <w:t>Представление о межпредметном понятии «преобразование». Преобразования в математике (в арифметике, алгебре, геометрические преобразования).</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Движения</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Осевая и центральная симметрии, поворот и параллельный перенос. Комбинации движений на плоскости и их свойства. </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Подобие как преобразование</w:t>
      </w:r>
    </w:p>
    <w:p w:rsidR="00403DD3" w:rsidRPr="00B47F73" w:rsidRDefault="00403DD3" w:rsidP="000663C5">
      <w:pPr>
        <w:spacing w:after="0" w:line="240" w:lineRule="auto"/>
        <w:ind w:firstLine="709"/>
        <w:jc w:val="left"/>
        <w:rPr>
          <w:rFonts w:ascii="Times New Roman" w:hAnsi="Times New Roman"/>
          <w:iCs/>
          <w:sz w:val="24"/>
          <w:szCs w:val="28"/>
        </w:rPr>
      </w:pPr>
      <w:r w:rsidRPr="00B47F73">
        <w:rPr>
          <w:rFonts w:ascii="Times New Roman" w:hAnsi="Times New Roman"/>
          <w:sz w:val="24"/>
          <w:szCs w:val="28"/>
        </w:rPr>
        <w:t xml:space="preserve">Гомотетия. </w:t>
      </w:r>
      <w:r w:rsidRPr="00B47F73">
        <w:rPr>
          <w:rFonts w:ascii="Times New Roman" w:hAnsi="Times New Roman"/>
          <w:iCs/>
          <w:sz w:val="24"/>
          <w:szCs w:val="28"/>
        </w:rPr>
        <w:t xml:space="preserve">Геометрические преобразования как средство доказательства утверждений и решения задач. </w:t>
      </w:r>
    </w:p>
    <w:p w:rsidR="00403DD3" w:rsidRPr="00B47F73" w:rsidRDefault="00403DD3" w:rsidP="000663C5">
      <w:pPr>
        <w:pStyle w:val="aff6"/>
        <w:spacing w:after="0" w:line="240" w:lineRule="auto"/>
        <w:ind w:firstLine="709"/>
        <w:jc w:val="left"/>
        <w:rPr>
          <w:rFonts w:ascii="Times New Roman" w:hAnsi="Times New Roman"/>
          <w:b/>
          <w:i w:val="0"/>
          <w:color w:val="auto"/>
          <w:spacing w:val="0"/>
          <w:szCs w:val="28"/>
        </w:rPr>
      </w:pPr>
      <w:bookmarkStart w:id="286" w:name="_Toc403076064"/>
      <w:r w:rsidRPr="00B47F73">
        <w:rPr>
          <w:rFonts w:ascii="Times New Roman" w:hAnsi="Times New Roman"/>
          <w:b/>
          <w:i w:val="0"/>
          <w:color w:val="auto"/>
          <w:spacing w:val="0"/>
          <w:szCs w:val="28"/>
        </w:rPr>
        <w:t>Векторы и координаты на плоскости</w:t>
      </w:r>
      <w:bookmarkEnd w:id="286"/>
    </w:p>
    <w:p w:rsidR="00403DD3" w:rsidRPr="00B47F73" w:rsidRDefault="00403DD3" w:rsidP="000663C5">
      <w:pPr>
        <w:spacing w:after="0" w:line="240" w:lineRule="auto"/>
        <w:ind w:firstLine="709"/>
        <w:jc w:val="left"/>
        <w:rPr>
          <w:rFonts w:ascii="Times New Roman" w:hAnsi="Times New Roman"/>
          <w:b/>
          <w:sz w:val="24"/>
          <w:szCs w:val="28"/>
        </w:rPr>
      </w:pPr>
      <w:r w:rsidRPr="00B47F73">
        <w:rPr>
          <w:rFonts w:ascii="Times New Roman" w:hAnsi="Times New Roman"/>
          <w:b/>
          <w:iCs/>
          <w:sz w:val="24"/>
          <w:szCs w:val="28"/>
        </w:rPr>
        <w:t>Векторы</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Понятие вектора, действия над векторами, коллинеарные векторы, векторный базис, разложение вектора по базисным векторам. Единственность разложения векторов по базису, скалярное произведение и его свойства, использование векторов в физике.</w:t>
      </w:r>
    </w:p>
    <w:p w:rsidR="00403DD3" w:rsidRPr="00B47F73" w:rsidRDefault="00403DD3" w:rsidP="000663C5">
      <w:pPr>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Координаты</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Основные понятия, координаты вектора, расстояние между точками. Координаты середины отрезка. Уравнения фигур.</w:t>
      </w:r>
    </w:p>
    <w:p w:rsidR="00403DD3" w:rsidRPr="00B47F73" w:rsidRDefault="00403DD3"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Применение векторов и координат для решения геометрических задач.</w:t>
      </w:r>
    </w:p>
    <w:p w:rsidR="00403DD3" w:rsidRPr="00B47F73" w:rsidRDefault="00403DD3" w:rsidP="000663C5">
      <w:pPr>
        <w:spacing w:after="0" w:line="240" w:lineRule="auto"/>
        <w:ind w:firstLine="709"/>
        <w:jc w:val="left"/>
        <w:rPr>
          <w:rFonts w:ascii="Times New Roman" w:hAnsi="Times New Roman"/>
          <w:iCs/>
          <w:sz w:val="24"/>
          <w:szCs w:val="28"/>
        </w:rPr>
      </w:pPr>
      <w:r w:rsidRPr="00B47F73">
        <w:rPr>
          <w:rFonts w:ascii="Times New Roman" w:hAnsi="Times New Roman"/>
          <w:iCs/>
          <w:sz w:val="24"/>
          <w:szCs w:val="28"/>
        </w:rPr>
        <w:t>Аффинная система координат. Радиус-векторы точек. Центроид системы точек.</w:t>
      </w:r>
    </w:p>
    <w:p w:rsidR="00403DD3" w:rsidRPr="00B47F73" w:rsidRDefault="00403DD3" w:rsidP="000663C5">
      <w:pPr>
        <w:pStyle w:val="3"/>
        <w:spacing w:before="0" w:beforeAutospacing="0" w:after="0" w:afterAutospacing="0"/>
        <w:ind w:firstLine="709"/>
        <w:jc w:val="left"/>
        <w:rPr>
          <w:i/>
          <w:sz w:val="24"/>
          <w:szCs w:val="28"/>
        </w:rPr>
      </w:pPr>
      <w:bookmarkStart w:id="287" w:name="_Toc403076065"/>
      <w:bookmarkStart w:id="288" w:name="_Toc405513929"/>
      <w:bookmarkStart w:id="289" w:name="_Toc284662807"/>
      <w:bookmarkStart w:id="290" w:name="_Toc284663434"/>
      <w:r w:rsidRPr="00B47F73">
        <w:rPr>
          <w:i/>
          <w:sz w:val="24"/>
          <w:szCs w:val="28"/>
        </w:rPr>
        <w:t>История математики</w:t>
      </w:r>
      <w:bookmarkEnd w:id="287"/>
      <w:bookmarkEnd w:id="288"/>
      <w:bookmarkEnd w:id="289"/>
      <w:bookmarkEnd w:id="290"/>
    </w:p>
    <w:p w:rsidR="00403DD3" w:rsidRPr="00B47F73" w:rsidRDefault="00403DD3" w:rsidP="000663C5">
      <w:pPr>
        <w:spacing w:after="0" w:line="240" w:lineRule="auto"/>
        <w:ind w:firstLine="709"/>
        <w:jc w:val="left"/>
        <w:rPr>
          <w:rFonts w:ascii="Times New Roman" w:hAnsi="Times New Roman"/>
          <w:i/>
          <w:sz w:val="24"/>
          <w:szCs w:val="28"/>
        </w:rPr>
      </w:pPr>
      <w:r w:rsidRPr="00B47F73">
        <w:rPr>
          <w:rFonts w:ascii="Times New Roman" w:hAnsi="Times New Roman"/>
          <w:i/>
          <w:sz w:val="24"/>
          <w:szCs w:val="28"/>
        </w:rPr>
        <w:t>Возникновение математики как науки, этапы её развития. Основные разделы математики. Выдающиеся математики и их вклад в развитие науки.</w:t>
      </w:r>
    </w:p>
    <w:p w:rsidR="00403DD3" w:rsidRPr="00B47F73" w:rsidRDefault="00403DD3" w:rsidP="000663C5">
      <w:pPr>
        <w:spacing w:after="0" w:line="240" w:lineRule="auto"/>
        <w:ind w:firstLine="709"/>
        <w:jc w:val="left"/>
        <w:rPr>
          <w:rFonts w:ascii="Times New Roman" w:hAnsi="Times New Roman"/>
          <w:i/>
          <w:sz w:val="24"/>
          <w:szCs w:val="28"/>
        </w:rPr>
      </w:pPr>
      <w:r w:rsidRPr="00B47F73">
        <w:rPr>
          <w:rFonts w:ascii="Times New Roman" w:hAnsi="Times New Roman"/>
          <w:i/>
          <w:sz w:val="24"/>
          <w:szCs w:val="28"/>
        </w:rPr>
        <w:t>Бесконечность множества простых чисел. Числа и длины отрезков. Рациональные числа. Потребность в иррациональных числах. Школа Пифагора</w:t>
      </w:r>
    </w:p>
    <w:p w:rsidR="00403DD3" w:rsidRPr="00B47F73" w:rsidRDefault="00403DD3" w:rsidP="000663C5">
      <w:pPr>
        <w:spacing w:after="0" w:line="240" w:lineRule="auto"/>
        <w:ind w:firstLine="709"/>
        <w:jc w:val="left"/>
        <w:rPr>
          <w:rFonts w:ascii="Times New Roman" w:hAnsi="Times New Roman"/>
          <w:i/>
          <w:sz w:val="24"/>
          <w:szCs w:val="28"/>
        </w:rPr>
      </w:pPr>
      <w:r w:rsidRPr="00B47F73">
        <w:rPr>
          <w:rFonts w:ascii="Times New Roman" w:hAnsi="Times New Roman"/>
          <w:i/>
          <w:sz w:val="24"/>
          <w:szCs w:val="28"/>
        </w:rPr>
        <w:t>Зарождение алгебры в недрах арифметики. Ал-Хорезми. Рождение буквенной символики. П.Ферма, Ф. Виет, Р. Декарт. История вопроса о нахождении формул корней алгебраических уравнений степеней, больших четырёх. Н. Тарталья, Дж. Кардано, Н.Х. Абель, Э.Галуа.</w:t>
      </w:r>
    </w:p>
    <w:p w:rsidR="00403DD3" w:rsidRPr="00B47F73" w:rsidRDefault="00403DD3" w:rsidP="000663C5">
      <w:pPr>
        <w:spacing w:after="0" w:line="240" w:lineRule="auto"/>
        <w:ind w:firstLine="709"/>
        <w:jc w:val="left"/>
        <w:rPr>
          <w:rFonts w:ascii="Times New Roman" w:hAnsi="Times New Roman"/>
          <w:i/>
          <w:sz w:val="24"/>
          <w:szCs w:val="28"/>
        </w:rPr>
      </w:pPr>
      <w:r w:rsidRPr="00B47F73">
        <w:rPr>
          <w:rFonts w:ascii="Times New Roman" w:hAnsi="Times New Roman"/>
          <w:i/>
          <w:sz w:val="24"/>
          <w:szCs w:val="28"/>
        </w:rPr>
        <w:t>Появление метода координат, позволяющего переводить геометрические объекты на язык алгебры. Появление графиков функций. Р. Декарт, П. Ферма. Примеры различных координат.</w:t>
      </w:r>
    </w:p>
    <w:p w:rsidR="00403DD3" w:rsidRPr="00B47F73" w:rsidRDefault="00403DD3" w:rsidP="000663C5">
      <w:pPr>
        <w:spacing w:after="0" w:line="240" w:lineRule="auto"/>
        <w:ind w:firstLine="709"/>
        <w:jc w:val="left"/>
        <w:rPr>
          <w:rFonts w:ascii="Times New Roman" w:hAnsi="Times New Roman"/>
          <w:i/>
          <w:sz w:val="24"/>
          <w:szCs w:val="28"/>
        </w:rPr>
      </w:pPr>
      <w:r w:rsidRPr="00B47F73">
        <w:rPr>
          <w:rFonts w:ascii="Times New Roman" w:hAnsi="Times New Roman"/>
          <w:i/>
          <w:sz w:val="24"/>
          <w:szCs w:val="28"/>
        </w:rPr>
        <w:t>Задача Леонардо Пизанского (Фибоначчи) о кроликах, числа Фибоначчи. Задача о шахматной доске. Сходимость геометрической прогрессии.</w:t>
      </w:r>
    </w:p>
    <w:p w:rsidR="00403DD3" w:rsidRPr="00B47F73" w:rsidRDefault="00403DD3" w:rsidP="000663C5">
      <w:pPr>
        <w:spacing w:after="0" w:line="240" w:lineRule="auto"/>
        <w:ind w:firstLine="709"/>
        <w:jc w:val="left"/>
        <w:rPr>
          <w:rFonts w:ascii="Times New Roman" w:hAnsi="Times New Roman"/>
          <w:i/>
          <w:sz w:val="24"/>
          <w:szCs w:val="28"/>
        </w:rPr>
      </w:pPr>
      <w:r w:rsidRPr="00B47F73">
        <w:rPr>
          <w:rFonts w:ascii="Times New Roman" w:hAnsi="Times New Roman"/>
          <w:i/>
          <w:sz w:val="24"/>
          <w:szCs w:val="28"/>
        </w:rPr>
        <w:t>Истоки теории вероятностей: страховое дело, азартные игры. П.</w:t>
      </w:r>
      <w:r w:rsidR="00E32F9C" w:rsidRPr="00B47F73">
        <w:rPr>
          <w:rFonts w:ascii="Times New Roman" w:hAnsi="Times New Roman"/>
          <w:i/>
          <w:sz w:val="24"/>
          <w:szCs w:val="28"/>
        </w:rPr>
        <w:t> </w:t>
      </w:r>
      <w:r w:rsidRPr="00B47F73">
        <w:rPr>
          <w:rFonts w:ascii="Times New Roman" w:hAnsi="Times New Roman"/>
          <w:i/>
          <w:sz w:val="24"/>
          <w:szCs w:val="28"/>
        </w:rPr>
        <w:t>Ферма, Б.Паскаль, Я. Бернулли, А.Н.Колмогоров.</w:t>
      </w:r>
    </w:p>
    <w:p w:rsidR="00403DD3" w:rsidRPr="00B47F73" w:rsidRDefault="00403DD3" w:rsidP="000663C5">
      <w:pPr>
        <w:spacing w:after="0" w:line="240" w:lineRule="auto"/>
        <w:ind w:firstLine="709"/>
        <w:jc w:val="left"/>
        <w:rPr>
          <w:rFonts w:ascii="Times New Roman" w:hAnsi="Times New Roman"/>
          <w:i/>
          <w:sz w:val="24"/>
          <w:szCs w:val="28"/>
        </w:rPr>
      </w:pPr>
      <w:r w:rsidRPr="00B47F73">
        <w:rPr>
          <w:rFonts w:ascii="Times New Roman" w:hAnsi="Times New Roman"/>
          <w:i/>
          <w:sz w:val="24"/>
          <w:szCs w:val="28"/>
        </w:rPr>
        <w:t>От земледелия к геометрии. Пифагор и его школа. Фалес, Архимед. Платон и Аристотель. Построение правильных многоугольников. Триссекция угла. Квадратура круга. Удвоение куба. История числа π. Золотое сечение. «Начала» Евклида. Л Эйлер, Н.И.Лобачевский. История пятого постулата.</w:t>
      </w:r>
    </w:p>
    <w:p w:rsidR="00403DD3" w:rsidRPr="00B47F73" w:rsidRDefault="00403DD3" w:rsidP="000663C5">
      <w:pPr>
        <w:spacing w:after="0" w:line="240" w:lineRule="auto"/>
        <w:ind w:firstLine="709"/>
        <w:jc w:val="left"/>
        <w:rPr>
          <w:rFonts w:ascii="Times New Roman" w:hAnsi="Times New Roman"/>
          <w:i/>
          <w:sz w:val="24"/>
          <w:szCs w:val="28"/>
        </w:rPr>
      </w:pPr>
      <w:r w:rsidRPr="00B47F73">
        <w:rPr>
          <w:rFonts w:ascii="Times New Roman" w:hAnsi="Times New Roman"/>
          <w:i/>
          <w:sz w:val="24"/>
          <w:szCs w:val="28"/>
        </w:rPr>
        <w:t>Геометрия и искусство. Геометрические закономерности окружающего мира.</w:t>
      </w:r>
    </w:p>
    <w:p w:rsidR="00403DD3" w:rsidRPr="00B47F73" w:rsidRDefault="00403DD3" w:rsidP="000663C5">
      <w:pPr>
        <w:spacing w:after="0" w:line="240" w:lineRule="auto"/>
        <w:ind w:firstLine="709"/>
        <w:jc w:val="left"/>
        <w:rPr>
          <w:rFonts w:ascii="Times New Roman" w:hAnsi="Times New Roman"/>
          <w:i/>
          <w:sz w:val="24"/>
          <w:szCs w:val="28"/>
        </w:rPr>
      </w:pPr>
      <w:r w:rsidRPr="00B47F73">
        <w:rPr>
          <w:rFonts w:ascii="Times New Roman" w:hAnsi="Times New Roman"/>
          <w:i/>
          <w:sz w:val="24"/>
          <w:szCs w:val="28"/>
        </w:rPr>
        <w:t xml:space="preserve">Астрономия и геометрия. Что и как узнали Анаксагор, Эратосфен и Аристарх о размерах Луны, Земли и Солнца. Расстояния от Земли до Луны и Солнца. Измерение расстояния от Земли до Марса. </w:t>
      </w:r>
    </w:p>
    <w:p w:rsidR="00403DD3" w:rsidRPr="00B47F73" w:rsidRDefault="00403DD3" w:rsidP="000663C5">
      <w:pPr>
        <w:spacing w:after="0" w:line="240" w:lineRule="auto"/>
        <w:ind w:firstLine="709"/>
        <w:jc w:val="left"/>
        <w:rPr>
          <w:rFonts w:ascii="Times New Roman" w:hAnsi="Times New Roman"/>
          <w:i/>
          <w:sz w:val="24"/>
          <w:szCs w:val="28"/>
        </w:rPr>
      </w:pPr>
      <w:r w:rsidRPr="00B47F73">
        <w:rPr>
          <w:rFonts w:ascii="Times New Roman" w:hAnsi="Times New Roman"/>
          <w:i/>
          <w:sz w:val="24"/>
          <w:szCs w:val="28"/>
        </w:rPr>
        <w:t xml:space="preserve">Роль российских учёных в развитии математики: Л.Эйлер. Н.И.Лобачевский, П.Л.Чебышев, С. Ковалевская, А.Н.Колмогоров. </w:t>
      </w:r>
    </w:p>
    <w:p w:rsidR="00403DD3" w:rsidRPr="00B47F73" w:rsidRDefault="00403DD3" w:rsidP="000663C5">
      <w:pPr>
        <w:spacing w:after="0" w:line="240" w:lineRule="auto"/>
        <w:ind w:firstLine="709"/>
        <w:jc w:val="left"/>
        <w:rPr>
          <w:rFonts w:ascii="Times New Roman" w:hAnsi="Times New Roman"/>
          <w:i/>
          <w:sz w:val="24"/>
          <w:szCs w:val="28"/>
        </w:rPr>
      </w:pPr>
      <w:r w:rsidRPr="00B47F73">
        <w:rPr>
          <w:rFonts w:ascii="Times New Roman" w:hAnsi="Times New Roman"/>
          <w:i/>
          <w:sz w:val="24"/>
          <w:szCs w:val="28"/>
        </w:rPr>
        <w:t xml:space="preserve">Математика в развитии России: Петр </w:t>
      </w:r>
      <w:r w:rsidRPr="00B47F73">
        <w:rPr>
          <w:rFonts w:ascii="Times New Roman" w:hAnsi="Times New Roman"/>
          <w:i/>
          <w:sz w:val="24"/>
          <w:szCs w:val="28"/>
          <w:lang w:val="en-US"/>
        </w:rPr>
        <w:t>I</w:t>
      </w:r>
      <w:r w:rsidRPr="00B47F73">
        <w:rPr>
          <w:rFonts w:ascii="Times New Roman" w:hAnsi="Times New Roman"/>
          <w:i/>
          <w:sz w:val="24"/>
          <w:szCs w:val="28"/>
        </w:rPr>
        <w:t>, школа математических и навигацких наук, развитие российского флота, А.Н.Крылов. Космическая программа и М.В.Келдыш.</w:t>
      </w:r>
    </w:p>
    <w:p w:rsidR="00B540EE" w:rsidRPr="00A5138B" w:rsidRDefault="009360F3" w:rsidP="000663C5">
      <w:pPr>
        <w:pStyle w:val="3"/>
        <w:spacing w:before="0" w:beforeAutospacing="0" w:after="0" w:afterAutospacing="0"/>
        <w:ind w:firstLine="709"/>
        <w:jc w:val="left"/>
        <w:rPr>
          <w:sz w:val="24"/>
          <w:szCs w:val="24"/>
        </w:rPr>
      </w:pPr>
      <w:bookmarkStart w:id="291" w:name="_Toc409691709"/>
      <w:bookmarkStart w:id="292" w:name="_Toc410654034"/>
      <w:bookmarkStart w:id="293" w:name="_Toc414553245"/>
      <w:bookmarkEnd w:id="242"/>
      <w:r w:rsidRPr="00A5138B">
        <w:rPr>
          <w:sz w:val="24"/>
          <w:szCs w:val="24"/>
        </w:rPr>
        <w:t>2.2.2.</w:t>
      </w:r>
      <w:r w:rsidR="00862EA4" w:rsidRPr="00A5138B">
        <w:rPr>
          <w:sz w:val="24"/>
          <w:szCs w:val="24"/>
        </w:rPr>
        <w:t>8</w:t>
      </w:r>
      <w:r w:rsidRPr="00A5138B">
        <w:rPr>
          <w:sz w:val="24"/>
          <w:szCs w:val="24"/>
        </w:rPr>
        <w:t xml:space="preserve">. </w:t>
      </w:r>
      <w:r w:rsidR="00B540EE" w:rsidRPr="00A5138B">
        <w:rPr>
          <w:sz w:val="24"/>
          <w:szCs w:val="24"/>
        </w:rPr>
        <w:t>Информатика</w:t>
      </w:r>
      <w:bookmarkEnd w:id="291"/>
      <w:bookmarkEnd w:id="292"/>
      <w:bookmarkEnd w:id="293"/>
    </w:p>
    <w:p w:rsidR="00B30F8B" w:rsidRPr="00A5138B" w:rsidRDefault="00A800F3" w:rsidP="000663C5">
      <w:pPr>
        <w:spacing w:after="0" w:line="240" w:lineRule="auto"/>
        <w:ind w:firstLine="700"/>
        <w:jc w:val="left"/>
        <w:rPr>
          <w:rFonts w:ascii="Times New Roman" w:hAnsi="Times New Roman"/>
          <w:sz w:val="24"/>
          <w:szCs w:val="24"/>
        </w:rPr>
      </w:pPr>
      <w:r w:rsidRPr="00A5138B">
        <w:rPr>
          <w:rFonts w:ascii="Times New Roman" w:hAnsi="Times New Roman"/>
          <w:sz w:val="24"/>
          <w:szCs w:val="24"/>
        </w:rPr>
        <w:t xml:space="preserve">При </w:t>
      </w:r>
      <w:r w:rsidR="00B30F8B" w:rsidRPr="00A5138B">
        <w:rPr>
          <w:rFonts w:ascii="Times New Roman" w:hAnsi="Times New Roman"/>
          <w:position w:val="-1"/>
          <w:sz w:val="24"/>
          <w:szCs w:val="24"/>
        </w:rPr>
        <w:t xml:space="preserve">реализации программы учебного предмета «Информатика» </w:t>
      </w:r>
      <w:r w:rsidRPr="00A5138B">
        <w:rPr>
          <w:rFonts w:ascii="Times New Roman" w:hAnsi="Times New Roman"/>
          <w:position w:val="-1"/>
          <w:sz w:val="24"/>
          <w:szCs w:val="24"/>
        </w:rPr>
        <w:t xml:space="preserve">у учащихся формируется </w:t>
      </w:r>
      <w:r w:rsidR="00B30F8B" w:rsidRPr="00A5138B">
        <w:rPr>
          <w:rFonts w:ascii="Times New Roman" w:eastAsia="Times New Roman" w:hAnsi="Times New Roman"/>
          <w:sz w:val="24"/>
          <w:szCs w:val="24"/>
          <w:lang w:eastAsia="ru-RU"/>
        </w:rPr>
        <w:t xml:space="preserve"> информационн</w:t>
      </w:r>
      <w:r w:rsidRPr="00A5138B">
        <w:rPr>
          <w:rFonts w:ascii="Times New Roman" w:eastAsia="Times New Roman" w:hAnsi="Times New Roman"/>
          <w:sz w:val="24"/>
          <w:szCs w:val="24"/>
          <w:lang w:eastAsia="ru-RU"/>
        </w:rPr>
        <w:t>ая</w:t>
      </w:r>
      <w:r w:rsidR="00B30F8B" w:rsidRPr="00A5138B">
        <w:rPr>
          <w:rFonts w:ascii="Times New Roman" w:eastAsia="Times New Roman" w:hAnsi="Times New Roman"/>
          <w:sz w:val="24"/>
          <w:szCs w:val="24"/>
          <w:lang w:eastAsia="ru-RU"/>
        </w:rPr>
        <w:t xml:space="preserve"> и алгоритмическ</w:t>
      </w:r>
      <w:r w:rsidRPr="00A5138B">
        <w:rPr>
          <w:rFonts w:ascii="Times New Roman" w:eastAsia="Times New Roman" w:hAnsi="Times New Roman"/>
          <w:sz w:val="24"/>
          <w:szCs w:val="24"/>
          <w:lang w:eastAsia="ru-RU"/>
        </w:rPr>
        <w:t>ая</w:t>
      </w:r>
      <w:r w:rsidR="00B30F8B" w:rsidRPr="00A5138B">
        <w:rPr>
          <w:rFonts w:ascii="Times New Roman" w:eastAsia="Times New Roman" w:hAnsi="Times New Roman"/>
          <w:sz w:val="24"/>
          <w:szCs w:val="24"/>
          <w:lang w:eastAsia="ru-RU"/>
        </w:rPr>
        <w:t xml:space="preserve"> культур</w:t>
      </w:r>
      <w:r w:rsidRPr="00A5138B">
        <w:rPr>
          <w:rFonts w:ascii="Times New Roman" w:eastAsia="Times New Roman" w:hAnsi="Times New Roman"/>
          <w:sz w:val="24"/>
          <w:szCs w:val="24"/>
          <w:lang w:eastAsia="ru-RU"/>
        </w:rPr>
        <w:t>а</w:t>
      </w:r>
      <w:r w:rsidR="00B30F8B" w:rsidRPr="00A5138B">
        <w:rPr>
          <w:rFonts w:ascii="Times New Roman" w:eastAsia="Times New Roman" w:hAnsi="Times New Roman"/>
          <w:sz w:val="24"/>
          <w:szCs w:val="24"/>
          <w:lang w:eastAsia="ru-RU"/>
        </w:rPr>
        <w:t>;</w:t>
      </w:r>
      <w:r w:rsidRPr="00A5138B">
        <w:rPr>
          <w:rFonts w:ascii="Times New Roman" w:eastAsia="Times New Roman" w:hAnsi="Times New Roman"/>
          <w:sz w:val="24"/>
          <w:szCs w:val="24"/>
          <w:lang w:eastAsia="ru-RU"/>
        </w:rPr>
        <w:t xml:space="preserve">умения формализации и структурирования информации, способ представления данных в соответствии с поставленной задачей - таблицы, схемы, графики, диаграммы, с использованием соответствующих программных средств обработки данных; </w:t>
      </w:r>
      <w:r w:rsidR="00B30F8B" w:rsidRPr="00A5138B">
        <w:rPr>
          <w:rFonts w:ascii="Times New Roman" w:eastAsia="Times New Roman" w:hAnsi="Times New Roman"/>
          <w:sz w:val="24"/>
          <w:szCs w:val="24"/>
        </w:rPr>
        <w:t>представления о компьютере как универсальном устройстве обработки информации;</w:t>
      </w:r>
      <w:r w:rsidR="00B30F8B" w:rsidRPr="00A5138B">
        <w:rPr>
          <w:rFonts w:ascii="Times New Roman" w:eastAsia="Times New Roman" w:hAnsi="Times New Roman"/>
          <w:sz w:val="24"/>
          <w:szCs w:val="24"/>
          <w:lang w:eastAsia="ru-RU"/>
        </w:rPr>
        <w:t xml:space="preserve"> представления об основных изучаемых понятиях: информация, алгоритм, модель - и их свойствах;</w:t>
      </w:r>
      <w:r w:rsidRPr="00A5138B">
        <w:rPr>
          <w:rFonts w:ascii="Times New Roman" w:eastAsia="Times New Roman" w:hAnsi="Times New Roman"/>
          <w:sz w:val="24"/>
          <w:szCs w:val="24"/>
          <w:lang w:eastAsia="ru-RU"/>
        </w:rPr>
        <w:t xml:space="preserve"> развивается</w:t>
      </w:r>
      <w:r w:rsidR="00B30F8B" w:rsidRPr="00A5138B">
        <w:rPr>
          <w:rFonts w:ascii="Times New Roman" w:eastAsia="Times New Roman" w:hAnsi="Times New Roman"/>
          <w:sz w:val="24"/>
          <w:szCs w:val="24"/>
          <w:lang w:eastAsia="ru-RU"/>
        </w:rPr>
        <w:t xml:space="preserve"> алгоритмическо</w:t>
      </w:r>
      <w:r w:rsidRPr="00A5138B">
        <w:rPr>
          <w:rFonts w:ascii="Times New Roman" w:eastAsia="Times New Roman" w:hAnsi="Times New Roman"/>
          <w:sz w:val="24"/>
          <w:szCs w:val="24"/>
          <w:lang w:eastAsia="ru-RU"/>
        </w:rPr>
        <w:t>е</w:t>
      </w:r>
      <w:r w:rsidR="00B30F8B" w:rsidRPr="00A5138B">
        <w:rPr>
          <w:rFonts w:ascii="Times New Roman" w:eastAsia="Times New Roman" w:hAnsi="Times New Roman"/>
          <w:sz w:val="24"/>
          <w:szCs w:val="24"/>
          <w:lang w:eastAsia="ru-RU"/>
        </w:rPr>
        <w:t xml:space="preserve"> мышлени</w:t>
      </w:r>
      <w:r w:rsidRPr="00A5138B">
        <w:rPr>
          <w:rFonts w:ascii="Times New Roman" w:eastAsia="Times New Roman" w:hAnsi="Times New Roman"/>
          <w:sz w:val="24"/>
          <w:szCs w:val="24"/>
          <w:lang w:eastAsia="ru-RU"/>
        </w:rPr>
        <w:t>е</w:t>
      </w:r>
      <w:r w:rsidR="00B30F8B" w:rsidRPr="00A5138B">
        <w:rPr>
          <w:rFonts w:ascii="Times New Roman" w:eastAsia="Times New Roman" w:hAnsi="Times New Roman"/>
          <w:sz w:val="24"/>
          <w:szCs w:val="24"/>
          <w:lang w:eastAsia="ru-RU"/>
        </w:rPr>
        <w:t>, необходимо</w:t>
      </w:r>
      <w:r w:rsidRPr="00A5138B">
        <w:rPr>
          <w:rFonts w:ascii="Times New Roman" w:eastAsia="Times New Roman" w:hAnsi="Times New Roman"/>
          <w:sz w:val="24"/>
          <w:szCs w:val="24"/>
          <w:lang w:eastAsia="ru-RU"/>
        </w:rPr>
        <w:t>е</w:t>
      </w:r>
      <w:r w:rsidR="00B30F8B" w:rsidRPr="00A5138B">
        <w:rPr>
          <w:rFonts w:ascii="Times New Roman" w:eastAsia="Times New Roman" w:hAnsi="Times New Roman"/>
          <w:sz w:val="24"/>
          <w:szCs w:val="24"/>
          <w:lang w:eastAsia="ru-RU"/>
        </w:rPr>
        <w:t xml:space="preserve"> для профессиональной деятельности в современном обществе; формир</w:t>
      </w:r>
      <w:r w:rsidRPr="00A5138B">
        <w:rPr>
          <w:rFonts w:ascii="Times New Roman" w:eastAsia="Times New Roman" w:hAnsi="Times New Roman"/>
          <w:sz w:val="24"/>
          <w:szCs w:val="24"/>
          <w:lang w:eastAsia="ru-RU"/>
        </w:rPr>
        <w:t>уются</w:t>
      </w:r>
      <w:r w:rsidR="00B30F8B" w:rsidRPr="00A5138B">
        <w:rPr>
          <w:rFonts w:ascii="Times New Roman" w:hAnsi="Times New Roman"/>
          <w:sz w:val="24"/>
          <w:szCs w:val="24"/>
          <w:lang w:eastAsia="ru-RU"/>
        </w:rPr>
        <w:t>представления о том, как понятия и конструкции информатики применяются в реальном мире, о роли информационных технологий и роботизированных устройств в жизни людей, промышленности и научных исследованиях;</w:t>
      </w:r>
      <w:r w:rsidR="00B30F8B" w:rsidRPr="00A5138B">
        <w:rPr>
          <w:rFonts w:ascii="Times New Roman" w:eastAsia="Times New Roman" w:hAnsi="Times New Roman"/>
          <w:sz w:val="24"/>
          <w:szCs w:val="24"/>
          <w:lang w:eastAsia="ru-RU"/>
        </w:rPr>
        <w:t xml:space="preserve"> навыков и умений безопасного и целесообразного поведения при работе с компьютерными программами и в </w:t>
      </w:r>
      <w:r w:rsidR="00E5241E" w:rsidRPr="00A5138B">
        <w:rPr>
          <w:rFonts w:ascii="Times New Roman" w:eastAsia="Times New Roman" w:hAnsi="Times New Roman"/>
          <w:sz w:val="24"/>
          <w:szCs w:val="24"/>
        </w:rPr>
        <w:t xml:space="preserve">сети </w:t>
      </w:r>
      <w:r w:rsidR="00B30F8B" w:rsidRPr="00A5138B">
        <w:rPr>
          <w:rFonts w:ascii="Times New Roman" w:eastAsia="Times New Roman" w:hAnsi="Times New Roman"/>
          <w:sz w:val="24"/>
          <w:szCs w:val="24"/>
          <w:lang w:eastAsia="ru-RU"/>
        </w:rPr>
        <w:t>Интернет, умения соблюдать нормы информационной этики и права.</w:t>
      </w:r>
    </w:p>
    <w:p w:rsidR="00A5138B" w:rsidRPr="00A5138B" w:rsidRDefault="00A5138B" w:rsidP="000663C5">
      <w:pPr>
        <w:pStyle w:val="2f3"/>
        <w:keepNext/>
        <w:keepLines/>
        <w:shd w:val="clear" w:color="auto" w:fill="auto"/>
        <w:spacing w:line="240" w:lineRule="auto"/>
        <w:ind w:firstLine="700"/>
        <w:jc w:val="left"/>
        <w:rPr>
          <w:sz w:val="24"/>
          <w:szCs w:val="24"/>
        </w:rPr>
      </w:pPr>
      <w:bookmarkStart w:id="294" w:name="bookmark639"/>
      <w:bookmarkStart w:id="295" w:name="_Toc409691710"/>
      <w:bookmarkStart w:id="296" w:name="_Toc410654035"/>
      <w:bookmarkStart w:id="297" w:name="_Toc414553246"/>
      <w:r w:rsidRPr="00A5138B">
        <w:rPr>
          <w:sz w:val="24"/>
          <w:szCs w:val="24"/>
        </w:rPr>
        <w:t>Введение</w:t>
      </w:r>
      <w:bookmarkEnd w:id="294"/>
    </w:p>
    <w:p w:rsidR="00A5138B" w:rsidRPr="00A5138B" w:rsidRDefault="00A5138B" w:rsidP="000663C5">
      <w:pPr>
        <w:pStyle w:val="2f3"/>
        <w:keepNext/>
        <w:keepLines/>
        <w:shd w:val="clear" w:color="auto" w:fill="auto"/>
        <w:spacing w:line="240" w:lineRule="auto"/>
        <w:ind w:firstLine="700"/>
        <w:jc w:val="left"/>
        <w:rPr>
          <w:b w:val="0"/>
          <w:sz w:val="24"/>
          <w:szCs w:val="24"/>
        </w:rPr>
      </w:pPr>
      <w:bookmarkStart w:id="298" w:name="bookmark640"/>
      <w:r w:rsidRPr="00A5138B">
        <w:rPr>
          <w:sz w:val="24"/>
          <w:szCs w:val="24"/>
        </w:rPr>
        <w:t>Информация и информационные процессы</w:t>
      </w:r>
      <w:bookmarkEnd w:id="298"/>
    </w:p>
    <w:p w:rsidR="00A5138B" w:rsidRPr="00A5138B" w:rsidRDefault="00A5138B" w:rsidP="000663C5">
      <w:pPr>
        <w:pStyle w:val="6a"/>
        <w:shd w:val="clear" w:color="auto" w:fill="auto"/>
        <w:spacing w:line="240" w:lineRule="auto"/>
        <w:ind w:right="20" w:firstLine="700"/>
        <w:jc w:val="left"/>
        <w:rPr>
          <w:sz w:val="24"/>
          <w:szCs w:val="24"/>
        </w:rPr>
      </w:pPr>
      <w:r w:rsidRPr="00A5138B">
        <w:rPr>
          <w:rStyle w:val="14"/>
          <w:sz w:val="24"/>
          <w:szCs w:val="24"/>
        </w:rPr>
        <w:t>Информация - одно из основных обобщающих понятий современной науки.</w:t>
      </w:r>
    </w:p>
    <w:p w:rsidR="00A5138B" w:rsidRPr="00A5138B" w:rsidRDefault="00A5138B" w:rsidP="000663C5">
      <w:pPr>
        <w:pStyle w:val="6a"/>
        <w:shd w:val="clear" w:color="auto" w:fill="auto"/>
        <w:spacing w:line="240" w:lineRule="auto"/>
        <w:ind w:right="20" w:firstLine="700"/>
        <w:jc w:val="left"/>
        <w:rPr>
          <w:sz w:val="24"/>
          <w:szCs w:val="24"/>
        </w:rPr>
      </w:pPr>
      <w:r w:rsidRPr="00A5138B">
        <w:rPr>
          <w:rStyle w:val="14"/>
          <w:sz w:val="24"/>
          <w:szCs w:val="24"/>
        </w:rPr>
        <w:t>Различные аспекты слова «информация»: информация как данные, которые могут быть обработаны автоматизированной системой, и информация как сведения, предназначенные для восприятия человеком.</w:t>
      </w:r>
    </w:p>
    <w:p w:rsidR="00A5138B" w:rsidRPr="00A5138B" w:rsidRDefault="00A5138B" w:rsidP="000663C5">
      <w:pPr>
        <w:pStyle w:val="6a"/>
        <w:shd w:val="clear" w:color="auto" w:fill="auto"/>
        <w:spacing w:line="240" w:lineRule="auto"/>
        <w:ind w:right="20" w:firstLine="700"/>
        <w:jc w:val="left"/>
        <w:rPr>
          <w:sz w:val="24"/>
          <w:szCs w:val="24"/>
        </w:rPr>
      </w:pPr>
      <w:r w:rsidRPr="00A5138B">
        <w:rPr>
          <w:rStyle w:val="14"/>
          <w:sz w:val="24"/>
          <w:szCs w:val="24"/>
        </w:rPr>
        <w:t>Примеры данных: тексты, числа. Дискретность данных. Анализ данных. Возможность описания непрерывных объектов и процессов с помощью дискретных данных.</w:t>
      </w:r>
    </w:p>
    <w:p w:rsidR="00A5138B" w:rsidRPr="00A5138B" w:rsidRDefault="00A5138B" w:rsidP="000663C5">
      <w:pPr>
        <w:pStyle w:val="6a"/>
        <w:shd w:val="clear" w:color="auto" w:fill="auto"/>
        <w:spacing w:line="240" w:lineRule="auto"/>
        <w:ind w:right="20" w:firstLine="700"/>
        <w:jc w:val="left"/>
        <w:rPr>
          <w:sz w:val="24"/>
          <w:szCs w:val="24"/>
        </w:rPr>
      </w:pPr>
      <w:r w:rsidRPr="00A5138B">
        <w:rPr>
          <w:rStyle w:val="14"/>
          <w:sz w:val="24"/>
          <w:szCs w:val="24"/>
        </w:rPr>
        <w:t>Информационные процессы - процессы, связанные с хранением, преобразованием и передачей данных.</w:t>
      </w:r>
    </w:p>
    <w:p w:rsidR="00A5138B" w:rsidRPr="00A5138B" w:rsidRDefault="00A5138B" w:rsidP="000663C5">
      <w:pPr>
        <w:pStyle w:val="2f3"/>
        <w:keepNext/>
        <w:keepLines/>
        <w:shd w:val="clear" w:color="auto" w:fill="auto"/>
        <w:spacing w:line="240" w:lineRule="auto"/>
        <w:ind w:firstLine="700"/>
        <w:jc w:val="left"/>
        <w:rPr>
          <w:b w:val="0"/>
          <w:sz w:val="24"/>
          <w:szCs w:val="24"/>
        </w:rPr>
      </w:pPr>
      <w:bookmarkStart w:id="299" w:name="bookmark641"/>
      <w:r w:rsidRPr="00A5138B">
        <w:rPr>
          <w:sz w:val="24"/>
          <w:szCs w:val="24"/>
        </w:rPr>
        <w:t>Компьютер - универсальное устройство обработки данных</w:t>
      </w:r>
      <w:bookmarkEnd w:id="299"/>
    </w:p>
    <w:p w:rsidR="00A5138B" w:rsidRPr="00A5138B" w:rsidRDefault="00A5138B" w:rsidP="000663C5">
      <w:pPr>
        <w:pStyle w:val="6a"/>
        <w:shd w:val="clear" w:color="auto" w:fill="auto"/>
        <w:spacing w:line="240" w:lineRule="auto"/>
        <w:ind w:right="20" w:firstLine="700"/>
        <w:jc w:val="left"/>
        <w:rPr>
          <w:sz w:val="24"/>
          <w:szCs w:val="24"/>
        </w:rPr>
      </w:pPr>
      <w:r w:rsidRPr="00A5138B">
        <w:rPr>
          <w:rStyle w:val="14"/>
          <w:sz w:val="24"/>
          <w:szCs w:val="24"/>
        </w:rPr>
        <w:t>Архитектура компьютера: процессор, оперативная память, внешняя энергонезависимая память, устройства ввода-вывода; их количественные характеристики.</w:t>
      </w:r>
      <w:r w:rsidRPr="00A5138B">
        <w:rPr>
          <w:sz w:val="24"/>
          <w:szCs w:val="24"/>
        </w:rPr>
        <w:t>Компьютеры, встроенные в технические устройства и производственные комплексы. Роботизированные производства, аддитивные технологии (ЗЭ-принтеры).</w:t>
      </w:r>
    </w:p>
    <w:p w:rsidR="00A5138B" w:rsidRPr="00A5138B" w:rsidRDefault="00A5138B" w:rsidP="000663C5">
      <w:pPr>
        <w:pStyle w:val="6a"/>
        <w:shd w:val="clear" w:color="auto" w:fill="auto"/>
        <w:spacing w:line="240" w:lineRule="auto"/>
        <w:ind w:firstLine="720"/>
        <w:jc w:val="left"/>
        <w:rPr>
          <w:sz w:val="24"/>
          <w:szCs w:val="24"/>
        </w:rPr>
      </w:pPr>
      <w:r w:rsidRPr="00A5138B">
        <w:rPr>
          <w:sz w:val="24"/>
          <w:szCs w:val="24"/>
        </w:rPr>
        <w:t>Программное обеспечение компьютера.</w:t>
      </w:r>
    </w:p>
    <w:p w:rsidR="00A5138B" w:rsidRPr="00A5138B" w:rsidRDefault="00A5138B" w:rsidP="000663C5">
      <w:pPr>
        <w:pStyle w:val="6a"/>
        <w:shd w:val="clear" w:color="auto" w:fill="auto"/>
        <w:spacing w:line="240" w:lineRule="auto"/>
        <w:ind w:right="20" w:firstLine="720"/>
        <w:jc w:val="left"/>
        <w:rPr>
          <w:sz w:val="24"/>
          <w:szCs w:val="24"/>
        </w:rPr>
      </w:pPr>
      <w:r w:rsidRPr="00A5138B">
        <w:rPr>
          <w:sz w:val="24"/>
          <w:szCs w:val="24"/>
        </w:rPr>
        <w:t>Носители информации, используемые в ИКТ. История и перспективы развития. Представление об объемах данных и скоростях доступа, характерных для различных видов носителей.</w:t>
      </w:r>
    </w:p>
    <w:p w:rsidR="00A5138B" w:rsidRPr="00A5138B" w:rsidRDefault="00A5138B" w:rsidP="000663C5">
      <w:pPr>
        <w:pStyle w:val="6a"/>
        <w:shd w:val="clear" w:color="auto" w:fill="auto"/>
        <w:spacing w:line="240" w:lineRule="auto"/>
        <w:ind w:right="20" w:firstLine="720"/>
        <w:jc w:val="left"/>
        <w:rPr>
          <w:sz w:val="24"/>
          <w:szCs w:val="24"/>
        </w:rPr>
      </w:pPr>
      <w:r w:rsidRPr="00A5138B">
        <w:rPr>
          <w:sz w:val="24"/>
          <w:szCs w:val="24"/>
        </w:rPr>
        <w:t>История и тенденции развития компьютеров, улучшение характеристик компьютеров. Суперкомпьютеры.</w:t>
      </w:r>
    </w:p>
    <w:p w:rsidR="00A5138B" w:rsidRPr="00A5138B" w:rsidRDefault="00A5138B" w:rsidP="000663C5">
      <w:pPr>
        <w:spacing w:line="240" w:lineRule="auto"/>
        <w:ind w:firstLine="720"/>
        <w:jc w:val="left"/>
        <w:rPr>
          <w:sz w:val="24"/>
          <w:szCs w:val="24"/>
        </w:rPr>
      </w:pPr>
      <w:r w:rsidRPr="00A5138B">
        <w:rPr>
          <w:rFonts w:eastAsiaTheme="minorHAnsi"/>
          <w:sz w:val="24"/>
          <w:szCs w:val="24"/>
        </w:rPr>
        <w:t>Физические ограничения на значения характеристик компьютеров.                            Параллельные вычисления.</w:t>
      </w:r>
      <w:r w:rsidRPr="00A5138B">
        <w:rPr>
          <w:sz w:val="24"/>
          <w:szCs w:val="24"/>
        </w:rPr>
        <w:t>Техника безопасности и правила работы на компьютере.</w:t>
      </w:r>
    </w:p>
    <w:p w:rsidR="00A5138B" w:rsidRPr="00A5138B" w:rsidRDefault="00A5138B" w:rsidP="000663C5">
      <w:pPr>
        <w:pStyle w:val="3a"/>
        <w:keepNext/>
        <w:keepLines/>
        <w:shd w:val="clear" w:color="auto" w:fill="auto"/>
        <w:spacing w:line="240" w:lineRule="auto"/>
        <w:ind w:left="40" w:firstLine="720"/>
        <w:jc w:val="left"/>
        <w:rPr>
          <w:b/>
          <w:sz w:val="24"/>
          <w:szCs w:val="24"/>
          <w:lang w:val="ru-RU"/>
        </w:rPr>
      </w:pPr>
      <w:bookmarkStart w:id="300" w:name="bookmark655"/>
      <w:bookmarkStart w:id="301" w:name="bookmark642"/>
      <w:r w:rsidRPr="00A5138B">
        <w:rPr>
          <w:b/>
          <w:sz w:val="24"/>
          <w:szCs w:val="24"/>
          <w:lang w:val="ru-RU"/>
        </w:rPr>
        <w:t>Использование программных систем и сервисов</w:t>
      </w:r>
      <w:bookmarkEnd w:id="300"/>
    </w:p>
    <w:p w:rsidR="00A5138B" w:rsidRPr="00A5138B" w:rsidRDefault="00A5138B" w:rsidP="000663C5">
      <w:pPr>
        <w:pStyle w:val="3a"/>
        <w:keepNext/>
        <w:keepLines/>
        <w:shd w:val="clear" w:color="auto" w:fill="auto"/>
        <w:spacing w:line="240" w:lineRule="auto"/>
        <w:ind w:left="40" w:firstLine="720"/>
        <w:jc w:val="left"/>
        <w:rPr>
          <w:sz w:val="24"/>
          <w:szCs w:val="24"/>
          <w:lang w:val="ru-RU"/>
        </w:rPr>
      </w:pPr>
      <w:bookmarkStart w:id="302" w:name="bookmark656"/>
      <w:r w:rsidRPr="00A5138B">
        <w:rPr>
          <w:sz w:val="24"/>
          <w:szCs w:val="24"/>
          <w:lang w:val="ru-RU"/>
        </w:rPr>
        <w:t>Файловая система</w:t>
      </w:r>
      <w:bookmarkEnd w:id="302"/>
    </w:p>
    <w:p w:rsidR="00A5138B" w:rsidRPr="00A5138B" w:rsidRDefault="00A5138B" w:rsidP="000663C5">
      <w:pPr>
        <w:pStyle w:val="6a"/>
        <w:shd w:val="clear" w:color="auto" w:fill="auto"/>
        <w:spacing w:line="240" w:lineRule="auto"/>
        <w:ind w:left="40" w:right="20" w:firstLine="720"/>
        <w:jc w:val="left"/>
        <w:rPr>
          <w:sz w:val="24"/>
          <w:szCs w:val="24"/>
        </w:rPr>
      </w:pPr>
      <w:r w:rsidRPr="00A5138B">
        <w:rPr>
          <w:sz w:val="24"/>
          <w:szCs w:val="24"/>
        </w:rPr>
        <w:t>Принципы построения файловых систем. Каталог (директория). Основные операции при работе с файлами: создание, редактирование, копирование, перемещение, удаление. Типы файлов.</w:t>
      </w:r>
    </w:p>
    <w:p w:rsidR="00A5138B" w:rsidRPr="00A5138B" w:rsidRDefault="00A5138B" w:rsidP="000663C5">
      <w:pPr>
        <w:pStyle w:val="6a"/>
        <w:shd w:val="clear" w:color="auto" w:fill="auto"/>
        <w:spacing w:line="240" w:lineRule="auto"/>
        <w:ind w:left="40" w:right="20" w:firstLine="720"/>
        <w:jc w:val="left"/>
        <w:rPr>
          <w:sz w:val="24"/>
          <w:szCs w:val="24"/>
        </w:rPr>
      </w:pPr>
      <w:r w:rsidRPr="00A5138B">
        <w:rPr>
          <w:sz w:val="24"/>
          <w:szCs w:val="24"/>
        </w:rPr>
        <w:t>Характерные размеры файлов различных типов (страница печатного текста, полный текст романа «Евгений Онегин», минутный видеоклип, полуторачасовой фильм, файл данных космических наблюдений, файл промежуточных данных при математическом моделировании сложных физических процессов и др.).</w:t>
      </w:r>
    </w:p>
    <w:p w:rsidR="00A5138B" w:rsidRPr="00A5138B" w:rsidRDefault="00A5138B" w:rsidP="000663C5">
      <w:pPr>
        <w:pStyle w:val="6a"/>
        <w:shd w:val="clear" w:color="auto" w:fill="auto"/>
        <w:spacing w:line="240" w:lineRule="auto"/>
        <w:ind w:left="40" w:firstLine="720"/>
        <w:jc w:val="left"/>
        <w:rPr>
          <w:sz w:val="24"/>
          <w:szCs w:val="24"/>
        </w:rPr>
      </w:pPr>
      <w:r w:rsidRPr="00A5138B">
        <w:rPr>
          <w:sz w:val="24"/>
          <w:szCs w:val="24"/>
        </w:rPr>
        <w:t>Архивирование и разархивирование.</w:t>
      </w:r>
    </w:p>
    <w:p w:rsidR="00A5138B" w:rsidRPr="00A5138B" w:rsidRDefault="00A5138B" w:rsidP="000663C5">
      <w:pPr>
        <w:pStyle w:val="6a"/>
        <w:shd w:val="clear" w:color="auto" w:fill="auto"/>
        <w:spacing w:line="240" w:lineRule="auto"/>
        <w:ind w:left="40" w:firstLine="720"/>
        <w:jc w:val="left"/>
        <w:rPr>
          <w:sz w:val="24"/>
          <w:szCs w:val="24"/>
        </w:rPr>
      </w:pPr>
      <w:r w:rsidRPr="00A5138B">
        <w:rPr>
          <w:sz w:val="24"/>
          <w:szCs w:val="24"/>
        </w:rPr>
        <w:t>Файловый менеджер.</w:t>
      </w:r>
    </w:p>
    <w:p w:rsidR="00A5138B" w:rsidRPr="00A5138B" w:rsidRDefault="00A5138B" w:rsidP="000663C5">
      <w:pPr>
        <w:spacing w:line="240" w:lineRule="auto"/>
        <w:ind w:left="40" w:firstLine="720"/>
        <w:jc w:val="left"/>
        <w:rPr>
          <w:sz w:val="24"/>
          <w:szCs w:val="24"/>
        </w:rPr>
      </w:pPr>
      <w:r w:rsidRPr="00A5138B">
        <w:rPr>
          <w:rFonts w:eastAsiaTheme="minorHAnsi"/>
          <w:sz w:val="24"/>
          <w:szCs w:val="24"/>
        </w:rPr>
        <w:t>Поиск в файловой системе.</w:t>
      </w:r>
    </w:p>
    <w:p w:rsidR="00A5138B" w:rsidRPr="00A5138B" w:rsidRDefault="00A5138B" w:rsidP="000663C5">
      <w:pPr>
        <w:pStyle w:val="3a"/>
        <w:keepNext/>
        <w:keepLines/>
        <w:shd w:val="clear" w:color="auto" w:fill="auto"/>
        <w:spacing w:line="240" w:lineRule="auto"/>
        <w:ind w:firstLine="720"/>
        <w:jc w:val="left"/>
        <w:rPr>
          <w:b/>
          <w:sz w:val="24"/>
          <w:szCs w:val="24"/>
          <w:lang w:val="ru-RU"/>
        </w:rPr>
      </w:pPr>
      <w:r w:rsidRPr="00A5138B">
        <w:rPr>
          <w:b/>
          <w:sz w:val="24"/>
          <w:szCs w:val="24"/>
          <w:lang w:val="ru-RU"/>
        </w:rPr>
        <w:t>Математические основы информатики</w:t>
      </w:r>
      <w:bookmarkEnd w:id="301"/>
    </w:p>
    <w:p w:rsidR="00A5138B" w:rsidRPr="00A5138B" w:rsidRDefault="00A5138B" w:rsidP="000663C5">
      <w:pPr>
        <w:pStyle w:val="3a"/>
        <w:keepNext/>
        <w:keepLines/>
        <w:shd w:val="clear" w:color="auto" w:fill="auto"/>
        <w:spacing w:line="240" w:lineRule="auto"/>
        <w:ind w:firstLine="720"/>
        <w:jc w:val="left"/>
        <w:rPr>
          <w:b/>
          <w:sz w:val="24"/>
          <w:szCs w:val="24"/>
          <w:lang w:val="ru-RU"/>
        </w:rPr>
      </w:pPr>
      <w:bookmarkStart w:id="303" w:name="bookmark643"/>
      <w:r w:rsidRPr="00A5138B">
        <w:rPr>
          <w:b/>
          <w:sz w:val="24"/>
          <w:szCs w:val="24"/>
          <w:lang w:val="ru-RU"/>
        </w:rPr>
        <w:t>Тексты и кодирование</w:t>
      </w:r>
      <w:bookmarkEnd w:id="303"/>
    </w:p>
    <w:p w:rsidR="00A5138B" w:rsidRPr="00A5138B" w:rsidRDefault="00A5138B" w:rsidP="000663C5">
      <w:pPr>
        <w:pStyle w:val="6a"/>
        <w:shd w:val="clear" w:color="auto" w:fill="auto"/>
        <w:spacing w:line="240" w:lineRule="auto"/>
        <w:ind w:right="20" w:firstLine="720"/>
        <w:jc w:val="left"/>
        <w:rPr>
          <w:sz w:val="24"/>
          <w:szCs w:val="24"/>
        </w:rPr>
      </w:pPr>
      <w:r w:rsidRPr="00A5138B">
        <w:rPr>
          <w:sz w:val="24"/>
          <w:szCs w:val="24"/>
        </w:rPr>
        <w:t>Символ. Алфавит - конечное множество символов. Текст - конечная последовательность символов данного алфавита. Количество различных текстов данной длины в данном алфавите.</w:t>
      </w:r>
    </w:p>
    <w:p w:rsidR="00A5138B" w:rsidRPr="00A5138B" w:rsidRDefault="00A5138B" w:rsidP="000663C5">
      <w:pPr>
        <w:pStyle w:val="6a"/>
        <w:shd w:val="clear" w:color="auto" w:fill="auto"/>
        <w:spacing w:line="240" w:lineRule="auto"/>
        <w:ind w:right="20" w:firstLine="720"/>
        <w:jc w:val="left"/>
        <w:rPr>
          <w:sz w:val="24"/>
          <w:szCs w:val="24"/>
        </w:rPr>
      </w:pPr>
      <w:r w:rsidRPr="00A5138B">
        <w:rPr>
          <w:sz w:val="24"/>
          <w:szCs w:val="24"/>
        </w:rPr>
        <w:t>Разнообразие языков и алфавитов. Естественные и формальные языки. Алфавит текстов на русском языке.</w:t>
      </w:r>
    </w:p>
    <w:p w:rsidR="00A5138B" w:rsidRPr="00A5138B" w:rsidRDefault="00A5138B" w:rsidP="000663C5">
      <w:pPr>
        <w:pStyle w:val="6a"/>
        <w:shd w:val="clear" w:color="auto" w:fill="auto"/>
        <w:spacing w:line="240" w:lineRule="auto"/>
        <w:ind w:right="20" w:firstLine="720"/>
        <w:jc w:val="left"/>
        <w:rPr>
          <w:sz w:val="24"/>
          <w:szCs w:val="24"/>
        </w:rPr>
      </w:pPr>
      <w:r w:rsidRPr="00A5138B">
        <w:rPr>
          <w:sz w:val="24"/>
          <w:szCs w:val="24"/>
        </w:rPr>
        <w:t>Кодирование символов одного алфавита с помощью кодовых слов в другом алфавите; кодовая таблица, декодирование.</w:t>
      </w:r>
    </w:p>
    <w:p w:rsidR="00A5138B" w:rsidRPr="00A5138B" w:rsidRDefault="00A5138B" w:rsidP="000663C5">
      <w:pPr>
        <w:pStyle w:val="6a"/>
        <w:shd w:val="clear" w:color="auto" w:fill="auto"/>
        <w:spacing w:line="240" w:lineRule="auto"/>
        <w:ind w:right="20" w:firstLine="720"/>
        <w:jc w:val="left"/>
        <w:rPr>
          <w:sz w:val="24"/>
          <w:szCs w:val="24"/>
        </w:rPr>
      </w:pPr>
      <w:r w:rsidRPr="00A5138B">
        <w:rPr>
          <w:sz w:val="24"/>
          <w:szCs w:val="24"/>
        </w:rPr>
        <w:t>Двоичный алфавит. Представление данных в компьютере как текстов в двоичном алфавите.</w:t>
      </w:r>
    </w:p>
    <w:p w:rsidR="00A5138B" w:rsidRPr="00A5138B" w:rsidRDefault="00A5138B" w:rsidP="000663C5">
      <w:pPr>
        <w:pStyle w:val="6a"/>
        <w:shd w:val="clear" w:color="auto" w:fill="auto"/>
        <w:spacing w:line="240" w:lineRule="auto"/>
        <w:ind w:right="20" w:firstLine="720"/>
        <w:jc w:val="left"/>
        <w:rPr>
          <w:sz w:val="24"/>
          <w:szCs w:val="24"/>
        </w:rPr>
      </w:pPr>
      <w:r w:rsidRPr="00A5138B">
        <w:rPr>
          <w:sz w:val="24"/>
          <w:szCs w:val="24"/>
        </w:rPr>
        <w:t>Двоичные коды с фиксированной длиной кодового слова. Разрядность кода - длина кодового слова. Примеры двоичных кодов с разрядностью 8, 16, 32.</w:t>
      </w:r>
    </w:p>
    <w:p w:rsidR="00A5138B" w:rsidRPr="00A5138B" w:rsidRDefault="00A5138B" w:rsidP="000663C5">
      <w:pPr>
        <w:pStyle w:val="6a"/>
        <w:shd w:val="clear" w:color="auto" w:fill="auto"/>
        <w:spacing w:line="240" w:lineRule="auto"/>
        <w:ind w:right="20" w:firstLine="720"/>
        <w:jc w:val="left"/>
        <w:rPr>
          <w:sz w:val="24"/>
          <w:szCs w:val="24"/>
        </w:rPr>
      </w:pPr>
      <w:r w:rsidRPr="00A5138B">
        <w:rPr>
          <w:sz w:val="24"/>
          <w:szCs w:val="24"/>
        </w:rPr>
        <w:t>Единицы измерения длины двоичных текстов: бит, байт, Килобайт и т.д. Количество информации, содержащееся в сообщении.</w:t>
      </w:r>
    </w:p>
    <w:p w:rsidR="00A5138B" w:rsidRPr="00A5138B" w:rsidRDefault="00A5138B" w:rsidP="000663C5">
      <w:pPr>
        <w:pStyle w:val="6a"/>
        <w:shd w:val="clear" w:color="auto" w:fill="auto"/>
        <w:spacing w:line="240" w:lineRule="auto"/>
        <w:ind w:left="20" w:right="20" w:firstLine="700"/>
        <w:jc w:val="left"/>
        <w:rPr>
          <w:sz w:val="24"/>
          <w:szCs w:val="24"/>
        </w:rPr>
      </w:pPr>
      <w:r w:rsidRPr="00A5138B">
        <w:rPr>
          <w:sz w:val="24"/>
          <w:szCs w:val="24"/>
        </w:rPr>
        <w:t>Зависимость количества кодовых комбинаций от разрядности кода.</w:t>
      </w:r>
      <w:r w:rsidRPr="00A5138B">
        <w:rPr>
          <w:rStyle w:val="afa"/>
          <w:sz w:val="24"/>
          <w:szCs w:val="24"/>
        </w:rPr>
        <w:t xml:space="preserve"> Код </w:t>
      </w:r>
      <w:r w:rsidRPr="00A5138B">
        <w:rPr>
          <w:rStyle w:val="afa"/>
          <w:sz w:val="24"/>
          <w:szCs w:val="24"/>
          <w:lang w:val="en-US"/>
        </w:rPr>
        <w:t>ASCII</w:t>
      </w:r>
      <w:r w:rsidRPr="00A5138B">
        <w:rPr>
          <w:rStyle w:val="afa"/>
          <w:sz w:val="24"/>
          <w:szCs w:val="24"/>
        </w:rPr>
        <w:t>.</w:t>
      </w:r>
      <w:r w:rsidRPr="00A5138B">
        <w:rPr>
          <w:sz w:val="24"/>
          <w:szCs w:val="24"/>
        </w:rPr>
        <w:t xml:space="preserve"> Кодировки кириллицы. Примеры кодирования букв национальных алфавитов. Представление о стандарте </w:t>
      </w:r>
      <w:r w:rsidRPr="00A5138B">
        <w:rPr>
          <w:sz w:val="24"/>
          <w:szCs w:val="24"/>
          <w:lang w:val="en-US"/>
        </w:rPr>
        <w:t>Unicode</w:t>
      </w:r>
      <w:r w:rsidRPr="00A5138B">
        <w:rPr>
          <w:sz w:val="24"/>
          <w:szCs w:val="24"/>
        </w:rPr>
        <w:t>.</w:t>
      </w:r>
    </w:p>
    <w:p w:rsidR="00A5138B" w:rsidRPr="00A5138B" w:rsidRDefault="00A5138B" w:rsidP="000663C5">
      <w:pPr>
        <w:spacing w:line="240" w:lineRule="auto"/>
        <w:ind w:left="20" w:right="20" w:firstLine="700"/>
        <w:jc w:val="left"/>
        <w:rPr>
          <w:rFonts w:eastAsiaTheme="minorHAnsi"/>
          <w:sz w:val="24"/>
          <w:szCs w:val="24"/>
        </w:rPr>
      </w:pPr>
      <w:r w:rsidRPr="00A5138B">
        <w:rPr>
          <w:rFonts w:eastAsiaTheme="minorHAnsi"/>
          <w:sz w:val="24"/>
          <w:szCs w:val="24"/>
        </w:rPr>
        <w:t>Искажение информации при передаче. Коды, исправляющие ошибки. Возможность однозначного декодирования для кодов с различной длиной кодовых слов.</w:t>
      </w:r>
    </w:p>
    <w:p w:rsidR="00A5138B" w:rsidRPr="00A5138B" w:rsidRDefault="00A5138B" w:rsidP="000663C5">
      <w:pPr>
        <w:pStyle w:val="3a"/>
        <w:keepNext/>
        <w:keepLines/>
        <w:shd w:val="clear" w:color="auto" w:fill="auto"/>
        <w:spacing w:line="240" w:lineRule="auto"/>
        <w:ind w:left="40" w:firstLine="720"/>
        <w:jc w:val="left"/>
        <w:rPr>
          <w:b/>
          <w:sz w:val="24"/>
          <w:szCs w:val="24"/>
          <w:lang w:val="ru-RU"/>
        </w:rPr>
      </w:pPr>
      <w:r w:rsidRPr="00A5138B">
        <w:rPr>
          <w:b/>
          <w:sz w:val="24"/>
          <w:szCs w:val="24"/>
          <w:lang w:val="ru-RU"/>
        </w:rPr>
        <w:t>Подготовка текстов и демонстрационных материалов</w:t>
      </w:r>
    </w:p>
    <w:p w:rsidR="00A5138B" w:rsidRPr="00A5138B" w:rsidRDefault="00A5138B" w:rsidP="000663C5">
      <w:pPr>
        <w:pStyle w:val="6a"/>
        <w:shd w:val="clear" w:color="auto" w:fill="auto"/>
        <w:spacing w:line="240" w:lineRule="auto"/>
        <w:ind w:left="40" w:right="20" w:firstLine="720"/>
        <w:jc w:val="left"/>
        <w:rPr>
          <w:sz w:val="24"/>
          <w:szCs w:val="24"/>
        </w:rPr>
      </w:pPr>
      <w:r w:rsidRPr="00A5138B">
        <w:rPr>
          <w:sz w:val="24"/>
          <w:szCs w:val="24"/>
        </w:rPr>
        <w:t>Текстовые документы и их структурные элементы (страница, абзац, строка, слово, символ).</w:t>
      </w:r>
    </w:p>
    <w:p w:rsidR="00A5138B" w:rsidRPr="00A5138B" w:rsidRDefault="00A5138B" w:rsidP="000663C5">
      <w:pPr>
        <w:pStyle w:val="6a"/>
        <w:shd w:val="clear" w:color="auto" w:fill="auto"/>
        <w:spacing w:line="240" w:lineRule="auto"/>
        <w:ind w:left="40" w:right="20" w:firstLine="720"/>
        <w:jc w:val="left"/>
        <w:rPr>
          <w:sz w:val="24"/>
          <w:szCs w:val="24"/>
        </w:rPr>
      </w:pPr>
      <w:r w:rsidRPr="00A5138B">
        <w:rPr>
          <w:sz w:val="24"/>
          <w:szCs w:val="24"/>
        </w:rPr>
        <w:t>Текстовый процессор - инструмент создания, редактирования и форматирования текстов. Свойства страницы, абзаца, символа. Стилевое форматирование.</w:t>
      </w:r>
    </w:p>
    <w:p w:rsidR="00A5138B" w:rsidRPr="00A5138B" w:rsidRDefault="00A5138B" w:rsidP="000663C5">
      <w:pPr>
        <w:pStyle w:val="6a"/>
        <w:shd w:val="clear" w:color="auto" w:fill="auto"/>
        <w:spacing w:line="240" w:lineRule="auto"/>
        <w:ind w:left="40" w:right="20" w:firstLine="720"/>
        <w:jc w:val="left"/>
        <w:rPr>
          <w:sz w:val="24"/>
          <w:szCs w:val="24"/>
        </w:rPr>
      </w:pPr>
      <w:r w:rsidRPr="00A5138B">
        <w:rPr>
          <w:sz w:val="24"/>
          <w:szCs w:val="24"/>
        </w:rPr>
        <w:t>Включение в текстовый документ списков, таблиц, и графических объектов. Включение в текстовый документ диаграмм, формул, нумерации страниц, колонтитулов, ссылок и др.</w:t>
      </w:r>
    </w:p>
    <w:p w:rsidR="00A5138B" w:rsidRPr="00A5138B" w:rsidRDefault="00A5138B" w:rsidP="000663C5">
      <w:pPr>
        <w:pStyle w:val="6a"/>
        <w:shd w:val="clear" w:color="auto" w:fill="auto"/>
        <w:spacing w:line="240" w:lineRule="auto"/>
        <w:ind w:left="40" w:firstLine="720"/>
        <w:jc w:val="left"/>
        <w:rPr>
          <w:sz w:val="24"/>
          <w:szCs w:val="24"/>
        </w:rPr>
      </w:pPr>
      <w:r w:rsidRPr="00A5138B">
        <w:rPr>
          <w:sz w:val="24"/>
          <w:szCs w:val="24"/>
        </w:rPr>
        <w:t>Проверка правописания, словари.</w:t>
      </w:r>
    </w:p>
    <w:p w:rsidR="00A5138B" w:rsidRPr="00A5138B" w:rsidRDefault="00A5138B" w:rsidP="000663C5">
      <w:pPr>
        <w:pStyle w:val="6a"/>
        <w:shd w:val="clear" w:color="auto" w:fill="auto"/>
        <w:spacing w:line="240" w:lineRule="auto"/>
        <w:ind w:left="40" w:right="20" w:firstLine="720"/>
        <w:jc w:val="left"/>
        <w:rPr>
          <w:sz w:val="24"/>
          <w:szCs w:val="24"/>
        </w:rPr>
      </w:pPr>
      <w:r w:rsidRPr="00A5138B">
        <w:rPr>
          <w:sz w:val="24"/>
          <w:szCs w:val="24"/>
        </w:rPr>
        <w:t>Инструменты ввода текста с использованием сканера, программ распознавания, расшифровки устной речи. Компьютерный перевод.</w:t>
      </w:r>
    </w:p>
    <w:p w:rsidR="00A5138B" w:rsidRPr="00A5138B" w:rsidRDefault="00A5138B" w:rsidP="000663C5">
      <w:pPr>
        <w:pStyle w:val="6a"/>
        <w:shd w:val="clear" w:color="auto" w:fill="auto"/>
        <w:spacing w:line="240" w:lineRule="auto"/>
        <w:ind w:left="40" w:right="20" w:firstLine="720"/>
        <w:jc w:val="left"/>
        <w:rPr>
          <w:sz w:val="24"/>
          <w:szCs w:val="24"/>
        </w:rPr>
      </w:pPr>
      <w:r w:rsidRPr="00A5138B">
        <w:rPr>
          <w:b/>
          <w:sz w:val="24"/>
          <w:szCs w:val="24"/>
        </w:rPr>
        <w:t>Знакомство с графическими редакторами</w:t>
      </w:r>
      <w:r w:rsidRPr="00A5138B">
        <w:rPr>
          <w:sz w:val="24"/>
          <w:szCs w:val="24"/>
        </w:rPr>
        <w:t>. Операции редактирования графических объектов: изменение размера, сжатие изображения; обрезка, поворот, отражение, работа с областями (выделение, копирование, заливка цветом), коррекция цвета, яркости и контрастности.</w:t>
      </w:r>
      <w:r w:rsidRPr="00A5138B">
        <w:rPr>
          <w:rStyle w:val="afa"/>
          <w:sz w:val="24"/>
          <w:szCs w:val="24"/>
        </w:rPr>
        <w:t xml:space="preserve"> Знакомство с обработкой фотографий. Геометрические и стилевые преобразования.</w:t>
      </w:r>
    </w:p>
    <w:p w:rsidR="00A5138B" w:rsidRPr="00A5138B" w:rsidRDefault="00A5138B" w:rsidP="000663C5">
      <w:pPr>
        <w:pStyle w:val="6a"/>
        <w:shd w:val="clear" w:color="auto" w:fill="auto"/>
        <w:spacing w:line="240" w:lineRule="auto"/>
        <w:ind w:left="20" w:right="20" w:firstLine="700"/>
        <w:jc w:val="left"/>
        <w:rPr>
          <w:sz w:val="24"/>
          <w:szCs w:val="24"/>
        </w:rPr>
      </w:pPr>
      <w:r w:rsidRPr="00A5138B">
        <w:rPr>
          <w:sz w:val="24"/>
          <w:szCs w:val="24"/>
        </w:rPr>
        <w:t>Ввод изображений с использованием различных цифровых устройств (цифровых фотоаппаратов и микроскопов, видеокамер, сканеров и т. д.).</w:t>
      </w:r>
    </w:p>
    <w:p w:rsidR="00A5138B" w:rsidRPr="00A5138B" w:rsidRDefault="00A5138B" w:rsidP="000663C5">
      <w:pPr>
        <w:pStyle w:val="6a"/>
        <w:shd w:val="clear" w:color="auto" w:fill="auto"/>
        <w:spacing w:line="240" w:lineRule="auto"/>
        <w:ind w:left="40" w:right="20" w:firstLine="720"/>
        <w:jc w:val="left"/>
        <w:rPr>
          <w:sz w:val="24"/>
          <w:szCs w:val="24"/>
        </w:rPr>
      </w:pPr>
      <w:r w:rsidRPr="00A5138B">
        <w:rPr>
          <w:b/>
          <w:sz w:val="24"/>
          <w:szCs w:val="24"/>
        </w:rPr>
        <w:t>Подготовка компьютерных презентаций</w:t>
      </w:r>
      <w:r w:rsidRPr="00A5138B">
        <w:rPr>
          <w:sz w:val="24"/>
          <w:szCs w:val="24"/>
        </w:rPr>
        <w:t>. Включение в презентацию аудиовизуальных объектов.</w:t>
      </w:r>
    </w:p>
    <w:p w:rsidR="00A5138B" w:rsidRPr="00A5138B" w:rsidRDefault="00A5138B" w:rsidP="000663C5">
      <w:pPr>
        <w:pStyle w:val="3a"/>
        <w:keepNext/>
        <w:keepLines/>
        <w:shd w:val="clear" w:color="auto" w:fill="auto"/>
        <w:spacing w:line="240" w:lineRule="auto"/>
        <w:ind w:left="20" w:firstLine="700"/>
        <w:jc w:val="left"/>
        <w:rPr>
          <w:b/>
          <w:sz w:val="24"/>
          <w:szCs w:val="24"/>
          <w:lang w:val="ru-RU"/>
        </w:rPr>
      </w:pPr>
      <w:bookmarkStart w:id="304" w:name="bookmark644"/>
      <w:r w:rsidRPr="00A5138B">
        <w:rPr>
          <w:b/>
          <w:sz w:val="24"/>
          <w:szCs w:val="24"/>
          <w:lang w:val="ru-RU"/>
        </w:rPr>
        <w:t>Дискретизация</w:t>
      </w:r>
      <w:bookmarkEnd w:id="304"/>
    </w:p>
    <w:p w:rsidR="00A5138B" w:rsidRPr="00A5138B" w:rsidRDefault="00A5138B" w:rsidP="000663C5">
      <w:pPr>
        <w:pStyle w:val="6a"/>
        <w:shd w:val="clear" w:color="auto" w:fill="auto"/>
        <w:spacing w:line="240" w:lineRule="auto"/>
        <w:ind w:left="20" w:right="20" w:firstLine="700"/>
        <w:jc w:val="left"/>
        <w:rPr>
          <w:sz w:val="24"/>
          <w:szCs w:val="24"/>
        </w:rPr>
      </w:pPr>
      <w:r w:rsidRPr="00A5138B">
        <w:rPr>
          <w:sz w:val="24"/>
          <w:szCs w:val="24"/>
        </w:rPr>
        <w:t>Измерение и дискретизация. Общее представление о цифровом представлении аудиовизуальных и других непрерывных данных.</w:t>
      </w:r>
    </w:p>
    <w:p w:rsidR="00A5138B" w:rsidRPr="00A5138B" w:rsidRDefault="00A5138B" w:rsidP="000663C5">
      <w:pPr>
        <w:pStyle w:val="6a"/>
        <w:shd w:val="clear" w:color="auto" w:fill="auto"/>
        <w:spacing w:line="240" w:lineRule="auto"/>
        <w:ind w:left="20" w:right="20" w:firstLine="700"/>
        <w:jc w:val="left"/>
        <w:rPr>
          <w:sz w:val="24"/>
          <w:szCs w:val="24"/>
        </w:rPr>
      </w:pPr>
      <w:r w:rsidRPr="00A5138B">
        <w:rPr>
          <w:sz w:val="24"/>
          <w:szCs w:val="24"/>
        </w:rPr>
        <w:t xml:space="preserve">Кодирование цвета. Цветовые модели. Модели </w:t>
      </w:r>
      <w:r w:rsidRPr="00A5138B">
        <w:rPr>
          <w:sz w:val="24"/>
          <w:szCs w:val="24"/>
          <w:lang w:val="en-US"/>
        </w:rPr>
        <w:t>RGB</w:t>
      </w:r>
      <w:r w:rsidRPr="00A5138B">
        <w:rPr>
          <w:sz w:val="24"/>
          <w:szCs w:val="24"/>
        </w:rPr>
        <w:t xml:space="preserve"> и </w:t>
      </w:r>
      <w:r w:rsidRPr="00A5138B">
        <w:rPr>
          <w:sz w:val="24"/>
          <w:szCs w:val="24"/>
          <w:lang w:val="en-US"/>
        </w:rPr>
        <w:t>CMYK</w:t>
      </w:r>
      <w:r w:rsidRPr="00A5138B">
        <w:rPr>
          <w:sz w:val="24"/>
          <w:szCs w:val="24"/>
        </w:rPr>
        <w:t>.</w:t>
      </w:r>
      <w:r w:rsidRPr="00A5138B">
        <w:rPr>
          <w:rStyle w:val="afa"/>
          <w:sz w:val="24"/>
          <w:szCs w:val="24"/>
        </w:rPr>
        <w:t xml:space="preserve"> Модели </w:t>
      </w:r>
      <w:r w:rsidRPr="00A5138B">
        <w:rPr>
          <w:rStyle w:val="afa"/>
          <w:sz w:val="24"/>
          <w:szCs w:val="24"/>
          <w:lang w:val="en-US"/>
        </w:rPr>
        <w:t>HSB</w:t>
      </w:r>
      <w:r w:rsidRPr="00A5138B">
        <w:rPr>
          <w:rStyle w:val="afa"/>
          <w:sz w:val="24"/>
          <w:szCs w:val="24"/>
        </w:rPr>
        <w:t xml:space="preserve"> и </w:t>
      </w:r>
      <w:r w:rsidRPr="00A5138B">
        <w:rPr>
          <w:rStyle w:val="afa"/>
          <w:sz w:val="24"/>
          <w:szCs w:val="24"/>
          <w:lang w:val="en-US"/>
        </w:rPr>
        <w:t>CMY</w:t>
      </w:r>
      <w:r w:rsidRPr="00A5138B">
        <w:rPr>
          <w:rStyle w:val="afa"/>
          <w:sz w:val="24"/>
          <w:szCs w:val="24"/>
        </w:rPr>
        <w:t>.</w:t>
      </w:r>
      <w:r w:rsidRPr="00A5138B">
        <w:rPr>
          <w:sz w:val="24"/>
          <w:szCs w:val="24"/>
        </w:rPr>
        <w:t xml:space="preserve"> Глубина кодирования. Знакомство с растровой и векторной графикой.</w:t>
      </w:r>
    </w:p>
    <w:p w:rsidR="00A5138B" w:rsidRPr="00A5138B" w:rsidRDefault="00A5138B" w:rsidP="000663C5">
      <w:pPr>
        <w:pStyle w:val="6a"/>
        <w:shd w:val="clear" w:color="auto" w:fill="auto"/>
        <w:spacing w:line="240" w:lineRule="auto"/>
        <w:ind w:left="20" w:right="20" w:firstLine="700"/>
        <w:jc w:val="left"/>
        <w:rPr>
          <w:sz w:val="24"/>
          <w:szCs w:val="24"/>
        </w:rPr>
      </w:pPr>
      <w:r w:rsidRPr="00A5138B">
        <w:rPr>
          <w:sz w:val="24"/>
          <w:szCs w:val="24"/>
        </w:rPr>
        <w:t>Кодирование звука. Разрядность и частота записи. Количество каналов записи.</w:t>
      </w:r>
    </w:p>
    <w:p w:rsidR="00A5138B" w:rsidRPr="00A5138B" w:rsidRDefault="00A5138B" w:rsidP="000663C5">
      <w:pPr>
        <w:pStyle w:val="6a"/>
        <w:shd w:val="clear" w:color="auto" w:fill="auto"/>
        <w:spacing w:line="240" w:lineRule="auto"/>
        <w:ind w:left="20" w:right="20" w:firstLine="700"/>
        <w:jc w:val="left"/>
        <w:rPr>
          <w:sz w:val="24"/>
          <w:szCs w:val="24"/>
        </w:rPr>
      </w:pPr>
      <w:r w:rsidRPr="00A5138B">
        <w:rPr>
          <w:sz w:val="24"/>
          <w:szCs w:val="24"/>
        </w:rPr>
        <w:t>Оценка количественных параметров, связанных с представлением и хранением изображений и звуковых файлов.</w:t>
      </w:r>
    </w:p>
    <w:p w:rsidR="00A5138B" w:rsidRPr="00A5138B" w:rsidRDefault="00A5138B" w:rsidP="000663C5">
      <w:pPr>
        <w:pStyle w:val="6a"/>
        <w:shd w:val="clear" w:color="auto" w:fill="auto"/>
        <w:spacing w:line="240" w:lineRule="auto"/>
        <w:ind w:left="20" w:right="20" w:firstLine="700"/>
        <w:jc w:val="left"/>
        <w:rPr>
          <w:sz w:val="24"/>
          <w:szCs w:val="24"/>
        </w:rPr>
      </w:pPr>
    </w:p>
    <w:p w:rsidR="00A5138B" w:rsidRPr="00A5138B" w:rsidRDefault="00A5138B" w:rsidP="000663C5">
      <w:pPr>
        <w:pStyle w:val="6a"/>
        <w:shd w:val="clear" w:color="auto" w:fill="auto"/>
        <w:spacing w:line="240" w:lineRule="auto"/>
        <w:ind w:left="20" w:right="20" w:firstLine="700"/>
        <w:jc w:val="left"/>
        <w:rPr>
          <w:b/>
          <w:sz w:val="24"/>
          <w:szCs w:val="24"/>
        </w:rPr>
      </w:pPr>
      <w:bookmarkStart w:id="305" w:name="bookmark645"/>
      <w:r w:rsidRPr="00A5138B">
        <w:rPr>
          <w:b/>
          <w:sz w:val="24"/>
          <w:szCs w:val="24"/>
        </w:rPr>
        <w:t>Системы счисления</w:t>
      </w:r>
      <w:bookmarkEnd w:id="305"/>
    </w:p>
    <w:p w:rsidR="00A5138B" w:rsidRPr="00A5138B" w:rsidRDefault="00A5138B" w:rsidP="000663C5">
      <w:pPr>
        <w:pStyle w:val="6a"/>
        <w:shd w:val="clear" w:color="auto" w:fill="auto"/>
        <w:spacing w:line="240" w:lineRule="auto"/>
        <w:ind w:left="20" w:right="20" w:firstLine="700"/>
        <w:jc w:val="left"/>
        <w:rPr>
          <w:sz w:val="24"/>
          <w:szCs w:val="24"/>
        </w:rPr>
      </w:pPr>
      <w:r w:rsidRPr="00A5138B">
        <w:rPr>
          <w:sz w:val="24"/>
          <w:szCs w:val="24"/>
        </w:rPr>
        <w:t>Позиционные и непозиционные системы счисления. Примеры представления чисел в позиционных системах счисления.</w:t>
      </w:r>
    </w:p>
    <w:p w:rsidR="00A5138B" w:rsidRPr="00A5138B" w:rsidRDefault="00A5138B" w:rsidP="000663C5">
      <w:pPr>
        <w:pStyle w:val="6a"/>
        <w:shd w:val="clear" w:color="auto" w:fill="auto"/>
        <w:spacing w:line="240" w:lineRule="auto"/>
        <w:ind w:left="20" w:right="20" w:firstLine="700"/>
        <w:jc w:val="left"/>
        <w:rPr>
          <w:sz w:val="24"/>
          <w:szCs w:val="24"/>
        </w:rPr>
      </w:pPr>
      <w:r w:rsidRPr="00A5138B">
        <w:rPr>
          <w:sz w:val="24"/>
          <w:szCs w:val="24"/>
        </w:rPr>
        <w:t>Основание системы счисления. Алфавит (множество цифр) системы счисления. Количество цифр, используемых в системе счисления с заданным основанием. Краткая и развернутая формы записи чисел в позиционных системах счисления.</w:t>
      </w:r>
    </w:p>
    <w:p w:rsidR="00A5138B" w:rsidRPr="00A5138B" w:rsidRDefault="00A5138B" w:rsidP="000663C5">
      <w:pPr>
        <w:pStyle w:val="6a"/>
        <w:shd w:val="clear" w:color="auto" w:fill="auto"/>
        <w:spacing w:line="240" w:lineRule="auto"/>
        <w:ind w:left="20" w:right="20" w:firstLine="700"/>
        <w:jc w:val="left"/>
        <w:rPr>
          <w:sz w:val="24"/>
          <w:szCs w:val="24"/>
        </w:rPr>
      </w:pPr>
      <w:r w:rsidRPr="00A5138B">
        <w:rPr>
          <w:sz w:val="24"/>
          <w:szCs w:val="24"/>
        </w:rPr>
        <w:t>Двоичная система счисления, запись целых чисел в пределах от 0 до 1024. Перевод натуральных чисел из десятичной системы счисления в двоичную и из двоичной в десятичную.</w:t>
      </w:r>
    </w:p>
    <w:p w:rsidR="00A5138B" w:rsidRPr="00A5138B" w:rsidRDefault="00A5138B" w:rsidP="000663C5">
      <w:pPr>
        <w:pStyle w:val="6a"/>
        <w:shd w:val="clear" w:color="auto" w:fill="auto"/>
        <w:spacing w:line="240" w:lineRule="auto"/>
        <w:ind w:left="20" w:right="20" w:firstLine="700"/>
        <w:jc w:val="left"/>
        <w:rPr>
          <w:sz w:val="24"/>
          <w:szCs w:val="24"/>
        </w:rPr>
      </w:pPr>
      <w:r w:rsidRPr="00A5138B">
        <w:rPr>
          <w:sz w:val="24"/>
          <w:szCs w:val="24"/>
        </w:rPr>
        <w:t>Восьмеричная и шестнадцатеричная системы счисления. Перевод натуральных чисел из десятичной системы счисления в восьмеричную, шестнадцатеричную и обратно.</w:t>
      </w:r>
    </w:p>
    <w:p w:rsidR="00A5138B" w:rsidRPr="00A5138B" w:rsidRDefault="00A5138B" w:rsidP="000663C5">
      <w:pPr>
        <w:pStyle w:val="6a"/>
        <w:shd w:val="clear" w:color="auto" w:fill="auto"/>
        <w:spacing w:line="240" w:lineRule="auto"/>
        <w:ind w:left="20" w:right="60" w:firstLine="700"/>
        <w:jc w:val="left"/>
        <w:rPr>
          <w:sz w:val="24"/>
          <w:szCs w:val="24"/>
        </w:rPr>
      </w:pPr>
      <w:r w:rsidRPr="00A5138B">
        <w:rPr>
          <w:sz w:val="24"/>
          <w:szCs w:val="24"/>
        </w:rPr>
        <w:t>Перевод натуральных чисел из двоичной системы счисления в восьмеричную и шестнадцатеричную и обратно.</w:t>
      </w:r>
    </w:p>
    <w:p w:rsidR="00A5138B" w:rsidRPr="00A5138B" w:rsidRDefault="00A5138B" w:rsidP="000663C5">
      <w:pPr>
        <w:pStyle w:val="6a"/>
        <w:shd w:val="clear" w:color="auto" w:fill="auto"/>
        <w:spacing w:line="240" w:lineRule="auto"/>
        <w:ind w:left="20" w:right="20" w:firstLine="700"/>
        <w:jc w:val="left"/>
        <w:rPr>
          <w:sz w:val="24"/>
          <w:szCs w:val="24"/>
        </w:rPr>
      </w:pPr>
    </w:p>
    <w:p w:rsidR="00A5138B" w:rsidRPr="00A5138B" w:rsidRDefault="00A5138B" w:rsidP="000663C5">
      <w:pPr>
        <w:pStyle w:val="3a"/>
        <w:keepNext/>
        <w:keepLines/>
        <w:shd w:val="clear" w:color="auto" w:fill="auto"/>
        <w:spacing w:line="240" w:lineRule="auto"/>
        <w:ind w:left="20" w:firstLine="720"/>
        <w:jc w:val="left"/>
        <w:rPr>
          <w:b/>
          <w:sz w:val="24"/>
          <w:szCs w:val="24"/>
          <w:lang w:val="ru-RU"/>
        </w:rPr>
      </w:pPr>
      <w:bookmarkStart w:id="306" w:name="bookmark648"/>
      <w:r w:rsidRPr="00A5138B">
        <w:rPr>
          <w:b/>
          <w:sz w:val="24"/>
          <w:szCs w:val="24"/>
          <w:lang w:val="ru-RU"/>
        </w:rPr>
        <w:t>Алгоритмы и элементы программирования</w:t>
      </w:r>
      <w:bookmarkEnd w:id="306"/>
    </w:p>
    <w:p w:rsidR="00A5138B" w:rsidRPr="00A5138B" w:rsidRDefault="00A5138B" w:rsidP="000663C5">
      <w:pPr>
        <w:pStyle w:val="3a"/>
        <w:keepNext/>
        <w:keepLines/>
        <w:shd w:val="clear" w:color="auto" w:fill="auto"/>
        <w:spacing w:line="240" w:lineRule="auto"/>
        <w:ind w:left="20" w:firstLine="720"/>
        <w:jc w:val="left"/>
        <w:rPr>
          <w:sz w:val="24"/>
          <w:szCs w:val="24"/>
          <w:lang w:val="ru-RU"/>
        </w:rPr>
      </w:pPr>
      <w:bookmarkStart w:id="307" w:name="bookmark649"/>
      <w:r w:rsidRPr="00A5138B">
        <w:rPr>
          <w:sz w:val="24"/>
          <w:szCs w:val="24"/>
          <w:lang w:val="ru-RU"/>
        </w:rPr>
        <w:t>Исполнители и алгоритмы. Управление исполнителями</w:t>
      </w:r>
      <w:bookmarkEnd w:id="307"/>
    </w:p>
    <w:p w:rsidR="00A5138B" w:rsidRPr="00A5138B" w:rsidRDefault="00A5138B" w:rsidP="000663C5">
      <w:pPr>
        <w:pStyle w:val="6a"/>
        <w:shd w:val="clear" w:color="auto" w:fill="auto"/>
        <w:spacing w:line="240" w:lineRule="auto"/>
        <w:ind w:left="20" w:right="20" w:firstLine="720"/>
        <w:jc w:val="left"/>
        <w:rPr>
          <w:sz w:val="24"/>
          <w:szCs w:val="24"/>
        </w:rPr>
      </w:pPr>
      <w:r w:rsidRPr="00A5138B">
        <w:rPr>
          <w:sz w:val="24"/>
          <w:szCs w:val="24"/>
        </w:rPr>
        <w:t>Исполнители. Состояния, возможные обстановки и система команд исполнителя; команды-приказы и команды-запросы; отказ исполнителя. Необходимость формального описания исполнителя. Ручное управление исполнителем.</w:t>
      </w:r>
    </w:p>
    <w:p w:rsidR="00A5138B" w:rsidRPr="00A5138B" w:rsidRDefault="00A5138B" w:rsidP="000663C5">
      <w:pPr>
        <w:pStyle w:val="6a"/>
        <w:shd w:val="clear" w:color="auto" w:fill="auto"/>
        <w:spacing w:line="240" w:lineRule="auto"/>
        <w:ind w:left="20" w:right="20" w:firstLine="720"/>
        <w:jc w:val="left"/>
        <w:rPr>
          <w:sz w:val="24"/>
          <w:szCs w:val="24"/>
        </w:rPr>
      </w:pPr>
      <w:r w:rsidRPr="00A5138B">
        <w:rPr>
          <w:sz w:val="24"/>
          <w:szCs w:val="24"/>
        </w:rPr>
        <w:t xml:space="preserve">Алгоритм как план управления исполнителем (исполнителями). Алгоритмический язык (язык программирования) - формальный язык для записи алгоритмов. Программа - запись алгоритма на конкретном алгоритмическом языке. Компьютер - автоматическое устройство, способное управлять по заранее составленной программе исполнителями, выполняющими команды. Программное управление исполнителем. </w:t>
      </w:r>
      <w:r w:rsidRPr="00A5138B">
        <w:rPr>
          <w:rStyle w:val="afa"/>
          <w:sz w:val="24"/>
          <w:szCs w:val="24"/>
        </w:rPr>
        <w:t>Программное управление самодвижущимся роботом.</w:t>
      </w:r>
    </w:p>
    <w:p w:rsidR="00A5138B" w:rsidRPr="00A5138B" w:rsidRDefault="00A5138B" w:rsidP="000663C5">
      <w:pPr>
        <w:pStyle w:val="6a"/>
        <w:shd w:val="clear" w:color="auto" w:fill="auto"/>
        <w:spacing w:line="240" w:lineRule="auto"/>
        <w:ind w:left="20" w:right="20" w:firstLine="720"/>
        <w:jc w:val="left"/>
        <w:rPr>
          <w:sz w:val="24"/>
          <w:szCs w:val="24"/>
        </w:rPr>
      </w:pPr>
      <w:r w:rsidRPr="00A5138B">
        <w:rPr>
          <w:sz w:val="24"/>
          <w:szCs w:val="24"/>
        </w:rPr>
        <w:t>Словесное описание алгоритмов. Описание алгоритма с помощью блок- схем. Отличие словесного описания алгоритма, от описания на формальном алгоритмическом языке.</w:t>
      </w:r>
    </w:p>
    <w:p w:rsidR="00A5138B" w:rsidRPr="00A5138B" w:rsidRDefault="00A5138B" w:rsidP="000663C5">
      <w:pPr>
        <w:pStyle w:val="6a"/>
        <w:shd w:val="clear" w:color="auto" w:fill="auto"/>
        <w:spacing w:line="240" w:lineRule="auto"/>
        <w:ind w:left="20" w:right="20" w:firstLine="720"/>
        <w:jc w:val="left"/>
        <w:rPr>
          <w:sz w:val="24"/>
          <w:szCs w:val="24"/>
        </w:rPr>
      </w:pPr>
      <w:r w:rsidRPr="00A5138B">
        <w:rPr>
          <w:sz w:val="24"/>
          <w:szCs w:val="24"/>
        </w:rPr>
        <w:t>Системы программирования. Средства создания и выполнения программ.</w:t>
      </w:r>
    </w:p>
    <w:p w:rsidR="00A5138B" w:rsidRPr="00A5138B" w:rsidRDefault="00A5138B" w:rsidP="000663C5">
      <w:pPr>
        <w:spacing w:line="240" w:lineRule="auto"/>
        <w:ind w:left="20" w:firstLine="720"/>
        <w:jc w:val="left"/>
        <w:rPr>
          <w:sz w:val="24"/>
          <w:szCs w:val="24"/>
        </w:rPr>
      </w:pPr>
      <w:r w:rsidRPr="00A5138B">
        <w:rPr>
          <w:rFonts w:eastAsiaTheme="minorHAnsi"/>
          <w:sz w:val="24"/>
          <w:szCs w:val="24"/>
        </w:rPr>
        <w:t>Понятие об этапах разработки программ и приемах отладки программ.</w:t>
      </w:r>
    </w:p>
    <w:p w:rsidR="00A5138B" w:rsidRPr="00A5138B" w:rsidRDefault="00A5138B" w:rsidP="000663C5">
      <w:pPr>
        <w:pStyle w:val="6a"/>
        <w:shd w:val="clear" w:color="auto" w:fill="auto"/>
        <w:spacing w:line="240" w:lineRule="auto"/>
        <w:ind w:left="20" w:right="20" w:firstLine="720"/>
        <w:jc w:val="left"/>
        <w:rPr>
          <w:sz w:val="24"/>
          <w:szCs w:val="24"/>
        </w:rPr>
      </w:pPr>
      <w:r w:rsidRPr="00A5138B">
        <w:rPr>
          <w:sz w:val="24"/>
          <w:szCs w:val="24"/>
        </w:rPr>
        <w:t>Управление. Сигнал. Обратная связь. Примеры: компьютер и управляемый им исполнитель (в том числе робот); компьютер, получающий сигналы от цифровых датчиков в ходе наблюдений и экспериментов, и управляющий реальными (в том числе движущимися) устройствами.</w:t>
      </w:r>
    </w:p>
    <w:p w:rsidR="00A5138B" w:rsidRPr="00A5138B" w:rsidRDefault="00A5138B" w:rsidP="000663C5">
      <w:pPr>
        <w:pStyle w:val="3a"/>
        <w:keepNext/>
        <w:keepLines/>
        <w:shd w:val="clear" w:color="auto" w:fill="auto"/>
        <w:spacing w:line="240" w:lineRule="auto"/>
        <w:ind w:left="20" w:firstLine="720"/>
        <w:jc w:val="left"/>
        <w:rPr>
          <w:b/>
          <w:sz w:val="24"/>
          <w:szCs w:val="24"/>
          <w:lang w:val="ru-RU"/>
        </w:rPr>
      </w:pPr>
      <w:bookmarkStart w:id="308" w:name="bookmark650"/>
      <w:r w:rsidRPr="00A5138B">
        <w:rPr>
          <w:b/>
          <w:sz w:val="24"/>
          <w:szCs w:val="24"/>
          <w:lang w:val="ru-RU"/>
        </w:rPr>
        <w:t>Алгоритмические конструкции</w:t>
      </w:r>
      <w:bookmarkEnd w:id="308"/>
    </w:p>
    <w:p w:rsidR="00A5138B" w:rsidRPr="00A5138B" w:rsidRDefault="00A5138B" w:rsidP="000663C5">
      <w:pPr>
        <w:pStyle w:val="6a"/>
        <w:shd w:val="clear" w:color="auto" w:fill="auto"/>
        <w:spacing w:line="240" w:lineRule="auto"/>
        <w:ind w:left="20" w:right="20" w:firstLine="720"/>
        <w:jc w:val="left"/>
        <w:rPr>
          <w:sz w:val="24"/>
          <w:szCs w:val="24"/>
        </w:rPr>
      </w:pPr>
      <w:r w:rsidRPr="00A5138B">
        <w:rPr>
          <w:sz w:val="24"/>
          <w:szCs w:val="24"/>
        </w:rPr>
        <w:t>Конструкция «следование». Линейный алгоритм. Ограниченность линейных алгоритмов: невозможность предусмотреть зависимость последовательности выполняемых действий от исходных данных.</w:t>
      </w:r>
    </w:p>
    <w:p w:rsidR="00A5138B" w:rsidRPr="00A5138B" w:rsidRDefault="00A5138B" w:rsidP="000663C5">
      <w:pPr>
        <w:pStyle w:val="6a"/>
        <w:shd w:val="clear" w:color="auto" w:fill="auto"/>
        <w:spacing w:line="240" w:lineRule="auto"/>
        <w:ind w:left="40" w:right="20" w:firstLine="720"/>
        <w:jc w:val="left"/>
        <w:rPr>
          <w:sz w:val="24"/>
          <w:szCs w:val="24"/>
        </w:rPr>
      </w:pPr>
      <w:r w:rsidRPr="00A5138B">
        <w:rPr>
          <w:sz w:val="24"/>
          <w:szCs w:val="24"/>
        </w:rPr>
        <w:t>Конструкция «ветвление». Условный оператор: полная и неполная формы.</w:t>
      </w:r>
    </w:p>
    <w:p w:rsidR="00A5138B" w:rsidRPr="00A5138B" w:rsidRDefault="00A5138B" w:rsidP="000663C5">
      <w:pPr>
        <w:pStyle w:val="6a"/>
        <w:shd w:val="clear" w:color="auto" w:fill="auto"/>
        <w:spacing w:line="240" w:lineRule="auto"/>
        <w:ind w:left="40" w:right="20" w:firstLine="720"/>
        <w:jc w:val="left"/>
        <w:rPr>
          <w:sz w:val="24"/>
          <w:szCs w:val="24"/>
        </w:rPr>
      </w:pPr>
      <w:r w:rsidRPr="00A5138B">
        <w:rPr>
          <w:sz w:val="24"/>
          <w:szCs w:val="24"/>
        </w:rPr>
        <w:t>Выполнение и невыполнение условия (истинность и ложность высказывания). Простые и составные условия. Запись составных условий.</w:t>
      </w:r>
    </w:p>
    <w:p w:rsidR="00A5138B" w:rsidRPr="00A5138B" w:rsidRDefault="00A5138B" w:rsidP="000663C5">
      <w:pPr>
        <w:spacing w:line="240" w:lineRule="auto"/>
        <w:ind w:left="40" w:right="20" w:firstLine="720"/>
        <w:jc w:val="left"/>
        <w:rPr>
          <w:sz w:val="24"/>
          <w:szCs w:val="24"/>
        </w:rPr>
      </w:pPr>
      <w:r w:rsidRPr="00A5138B">
        <w:rPr>
          <w:rStyle w:val="47"/>
          <w:rFonts w:eastAsiaTheme="minorHAnsi"/>
          <w:sz w:val="24"/>
          <w:szCs w:val="24"/>
        </w:rPr>
        <w:t>Конструкция «повторения»: циклы с заданным числом повторений, с условием выполнения, с переменной цикла.</w:t>
      </w:r>
      <w:r w:rsidRPr="00A5138B">
        <w:rPr>
          <w:rFonts w:eastAsiaTheme="minorHAnsi"/>
          <w:sz w:val="24"/>
          <w:szCs w:val="24"/>
        </w:rPr>
        <w:t xml:space="preserve"> Проверка условия выполнения цикла до начала выполнения тела цикла и после выполнения тела цикла: постусловие и предусловие цикла. Инвариант цикла.</w:t>
      </w:r>
    </w:p>
    <w:p w:rsidR="00A5138B" w:rsidRPr="00A5138B" w:rsidRDefault="00A5138B" w:rsidP="000663C5">
      <w:pPr>
        <w:pStyle w:val="6a"/>
        <w:shd w:val="clear" w:color="auto" w:fill="auto"/>
        <w:spacing w:line="240" w:lineRule="auto"/>
        <w:ind w:left="40" w:right="20" w:firstLine="720"/>
        <w:jc w:val="left"/>
        <w:rPr>
          <w:sz w:val="24"/>
          <w:szCs w:val="24"/>
        </w:rPr>
      </w:pPr>
      <w:r w:rsidRPr="00A5138B">
        <w:rPr>
          <w:sz w:val="24"/>
          <w:szCs w:val="24"/>
        </w:rPr>
        <w:t>Запись алгоритмических конструкций в выбранном языке программирования.</w:t>
      </w:r>
    </w:p>
    <w:p w:rsidR="00A5138B" w:rsidRPr="00A5138B" w:rsidRDefault="00A5138B" w:rsidP="000663C5">
      <w:pPr>
        <w:spacing w:line="240" w:lineRule="auto"/>
        <w:ind w:left="40" w:right="20" w:firstLine="720"/>
        <w:jc w:val="left"/>
        <w:rPr>
          <w:sz w:val="24"/>
          <w:szCs w:val="24"/>
        </w:rPr>
      </w:pPr>
      <w:r w:rsidRPr="00A5138B">
        <w:rPr>
          <w:rFonts w:eastAsiaTheme="minorHAnsi"/>
          <w:sz w:val="24"/>
          <w:szCs w:val="24"/>
        </w:rPr>
        <w:t>Примеры записи команд ветвления и повторения и других конструкций в различных алгоритмических языках.</w:t>
      </w:r>
    </w:p>
    <w:p w:rsidR="00A5138B" w:rsidRPr="00A5138B" w:rsidRDefault="00A5138B" w:rsidP="000663C5">
      <w:pPr>
        <w:pStyle w:val="3a"/>
        <w:keepNext/>
        <w:keepLines/>
        <w:shd w:val="clear" w:color="auto" w:fill="auto"/>
        <w:spacing w:line="240" w:lineRule="auto"/>
        <w:ind w:left="40" w:firstLine="720"/>
        <w:jc w:val="left"/>
        <w:rPr>
          <w:b/>
          <w:sz w:val="24"/>
          <w:szCs w:val="24"/>
          <w:lang w:val="ru-RU"/>
        </w:rPr>
      </w:pPr>
      <w:bookmarkStart w:id="309" w:name="bookmark651"/>
      <w:r w:rsidRPr="00A5138B">
        <w:rPr>
          <w:b/>
          <w:sz w:val="24"/>
          <w:szCs w:val="24"/>
          <w:lang w:val="ru-RU"/>
        </w:rPr>
        <w:t>Разработка алгоритмов и программ</w:t>
      </w:r>
      <w:bookmarkEnd w:id="309"/>
    </w:p>
    <w:p w:rsidR="00A5138B" w:rsidRPr="00A5138B" w:rsidRDefault="00A5138B" w:rsidP="000663C5">
      <w:pPr>
        <w:spacing w:line="240" w:lineRule="auto"/>
        <w:ind w:left="40" w:firstLine="720"/>
        <w:jc w:val="left"/>
        <w:rPr>
          <w:sz w:val="24"/>
          <w:szCs w:val="24"/>
        </w:rPr>
      </w:pPr>
      <w:r w:rsidRPr="00A5138B">
        <w:rPr>
          <w:rStyle w:val="47"/>
          <w:rFonts w:eastAsiaTheme="minorHAnsi"/>
          <w:sz w:val="24"/>
          <w:szCs w:val="24"/>
        </w:rPr>
        <w:t>Оператор присваивания.</w:t>
      </w:r>
      <w:r w:rsidRPr="00A5138B">
        <w:rPr>
          <w:rFonts w:eastAsiaTheme="minorHAnsi"/>
          <w:sz w:val="24"/>
          <w:szCs w:val="24"/>
        </w:rPr>
        <w:t xml:space="preserve"> Представление о структурах данных.</w:t>
      </w:r>
    </w:p>
    <w:p w:rsidR="00A5138B" w:rsidRPr="00A5138B" w:rsidRDefault="00A5138B" w:rsidP="000663C5">
      <w:pPr>
        <w:pStyle w:val="6a"/>
        <w:shd w:val="clear" w:color="auto" w:fill="auto"/>
        <w:spacing w:line="240" w:lineRule="auto"/>
        <w:ind w:left="40" w:right="20" w:firstLine="720"/>
        <w:jc w:val="left"/>
        <w:rPr>
          <w:sz w:val="24"/>
          <w:szCs w:val="24"/>
        </w:rPr>
      </w:pPr>
      <w:r w:rsidRPr="00A5138B">
        <w:rPr>
          <w:sz w:val="24"/>
          <w:szCs w:val="24"/>
        </w:rPr>
        <w:t>Константы и переменные. Переменная: имя и значение. Типы переменных: целые, вещественные,</w:t>
      </w:r>
      <w:r w:rsidRPr="00A5138B">
        <w:rPr>
          <w:rStyle w:val="afa"/>
          <w:sz w:val="24"/>
          <w:szCs w:val="24"/>
        </w:rPr>
        <w:t xml:space="preserve"> символьные, строковые, логические. </w:t>
      </w:r>
      <w:r w:rsidRPr="00A5138B">
        <w:rPr>
          <w:sz w:val="24"/>
          <w:szCs w:val="24"/>
        </w:rPr>
        <w:t>Табличные величины (массивы). Одномерные массивы.</w:t>
      </w:r>
      <w:r w:rsidRPr="00A5138B">
        <w:rPr>
          <w:rStyle w:val="afa"/>
          <w:sz w:val="24"/>
          <w:szCs w:val="24"/>
        </w:rPr>
        <w:t xml:space="preserve"> Двумерные массивы.</w:t>
      </w:r>
    </w:p>
    <w:p w:rsidR="00A5138B" w:rsidRPr="00A5138B" w:rsidRDefault="00A5138B" w:rsidP="000663C5">
      <w:pPr>
        <w:pStyle w:val="6a"/>
        <w:shd w:val="clear" w:color="auto" w:fill="auto"/>
        <w:spacing w:line="240" w:lineRule="auto"/>
        <w:ind w:left="40" w:firstLine="720"/>
        <w:jc w:val="left"/>
        <w:rPr>
          <w:sz w:val="24"/>
          <w:szCs w:val="24"/>
        </w:rPr>
      </w:pPr>
      <w:r w:rsidRPr="00A5138B">
        <w:rPr>
          <w:sz w:val="24"/>
          <w:szCs w:val="24"/>
        </w:rPr>
        <w:t>Примеры задач обработки данных:</w:t>
      </w:r>
    </w:p>
    <w:p w:rsidR="00A5138B" w:rsidRPr="00A5138B" w:rsidRDefault="00A5138B" w:rsidP="007364D2">
      <w:pPr>
        <w:pStyle w:val="6a"/>
        <w:numPr>
          <w:ilvl w:val="0"/>
          <w:numId w:val="197"/>
        </w:numPr>
        <w:shd w:val="clear" w:color="auto" w:fill="auto"/>
        <w:tabs>
          <w:tab w:val="left" w:pos="1038"/>
        </w:tabs>
        <w:spacing w:line="240" w:lineRule="auto"/>
        <w:ind w:left="40" w:right="20" w:firstLine="720"/>
        <w:jc w:val="left"/>
        <w:rPr>
          <w:sz w:val="24"/>
          <w:szCs w:val="24"/>
        </w:rPr>
      </w:pPr>
      <w:r w:rsidRPr="00A5138B">
        <w:rPr>
          <w:sz w:val="24"/>
          <w:szCs w:val="24"/>
        </w:rPr>
        <w:t>нахождение минимального и максимального числа из двух, трех, четырех данных чисел;</w:t>
      </w:r>
    </w:p>
    <w:p w:rsidR="00A5138B" w:rsidRPr="00A5138B" w:rsidRDefault="00A5138B" w:rsidP="007364D2">
      <w:pPr>
        <w:pStyle w:val="6a"/>
        <w:numPr>
          <w:ilvl w:val="0"/>
          <w:numId w:val="197"/>
        </w:numPr>
        <w:shd w:val="clear" w:color="auto" w:fill="auto"/>
        <w:tabs>
          <w:tab w:val="left" w:pos="1024"/>
        </w:tabs>
        <w:spacing w:line="240" w:lineRule="auto"/>
        <w:ind w:left="40" w:firstLine="720"/>
        <w:jc w:val="left"/>
        <w:rPr>
          <w:sz w:val="24"/>
          <w:szCs w:val="24"/>
        </w:rPr>
      </w:pPr>
      <w:r w:rsidRPr="00A5138B">
        <w:rPr>
          <w:sz w:val="24"/>
          <w:szCs w:val="24"/>
        </w:rPr>
        <w:t>нахождение всех корней заданного квадратного уравнения;</w:t>
      </w:r>
    </w:p>
    <w:p w:rsidR="00A5138B" w:rsidRPr="00A5138B" w:rsidRDefault="00A5138B" w:rsidP="007364D2">
      <w:pPr>
        <w:pStyle w:val="6a"/>
        <w:numPr>
          <w:ilvl w:val="0"/>
          <w:numId w:val="197"/>
        </w:numPr>
        <w:shd w:val="clear" w:color="auto" w:fill="auto"/>
        <w:tabs>
          <w:tab w:val="left" w:pos="1034"/>
        </w:tabs>
        <w:spacing w:line="240" w:lineRule="auto"/>
        <w:ind w:left="40" w:right="20" w:firstLine="720"/>
        <w:jc w:val="left"/>
        <w:rPr>
          <w:sz w:val="24"/>
          <w:szCs w:val="24"/>
        </w:rPr>
      </w:pPr>
      <w:r w:rsidRPr="00A5138B">
        <w:rPr>
          <w:sz w:val="24"/>
          <w:szCs w:val="24"/>
        </w:rPr>
        <w:t>заполнение числового массива в соответствии с формулой или путем ввода чисел;</w:t>
      </w:r>
    </w:p>
    <w:p w:rsidR="00A5138B" w:rsidRPr="00A5138B" w:rsidRDefault="00A5138B" w:rsidP="007364D2">
      <w:pPr>
        <w:pStyle w:val="6a"/>
        <w:numPr>
          <w:ilvl w:val="0"/>
          <w:numId w:val="197"/>
        </w:numPr>
        <w:shd w:val="clear" w:color="auto" w:fill="auto"/>
        <w:tabs>
          <w:tab w:val="left" w:pos="1034"/>
        </w:tabs>
        <w:spacing w:line="240" w:lineRule="auto"/>
        <w:ind w:left="40" w:right="20" w:firstLine="720"/>
        <w:jc w:val="left"/>
        <w:rPr>
          <w:sz w:val="24"/>
          <w:szCs w:val="24"/>
        </w:rPr>
      </w:pPr>
      <w:r w:rsidRPr="00A5138B">
        <w:rPr>
          <w:sz w:val="24"/>
          <w:szCs w:val="24"/>
        </w:rPr>
        <w:t>нахождение суммы элементов данной конечной числовой последовательности или массива;</w:t>
      </w:r>
    </w:p>
    <w:p w:rsidR="00A5138B" w:rsidRPr="00A5138B" w:rsidRDefault="00A5138B" w:rsidP="007364D2">
      <w:pPr>
        <w:pStyle w:val="6a"/>
        <w:numPr>
          <w:ilvl w:val="0"/>
          <w:numId w:val="197"/>
        </w:numPr>
        <w:shd w:val="clear" w:color="auto" w:fill="auto"/>
        <w:tabs>
          <w:tab w:val="left" w:pos="1024"/>
        </w:tabs>
        <w:spacing w:line="240" w:lineRule="auto"/>
        <w:ind w:left="40" w:firstLine="720"/>
        <w:jc w:val="left"/>
        <w:rPr>
          <w:sz w:val="24"/>
          <w:szCs w:val="24"/>
        </w:rPr>
      </w:pPr>
      <w:r w:rsidRPr="00A5138B">
        <w:rPr>
          <w:sz w:val="24"/>
          <w:szCs w:val="24"/>
        </w:rPr>
        <w:t>нахождение минимального (максимального) элемента массива.</w:t>
      </w:r>
    </w:p>
    <w:p w:rsidR="00A5138B" w:rsidRPr="00A5138B" w:rsidRDefault="00A5138B" w:rsidP="000663C5">
      <w:pPr>
        <w:pStyle w:val="6a"/>
        <w:shd w:val="clear" w:color="auto" w:fill="auto"/>
        <w:spacing w:line="240" w:lineRule="auto"/>
        <w:ind w:left="40" w:firstLine="720"/>
        <w:jc w:val="left"/>
        <w:rPr>
          <w:sz w:val="24"/>
          <w:szCs w:val="24"/>
        </w:rPr>
      </w:pPr>
      <w:r w:rsidRPr="00A5138B">
        <w:rPr>
          <w:sz w:val="24"/>
          <w:szCs w:val="24"/>
        </w:rPr>
        <w:t>Знакомство с алгоритмами решения этих задач. Реализации этих</w:t>
      </w:r>
    </w:p>
    <w:p w:rsidR="00A5138B" w:rsidRPr="00A5138B" w:rsidRDefault="00A5138B" w:rsidP="000663C5">
      <w:pPr>
        <w:pStyle w:val="6a"/>
        <w:shd w:val="clear" w:color="auto" w:fill="auto"/>
        <w:spacing w:line="240" w:lineRule="auto"/>
        <w:ind w:left="40" w:firstLine="0"/>
        <w:jc w:val="left"/>
        <w:rPr>
          <w:sz w:val="24"/>
          <w:szCs w:val="24"/>
        </w:rPr>
      </w:pPr>
      <w:r w:rsidRPr="00A5138B">
        <w:rPr>
          <w:sz w:val="24"/>
          <w:szCs w:val="24"/>
        </w:rPr>
        <w:t>алгоритмов в выбранной среде программирования.</w:t>
      </w:r>
    </w:p>
    <w:p w:rsidR="00A5138B" w:rsidRPr="00A5138B" w:rsidRDefault="00A5138B" w:rsidP="000663C5">
      <w:pPr>
        <w:pStyle w:val="6a"/>
        <w:shd w:val="clear" w:color="auto" w:fill="auto"/>
        <w:spacing w:line="240" w:lineRule="auto"/>
        <w:ind w:left="40" w:right="20" w:firstLine="720"/>
        <w:jc w:val="left"/>
        <w:rPr>
          <w:sz w:val="24"/>
          <w:szCs w:val="24"/>
        </w:rPr>
      </w:pPr>
      <w:r w:rsidRPr="00A5138B">
        <w:rPr>
          <w:sz w:val="24"/>
          <w:szCs w:val="24"/>
        </w:rPr>
        <w:t>Составление алгоритмов и программ по управлению исполнителями Робот, Черепашка, Чертежник и др.</w:t>
      </w:r>
    </w:p>
    <w:p w:rsidR="00A5138B" w:rsidRPr="00A5138B" w:rsidRDefault="00A5138B" w:rsidP="000663C5">
      <w:pPr>
        <w:spacing w:line="240" w:lineRule="auto"/>
        <w:ind w:left="20" w:right="20" w:firstLine="700"/>
        <w:jc w:val="left"/>
        <w:rPr>
          <w:sz w:val="24"/>
          <w:szCs w:val="24"/>
        </w:rPr>
      </w:pPr>
      <w:r w:rsidRPr="00A5138B">
        <w:rPr>
          <w:rFonts w:eastAsiaTheme="minorHAnsi"/>
          <w:sz w:val="24"/>
          <w:szCs w:val="24"/>
        </w:rPr>
        <w:t>Знакомство с постановками более сложных задач обработки данных и алгоритмами их решения: сортировка массива, выполнение поэлементных операций с массивами; обработка целых чисел, представленных записями в десятичной и двоичной системах счисления, нахождение наибольшего общего делителя (алгоритм Евклида).</w:t>
      </w:r>
    </w:p>
    <w:p w:rsidR="00A5138B" w:rsidRPr="00A5138B" w:rsidRDefault="00A5138B" w:rsidP="000663C5">
      <w:pPr>
        <w:pStyle w:val="6a"/>
        <w:shd w:val="clear" w:color="auto" w:fill="auto"/>
        <w:spacing w:line="240" w:lineRule="auto"/>
        <w:ind w:left="20" w:right="20" w:firstLine="700"/>
        <w:jc w:val="left"/>
        <w:rPr>
          <w:sz w:val="24"/>
          <w:szCs w:val="24"/>
        </w:rPr>
      </w:pPr>
      <w:r w:rsidRPr="00A5138B">
        <w:rPr>
          <w:sz w:val="24"/>
          <w:szCs w:val="24"/>
        </w:rPr>
        <w:t>Понятие об этапах разработки программ: составление требований к программе, выбор алгоритма и его реализация в виде программы на выбранном алгоритмическом языке, отладка программы с помощью выбранной системы программирования, тестирование.</w:t>
      </w:r>
    </w:p>
    <w:p w:rsidR="00A5138B" w:rsidRPr="00A5138B" w:rsidRDefault="00A5138B" w:rsidP="000663C5">
      <w:pPr>
        <w:pStyle w:val="6a"/>
        <w:shd w:val="clear" w:color="auto" w:fill="auto"/>
        <w:spacing w:line="240" w:lineRule="auto"/>
        <w:ind w:left="20" w:right="20" w:firstLine="700"/>
        <w:jc w:val="left"/>
        <w:rPr>
          <w:sz w:val="24"/>
          <w:szCs w:val="24"/>
        </w:rPr>
      </w:pPr>
      <w:r w:rsidRPr="00A5138B">
        <w:rPr>
          <w:sz w:val="24"/>
          <w:szCs w:val="24"/>
        </w:rPr>
        <w:t>Простейшие приемы диалоговой отладки программ (выбор точки останова, пошаговое выполнение, просмотр значений величин, отладочный вывод).</w:t>
      </w:r>
    </w:p>
    <w:p w:rsidR="00A5138B" w:rsidRPr="00A5138B" w:rsidRDefault="00A5138B" w:rsidP="000663C5">
      <w:pPr>
        <w:spacing w:line="240" w:lineRule="auto"/>
        <w:ind w:left="20" w:right="20" w:firstLine="700"/>
        <w:jc w:val="left"/>
        <w:rPr>
          <w:sz w:val="24"/>
          <w:szCs w:val="24"/>
        </w:rPr>
      </w:pPr>
      <w:r w:rsidRPr="00A5138B">
        <w:rPr>
          <w:rStyle w:val="47"/>
          <w:rFonts w:eastAsiaTheme="minorHAnsi"/>
          <w:sz w:val="24"/>
          <w:szCs w:val="24"/>
        </w:rPr>
        <w:t>Знакомство с документированием программ.</w:t>
      </w:r>
      <w:r w:rsidRPr="00A5138B">
        <w:rPr>
          <w:rFonts w:eastAsiaTheme="minorHAnsi"/>
          <w:sz w:val="24"/>
          <w:szCs w:val="24"/>
        </w:rPr>
        <w:t xml:space="preserve"> Составление описание программы по образцу.</w:t>
      </w:r>
    </w:p>
    <w:p w:rsidR="00A5138B" w:rsidRPr="00A5138B" w:rsidRDefault="00A5138B" w:rsidP="000663C5">
      <w:pPr>
        <w:pStyle w:val="3a"/>
        <w:keepNext/>
        <w:keepLines/>
        <w:shd w:val="clear" w:color="auto" w:fill="auto"/>
        <w:spacing w:line="240" w:lineRule="auto"/>
        <w:ind w:left="20" w:firstLine="700"/>
        <w:jc w:val="left"/>
        <w:rPr>
          <w:b/>
          <w:sz w:val="24"/>
          <w:szCs w:val="24"/>
          <w:lang w:val="ru-RU"/>
        </w:rPr>
      </w:pPr>
      <w:bookmarkStart w:id="310" w:name="bookmark652"/>
      <w:r w:rsidRPr="00A5138B">
        <w:rPr>
          <w:b/>
          <w:sz w:val="24"/>
          <w:szCs w:val="24"/>
          <w:lang w:val="ru-RU"/>
        </w:rPr>
        <w:t>Анализ алгоритмов</w:t>
      </w:r>
      <w:bookmarkEnd w:id="310"/>
    </w:p>
    <w:p w:rsidR="00A5138B" w:rsidRPr="00A5138B" w:rsidRDefault="00A5138B" w:rsidP="000663C5">
      <w:pPr>
        <w:pStyle w:val="6a"/>
        <w:shd w:val="clear" w:color="auto" w:fill="auto"/>
        <w:spacing w:line="240" w:lineRule="auto"/>
        <w:ind w:left="20" w:right="20" w:firstLine="700"/>
        <w:jc w:val="left"/>
        <w:rPr>
          <w:sz w:val="24"/>
          <w:szCs w:val="24"/>
        </w:rPr>
      </w:pPr>
      <w:r w:rsidRPr="00A5138B">
        <w:rPr>
          <w:sz w:val="24"/>
          <w:szCs w:val="24"/>
        </w:rPr>
        <w:t>Сложность вычисления: количество выполненных операций, размер используемой памяти; их зависимость от размера исходных данных. Примеры коротких программ, выполняющих много шагов по обработке небольшого объема данных; примеры коротких программ, выполняющих обработку большого объема данных.</w:t>
      </w:r>
    </w:p>
    <w:p w:rsidR="00A5138B" w:rsidRPr="00A5138B" w:rsidRDefault="00A5138B" w:rsidP="000663C5">
      <w:pPr>
        <w:pStyle w:val="6a"/>
        <w:shd w:val="clear" w:color="auto" w:fill="auto"/>
        <w:spacing w:line="240" w:lineRule="auto"/>
        <w:ind w:left="20" w:right="20" w:firstLine="700"/>
        <w:jc w:val="left"/>
        <w:rPr>
          <w:sz w:val="24"/>
          <w:szCs w:val="24"/>
        </w:rPr>
      </w:pPr>
      <w:r w:rsidRPr="00A5138B">
        <w:rPr>
          <w:sz w:val="24"/>
          <w:szCs w:val="24"/>
        </w:rPr>
        <w:t>Определение возможных результатов работы алгоритма при данном множестве входных данных; определение возможных входных данных, приводящих к данному результату. Примеры описания объектов и процессов с помощью набора числовых характеристик, а также зависимостей между этими характеристиками, выражаемыми с помощью формул.</w:t>
      </w:r>
    </w:p>
    <w:p w:rsidR="00A5138B" w:rsidRPr="00A5138B" w:rsidRDefault="00A5138B" w:rsidP="000663C5">
      <w:pPr>
        <w:pStyle w:val="3a"/>
        <w:keepNext/>
        <w:keepLines/>
        <w:shd w:val="clear" w:color="auto" w:fill="auto"/>
        <w:spacing w:line="240" w:lineRule="auto"/>
        <w:ind w:left="20" w:right="60" w:firstLine="700"/>
        <w:jc w:val="left"/>
        <w:rPr>
          <w:b/>
          <w:sz w:val="24"/>
          <w:szCs w:val="24"/>
          <w:lang w:val="ru-RU"/>
        </w:rPr>
      </w:pPr>
      <w:bookmarkStart w:id="311" w:name="bookmark646"/>
      <w:r w:rsidRPr="00A5138B">
        <w:rPr>
          <w:b/>
          <w:sz w:val="24"/>
          <w:szCs w:val="24"/>
          <w:lang w:val="ru-RU"/>
        </w:rPr>
        <w:t>Элементы комбинаторики, теории множеств и математической логики</w:t>
      </w:r>
      <w:bookmarkEnd w:id="311"/>
    </w:p>
    <w:p w:rsidR="00A5138B" w:rsidRPr="00A5138B" w:rsidRDefault="00A5138B" w:rsidP="000663C5">
      <w:pPr>
        <w:pStyle w:val="6a"/>
        <w:shd w:val="clear" w:color="auto" w:fill="auto"/>
        <w:spacing w:line="240" w:lineRule="auto"/>
        <w:ind w:left="20" w:right="60" w:firstLine="700"/>
        <w:jc w:val="left"/>
        <w:rPr>
          <w:sz w:val="24"/>
          <w:szCs w:val="24"/>
        </w:rPr>
      </w:pPr>
      <w:r w:rsidRPr="00A5138B">
        <w:rPr>
          <w:sz w:val="24"/>
          <w:szCs w:val="24"/>
        </w:rPr>
        <w:t>Расчет количества вариантов: формулы перемножения и сложения количества вариантов. Количество текстов данной длины в данном алфавите.</w:t>
      </w:r>
    </w:p>
    <w:p w:rsidR="00A5138B" w:rsidRPr="00A5138B" w:rsidRDefault="00A5138B" w:rsidP="000663C5">
      <w:pPr>
        <w:pStyle w:val="6a"/>
        <w:shd w:val="clear" w:color="auto" w:fill="auto"/>
        <w:spacing w:line="240" w:lineRule="auto"/>
        <w:ind w:left="20" w:right="60" w:firstLine="700"/>
        <w:jc w:val="left"/>
        <w:rPr>
          <w:sz w:val="24"/>
          <w:szCs w:val="24"/>
        </w:rPr>
      </w:pPr>
      <w:r w:rsidRPr="00A5138B">
        <w:rPr>
          <w:sz w:val="24"/>
          <w:szCs w:val="24"/>
        </w:rPr>
        <w:t>Множество. Определение количества элементов во множествах, полученных из двух или трех базовых множеств с помощью операций объединения, пересечения и дополнения.</w:t>
      </w:r>
    </w:p>
    <w:p w:rsidR="00A5138B" w:rsidRPr="00A5138B" w:rsidRDefault="00A5138B" w:rsidP="000663C5">
      <w:pPr>
        <w:pStyle w:val="6a"/>
        <w:shd w:val="clear" w:color="auto" w:fill="auto"/>
        <w:spacing w:line="240" w:lineRule="auto"/>
        <w:ind w:left="20" w:right="60" w:firstLine="700"/>
        <w:jc w:val="left"/>
        <w:rPr>
          <w:sz w:val="24"/>
          <w:szCs w:val="24"/>
        </w:rPr>
      </w:pPr>
      <w:r w:rsidRPr="00A5138B">
        <w:rPr>
          <w:sz w:val="24"/>
          <w:szCs w:val="24"/>
        </w:rPr>
        <w:t>Высказывания. Простые и сложные высказывания. Диаграммы Эйлера- Венна. Логические значения высказываний. Логические выражения. Логические операции: «и» (конъюнкция, логическое умножение), «или» (дизъюнкция, логическое сложение), «не» (логическое отрицание). Правила записи логических выражений. Приоритеты логических операций.</w:t>
      </w:r>
    </w:p>
    <w:p w:rsidR="00A5138B" w:rsidRPr="00A5138B" w:rsidRDefault="00A5138B" w:rsidP="000663C5">
      <w:pPr>
        <w:pStyle w:val="6a"/>
        <w:shd w:val="clear" w:color="auto" w:fill="auto"/>
        <w:spacing w:line="240" w:lineRule="auto"/>
        <w:ind w:left="20" w:right="60" w:firstLine="700"/>
        <w:jc w:val="left"/>
        <w:rPr>
          <w:sz w:val="24"/>
          <w:szCs w:val="24"/>
        </w:rPr>
      </w:pPr>
      <w:r w:rsidRPr="00A5138B">
        <w:rPr>
          <w:sz w:val="24"/>
          <w:szCs w:val="24"/>
        </w:rPr>
        <w:t>Таблицы истинности. Построение таблиц истинности для логических выражений.</w:t>
      </w:r>
    </w:p>
    <w:p w:rsidR="00A5138B" w:rsidRPr="00A5138B" w:rsidRDefault="00A5138B" w:rsidP="000663C5">
      <w:pPr>
        <w:pStyle w:val="3a"/>
        <w:keepNext/>
        <w:keepLines/>
        <w:shd w:val="clear" w:color="auto" w:fill="auto"/>
        <w:spacing w:line="240" w:lineRule="auto"/>
        <w:ind w:left="20" w:firstLine="700"/>
        <w:jc w:val="left"/>
        <w:rPr>
          <w:b/>
          <w:sz w:val="24"/>
          <w:szCs w:val="24"/>
          <w:lang w:val="ru-RU"/>
        </w:rPr>
      </w:pPr>
      <w:bookmarkStart w:id="312" w:name="bookmark647"/>
      <w:r w:rsidRPr="00A5138B">
        <w:rPr>
          <w:b/>
          <w:sz w:val="24"/>
          <w:szCs w:val="24"/>
          <w:lang w:val="ru-RU"/>
        </w:rPr>
        <w:t>Списки, графы, деревья</w:t>
      </w:r>
      <w:bookmarkEnd w:id="312"/>
    </w:p>
    <w:p w:rsidR="00A5138B" w:rsidRPr="00A5138B" w:rsidRDefault="00A5138B" w:rsidP="000663C5">
      <w:pPr>
        <w:pStyle w:val="6a"/>
        <w:shd w:val="clear" w:color="auto" w:fill="auto"/>
        <w:spacing w:line="240" w:lineRule="auto"/>
        <w:ind w:left="20" w:right="60" w:firstLine="700"/>
        <w:jc w:val="left"/>
        <w:rPr>
          <w:sz w:val="24"/>
          <w:szCs w:val="24"/>
        </w:rPr>
      </w:pPr>
      <w:r w:rsidRPr="00A5138B">
        <w:rPr>
          <w:sz w:val="24"/>
          <w:szCs w:val="24"/>
        </w:rPr>
        <w:t>Список. Первый элемент, последний элемент, предыдущий элемент, следующий элемент. Вставка, удаление и замена элемента.</w:t>
      </w:r>
    </w:p>
    <w:p w:rsidR="00A5138B" w:rsidRPr="00A5138B" w:rsidRDefault="00A5138B" w:rsidP="000663C5">
      <w:pPr>
        <w:pStyle w:val="6a"/>
        <w:shd w:val="clear" w:color="auto" w:fill="auto"/>
        <w:spacing w:line="240" w:lineRule="auto"/>
        <w:ind w:left="20" w:right="60" w:firstLine="700"/>
        <w:jc w:val="left"/>
        <w:rPr>
          <w:sz w:val="24"/>
          <w:szCs w:val="24"/>
        </w:rPr>
      </w:pPr>
      <w:r w:rsidRPr="00A5138B">
        <w:rPr>
          <w:sz w:val="24"/>
          <w:szCs w:val="24"/>
        </w:rPr>
        <w:t>Граф. Вершина, ребро, путь. Ориентированные и неориентированные графы. Начальная вершина (источник) и конечная вершина (сток) в ориентированном графе. Длина (вес) ребра и пути. Понятие минимального пути. Матрица смежности графа (с длинами ребер).</w:t>
      </w:r>
    </w:p>
    <w:p w:rsidR="00A5138B" w:rsidRPr="00A5138B" w:rsidRDefault="00A5138B" w:rsidP="000663C5">
      <w:pPr>
        <w:pStyle w:val="6a"/>
        <w:shd w:val="clear" w:color="auto" w:fill="auto"/>
        <w:spacing w:line="240" w:lineRule="auto"/>
        <w:ind w:left="20" w:right="60" w:firstLine="700"/>
        <w:jc w:val="left"/>
        <w:rPr>
          <w:sz w:val="24"/>
          <w:szCs w:val="24"/>
        </w:rPr>
      </w:pPr>
      <w:r w:rsidRPr="00A5138B">
        <w:rPr>
          <w:sz w:val="24"/>
          <w:szCs w:val="24"/>
        </w:rPr>
        <w:t>Дерево. Корень, лист, вершина (узел). Предшествующая вершина, последующие вершины. Поддерево. Высота дерева.</w:t>
      </w:r>
    </w:p>
    <w:p w:rsidR="00A5138B" w:rsidRPr="00A5138B" w:rsidRDefault="00A5138B" w:rsidP="000663C5">
      <w:pPr>
        <w:pStyle w:val="3a"/>
        <w:keepNext/>
        <w:keepLines/>
        <w:shd w:val="clear" w:color="auto" w:fill="auto"/>
        <w:spacing w:line="240" w:lineRule="auto"/>
        <w:ind w:left="40" w:firstLine="720"/>
        <w:jc w:val="left"/>
        <w:rPr>
          <w:b/>
          <w:sz w:val="24"/>
          <w:szCs w:val="24"/>
          <w:lang w:val="ru-RU"/>
        </w:rPr>
      </w:pPr>
      <w:bookmarkStart w:id="313" w:name="bookmark654"/>
      <w:r w:rsidRPr="00A5138B">
        <w:rPr>
          <w:b/>
          <w:sz w:val="24"/>
          <w:szCs w:val="24"/>
          <w:lang w:val="ru-RU"/>
        </w:rPr>
        <w:t>Математическое моделирование</w:t>
      </w:r>
      <w:bookmarkEnd w:id="313"/>
    </w:p>
    <w:p w:rsidR="00A5138B" w:rsidRPr="00A5138B" w:rsidRDefault="00A5138B" w:rsidP="000663C5">
      <w:pPr>
        <w:pStyle w:val="6a"/>
        <w:shd w:val="clear" w:color="auto" w:fill="auto"/>
        <w:spacing w:line="240" w:lineRule="auto"/>
        <w:ind w:left="40" w:right="20" w:firstLine="720"/>
        <w:jc w:val="left"/>
        <w:rPr>
          <w:sz w:val="24"/>
          <w:szCs w:val="24"/>
        </w:rPr>
      </w:pPr>
      <w:r w:rsidRPr="00A5138B">
        <w:rPr>
          <w:sz w:val="24"/>
          <w:szCs w:val="24"/>
        </w:rPr>
        <w:t>Понятие математической модели. Задачи, решаемые с помощью математического (компьютерного) моделирования. Отличие математической модели от натурной модели и от словесного (литературного) описания объекта. Использование компьютеров при работе с математическими моделями.</w:t>
      </w:r>
    </w:p>
    <w:p w:rsidR="00A5138B" w:rsidRPr="00A5138B" w:rsidRDefault="00A5138B" w:rsidP="000663C5">
      <w:pPr>
        <w:pStyle w:val="6a"/>
        <w:shd w:val="clear" w:color="auto" w:fill="auto"/>
        <w:spacing w:line="240" w:lineRule="auto"/>
        <w:ind w:left="40" w:firstLine="720"/>
        <w:jc w:val="left"/>
        <w:rPr>
          <w:sz w:val="24"/>
          <w:szCs w:val="24"/>
        </w:rPr>
      </w:pPr>
      <w:r w:rsidRPr="00A5138B">
        <w:rPr>
          <w:sz w:val="24"/>
          <w:szCs w:val="24"/>
        </w:rPr>
        <w:t>Компьютерные эксперименты.</w:t>
      </w:r>
    </w:p>
    <w:p w:rsidR="00A5138B" w:rsidRPr="00A5138B" w:rsidRDefault="00A5138B" w:rsidP="000663C5">
      <w:pPr>
        <w:pStyle w:val="6a"/>
        <w:shd w:val="clear" w:color="auto" w:fill="auto"/>
        <w:spacing w:line="240" w:lineRule="auto"/>
        <w:ind w:left="40" w:right="20" w:firstLine="720"/>
        <w:jc w:val="left"/>
        <w:rPr>
          <w:sz w:val="24"/>
          <w:szCs w:val="24"/>
        </w:rPr>
      </w:pPr>
      <w:r w:rsidRPr="00A5138B">
        <w:rPr>
          <w:sz w:val="24"/>
          <w:szCs w:val="24"/>
        </w:rPr>
        <w:t>Примеры использования математических (компьютерных) моделей при решении научно-технических задач. Представление о цикле моделирования: построение математической модели, ее программная реализация, проверка на простых примерах (тестирование), проведение компьютерного эксперимента, анализ его результатов, уточнение модели.</w:t>
      </w:r>
    </w:p>
    <w:p w:rsidR="00A5138B" w:rsidRPr="00A5138B" w:rsidRDefault="00A5138B" w:rsidP="000663C5">
      <w:pPr>
        <w:pStyle w:val="3a"/>
        <w:keepNext/>
        <w:keepLines/>
        <w:shd w:val="clear" w:color="auto" w:fill="auto"/>
        <w:spacing w:line="240" w:lineRule="auto"/>
        <w:ind w:left="20" w:firstLine="700"/>
        <w:jc w:val="left"/>
        <w:rPr>
          <w:b/>
          <w:sz w:val="24"/>
          <w:szCs w:val="24"/>
          <w:lang w:val="ru-RU"/>
        </w:rPr>
      </w:pPr>
      <w:bookmarkStart w:id="314" w:name="bookmark658"/>
      <w:r w:rsidRPr="00A5138B">
        <w:rPr>
          <w:b/>
          <w:sz w:val="24"/>
          <w:szCs w:val="24"/>
          <w:lang w:val="ru-RU"/>
        </w:rPr>
        <w:t>Электронные (динамические) таблицы</w:t>
      </w:r>
      <w:bookmarkEnd w:id="314"/>
    </w:p>
    <w:p w:rsidR="00A5138B" w:rsidRPr="00A5138B" w:rsidRDefault="00A5138B" w:rsidP="000663C5">
      <w:pPr>
        <w:pStyle w:val="6a"/>
        <w:shd w:val="clear" w:color="auto" w:fill="auto"/>
        <w:spacing w:line="240" w:lineRule="auto"/>
        <w:ind w:left="20" w:right="20" w:firstLine="700"/>
        <w:jc w:val="left"/>
        <w:rPr>
          <w:sz w:val="24"/>
          <w:szCs w:val="24"/>
        </w:rPr>
      </w:pPr>
      <w:r w:rsidRPr="00A5138B">
        <w:rPr>
          <w:sz w:val="24"/>
          <w:szCs w:val="24"/>
        </w:rPr>
        <w:t>Электронные (динамические) таблицы. Формулы с использованием абсолютной, относительной и смешанной адресации; преобразование формул при копировании. Выделение диапазона таблицы и упорядочивание (сортировка) его элементов; построение графиков и диаграмм.</w:t>
      </w:r>
    </w:p>
    <w:p w:rsidR="00A5138B" w:rsidRPr="00A5138B" w:rsidRDefault="00A5138B" w:rsidP="000663C5">
      <w:pPr>
        <w:pStyle w:val="3a"/>
        <w:keepNext/>
        <w:keepLines/>
        <w:shd w:val="clear" w:color="auto" w:fill="auto"/>
        <w:spacing w:line="240" w:lineRule="auto"/>
        <w:ind w:left="20" w:firstLine="700"/>
        <w:jc w:val="left"/>
        <w:rPr>
          <w:b/>
          <w:sz w:val="24"/>
          <w:szCs w:val="24"/>
          <w:lang w:val="ru-RU"/>
        </w:rPr>
      </w:pPr>
      <w:bookmarkStart w:id="315" w:name="bookmark659"/>
      <w:r w:rsidRPr="00A5138B">
        <w:rPr>
          <w:b/>
          <w:sz w:val="24"/>
          <w:szCs w:val="24"/>
          <w:lang w:val="ru-RU"/>
        </w:rPr>
        <w:t>Базы данных. Поиск информации</w:t>
      </w:r>
      <w:bookmarkEnd w:id="315"/>
    </w:p>
    <w:p w:rsidR="00A5138B" w:rsidRPr="00A5138B" w:rsidRDefault="00A5138B" w:rsidP="000663C5">
      <w:pPr>
        <w:pStyle w:val="6a"/>
        <w:shd w:val="clear" w:color="auto" w:fill="auto"/>
        <w:spacing w:line="240" w:lineRule="auto"/>
        <w:ind w:left="20" w:right="20" w:firstLine="700"/>
        <w:jc w:val="left"/>
        <w:rPr>
          <w:sz w:val="24"/>
          <w:szCs w:val="24"/>
        </w:rPr>
      </w:pPr>
      <w:r w:rsidRPr="00A5138B">
        <w:rPr>
          <w:sz w:val="24"/>
          <w:szCs w:val="24"/>
        </w:rPr>
        <w:t>Базы данных. Таблица как представление отношения. Поиск данных в готовой базе.</w:t>
      </w:r>
      <w:r w:rsidRPr="00A5138B">
        <w:rPr>
          <w:rStyle w:val="afa"/>
          <w:sz w:val="24"/>
          <w:szCs w:val="24"/>
        </w:rPr>
        <w:t xml:space="preserve"> Связи между таблицами.</w:t>
      </w:r>
    </w:p>
    <w:p w:rsidR="00A5138B" w:rsidRPr="00A5138B" w:rsidRDefault="00A5138B" w:rsidP="000663C5">
      <w:pPr>
        <w:pStyle w:val="6a"/>
        <w:shd w:val="clear" w:color="auto" w:fill="auto"/>
        <w:spacing w:line="240" w:lineRule="auto"/>
        <w:ind w:left="20" w:right="20" w:firstLine="700"/>
        <w:jc w:val="left"/>
        <w:rPr>
          <w:sz w:val="24"/>
          <w:szCs w:val="24"/>
        </w:rPr>
      </w:pPr>
      <w:r w:rsidRPr="00A5138B">
        <w:rPr>
          <w:sz w:val="24"/>
          <w:szCs w:val="24"/>
        </w:rPr>
        <w:t>Поиск информации в сети Интернет. Средства и методика поиска информации. Построение запросов; браузеры. Компьютерные энциклопедии и словари. Компьютерные карты и другие справочные системы.</w:t>
      </w:r>
      <w:r w:rsidRPr="00A5138B">
        <w:rPr>
          <w:rStyle w:val="afa"/>
          <w:sz w:val="24"/>
          <w:szCs w:val="24"/>
        </w:rPr>
        <w:t xml:space="preserve"> Поисковые машины.</w:t>
      </w:r>
    </w:p>
    <w:p w:rsidR="00A5138B" w:rsidRPr="00A5138B" w:rsidRDefault="00A5138B" w:rsidP="000663C5">
      <w:pPr>
        <w:pStyle w:val="3a"/>
        <w:keepNext/>
        <w:keepLines/>
        <w:shd w:val="clear" w:color="auto" w:fill="auto"/>
        <w:spacing w:line="240" w:lineRule="auto"/>
        <w:ind w:left="20" w:right="20" w:firstLine="700"/>
        <w:jc w:val="left"/>
        <w:rPr>
          <w:b/>
          <w:sz w:val="24"/>
          <w:szCs w:val="24"/>
          <w:lang w:val="ru-RU"/>
        </w:rPr>
      </w:pPr>
      <w:bookmarkStart w:id="316" w:name="bookmark660"/>
      <w:r w:rsidRPr="00A5138B">
        <w:rPr>
          <w:b/>
          <w:sz w:val="24"/>
          <w:szCs w:val="24"/>
          <w:lang w:val="ru-RU"/>
        </w:rPr>
        <w:t>Работа в информационном пространстве</w:t>
      </w:r>
      <w:r w:rsidRPr="00A5138B">
        <w:rPr>
          <w:sz w:val="24"/>
          <w:szCs w:val="24"/>
          <w:lang w:val="ru-RU"/>
        </w:rPr>
        <w:t xml:space="preserve">. </w:t>
      </w:r>
      <w:r w:rsidRPr="00A5138B">
        <w:rPr>
          <w:b/>
          <w:sz w:val="24"/>
          <w:szCs w:val="24"/>
          <w:lang w:val="ru-RU"/>
        </w:rPr>
        <w:t>Информационно- коммуникационные технологии</w:t>
      </w:r>
      <w:bookmarkEnd w:id="316"/>
    </w:p>
    <w:p w:rsidR="00A5138B" w:rsidRPr="00A5138B" w:rsidRDefault="00A5138B" w:rsidP="000663C5">
      <w:pPr>
        <w:spacing w:line="240" w:lineRule="auto"/>
        <w:ind w:left="20" w:right="20" w:firstLine="700"/>
        <w:jc w:val="left"/>
        <w:rPr>
          <w:sz w:val="24"/>
          <w:szCs w:val="24"/>
        </w:rPr>
      </w:pPr>
      <w:r w:rsidRPr="00A5138B">
        <w:rPr>
          <w:rStyle w:val="47"/>
          <w:rFonts w:eastAsiaTheme="minorHAnsi"/>
          <w:sz w:val="24"/>
          <w:szCs w:val="24"/>
        </w:rPr>
        <w:t>Компьютерные сети. Интернет. Адресация в сети Интернет. Доменная система имен. Сайт. Сетевое хранение данных.</w:t>
      </w:r>
      <w:r w:rsidRPr="00A5138B">
        <w:rPr>
          <w:rFonts w:eastAsiaTheme="minorHAnsi"/>
          <w:sz w:val="24"/>
          <w:szCs w:val="24"/>
        </w:rPr>
        <w:t xml:space="preserve"> Большие данные в природе и технике (геномные данные, результаты физических экспериментов, Интернет-данные, в частности, данные социальных сетей). Технологии их обработки и хранения.</w:t>
      </w:r>
    </w:p>
    <w:p w:rsidR="00A5138B" w:rsidRPr="00A5138B" w:rsidRDefault="00A5138B" w:rsidP="000663C5">
      <w:pPr>
        <w:pStyle w:val="6a"/>
        <w:shd w:val="clear" w:color="auto" w:fill="auto"/>
        <w:spacing w:line="240" w:lineRule="auto"/>
        <w:ind w:left="20" w:right="20" w:firstLine="700"/>
        <w:jc w:val="left"/>
        <w:rPr>
          <w:sz w:val="24"/>
          <w:szCs w:val="24"/>
        </w:rPr>
      </w:pPr>
      <w:r w:rsidRPr="00A5138B">
        <w:rPr>
          <w:sz w:val="24"/>
          <w:szCs w:val="24"/>
        </w:rPr>
        <w:t>Виды деятельности в сети Интернет. Интернет-сервисы: почтовая служба; справочные службы (карты, расписания и т. п.), поисковые службы, службы обновления программного обеспечения и др.                                                                   Компьютерные вирусы и другие вредоносные программы; защита от</w:t>
      </w:r>
    </w:p>
    <w:p w:rsidR="00A5138B" w:rsidRPr="00A5138B" w:rsidRDefault="00A5138B" w:rsidP="000663C5">
      <w:pPr>
        <w:pStyle w:val="6a"/>
        <w:shd w:val="clear" w:color="auto" w:fill="auto"/>
        <w:spacing w:line="240" w:lineRule="auto"/>
        <w:ind w:left="20" w:firstLine="0"/>
        <w:jc w:val="left"/>
        <w:rPr>
          <w:sz w:val="24"/>
          <w:szCs w:val="24"/>
        </w:rPr>
      </w:pPr>
      <w:r w:rsidRPr="00A5138B">
        <w:rPr>
          <w:sz w:val="24"/>
          <w:szCs w:val="24"/>
        </w:rPr>
        <w:t>них.</w:t>
      </w:r>
    </w:p>
    <w:p w:rsidR="00A5138B" w:rsidRPr="00A5138B" w:rsidRDefault="00A5138B" w:rsidP="000663C5">
      <w:pPr>
        <w:pStyle w:val="6a"/>
        <w:shd w:val="clear" w:color="auto" w:fill="auto"/>
        <w:spacing w:line="240" w:lineRule="auto"/>
        <w:ind w:left="20" w:right="20" w:firstLine="720"/>
        <w:jc w:val="left"/>
        <w:rPr>
          <w:sz w:val="24"/>
          <w:szCs w:val="24"/>
        </w:rPr>
      </w:pPr>
      <w:r w:rsidRPr="00A5138B">
        <w:rPr>
          <w:sz w:val="24"/>
          <w:szCs w:val="24"/>
        </w:rPr>
        <w:t>Приемы, повышающие безопасность работы в сети Интернет.</w:t>
      </w:r>
      <w:r w:rsidRPr="00A5138B">
        <w:rPr>
          <w:rStyle w:val="afa"/>
          <w:sz w:val="24"/>
          <w:szCs w:val="24"/>
        </w:rPr>
        <w:t xml:space="preserve"> Проблема подлинности полученной информации. Электронная подпись, сертифицированные сайты и документы.</w:t>
      </w:r>
      <w:r w:rsidRPr="00A5138B">
        <w:rPr>
          <w:sz w:val="24"/>
          <w:szCs w:val="24"/>
        </w:rPr>
        <w:t xml:space="preserve"> Методы индивидуального и коллективного размещения новой информации в сети Интернет. Взаимодействие на основе компьютерных сетей: электронная почта, чат, форум, телеконференция и др.</w:t>
      </w:r>
    </w:p>
    <w:p w:rsidR="00A5138B" w:rsidRPr="00A5138B" w:rsidRDefault="00A5138B" w:rsidP="000663C5">
      <w:pPr>
        <w:pStyle w:val="6a"/>
        <w:shd w:val="clear" w:color="auto" w:fill="auto"/>
        <w:spacing w:line="240" w:lineRule="auto"/>
        <w:ind w:left="20" w:right="20" w:firstLine="720"/>
        <w:jc w:val="left"/>
        <w:rPr>
          <w:sz w:val="24"/>
          <w:szCs w:val="24"/>
        </w:rPr>
      </w:pPr>
      <w:r w:rsidRPr="00A5138B">
        <w:rPr>
          <w:sz w:val="24"/>
          <w:szCs w:val="24"/>
        </w:rPr>
        <w:t>Гигиенические, эргономические и технические условия эксплуатации средств ИКТ. Экономические, правовые и этические аспекты их использования. Личная информация, средства ее защиты. Организация личного информационного пространства.</w:t>
      </w:r>
    </w:p>
    <w:p w:rsidR="00A5138B" w:rsidRPr="00A5138B" w:rsidRDefault="00A5138B" w:rsidP="000663C5">
      <w:pPr>
        <w:pStyle w:val="6a"/>
        <w:shd w:val="clear" w:color="auto" w:fill="auto"/>
        <w:spacing w:line="240" w:lineRule="auto"/>
        <w:ind w:left="40" w:right="20" w:firstLine="720"/>
        <w:jc w:val="left"/>
        <w:rPr>
          <w:sz w:val="24"/>
          <w:szCs w:val="24"/>
        </w:rPr>
      </w:pPr>
      <w:r w:rsidRPr="00A5138B">
        <w:rPr>
          <w:rStyle w:val="47"/>
          <w:sz w:val="24"/>
          <w:szCs w:val="24"/>
        </w:rPr>
        <w:t>Основные этапы и тенденции развития ИКТ. Стандарты в сфере информатики и ИКТ.</w:t>
      </w:r>
    </w:p>
    <w:p w:rsidR="00B540EE" w:rsidRPr="00B47F73" w:rsidRDefault="00F17097" w:rsidP="000663C5">
      <w:pPr>
        <w:pStyle w:val="4"/>
        <w:spacing w:line="240" w:lineRule="auto"/>
        <w:jc w:val="left"/>
        <w:rPr>
          <w:sz w:val="24"/>
        </w:rPr>
      </w:pPr>
      <w:r w:rsidRPr="00B47F73">
        <w:rPr>
          <w:sz w:val="24"/>
        </w:rPr>
        <w:t>2.2.2.</w:t>
      </w:r>
      <w:r w:rsidR="00862EA4" w:rsidRPr="00B47F73">
        <w:rPr>
          <w:sz w:val="24"/>
        </w:rPr>
        <w:t>9</w:t>
      </w:r>
      <w:r w:rsidRPr="00B47F73">
        <w:rPr>
          <w:sz w:val="24"/>
        </w:rPr>
        <w:t xml:space="preserve">. </w:t>
      </w:r>
      <w:r w:rsidR="00B540EE" w:rsidRPr="00B47F73">
        <w:rPr>
          <w:sz w:val="24"/>
        </w:rPr>
        <w:t>Физика</w:t>
      </w:r>
      <w:bookmarkEnd w:id="295"/>
      <w:bookmarkEnd w:id="296"/>
      <w:bookmarkEnd w:id="297"/>
    </w:p>
    <w:p w:rsidR="00B30F8B" w:rsidRPr="00B47F73" w:rsidRDefault="00B30F8B"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Физическое образование в основной школе должно обеспечить формирование у обучающихся представлений о научной картине мира – важного ресурса научно-технического прогресса, ознакомление обучающихся с физическими и астрономическими явлениями, основными принципами работы механизмов, высокотехнологичных устройств и приборов, развитие компетенций в решении инженерно-технических и научно-исследовательских задач.</w:t>
      </w:r>
    </w:p>
    <w:p w:rsidR="00B30F8B" w:rsidRPr="00B47F73" w:rsidRDefault="00B30F8B"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Освоение учебного предмета «Физика» направлено на развитие у обучающихся представлений о строении, свойствах, законах существования и движения материи, на освоение обучающимися общих законов и закономерностей природных явлений, создание условий для формирования интеллектуальных, творческих, гражданских, коммуникационных, информационных компетенций.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эксперименты, оценивать и анализировать полученные результаты, сопоставлять их с объективными реалиями жизни.</w:t>
      </w:r>
    </w:p>
    <w:p w:rsidR="00B30F8B" w:rsidRPr="00B47F73" w:rsidRDefault="00B30F8B"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Учебный предмет «Физика» способствует формированию у обучающихся умений безопасно использовать лабораторное оборудование, проводить естественно-научные исследования и эксперименты, анализировать полученные результаты, представлять и научно аргументировать полученные выводы.</w:t>
      </w:r>
    </w:p>
    <w:p w:rsidR="00B30F8B" w:rsidRPr="00B47F73" w:rsidRDefault="00B30F8B"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Изучение предмета «Физика»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физики в жизни основано на межпредметных связях с предметами: «Математика», «Информатика», «Химия», «Биология», «География», «Экология», «Основы безопасности жизнедеятельности», «История», «Литература» и др.</w:t>
      </w:r>
    </w:p>
    <w:p w:rsidR="00E32CA3" w:rsidRPr="00B47F73" w:rsidRDefault="00E32CA3" w:rsidP="000663C5">
      <w:pPr>
        <w:tabs>
          <w:tab w:val="left" w:pos="851"/>
        </w:tabs>
        <w:autoSpaceDE w:val="0"/>
        <w:autoSpaceDN w:val="0"/>
        <w:adjustRightInd w:val="0"/>
        <w:spacing w:after="0" w:line="240" w:lineRule="auto"/>
        <w:ind w:firstLine="709"/>
        <w:jc w:val="left"/>
        <w:rPr>
          <w:rFonts w:ascii="Times New Roman" w:hAnsi="Times New Roman"/>
          <w:sz w:val="24"/>
          <w:szCs w:val="28"/>
        </w:rPr>
      </w:pPr>
    </w:p>
    <w:p w:rsidR="00B540EE" w:rsidRPr="00B47F73" w:rsidRDefault="00B540EE" w:rsidP="000663C5">
      <w:pPr>
        <w:widowControl w:val="0"/>
        <w:tabs>
          <w:tab w:val="left" w:pos="709"/>
          <w:tab w:val="left" w:pos="989"/>
        </w:tabs>
        <w:spacing w:after="0" w:line="240" w:lineRule="auto"/>
        <w:ind w:firstLine="851"/>
        <w:jc w:val="left"/>
        <w:rPr>
          <w:rFonts w:ascii="Times New Roman" w:hAnsi="Times New Roman"/>
          <w:b/>
          <w:sz w:val="24"/>
          <w:szCs w:val="28"/>
        </w:rPr>
      </w:pPr>
      <w:r w:rsidRPr="00B47F73">
        <w:rPr>
          <w:rFonts w:ascii="Times New Roman" w:hAnsi="Times New Roman"/>
          <w:b/>
          <w:sz w:val="24"/>
          <w:szCs w:val="28"/>
        </w:rPr>
        <w:t>Физика и физические методы изучения природы</w:t>
      </w:r>
    </w:p>
    <w:p w:rsidR="00B540EE" w:rsidRPr="00B47F73" w:rsidRDefault="00B540EE" w:rsidP="000663C5">
      <w:pPr>
        <w:tabs>
          <w:tab w:val="left" w:pos="851"/>
        </w:tabs>
        <w:spacing w:after="0" w:line="240" w:lineRule="auto"/>
        <w:ind w:firstLine="709"/>
        <w:jc w:val="left"/>
        <w:rPr>
          <w:rFonts w:ascii="Times New Roman" w:hAnsi="Times New Roman"/>
          <w:bCs/>
          <w:sz w:val="24"/>
          <w:szCs w:val="28"/>
        </w:rPr>
      </w:pPr>
      <w:r w:rsidRPr="00B47F73">
        <w:rPr>
          <w:rFonts w:ascii="Times New Roman" w:hAnsi="Times New Roman"/>
          <w:sz w:val="24"/>
          <w:szCs w:val="28"/>
        </w:rPr>
        <w:t xml:space="preserve">Физика </w:t>
      </w:r>
      <w:r w:rsidR="009F45E5" w:rsidRPr="00B47F73">
        <w:rPr>
          <w:rFonts w:ascii="Times New Roman" w:hAnsi="Times New Roman"/>
          <w:sz w:val="24"/>
          <w:szCs w:val="28"/>
        </w:rPr>
        <w:t>–</w:t>
      </w:r>
      <w:r w:rsidRPr="00B47F73">
        <w:rPr>
          <w:rFonts w:ascii="Times New Roman" w:hAnsi="Times New Roman"/>
          <w:sz w:val="24"/>
          <w:szCs w:val="28"/>
        </w:rPr>
        <w:t xml:space="preserve"> наука о природе. </w:t>
      </w:r>
      <w:r w:rsidRPr="00B47F73">
        <w:rPr>
          <w:rFonts w:ascii="Times New Roman" w:hAnsi="Times New Roman"/>
          <w:bCs/>
          <w:sz w:val="24"/>
          <w:szCs w:val="28"/>
        </w:rPr>
        <w:t>Физические тела и явления. Наблюдение и описание физических явлений. Физический эксперимент. Моделирование явлений и объектов природы.</w:t>
      </w:r>
    </w:p>
    <w:p w:rsidR="00B540EE" w:rsidRPr="00B47F73" w:rsidRDefault="00B540EE" w:rsidP="000663C5">
      <w:pPr>
        <w:tabs>
          <w:tab w:val="left" w:pos="851"/>
        </w:tabs>
        <w:spacing w:after="0" w:line="240" w:lineRule="auto"/>
        <w:ind w:firstLine="709"/>
        <w:jc w:val="left"/>
        <w:rPr>
          <w:rFonts w:ascii="Times New Roman" w:hAnsi="Times New Roman"/>
          <w:sz w:val="24"/>
          <w:szCs w:val="28"/>
        </w:rPr>
      </w:pPr>
      <w:r w:rsidRPr="00B47F73">
        <w:rPr>
          <w:rFonts w:ascii="Times New Roman" w:hAnsi="Times New Roman"/>
          <w:sz w:val="24"/>
          <w:szCs w:val="28"/>
        </w:rPr>
        <w:t>Физические величины и их измерение. Точность и погрешность измерений. Международная система единиц.</w:t>
      </w:r>
    </w:p>
    <w:p w:rsidR="00B540EE" w:rsidRPr="00B47F73" w:rsidRDefault="00B540EE" w:rsidP="000663C5">
      <w:pPr>
        <w:tabs>
          <w:tab w:val="left" w:pos="851"/>
        </w:tabs>
        <w:spacing w:after="0" w:line="240" w:lineRule="auto"/>
        <w:ind w:firstLine="709"/>
        <w:jc w:val="left"/>
        <w:rPr>
          <w:rFonts w:ascii="Times New Roman" w:hAnsi="Times New Roman"/>
          <w:sz w:val="24"/>
          <w:szCs w:val="28"/>
        </w:rPr>
      </w:pPr>
      <w:r w:rsidRPr="00B47F73">
        <w:rPr>
          <w:rFonts w:ascii="Times New Roman" w:hAnsi="Times New Roman"/>
          <w:sz w:val="24"/>
          <w:szCs w:val="28"/>
        </w:rPr>
        <w:t>Физические законы и закономерности. Физика и техника. Научный метод познания. Роль физики в формировании естественнонаучной грамотности.</w:t>
      </w:r>
    </w:p>
    <w:p w:rsidR="00B540EE" w:rsidRPr="00B47F73" w:rsidRDefault="00B540EE" w:rsidP="000663C5">
      <w:pPr>
        <w:widowControl w:val="0"/>
        <w:tabs>
          <w:tab w:val="left" w:pos="851"/>
          <w:tab w:val="left" w:pos="989"/>
        </w:tabs>
        <w:spacing w:after="0" w:line="240" w:lineRule="auto"/>
        <w:ind w:left="709"/>
        <w:jc w:val="left"/>
        <w:rPr>
          <w:rFonts w:ascii="Times New Roman" w:hAnsi="Times New Roman"/>
          <w:b/>
          <w:sz w:val="24"/>
          <w:szCs w:val="28"/>
        </w:rPr>
      </w:pPr>
      <w:r w:rsidRPr="00B47F73">
        <w:rPr>
          <w:rFonts w:ascii="Times New Roman" w:hAnsi="Times New Roman"/>
          <w:b/>
          <w:sz w:val="24"/>
          <w:szCs w:val="28"/>
        </w:rPr>
        <w:t>Механические явления</w:t>
      </w:r>
    </w:p>
    <w:p w:rsidR="00B540EE" w:rsidRPr="00B47F73" w:rsidRDefault="00B540EE" w:rsidP="000663C5">
      <w:pPr>
        <w:tabs>
          <w:tab w:val="left" w:pos="851"/>
        </w:tabs>
        <w:spacing w:after="0" w:line="240" w:lineRule="auto"/>
        <w:ind w:firstLine="709"/>
        <w:jc w:val="left"/>
        <w:rPr>
          <w:rFonts w:ascii="Times New Roman" w:hAnsi="Times New Roman"/>
          <w:sz w:val="24"/>
          <w:szCs w:val="28"/>
        </w:rPr>
      </w:pPr>
      <w:r w:rsidRPr="00B47F73">
        <w:rPr>
          <w:rFonts w:ascii="Times New Roman" w:hAnsi="Times New Roman"/>
          <w:sz w:val="24"/>
          <w:szCs w:val="28"/>
        </w:rPr>
        <w:t>Механическое движение. Материальная точка как модель физического тела.Относительность механического движения. Система отсчета.Физические величины, необходимые для описания движения и взаимосвязь между ними (путь, перемещение, скорость, ускорение, время движения). Равномерное и равноускоренное прямолинейное движение. Равномерное движение по окружности. Первый закон Ньютона и инерция.Масса тела. Плотность вещества. Сила. Единицы силы. Второй закон Ньютона. Третий закон Ньютона. Свободное падение тел. Сила тяжести. Закон всемирного тяготения. Сила упругости. Закон Гука. Вес тела. Невесомость. Связь между силой тяжести и массой тела. Динамометр. Равнодействующая сила. Сила трения. Трение скольжения. Трение покоя. Трение в природе и технике.</w:t>
      </w:r>
    </w:p>
    <w:p w:rsidR="00B540EE" w:rsidRPr="00B47F73" w:rsidRDefault="00B540EE" w:rsidP="000663C5">
      <w:pPr>
        <w:tabs>
          <w:tab w:val="left" w:pos="851"/>
        </w:tabs>
        <w:spacing w:after="0" w:line="240" w:lineRule="auto"/>
        <w:ind w:firstLine="709"/>
        <w:jc w:val="left"/>
        <w:rPr>
          <w:rFonts w:ascii="Times New Roman" w:hAnsi="Times New Roman"/>
          <w:sz w:val="24"/>
          <w:szCs w:val="28"/>
        </w:rPr>
      </w:pPr>
      <w:r w:rsidRPr="00B47F73">
        <w:rPr>
          <w:rFonts w:ascii="Times New Roman" w:hAnsi="Times New Roman"/>
          <w:sz w:val="24"/>
          <w:szCs w:val="28"/>
        </w:rPr>
        <w:t>Импульс. Закон сохранения импульса. Реактивное движение. Механическая работа. Мощность. Энергия. Потенциальная и кинетическая энергия. Превращение одного вида механической энергии в другой. Закон сохранения полной механической энергии.</w:t>
      </w:r>
    </w:p>
    <w:p w:rsidR="00B540EE" w:rsidRPr="00B47F73" w:rsidRDefault="00B540EE" w:rsidP="000663C5">
      <w:pPr>
        <w:tabs>
          <w:tab w:val="left" w:pos="851"/>
        </w:tabs>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Простые механизмы. Условия равновесия твердого тела, имеющего закрепленную ось движения. Момент силы. </w:t>
      </w:r>
      <w:r w:rsidRPr="00B47F73">
        <w:rPr>
          <w:rFonts w:ascii="Times New Roman" w:hAnsi="Times New Roman"/>
          <w:i/>
          <w:sz w:val="24"/>
          <w:szCs w:val="28"/>
        </w:rPr>
        <w:t xml:space="preserve">Центр тяжести тела. </w:t>
      </w:r>
      <w:r w:rsidRPr="00B47F73">
        <w:rPr>
          <w:rFonts w:ascii="Times New Roman" w:hAnsi="Times New Roman"/>
          <w:sz w:val="24"/>
          <w:szCs w:val="28"/>
        </w:rPr>
        <w:t>Рычаг. Равновесие сил на рычаге. Рычаги в технике, быту и природе. Подвижные и неподвижные блоки. Равенство работ при использовании простых механизмов («Золотое правило механики»). Коэффициент полезного действия механизма.</w:t>
      </w:r>
    </w:p>
    <w:p w:rsidR="00B540EE" w:rsidRPr="00B47F73" w:rsidRDefault="00B540EE" w:rsidP="000663C5">
      <w:pPr>
        <w:tabs>
          <w:tab w:val="left" w:pos="851"/>
        </w:tabs>
        <w:spacing w:after="0" w:line="240" w:lineRule="auto"/>
        <w:ind w:firstLine="709"/>
        <w:jc w:val="left"/>
        <w:rPr>
          <w:rFonts w:ascii="Times New Roman" w:hAnsi="Times New Roman"/>
          <w:sz w:val="24"/>
          <w:szCs w:val="28"/>
        </w:rPr>
      </w:pPr>
      <w:r w:rsidRPr="00B47F73">
        <w:rPr>
          <w:rFonts w:ascii="Times New Roman" w:hAnsi="Times New Roman"/>
          <w:sz w:val="24"/>
          <w:szCs w:val="28"/>
        </w:rPr>
        <w:t>Давление твердых тел. Единицы измерения давления. Способы изменения давления</w:t>
      </w:r>
      <w:r w:rsidR="009F45E5" w:rsidRPr="00B47F73">
        <w:rPr>
          <w:rFonts w:ascii="Times New Roman" w:hAnsi="Times New Roman"/>
          <w:sz w:val="24"/>
          <w:szCs w:val="28"/>
        </w:rPr>
        <w:t>.</w:t>
      </w:r>
      <w:r w:rsidRPr="00B47F73">
        <w:rPr>
          <w:rFonts w:ascii="Times New Roman" w:hAnsi="Times New Roman"/>
          <w:sz w:val="24"/>
          <w:szCs w:val="28"/>
        </w:rPr>
        <w:t xml:space="preserve"> Давление жидкостей и газов Закон Паскаля. Давление жидкости на дно и стенки сосуда. Сообщающиеся сосуды. Вес воздуха. Атмосферное давление. Измерение атмосферного давления. Опыт Торричелли. Барометр-анероид. Атмосферное давление на различных высотах. Гидравлические механизмы (пресс, насос). Давление жидкости и газа на погруженное в них тело. Архимедова сила. Плавание тел и судов Воздухоплавание.</w:t>
      </w:r>
    </w:p>
    <w:p w:rsidR="00B540EE" w:rsidRPr="00B47F73" w:rsidRDefault="00B540EE" w:rsidP="000663C5">
      <w:pPr>
        <w:tabs>
          <w:tab w:val="left" w:pos="851"/>
        </w:tabs>
        <w:spacing w:after="0" w:line="240" w:lineRule="auto"/>
        <w:ind w:firstLine="709"/>
        <w:jc w:val="left"/>
        <w:rPr>
          <w:rFonts w:ascii="Times New Roman" w:hAnsi="Times New Roman"/>
          <w:sz w:val="24"/>
          <w:szCs w:val="28"/>
        </w:rPr>
      </w:pPr>
      <w:r w:rsidRPr="00B47F73">
        <w:rPr>
          <w:rFonts w:ascii="Times New Roman" w:hAnsi="Times New Roman"/>
          <w:sz w:val="24"/>
          <w:szCs w:val="28"/>
        </w:rPr>
        <w:t>Механические колебания. Период, частота, амплитуда колебаний. Резонанс. Механические волны в однородных средах. Длина волны. Звук как механическая волна. Громкость и высота тона звука.</w:t>
      </w:r>
    </w:p>
    <w:p w:rsidR="00B540EE" w:rsidRPr="00B47F73" w:rsidRDefault="00B540EE" w:rsidP="000663C5">
      <w:pPr>
        <w:widowControl w:val="0"/>
        <w:tabs>
          <w:tab w:val="left" w:pos="851"/>
          <w:tab w:val="left" w:pos="989"/>
        </w:tabs>
        <w:spacing w:after="0" w:line="240" w:lineRule="auto"/>
        <w:ind w:left="709"/>
        <w:jc w:val="left"/>
        <w:rPr>
          <w:rFonts w:ascii="Times New Roman" w:hAnsi="Times New Roman"/>
          <w:b/>
          <w:sz w:val="24"/>
          <w:szCs w:val="28"/>
        </w:rPr>
      </w:pPr>
      <w:r w:rsidRPr="00B47F73">
        <w:rPr>
          <w:rFonts w:ascii="Times New Roman" w:hAnsi="Times New Roman"/>
          <w:b/>
          <w:sz w:val="24"/>
          <w:szCs w:val="28"/>
        </w:rPr>
        <w:t>Тепловые явления</w:t>
      </w:r>
    </w:p>
    <w:p w:rsidR="00B540EE" w:rsidRPr="00B47F73" w:rsidRDefault="00B540EE" w:rsidP="000663C5">
      <w:pPr>
        <w:tabs>
          <w:tab w:val="left" w:pos="851"/>
        </w:tabs>
        <w:spacing w:after="0" w:line="240" w:lineRule="auto"/>
        <w:ind w:firstLine="709"/>
        <w:jc w:val="left"/>
        <w:rPr>
          <w:rFonts w:ascii="Times New Roman" w:hAnsi="Times New Roman"/>
          <w:sz w:val="24"/>
          <w:szCs w:val="28"/>
        </w:rPr>
      </w:pPr>
      <w:r w:rsidRPr="00B47F73">
        <w:rPr>
          <w:rFonts w:ascii="Times New Roman" w:hAnsi="Times New Roman"/>
          <w:sz w:val="24"/>
          <w:szCs w:val="28"/>
        </w:rPr>
        <w:t>Строение вещества. Атомы и молекулы. Тепловое движение атомов и молекул. Диффузия в газах, жидкостях и твердых телах</w:t>
      </w:r>
      <w:r w:rsidR="009F45E5" w:rsidRPr="00B47F73">
        <w:rPr>
          <w:rFonts w:ascii="Times New Roman" w:hAnsi="Times New Roman"/>
          <w:sz w:val="24"/>
          <w:szCs w:val="28"/>
        </w:rPr>
        <w:t>.</w:t>
      </w:r>
      <w:r w:rsidRPr="00B47F73">
        <w:rPr>
          <w:rFonts w:ascii="Times New Roman" w:hAnsi="Times New Roman"/>
          <w:i/>
          <w:sz w:val="24"/>
          <w:szCs w:val="28"/>
        </w:rPr>
        <w:t>Броуновское движение</w:t>
      </w:r>
      <w:r w:rsidRPr="00B47F73">
        <w:rPr>
          <w:rFonts w:ascii="Times New Roman" w:hAnsi="Times New Roman"/>
          <w:sz w:val="24"/>
          <w:szCs w:val="28"/>
        </w:rPr>
        <w:t>. Взаимодействие (притяжение и отталкивание) молекул. Агрегатные состояния вещества. Различие в строении твердых тел, жидкостей и газов.</w:t>
      </w:r>
    </w:p>
    <w:p w:rsidR="00B540EE" w:rsidRPr="00B47F73" w:rsidRDefault="00B540EE" w:rsidP="000663C5">
      <w:pPr>
        <w:tabs>
          <w:tab w:val="left" w:pos="851"/>
        </w:tabs>
        <w:spacing w:after="0" w:line="240" w:lineRule="auto"/>
        <w:ind w:firstLine="709"/>
        <w:jc w:val="left"/>
        <w:rPr>
          <w:rFonts w:ascii="Times New Roman" w:hAnsi="Times New Roman"/>
          <w:i/>
          <w:sz w:val="24"/>
          <w:szCs w:val="28"/>
        </w:rPr>
      </w:pPr>
      <w:r w:rsidRPr="00B47F73">
        <w:rPr>
          <w:rFonts w:ascii="Times New Roman" w:hAnsi="Times New Roman"/>
          <w:sz w:val="24"/>
          <w:szCs w:val="28"/>
        </w:rPr>
        <w:t xml:space="preserve">Тепловое равновесие. Температура. Связь температуры со скоростью хаотического движения частиц. Внутренняя энергия. Работа и теплопередача как способы изменения внутренней энергии тела. Теплопроводность. Конвекция. Излучение. Примеры теплопередачи в природе и технике. Количество теплоты. Удельная теплоемкость. Удельная теплота сгорания топлива. Закон сохранения и превращения энергии в механических и тепловых процессах. Плавление и отвердевание кристаллических тел. Удельная теплота плавления. Испарение и конденсация. Поглощение энергии при испарении жидкости и выделение ее при конденсации пара. Кипение. Зависимость температуры кипения от давления. Удельная теплота парообразования и конденсации. Влажность воздуха. Работа газа при расширении. Преобразования энергии в тепловых машинах (пароваятурбина, двигатель внутреннего сгорания, реактивный двигатель). КПД тепловой машины. </w:t>
      </w:r>
      <w:r w:rsidRPr="00B47F73">
        <w:rPr>
          <w:rFonts w:ascii="Times New Roman" w:hAnsi="Times New Roman"/>
          <w:i/>
          <w:sz w:val="24"/>
          <w:szCs w:val="28"/>
        </w:rPr>
        <w:t>Экологические проблемы использования тепловых машин.</w:t>
      </w:r>
    </w:p>
    <w:p w:rsidR="00B540EE" w:rsidRPr="00B47F73" w:rsidRDefault="00B540EE" w:rsidP="000663C5">
      <w:pPr>
        <w:widowControl w:val="0"/>
        <w:tabs>
          <w:tab w:val="left" w:pos="851"/>
          <w:tab w:val="left" w:pos="989"/>
        </w:tabs>
        <w:spacing w:after="0" w:line="240" w:lineRule="auto"/>
        <w:ind w:left="709"/>
        <w:jc w:val="left"/>
        <w:rPr>
          <w:rFonts w:ascii="Times New Roman" w:hAnsi="Times New Roman"/>
          <w:b/>
          <w:sz w:val="24"/>
          <w:szCs w:val="28"/>
        </w:rPr>
      </w:pPr>
      <w:r w:rsidRPr="00B47F73">
        <w:rPr>
          <w:rFonts w:ascii="Times New Roman" w:hAnsi="Times New Roman"/>
          <w:b/>
          <w:sz w:val="24"/>
          <w:szCs w:val="28"/>
        </w:rPr>
        <w:t>Электромагнитные явления</w:t>
      </w:r>
    </w:p>
    <w:p w:rsidR="00B540EE" w:rsidRPr="00B47F73" w:rsidRDefault="00B540EE" w:rsidP="000663C5">
      <w:pPr>
        <w:tabs>
          <w:tab w:val="left" w:pos="851"/>
        </w:tabs>
        <w:spacing w:after="0" w:line="240" w:lineRule="auto"/>
        <w:ind w:firstLine="709"/>
        <w:jc w:val="left"/>
        <w:rPr>
          <w:rFonts w:ascii="Times New Roman" w:hAnsi="Times New Roman"/>
          <w:i/>
          <w:sz w:val="24"/>
          <w:szCs w:val="28"/>
        </w:rPr>
      </w:pPr>
      <w:r w:rsidRPr="00B47F73">
        <w:rPr>
          <w:rFonts w:ascii="Times New Roman" w:hAnsi="Times New Roman"/>
          <w:sz w:val="24"/>
          <w:szCs w:val="28"/>
        </w:rPr>
        <w:t xml:space="preserve">Электризация физических тел. Взаимодействие заряженных тел. Два рода электрических зарядов. Делимость электрического заряда. Элементарный электрический заряд. Закон сохранения электрического заряда. Проводники, полупроводники и изоляторы электричества. Электроскоп. Электрическое поле как особый вид материи. </w:t>
      </w:r>
      <w:r w:rsidR="009F45E5" w:rsidRPr="00B47F73">
        <w:rPr>
          <w:rFonts w:ascii="Times New Roman" w:hAnsi="Times New Roman"/>
          <w:i/>
          <w:sz w:val="24"/>
          <w:szCs w:val="28"/>
        </w:rPr>
        <w:t>Напряженность электрического поля.</w:t>
      </w:r>
      <w:r w:rsidRPr="00B47F73">
        <w:rPr>
          <w:rFonts w:ascii="Times New Roman" w:hAnsi="Times New Roman"/>
          <w:sz w:val="24"/>
          <w:szCs w:val="28"/>
        </w:rPr>
        <w:t xml:space="preserve">Действие электрического поля на электрические заряды. </w:t>
      </w:r>
      <w:r w:rsidRPr="00B47F73">
        <w:rPr>
          <w:rFonts w:ascii="Times New Roman" w:hAnsi="Times New Roman"/>
          <w:i/>
          <w:sz w:val="24"/>
          <w:szCs w:val="28"/>
        </w:rPr>
        <w:t>Конденсатор.Энергия электрического поля конденсатора.</w:t>
      </w:r>
    </w:p>
    <w:p w:rsidR="00B540EE" w:rsidRPr="00B47F73" w:rsidRDefault="00B540EE" w:rsidP="000663C5">
      <w:pPr>
        <w:tabs>
          <w:tab w:val="left" w:pos="851"/>
        </w:tabs>
        <w:spacing w:after="0" w:line="240" w:lineRule="auto"/>
        <w:ind w:firstLine="709"/>
        <w:jc w:val="left"/>
        <w:rPr>
          <w:rFonts w:ascii="Times New Roman" w:hAnsi="Times New Roman"/>
          <w:sz w:val="24"/>
          <w:szCs w:val="28"/>
        </w:rPr>
      </w:pPr>
      <w:r w:rsidRPr="00B47F73">
        <w:rPr>
          <w:rFonts w:ascii="Times New Roman" w:hAnsi="Times New Roman"/>
          <w:sz w:val="24"/>
          <w:szCs w:val="28"/>
        </w:rPr>
        <w:t>Электрический ток. Источники электрического тока. Электрическая цепь и ее составные части. Направление и действия электрического тока. Носители электрических зарядов в металлах. Сила тока. Электрическое напряжение. Электрическое сопротивление проводников. Единицы сопротивления.</w:t>
      </w:r>
    </w:p>
    <w:p w:rsidR="00B540EE" w:rsidRPr="00B47F73" w:rsidRDefault="00B540EE" w:rsidP="000663C5">
      <w:pPr>
        <w:tabs>
          <w:tab w:val="left" w:pos="851"/>
        </w:tabs>
        <w:spacing w:after="0" w:line="240" w:lineRule="auto"/>
        <w:ind w:firstLine="709"/>
        <w:jc w:val="left"/>
        <w:rPr>
          <w:rFonts w:ascii="Times New Roman" w:hAnsi="Times New Roman"/>
          <w:sz w:val="24"/>
          <w:szCs w:val="28"/>
        </w:rPr>
      </w:pPr>
      <w:r w:rsidRPr="00B47F73">
        <w:rPr>
          <w:rFonts w:ascii="Times New Roman" w:hAnsi="Times New Roman"/>
          <w:sz w:val="24"/>
          <w:szCs w:val="28"/>
        </w:rPr>
        <w:t>Зависимость силы тока от напряжения. Закон Ома для участка цепи. Удельное сопротивление. Реостаты. Последовательное соединение проводников. Параллельное соединение проводников.</w:t>
      </w:r>
    </w:p>
    <w:p w:rsidR="004874DE" w:rsidRPr="00B47F73" w:rsidRDefault="00B540EE" w:rsidP="000663C5">
      <w:pPr>
        <w:tabs>
          <w:tab w:val="left" w:pos="851"/>
        </w:tabs>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Работа электрического поля по перемещению электрических зарядов. Мощность электрического тока. Нагревание проводников электрическим током. Закон Джоуля - Ленца. Электрические нагревательные и осветительные приборы. Короткое замыкание. </w:t>
      </w:r>
    </w:p>
    <w:p w:rsidR="00B540EE" w:rsidRPr="00B47F73" w:rsidRDefault="00B540EE" w:rsidP="000663C5">
      <w:pPr>
        <w:tabs>
          <w:tab w:val="left" w:pos="851"/>
        </w:tabs>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Магнитное поле. Индукция магнитного поля. Магнитное поле тока. Опыт Эрстеда. Магнитное поле постоянных магнитов. Магнитное поле Земли. Электромагнит. Магнитное поле катушки с током. Применение электромагнитов. Действие магнитного поля на проводник с током и движущуюся заряженную частицу. </w:t>
      </w:r>
      <w:r w:rsidRPr="00B47F73">
        <w:rPr>
          <w:rFonts w:ascii="Times New Roman" w:hAnsi="Times New Roman"/>
          <w:i/>
          <w:sz w:val="24"/>
          <w:szCs w:val="28"/>
        </w:rPr>
        <w:t>Сила Ампера и сила Лоренца.</w:t>
      </w:r>
      <w:r w:rsidRPr="00B47F73">
        <w:rPr>
          <w:rFonts w:ascii="Times New Roman" w:hAnsi="Times New Roman"/>
          <w:sz w:val="24"/>
          <w:szCs w:val="28"/>
        </w:rPr>
        <w:t xml:space="preserve"> Электродвигатель. Явление электромагнитной индукция. Опыты Фарадея.</w:t>
      </w:r>
    </w:p>
    <w:p w:rsidR="00B540EE" w:rsidRPr="00B47F73" w:rsidRDefault="00B540EE" w:rsidP="000663C5">
      <w:pPr>
        <w:tabs>
          <w:tab w:val="left" w:pos="851"/>
        </w:tabs>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Электромагнитные колебания. </w:t>
      </w:r>
      <w:r w:rsidRPr="00B47F73">
        <w:rPr>
          <w:rFonts w:ascii="Times New Roman" w:hAnsi="Times New Roman"/>
          <w:i/>
          <w:sz w:val="24"/>
          <w:szCs w:val="28"/>
        </w:rPr>
        <w:t>Колебательный контур. Электрогенератор. Переменный ток. Трансформатор.</w:t>
      </w:r>
      <w:r w:rsidRPr="00B47F73">
        <w:rPr>
          <w:rFonts w:ascii="Times New Roman" w:hAnsi="Times New Roman"/>
          <w:sz w:val="24"/>
          <w:szCs w:val="28"/>
        </w:rPr>
        <w:t xml:space="preserve"> Передача электрической энергии на расстояние. Электромагнитные волны и их свойства. </w:t>
      </w:r>
      <w:r w:rsidRPr="00B47F73">
        <w:rPr>
          <w:rFonts w:ascii="Times New Roman" w:hAnsi="Times New Roman"/>
          <w:i/>
          <w:sz w:val="24"/>
          <w:szCs w:val="28"/>
        </w:rPr>
        <w:t>Принципы радиосвязи и телевидения.Влияние электромагнитных излучений на живые организмы.</w:t>
      </w:r>
    </w:p>
    <w:p w:rsidR="00B540EE" w:rsidRPr="00B47F73" w:rsidRDefault="00B540EE" w:rsidP="000663C5">
      <w:pPr>
        <w:tabs>
          <w:tab w:val="left" w:pos="851"/>
        </w:tabs>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Свет </w:t>
      </w:r>
      <w:r w:rsidR="004874DE" w:rsidRPr="00B47F73">
        <w:rPr>
          <w:rFonts w:ascii="Times New Roman" w:hAnsi="Times New Roman"/>
          <w:sz w:val="24"/>
          <w:szCs w:val="28"/>
        </w:rPr>
        <w:t>–</w:t>
      </w:r>
      <w:r w:rsidRPr="00B47F73">
        <w:rPr>
          <w:rFonts w:ascii="Times New Roman" w:hAnsi="Times New Roman"/>
          <w:sz w:val="24"/>
          <w:szCs w:val="28"/>
        </w:rPr>
        <w:t xml:space="preserve"> электромагнитные волна. </w:t>
      </w:r>
      <w:r w:rsidR="004874DE" w:rsidRPr="00B47F73">
        <w:rPr>
          <w:rFonts w:ascii="Times New Roman" w:hAnsi="Times New Roman"/>
          <w:sz w:val="24"/>
          <w:szCs w:val="28"/>
        </w:rPr>
        <w:t xml:space="preserve">Скорость света. </w:t>
      </w:r>
      <w:r w:rsidRPr="00B47F73">
        <w:rPr>
          <w:rFonts w:ascii="Times New Roman" w:hAnsi="Times New Roman"/>
          <w:sz w:val="24"/>
          <w:szCs w:val="28"/>
        </w:rPr>
        <w:t xml:space="preserve">Источники света. Закон прямолинейного распространение света. Закон отражения света. Плоское зеркало. Закон преломления света. Линзы. Фокусное расстояние и оптическая сила линзы. Изображение предмета в зеркале и линзе. </w:t>
      </w:r>
      <w:r w:rsidRPr="00B47F73">
        <w:rPr>
          <w:rFonts w:ascii="Times New Roman" w:hAnsi="Times New Roman"/>
          <w:i/>
          <w:sz w:val="24"/>
          <w:szCs w:val="28"/>
        </w:rPr>
        <w:t>Оптические приборы.</w:t>
      </w:r>
      <w:r w:rsidRPr="00B47F73">
        <w:rPr>
          <w:rFonts w:ascii="Times New Roman" w:hAnsi="Times New Roman"/>
          <w:sz w:val="24"/>
          <w:szCs w:val="28"/>
        </w:rPr>
        <w:t xml:space="preserve"> Глаз как оптическая система.</w:t>
      </w:r>
      <w:r w:rsidR="004874DE" w:rsidRPr="00B47F73">
        <w:rPr>
          <w:rFonts w:ascii="Times New Roman" w:hAnsi="Times New Roman"/>
          <w:sz w:val="24"/>
          <w:szCs w:val="28"/>
        </w:rPr>
        <w:t xml:space="preserve"> Дисперсия света. </w:t>
      </w:r>
      <w:r w:rsidR="004874DE" w:rsidRPr="00B47F73">
        <w:rPr>
          <w:rFonts w:ascii="Times New Roman" w:hAnsi="Times New Roman"/>
          <w:i/>
          <w:sz w:val="24"/>
          <w:szCs w:val="28"/>
        </w:rPr>
        <w:t>Интерференция и дифракция света.</w:t>
      </w:r>
    </w:p>
    <w:p w:rsidR="00B540EE" w:rsidRPr="00B47F73" w:rsidRDefault="00B540EE" w:rsidP="000663C5">
      <w:pPr>
        <w:widowControl w:val="0"/>
        <w:tabs>
          <w:tab w:val="left" w:pos="851"/>
          <w:tab w:val="left" w:pos="989"/>
        </w:tabs>
        <w:spacing w:after="0" w:line="240" w:lineRule="auto"/>
        <w:ind w:left="709"/>
        <w:jc w:val="left"/>
        <w:rPr>
          <w:rFonts w:ascii="Times New Roman" w:hAnsi="Times New Roman"/>
          <w:b/>
          <w:sz w:val="24"/>
          <w:szCs w:val="28"/>
        </w:rPr>
      </w:pPr>
      <w:r w:rsidRPr="00B47F73">
        <w:rPr>
          <w:rFonts w:ascii="Times New Roman" w:hAnsi="Times New Roman"/>
          <w:b/>
          <w:sz w:val="24"/>
          <w:szCs w:val="28"/>
        </w:rPr>
        <w:t>Квантовые явления</w:t>
      </w:r>
    </w:p>
    <w:p w:rsidR="00B540EE" w:rsidRPr="00B47F73" w:rsidRDefault="00B540EE" w:rsidP="000663C5">
      <w:pPr>
        <w:tabs>
          <w:tab w:val="left" w:pos="851"/>
        </w:tabs>
        <w:spacing w:after="0" w:line="240" w:lineRule="auto"/>
        <w:ind w:firstLine="709"/>
        <w:jc w:val="left"/>
        <w:rPr>
          <w:rFonts w:ascii="Times New Roman" w:hAnsi="Times New Roman"/>
          <w:sz w:val="24"/>
          <w:szCs w:val="28"/>
        </w:rPr>
      </w:pPr>
      <w:r w:rsidRPr="00B47F73">
        <w:rPr>
          <w:rFonts w:ascii="Times New Roman" w:hAnsi="Times New Roman"/>
          <w:sz w:val="24"/>
          <w:szCs w:val="28"/>
        </w:rPr>
        <w:t>Строение атомов. Планетарная модель атома. Квантовый характер поглощения и испускания света атомами. Линейчатые спектры.</w:t>
      </w:r>
    </w:p>
    <w:p w:rsidR="00B540EE" w:rsidRPr="00B47F73" w:rsidRDefault="00B540EE" w:rsidP="000663C5">
      <w:pPr>
        <w:tabs>
          <w:tab w:val="left" w:pos="851"/>
        </w:tabs>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 Опыты Резерфорда.</w:t>
      </w:r>
    </w:p>
    <w:p w:rsidR="00B540EE" w:rsidRPr="00B47F73" w:rsidRDefault="00B540EE" w:rsidP="000663C5">
      <w:pPr>
        <w:tabs>
          <w:tab w:val="left" w:pos="851"/>
        </w:tabs>
        <w:spacing w:after="0" w:line="240" w:lineRule="auto"/>
        <w:ind w:firstLine="709"/>
        <w:jc w:val="left"/>
        <w:rPr>
          <w:rFonts w:ascii="Times New Roman" w:hAnsi="Times New Roman"/>
          <w:i/>
          <w:sz w:val="24"/>
          <w:szCs w:val="28"/>
        </w:rPr>
      </w:pPr>
      <w:r w:rsidRPr="00B47F73">
        <w:rPr>
          <w:rFonts w:ascii="Times New Roman" w:hAnsi="Times New Roman"/>
          <w:sz w:val="24"/>
          <w:szCs w:val="28"/>
        </w:rPr>
        <w:t>Состав атомного ядра. Протон, нейтрон и электрон. Закон Эйнштейна о пропорциональности массы и энергии.</w:t>
      </w:r>
      <w:r w:rsidRPr="00B47F73">
        <w:rPr>
          <w:rFonts w:ascii="Times New Roman" w:hAnsi="Times New Roman"/>
          <w:i/>
          <w:sz w:val="24"/>
          <w:szCs w:val="28"/>
        </w:rPr>
        <w:t>Дефект масс и энергия связи атомных ядер.</w:t>
      </w:r>
      <w:r w:rsidRPr="00B47F73">
        <w:rPr>
          <w:rFonts w:ascii="Times New Roman" w:hAnsi="Times New Roman"/>
          <w:sz w:val="24"/>
          <w:szCs w:val="28"/>
        </w:rPr>
        <w:t xml:space="preserve"> Радиоактивность. Период полураспада. Альфа-излучение. </w:t>
      </w:r>
      <w:r w:rsidRPr="00B47F73">
        <w:rPr>
          <w:rFonts w:ascii="Times New Roman" w:hAnsi="Times New Roman"/>
          <w:i/>
          <w:sz w:val="24"/>
          <w:szCs w:val="28"/>
        </w:rPr>
        <w:t>Бета-излучение</w:t>
      </w:r>
      <w:r w:rsidRPr="00B47F73">
        <w:rPr>
          <w:rFonts w:ascii="Times New Roman" w:hAnsi="Times New Roman"/>
          <w:sz w:val="24"/>
          <w:szCs w:val="28"/>
        </w:rPr>
        <w:t xml:space="preserve">. Гамма-излучение. Ядерные реакции. Источники энергии Солнца и звезд. Ядерная энергетика. </w:t>
      </w:r>
      <w:r w:rsidRPr="00B47F73">
        <w:rPr>
          <w:rFonts w:ascii="Times New Roman" w:hAnsi="Times New Roman"/>
          <w:i/>
          <w:sz w:val="24"/>
          <w:szCs w:val="28"/>
        </w:rPr>
        <w:t xml:space="preserve">Экологические проблемы работы атомных электростанций. </w:t>
      </w:r>
      <w:r w:rsidRPr="00B47F73">
        <w:rPr>
          <w:rFonts w:ascii="Times New Roman" w:hAnsi="Times New Roman"/>
          <w:sz w:val="24"/>
          <w:szCs w:val="28"/>
        </w:rPr>
        <w:t xml:space="preserve">Дозиметрия. </w:t>
      </w:r>
      <w:r w:rsidRPr="00B47F73">
        <w:rPr>
          <w:rFonts w:ascii="Times New Roman" w:hAnsi="Times New Roman"/>
          <w:i/>
          <w:sz w:val="24"/>
          <w:szCs w:val="28"/>
        </w:rPr>
        <w:t>Влияние радиоактивных излучений на живые организмы.</w:t>
      </w:r>
    </w:p>
    <w:p w:rsidR="00B540EE" w:rsidRPr="00B47F73" w:rsidRDefault="00B540EE" w:rsidP="000663C5">
      <w:pPr>
        <w:widowControl w:val="0"/>
        <w:tabs>
          <w:tab w:val="left" w:pos="851"/>
          <w:tab w:val="left" w:pos="989"/>
        </w:tabs>
        <w:spacing w:after="0" w:line="240" w:lineRule="auto"/>
        <w:ind w:left="709"/>
        <w:jc w:val="left"/>
        <w:rPr>
          <w:rFonts w:ascii="Times New Roman" w:hAnsi="Times New Roman"/>
          <w:b/>
          <w:sz w:val="24"/>
          <w:szCs w:val="28"/>
        </w:rPr>
      </w:pPr>
      <w:r w:rsidRPr="00B47F73">
        <w:rPr>
          <w:rFonts w:ascii="Times New Roman" w:hAnsi="Times New Roman"/>
          <w:b/>
          <w:sz w:val="24"/>
          <w:szCs w:val="28"/>
        </w:rPr>
        <w:t>Строение и эволюция Вселенной</w:t>
      </w:r>
    </w:p>
    <w:p w:rsidR="00B540EE" w:rsidRPr="00B47F73" w:rsidRDefault="00B540EE" w:rsidP="000663C5">
      <w:pPr>
        <w:tabs>
          <w:tab w:val="left" w:pos="851"/>
        </w:tabs>
        <w:spacing w:after="0" w:line="240" w:lineRule="auto"/>
        <w:ind w:firstLine="709"/>
        <w:jc w:val="left"/>
        <w:rPr>
          <w:rFonts w:ascii="Times New Roman" w:hAnsi="Times New Roman"/>
          <w:sz w:val="24"/>
          <w:szCs w:val="28"/>
        </w:rPr>
      </w:pPr>
      <w:r w:rsidRPr="00B47F73">
        <w:rPr>
          <w:rFonts w:ascii="Times New Roman" w:hAnsi="Times New Roman"/>
          <w:sz w:val="24"/>
          <w:szCs w:val="28"/>
        </w:rPr>
        <w:t>Геоцентрическая и гелиоцентрическая системы мира. Фи</w:t>
      </w:r>
      <w:r w:rsidRPr="00B47F73">
        <w:rPr>
          <w:rFonts w:ascii="Times New Roman" w:hAnsi="Times New Roman"/>
          <w:sz w:val="24"/>
          <w:szCs w:val="28"/>
        </w:rPr>
        <w:softHyphen/>
        <w:t>зическая природа небесных тел Солнечной системы. Проис</w:t>
      </w:r>
      <w:r w:rsidRPr="00B47F73">
        <w:rPr>
          <w:rFonts w:ascii="Times New Roman" w:hAnsi="Times New Roman"/>
          <w:sz w:val="24"/>
          <w:szCs w:val="28"/>
        </w:rPr>
        <w:softHyphen/>
        <w:t xml:space="preserve">хождение Солнечной системы. Физическая природа Солнца и звезд. Строение Вселенной. Эволюция Вселенной. Гипотеза Большого взрыва. </w:t>
      </w:r>
    </w:p>
    <w:p w:rsidR="00B540EE" w:rsidRPr="00B47F73" w:rsidRDefault="00B540EE" w:rsidP="000663C5">
      <w:pPr>
        <w:tabs>
          <w:tab w:val="left" w:pos="851"/>
        </w:tabs>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Примерные темы лабораторных и практических работ</w:t>
      </w:r>
    </w:p>
    <w:p w:rsidR="00B540EE" w:rsidRPr="00B47F73" w:rsidRDefault="00B540EE" w:rsidP="000663C5">
      <w:pPr>
        <w:tabs>
          <w:tab w:val="left" w:pos="851"/>
        </w:tabs>
        <w:spacing w:after="0" w:line="240" w:lineRule="auto"/>
        <w:ind w:firstLine="709"/>
        <w:jc w:val="left"/>
        <w:rPr>
          <w:rFonts w:ascii="Times New Roman" w:hAnsi="Times New Roman"/>
          <w:bCs/>
          <w:sz w:val="24"/>
          <w:szCs w:val="28"/>
        </w:rPr>
      </w:pPr>
      <w:r w:rsidRPr="00B47F73">
        <w:rPr>
          <w:rFonts w:ascii="Times New Roman" w:hAnsi="Times New Roman"/>
          <w:bCs/>
          <w:sz w:val="24"/>
          <w:szCs w:val="28"/>
        </w:rPr>
        <w:t>Лабораторные работы (независимо от тематической принадлежности) делятся следующие типы:</w:t>
      </w:r>
    </w:p>
    <w:p w:rsidR="00B540EE" w:rsidRPr="00B47F73" w:rsidRDefault="00B540EE" w:rsidP="000663C5">
      <w:pPr>
        <w:widowControl w:val="0"/>
        <w:numPr>
          <w:ilvl w:val="0"/>
          <w:numId w:val="99"/>
        </w:numPr>
        <w:tabs>
          <w:tab w:val="left" w:pos="851"/>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 xml:space="preserve">Проведение прямых измерений физических величин </w:t>
      </w:r>
    </w:p>
    <w:p w:rsidR="00B540EE" w:rsidRPr="00B47F73" w:rsidRDefault="00B540EE" w:rsidP="000663C5">
      <w:pPr>
        <w:widowControl w:val="0"/>
        <w:numPr>
          <w:ilvl w:val="0"/>
          <w:numId w:val="99"/>
        </w:numPr>
        <w:tabs>
          <w:tab w:val="left" w:pos="851"/>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Расчет по полученным результатам прямых измерений зависимого от них параметра (косвенные измерения).</w:t>
      </w:r>
    </w:p>
    <w:p w:rsidR="00B540EE" w:rsidRPr="00B47F73" w:rsidRDefault="00B540EE" w:rsidP="000663C5">
      <w:pPr>
        <w:widowControl w:val="0"/>
        <w:numPr>
          <w:ilvl w:val="0"/>
          <w:numId w:val="99"/>
        </w:numPr>
        <w:tabs>
          <w:tab w:val="left" w:pos="851"/>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Наблюдение явлений и постановка опытов (на качественном уровне) по обнаружению факторов, влияющих на протекание данных явлений.</w:t>
      </w:r>
    </w:p>
    <w:p w:rsidR="00B540EE" w:rsidRPr="00B47F73" w:rsidRDefault="00B540EE" w:rsidP="000663C5">
      <w:pPr>
        <w:widowControl w:val="0"/>
        <w:numPr>
          <w:ilvl w:val="0"/>
          <w:numId w:val="99"/>
        </w:numPr>
        <w:tabs>
          <w:tab w:val="left" w:pos="851"/>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Исследование зависимости одной физической величины от другой с представлением результатов в виде графика или таблицы.</w:t>
      </w:r>
    </w:p>
    <w:p w:rsidR="00B540EE" w:rsidRPr="00B47F73" w:rsidRDefault="00B540EE" w:rsidP="000663C5">
      <w:pPr>
        <w:widowControl w:val="0"/>
        <w:numPr>
          <w:ilvl w:val="0"/>
          <w:numId w:val="99"/>
        </w:numPr>
        <w:tabs>
          <w:tab w:val="left" w:pos="851"/>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 xml:space="preserve">Проверка заданных предположений (прямые измерения физических величин и сравнение заданных соотношений между ними). </w:t>
      </w:r>
    </w:p>
    <w:p w:rsidR="00B540EE" w:rsidRPr="00B47F73" w:rsidRDefault="00B540EE" w:rsidP="000663C5">
      <w:pPr>
        <w:widowControl w:val="0"/>
        <w:numPr>
          <w:ilvl w:val="0"/>
          <w:numId w:val="99"/>
        </w:numPr>
        <w:tabs>
          <w:tab w:val="left" w:pos="851"/>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Знакомство с техническими устройствами и их конструирование.</w:t>
      </w:r>
    </w:p>
    <w:p w:rsidR="00B540EE" w:rsidRPr="00B47F73" w:rsidRDefault="00B540EE" w:rsidP="000663C5">
      <w:pPr>
        <w:tabs>
          <w:tab w:val="left" w:pos="851"/>
        </w:tabs>
        <w:spacing w:after="0" w:line="240" w:lineRule="auto"/>
        <w:ind w:firstLine="709"/>
        <w:jc w:val="left"/>
        <w:rPr>
          <w:rFonts w:ascii="Times New Roman" w:hAnsi="Times New Roman"/>
          <w:bCs/>
          <w:sz w:val="24"/>
          <w:szCs w:val="28"/>
        </w:rPr>
      </w:pPr>
      <w:r w:rsidRPr="00B47F73">
        <w:rPr>
          <w:rFonts w:ascii="Times New Roman" w:hAnsi="Times New Roman"/>
          <w:bCs/>
          <w:sz w:val="24"/>
          <w:szCs w:val="28"/>
        </w:rPr>
        <w:t>Любая рабочая программа должна предусматривать выполнение лабораторных работ всех указанных типов. Выбор тематики и числа работ каждого типа зависит от особенностей рабочей программы и УМК.</w:t>
      </w:r>
    </w:p>
    <w:p w:rsidR="00B540EE" w:rsidRPr="00B47F73" w:rsidRDefault="00B540EE" w:rsidP="000663C5">
      <w:pPr>
        <w:tabs>
          <w:tab w:val="left" w:pos="851"/>
        </w:tabs>
        <w:spacing w:after="0" w:line="240" w:lineRule="auto"/>
        <w:ind w:firstLine="709"/>
        <w:jc w:val="left"/>
        <w:rPr>
          <w:rFonts w:ascii="Times New Roman" w:hAnsi="Times New Roman"/>
          <w:bCs/>
          <w:sz w:val="24"/>
          <w:szCs w:val="28"/>
        </w:rPr>
      </w:pPr>
      <w:r w:rsidRPr="00B47F73">
        <w:rPr>
          <w:rFonts w:ascii="Times New Roman" w:hAnsi="Times New Roman"/>
          <w:b/>
          <w:bCs/>
          <w:sz w:val="24"/>
          <w:szCs w:val="28"/>
        </w:rPr>
        <w:t>Проведение прямых измерений физических величин</w:t>
      </w:r>
    </w:p>
    <w:p w:rsidR="00B540EE" w:rsidRPr="00B47F73" w:rsidRDefault="00B540EE" w:rsidP="000663C5">
      <w:pPr>
        <w:widowControl w:val="0"/>
        <w:numPr>
          <w:ilvl w:val="0"/>
          <w:numId w:val="100"/>
        </w:numPr>
        <w:tabs>
          <w:tab w:val="left" w:pos="851"/>
          <w:tab w:val="left" w:pos="989"/>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Измерение размеров тел.</w:t>
      </w:r>
    </w:p>
    <w:p w:rsidR="00B540EE" w:rsidRPr="00B47F73" w:rsidRDefault="00B540EE" w:rsidP="000663C5">
      <w:pPr>
        <w:widowControl w:val="0"/>
        <w:numPr>
          <w:ilvl w:val="0"/>
          <w:numId w:val="100"/>
        </w:numPr>
        <w:tabs>
          <w:tab w:val="left" w:pos="851"/>
          <w:tab w:val="left" w:pos="989"/>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Измерение размеров малых тел.</w:t>
      </w:r>
    </w:p>
    <w:p w:rsidR="00B540EE" w:rsidRPr="00B47F73" w:rsidRDefault="00B540EE" w:rsidP="000663C5">
      <w:pPr>
        <w:widowControl w:val="0"/>
        <w:numPr>
          <w:ilvl w:val="0"/>
          <w:numId w:val="100"/>
        </w:numPr>
        <w:tabs>
          <w:tab w:val="left" w:pos="851"/>
          <w:tab w:val="left" w:pos="989"/>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Измерение массы тела.</w:t>
      </w:r>
    </w:p>
    <w:p w:rsidR="00B540EE" w:rsidRPr="00B47F73" w:rsidRDefault="00B540EE" w:rsidP="000663C5">
      <w:pPr>
        <w:widowControl w:val="0"/>
        <w:numPr>
          <w:ilvl w:val="0"/>
          <w:numId w:val="100"/>
        </w:numPr>
        <w:tabs>
          <w:tab w:val="left" w:pos="851"/>
          <w:tab w:val="left" w:pos="989"/>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Измерение объема тела.</w:t>
      </w:r>
    </w:p>
    <w:p w:rsidR="00B540EE" w:rsidRPr="00B47F73" w:rsidRDefault="00B540EE" w:rsidP="000663C5">
      <w:pPr>
        <w:widowControl w:val="0"/>
        <w:numPr>
          <w:ilvl w:val="0"/>
          <w:numId w:val="100"/>
        </w:numPr>
        <w:tabs>
          <w:tab w:val="left" w:pos="851"/>
          <w:tab w:val="left" w:pos="989"/>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Измерение силы.</w:t>
      </w:r>
    </w:p>
    <w:p w:rsidR="00B540EE" w:rsidRPr="00B47F73" w:rsidRDefault="00B540EE" w:rsidP="000663C5">
      <w:pPr>
        <w:widowControl w:val="0"/>
        <w:numPr>
          <w:ilvl w:val="0"/>
          <w:numId w:val="100"/>
        </w:numPr>
        <w:tabs>
          <w:tab w:val="left" w:pos="851"/>
          <w:tab w:val="left" w:pos="989"/>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Измерение времени процесса, периода колебаний.</w:t>
      </w:r>
    </w:p>
    <w:p w:rsidR="00B540EE" w:rsidRPr="00B47F73" w:rsidRDefault="00B540EE" w:rsidP="000663C5">
      <w:pPr>
        <w:widowControl w:val="0"/>
        <w:numPr>
          <w:ilvl w:val="0"/>
          <w:numId w:val="100"/>
        </w:numPr>
        <w:tabs>
          <w:tab w:val="left" w:pos="851"/>
          <w:tab w:val="left" w:pos="989"/>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Измерение температуры.</w:t>
      </w:r>
    </w:p>
    <w:p w:rsidR="00B540EE" w:rsidRPr="00B47F73" w:rsidRDefault="00B540EE" w:rsidP="000663C5">
      <w:pPr>
        <w:widowControl w:val="0"/>
        <w:numPr>
          <w:ilvl w:val="0"/>
          <w:numId w:val="100"/>
        </w:numPr>
        <w:tabs>
          <w:tab w:val="left" w:pos="851"/>
          <w:tab w:val="left" w:pos="989"/>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Измерение давления воздуха в баллоне под поршнем.</w:t>
      </w:r>
    </w:p>
    <w:p w:rsidR="00B540EE" w:rsidRPr="00B47F73" w:rsidRDefault="00B540EE" w:rsidP="000663C5">
      <w:pPr>
        <w:widowControl w:val="0"/>
        <w:numPr>
          <w:ilvl w:val="0"/>
          <w:numId w:val="100"/>
        </w:numPr>
        <w:tabs>
          <w:tab w:val="left" w:pos="851"/>
          <w:tab w:val="left" w:pos="989"/>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Измерение силы тока и его регулирование.</w:t>
      </w:r>
    </w:p>
    <w:p w:rsidR="00B540EE" w:rsidRPr="00B47F73" w:rsidRDefault="00B540EE" w:rsidP="000663C5">
      <w:pPr>
        <w:widowControl w:val="0"/>
        <w:numPr>
          <w:ilvl w:val="0"/>
          <w:numId w:val="100"/>
        </w:numPr>
        <w:tabs>
          <w:tab w:val="left" w:pos="851"/>
          <w:tab w:val="left" w:pos="989"/>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Измерение напряжения.</w:t>
      </w:r>
    </w:p>
    <w:p w:rsidR="00B540EE" w:rsidRPr="00B47F73" w:rsidRDefault="00B540EE" w:rsidP="000663C5">
      <w:pPr>
        <w:widowControl w:val="0"/>
        <w:numPr>
          <w:ilvl w:val="0"/>
          <w:numId w:val="100"/>
        </w:numPr>
        <w:tabs>
          <w:tab w:val="left" w:pos="851"/>
          <w:tab w:val="left" w:pos="989"/>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Измерение углов падения и преломления.</w:t>
      </w:r>
    </w:p>
    <w:p w:rsidR="00B540EE" w:rsidRPr="00B47F73" w:rsidRDefault="00B540EE" w:rsidP="000663C5">
      <w:pPr>
        <w:widowControl w:val="0"/>
        <w:numPr>
          <w:ilvl w:val="0"/>
          <w:numId w:val="100"/>
        </w:numPr>
        <w:tabs>
          <w:tab w:val="left" w:pos="851"/>
          <w:tab w:val="left" w:pos="989"/>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Измерение фокусного расстояния линзы.</w:t>
      </w:r>
    </w:p>
    <w:p w:rsidR="00B540EE" w:rsidRPr="00B47F73" w:rsidRDefault="00B540EE" w:rsidP="000663C5">
      <w:pPr>
        <w:widowControl w:val="0"/>
        <w:numPr>
          <w:ilvl w:val="0"/>
          <w:numId w:val="100"/>
        </w:numPr>
        <w:tabs>
          <w:tab w:val="left" w:pos="851"/>
          <w:tab w:val="left" w:pos="989"/>
        </w:tabs>
        <w:spacing w:after="0" w:line="240" w:lineRule="auto"/>
        <w:ind w:left="0" w:firstLine="709"/>
        <w:jc w:val="left"/>
        <w:rPr>
          <w:rFonts w:ascii="Times New Roman" w:hAnsi="Times New Roman"/>
          <w:sz w:val="24"/>
          <w:szCs w:val="28"/>
        </w:rPr>
      </w:pPr>
      <w:r w:rsidRPr="00B47F73">
        <w:rPr>
          <w:rFonts w:ascii="Times New Roman" w:hAnsi="Times New Roman"/>
          <w:bCs/>
          <w:sz w:val="24"/>
          <w:szCs w:val="28"/>
        </w:rPr>
        <w:t>Измерение радиоактивного</w:t>
      </w:r>
      <w:r w:rsidRPr="00B47F73">
        <w:rPr>
          <w:rFonts w:ascii="Times New Roman" w:hAnsi="Times New Roman"/>
          <w:sz w:val="24"/>
          <w:szCs w:val="28"/>
        </w:rPr>
        <w:t xml:space="preserve"> фона.</w:t>
      </w:r>
    </w:p>
    <w:p w:rsidR="00B540EE" w:rsidRPr="00B47F73" w:rsidRDefault="4AD2A3B9" w:rsidP="000663C5">
      <w:pPr>
        <w:shd w:val="clear" w:color="auto" w:fill="FFFFFF" w:themeFill="background1"/>
        <w:tabs>
          <w:tab w:val="left" w:pos="851"/>
        </w:tabs>
        <w:autoSpaceDE w:val="0"/>
        <w:autoSpaceDN w:val="0"/>
        <w:adjustRightInd w:val="0"/>
        <w:spacing w:after="0" w:line="240" w:lineRule="auto"/>
        <w:ind w:firstLine="709"/>
        <w:contextualSpacing/>
        <w:jc w:val="left"/>
        <w:rPr>
          <w:rFonts w:ascii="Times New Roman" w:eastAsia="Courier New" w:hAnsi="Times New Roman"/>
          <w:b/>
          <w:bCs/>
          <w:sz w:val="24"/>
          <w:szCs w:val="24"/>
        </w:rPr>
      </w:pPr>
      <w:r w:rsidRPr="4AD2A3B9">
        <w:rPr>
          <w:rFonts w:ascii="Times New Roman" w:eastAsia="Courier New" w:hAnsi="Times New Roman"/>
          <w:b/>
          <w:bCs/>
          <w:sz w:val="24"/>
          <w:szCs w:val="24"/>
        </w:rPr>
        <w:t>Расчет по полученным результатам прямых измерений зависимого от них параметра (косвенные измерения)</w:t>
      </w:r>
    </w:p>
    <w:p w:rsidR="00B540EE" w:rsidRPr="00B47F73" w:rsidRDefault="00B540EE" w:rsidP="000663C5">
      <w:pPr>
        <w:widowControl w:val="0"/>
        <w:numPr>
          <w:ilvl w:val="0"/>
          <w:numId w:val="101"/>
        </w:numPr>
        <w:tabs>
          <w:tab w:val="left" w:pos="851"/>
          <w:tab w:val="left" w:pos="989"/>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Измерение плотности вещества твердого тела.</w:t>
      </w:r>
    </w:p>
    <w:p w:rsidR="00B540EE" w:rsidRPr="00B47F73" w:rsidRDefault="00B540EE" w:rsidP="000663C5">
      <w:pPr>
        <w:widowControl w:val="0"/>
        <w:numPr>
          <w:ilvl w:val="0"/>
          <w:numId w:val="101"/>
        </w:numPr>
        <w:tabs>
          <w:tab w:val="left" w:pos="851"/>
          <w:tab w:val="left" w:pos="989"/>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Определение коэффициента трения скольжения.</w:t>
      </w:r>
    </w:p>
    <w:p w:rsidR="00B540EE" w:rsidRPr="00B47F73" w:rsidRDefault="00B540EE" w:rsidP="000663C5">
      <w:pPr>
        <w:widowControl w:val="0"/>
        <w:numPr>
          <w:ilvl w:val="0"/>
          <w:numId w:val="101"/>
        </w:numPr>
        <w:tabs>
          <w:tab w:val="left" w:pos="851"/>
          <w:tab w:val="left" w:pos="989"/>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Определение жесткости пружины.</w:t>
      </w:r>
    </w:p>
    <w:p w:rsidR="00B540EE" w:rsidRPr="00B47F73" w:rsidRDefault="00B540EE" w:rsidP="000663C5">
      <w:pPr>
        <w:widowControl w:val="0"/>
        <w:numPr>
          <w:ilvl w:val="0"/>
          <w:numId w:val="101"/>
        </w:numPr>
        <w:tabs>
          <w:tab w:val="left" w:pos="851"/>
          <w:tab w:val="left" w:pos="989"/>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Определение выталкивающей силы, действующей на погруженное в жидкость тело.</w:t>
      </w:r>
    </w:p>
    <w:p w:rsidR="00B540EE" w:rsidRPr="00B47F73" w:rsidRDefault="00B540EE" w:rsidP="000663C5">
      <w:pPr>
        <w:widowControl w:val="0"/>
        <w:numPr>
          <w:ilvl w:val="0"/>
          <w:numId w:val="101"/>
        </w:numPr>
        <w:tabs>
          <w:tab w:val="left" w:pos="851"/>
          <w:tab w:val="left" w:pos="989"/>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Определение момента силы.</w:t>
      </w:r>
    </w:p>
    <w:p w:rsidR="00B540EE" w:rsidRPr="00B47F73" w:rsidRDefault="00B540EE" w:rsidP="000663C5">
      <w:pPr>
        <w:widowControl w:val="0"/>
        <w:numPr>
          <w:ilvl w:val="0"/>
          <w:numId w:val="101"/>
        </w:numPr>
        <w:tabs>
          <w:tab w:val="left" w:pos="851"/>
          <w:tab w:val="left" w:pos="989"/>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Измерение скорости равномерного движения.</w:t>
      </w:r>
    </w:p>
    <w:p w:rsidR="00B540EE" w:rsidRPr="00B47F73" w:rsidRDefault="00B540EE" w:rsidP="000663C5">
      <w:pPr>
        <w:widowControl w:val="0"/>
        <w:numPr>
          <w:ilvl w:val="0"/>
          <w:numId w:val="101"/>
        </w:numPr>
        <w:tabs>
          <w:tab w:val="left" w:pos="851"/>
          <w:tab w:val="left" w:pos="989"/>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Измерение средней скорости движения.</w:t>
      </w:r>
    </w:p>
    <w:p w:rsidR="00B540EE" w:rsidRPr="00B47F73" w:rsidRDefault="00B540EE" w:rsidP="000663C5">
      <w:pPr>
        <w:widowControl w:val="0"/>
        <w:numPr>
          <w:ilvl w:val="0"/>
          <w:numId w:val="101"/>
        </w:numPr>
        <w:tabs>
          <w:tab w:val="left" w:pos="851"/>
          <w:tab w:val="left" w:pos="989"/>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Измерение ускорения равноускоренного движения.</w:t>
      </w:r>
    </w:p>
    <w:p w:rsidR="00B540EE" w:rsidRPr="00B47F73" w:rsidRDefault="00B540EE" w:rsidP="000663C5">
      <w:pPr>
        <w:widowControl w:val="0"/>
        <w:numPr>
          <w:ilvl w:val="0"/>
          <w:numId w:val="101"/>
        </w:numPr>
        <w:tabs>
          <w:tab w:val="left" w:pos="851"/>
          <w:tab w:val="left" w:pos="989"/>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Определение работы и мощности.</w:t>
      </w:r>
    </w:p>
    <w:p w:rsidR="00B540EE" w:rsidRPr="00B47F73" w:rsidRDefault="00B540EE" w:rsidP="000663C5">
      <w:pPr>
        <w:widowControl w:val="0"/>
        <w:numPr>
          <w:ilvl w:val="0"/>
          <w:numId w:val="101"/>
        </w:numPr>
        <w:tabs>
          <w:tab w:val="left" w:pos="851"/>
          <w:tab w:val="left" w:pos="989"/>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Определение частоты колебаний груза на пружине и нити.</w:t>
      </w:r>
    </w:p>
    <w:p w:rsidR="00B540EE" w:rsidRPr="00B47F73" w:rsidRDefault="00B540EE" w:rsidP="000663C5">
      <w:pPr>
        <w:widowControl w:val="0"/>
        <w:numPr>
          <w:ilvl w:val="0"/>
          <w:numId w:val="101"/>
        </w:numPr>
        <w:tabs>
          <w:tab w:val="left" w:pos="851"/>
          <w:tab w:val="left" w:pos="989"/>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Определение относительной влажности.</w:t>
      </w:r>
    </w:p>
    <w:p w:rsidR="00B540EE" w:rsidRPr="00B47F73" w:rsidRDefault="00B540EE" w:rsidP="000663C5">
      <w:pPr>
        <w:widowControl w:val="0"/>
        <w:numPr>
          <w:ilvl w:val="0"/>
          <w:numId w:val="101"/>
        </w:numPr>
        <w:tabs>
          <w:tab w:val="left" w:pos="851"/>
          <w:tab w:val="left" w:pos="989"/>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Определение количества теплоты.</w:t>
      </w:r>
    </w:p>
    <w:p w:rsidR="00B540EE" w:rsidRPr="00B47F73" w:rsidRDefault="00B540EE" w:rsidP="000663C5">
      <w:pPr>
        <w:widowControl w:val="0"/>
        <w:numPr>
          <w:ilvl w:val="0"/>
          <w:numId w:val="101"/>
        </w:numPr>
        <w:tabs>
          <w:tab w:val="left" w:pos="851"/>
          <w:tab w:val="left" w:pos="989"/>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Определение удельной тепло</w:t>
      </w:r>
      <w:r w:rsidR="00245F1D" w:rsidRPr="00B47F73">
        <w:rPr>
          <w:rFonts w:ascii="Times New Roman" w:hAnsi="Times New Roman"/>
          <w:bCs/>
          <w:sz w:val="24"/>
          <w:szCs w:val="28"/>
        </w:rPr>
        <w:t>е</w:t>
      </w:r>
      <w:r w:rsidRPr="00B47F73">
        <w:rPr>
          <w:rFonts w:ascii="Times New Roman" w:hAnsi="Times New Roman"/>
          <w:bCs/>
          <w:sz w:val="24"/>
          <w:szCs w:val="28"/>
        </w:rPr>
        <w:t>мкости.</w:t>
      </w:r>
    </w:p>
    <w:p w:rsidR="00B540EE" w:rsidRPr="00B47F73" w:rsidRDefault="00B540EE" w:rsidP="000663C5">
      <w:pPr>
        <w:widowControl w:val="0"/>
        <w:numPr>
          <w:ilvl w:val="0"/>
          <w:numId w:val="101"/>
        </w:numPr>
        <w:tabs>
          <w:tab w:val="left" w:pos="851"/>
          <w:tab w:val="left" w:pos="989"/>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Измерение работы и мощности электрического тока.</w:t>
      </w:r>
    </w:p>
    <w:p w:rsidR="00B540EE" w:rsidRPr="00B47F73" w:rsidRDefault="00B540EE" w:rsidP="000663C5">
      <w:pPr>
        <w:widowControl w:val="0"/>
        <w:numPr>
          <w:ilvl w:val="0"/>
          <w:numId w:val="101"/>
        </w:numPr>
        <w:tabs>
          <w:tab w:val="left" w:pos="851"/>
          <w:tab w:val="left" w:pos="989"/>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Измерение сопротивления.</w:t>
      </w:r>
    </w:p>
    <w:p w:rsidR="00B540EE" w:rsidRPr="00B47F73" w:rsidRDefault="00B540EE" w:rsidP="000663C5">
      <w:pPr>
        <w:widowControl w:val="0"/>
        <w:numPr>
          <w:ilvl w:val="0"/>
          <w:numId w:val="101"/>
        </w:numPr>
        <w:tabs>
          <w:tab w:val="left" w:pos="851"/>
          <w:tab w:val="left" w:pos="989"/>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Определение оптической силы линзы.</w:t>
      </w:r>
    </w:p>
    <w:p w:rsidR="00B540EE" w:rsidRPr="00B47F73" w:rsidRDefault="00B540EE" w:rsidP="000663C5">
      <w:pPr>
        <w:widowControl w:val="0"/>
        <w:numPr>
          <w:ilvl w:val="0"/>
          <w:numId w:val="101"/>
        </w:numPr>
        <w:tabs>
          <w:tab w:val="left" w:pos="851"/>
          <w:tab w:val="left" w:pos="989"/>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Исследование зависимости выталкивающей силы от объ</w:t>
      </w:r>
      <w:r w:rsidR="00245F1D" w:rsidRPr="00B47F73">
        <w:rPr>
          <w:rFonts w:ascii="Times New Roman" w:hAnsi="Times New Roman"/>
          <w:bCs/>
          <w:sz w:val="24"/>
          <w:szCs w:val="28"/>
        </w:rPr>
        <w:t>е</w:t>
      </w:r>
      <w:r w:rsidRPr="00B47F73">
        <w:rPr>
          <w:rFonts w:ascii="Times New Roman" w:hAnsi="Times New Roman"/>
          <w:bCs/>
          <w:sz w:val="24"/>
          <w:szCs w:val="28"/>
        </w:rPr>
        <w:t>ма погруженной части от плотности жидкости, е</w:t>
      </w:r>
      <w:r w:rsidR="00245F1D" w:rsidRPr="00B47F73">
        <w:rPr>
          <w:rFonts w:ascii="Times New Roman" w:hAnsi="Times New Roman"/>
          <w:bCs/>
          <w:sz w:val="24"/>
          <w:szCs w:val="28"/>
        </w:rPr>
        <w:t>е</w:t>
      </w:r>
      <w:r w:rsidRPr="00B47F73">
        <w:rPr>
          <w:rFonts w:ascii="Times New Roman" w:hAnsi="Times New Roman"/>
          <w:bCs/>
          <w:sz w:val="24"/>
          <w:szCs w:val="28"/>
        </w:rPr>
        <w:t xml:space="preserve"> независимости от </w:t>
      </w:r>
      <w:r w:rsidR="00F17097" w:rsidRPr="00B47F73">
        <w:rPr>
          <w:rFonts w:ascii="Times New Roman" w:hAnsi="Times New Roman"/>
          <w:bCs/>
          <w:sz w:val="24"/>
          <w:szCs w:val="28"/>
        </w:rPr>
        <w:t xml:space="preserve">плотности </w:t>
      </w:r>
      <w:r w:rsidRPr="00B47F73">
        <w:rPr>
          <w:rFonts w:ascii="Times New Roman" w:hAnsi="Times New Roman"/>
          <w:bCs/>
          <w:sz w:val="24"/>
          <w:szCs w:val="28"/>
        </w:rPr>
        <w:t>и массы тела.</w:t>
      </w:r>
    </w:p>
    <w:p w:rsidR="00B540EE" w:rsidRPr="00B47F73" w:rsidRDefault="00B540EE" w:rsidP="000663C5">
      <w:pPr>
        <w:widowControl w:val="0"/>
        <w:numPr>
          <w:ilvl w:val="0"/>
          <w:numId w:val="101"/>
        </w:numPr>
        <w:tabs>
          <w:tab w:val="left" w:pos="851"/>
          <w:tab w:val="left" w:pos="989"/>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Исследование зависимости силы трения от характера поверхности, е</w:t>
      </w:r>
      <w:r w:rsidR="00245F1D" w:rsidRPr="00B47F73">
        <w:rPr>
          <w:rFonts w:ascii="Times New Roman" w:hAnsi="Times New Roman"/>
          <w:bCs/>
          <w:sz w:val="24"/>
          <w:szCs w:val="28"/>
        </w:rPr>
        <w:t>е</w:t>
      </w:r>
      <w:r w:rsidRPr="00B47F73">
        <w:rPr>
          <w:rFonts w:ascii="Times New Roman" w:hAnsi="Times New Roman"/>
          <w:bCs/>
          <w:sz w:val="24"/>
          <w:szCs w:val="28"/>
        </w:rPr>
        <w:t xml:space="preserve"> независимости от площади.</w:t>
      </w:r>
    </w:p>
    <w:p w:rsidR="00B540EE" w:rsidRPr="00B47F73" w:rsidRDefault="4AD2A3B9" w:rsidP="000663C5">
      <w:pPr>
        <w:shd w:val="clear" w:color="auto" w:fill="FFFFFF" w:themeFill="background1"/>
        <w:tabs>
          <w:tab w:val="left" w:pos="851"/>
        </w:tabs>
        <w:autoSpaceDE w:val="0"/>
        <w:autoSpaceDN w:val="0"/>
        <w:adjustRightInd w:val="0"/>
        <w:spacing w:after="0" w:line="240" w:lineRule="auto"/>
        <w:ind w:firstLine="709"/>
        <w:contextualSpacing/>
        <w:jc w:val="left"/>
        <w:rPr>
          <w:rFonts w:ascii="Times New Roman" w:eastAsia="Courier New" w:hAnsi="Times New Roman"/>
          <w:b/>
          <w:bCs/>
          <w:sz w:val="24"/>
          <w:szCs w:val="24"/>
        </w:rPr>
      </w:pPr>
      <w:r w:rsidRPr="4AD2A3B9">
        <w:rPr>
          <w:rFonts w:ascii="Times New Roman" w:eastAsia="Courier New" w:hAnsi="Times New Roman"/>
          <w:b/>
          <w:bCs/>
          <w:sz w:val="24"/>
          <w:szCs w:val="24"/>
        </w:rPr>
        <w:t>Наблюдение явлений и постановка опытов (на качественном уровне) по обнаружению факторов, влияющих на протекание данных явлений</w:t>
      </w:r>
    </w:p>
    <w:p w:rsidR="00B540EE" w:rsidRPr="00B47F73" w:rsidRDefault="00B540EE" w:rsidP="000663C5">
      <w:pPr>
        <w:widowControl w:val="0"/>
        <w:numPr>
          <w:ilvl w:val="0"/>
          <w:numId w:val="102"/>
        </w:numPr>
        <w:tabs>
          <w:tab w:val="left" w:pos="851"/>
          <w:tab w:val="left" w:pos="989"/>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Наблюдение зависимости периода колебаний груза на нити от длины и независимости от массы.</w:t>
      </w:r>
    </w:p>
    <w:p w:rsidR="00B540EE" w:rsidRPr="00B47F73" w:rsidRDefault="00B540EE" w:rsidP="000663C5">
      <w:pPr>
        <w:widowControl w:val="0"/>
        <w:numPr>
          <w:ilvl w:val="0"/>
          <w:numId w:val="102"/>
        </w:numPr>
        <w:tabs>
          <w:tab w:val="left" w:pos="851"/>
          <w:tab w:val="left" w:pos="989"/>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Наблюдение зависимости периода колебаний груза на пружине от массы и жесткости.</w:t>
      </w:r>
    </w:p>
    <w:p w:rsidR="00B540EE" w:rsidRPr="00B47F73" w:rsidRDefault="00B540EE" w:rsidP="000663C5">
      <w:pPr>
        <w:widowControl w:val="0"/>
        <w:numPr>
          <w:ilvl w:val="0"/>
          <w:numId w:val="102"/>
        </w:numPr>
        <w:tabs>
          <w:tab w:val="left" w:pos="851"/>
          <w:tab w:val="left" w:pos="989"/>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Наблюдение зависимости давления газа от объ</w:t>
      </w:r>
      <w:r w:rsidR="00245F1D" w:rsidRPr="00B47F73">
        <w:rPr>
          <w:rFonts w:ascii="Times New Roman" w:hAnsi="Times New Roman"/>
          <w:bCs/>
          <w:sz w:val="24"/>
          <w:szCs w:val="28"/>
        </w:rPr>
        <w:t>е</w:t>
      </w:r>
      <w:r w:rsidRPr="00B47F73">
        <w:rPr>
          <w:rFonts w:ascii="Times New Roman" w:hAnsi="Times New Roman"/>
          <w:bCs/>
          <w:sz w:val="24"/>
          <w:szCs w:val="28"/>
        </w:rPr>
        <w:t>ма и температуры.</w:t>
      </w:r>
    </w:p>
    <w:p w:rsidR="00B540EE" w:rsidRPr="00B47F73" w:rsidRDefault="00B540EE" w:rsidP="000663C5">
      <w:pPr>
        <w:widowControl w:val="0"/>
        <w:numPr>
          <w:ilvl w:val="0"/>
          <w:numId w:val="102"/>
        </w:numPr>
        <w:tabs>
          <w:tab w:val="left" w:pos="851"/>
          <w:tab w:val="left" w:pos="989"/>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Наблюдение зависимости температуры остывающей воды от времени.</w:t>
      </w:r>
    </w:p>
    <w:p w:rsidR="00B540EE" w:rsidRPr="00B47F73" w:rsidRDefault="00B540EE" w:rsidP="000663C5">
      <w:pPr>
        <w:widowControl w:val="0"/>
        <w:numPr>
          <w:ilvl w:val="0"/>
          <w:numId w:val="102"/>
        </w:numPr>
        <w:tabs>
          <w:tab w:val="left" w:pos="851"/>
          <w:tab w:val="left" w:pos="989"/>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Исследование явления взаимодействия катушки с током и магнита.</w:t>
      </w:r>
    </w:p>
    <w:p w:rsidR="00B540EE" w:rsidRPr="00B47F73" w:rsidRDefault="00B540EE" w:rsidP="000663C5">
      <w:pPr>
        <w:widowControl w:val="0"/>
        <w:numPr>
          <w:ilvl w:val="0"/>
          <w:numId w:val="102"/>
        </w:numPr>
        <w:tabs>
          <w:tab w:val="left" w:pos="851"/>
          <w:tab w:val="left" w:pos="989"/>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Исследование явления электромагнитной индукции.</w:t>
      </w:r>
    </w:p>
    <w:p w:rsidR="00B540EE" w:rsidRPr="00B47F73" w:rsidRDefault="00B540EE" w:rsidP="000663C5">
      <w:pPr>
        <w:widowControl w:val="0"/>
        <w:numPr>
          <w:ilvl w:val="0"/>
          <w:numId w:val="102"/>
        </w:numPr>
        <w:tabs>
          <w:tab w:val="left" w:pos="851"/>
          <w:tab w:val="left" w:pos="989"/>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Наблюдение явления отражения и преломления света.</w:t>
      </w:r>
    </w:p>
    <w:p w:rsidR="00B540EE" w:rsidRPr="00B47F73" w:rsidRDefault="00B540EE" w:rsidP="000663C5">
      <w:pPr>
        <w:widowControl w:val="0"/>
        <w:numPr>
          <w:ilvl w:val="0"/>
          <w:numId w:val="102"/>
        </w:numPr>
        <w:tabs>
          <w:tab w:val="left" w:pos="851"/>
          <w:tab w:val="left" w:pos="989"/>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Наблюдение явления дисперсии.</w:t>
      </w:r>
    </w:p>
    <w:p w:rsidR="00B540EE" w:rsidRPr="00B47F73" w:rsidRDefault="00B540EE" w:rsidP="000663C5">
      <w:pPr>
        <w:widowControl w:val="0"/>
        <w:numPr>
          <w:ilvl w:val="0"/>
          <w:numId w:val="102"/>
        </w:numPr>
        <w:tabs>
          <w:tab w:val="left" w:pos="851"/>
          <w:tab w:val="left" w:pos="989"/>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Обнаружение зависимости сопротивления проводника от его параметров и вещества.</w:t>
      </w:r>
    </w:p>
    <w:p w:rsidR="00B540EE" w:rsidRPr="00B47F73" w:rsidRDefault="00B540EE" w:rsidP="000663C5">
      <w:pPr>
        <w:widowControl w:val="0"/>
        <w:numPr>
          <w:ilvl w:val="0"/>
          <w:numId w:val="102"/>
        </w:numPr>
        <w:tabs>
          <w:tab w:val="left" w:pos="851"/>
          <w:tab w:val="left" w:pos="989"/>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Исследование зависимости веса тела в жидкости от объ</w:t>
      </w:r>
      <w:r w:rsidR="00245F1D" w:rsidRPr="00B47F73">
        <w:rPr>
          <w:rFonts w:ascii="Times New Roman" w:hAnsi="Times New Roman"/>
          <w:bCs/>
          <w:sz w:val="24"/>
          <w:szCs w:val="28"/>
        </w:rPr>
        <w:t>е</w:t>
      </w:r>
      <w:r w:rsidRPr="00B47F73">
        <w:rPr>
          <w:rFonts w:ascii="Times New Roman" w:hAnsi="Times New Roman"/>
          <w:bCs/>
          <w:sz w:val="24"/>
          <w:szCs w:val="28"/>
        </w:rPr>
        <w:t>ма погруженной части.</w:t>
      </w:r>
    </w:p>
    <w:p w:rsidR="00B540EE" w:rsidRPr="00B47F73" w:rsidRDefault="00B540EE" w:rsidP="000663C5">
      <w:pPr>
        <w:widowControl w:val="0"/>
        <w:numPr>
          <w:ilvl w:val="0"/>
          <w:numId w:val="102"/>
        </w:numPr>
        <w:tabs>
          <w:tab w:val="left" w:pos="851"/>
          <w:tab w:val="left" w:pos="989"/>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Исследование зависимости одной физической величины от другой с представлением результатов в виде графика или таблицы.</w:t>
      </w:r>
    </w:p>
    <w:p w:rsidR="00B540EE" w:rsidRPr="00B47F73" w:rsidRDefault="00B540EE" w:rsidP="000663C5">
      <w:pPr>
        <w:widowControl w:val="0"/>
        <w:numPr>
          <w:ilvl w:val="0"/>
          <w:numId w:val="102"/>
        </w:numPr>
        <w:tabs>
          <w:tab w:val="left" w:pos="851"/>
          <w:tab w:val="left" w:pos="989"/>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Исследование зависимости массы от объ</w:t>
      </w:r>
      <w:r w:rsidR="00245F1D" w:rsidRPr="00B47F73">
        <w:rPr>
          <w:rFonts w:ascii="Times New Roman" w:hAnsi="Times New Roman"/>
          <w:bCs/>
          <w:sz w:val="24"/>
          <w:szCs w:val="28"/>
        </w:rPr>
        <w:t>е</w:t>
      </w:r>
      <w:r w:rsidRPr="00B47F73">
        <w:rPr>
          <w:rFonts w:ascii="Times New Roman" w:hAnsi="Times New Roman"/>
          <w:bCs/>
          <w:sz w:val="24"/>
          <w:szCs w:val="28"/>
        </w:rPr>
        <w:t>ма.</w:t>
      </w:r>
    </w:p>
    <w:p w:rsidR="00B540EE" w:rsidRPr="00B47F73" w:rsidRDefault="00B540EE" w:rsidP="000663C5">
      <w:pPr>
        <w:widowControl w:val="0"/>
        <w:numPr>
          <w:ilvl w:val="0"/>
          <w:numId w:val="102"/>
        </w:numPr>
        <w:tabs>
          <w:tab w:val="left" w:pos="851"/>
          <w:tab w:val="left" w:pos="989"/>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Исследование зависимости пути от времени при равноускоренном движении без начальной скорости.</w:t>
      </w:r>
    </w:p>
    <w:p w:rsidR="00B540EE" w:rsidRPr="00B47F73" w:rsidRDefault="00B540EE" w:rsidP="000663C5">
      <w:pPr>
        <w:widowControl w:val="0"/>
        <w:numPr>
          <w:ilvl w:val="0"/>
          <w:numId w:val="102"/>
        </w:numPr>
        <w:tabs>
          <w:tab w:val="left" w:pos="851"/>
          <w:tab w:val="left" w:pos="989"/>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Исследование зависимости скорости от времени и пути при равноускоренном движении.</w:t>
      </w:r>
    </w:p>
    <w:p w:rsidR="00B540EE" w:rsidRPr="00B47F73" w:rsidRDefault="00B540EE" w:rsidP="000663C5">
      <w:pPr>
        <w:widowControl w:val="0"/>
        <w:numPr>
          <w:ilvl w:val="0"/>
          <w:numId w:val="102"/>
        </w:numPr>
        <w:tabs>
          <w:tab w:val="left" w:pos="851"/>
          <w:tab w:val="left" w:pos="989"/>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Исследование зависимости силы трения от силы давления.</w:t>
      </w:r>
    </w:p>
    <w:p w:rsidR="00B540EE" w:rsidRPr="00B47F73" w:rsidRDefault="00B540EE" w:rsidP="000663C5">
      <w:pPr>
        <w:widowControl w:val="0"/>
        <w:numPr>
          <w:ilvl w:val="0"/>
          <w:numId w:val="102"/>
        </w:numPr>
        <w:tabs>
          <w:tab w:val="left" w:pos="851"/>
          <w:tab w:val="left" w:pos="989"/>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Исследование зависимости деформации пружины от силы.</w:t>
      </w:r>
    </w:p>
    <w:p w:rsidR="00B540EE" w:rsidRPr="00B47F73" w:rsidRDefault="00B540EE" w:rsidP="000663C5">
      <w:pPr>
        <w:widowControl w:val="0"/>
        <w:numPr>
          <w:ilvl w:val="0"/>
          <w:numId w:val="102"/>
        </w:numPr>
        <w:tabs>
          <w:tab w:val="left" w:pos="851"/>
          <w:tab w:val="left" w:pos="989"/>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Исследование зависимости периода колебаний груза на нити от длины.</w:t>
      </w:r>
    </w:p>
    <w:p w:rsidR="00B540EE" w:rsidRPr="00B47F73" w:rsidRDefault="00B540EE" w:rsidP="000663C5">
      <w:pPr>
        <w:widowControl w:val="0"/>
        <w:numPr>
          <w:ilvl w:val="0"/>
          <w:numId w:val="102"/>
        </w:numPr>
        <w:tabs>
          <w:tab w:val="left" w:pos="851"/>
          <w:tab w:val="left" w:pos="989"/>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Исследование зависимости периода колебаний груза на пружине от жесткости и массы.</w:t>
      </w:r>
    </w:p>
    <w:p w:rsidR="00B540EE" w:rsidRPr="00B47F73" w:rsidRDefault="00B540EE" w:rsidP="000663C5">
      <w:pPr>
        <w:widowControl w:val="0"/>
        <w:numPr>
          <w:ilvl w:val="0"/>
          <w:numId w:val="102"/>
        </w:numPr>
        <w:tabs>
          <w:tab w:val="left" w:pos="851"/>
          <w:tab w:val="left" w:pos="989"/>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Исследование зависимости силы тока через проводник от напряжения.</w:t>
      </w:r>
    </w:p>
    <w:p w:rsidR="00B540EE" w:rsidRPr="00B47F73" w:rsidRDefault="00B540EE" w:rsidP="000663C5">
      <w:pPr>
        <w:widowControl w:val="0"/>
        <w:numPr>
          <w:ilvl w:val="0"/>
          <w:numId w:val="102"/>
        </w:numPr>
        <w:tabs>
          <w:tab w:val="left" w:pos="851"/>
          <w:tab w:val="left" w:pos="989"/>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Исследование зависимости силы тока через лампочку от напряжения.</w:t>
      </w:r>
    </w:p>
    <w:p w:rsidR="00B540EE" w:rsidRPr="00B47F73" w:rsidRDefault="00B540EE" w:rsidP="000663C5">
      <w:pPr>
        <w:widowControl w:val="0"/>
        <w:numPr>
          <w:ilvl w:val="0"/>
          <w:numId w:val="102"/>
        </w:numPr>
        <w:tabs>
          <w:tab w:val="left" w:pos="851"/>
          <w:tab w:val="left" w:pos="989"/>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Исследование зависимости угла преломления от угла падения.</w:t>
      </w:r>
    </w:p>
    <w:p w:rsidR="00B540EE" w:rsidRPr="00B47F73" w:rsidRDefault="4AD2A3B9" w:rsidP="000663C5">
      <w:pPr>
        <w:shd w:val="clear" w:color="auto" w:fill="FFFFFF" w:themeFill="background1"/>
        <w:tabs>
          <w:tab w:val="left" w:pos="851"/>
        </w:tabs>
        <w:autoSpaceDE w:val="0"/>
        <w:autoSpaceDN w:val="0"/>
        <w:adjustRightInd w:val="0"/>
        <w:spacing w:after="0" w:line="240" w:lineRule="auto"/>
        <w:ind w:firstLine="709"/>
        <w:contextualSpacing/>
        <w:jc w:val="left"/>
        <w:rPr>
          <w:rFonts w:ascii="Times New Roman" w:eastAsia="Courier New" w:hAnsi="Times New Roman"/>
          <w:b/>
          <w:bCs/>
          <w:sz w:val="24"/>
          <w:szCs w:val="24"/>
        </w:rPr>
      </w:pPr>
      <w:r w:rsidRPr="4AD2A3B9">
        <w:rPr>
          <w:rFonts w:ascii="Times New Roman" w:eastAsia="Courier New" w:hAnsi="Times New Roman"/>
          <w:b/>
          <w:bCs/>
          <w:sz w:val="24"/>
          <w:szCs w:val="24"/>
        </w:rPr>
        <w:t>Проверка заданных предположений (прямые измерения физических величин и сравнение заданных соотношений между ними). Проверка гипотез</w:t>
      </w:r>
    </w:p>
    <w:p w:rsidR="00B540EE" w:rsidRPr="00B47F73" w:rsidRDefault="00B540EE" w:rsidP="000663C5">
      <w:pPr>
        <w:widowControl w:val="0"/>
        <w:numPr>
          <w:ilvl w:val="0"/>
          <w:numId w:val="103"/>
        </w:numPr>
        <w:tabs>
          <w:tab w:val="left" w:pos="851"/>
          <w:tab w:val="left" w:pos="989"/>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Проверка гипотезы о линейной зависимости длины столбика жидкости в трубке от температуры.</w:t>
      </w:r>
    </w:p>
    <w:p w:rsidR="00B540EE" w:rsidRPr="00B47F73" w:rsidRDefault="00B540EE" w:rsidP="000663C5">
      <w:pPr>
        <w:widowControl w:val="0"/>
        <w:numPr>
          <w:ilvl w:val="0"/>
          <w:numId w:val="103"/>
        </w:numPr>
        <w:tabs>
          <w:tab w:val="left" w:pos="851"/>
          <w:tab w:val="left" w:pos="989"/>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Проверка гипотезы о прямой пропорциональности скорости при равноускоренном движении пройденному пути.</w:t>
      </w:r>
    </w:p>
    <w:p w:rsidR="00B540EE" w:rsidRPr="00B47F73" w:rsidRDefault="00B540EE" w:rsidP="000663C5">
      <w:pPr>
        <w:widowControl w:val="0"/>
        <w:numPr>
          <w:ilvl w:val="0"/>
          <w:numId w:val="103"/>
        </w:numPr>
        <w:tabs>
          <w:tab w:val="left" w:pos="851"/>
          <w:tab w:val="left" w:pos="989"/>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Проверка гипотезы: при последовательно включенных лампочки и проводника или двух проводников напряжения складывать нельзя (можно).</w:t>
      </w:r>
    </w:p>
    <w:p w:rsidR="00B540EE" w:rsidRPr="00B47F73" w:rsidRDefault="00B540EE" w:rsidP="000663C5">
      <w:pPr>
        <w:widowControl w:val="0"/>
        <w:numPr>
          <w:ilvl w:val="0"/>
          <w:numId w:val="103"/>
        </w:numPr>
        <w:tabs>
          <w:tab w:val="left" w:pos="851"/>
          <w:tab w:val="left" w:pos="989"/>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Проверка правила сложения токов на двух параллельно включенных резисторов.</w:t>
      </w:r>
    </w:p>
    <w:p w:rsidR="00B540EE" w:rsidRPr="00B47F73" w:rsidRDefault="4AD2A3B9" w:rsidP="000663C5">
      <w:pPr>
        <w:shd w:val="clear" w:color="auto" w:fill="FFFFFF" w:themeFill="background1"/>
        <w:tabs>
          <w:tab w:val="left" w:pos="851"/>
        </w:tabs>
        <w:autoSpaceDE w:val="0"/>
        <w:autoSpaceDN w:val="0"/>
        <w:adjustRightInd w:val="0"/>
        <w:spacing w:after="0" w:line="240" w:lineRule="auto"/>
        <w:ind w:firstLine="709"/>
        <w:contextualSpacing/>
        <w:jc w:val="left"/>
        <w:rPr>
          <w:rFonts w:ascii="Times New Roman" w:eastAsia="Courier New" w:hAnsi="Times New Roman"/>
          <w:b/>
          <w:bCs/>
          <w:sz w:val="24"/>
          <w:szCs w:val="24"/>
        </w:rPr>
      </w:pPr>
      <w:r w:rsidRPr="4AD2A3B9">
        <w:rPr>
          <w:rFonts w:ascii="Times New Roman" w:eastAsia="Courier New" w:hAnsi="Times New Roman"/>
          <w:b/>
          <w:bCs/>
          <w:sz w:val="24"/>
          <w:szCs w:val="24"/>
        </w:rPr>
        <w:t>Знакомство с техническими устройствами и их конструирование</w:t>
      </w:r>
    </w:p>
    <w:p w:rsidR="00B540EE" w:rsidRPr="00B47F73" w:rsidRDefault="00B540EE" w:rsidP="000663C5">
      <w:pPr>
        <w:widowControl w:val="0"/>
        <w:numPr>
          <w:ilvl w:val="0"/>
          <w:numId w:val="103"/>
        </w:numPr>
        <w:tabs>
          <w:tab w:val="left" w:pos="851"/>
          <w:tab w:val="left" w:pos="989"/>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Конструирование наклонной плоскости с заданным значением КПД.</w:t>
      </w:r>
    </w:p>
    <w:p w:rsidR="00B540EE" w:rsidRPr="00B47F73" w:rsidRDefault="00B540EE" w:rsidP="000663C5">
      <w:pPr>
        <w:widowControl w:val="0"/>
        <w:numPr>
          <w:ilvl w:val="0"/>
          <w:numId w:val="103"/>
        </w:numPr>
        <w:tabs>
          <w:tab w:val="left" w:pos="851"/>
          <w:tab w:val="left" w:pos="989"/>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Конструирование ареометра и испытание его работы.</w:t>
      </w:r>
    </w:p>
    <w:p w:rsidR="00B540EE" w:rsidRPr="00B47F73" w:rsidRDefault="00B540EE" w:rsidP="000663C5">
      <w:pPr>
        <w:widowControl w:val="0"/>
        <w:numPr>
          <w:ilvl w:val="0"/>
          <w:numId w:val="103"/>
        </w:numPr>
        <w:tabs>
          <w:tab w:val="left" w:pos="851"/>
          <w:tab w:val="left" w:pos="989"/>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Сборка электрической цепи и измерение силы тока в ее различных участках.</w:t>
      </w:r>
    </w:p>
    <w:p w:rsidR="00B540EE" w:rsidRPr="00B47F73" w:rsidRDefault="00B540EE" w:rsidP="000663C5">
      <w:pPr>
        <w:widowControl w:val="0"/>
        <w:numPr>
          <w:ilvl w:val="0"/>
          <w:numId w:val="103"/>
        </w:numPr>
        <w:tabs>
          <w:tab w:val="left" w:pos="851"/>
          <w:tab w:val="left" w:pos="989"/>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Сборка электромагнита и испытание его действия.</w:t>
      </w:r>
    </w:p>
    <w:p w:rsidR="00B540EE" w:rsidRPr="00B47F73" w:rsidRDefault="00B540EE" w:rsidP="000663C5">
      <w:pPr>
        <w:widowControl w:val="0"/>
        <w:numPr>
          <w:ilvl w:val="0"/>
          <w:numId w:val="103"/>
        </w:numPr>
        <w:tabs>
          <w:tab w:val="left" w:pos="851"/>
          <w:tab w:val="left" w:pos="989"/>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Изучение электрического двигателя постоянного тока (на модели).</w:t>
      </w:r>
    </w:p>
    <w:p w:rsidR="00B540EE" w:rsidRPr="00B47F73" w:rsidRDefault="00B540EE" w:rsidP="000663C5">
      <w:pPr>
        <w:widowControl w:val="0"/>
        <w:numPr>
          <w:ilvl w:val="0"/>
          <w:numId w:val="103"/>
        </w:numPr>
        <w:tabs>
          <w:tab w:val="left" w:pos="851"/>
          <w:tab w:val="left" w:pos="989"/>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Конструирование электродвигателя.</w:t>
      </w:r>
    </w:p>
    <w:p w:rsidR="00B540EE" w:rsidRPr="00B47F73" w:rsidRDefault="00B540EE" w:rsidP="000663C5">
      <w:pPr>
        <w:widowControl w:val="0"/>
        <w:numPr>
          <w:ilvl w:val="0"/>
          <w:numId w:val="103"/>
        </w:numPr>
        <w:tabs>
          <w:tab w:val="left" w:pos="851"/>
          <w:tab w:val="left" w:pos="989"/>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Конструирование модели телескопа.</w:t>
      </w:r>
    </w:p>
    <w:p w:rsidR="00B540EE" w:rsidRPr="00B47F73" w:rsidRDefault="00B540EE" w:rsidP="000663C5">
      <w:pPr>
        <w:widowControl w:val="0"/>
        <w:numPr>
          <w:ilvl w:val="0"/>
          <w:numId w:val="103"/>
        </w:numPr>
        <w:tabs>
          <w:tab w:val="left" w:pos="851"/>
          <w:tab w:val="left" w:pos="989"/>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Конструирование модели лодки с заданной грузоподъ</w:t>
      </w:r>
      <w:r w:rsidR="00245F1D" w:rsidRPr="00B47F73">
        <w:rPr>
          <w:rFonts w:ascii="Times New Roman" w:hAnsi="Times New Roman"/>
          <w:bCs/>
          <w:sz w:val="24"/>
          <w:szCs w:val="28"/>
        </w:rPr>
        <w:t>е</w:t>
      </w:r>
      <w:r w:rsidRPr="00B47F73">
        <w:rPr>
          <w:rFonts w:ascii="Times New Roman" w:hAnsi="Times New Roman"/>
          <w:bCs/>
          <w:sz w:val="24"/>
          <w:szCs w:val="28"/>
        </w:rPr>
        <w:t>мностью.</w:t>
      </w:r>
    </w:p>
    <w:p w:rsidR="00B540EE" w:rsidRPr="00B47F73" w:rsidRDefault="00B540EE" w:rsidP="000663C5">
      <w:pPr>
        <w:widowControl w:val="0"/>
        <w:numPr>
          <w:ilvl w:val="0"/>
          <w:numId w:val="103"/>
        </w:numPr>
        <w:tabs>
          <w:tab w:val="left" w:pos="851"/>
          <w:tab w:val="left" w:pos="989"/>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Оценка своего зрения и подбор очков.</w:t>
      </w:r>
    </w:p>
    <w:p w:rsidR="00B540EE" w:rsidRPr="00B47F73" w:rsidRDefault="00B540EE" w:rsidP="000663C5">
      <w:pPr>
        <w:widowControl w:val="0"/>
        <w:numPr>
          <w:ilvl w:val="0"/>
          <w:numId w:val="103"/>
        </w:numPr>
        <w:tabs>
          <w:tab w:val="left" w:pos="851"/>
          <w:tab w:val="left" w:pos="989"/>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Конструирование простейшего генератора.</w:t>
      </w:r>
    </w:p>
    <w:p w:rsidR="00B540EE" w:rsidRPr="00B47F73" w:rsidRDefault="00B540EE" w:rsidP="000663C5">
      <w:pPr>
        <w:widowControl w:val="0"/>
        <w:numPr>
          <w:ilvl w:val="0"/>
          <w:numId w:val="103"/>
        </w:numPr>
        <w:tabs>
          <w:tab w:val="left" w:pos="851"/>
          <w:tab w:val="left" w:pos="989"/>
        </w:tabs>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Изучение свойств изображения в линзах.</w:t>
      </w:r>
    </w:p>
    <w:p w:rsidR="00B540EE" w:rsidRPr="00B47F73" w:rsidRDefault="00F17097" w:rsidP="000663C5">
      <w:pPr>
        <w:pStyle w:val="4"/>
        <w:spacing w:line="240" w:lineRule="auto"/>
        <w:jc w:val="left"/>
        <w:rPr>
          <w:sz w:val="24"/>
        </w:rPr>
      </w:pPr>
      <w:bookmarkStart w:id="317" w:name="_Toc409691711"/>
      <w:bookmarkStart w:id="318" w:name="_Toc410654036"/>
      <w:bookmarkStart w:id="319" w:name="_Toc414553247"/>
      <w:r w:rsidRPr="00B47F73">
        <w:rPr>
          <w:sz w:val="24"/>
        </w:rPr>
        <w:t>2.2.2.1</w:t>
      </w:r>
      <w:r w:rsidR="00862EA4" w:rsidRPr="00B47F73">
        <w:rPr>
          <w:sz w:val="24"/>
        </w:rPr>
        <w:t>0</w:t>
      </w:r>
      <w:r w:rsidRPr="00B47F73">
        <w:rPr>
          <w:sz w:val="24"/>
        </w:rPr>
        <w:t xml:space="preserve">. </w:t>
      </w:r>
      <w:r w:rsidR="00B540EE" w:rsidRPr="00B47F73">
        <w:rPr>
          <w:sz w:val="24"/>
        </w:rPr>
        <w:t>Биология</w:t>
      </w:r>
      <w:bookmarkEnd w:id="317"/>
      <w:bookmarkEnd w:id="318"/>
      <w:bookmarkEnd w:id="319"/>
    </w:p>
    <w:p w:rsidR="00B540EE" w:rsidRPr="00B47F73" w:rsidRDefault="00B540EE" w:rsidP="000663C5">
      <w:pPr>
        <w:overflowPunct w:val="0"/>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Биологическое образование в основной школе должно обеспечить формирование биологической и экологической грамотности, расширение представлений об уникальных особенностях живой природы, ее многообразии и эволюции, человеке как биосоциальном существе, развитие компетенций в решении практических задач, связанных с живой природой.</w:t>
      </w:r>
    </w:p>
    <w:p w:rsidR="00B540EE" w:rsidRPr="00B47F73" w:rsidRDefault="00B540EE" w:rsidP="000663C5">
      <w:pPr>
        <w:overflowPunct w:val="0"/>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Освоение учебного предмета «Биология» направлено на развитие у обучающихся ценностного отношения к объектам живой природы, создание условий для формирования интеллектуальных, гражданских, коммуникационных, информационных компетенций.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эксперименты, оценивать и анализировать полученные результаты, сопоставлять их с объективными реалиями жизни.</w:t>
      </w:r>
    </w:p>
    <w:p w:rsidR="00B540EE" w:rsidRPr="00B47F73" w:rsidRDefault="00B540EE" w:rsidP="000663C5">
      <w:pPr>
        <w:overflowPunct w:val="0"/>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Учебный предмет «Биология» способствует формированию у обучающихся умения безопасно использовать лабораторное оборудование, проводить исследования, анализировать полученные результаты, представлять</w:t>
      </w:r>
      <w:bookmarkStart w:id="320" w:name="page3"/>
      <w:bookmarkEnd w:id="320"/>
      <w:r w:rsidRPr="00B47F73">
        <w:rPr>
          <w:rFonts w:ascii="Times New Roman" w:hAnsi="Times New Roman"/>
          <w:sz w:val="24"/>
          <w:szCs w:val="28"/>
        </w:rPr>
        <w:t xml:space="preserve"> и научно аргументировать полученные выводы.</w:t>
      </w:r>
    </w:p>
    <w:p w:rsidR="00E11496" w:rsidRPr="00B47F73" w:rsidRDefault="00B540EE" w:rsidP="000663C5">
      <w:pPr>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Изучение предмета «Биология»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 предметами: «Физика», «Химия», «География», «Математика», «Экология», «Основы безопасности жизнедеятельности», «История», «Русский язык», «Литература» и др.</w:t>
      </w:r>
      <w:bookmarkStart w:id="321" w:name="page15"/>
      <w:bookmarkStart w:id="322" w:name="page25"/>
      <w:bookmarkEnd w:id="321"/>
      <w:bookmarkEnd w:id="322"/>
      <w:r w:rsidR="00E11496" w:rsidRPr="00B47F73">
        <w:rPr>
          <w:rFonts w:ascii="Times New Roman" w:hAnsi="Times New Roman"/>
          <w:b/>
          <w:bCs/>
          <w:sz w:val="24"/>
          <w:szCs w:val="28"/>
        </w:rPr>
        <w:t>Живые организмы.</w:t>
      </w:r>
    </w:p>
    <w:p w:rsidR="00E11496" w:rsidRPr="00B47F73" w:rsidRDefault="00E11496" w:rsidP="000663C5">
      <w:pPr>
        <w:overflowPunct w:val="0"/>
        <w:autoSpaceDE w:val="0"/>
        <w:autoSpaceDN w:val="0"/>
        <w:adjustRightInd w:val="0"/>
        <w:spacing w:after="0" w:line="240" w:lineRule="auto"/>
        <w:ind w:left="709"/>
        <w:contextualSpacing/>
        <w:jc w:val="left"/>
        <w:rPr>
          <w:rFonts w:ascii="Times New Roman" w:hAnsi="Times New Roman"/>
          <w:bCs/>
          <w:sz w:val="24"/>
          <w:szCs w:val="28"/>
        </w:rPr>
      </w:pPr>
      <w:r w:rsidRPr="00B47F73">
        <w:rPr>
          <w:rFonts w:ascii="Times New Roman" w:hAnsi="Times New Roman"/>
          <w:b/>
          <w:bCs/>
          <w:sz w:val="24"/>
          <w:szCs w:val="28"/>
        </w:rPr>
        <w:t>Биология – наука о живых организмах.</w:t>
      </w:r>
    </w:p>
    <w:p w:rsidR="00E11496" w:rsidRPr="00B47F73" w:rsidRDefault="00E11496" w:rsidP="000663C5">
      <w:pPr>
        <w:overflowPunct w:val="0"/>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Биология как наука. Методы изучения живых организмов. Роль биологии в познании окружающего мира и практической деятельности людей. Соблюдение правил поведения в окружающей среде. Бережное отношение к природе. Охрана биологических объектов. Правила работы в кабинете биологии, с биологическими приборами и инструментами. </w:t>
      </w:r>
    </w:p>
    <w:p w:rsidR="00E11496" w:rsidRPr="00B47F73" w:rsidRDefault="00E11496" w:rsidP="000663C5">
      <w:pPr>
        <w:overflowPunct w:val="0"/>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Свойства живых организмов (</w:t>
      </w:r>
      <w:r w:rsidRPr="00B47F73">
        <w:rPr>
          <w:rFonts w:ascii="Times New Roman" w:hAnsi="Times New Roman"/>
          <w:i/>
          <w:sz w:val="24"/>
          <w:szCs w:val="28"/>
        </w:rPr>
        <w:t>структурированность, целостность</w:t>
      </w:r>
      <w:r w:rsidRPr="00B47F73">
        <w:rPr>
          <w:rFonts w:ascii="Times New Roman" w:hAnsi="Times New Roman"/>
          <w:sz w:val="24"/>
          <w:szCs w:val="28"/>
        </w:rPr>
        <w:t xml:space="preserve">, обмен веществ, движение, размножение, развитие, раздражимость, приспособленность, </w:t>
      </w:r>
      <w:r w:rsidRPr="00B47F73">
        <w:rPr>
          <w:rFonts w:ascii="Times New Roman" w:hAnsi="Times New Roman"/>
          <w:i/>
          <w:sz w:val="24"/>
          <w:szCs w:val="28"/>
        </w:rPr>
        <w:t>наследственность и изменчивость</w:t>
      </w:r>
      <w:r w:rsidRPr="00B47F73">
        <w:rPr>
          <w:rFonts w:ascii="Times New Roman" w:hAnsi="Times New Roman"/>
          <w:sz w:val="24"/>
          <w:szCs w:val="28"/>
        </w:rPr>
        <w:t>) их проявление у растений, животных, грибов и бактерий.</w:t>
      </w:r>
    </w:p>
    <w:p w:rsidR="00E11496" w:rsidRPr="00B47F73" w:rsidRDefault="00E11496" w:rsidP="000663C5">
      <w:pPr>
        <w:overflowPunct w:val="0"/>
        <w:autoSpaceDE w:val="0"/>
        <w:autoSpaceDN w:val="0"/>
        <w:adjustRightInd w:val="0"/>
        <w:spacing w:after="0" w:line="240" w:lineRule="auto"/>
        <w:ind w:left="709"/>
        <w:contextualSpacing/>
        <w:jc w:val="left"/>
        <w:rPr>
          <w:rFonts w:ascii="Times New Roman" w:hAnsi="Times New Roman"/>
          <w:b/>
          <w:bCs/>
          <w:sz w:val="24"/>
          <w:szCs w:val="28"/>
        </w:rPr>
      </w:pPr>
      <w:r w:rsidRPr="00B47F73">
        <w:rPr>
          <w:rFonts w:ascii="Times New Roman" w:hAnsi="Times New Roman"/>
          <w:b/>
          <w:bCs/>
          <w:sz w:val="24"/>
          <w:szCs w:val="28"/>
        </w:rPr>
        <w:t xml:space="preserve">Клеточное строение организмов. </w:t>
      </w:r>
    </w:p>
    <w:p w:rsidR="00E11496" w:rsidRPr="00B47F73" w:rsidRDefault="00E11496" w:rsidP="000663C5">
      <w:pPr>
        <w:overflowPunct w:val="0"/>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Клетка–основа строения ижизнедеятельности организмов. </w:t>
      </w:r>
      <w:r w:rsidRPr="00B47F73">
        <w:rPr>
          <w:rFonts w:ascii="Times New Roman" w:hAnsi="Times New Roman"/>
          <w:i/>
          <w:sz w:val="24"/>
          <w:szCs w:val="28"/>
        </w:rPr>
        <w:t>История изучения клетки.Методы изучения клетки.</w:t>
      </w:r>
      <w:r w:rsidRPr="00B47F73">
        <w:rPr>
          <w:rFonts w:ascii="Times New Roman" w:hAnsi="Times New Roman"/>
          <w:sz w:val="24"/>
          <w:szCs w:val="28"/>
        </w:rPr>
        <w:t xml:space="preserve"> Строение и жизнедеятельность клетки. Бактериальная клетка. Животная клетка. Растительная клетка. Грибная клетка. </w:t>
      </w:r>
      <w:r w:rsidRPr="00B47F73">
        <w:rPr>
          <w:rFonts w:ascii="Times New Roman" w:hAnsi="Times New Roman"/>
          <w:i/>
          <w:sz w:val="24"/>
          <w:szCs w:val="28"/>
        </w:rPr>
        <w:t>Ткани организмов.</w:t>
      </w:r>
    </w:p>
    <w:p w:rsidR="00E11496" w:rsidRPr="00B47F73" w:rsidRDefault="00E11496" w:rsidP="000663C5">
      <w:pPr>
        <w:overflowPunct w:val="0"/>
        <w:autoSpaceDE w:val="0"/>
        <w:autoSpaceDN w:val="0"/>
        <w:adjustRightInd w:val="0"/>
        <w:spacing w:after="0" w:line="240" w:lineRule="auto"/>
        <w:ind w:left="709"/>
        <w:contextualSpacing/>
        <w:jc w:val="left"/>
        <w:rPr>
          <w:rFonts w:ascii="Times New Roman" w:hAnsi="Times New Roman"/>
          <w:b/>
          <w:bCs/>
          <w:sz w:val="24"/>
          <w:szCs w:val="28"/>
        </w:rPr>
      </w:pPr>
      <w:r w:rsidRPr="00B47F73">
        <w:rPr>
          <w:rFonts w:ascii="Times New Roman" w:hAnsi="Times New Roman"/>
          <w:b/>
          <w:bCs/>
          <w:sz w:val="24"/>
          <w:szCs w:val="28"/>
        </w:rPr>
        <w:t xml:space="preserve">Многообразие организмов. </w:t>
      </w:r>
    </w:p>
    <w:p w:rsidR="00E11496" w:rsidRPr="00B47F73" w:rsidRDefault="00E11496" w:rsidP="000663C5">
      <w:pPr>
        <w:overflowPunct w:val="0"/>
        <w:autoSpaceDE w:val="0"/>
        <w:autoSpaceDN w:val="0"/>
        <w:adjustRightInd w:val="0"/>
        <w:spacing w:after="0" w:line="240" w:lineRule="auto"/>
        <w:ind w:firstLine="709"/>
        <w:contextualSpacing/>
        <w:jc w:val="left"/>
        <w:rPr>
          <w:rFonts w:ascii="Times New Roman" w:hAnsi="Times New Roman"/>
          <w:sz w:val="24"/>
          <w:szCs w:val="28"/>
        </w:rPr>
      </w:pPr>
      <w:r w:rsidRPr="00B47F73">
        <w:rPr>
          <w:rFonts w:ascii="Times New Roman" w:hAnsi="Times New Roman"/>
          <w:sz w:val="24"/>
          <w:szCs w:val="28"/>
        </w:rPr>
        <w:t>Клеточные и неклеточные формы жизни. Организм. Классификация организмов. Принципы классификации. Одноклеточные и многоклеточныеорганизмы. Основные царства живой природы.</w:t>
      </w:r>
    </w:p>
    <w:p w:rsidR="00E11496" w:rsidRPr="00B47F73" w:rsidRDefault="00E11496" w:rsidP="000663C5">
      <w:pPr>
        <w:autoSpaceDE w:val="0"/>
        <w:autoSpaceDN w:val="0"/>
        <w:adjustRightInd w:val="0"/>
        <w:spacing w:after="0" w:line="240" w:lineRule="auto"/>
        <w:ind w:left="709"/>
        <w:contextualSpacing/>
        <w:jc w:val="left"/>
        <w:rPr>
          <w:rFonts w:ascii="Times New Roman" w:hAnsi="Times New Roman"/>
          <w:b/>
          <w:bCs/>
          <w:sz w:val="24"/>
          <w:szCs w:val="28"/>
        </w:rPr>
      </w:pPr>
      <w:r w:rsidRPr="00B47F73">
        <w:rPr>
          <w:rFonts w:ascii="Times New Roman" w:hAnsi="Times New Roman"/>
          <w:b/>
          <w:bCs/>
          <w:sz w:val="24"/>
          <w:szCs w:val="28"/>
        </w:rPr>
        <w:t xml:space="preserve">Среды жизни. </w:t>
      </w:r>
    </w:p>
    <w:p w:rsidR="00E11496" w:rsidRPr="00B47F73" w:rsidRDefault="00E11496" w:rsidP="000663C5">
      <w:pPr>
        <w:autoSpaceDE w:val="0"/>
        <w:autoSpaceDN w:val="0"/>
        <w:adjustRightInd w:val="0"/>
        <w:spacing w:after="0" w:line="240" w:lineRule="auto"/>
        <w:ind w:firstLine="709"/>
        <w:contextualSpacing/>
        <w:jc w:val="left"/>
        <w:rPr>
          <w:rFonts w:ascii="Times New Roman" w:hAnsi="Times New Roman"/>
          <w:sz w:val="24"/>
          <w:szCs w:val="28"/>
        </w:rPr>
      </w:pPr>
      <w:r w:rsidRPr="00B47F73">
        <w:rPr>
          <w:rFonts w:ascii="Times New Roman" w:hAnsi="Times New Roman"/>
          <w:sz w:val="24"/>
          <w:szCs w:val="28"/>
        </w:rPr>
        <w:t xml:space="preserve">Среда обитания. Факторы </w:t>
      </w:r>
      <w:r w:rsidRPr="00B47F73">
        <w:rPr>
          <w:rFonts w:ascii="Times New Roman" w:hAnsi="Times New Roman"/>
          <w:bCs/>
          <w:sz w:val="24"/>
          <w:szCs w:val="28"/>
        </w:rPr>
        <w:t>с</w:t>
      </w:r>
      <w:r w:rsidRPr="00B47F73">
        <w:rPr>
          <w:rFonts w:ascii="Times New Roman" w:hAnsi="Times New Roman"/>
          <w:sz w:val="24"/>
          <w:szCs w:val="28"/>
        </w:rPr>
        <w:t xml:space="preserve">реды обитания. Места обитания. Приспособления организмов к жизни в наземно-воздушной среде. Приспособления организмов к жизни в водной среде. Приспособления организмов к жизни в почвенной среде. Приспособления организмов к жизни в организменной среде. </w:t>
      </w:r>
      <w:r w:rsidRPr="00B47F73">
        <w:rPr>
          <w:rFonts w:ascii="Times New Roman" w:hAnsi="Times New Roman"/>
          <w:i/>
          <w:sz w:val="24"/>
          <w:szCs w:val="28"/>
        </w:rPr>
        <w:t>Растительный и животный мир родного края.</w:t>
      </w:r>
    </w:p>
    <w:p w:rsidR="00E11496" w:rsidRPr="00B47F73" w:rsidRDefault="00E11496" w:rsidP="000663C5">
      <w:pPr>
        <w:overflowPunct w:val="0"/>
        <w:autoSpaceDE w:val="0"/>
        <w:autoSpaceDN w:val="0"/>
        <w:adjustRightInd w:val="0"/>
        <w:spacing w:after="0" w:line="240" w:lineRule="auto"/>
        <w:ind w:left="709"/>
        <w:jc w:val="left"/>
        <w:rPr>
          <w:rFonts w:ascii="Times New Roman" w:hAnsi="Times New Roman"/>
          <w:b/>
          <w:bCs/>
          <w:sz w:val="24"/>
          <w:szCs w:val="28"/>
        </w:rPr>
      </w:pPr>
      <w:r w:rsidRPr="00B47F73">
        <w:rPr>
          <w:rFonts w:ascii="Times New Roman" w:hAnsi="Times New Roman"/>
          <w:b/>
          <w:bCs/>
          <w:sz w:val="24"/>
          <w:szCs w:val="28"/>
        </w:rPr>
        <w:t xml:space="preserve">Царство Растения. </w:t>
      </w:r>
    </w:p>
    <w:p w:rsidR="00E11496" w:rsidRPr="00B47F73" w:rsidRDefault="00E11496" w:rsidP="000663C5">
      <w:pPr>
        <w:overflowPunct w:val="0"/>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Многообразие и значение растений в природе и жизни человека. Общее знакомство с цветковыми растениями. Растительные ткани и органы растений. Вегетативные и генеративные органы. Жизненные формы растений. Растение – целостный организм (биосистема). Условия обитания растений. Среды обитания растений. Сезонные явления в жизни растений. </w:t>
      </w:r>
    </w:p>
    <w:p w:rsidR="00E11496" w:rsidRPr="00B47F73" w:rsidRDefault="00E11496" w:rsidP="000663C5">
      <w:pPr>
        <w:overflowPunct w:val="0"/>
        <w:autoSpaceDE w:val="0"/>
        <w:autoSpaceDN w:val="0"/>
        <w:adjustRightInd w:val="0"/>
        <w:spacing w:after="0" w:line="240" w:lineRule="auto"/>
        <w:ind w:left="709"/>
        <w:jc w:val="left"/>
        <w:rPr>
          <w:rFonts w:ascii="Times New Roman" w:hAnsi="Times New Roman"/>
          <w:b/>
          <w:bCs/>
          <w:sz w:val="24"/>
          <w:szCs w:val="28"/>
        </w:rPr>
      </w:pPr>
      <w:r w:rsidRPr="00B47F73">
        <w:rPr>
          <w:rFonts w:ascii="Times New Roman" w:hAnsi="Times New Roman"/>
          <w:b/>
          <w:bCs/>
          <w:sz w:val="24"/>
          <w:szCs w:val="28"/>
        </w:rPr>
        <w:t xml:space="preserve">Органы цветкового растения. </w:t>
      </w:r>
    </w:p>
    <w:p w:rsidR="00E11496" w:rsidRPr="00B47F73" w:rsidRDefault="00E11496" w:rsidP="000663C5">
      <w:pPr>
        <w:overflowPunct w:val="0"/>
        <w:autoSpaceDE w:val="0"/>
        <w:autoSpaceDN w:val="0"/>
        <w:adjustRightInd w:val="0"/>
        <w:spacing w:after="0" w:line="240" w:lineRule="auto"/>
        <w:ind w:firstLine="709"/>
        <w:jc w:val="left"/>
        <w:rPr>
          <w:rFonts w:ascii="Times New Roman" w:hAnsi="Times New Roman"/>
          <w:b/>
          <w:bCs/>
          <w:sz w:val="24"/>
          <w:szCs w:val="28"/>
        </w:rPr>
      </w:pPr>
      <w:r w:rsidRPr="00B47F73">
        <w:rPr>
          <w:rFonts w:ascii="Times New Roman" w:hAnsi="Times New Roman"/>
          <w:bCs/>
          <w:sz w:val="24"/>
          <w:szCs w:val="28"/>
        </w:rPr>
        <w:t xml:space="preserve">Семя. </w:t>
      </w:r>
      <w:r w:rsidRPr="00B47F73">
        <w:rPr>
          <w:rFonts w:ascii="Times New Roman" w:hAnsi="Times New Roman"/>
          <w:sz w:val="24"/>
          <w:szCs w:val="28"/>
        </w:rPr>
        <w:t>Строение семени.Корень. Зоны корня. Виды корней. Корневые системы. Значение корня. Видоизменения корней</w:t>
      </w:r>
      <w:r w:rsidRPr="00B47F73">
        <w:rPr>
          <w:rFonts w:ascii="Times New Roman" w:hAnsi="Times New Roman"/>
          <w:i/>
          <w:sz w:val="24"/>
          <w:szCs w:val="28"/>
        </w:rPr>
        <w:t>.</w:t>
      </w:r>
      <w:r w:rsidRPr="00B47F73">
        <w:rPr>
          <w:rFonts w:ascii="Times New Roman" w:hAnsi="Times New Roman"/>
          <w:sz w:val="24"/>
          <w:szCs w:val="28"/>
        </w:rPr>
        <w:t xml:space="preserve"> Побег. Генеративные и вегетативные побеги. Строение побега. Разнообразие и значение побегов. Видоизмененные побеги. Почки. Вегетативные и генеративные почки. Строение листа. Листорасположение. Жилкование листа.Стебель. Строение и значение стебля. Строение и значение цветка. Соцветия. Опыление. Виды опыления. Строение и значение плода. Многообразие плодов. Распространение плодов.</w:t>
      </w:r>
    </w:p>
    <w:p w:rsidR="00E11496" w:rsidRPr="00B47F73" w:rsidRDefault="00E11496" w:rsidP="000663C5">
      <w:pPr>
        <w:overflowPunct w:val="0"/>
        <w:autoSpaceDE w:val="0"/>
        <w:autoSpaceDN w:val="0"/>
        <w:adjustRightInd w:val="0"/>
        <w:spacing w:after="0" w:line="240" w:lineRule="auto"/>
        <w:ind w:left="709"/>
        <w:jc w:val="left"/>
        <w:rPr>
          <w:rFonts w:ascii="Times New Roman" w:hAnsi="Times New Roman"/>
          <w:b/>
          <w:bCs/>
          <w:sz w:val="24"/>
          <w:szCs w:val="28"/>
        </w:rPr>
      </w:pPr>
      <w:r w:rsidRPr="00B47F73">
        <w:rPr>
          <w:rFonts w:ascii="Times New Roman" w:hAnsi="Times New Roman"/>
          <w:b/>
          <w:bCs/>
          <w:sz w:val="24"/>
          <w:szCs w:val="28"/>
        </w:rPr>
        <w:t xml:space="preserve">Микроскопическое строение растений. </w:t>
      </w:r>
    </w:p>
    <w:p w:rsidR="00E11496" w:rsidRPr="00B47F73" w:rsidRDefault="00E11496" w:rsidP="000663C5">
      <w:pPr>
        <w:overflowPunct w:val="0"/>
        <w:autoSpaceDE w:val="0"/>
        <w:autoSpaceDN w:val="0"/>
        <w:adjustRightInd w:val="0"/>
        <w:spacing w:after="0" w:line="240" w:lineRule="auto"/>
        <w:ind w:firstLine="709"/>
        <w:jc w:val="left"/>
        <w:rPr>
          <w:rFonts w:ascii="Times New Roman" w:hAnsi="Times New Roman"/>
          <w:b/>
          <w:bCs/>
          <w:sz w:val="24"/>
          <w:szCs w:val="28"/>
        </w:rPr>
      </w:pPr>
      <w:r w:rsidRPr="00B47F73">
        <w:rPr>
          <w:rFonts w:ascii="Times New Roman" w:hAnsi="Times New Roman"/>
          <w:sz w:val="24"/>
          <w:szCs w:val="28"/>
        </w:rPr>
        <w:t>Разнообразие растительных клеток. Ткани растений. Микроскопическое строение корня. Корневой волосок. Микроскопическое строение стебля. Микроскопическое строение листа.</w:t>
      </w:r>
    </w:p>
    <w:p w:rsidR="00E11496" w:rsidRPr="00B47F73" w:rsidRDefault="00E11496" w:rsidP="000663C5">
      <w:pPr>
        <w:tabs>
          <w:tab w:val="num" w:pos="851"/>
          <w:tab w:val="left" w:pos="1160"/>
        </w:tabs>
        <w:autoSpaceDE w:val="0"/>
        <w:autoSpaceDN w:val="0"/>
        <w:adjustRightInd w:val="0"/>
        <w:spacing w:after="0" w:line="240" w:lineRule="auto"/>
        <w:ind w:left="709"/>
        <w:contextualSpacing/>
        <w:jc w:val="left"/>
        <w:rPr>
          <w:rFonts w:ascii="Times New Roman" w:hAnsi="Times New Roman"/>
          <w:b/>
          <w:bCs/>
          <w:sz w:val="24"/>
          <w:szCs w:val="28"/>
        </w:rPr>
      </w:pPr>
      <w:r w:rsidRPr="00B47F73">
        <w:rPr>
          <w:rFonts w:ascii="Times New Roman" w:hAnsi="Times New Roman"/>
          <w:b/>
          <w:bCs/>
          <w:sz w:val="24"/>
          <w:szCs w:val="28"/>
        </w:rPr>
        <w:t xml:space="preserve">Жизнедеятельность цветковых растений. </w:t>
      </w:r>
    </w:p>
    <w:p w:rsidR="00E11496" w:rsidRPr="00B47F73" w:rsidRDefault="00E11496" w:rsidP="000663C5">
      <w:pPr>
        <w:tabs>
          <w:tab w:val="left" w:pos="1160"/>
        </w:tabs>
        <w:autoSpaceDE w:val="0"/>
        <w:autoSpaceDN w:val="0"/>
        <w:adjustRightInd w:val="0"/>
        <w:spacing w:after="0" w:line="240" w:lineRule="auto"/>
        <w:ind w:firstLine="709"/>
        <w:contextualSpacing/>
        <w:jc w:val="left"/>
        <w:rPr>
          <w:rFonts w:ascii="Times New Roman" w:hAnsi="Times New Roman"/>
          <w:sz w:val="24"/>
          <w:szCs w:val="28"/>
        </w:rPr>
      </w:pPr>
      <w:r w:rsidRPr="00B47F73">
        <w:rPr>
          <w:rFonts w:ascii="Times New Roman" w:hAnsi="Times New Roman"/>
          <w:bCs/>
          <w:sz w:val="24"/>
          <w:szCs w:val="28"/>
        </w:rPr>
        <w:t xml:space="preserve">Процессы жизнедеятельности растений. Обмен веществ и превращение энергии: почвенное питание и воздушное питание (фотосинтез), дыхание, удаление конечных продуктов обмена веществ. Транспорт веществ. </w:t>
      </w:r>
      <w:r w:rsidRPr="00B47F73">
        <w:rPr>
          <w:rFonts w:ascii="Times New Roman" w:hAnsi="Times New Roman"/>
          <w:bCs/>
          <w:i/>
          <w:sz w:val="24"/>
          <w:szCs w:val="28"/>
        </w:rPr>
        <w:t>Движения</w:t>
      </w:r>
      <w:r w:rsidRPr="00B47F73">
        <w:rPr>
          <w:rFonts w:ascii="Times New Roman" w:hAnsi="Times New Roman"/>
          <w:bCs/>
          <w:sz w:val="24"/>
          <w:szCs w:val="28"/>
        </w:rPr>
        <w:t xml:space="preserve">. Рост, развитие и размножение растений. Половое размножение растений. </w:t>
      </w:r>
      <w:r w:rsidRPr="00B47F73">
        <w:rPr>
          <w:rFonts w:ascii="Times New Roman" w:hAnsi="Times New Roman"/>
          <w:bCs/>
          <w:i/>
          <w:sz w:val="24"/>
          <w:szCs w:val="28"/>
        </w:rPr>
        <w:t>Оплодотворение у цветковых растений.</w:t>
      </w:r>
      <w:r w:rsidRPr="00B47F73">
        <w:rPr>
          <w:rFonts w:ascii="Times New Roman" w:hAnsi="Times New Roman"/>
          <w:bCs/>
          <w:sz w:val="24"/>
          <w:szCs w:val="28"/>
        </w:rPr>
        <w:t xml:space="preserve"> Вегетативное размножение растений. Приемы выращивания и размножения растений и ухода за ними. Космическая роль зеленых растений.</w:t>
      </w:r>
    </w:p>
    <w:p w:rsidR="00E11496" w:rsidRPr="00B47F73" w:rsidRDefault="00E11496" w:rsidP="000663C5">
      <w:pPr>
        <w:overflowPunct w:val="0"/>
        <w:autoSpaceDE w:val="0"/>
        <w:autoSpaceDN w:val="0"/>
        <w:adjustRightInd w:val="0"/>
        <w:spacing w:after="0" w:line="240" w:lineRule="auto"/>
        <w:ind w:left="709"/>
        <w:contextualSpacing/>
        <w:jc w:val="left"/>
        <w:rPr>
          <w:rFonts w:ascii="Times New Roman" w:hAnsi="Times New Roman"/>
          <w:b/>
          <w:bCs/>
          <w:sz w:val="24"/>
          <w:szCs w:val="28"/>
        </w:rPr>
      </w:pPr>
      <w:r w:rsidRPr="00B47F73">
        <w:rPr>
          <w:rFonts w:ascii="Times New Roman" w:hAnsi="Times New Roman"/>
          <w:b/>
          <w:bCs/>
          <w:sz w:val="24"/>
          <w:szCs w:val="28"/>
        </w:rPr>
        <w:t xml:space="preserve">Многообразие растений. </w:t>
      </w:r>
    </w:p>
    <w:p w:rsidR="00E11496" w:rsidRPr="00B47F73" w:rsidRDefault="00E11496" w:rsidP="000663C5">
      <w:pPr>
        <w:overflowPunct w:val="0"/>
        <w:autoSpaceDE w:val="0"/>
        <w:autoSpaceDN w:val="0"/>
        <w:adjustRightInd w:val="0"/>
        <w:spacing w:after="0" w:line="240" w:lineRule="auto"/>
        <w:ind w:firstLine="709"/>
        <w:contextualSpacing/>
        <w:jc w:val="left"/>
        <w:rPr>
          <w:rFonts w:ascii="Times New Roman" w:hAnsi="Times New Roman"/>
          <w:sz w:val="24"/>
          <w:szCs w:val="28"/>
        </w:rPr>
      </w:pPr>
      <w:r w:rsidRPr="00B47F73">
        <w:rPr>
          <w:rFonts w:ascii="Times New Roman" w:hAnsi="Times New Roman"/>
          <w:sz w:val="24"/>
          <w:szCs w:val="28"/>
        </w:rPr>
        <w:t>Классификациярастений. Водоросли – низшие растения. Многообразие водорослей. Высшие споровые растения (мхи, папоротники, хвощи, плауны), отличительные особенности и многообразие. Отдел Голосеменные, отличительные особенности и многообразие. Отдел Покрытосеменные (Цветковые), отличительные особенности. Классы Однодольные и Двудольные. Многообразие цветковых растений. Меры профилактики заболеваний, вызываемых растениями.</w:t>
      </w:r>
    </w:p>
    <w:p w:rsidR="00E11496" w:rsidRPr="00B47F73" w:rsidRDefault="00E11496" w:rsidP="000663C5">
      <w:pPr>
        <w:tabs>
          <w:tab w:val="num" w:pos="851"/>
        </w:tabs>
        <w:overflowPunct w:val="0"/>
        <w:autoSpaceDE w:val="0"/>
        <w:autoSpaceDN w:val="0"/>
        <w:adjustRightInd w:val="0"/>
        <w:spacing w:after="0" w:line="240" w:lineRule="auto"/>
        <w:ind w:left="709"/>
        <w:contextualSpacing/>
        <w:jc w:val="left"/>
        <w:rPr>
          <w:rFonts w:ascii="Times New Roman" w:hAnsi="Times New Roman"/>
          <w:b/>
          <w:bCs/>
          <w:sz w:val="24"/>
          <w:szCs w:val="28"/>
        </w:rPr>
      </w:pPr>
      <w:r w:rsidRPr="00B47F73">
        <w:rPr>
          <w:rFonts w:ascii="Times New Roman" w:hAnsi="Times New Roman"/>
          <w:b/>
          <w:bCs/>
          <w:sz w:val="24"/>
          <w:szCs w:val="28"/>
        </w:rPr>
        <w:t xml:space="preserve">Царство Бактерии. </w:t>
      </w:r>
    </w:p>
    <w:p w:rsidR="00E11496" w:rsidRPr="00B47F73" w:rsidRDefault="00E11496" w:rsidP="000663C5">
      <w:pPr>
        <w:overflowPunct w:val="0"/>
        <w:autoSpaceDE w:val="0"/>
        <w:autoSpaceDN w:val="0"/>
        <w:adjustRightInd w:val="0"/>
        <w:spacing w:after="0" w:line="240" w:lineRule="auto"/>
        <w:ind w:firstLine="709"/>
        <w:contextualSpacing/>
        <w:jc w:val="left"/>
        <w:rPr>
          <w:rFonts w:ascii="Times New Roman" w:hAnsi="Times New Roman"/>
          <w:sz w:val="24"/>
          <w:szCs w:val="28"/>
        </w:rPr>
      </w:pPr>
      <w:r w:rsidRPr="00B47F73">
        <w:rPr>
          <w:rFonts w:ascii="Times New Roman" w:hAnsi="Times New Roman"/>
          <w:sz w:val="24"/>
          <w:szCs w:val="28"/>
        </w:rPr>
        <w:t xml:space="preserve">Бактерии,их строение и жизнедеятельность.Рольбактерий в природе, жизни человека. Меры профилактики заболеваний, вызываемых бактериями. </w:t>
      </w:r>
      <w:r w:rsidRPr="00B47F73">
        <w:rPr>
          <w:rFonts w:ascii="Times New Roman" w:hAnsi="Times New Roman"/>
          <w:i/>
          <w:sz w:val="24"/>
          <w:szCs w:val="28"/>
        </w:rPr>
        <w:t>Значение работ Р. Коха и Л. Пастера.</w:t>
      </w:r>
    </w:p>
    <w:p w:rsidR="00E11496" w:rsidRPr="00B47F73" w:rsidRDefault="00E11496" w:rsidP="000663C5">
      <w:pPr>
        <w:tabs>
          <w:tab w:val="num" w:pos="851"/>
        </w:tabs>
        <w:autoSpaceDE w:val="0"/>
        <w:autoSpaceDN w:val="0"/>
        <w:adjustRightInd w:val="0"/>
        <w:spacing w:after="0" w:line="240" w:lineRule="auto"/>
        <w:ind w:left="709"/>
        <w:contextualSpacing/>
        <w:jc w:val="left"/>
        <w:rPr>
          <w:rFonts w:ascii="Times New Roman" w:hAnsi="Times New Roman"/>
          <w:b/>
          <w:bCs/>
          <w:sz w:val="24"/>
          <w:szCs w:val="28"/>
        </w:rPr>
      </w:pPr>
      <w:r w:rsidRPr="00B47F73">
        <w:rPr>
          <w:rFonts w:ascii="Times New Roman" w:hAnsi="Times New Roman"/>
          <w:b/>
          <w:bCs/>
          <w:sz w:val="24"/>
          <w:szCs w:val="28"/>
        </w:rPr>
        <w:t xml:space="preserve">Царство Грибы. </w:t>
      </w:r>
    </w:p>
    <w:p w:rsidR="00E11496" w:rsidRPr="00B47F73" w:rsidRDefault="00E11496" w:rsidP="000663C5">
      <w:pPr>
        <w:autoSpaceDE w:val="0"/>
        <w:autoSpaceDN w:val="0"/>
        <w:adjustRightInd w:val="0"/>
        <w:spacing w:after="0" w:line="240" w:lineRule="auto"/>
        <w:ind w:firstLine="709"/>
        <w:contextualSpacing/>
        <w:jc w:val="left"/>
        <w:rPr>
          <w:rFonts w:ascii="Times New Roman" w:hAnsi="Times New Roman"/>
          <w:sz w:val="24"/>
          <w:szCs w:val="28"/>
        </w:rPr>
      </w:pPr>
      <w:r w:rsidRPr="00B47F73">
        <w:rPr>
          <w:rFonts w:ascii="Times New Roman" w:hAnsi="Times New Roman"/>
          <w:sz w:val="24"/>
          <w:szCs w:val="28"/>
        </w:rPr>
        <w:t>Отличительные особенности грибов.</w:t>
      </w:r>
      <w:r w:rsidRPr="00B47F73">
        <w:rPr>
          <w:rFonts w:ascii="Times New Roman" w:hAnsi="Times New Roman"/>
          <w:bCs/>
          <w:sz w:val="24"/>
          <w:szCs w:val="28"/>
        </w:rPr>
        <w:t xml:space="preserve"> Многообразие грибов. </w:t>
      </w:r>
      <w:r w:rsidRPr="00B47F73">
        <w:rPr>
          <w:rFonts w:ascii="Times New Roman" w:hAnsi="Times New Roman"/>
          <w:sz w:val="24"/>
          <w:szCs w:val="28"/>
        </w:rPr>
        <w:t>Роль грибов в природе, жизни человека. Грибы-паразиты. Съедобные и ядовитые грибы. Первая помощь при отравлении грибами. Меры профилактики заболеваний, вызываемых грибами. Лишайники, их роль в природе и жизни человека.</w:t>
      </w:r>
    </w:p>
    <w:p w:rsidR="00E11496" w:rsidRPr="00B47F73" w:rsidRDefault="00E11496" w:rsidP="000663C5">
      <w:pPr>
        <w:tabs>
          <w:tab w:val="num" w:pos="851"/>
        </w:tabs>
        <w:overflowPunct w:val="0"/>
        <w:autoSpaceDE w:val="0"/>
        <w:autoSpaceDN w:val="0"/>
        <w:adjustRightInd w:val="0"/>
        <w:spacing w:after="0" w:line="240" w:lineRule="auto"/>
        <w:ind w:left="709"/>
        <w:contextualSpacing/>
        <w:jc w:val="left"/>
        <w:rPr>
          <w:rFonts w:ascii="Times New Roman" w:hAnsi="Times New Roman"/>
          <w:b/>
          <w:bCs/>
          <w:sz w:val="24"/>
          <w:szCs w:val="28"/>
        </w:rPr>
      </w:pPr>
      <w:r w:rsidRPr="00B47F73">
        <w:rPr>
          <w:rFonts w:ascii="Times New Roman" w:hAnsi="Times New Roman"/>
          <w:b/>
          <w:bCs/>
          <w:sz w:val="24"/>
          <w:szCs w:val="28"/>
        </w:rPr>
        <w:t xml:space="preserve">Царство Животные. </w:t>
      </w:r>
    </w:p>
    <w:p w:rsidR="00E11496" w:rsidRPr="00B47F73" w:rsidRDefault="00E11496" w:rsidP="000663C5">
      <w:pPr>
        <w:overflowPunct w:val="0"/>
        <w:autoSpaceDE w:val="0"/>
        <w:autoSpaceDN w:val="0"/>
        <w:adjustRightInd w:val="0"/>
        <w:spacing w:after="0" w:line="240" w:lineRule="auto"/>
        <w:ind w:firstLine="709"/>
        <w:contextualSpacing/>
        <w:jc w:val="left"/>
        <w:rPr>
          <w:rFonts w:ascii="Times New Roman" w:hAnsi="Times New Roman"/>
          <w:sz w:val="24"/>
          <w:szCs w:val="28"/>
        </w:rPr>
      </w:pPr>
      <w:r w:rsidRPr="00B47F73">
        <w:rPr>
          <w:rFonts w:ascii="Times New Roman" w:hAnsi="Times New Roman"/>
          <w:sz w:val="24"/>
          <w:szCs w:val="28"/>
        </w:rPr>
        <w:t>Общеезнакомство с животными. Животные ткани, органы и системы органов животных.</w:t>
      </w:r>
      <w:r w:rsidRPr="00B47F73">
        <w:rPr>
          <w:rFonts w:ascii="Times New Roman" w:hAnsi="Times New Roman"/>
          <w:i/>
          <w:sz w:val="24"/>
          <w:szCs w:val="28"/>
        </w:rPr>
        <w:t xml:space="preserve"> Организм животного как биосистема. </w:t>
      </w:r>
      <w:r w:rsidRPr="00B47F73">
        <w:rPr>
          <w:rFonts w:ascii="Times New Roman" w:hAnsi="Times New Roman"/>
          <w:sz w:val="24"/>
          <w:szCs w:val="28"/>
        </w:rPr>
        <w:t xml:space="preserve"> Многообразие и классификация животных. Среды обитания животных. Сезонные явления в жизни животных. Поведение животных (раздражимость, рефлексы и инстинкты). Разнообразие отношений животных в природе. Значение животных в природе и жизни человека.</w:t>
      </w:r>
    </w:p>
    <w:p w:rsidR="00E11496" w:rsidRPr="00B47F73" w:rsidRDefault="00E11496" w:rsidP="000663C5">
      <w:pPr>
        <w:overflowPunct w:val="0"/>
        <w:autoSpaceDE w:val="0"/>
        <w:autoSpaceDN w:val="0"/>
        <w:adjustRightInd w:val="0"/>
        <w:spacing w:after="0" w:line="240" w:lineRule="auto"/>
        <w:ind w:left="709"/>
        <w:contextualSpacing/>
        <w:jc w:val="left"/>
        <w:rPr>
          <w:rFonts w:ascii="Times New Roman" w:hAnsi="Times New Roman"/>
          <w:b/>
          <w:bCs/>
          <w:sz w:val="24"/>
          <w:szCs w:val="28"/>
        </w:rPr>
      </w:pPr>
      <w:r w:rsidRPr="00B47F73">
        <w:rPr>
          <w:rFonts w:ascii="Times New Roman" w:hAnsi="Times New Roman"/>
          <w:b/>
          <w:bCs/>
          <w:sz w:val="24"/>
          <w:szCs w:val="28"/>
        </w:rPr>
        <w:t xml:space="preserve">Одноклеточные животные, или Простейшие. </w:t>
      </w:r>
    </w:p>
    <w:p w:rsidR="00E11496" w:rsidRPr="00B47F73" w:rsidRDefault="00E11496" w:rsidP="000663C5">
      <w:pPr>
        <w:overflowPunct w:val="0"/>
        <w:autoSpaceDE w:val="0"/>
        <w:autoSpaceDN w:val="0"/>
        <w:adjustRightInd w:val="0"/>
        <w:spacing w:after="0" w:line="240" w:lineRule="auto"/>
        <w:ind w:firstLine="709"/>
        <w:contextualSpacing/>
        <w:jc w:val="left"/>
        <w:rPr>
          <w:rFonts w:ascii="Times New Roman" w:hAnsi="Times New Roman"/>
          <w:sz w:val="24"/>
          <w:szCs w:val="28"/>
        </w:rPr>
      </w:pPr>
      <w:r w:rsidRPr="00B47F73">
        <w:rPr>
          <w:rFonts w:ascii="Times New Roman" w:hAnsi="Times New Roman"/>
          <w:sz w:val="24"/>
          <w:szCs w:val="28"/>
        </w:rPr>
        <w:t xml:space="preserve">Общаяхарактеристика простейших. </w:t>
      </w:r>
      <w:r w:rsidRPr="00B47F73">
        <w:rPr>
          <w:rFonts w:ascii="Times New Roman" w:hAnsi="Times New Roman"/>
          <w:i/>
          <w:sz w:val="24"/>
          <w:szCs w:val="28"/>
        </w:rPr>
        <w:t>Происхождение простейших</w:t>
      </w:r>
      <w:r w:rsidRPr="00B47F73">
        <w:rPr>
          <w:rFonts w:ascii="Times New Roman" w:hAnsi="Times New Roman"/>
          <w:sz w:val="24"/>
          <w:szCs w:val="28"/>
        </w:rPr>
        <w:t>. Значение простейших в природе и жизни человека. Пути заражения человека и животных паразитическими простейшими. Меры профилактики заболеваний, вызываемых одноклеточными животными.</w:t>
      </w:r>
    </w:p>
    <w:p w:rsidR="00E11496" w:rsidRPr="00B47F73" w:rsidRDefault="00E11496" w:rsidP="000663C5">
      <w:pPr>
        <w:autoSpaceDE w:val="0"/>
        <w:autoSpaceDN w:val="0"/>
        <w:adjustRightInd w:val="0"/>
        <w:spacing w:after="0" w:line="240" w:lineRule="auto"/>
        <w:ind w:left="709"/>
        <w:contextualSpacing/>
        <w:jc w:val="left"/>
        <w:rPr>
          <w:rFonts w:ascii="Times New Roman" w:hAnsi="Times New Roman"/>
          <w:b/>
          <w:bCs/>
          <w:sz w:val="24"/>
          <w:szCs w:val="28"/>
        </w:rPr>
      </w:pPr>
      <w:r w:rsidRPr="00B47F73">
        <w:rPr>
          <w:rFonts w:ascii="Times New Roman" w:hAnsi="Times New Roman"/>
          <w:b/>
          <w:bCs/>
          <w:sz w:val="24"/>
          <w:szCs w:val="28"/>
        </w:rPr>
        <w:t xml:space="preserve">Тип Кишечнополостные. </w:t>
      </w:r>
    </w:p>
    <w:p w:rsidR="00E11496" w:rsidRPr="00B47F73" w:rsidRDefault="00E11496" w:rsidP="000663C5">
      <w:pPr>
        <w:autoSpaceDE w:val="0"/>
        <w:autoSpaceDN w:val="0"/>
        <w:adjustRightInd w:val="0"/>
        <w:spacing w:after="0" w:line="240" w:lineRule="auto"/>
        <w:ind w:firstLine="709"/>
        <w:contextualSpacing/>
        <w:jc w:val="left"/>
        <w:rPr>
          <w:rFonts w:ascii="Times New Roman" w:hAnsi="Times New Roman"/>
          <w:sz w:val="24"/>
          <w:szCs w:val="28"/>
        </w:rPr>
      </w:pPr>
      <w:r w:rsidRPr="00B47F73">
        <w:rPr>
          <w:rFonts w:ascii="Times New Roman" w:hAnsi="Times New Roman"/>
          <w:bCs/>
          <w:sz w:val="24"/>
          <w:szCs w:val="28"/>
        </w:rPr>
        <w:t xml:space="preserve">Многоклеточные животные. </w:t>
      </w:r>
      <w:r w:rsidRPr="00B47F73">
        <w:rPr>
          <w:rFonts w:ascii="Times New Roman" w:hAnsi="Times New Roman"/>
          <w:sz w:val="24"/>
          <w:szCs w:val="28"/>
        </w:rPr>
        <w:t xml:space="preserve">Общая характеристика типа Кишечнополостные. Регенерация. </w:t>
      </w:r>
      <w:r w:rsidRPr="00B47F73">
        <w:rPr>
          <w:rFonts w:ascii="Times New Roman" w:hAnsi="Times New Roman"/>
          <w:i/>
          <w:sz w:val="24"/>
          <w:szCs w:val="28"/>
        </w:rPr>
        <w:t>Происхождение кишечнополостных.</w:t>
      </w:r>
      <w:r w:rsidRPr="00B47F73">
        <w:rPr>
          <w:rFonts w:ascii="Times New Roman" w:hAnsi="Times New Roman"/>
          <w:sz w:val="24"/>
          <w:szCs w:val="28"/>
        </w:rPr>
        <w:t xml:space="preserve"> Значение кишечнополостных в природе и жизни человека.</w:t>
      </w:r>
    </w:p>
    <w:p w:rsidR="00E11496" w:rsidRPr="00B47F73" w:rsidRDefault="00E11496" w:rsidP="000663C5">
      <w:pPr>
        <w:autoSpaceDE w:val="0"/>
        <w:autoSpaceDN w:val="0"/>
        <w:adjustRightInd w:val="0"/>
        <w:spacing w:after="0" w:line="240" w:lineRule="auto"/>
        <w:ind w:firstLine="709"/>
        <w:contextualSpacing/>
        <w:jc w:val="left"/>
        <w:rPr>
          <w:rFonts w:ascii="Times New Roman" w:hAnsi="Times New Roman"/>
          <w:b/>
          <w:bCs/>
          <w:sz w:val="24"/>
          <w:szCs w:val="28"/>
        </w:rPr>
      </w:pPr>
      <w:r w:rsidRPr="00B47F73">
        <w:rPr>
          <w:rFonts w:ascii="Times New Roman" w:hAnsi="Times New Roman"/>
          <w:b/>
          <w:bCs/>
          <w:sz w:val="24"/>
          <w:szCs w:val="28"/>
        </w:rPr>
        <w:t xml:space="preserve">Типы червей. </w:t>
      </w:r>
    </w:p>
    <w:p w:rsidR="00E11496" w:rsidRPr="00B47F73" w:rsidRDefault="00E11496" w:rsidP="000663C5">
      <w:pPr>
        <w:autoSpaceDE w:val="0"/>
        <w:autoSpaceDN w:val="0"/>
        <w:adjustRightInd w:val="0"/>
        <w:spacing w:after="0" w:line="240" w:lineRule="auto"/>
        <w:ind w:firstLine="709"/>
        <w:contextualSpacing/>
        <w:jc w:val="left"/>
        <w:rPr>
          <w:rFonts w:ascii="Times New Roman" w:hAnsi="Times New Roman"/>
          <w:i/>
          <w:sz w:val="24"/>
          <w:szCs w:val="28"/>
        </w:rPr>
      </w:pPr>
      <w:r w:rsidRPr="00B47F73">
        <w:rPr>
          <w:rFonts w:ascii="Times New Roman" w:hAnsi="Times New Roman"/>
          <w:sz w:val="24"/>
          <w:szCs w:val="28"/>
        </w:rPr>
        <w:t xml:space="preserve">Тип Плоские черви, общая характеристика. Тип Круглые черви, общая характеристика. Тип Кольчатые черви, общая характеристика. Паразитические плоские и круглые черви. Пути заражения человека и животных паразитическими червями. Меры профилактики заражения. Значение дождевых червей в почвообразовании. </w:t>
      </w:r>
      <w:r w:rsidRPr="00B47F73">
        <w:rPr>
          <w:rFonts w:ascii="Times New Roman" w:hAnsi="Times New Roman"/>
          <w:i/>
          <w:sz w:val="24"/>
          <w:szCs w:val="28"/>
        </w:rPr>
        <w:t xml:space="preserve">Происхождение червей. </w:t>
      </w:r>
    </w:p>
    <w:p w:rsidR="00E11496" w:rsidRPr="00B47F73" w:rsidRDefault="00E11496" w:rsidP="000663C5">
      <w:pPr>
        <w:tabs>
          <w:tab w:val="num" w:pos="1223"/>
        </w:tabs>
        <w:overflowPunct w:val="0"/>
        <w:autoSpaceDE w:val="0"/>
        <w:autoSpaceDN w:val="0"/>
        <w:adjustRightInd w:val="0"/>
        <w:spacing w:after="0" w:line="240" w:lineRule="auto"/>
        <w:ind w:left="709"/>
        <w:jc w:val="left"/>
        <w:rPr>
          <w:rFonts w:ascii="Times New Roman" w:hAnsi="Times New Roman"/>
          <w:b/>
          <w:bCs/>
          <w:sz w:val="24"/>
          <w:szCs w:val="28"/>
        </w:rPr>
      </w:pPr>
      <w:r w:rsidRPr="00B47F73">
        <w:rPr>
          <w:rFonts w:ascii="Times New Roman" w:hAnsi="Times New Roman"/>
          <w:b/>
          <w:bCs/>
          <w:sz w:val="24"/>
          <w:szCs w:val="28"/>
        </w:rPr>
        <w:t xml:space="preserve">Тип Моллюски. </w:t>
      </w:r>
    </w:p>
    <w:p w:rsidR="00E11496" w:rsidRPr="00B47F73" w:rsidRDefault="00E11496" w:rsidP="000663C5">
      <w:pPr>
        <w:tabs>
          <w:tab w:val="num" w:pos="1223"/>
        </w:tabs>
        <w:overflowPunct w:val="0"/>
        <w:autoSpaceDE w:val="0"/>
        <w:autoSpaceDN w:val="0"/>
        <w:adjustRightInd w:val="0"/>
        <w:spacing w:after="0" w:line="240" w:lineRule="auto"/>
        <w:ind w:firstLine="709"/>
        <w:jc w:val="left"/>
        <w:rPr>
          <w:rFonts w:ascii="Times New Roman" w:hAnsi="Times New Roman"/>
          <w:b/>
          <w:bCs/>
          <w:sz w:val="24"/>
          <w:szCs w:val="28"/>
        </w:rPr>
      </w:pPr>
      <w:r w:rsidRPr="00B47F73">
        <w:rPr>
          <w:rFonts w:ascii="Times New Roman" w:hAnsi="Times New Roman"/>
          <w:sz w:val="24"/>
          <w:szCs w:val="28"/>
        </w:rPr>
        <w:t xml:space="preserve">Общая характеристика типа Моллюски. Многообразие моллюсков. </w:t>
      </w:r>
      <w:r w:rsidRPr="00B47F73">
        <w:rPr>
          <w:rFonts w:ascii="Times New Roman" w:hAnsi="Times New Roman"/>
          <w:i/>
          <w:sz w:val="24"/>
          <w:szCs w:val="28"/>
        </w:rPr>
        <w:t>Происхождение моллюсков</w:t>
      </w:r>
      <w:r w:rsidRPr="00B47F73">
        <w:rPr>
          <w:rFonts w:ascii="Times New Roman" w:hAnsi="Times New Roman"/>
          <w:sz w:val="24"/>
          <w:szCs w:val="28"/>
        </w:rPr>
        <w:t xml:space="preserve"> и их значение в природе и жизни человека.</w:t>
      </w:r>
    </w:p>
    <w:p w:rsidR="00E11496" w:rsidRPr="00B47F73" w:rsidRDefault="00E11496" w:rsidP="000663C5">
      <w:pPr>
        <w:tabs>
          <w:tab w:val="num" w:pos="1158"/>
        </w:tabs>
        <w:overflowPunct w:val="0"/>
        <w:autoSpaceDE w:val="0"/>
        <w:autoSpaceDN w:val="0"/>
        <w:adjustRightInd w:val="0"/>
        <w:spacing w:after="0" w:line="240" w:lineRule="auto"/>
        <w:ind w:left="709"/>
        <w:jc w:val="left"/>
        <w:rPr>
          <w:rFonts w:ascii="Times New Roman" w:hAnsi="Times New Roman"/>
          <w:b/>
          <w:bCs/>
          <w:sz w:val="24"/>
          <w:szCs w:val="28"/>
        </w:rPr>
      </w:pPr>
      <w:r w:rsidRPr="00B47F73">
        <w:rPr>
          <w:rFonts w:ascii="Times New Roman" w:hAnsi="Times New Roman"/>
          <w:b/>
          <w:bCs/>
          <w:sz w:val="24"/>
          <w:szCs w:val="28"/>
        </w:rPr>
        <w:t>Тип Членистоногие.</w:t>
      </w:r>
    </w:p>
    <w:p w:rsidR="00E11496" w:rsidRPr="00B47F73" w:rsidRDefault="00E11496" w:rsidP="000663C5">
      <w:pPr>
        <w:overflowPunct w:val="0"/>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bCs/>
          <w:sz w:val="24"/>
          <w:szCs w:val="28"/>
        </w:rPr>
        <w:t xml:space="preserve">Общая характеристика типа Членистоногие.Среды жизни. </w:t>
      </w:r>
      <w:r w:rsidRPr="00B47F73">
        <w:rPr>
          <w:rFonts w:ascii="Times New Roman" w:hAnsi="Times New Roman"/>
          <w:i/>
          <w:sz w:val="24"/>
          <w:szCs w:val="28"/>
        </w:rPr>
        <w:t>Происхождение членистоногих</w:t>
      </w:r>
      <w:r w:rsidRPr="00B47F73">
        <w:rPr>
          <w:rFonts w:ascii="Times New Roman" w:hAnsi="Times New Roman"/>
          <w:sz w:val="24"/>
          <w:szCs w:val="28"/>
        </w:rPr>
        <w:t>. Охрана членистоногих.</w:t>
      </w:r>
    </w:p>
    <w:p w:rsidR="00E11496" w:rsidRPr="00B47F73" w:rsidRDefault="00E11496" w:rsidP="000663C5">
      <w:pPr>
        <w:overflowPunct w:val="0"/>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Класс Ракообразные. Особенности строения и жизнедеятельности ракообразных, их значение в природе и жизни человека. </w:t>
      </w:r>
    </w:p>
    <w:p w:rsidR="00E11496" w:rsidRPr="00B47F73" w:rsidRDefault="00E11496" w:rsidP="000663C5">
      <w:pPr>
        <w:overflowPunct w:val="0"/>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Класс Паукообразные. Особенности строения и жизнедеятельности паукообразных, их значение в природе и жизни человека.</w:t>
      </w:r>
      <w:r w:rsidRPr="00B47F73">
        <w:rPr>
          <w:rFonts w:ascii="Times New Roman" w:hAnsi="Times New Roman"/>
          <w:bCs/>
          <w:sz w:val="24"/>
          <w:szCs w:val="28"/>
        </w:rPr>
        <w:t xml:space="preserve"> Клещи – переносчики возбудителей заболеваний животных и человека. Меры профилактики.</w:t>
      </w:r>
    </w:p>
    <w:p w:rsidR="00E11496" w:rsidRPr="00B47F73" w:rsidRDefault="00E11496" w:rsidP="000663C5">
      <w:pPr>
        <w:overflowPunct w:val="0"/>
        <w:autoSpaceDE w:val="0"/>
        <w:autoSpaceDN w:val="0"/>
        <w:adjustRightInd w:val="0"/>
        <w:spacing w:after="0" w:line="240" w:lineRule="auto"/>
        <w:ind w:firstLine="709"/>
        <w:jc w:val="left"/>
        <w:rPr>
          <w:rFonts w:ascii="Times New Roman" w:hAnsi="Times New Roman"/>
          <w:b/>
          <w:bCs/>
          <w:sz w:val="24"/>
          <w:szCs w:val="28"/>
        </w:rPr>
      </w:pPr>
      <w:r w:rsidRPr="00B47F73">
        <w:rPr>
          <w:rFonts w:ascii="Times New Roman" w:hAnsi="Times New Roman"/>
          <w:sz w:val="24"/>
          <w:szCs w:val="28"/>
        </w:rPr>
        <w:t xml:space="preserve">Класс Насекомые. Особенности строения и жизнедеятельности насекомых. Поведение насекомых, </w:t>
      </w:r>
      <w:r w:rsidRPr="00B47F73">
        <w:rPr>
          <w:rFonts w:ascii="Times New Roman" w:hAnsi="Times New Roman"/>
          <w:bCs/>
          <w:sz w:val="24"/>
          <w:szCs w:val="28"/>
        </w:rPr>
        <w:t>инстинкты.</w:t>
      </w:r>
      <w:r w:rsidRPr="00B47F73">
        <w:rPr>
          <w:rFonts w:ascii="Times New Roman" w:hAnsi="Times New Roman"/>
          <w:sz w:val="24"/>
          <w:szCs w:val="28"/>
        </w:rPr>
        <w:t xml:space="preserve"> Значение насекомых в природе и сельскохозяйственной деятельности человека. Насекомые – вредители. </w:t>
      </w:r>
      <w:r w:rsidRPr="00B47F73">
        <w:rPr>
          <w:rFonts w:ascii="Times New Roman" w:hAnsi="Times New Roman"/>
          <w:i/>
          <w:sz w:val="24"/>
          <w:szCs w:val="28"/>
        </w:rPr>
        <w:t>Меры по сокращению численности насекомых-вредителей. Насекомые, снижающие численность вредителей растений.</w:t>
      </w:r>
      <w:r w:rsidRPr="00B47F73">
        <w:rPr>
          <w:rFonts w:ascii="Times New Roman" w:hAnsi="Times New Roman"/>
          <w:sz w:val="24"/>
          <w:szCs w:val="28"/>
        </w:rPr>
        <w:t xml:space="preserve"> Насекомые – переносчики возбудителей и паразиты человека и домашних животных. Одомашненные насекомые:медоносная пчела и тутовый шелкопряд.</w:t>
      </w:r>
    </w:p>
    <w:p w:rsidR="00E11496" w:rsidRPr="00B47F73" w:rsidRDefault="00E11496" w:rsidP="000663C5">
      <w:pPr>
        <w:tabs>
          <w:tab w:val="num" w:pos="851"/>
        </w:tabs>
        <w:overflowPunct w:val="0"/>
        <w:autoSpaceDE w:val="0"/>
        <w:autoSpaceDN w:val="0"/>
        <w:adjustRightInd w:val="0"/>
        <w:spacing w:after="0" w:line="240" w:lineRule="auto"/>
        <w:ind w:left="709"/>
        <w:contextualSpacing/>
        <w:jc w:val="left"/>
        <w:rPr>
          <w:rFonts w:ascii="Times New Roman" w:hAnsi="Times New Roman"/>
          <w:b/>
          <w:bCs/>
          <w:sz w:val="24"/>
          <w:szCs w:val="28"/>
        </w:rPr>
      </w:pPr>
      <w:r w:rsidRPr="00B47F73">
        <w:rPr>
          <w:rFonts w:ascii="Times New Roman" w:hAnsi="Times New Roman"/>
          <w:b/>
          <w:bCs/>
          <w:sz w:val="24"/>
          <w:szCs w:val="28"/>
        </w:rPr>
        <w:t xml:space="preserve">Тип Хордовые. </w:t>
      </w:r>
    </w:p>
    <w:p w:rsidR="00E11496" w:rsidRPr="00B47F73" w:rsidRDefault="00E11496" w:rsidP="000663C5">
      <w:pPr>
        <w:overflowPunct w:val="0"/>
        <w:autoSpaceDE w:val="0"/>
        <w:autoSpaceDN w:val="0"/>
        <w:adjustRightInd w:val="0"/>
        <w:spacing w:after="0" w:line="240" w:lineRule="auto"/>
        <w:ind w:firstLine="709"/>
        <w:contextualSpacing/>
        <w:jc w:val="left"/>
        <w:rPr>
          <w:rFonts w:ascii="Times New Roman" w:hAnsi="Times New Roman"/>
          <w:sz w:val="24"/>
          <w:szCs w:val="28"/>
        </w:rPr>
      </w:pPr>
      <w:r w:rsidRPr="00B47F73">
        <w:rPr>
          <w:rFonts w:ascii="Times New Roman" w:hAnsi="Times New Roman"/>
          <w:bCs/>
          <w:sz w:val="24"/>
          <w:szCs w:val="28"/>
        </w:rPr>
        <w:t xml:space="preserve">Общая </w:t>
      </w:r>
      <w:r w:rsidRPr="00B47F73">
        <w:rPr>
          <w:rFonts w:ascii="Times New Roman" w:hAnsi="Times New Roman"/>
          <w:sz w:val="24"/>
          <w:szCs w:val="28"/>
        </w:rPr>
        <w:t>характеристика типа Хордовых. Подтип Бесчерепные. Ланцетник. Подтип Черепные, или Позвоночные. Общая характеристика надкласса Рыбы. Места обитания и внешнее строение рыб. Особенности внутреннего строения и процессов жизнедеятельности у рыб в связи с водным образом жизни. Размножение и развитие и миграция рыб в природе. Основные систематические группы рыб. Значение рыб в природе и жизни человека. Рыбоводство и охрана рыбных запасов.</w:t>
      </w:r>
    </w:p>
    <w:p w:rsidR="00E11496" w:rsidRPr="00B47F73" w:rsidRDefault="00E11496" w:rsidP="000663C5">
      <w:pPr>
        <w:overflowPunct w:val="0"/>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Класс Земноводные. Общая характеристика класса Земноводные. Места обитания и распространение земноводных. Особенности внешнего строения в связи с образом жизни. Внутреннее строение земноводных. Размножение и развитие земноводных. </w:t>
      </w:r>
      <w:r w:rsidRPr="00B47F73">
        <w:rPr>
          <w:rFonts w:ascii="Times New Roman" w:hAnsi="Times New Roman"/>
          <w:i/>
          <w:sz w:val="24"/>
          <w:szCs w:val="28"/>
        </w:rPr>
        <w:t>Происхождениеземноводных</w:t>
      </w:r>
      <w:r w:rsidRPr="00B47F73">
        <w:rPr>
          <w:rFonts w:ascii="Times New Roman" w:hAnsi="Times New Roman"/>
          <w:sz w:val="24"/>
          <w:szCs w:val="28"/>
        </w:rPr>
        <w:t>. Многообразие современных земноводных и их охрана. Значение земноводных в природе и жизни человека.</w:t>
      </w:r>
    </w:p>
    <w:p w:rsidR="00E11496" w:rsidRPr="00B47F73" w:rsidRDefault="00E11496" w:rsidP="000663C5">
      <w:pPr>
        <w:overflowPunct w:val="0"/>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Класс Пресмыкающиеся. Общая характеристика класса Пресмыкающиеся. Места обитания, особенности</w:t>
      </w:r>
      <w:bookmarkStart w:id="323" w:name="page11"/>
      <w:bookmarkEnd w:id="323"/>
      <w:r w:rsidRPr="00B47F73">
        <w:rPr>
          <w:rFonts w:ascii="Times New Roman" w:hAnsi="Times New Roman"/>
          <w:sz w:val="24"/>
          <w:szCs w:val="28"/>
        </w:rPr>
        <w:t xml:space="preserve"> внешнего и внутреннего строения пресмыкающихся. Размножение пресмыкающихся. </w:t>
      </w:r>
      <w:r w:rsidRPr="00B47F73">
        <w:rPr>
          <w:rFonts w:ascii="Times New Roman" w:hAnsi="Times New Roman"/>
          <w:i/>
          <w:sz w:val="24"/>
          <w:szCs w:val="28"/>
        </w:rPr>
        <w:t>Происхождение</w:t>
      </w:r>
      <w:r w:rsidRPr="00B47F73">
        <w:rPr>
          <w:rFonts w:ascii="Times New Roman" w:hAnsi="Times New Roman"/>
          <w:sz w:val="24"/>
          <w:szCs w:val="28"/>
        </w:rPr>
        <w:t xml:space="preserve"> и многообразие древних пресмыкающихся. Значение пресмыкающихся в природе и жизни человека. </w:t>
      </w:r>
    </w:p>
    <w:p w:rsidR="00E11496" w:rsidRPr="00B47F73" w:rsidRDefault="00E11496" w:rsidP="000663C5">
      <w:pPr>
        <w:overflowPunct w:val="0"/>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Класс Птицы. Общая характеристика класса Птицы. Места обитания и особенности внешнего строения птиц. Особенности внутреннего строения и жизнедеятельности птиц. Размножение и развитие птиц. </w:t>
      </w:r>
      <w:r w:rsidRPr="00B47F73">
        <w:rPr>
          <w:rFonts w:ascii="Times New Roman" w:hAnsi="Times New Roman"/>
          <w:i/>
          <w:sz w:val="24"/>
          <w:szCs w:val="28"/>
        </w:rPr>
        <w:t>Сезонные явления в жизни птиц.Экологические группы птиц.</w:t>
      </w:r>
      <w:r w:rsidRPr="00B47F73">
        <w:rPr>
          <w:rFonts w:ascii="Times New Roman" w:hAnsi="Times New Roman"/>
          <w:sz w:val="24"/>
          <w:szCs w:val="28"/>
        </w:rPr>
        <w:t xml:space="preserve"> Происхождение птиц. Значение птиц в природе и жизни человека. Охрана птиц. Птицеводство. </w:t>
      </w:r>
      <w:r w:rsidRPr="00B47F73">
        <w:rPr>
          <w:rFonts w:ascii="Times New Roman" w:hAnsi="Times New Roman"/>
          <w:i/>
          <w:sz w:val="24"/>
          <w:szCs w:val="28"/>
        </w:rPr>
        <w:t>Домашние птицы, приемы выращивания и ухода за птицами.</w:t>
      </w:r>
    </w:p>
    <w:p w:rsidR="00E11496" w:rsidRPr="00B47F73" w:rsidRDefault="00E11496" w:rsidP="000663C5">
      <w:pPr>
        <w:overflowPunct w:val="0"/>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Класс Млекопитающие. Общая характеристика класса Млекопитающие. Среды жизни млекопитающих. Особенности внешнего строения, скелета и мускулатуры млекопитающих. Органы полости тела. Нервная система и поведение млекопитающих, </w:t>
      </w:r>
      <w:r w:rsidRPr="00B47F73">
        <w:rPr>
          <w:rFonts w:ascii="Times New Roman" w:hAnsi="Times New Roman"/>
          <w:i/>
          <w:sz w:val="24"/>
          <w:szCs w:val="28"/>
        </w:rPr>
        <w:t>рассудочное поведение</w:t>
      </w:r>
      <w:r w:rsidRPr="00B47F73">
        <w:rPr>
          <w:rFonts w:ascii="Times New Roman" w:hAnsi="Times New Roman"/>
          <w:sz w:val="24"/>
          <w:szCs w:val="28"/>
        </w:rPr>
        <w:t xml:space="preserve">. Размножение и развитие млекопитающих. Происхождение млекопитающих. Многообразие млекопитающих. Млекопитающие – переносчики возбудителей опасных заболеваний. Меры борьбы с грызунами. Меры предосторожности и первая помощь при укусах животных. Экологические группы млекопитающих. Сезонные явления в жизни млекопитающих. Происхождение и значение млекопитающих. Охрана млекопитающих. Важнейшие породы домашних млекопитающих. Приемы выращивания и ухода за домашними млекопитающими. </w:t>
      </w:r>
      <w:r w:rsidRPr="00B47F73">
        <w:rPr>
          <w:rFonts w:ascii="Times New Roman" w:hAnsi="Times New Roman"/>
          <w:i/>
          <w:sz w:val="24"/>
          <w:szCs w:val="28"/>
        </w:rPr>
        <w:t>Многообразие птиц и млекопитающих родного края.</w:t>
      </w:r>
    </w:p>
    <w:p w:rsidR="00E11496" w:rsidRPr="00B47F73" w:rsidRDefault="00E11496" w:rsidP="000663C5">
      <w:pPr>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Человек и его здоровье.</w:t>
      </w:r>
    </w:p>
    <w:p w:rsidR="00E11496" w:rsidRPr="00B47F73" w:rsidRDefault="00E11496" w:rsidP="000663C5">
      <w:pPr>
        <w:autoSpaceDE w:val="0"/>
        <w:autoSpaceDN w:val="0"/>
        <w:adjustRightInd w:val="0"/>
        <w:spacing w:after="0" w:line="240" w:lineRule="auto"/>
        <w:ind w:left="709"/>
        <w:contextualSpacing/>
        <w:jc w:val="left"/>
        <w:rPr>
          <w:rFonts w:ascii="Times New Roman" w:hAnsi="Times New Roman"/>
          <w:b/>
          <w:bCs/>
          <w:sz w:val="24"/>
          <w:szCs w:val="28"/>
        </w:rPr>
      </w:pPr>
      <w:r w:rsidRPr="00B47F73">
        <w:rPr>
          <w:rFonts w:ascii="Times New Roman" w:hAnsi="Times New Roman"/>
          <w:b/>
          <w:bCs/>
          <w:sz w:val="24"/>
          <w:szCs w:val="28"/>
        </w:rPr>
        <w:t xml:space="preserve">Введение в науки о человеке. </w:t>
      </w:r>
    </w:p>
    <w:p w:rsidR="00E11496" w:rsidRPr="00B47F73" w:rsidRDefault="00E11496" w:rsidP="000663C5">
      <w:pPr>
        <w:autoSpaceDE w:val="0"/>
        <w:autoSpaceDN w:val="0"/>
        <w:adjustRightInd w:val="0"/>
        <w:spacing w:after="0" w:line="240" w:lineRule="auto"/>
        <w:ind w:firstLine="709"/>
        <w:contextualSpacing/>
        <w:jc w:val="left"/>
        <w:rPr>
          <w:rFonts w:ascii="Times New Roman" w:hAnsi="Times New Roman"/>
          <w:sz w:val="24"/>
          <w:szCs w:val="28"/>
        </w:rPr>
      </w:pPr>
      <w:r w:rsidRPr="00B47F73">
        <w:rPr>
          <w:rFonts w:ascii="Times New Roman" w:hAnsi="Times New Roman"/>
          <w:sz w:val="24"/>
          <w:szCs w:val="28"/>
        </w:rPr>
        <w:t>Значение знаний об особенностях строения и жизнедеятельности организма человека для самопознания и сохранения здоровья. Комплекс наук, изучающих организм человека. Научные методы изучения человеческого организма (наблюдение, измерение, эксперимент). Место человека в системе животного мира. Сходства и отличия человека и животных. Особенности человека как социального существа. Происхождение современного человека. Расы.</w:t>
      </w:r>
    </w:p>
    <w:p w:rsidR="00E11496" w:rsidRPr="00B47F73" w:rsidRDefault="00E11496" w:rsidP="000663C5">
      <w:pPr>
        <w:autoSpaceDE w:val="0"/>
        <w:autoSpaceDN w:val="0"/>
        <w:adjustRightInd w:val="0"/>
        <w:spacing w:after="0" w:line="240" w:lineRule="auto"/>
        <w:ind w:left="360"/>
        <w:contextualSpacing/>
        <w:jc w:val="left"/>
        <w:rPr>
          <w:rFonts w:ascii="Times New Roman" w:hAnsi="Times New Roman"/>
          <w:b/>
          <w:bCs/>
          <w:sz w:val="24"/>
          <w:szCs w:val="28"/>
        </w:rPr>
      </w:pPr>
      <w:r w:rsidRPr="00B47F73">
        <w:rPr>
          <w:rFonts w:ascii="Times New Roman" w:hAnsi="Times New Roman"/>
          <w:b/>
          <w:bCs/>
          <w:sz w:val="24"/>
          <w:szCs w:val="28"/>
        </w:rPr>
        <w:t>Общие свойства организма человека.</w:t>
      </w:r>
    </w:p>
    <w:p w:rsidR="00E11496" w:rsidRPr="00B47F73" w:rsidRDefault="00E11496" w:rsidP="000663C5">
      <w:pPr>
        <w:autoSpaceDE w:val="0"/>
        <w:autoSpaceDN w:val="0"/>
        <w:adjustRightInd w:val="0"/>
        <w:spacing w:after="0" w:line="240" w:lineRule="auto"/>
        <w:ind w:firstLine="709"/>
        <w:jc w:val="left"/>
        <w:rPr>
          <w:rFonts w:ascii="Times New Roman" w:hAnsi="Times New Roman"/>
          <w:i/>
          <w:sz w:val="24"/>
          <w:szCs w:val="28"/>
        </w:rPr>
      </w:pPr>
      <w:r w:rsidRPr="00B47F73">
        <w:rPr>
          <w:rFonts w:ascii="Times New Roman" w:hAnsi="Times New Roman"/>
          <w:sz w:val="24"/>
          <w:szCs w:val="28"/>
        </w:rPr>
        <w:t xml:space="preserve">Клетка – основа строения, жизнедеятельности и развития организмов. Строение, химический состав, жизненные свойства клетки. Ткани, органы и системы органов организма человека, их строение и функции. Организм человека как биосистема. Внутренняя среда организма (кровь, лимфа, тканевая жидкость). </w:t>
      </w:r>
    </w:p>
    <w:p w:rsidR="00E11496" w:rsidRPr="00B47F73" w:rsidRDefault="00E11496" w:rsidP="000663C5">
      <w:pPr>
        <w:overflowPunct w:val="0"/>
        <w:autoSpaceDE w:val="0"/>
        <w:autoSpaceDN w:val="0"/>
        <w:adjustRightInd w:val="0"/>
        <w:spacing w:after="0" w:line="240" w:lineRule="auto"/>
        <w:ind w:left="709"/>
        <w:contextualSpacing/>
        <w:jc w:val="left"/>
        <w:rPr>
          <w:rFonts w:ascii="Times New Roman" w:hAnsi="Times New Roman"/>
          <w:b/>
          <w:bCs/>
          <w:sz w:val="24"/>
          <w:szCs w:val="28"/>
        </w:rPr>
      </w:pPr>
      <w:r w:rsidRPr="00B47F73">
        <w:rPr>
          <w:rFonts w:ascii="Times New Roman" w:hAnsi="Times New Roman"/>
          <w:b/>
          <w:bCs/>
          <w:sz w:val="24"/>
          <w:szCs w:val="28"/>
        </w:rPr>
        <w:t xml:space="preserve">Нейрогуморальная регуляция функций организма. </w:t>
      </w:r>
    </w:p>
    <w:p w:rsidR="00E11496" w:rsidRPr="00B47F73" w:rsidRDefault="00E11496" w:rsidP="000663C5">
      <w:pPr>
        <w:overflowPunct w:val="0"/>
        <w:autoSpaceDE w:val="0"/>
        <w:autoSpaceDN w:val="0"/>
        <w:adjustRightInd w:val="0"/>
        <w:spacing w:after="0" w:line="240" w:lineRule="auto"/>
        <w:ind w:firstLine="709"/>
        <w:contextualSpacing/>
        <w:jc w:val="left"/>
        <w:rPr>
          <w:rFonts w:ascii="Times New Roman" w:hAnsi="Times New Roman"/>
          <w:bCs/>
          <w:sz w:val="24"/>
          <w:szCs w:val="28"/>
        </w:rPr>
      </w:pPr>
      <w:r w:rsidRPr="00B47F73">
        <w:rPr>
          <w:rFonts w:ascii="Times New Roman" w:hAnsi="Times New Roman"/>
          <w:bCs/>
          <w:sz w:val="24"/>
          <w:szCs w:val="28"/>
        </w:rPr>
        <w:t xml:space="preserve">Регуляция функций организма, способы регуляции. Механизмы регуляции функций. </w:t>
      </w:r>
    </w:p>
    <w:p w:rsidR="00E11496" w:rsidRPr="00B47F73" w:rsidRDefault="00E11496" w:rsidP="000663C5">
      <w:pPr>
        <w:overflowPunct w:val="0"/>
        <w:autoSpaceDE w:val="0"/>
        <w:autoSpaceDN w:val="0"/>
        <w:adjustRightInd w:val="0"/>
        <w:spacing w:after="0" w:line="240" w:lineRule="auto"/>
        <w:ind w:firstLine="709"/>
        <w:contextualSpacing/>
        <w:jc w:val="left"/>
        <w:rPr>
          <w:rFonts w:ascii="Times New Roman" w:hAnsi="Times New Roman"/>
          <w:bCs/>
          <w:sz w:val="24"/>
          <w:szCs w:val="28"/>
        </w:rPr>
      </w:pPr>
      <w:r w:rsidRPr="00B47F73">
        <w:rPr>
          <w:rFonts w:ascii="Times New Roman" w:hAnsi="Times New Roman"/>
          <w:bCs/>
          <w:sz w:val="24"/>
          <w:szCs w:val="28"/>
        </w:rPr>
        <w:t xml:space="preserve">Нервная система: центральная и периферическая, соматическая и вегетативная. Нейроны, нервы, нервные узлы. Рефлекторный принцип работы нервной системы. Рефлекторная дуга. Спинной мозг. Головной мозг. Большие полушария головного мозга. </w:t>
      </w:r>
      <w:r w:rsidRPr="00B47F73">
        <w:rPr>
          <w:rFonts w:ascii="Times New Roman" w:hAnsi="Times New Roman"/>
          <w:bCs/>
          <w:i/>
          <w:sz w:val="24"/>
          <w:szCs w:val="28"/>
        </w:rPr>
        <w:t>Особенности развития головного мозга человека и его функциональная асимметрия.</w:t>
      </w:r>
      <w:r w:rsidRPr="00B47F73">
        <w:rPr>
          <w:rFonts w:ascii="Times New Roman" w:hAnsi="Times New Roman"/>
          <w:bCs/>
          <w:sz w:val="24"/>
          <w:szCs w:val="28"/>
        </w:rPr>
        <w:t xml:space="preserve"> Нарушения деятельности нервной системы и их предупреждение.</w:t>
      </w:r>
    </w:p>
    <w:p w:rsidR="00E11496" w:rsidRPr="00B47F73" w:rsidRDefault="00E11496" w:rsidP="000663C5">
      <w:pPr>
        <w:overflowPunct w:val="0"/>
        <w:autoSpaceDE w:val="0"/>
        <w:autoSpaceDN w:val="0"/>
        <w:adjustRightInd w:val="0"/>
        <w:spacing w:after="0" w:line="240" w:lineRule="auto"/>
        <w:ind w:firstLine="709"/>
        <w:contextualSpacing/>
        <w:jc w:val="left"/>
        <w:rPr>
          <w:rFonts w:ascii="Times New Roman" w:hAnsi="Times New Roman"/>
          <w:bCs/>
          <w:sz w:val="24"/>
          <w:szCs w:val="28"/>
        </w:rPr>
      </w:pPr>
      <w:r w:rsidRPr="00B47F73">
        <w:rPr>
          <w:rFonts w:ascii="Times New Roman" w:hAnsi="Times New Roman"/>
          <w:bCs/>
          <w:sz w:val="24"/>
          <w:szCs w:val="28"/>
        </w:rPr>
        <w:t xml:space="preserve">Железы и их классификация. Эндокринная система. Гормоны, их роль в регуляции физиологических функций организма. Железы внутренней секреции: гипофиз, </w:t>
      </w:r>
      <w:r w:rsidRPr="00B47F73">
        <w:rPr>
          <w:rFonts w:ascii="Times New Roman" w:hAnsi="Times New Roman"/>
          <w:bCs/>
          <w:i/>
          <w:sz w:val="24"/>
          <w:szCs w:val="28"/>
        </w:rPr>
        <w:t>эпифиз</w:t>
      </w:r>
      <w:r w:rsidRPr="00B47F73">
        <w:rPr>
          <w:rFonts w:ascii="Times New Roman" w:hAnsi="Times New Roman"/>
          <w:bCs/>
          <w:sz w:val="24"/>
          <w:szCs w:val="28"/>
        </w:rPr>
        <w:t xml:space="preserve">, щитовидная железа, надпочечники. Железы смешанной секреции: поджелудочная и половые железы. Регуляция функций эндокринных желез. </w:t>
      </w:r>
    </w:p>
    <w:p w:rsidR="00E11496" w:rsidRPr="00B47F73" w:rsidRDefault="00E11496" w:rsidP="000663C5">
      <w:pPr>
        <w:tabs>
          <w:tab w:val="num" w:pos="851"/>
        </w:tabs>
        <w:autoSpaceDE w:val="0"/>
        <w:autoSpaceDN w:val="0"/>
        <w:adjustRightInd w:val="0"/>
        <w:spacing w:after="0" w:line="240" w:lineRule="auto"/>
        <w:ind w:left="709"/>
        <w:contextualSpacing/>
        <w:jc w:val="left"/>
        <w:rPr>
          <w:rFonts w:ascii="Times New Roman" w:hAnsi="Times New Roman"/>
          <w:bCs/>
          <w:sz w:val="24"/>
          <w:szCs w:val="28"/>
        </w:rPr>
      </w:pPr>
      <w:r w:rsidRPr="00B47F73">
        <w:rPr>
          <w:rFonts w:ascii="Times New Roman" w:hAnsi="Times New Roman"/>
          <w:b/>
          <w:bCs/>
          <w:sz w:val="24"/>
          <w:szCs w:val="28"/>
        </w:rPr>
        <w:t>Опора и движение</w:t>
      </w:r>
      <w:r w:rsidRPr="00B47F73">
        <w:rPr>
          <w:rFonts w:ascii="Times New Roman" w:hAnsi="Times New Roman"/>
          <w:bCs/>
          <w:sz w:val="24"/>
          <w:szCs w:val="28"/>
        </w:rPr>
        <w:t xml:space="preserve">. </w:t>
      </w:r>
    </w:p>
    <w:p w:rsidR="00E11496" w:rsidRPr="00B47F73" w:rsidRDefault="00E11496" w:rsidP="000663C5">
      <w:pPr>
        <w:autoSpaceDE w:val="0"/>
        <w:autoSpaceDN w:val="0"/>
        <w:adjustRightInd w:val="0"/>
        <w:spacing w:after="0" w:line="240" w:lineRule="auto"/>
        <w:ind w:firstLine="709"/>
        <w:contextualSpacing/>
        <w:jc w:val="left"/>
        <w:rPr>
          <w:rFonts w:ascii="Times New Roman" w:hAnsi="Times New Roman"/>
          <w:sz w:val="24"/>
          <w:szCs w:val="28"/>
        </w:rPr>
      </w:pPr>
      <w:r w:rsidRPr="00B47F73">
        <w:rPr>
          <w:rFonts w:ascii="Times New Roman" w:hAnsi="Times New Roman"/>
          <w:sz w:val="24"/>
          <w:szCs w:val="28"/>
        </w:rPr>
        <w:t>Опорно-двигательная система:строение, функции. Кость: химический состав, строение, рост. Соединение костей. Скелет человека. Особенности скелета человека, связанные с прямохождением и трудовой деятельностью. Влияние факторов окружающей среды и образа жизни на развитие скелета. Мышцы и их функции. Значение физических упражнений для правильного формирования скелета и мышц. Гиподинамия. Профилактика травматизма. Первая помощь при травмах опорно-двигательного аппарата.</w:t>
      </w:r>
    </w:p>
    <w:p w:rsidR="00E11496" w:rsidRPr="00B47F73" w:rsidRDefault="00E11496" w:rsidP="000663C5">
      <w:pPr>
        <w:autoSpaceDE w:val="0"/>
        <w:autoSpaceDN w:val="0"/>
        <w:adjustRightInd w:val="0"/>
        <w:spacing w:after="0" w:line="240" w:lineRule="auto"/>
        <w:ind w:firstLine="709"/>
        <w:contextualSpacing/>
        <w:jc w:val="left"/>
        <w:rPr>
          <w:rFonts w:ascii="Times New Roman" w:hAnsi="Times New Roman"/>
          <w:b/>
          <w:bCs/>
          <w:sz w:val="24"/>
          <w:szCs w:val="28"/>
        </w:rPr>
      </w:pPr>
      <w:r w:rsidRPr="00B47F73">
        <w:rPr>
          <w:rFonts w:ascii="Times New Roman" w:hAnsi="Times New Roman"/>
          <w:b/>
          <w:bCs/>
          <w:sz w:val="24"/>
          <w:szCs w:val="28"/>
        </w:rPr>
        <w:t xml:space="preserve">Кровь и кровообращение. </w:t>
      </w:r>
    </w:p>
    <w:p w:rsidR="00E11496" w:rsidRPr="00B47F73" w:rsidRDefault="00E11496" w:rsidP="000663C5">
      <w:pPr>
        <w:autoSpaceDE w:val="0"/>
        <w:autoSpaceDN w:val="0"/>
        <w:adjustRightInd w:val="0"/>
        <w:spacing w:after="0" w:line="240" w:lineRule="auto"/>
        <w:ind w:firstLine="709"/>
        <w:contextualSpacing/>
        <w:jc w:val="left"/>
        <w:rPr>
          <w:rFonts w:ascii="Times New Roman" w:hAnsi="Times New Roman"/>
          <w:sz w:val="24"/>
          <w:szCs w:val="28"/>
        </w:rPr>
      </w:pPr>
      <w:r w:rsidRPr="00B47F73">
        <w:rPr>
          <w:rFonts w:ascii="Times New Roman" w:hAnsi="Times New Roman"/>
          <w:sz w:val="24"/>
          <w:szCs w:val="28"/>
        </w:rPr>
        <w:t xml:space="preserve">Функции крови илимфы. Поддержание постоянства внутренней среды. </w:t>
      </w:r>
      <w:r w:rsidRPr="00B47F73">
        <w:rPr>
          <w:rFonts w:ascii="Times New Roman" w:hAnsi="Times New Roman"/>
          <w:i/>
          <w:sz w:val="24"/>
          <w:szCs w:val="28"/>
        </w:rPr>
        <w:t>Гомеостаз</w:t>
      </w:r>
      <w:r w:rsidRPr="00B47F73">
        <w:rPr>
          <w:rFonts w:ascii="Times New Roman" w:hAnsi="Times New Roman"/>
          <w:sz w:val="24"/>
          <w:szCs w:val="28"/>
        </w:rPr>
        <w:t xml:space="preserve">. Состав крови. Форменные элементы крови: эритроциты, лейкоциты, тромбоциты. Группы крови. Резус-фактор. Переливание крови. Свертывание крови. Иммунитет. Факторы, влияющие на иммунитет. </w:t>
      </w:r>
      <w:r w:rsidRPr="00B47F73">
        <w:rPr>
          <w:rFonts w:ascii="Times New Roman" w:hAnsi="Times New Roman"/>
          <w:i/>
          <w:sz w:val="24"/>
          <w:szCs w:val="28"/>
        </w:rPr>
        <w:t>Значение работ Л.Пастера и И.И. Мечникова в области иммунитета.</w:t>
      </w:r>
      <w:r w:rsidRPr="00B47F73">
        <w:rPr>
          <w:rFonts w:ascii="Times New Roman" w:hAnsi="Times New Roman"/>
          <w:sz w:val="24"/>
          <w:szCs w:val="28"/>
        </w:rPr>
        <w:t xml:space="preserve"> Роль прививок в борьбе с инфекционными заболеваниями. Кровеносная и лимфатическая системы: строение, функции. Строение сосудов. Движение крови по сосудам. Строение и работа сердца. Сердечный цикл. Пульс. Давление крови. </w:t>
      </w:r>
      <w:r w:rsidRPr="00B47F73">
        <w:rPr>
          <w:rFonts w:ascii="Times New Roman" w:hAnsi="Times New Roman"/>
          <w:i/>
          <w:sz w:val="24"/>
          <w:szCs w:val="28"/>
        </w:rPr>
        <w:t xml:space="preserve">Движение лимфы по сосудам. </w:t>
      </w:r>
      <w:r w:rsidRPr="00B47F73">
        <w:rPr>
          <w:rFonts w:ascii="Times New Roman" w:hAnsi="Times New Roman"/>
          <w:sz w:val="24"/>
          <w:szCs w:val="28"/>
        </w:rPr>
        <w:t xml:space="preserve">Гигиена сердечно-сосудистой системы. Профилактика сердечно-сосудистых заболеваний. Виды кровотечений, приемы оказания первой помощи при кровотечениях. </w:t>
      </w:r>
    </w:p>
    <w:p w:rsidR="00E11496" w:rsidRPr="00B47F73" w:rsidRDefault="00E11496" w:rsidP="000663C5">
      <w:pPr>
        <w:overflowPunct w:val="0"/>
        <w:autoSpaceDE w:val="0"/>
        <w:autoSpaceDN w:val="0"/>
        <w:adjustRightInd w:val="0"/>
        <w:spacing w:after="0" w:line="240" w:lineRule="auto"/>
        <w:ind w:left="709"/>
        <w:contextualSpacing/>
        <w:jc w:val="left"/>
        <w:rPr>
          <w:rFonts w:ascii="Times New Roman" w:hAnsi="Times New Roman"/>
          <w:b/>
          <w:bCs/>
          <w:sz w:val="24"/>
          <w:szCs w:val="28"/>
        </w:rPr>
      </w:pPr>
      <w:r w:rsidRPr="00B47F73">
        <w:rPr>
          <w:rFonts w:ascii="Times New Roman" w:hAnsi="Times New Roman"/>
          <w:b/>
          <w:bCs/>
          <w:sz w:val="24"/>
          <w:szCs w:val="28"/>
        </w:rPr>
        <w:t xml:space="preserve">Дыхание. </w:t>
      </w:r>
    </w:p>
    <w:p w:rsidR="00E11496" w:rsidRPr="00B47F73" w:rsidRDefault="00E11496" w:rsidP="000663C5">
      <w:pPr>
        <w:overflowPunct w:val="0"/>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Дыхательная система:строение ифункции.</w:t>
      </w:r>
      <w:r w:rsidRPr="00B47F73">
        <w:rPr>
          <w:rFonts w:ascii="Times New Roman" w:hAnsi="Times New Roman"/>
          <w:bCs/>
          <w:sz w:val="24"/>
          <w:szCs w:val="28"/>
        </w:rPr>
        <w:t xml:space="preserve"> Этапы дыхания</w:t>
      </w:r>
      <w:r w:rsidRPr="00B47F73">
        <w:rPr>
          <w:rFonts w:ascii="Times New Roman" w:hAnsi="Times New Roman"/>
          <w:sz w:val="24"/>
          <w:szCs w:val="28"/>
        </w:rPr>
        <w:t>. Легочные объемы. Газообмен в легких и тканях. Регуляция дыхания. Гигиена дыхания. Вред табакокурения. Предупреждение распространения инфекционных заболеваний и соблюдение мер профилактики для защиты собственного организма. Первая помощь при остановке дыхания, спасении утопающего, отравлении угарным газом.</w:t>
      </w:r>
    </w:p>
    <w:p w:rsidR="00E11496" w:rsidRPr="00B47F73" w:rsidRDefault="00E11496" w:rsidP="000663C5">
      <w:pPr>
        <w:tabs>
          <w:tab w:val="num" w:pos="851"/>
        </w:tabs>
        <w:autoSpaceDE w:val="0"/>
        <w:autoSpaceDN w:val="0"/>
        <w:adjustRightInd w:val="0"/>
        <w:spacing w:after="0" w:line="240" w:lineRule="auto"/>
        <w:ind w:left="709"/>
        <w:contextualSpacing/>
        <w:jc w:val="left"/>
        <w:rPr>
          <w:rFonts w:ascii="Times New Roman" w:hAnsi="Times New Roman"/>
          <w:b/>
          <w:bCs/>
          <w:sz w:val="24"/>
          <w:szCs w:val="28"/>
        </w:rPr>
      </w:pPr>
      <w:r w:rsidRPr="00B47F73">
        <w:rPr>
          <w:rFonts w:ascii="Times New Roman" w:hAnsi="Times New Roman"/>
          <w:b/>
          <w:bCs/>
          <w:sz w:val="24"/>
          <w:szCs w:val="28"/>
        </w:rPr>
        <w:t xml:space="preserve">Пищеварение. </w:t>
      </w:r>
    </w:p>
    <w:p w:rsidR="00E11496" w:rsidRPr="00B47F73" w:rsidRDefault="00E11496" w:rsidP="000663C5">
      <w:pPr>
        <w:autoSpaceDE w:val="0"/>
        <w:autoSpaceDN w:val="0"/>
        <w:adjustRightInd w:val="0"/>
        <w:spacing w:after="0" w:line="240" w:lineRule="auto"/>
        <w:ind w:firstLine="709"/>
        <w:contextualSpacing/>
        <w:jc w:val="left"/>
        <w:rPr>
          <w:rFonts w:ascii="Times New Roman" w:hAnsi="Times New Roman"/>
          <w:sz w:val="24"/>
          <w:szCs w:val="28"/>
        </w:rPr>
      </w:pPr>
      <w:r w:rsidRPr="00B47F73">
        <w:rPr>
          <w:rFonts w:ascii="Times New Roman" w:hAnsi="Times New Roman"/>
          <w:sz w:val="24"/>
          <w:szCs w:val="28"/>
        </w:rPr>
        <w:t>Питание.</w:t>
      </w:r>
      <w:r w:rsidRPr="00B47F73">
        <w:rPr>
          <w:rFonts w:ascii="Times New Roman" w:hAnsi="Times New Roman"/>
          <w:bCs/>
          <w:sz w:val="24"/>
          <w:szCs w:val="28"/>
        </w:rPr>
        <w:t xml:space="preserve"> Пищеварение. </w:t>
      </w:r>
      <w:r w:rsidRPr="00B47F73">
        <w:rPr>
          <w:rFonts w:ascii="Times New Roman" w:hAnsi="Times New Roman"/>
          <w:sz w:val="24"/>
          <w:szCs w:val="28"/>
        </w:rPr>
        <w:t xml:space="preserve">Пищеварительная система: строение и функции. Ферменты, роль ферментов в пищеварении. Обработка пищи в ротовой полости. Зубы и уход за ними. Слюна и слюнные железы. Глотание. Пищеварение в желудке. Желудочный сок. Аппетит. Пищеварение в тонком кишечнике. Роль печени и поджелудочной железы в пищеварении. Всасывание питательных веществ. Особенности пищеварения в толстом кишечнике. Вклад Павлова И. П. в изучение пищеварения. Гигиена питания, предотвращение желудочно-кишечных заболеваний. </w:t>
      </w:r>
    </w:p>
    <w:p w:rsidR="00E11496" w:rsidRPr="00B47F73" w:rsidRDefault="00E11496" w:rsidP="000663C5">
      <w:pPr>
        <w:tabs>
          <w:tab w:val="num" w:pos="851"/>
        </w:tabs>
        <w:autoSpaceDE w:val="0"/>
        <w:autoSpaceDN w:val="0"/>
        <w:adjustRightInd w:val="0"/>
        <w:spacing w:after="0" w:line="240" w:lineRule="auto"/>
        <w:ind w:firstLine="709"/>
        <w:contextualSpacing/>
        <w:jc w:val="left"/>
        <w:rPr>
          <w:rFonts w:ascii="Times New Roman" w:hAnsi="Times New Roman"/>
          <w:b/>
          <w:bCs/>
          <w:sz w:val="24"/>
          <w:szCs w:val="28"/>
        </w:rPr>
      </w:pPr>
      <w:r w:rsidRPr="00B47F73">
        <w:rPr>
          <w:rFonts w:ascii="Times New Roman" w:hAnsi="Times New Roman"/>
          <w:b/>
          <w:bCs/>
          <w:sz w:val="24"/>
          <w:szCs w:val="28"/>
        </w:rPr>
        <w:t xml:space="preserve">Обмен веществ и энергии. </w:t>
      </w:r>
    </w:p>
    <w:p w:rsidR="00E11496" w:rsidRPr="00B47F73" w:rsidRDefault="00E11496" w:rsidP="000663C5">
      <w:pPr>
        <w:autoSpaceDE w:val="0"/>
        <w:autoSpaceDN w:val="0"/>
        <w:adjustRightInd w:val="0"/>
        <w:spacing w:after="0" w:line="240" w:lineRule="auto"/>
        <w:ind w:firstLine="709"/>
        <w:contextualSpacing/>
        <w:jc w:val="left"/>
        <w:rPr>
          <w:rFonts w:ascii="Times New Roman" w:hAnsi="Times New Roman"/>
          <w:sz w:val="24"/>
          <w:szCs w:val="28"/>
        </w:rPr>
      </w:pPr>
      <w:r w:rsidRPr="00B47F73">
        <w:rPr>
          <w:rFonts w:ascii="Times New Roman" w:hAnsi="Times New Roman"/>
          <w:sz w:val="24"/>
          <w:szCs w:val="28"/>
        </w:rPr>
        <w:t xml:space="preserve">Обмен веществ и превращение энергии. Две стороны обмена веществ и энергии. Обмен органических и неорганических веществ. Витамины. Проявление гиповитаминозов и авитаминозов, и меры их предупреждения. Энергетический обмен и питание. Пищевые рационы. Нормы питания. Регуляция обмена веществ. </w:t>
      </w:r>
    </w:p>
    <w:p w:rsidR="00E11496" w:rsidRPr="00B47F73" w:rsidRDefault="00E11496" w:rsidP="000663C5">
      <w:pPr>
        <w:autoSpaceDE w:val="0"/>
        <w:autoSpaceDN w:val="0"/>
        <w:adjustRightInd w:val="0"/>
        <w:spacing w:after="0" w:line="240" w:lineRule="auto"/>
        <w:ind w:firstLine="709"/>
        <w:contextualSpacing/>
        <w:jc w:val="left"/>
        <w:rPr>
          <w:rFonts w:ascii="Times New Roman" w:hAnsi="Times New Roman"/>
          <w:sz w:val="24"/>
          <w:szCs w:val="28"/>
        </w:rPr>
      </w:pPr>
      <w:r w:rsidRPr="00B47F73">
        <w:rPr>
          <w:rFonts w:ascii="Times New Roman" w:hAnsi="Times New Roman"/>
          <w:sz w:val="24"/>
          <w:szCs w:val="28"/>
        </w:rPr>
        <w:t xml:space="preserve">Поддержание температуры тела. </w:t>
      </w:r>
      <w:r w:rsidRPr="00B47F73">
        <w:rPr>
          <w:rFonts w:ascii="Times New Roman" w:hAnsi="Times New Roman"/>
          <w:i/>
          <w:sz w:val="24"/>
          <w:szCs w:val="28"/>
        </w:rPr>
        <w:t>Терморегуляция при разных условиях среды.</w:t>
      </w:r>
      <w:r w:rsidRPr="00B47F73">
        <w:rPr>
          <w:rFonts w:ascii="Times New Roman" w:hAnsi="Times New Roman"/>
          <w:sz w:val="24"/>
          <w:szCs w:val="28"/>
        </w:rPr>
        <w:t xml:space="preserve"> Покровы тела. Уход за кожей, волосами, ногтями. Роль кожи в процессах терморегуляции. Приемы оказания первой помощи при травмах, ожогах, обморожениях и их профилактика.</w:t>
      </w:r>
    </w:p>
    <w:p w:rsidR="00E11496" w:rsidRPr="00B47F73" w:rsidRDefault="00E11496" w:rsidP="000663C5">
      <w:pPr>
        <w:autoSpaceDE w:val="0"/>
        <w:autoSpaceDN w:val="0"/>
        <w:adjustRightInd w:val="0"/>
        <w:spacing w:after="0" w:line="240" w:lineRule="auto"/>
        <w:ind w:left="709"/>
        <w:contextualSpacing/>
        <w:jc w:val="left"/>
        <w:rPr>
          <w:rFonts w:ascii="Times New Roman" w:hAnsi="Times New Roman"/>
          <w:b/>
          <w:bCs/>
          <w:sz w:val="24"/>
          <w:szCs w:val="28"/>
        </w:rPr>
      </w:pPr>
      <w:r w:rsidRPr="00B47F73">
        <w:rPr>
          <w:rFonts w:ascii="Times New Roman" w:hAnsi="Times New Roman"/>
          <w:b/>
          <w:bCs/>
          <w:sz w:val="24"/>
          <w:szCs w:val="28"/>
        </w:rPr>
        <w:t xml:space="preserve">Выделение. </w:t>
      </w:r>
    </w:p>
    <w:p w:rsidR="00E11496" w:rsidRPr="00B47F73" w:rsidRDefault="00E11496" w:rsidP="000663C5">
      <w:pPr>
        <w:autoSpaceDE w:val="0"/>
        <w:autoSpaceDN w:val="0"/>
        <w:adjustRightInd w:val="0"/>
        <w:spacing w:after="0" w:line="240" w:lineRule="auto"/>
        <w:ind w:firstLine="709"/>
        <w:contextualSpacing/>
        <w:jc w:val="left"/>
        <w:rPr>
          <w:rFonts w:ascii="Times New Roman" w:hAnsi="Times New Roman"/>
          <w:sz w:val="24"/>
          <w:szCs w:val="28"/>
        </w:rPr>
      </w:pPr>
      <w:r w:rsidRPr="00B47F73">
        <w:rPr>
          <w:rFonts w:ascii="Times New Roman" w:hAnsi="Times New Roman"/>
          <w:sz w:val="24"/>
          <w:szCs w:val="28"/>
        </w:rPr>
        <w:t xml:space="preserve">Мочевыделительная система:строение ифункции. Процесс образования и выделения мочи, его регуляция. Заболевания органов мочевыделительной системы и меры их предупреждения. </w:t>
      </w:r>
    </w:p>
    <w:p w:rsidR="00E11496" w:rsidRPr="00B47F73" w:rsidRDefault="00E11496" w:rsidP="000663C5">
      <w:pPr>
        <w:autoSpaceDE w:val="0"/>
        <w:autoSpaceDN w:val="0"/>
        <w:adjustRightInd w:val="0"/>
        <w:spacing w:after="0" w:line="240" w:lineRule="auto"/>
        <w:ind w:left="709"/>
        <w:contextualSpacing/>
        <w:jc w:val="left"/>
        <w:rPr>
          <w:rFonts w:ascii="Times New Roman" w:hAnsi="Times New Roman"/>
          <w:b/>
          <w:bCs/>
          <w:sz w:val="24"/>
          <w:szCs w:val="28"/>
        </w:rPr>
      </w:pPr>
      <w:r w:rsidRPr="00B47F73">
        <w:rPr>
          <w:rFonts w:ascii="Times New Roman" w:hAnsi="Times New Roman"/>
          <w:b/>
          <w:bCs/>
          <w:sz w:val="24"/>
          <w:szCs w:val="28"/>
        </w:rPr>
        <w:t xml:space="preserve">Размножение и развитие. </w:t>
      </w:r>
    </w:p>
    <w:p w:rsidR="00E11496" w:rsidRPr="00B47F73" w:rsidRDefault="00E11496" w:rsidP="000663C5">
      <w:pPr>
        <w:autoSpaceDE w:val="0"/>
        <w:autoSpaceDN w:val="0"/>
        <w:adjustRightInd w:val="0"/>
        <w:spacing w:after="0" w:line="240" w:lineRule="auto"/>
        <w:ind w:firstLine="709"/>
        <w:contextualSpacing/>
        <w:jc w:val="left"/>
        <w:rPr>
          <w:rFonts w:ascii="Times New Roman" w:hAnsi="Times New Roman"/>
          <w:sz w:val="24"/>
          <w:szCs w:val="28"/>
        </w:rPr>
      </w:pPr>
      <w:r w:rsidRPr="00B47F73">
        <w:rPr>
          <w:rFonts w:ascii="Times New Roman" w:hAnsi="Times New Roman"/>
          <w:sz w:val="24"/>
          <w:szCs w:val="28"/>
        </w:rPr>
        <w:t xml:space="preserve">Половая система: строение и функции. Оплодотворение и внутриутробное развитие. </w:t>
      </w:r>
      <w:r w:rsidRPr="00B47F73">
        <w:rPr>
          <w:rFonts w:ascii="Times New Roman" w:hAnsi="Times New Roman"/>
          <w:i/>
          <w:sz w:val="24"/>
          <w:szCs w:val="28"/>
        </w:rPr>
        <w:t>Роды.</w:t>
      </w:r>
      <w:r w:rsidRPr="00B47F73">
        <w:rPr>
          <w:rFonts w:ascii="Times New Roman" w:hAnsi="Times New Roman"/>
          <w:sz w:val="24"/>
          <w:szCs w:val="28"/>
        </w:rPr>
        <w:t xml:space="preserve"> Рост и развитие ребенка. Половое созревание. Наследование признаков у человека. Наследственные болезни, их причины и предупреждение. Роль генетических знаний в планировании семьи. Забота о репродуктивном здоровье. Инфекции,</w:t>
      </w:r>
      <w:bookmarkStart w:id="324" w:name="page17"/>
      <w:bookmarkEnd w:id="324"/>
      <w:r w:rsidRPr="00B47F73">
        <w:rPr>
          <w:rFonts w:ascii="Times New Roman" w:hAnsi="Times New Roman"/>
          <w:sz w:val="24"/>
          <w:szCs w:val="28"/>
        </w:rPr>
        <w:t xml:space="preserve"> передающиеся половым путем и их профилактика. ВИЧ, профилактика СПИДа.</w:t>
      </w:r>
    </w:p>
    <w:p w:rsidR="00E11496" w:rsidRPr="00B47F73" w:rsidRDefault="00E11496" w:rsidP="000663C5">
      <w:pPr>
        <w:overflowPunct w:val="0"/>
        <w:autoSpaceDE w:val="0"/>
        <w:autoSpaceDN w:val="0"/>
        <w:adjustRightInd w:val="0"/>
        <w:spacing w:after="0" w:line="240" w:lineRule="auto"/>
        <w:ind w:left="709"/>
        <w:contextualSpacing/>
        <w:jc w:val="left"/>
        <w:rPr>
          <w:rFonts w:ascii="Times New Roman" w:hAnsi="Times New Roman"/>
          <w:b/>
          <w:bCs/>
          <w:sz w:val="24"/>
          <w:szCs w:val="28"/>
        </w:rPr>
      </w:pPr>
      <w:r w:rsidRPr="00B47F73">
        <w:rPr>
          <w:rFonts w:ascii="Times New Roman" w:hAnsi="Times New Roman"/>
          <w:b/>
          <w:bCs/>
          <w:sz w:val="24"/>
          <w:szCs w:val="28"/>
        </w:rPr>
        <w:t xml:space="preserve">Сенсорные системы (анализаторы). </w:t>
      </w:r>
    </w:p>
    <w:p w:rsidR="00E11496" w:rsidRPr="00B47F73" w:rsidRDefault="00E11496" w:rsidP="000663C5">
      <w:pPr>
        <w:overflowPunct w:val="0"/>
        <w:autoSpaceDE w:val="0"/>
        <w:autoSpaceDN w:val="0"/>
        <w:adjustRightInd w:val="0"/>
        <w:spacing w:after="0" w:line="240" w:lineRule="auto"/>
        <w:ind w:firstLine="709"/>
        <w:contextualSpacing/>
        <w:jc w:val="left"/>
        <w:rPr>
          <w:rFonts w:ascii="Times New Roman" w:hAnsi="Times New Roman"/>
          <w:sz w:val="24"/>
          <w:szCs w:val="28"/>
        </w:rPr>
      </w:pPr>
      <w:r w:rsidRPr="00B47F73">
        <w:rPr>
          <w:rFonts w:ascii="Times New Roman" w:hAnsi="Times New Roman"/>
          <w:sz w:val="24"/>
          <w:szCs w:val="28"/>
        </w:rPr>
        <w:t>Органы чувств и их значение в жизни человека. Сенсорные системы, их строение и функции. Глаз и зрение. Оптическая система глаза. Сетчатка. Зрительные рецепторы: палочки и колбочки. Нарушения зрения и их предупреждение. Ухо и слух. Строение и функции органа слуха. Гигиена слуха. Органы равновесия, мышечного чувства, осязания, обоняния и вкуса. Взаимодействие сенсорных систем. Влияние экологических факторов на органы чувств.</w:t>
      </w:r>
    </w:p>
    <w:p w:rsidR="00E11496" w:rsidRPr="00B47F73" w:rsidRDefault="00E11496" w:rsidP="000663C5">
      <w:pPr>
        <w:autoSpaceDE w:val="0"/>
        <w:autoSpaceDN w:val="0"/>
        <w:adjustRightInd w:val="0"/>
        <w:spacing w:after="0" w:line="240" w:lineRule="auto"/>
        <w:ind w:left="709"/>
        <w:contextualSpacing/>
        <w:jc w:val="left"/>
        <w:rPr>
          <w:rFonts w:ascii="Times New Roman" w:hAnsi="Times New Roman"/>
          <w:b/>
          <w:bCs/>
          <w:sz w:val="24"/>
          <w:szCs w:val="28"/>
        </w:rPr>
      </w:pPr>
      <w:r w:rsidRPr="00B47F73">
        <w:rPr>
          <w:rFonts w:ascii="Times New Roman" w:hAnsi="Times New Roman"/>
          <w:b/>
          <w:bCs/>
          <w:sz w:val="24"/>
          <w:szCs w:val="28"/>
        </w:rPr>
        <w:t xml:space="preserve">Высшая нервная деятельность. </w:t>
      </w:r>
    </w:p>
    <w:p w:rsidR="00E11496" w:rsidRPr="00B47F73" w:rsidRDefault="00E11496" w:rsidP="000663C5">
      <w:pPr>
        <w:autoSpaceDE w:val="0"/>
        <w:autoSpaceDN w:val="0"/>
        <w:adjustRightInd w:val="0"/>
        <w:spacing w:after="0" w:line="240" w:lineRule="auto"/>
        <w:ind w:firstLine="709"/>
        <w:contextualSpacing/>
        <w:jc w:val="left"/>
        <w:rPr>
          <w:rFonts w:ascii="Times New Roman" w:hAnsi="Times New Roman"/>
          <w:sz w:val="24"/>
          <w:szCs w:val="28"/>
        </w:rPr>
      </w:pPr>
      <w:r w:rsidRPr="00B47F73">
        <w:rPr>
          <w:rFonts w:ascii="Times New Roman" w:hAnsi="Times New Roman"/>
          <w:sz w:val="24"/>
          <w:szCs w:val="28"/>
        </w:rPr>
        <w:t xml:space="preserve">Высшая нервная деятельность человека, </w:t>
      </w:r>
      <w:r w:rsidRPr="00B47F73">
        <w:rPr>
          <w:rFonts w:ascii="Times New Roman" w:hAnsi="Times New Roman"/>
          <w:i/>
          <w:sz w:val="24"/>
          <w:szCs w:val="28"/>
        </w:rPr>
        <w:t>работы И. М. Сеченова, И. П. Павлова,А. А. Ухтомского и П. К. Анохина.</w:t>
      </w:r>
      <w:r w:rsidRPr="00B47F73">
        <w:rPr>
          <w:rFonts w:ascii="Times New Roman" w:hAnsi="Times New Roman"/>
          <w:sz w:val="24"/>
          <w:szCs w:val="28"/>
        </w:rPr>
        <w:t xml:space="preserve"> Безусловные и условные рефлексы, их значение. Познавательная деятельность мозга. Эмоции, память, мышление, речь. Сон и бодрствование. Значение сна. Предупреждение нарушений сна. Особенности психики человека: осмысленность восприятия, словесно-логическое мышление, способность к накоплению и передаче из поколения в поколение информации. Индивидуальные особенности личности: способности, темперамент, характер, одаренность. Психология и поведение человека. Цели и мотивы деятельности. </w:t>
      </w:r>
      <w:r w:rsidRPr="00B47F73">
        <w:rPr>
          <w:rFonts w:ascii="Times New Roman" w:hAnsi="Times New Roman"/>
          <w:i/>
          <w:sz w:val="24"/>
          <w:szCs w:val="28"/>
        </w:rPr>
        <w:t>Значение интеллектуальных, творческих и эстетических потребностей.</w:t>
      </w:r>
      <w:r w:rsidRPr="00B47F73">
        <w:rPr>
          <w:rFonts w:ascii="Times New Roman" w:hAnsi="Times New Roman"/>
          <w:sz w:val="24"/>
          <w:szCs w:val="28"/>
        </w:rPr>
        <w:t xml:space="preserve"> Роль обучения и воспитания в развитии психики и поведения человека.</w:t>
      </w:r>
    </w:p>
    <w:p w:rsidR="00E11496" w:rsidRPr="00B47F73" w:rsidRDefault="00E11496" w:rsidP="000663C5">
      <w:pPr>
        <w:autoSpaceDE w:val="0"/>
        <w:autoSpaceDN w:val="0"/>
        <w:adjustRightInd w:val="0"/>
        <w:spacing w:after="0" w:line="240" w:lineRule="auto"/>
        <w:ind w:left="709"/>
        <w:contextualSpacing/>
        <w:jc w:val="left"/>
        <w:rPr>
          <w:rFonts w:ascii="Times New Roman" w:hAnsi="Times New Roman"/>
          <w:b/>
          <w:bCs/>
          <w:sz w:val="24"/>
          <w:szCs w:val="28"/>
        </w:rPr>
      </w:pPr>
      <w:r w:rsidRPr="00B47F73">
        <w:rPr>
          <w:rFonts w:ascii="Times New Roman" w:hAnsi="Times New Roman"/>
          <w:b/>
          <w:bCs/>
          <w:sz w:val="24"/>
          <w:szCs w:val="28"/>
        </w:rPr>
        <w:t xml:space="preserve">Здоровье человека и его охрана. </w:t>
      </w:r>
    </w:p>
    <w:p w:rsidR="00E11496" w:rsidRPr="00B47F73" w:rsidRDefault="00E11496" w:rsidP="000663C5">
      <w:pPr>
        <w:autoSpaceDE w:val="0"/>
        <w:autoSpaceDN w:val="0"/>
        <w:adjustRightInd w:val="0"/>
        <w:spacing w:after="0" w:line="240" w:lineRule="auto"/>
        <w:ind w:firstLine="709"/>
        <w:contextualSpacing/>
        <w:jc w:val="left"/>
        <w:rPr>
          <w:rFonts w:ascii="Times New Roman" w:hAnsi="Times New Roman"/>
          <w:sz w:val="24"/>
          <w:szCs w:val="28"/>
        </w:rPr>
      </w:pPr>
      <w:r w:rsidRPr="00B47F73">
        <w:rPr>
          <w:rFonts w:ascii="Times New Roman" w:hAnsi="Times New Roman"/>
          <w:sz w:val="24"/>
          <w:szCs w:val="28"/>
        </w:rPr>
        <w:t>Здоровье человека. Соблюдение санитарно-гигиенических норм и правил здорового образа жизни. Укрепление здоровья: аутотренинг, закаливание, двигательная активность, сбалансированное питание. Влияние физических упражнений на органы и системы органов. Защитно-приспособительные реакции организма. Факторы, нарушающие здоровье (гиподинамия, курение, употребление алкоголя, несбалансированное питание, стресс). Культура отношения к собственному здоровью и здоровью окружающих.</w:t>
      </w:r>
    </w:p>
    <w:p w:rsidR="00E11496" w:rsidRPr="00B47F73" w:rsidRDefault="00E11496" w:rsidP="000663C5">
      <w:pPr>
        <w:autoSpaceDE w:val="0"/>
        <w:autoSpaceDN w:val="0"/>
        <w:adjustRightInd w:val="0"/>
        <w:spacing w:after="0" w:line="240" w:lineRule="auto"/>
        <w:ind w:firstLine="709"/>
        <w:contextualSpacing/>
        <w:jc w:val="left"/>
        <w:rPr>
          <w:rFonts w:ascii="Times New Roman" w:hAnsi="Times New Roman"/>
          <w:sz w:val="24"/>
          <w:szCs w:val="28"/>
        </w:rPr>
      </w:pPr>
      <w:r w:rsidRPr="00B47F73">
        <w:rPr>
          <w:rFonts w:ascii="Times New Roman" w:hAnsi="Times New Roman"/>
          <w:sz w:val="24"/>
          <w:szCs w:val="28"/>
        </w:rPr>
        <w:t xml:space="preserve">Человек и окружающая среда. </w:t>
      </w:r>
      <w:r w:rsidRPr="00B47F73">
        <w:rPr>
          <w:rFonts w:ascii="Times New Roman" w:hAnsi="Times New Roman"/>
          <w:i/>
          <w:sz w:val="24"/>
          <w:szCs w:val="28"/>
        </w:rPr>
        <w:t>Значение окружающей среды как источника веществ и энергии.Социальная и природная среда, адаптации к ним.Краткая характеристика основных форм труда. Рациональная организация труда и отдыха.</w:t>
      </w:r>
      <w:r w:rsidRPr="00B47F73">
        <w:rPr>
          <w:rFonts w:ascii="Times New Roman" w:hAnsi="Times New Roman"/>
          <w:sz w:val="24"/>
          <w:szCs w:val="28"/>
        </w:rPr>
        <w:t xml:space="preserve"> Соблюдение правил поведения в окружающей среде, в опасных и чрезвычайных ситуациях, как основа безопасности собственной жизни. Зависимость здоровья человека от состояния окружающей среды. </w:t>
      </w:r>
    </w:p>
    <w:p w:rsidR="00E11496" w:rsidRPr="00B47F73" w:rsidRDefault="00E11496" w:rsidP="000663C5">
      <w:pPr>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Общие биологические закономерности.</w:t>
      </w:r>
    </w:p>
    <w:p w:rsidR="00E11496" w:rsidRPr="00B47F73" w:rsidRDefault="00E11496" w:rsidP="000663C5">
      <w:pPr>
        <w:overflowPunct w:val="0"/>
        <w:autoSpaceDE w:val="0"/>
        <w:autoSpaceDN w:val="0"/>
        <w:adjustRightInd w:val="0"/>
        <w:spacing w:after="0" w:line="240" w:lineRule="auto"/>
        <w:ind w:left="709"/>
        <w:contextualSpacing/>
        <w:jc w:val="left"/>
        <w:rPr>
          <w:rFonts w:ascii="Times New Roman" w:hAnsi="Times New Roman"/>
          <w:b/>
          <w:bCs/>
          <w:sz w:val="24"/>
          <w:szCs w:val="28"/>
        </w:rPr>
      </w:pPr>
      <w:r w:rsidRPr="00B47F73">
        <w:rPr>
          <w:rFonts w:ascii="Times New Roman" w:hAnsi="Times New Roman"/>
          <w:b/>
          <w:bCs/>
          <w:sz w:val="24"/>
          <w:szCs w:val="28"/>
        </w:rPr>
        <w:t xml:space="preserve">Биология как наука. </w:t>
      </w:r>
    </w:p>
    <w:p w:rsidR="00E11496" w:rsidRPr="00B47F73" w:rsidRDefault="00E11496" w:rsidP="000663C5">
      <w:pPr>
        <w:overflowPunct w:val="0"/>
        <w:autoSpaceDE w:val="0"/>
        <w:autoSpaceDN w:val="0"/>
        <w:adjustRightInd w:val="0"/>
        <w:spacing w:after="0" w:line="240" w:lineRule="auto"/>
        <w:ind w:firstLine="709"/>
        <w:contextualSpacing/>
        <w:jc w:val="left"/>
        <w:rPr>
          <w:rFonts w:ascii="Times New Roman" w:hAnsi="Times New Roman"/>
          <w:i/>
          <w:sz w:val="24"/>
          <w:szCs w:val="28"/>
        </w:rPr>
      </w:pPr>
      <w:r w:rsidRPr="00B47F73">
        <w:rPr>
          <w:rFonts w:ascii="Times New Roman" w:hAnsi="Times New Roman"/>
          <w:sz w:val="24"/>
          <w:szCs w:val="28"/>
        </w:rPr>
        <w:t xml:space="preserve">Научные методы изучения, применяемые в биологии: наблюдение, описание, эксперимент. Гипотеза, модель, теория, их значение и использование в повседневной жизни. Биологические науки. Роль биологии в формировании естественно-научной картины мира. Основные признаки живого. Уровни организации живой природы. </w:t>
      </w:r>
      <w:r w:rsidRPr="00B47F73">
        <w:rPr>
          <w:rFonts w:ascii="Times New Roman" w:hAnsi="Times New Roman"/>
          <w:i/>
          <w:sz w:val="24"/>
          <w:szCs w:val="28"/>
        </w:rPr>
        <w:t>Живые природные объекты как система. Классификация живых природных объектов.</w:t>
      </w:r>
    </w:p>
    <w:p w:rsidR="00E11496" w:rsidRPr="00B47F73" w:rsidRDefault="00E11496" w:rsidP="000663C5">
      <w:pPr>
        <w:overflowPunct w:val="0"/>
        <w:autoSpaceDE w:val="0"/>
        <w:autoSpaceDN w:val="0"/>
        <w:adjustRightInd w:val="0"/>
        <w:spacing w:after="0" w:line="240" w:lineRule="auto"/>
        <w:ind w:left="709"/>
        <w:jc w:val="left"/>
        <w:rPr>
          <w:rFonts w:ascii="Times New Roman" w:hAnsi="Times New Roman"/>
          <w:b/>
          <w:bCs/>
          <w:sz w:val="24"/>
          <w:szCs w:val="28"/>
        </w:rPr>
      </w:pPr>
      <w:r w:rsidRPr="00B47F73">
        <w:rPr>
          <w:rFonts w:ascii="Times New Roman" w:hAnsi="Times New Roman"/>
          <w:b/>
          <w:bCs/>
          <w:sz w:val="24"/>
          <w:szCs w:val="28"/>
        </w:rPr>
        <w:t xml:space="preserve">Клетка. </w:t>
      </w:r>
    </w:p>
    <w:p w:rsidR="00E11496" w:rsidRPr="00B47F73" w:rsidRDefault="00E11496" w:rsidP="000663C5">
      <w:pPr>
        <w:overflowPunct w:val="0"/>
        <w:autoSpaceDE w:val="0"/>
        <w:autoSpaceDN w:val="0"/>
        <w:adjustRightInd w:val="0"/>
        <w:spacing w:after="0" w:line="240" w:lineRule="auto"/>
        <w:ind w:firstLine="709"/>
        <w:jc w:val="left"/>
        <w:rPr>
          <w:rFonts w:ascii="Times New Roman" w:hAnsi="Times New Roman"/>
          <w:b/>
          <w:bCs/>
          <w:sz w:val="24"/>
          <w:szCs w:val="28"/>
        </w:rPr>
      </w:pPr>
      <w:r w:rsidRPr="00B47F73">
        <w:rPr>
          <w:rFonts w:ascii="Times New Roman" w:hAnsi="Times New Roman"/>
          <w:sz w:val="24"/>
          <w:szCs w:val="28"/>
        </w:rPr>
        <w:t xml:space="preserve">Клеточная теория. Клеточное строение организмов как доказательство их родства, единства живой природы. Строение клетки: клеточная оболочка, плазматическая мембрана, цитоплазма, ядро, органоиды. Многообразие клеток. Обмен веществ и превращение энергии в клетке. Хромосомы и гены. </w:t>
      </w:r>
      <w:r w:rsidRPr="00B47F73">
        <w:rPr>
          <w:rFonts w:ascii="Times New Roman" w:hAnsi="Times New Roman"/>
          <w:i/>
          <w:sz w:val="24"/>
          <w:szCs w:val="28"/>
        </w:rPr>
        <w:t>Нарушения в строении и функционировании клеток – одна из причин заболевания организма.</w:t>
      </w:r>
      <w:r w:rsidRPr="00B47F73">
        <w:rPr>
          <w:rFonts w:ascii="Times New Roman" w:hAnsi="Times New Roman"/>
          <w:sz w:val="24"/>
          <w:szCs w:val="28"/>
        </w:rPr>
        <w:t xml:space="preserve"> Деление клетки – основа размножения, роста и развития организмов. </w:t>
      </w:r>
    </w:p>
    <w:p w:rsidR="00E11496" w:rsidRPr="00B47F73" w:rsidRDefault="00E11496" w:rsidP="000663C5">
      <w:pPr>
        <w:overflowPunct w:val="0"/>
        <w:autoSpaceDE w:val="0"/>
        <w:autoSpaceDN w:val="0"/>
        <w:adjustRightInd w:val="0"/>
        <w:spacing w:after="0" w:line="240" w:lineRule="auto"/>
        <w:ind w:left="709"/>
        <w:contextualSpacing/>
        <w:jc w:val="left"/>
        <w:rPr>
          <w:rFonts w:ascii="Times New Roman" w:hAnsi="Times New Roman"/>
          <w:b/>
          <w:bCs/>
          <w:sz w:val="24"/>
          <w:szCs w:val="28"/>
        </w:rPr>
      </w:pPr>
      <w:r w:rsidRPr="00B47F73">
        <w:rPr>
          <w:rFonts w:ascii="Times New Roman" w:hAnsi="Times New Roman"/>
          <w:b/>
          <w:bCs/>
          <w:sz w:val="24"/>
          <w:szCs w:val="28"/>
        </w:rPr>
        <w:t xml:space="preserve">Организм. </w:t>
      </w:r>
    </w:p>
    <w:p w:rsidR="00E11496" w:rsidRPr="00B47F73" w:rsidRDefault="00E11496" w:rsidP="000663C5">
      <w:pPr>
        <w:overflowPunct w:val="0"/>
        <w:autoSpaceDE w:val="0"/>
        <w:autoSpaceDN w:val="0"/>
        <w:adjustRightInd w:val="0"/>
        <w:spacing w:after="0" w:line="240" w:lineRule="auto"/>
        <w:ind w:firstLine="709"/>
        <w:contextualSpacing/>
        <w:jc w:val="left"/>
        <w:rPr>
          <w:rFonts w:ascii="Times New Roman" w:hAnsi="Times New Roman"/>
          <w:sz w:val="24"/>
          <w:szCs w:val="28"/>
        </w:rPr>
      </w:pPr>
      <w:r w:rsidRPr="00B47F73">
        <w:rPr>
          <w:rFonts w:ascii="Times New Roman" w:hAnsi="Times New Roman"/>
          <w:bCs/>
          <w:sz w:val="24"/>
          <w:szCs w:val="28"/>
        </w:rPr>
        <w:t xml:space="preserve">Клеточные и неклеточные формы жизни. Вирусы. Одноклеточные и многоклеточные организмы. Особенности химического состава  организмов: неорганические и органические вещества, их роль в организме. Обмен веществ и превращения энергии – признак живых организмов. </w:t>
      </w:r>
      <w:r w:rsidRPr="00B47F73">
        <w:rPr>
          <w:rFonts w:ascii="Times New Roman" w:hAnsi="Times New Roman"/>
          <w:bCs/>
          <w:i/>
          <w:sz w:val="24"/>
          <w:szCs w:val="28"/>
        </w:rPr>
        <w:t>Питание, дыхание, транспорт веществ, удаление продуктов обмена, координация и регуляция функций, движение и опора у растений и животных.</w:t>
      </w:r>
      <w:r w:rsidRPr="00B47F73">
        <w:rPr>
          <w:rFonts w:ascii="Times New Roman" w:hAnsi="Times New Roman"/>
          <w:bCs/>
          <w:sz w:val="24"/>
          <w:szCs w:val="28"/>
        </w:rPr>
        <w:t xml:space="preserve"> Рост и развитие организмов. Размножение. Бесполое и половое размножение. Половые клетки. Оплодотворение. Наследственность и изменчивость – свойства организмов. Наследственная и ненаследственная изменчивость. Приспособленность организмов к условиям среды.</w:t>
      </w:r>
    </w:p>
    <w:p w:rsidR="00E11496" w:rsidRPr="00B47F73" w:rsidRDefault="00E11496" w:rsidP="000663C5">
      <w:pPr>
        <w:overflowPunct w:val="0"/>
        <w:autoSpaceDE w:val="0"/>
        <w:autoSpaceDN w:val="0"/>
        <w:adjustRightInd w:val="0"/>
        <w:spacing w:after="0" w:line="240" w:lineRule="auto"/>
        <w:ind w:firstLine="709"/>
        <w:contextualSpacing/>
        <w:jc w:val="left"/>
        <w:rPr>
          <w:rFonts w:ascii="Times New Roman" w:hAnsi="Times New Roman"/>
          <w:b/>
          <w:bCs/>
          <w:sz w:val="24"/>
          <w:szCs w:val="28"/>
        </w:rPr>
      </w:pPr>
      <w:r w:rsidRPr="00B47F73">
        <w:rPr>
          <w:rFonts w:ascii="Times New Roman" w:hAnsi="Times New Roman"/>
          <w:b/>
          <w:bCs/>
          <w:sz w:val="24"/>
          <w:szCs w:val="28"/>
        </w:rPr>
        <w:t xml:space="preserve">Вид. </w:t>
      </w:r>
    </w:p>
    <w:p w:rsidR="00E11496" w:rsidRPr="00B47F73" w:rsidRDefault="00E11496" w:rsidP="000663C5">
      <w:pPr>
        <w:tabs>
          <w:tab w:val="left" w:pos="0"/>
        </w:tabs>
        <w:overflowPunct w:val="0"/>
        <w:autoSpaceDE w:val="0"/>
        <w:autoSpaceDN w:val="0"/>
        <w:adjustRightInd w:val="0"/>
        <w:spacing w:after="0" w:line="240" w:lineRule="auto"/>
        <w:ind w:firstLine="709"/>
        <w:contextualSpacing/>
        <w:jc w:val="left"/>
        <w:rPr>
          <w:rFonts w:ascii="Times New Roman" w:hAnsi="Times New Roman"/>
          <w:sz w:val="24"/>
          <w:szCs w:val="28"/>
        </w:rPr>
      </w:pPr>
      <w:r w:rsidRPr="00B47F73">
        <w:rPr>
          <w:rFonts w:ascii="Times New Roman" w:hAnsi="Times New Roman"/>
          <w:bCs/>
          <w:sz w:val="24"/>
          <w:szCs w:val="28"/>
        </w:rPr>
        <w:t xml:space="preserve">Вид, признаки вида. </w:t>
      </w:r>
      <w:r w:rsidRPr="00B47F73">
        <w:rPr>
          <w:rFonts w:ascii="Times New Roman" w:hAnsi="Times New Roman"/>
          <w:sz w:val="24"/>
          <w:szCs w:val="28"/>
        </w:rPr>
        <w:t xml:space="preserve">Вид как основная систематическая категория живого. Популяция как форма существования вида в природе. Популяция как единица эволюции. Ч. Дарвин – основоположник учения об эволюции. Основные движущие силы эволюции в природе. Результаты эволюции: многообразие видов, приспособленность организмов к среде обитания. </w:t>
      </w:r>
      <w:r w:rsidRPr="00B47F73">
        <w:rPr>
          <w:rFonts w:ascii="Times New Roman" w:hAnsi="Times New Roman"/>
          <w:i/>
          <w:sz w:val="24"/>
          <w:szCs w:val="28"/>
        </w:rPr>
        <w:t xml:space="preserve">Усложнение растений и животных в процессе эволюции.Происхождение основных систематических групп растений и животных. </w:t>
      </w:r>
      <w:r w:rsidRPr="00B47F73">
        <w:rPr>
          <w:rFonts w:ascii="Times New Roman" w:hAnsi="Times New Roman"/>
          <w:sz w:val="24"/>
          <w:szCs w:val="28"/>
        </w:rPr>
        <w:t xml:space="preserve">Применение знаний о наследственности, изменчивости и искусственном отборе при выведении новых пород животных, сортов растений и штаммов микроорганизмов. </w:t>
      </w:r>
    </w:p>
    <w:p w:rsidR="00E11496" w:rsidRPr="00B47F73" w:rsidRDefault="00E11496" w:rsidP="000663C5">
      <w:pPr>
        <w:autoSpaceDE w:val="0"/>
        <w:autoSpaceDN w:val="0"/>
        <w:adjustRightInd w:val="0"/>
        <w:spacing w:after="0" w:line="240" w:lineRule="auto"/>
        <w:ind w:firstLine="709"/>
        <w:contextualSpacing/>
        <w:jc w:val="left"/>
        <w:rPr>
          <w:rFonts w:ascii="Times New Roman" w:hAnsi="Times New Roman"/>
          <w:b/>
          <w:bCs/>
          <w:sz w:val="24"/>
          <w:szCs w:val="28"/>
        </w:rPr>
      </w:pPr>
      <w:r w:rsidRPr="00B47F73">
        <w:rPr>
          <w:rFonts w:ascii="Times New Roman" w:hAnsi="Times New Roman"/>
          <w:b/>
          <w:bCs/>
          <w:sz w:val="24"/>
          <w:szCs w:val="28"/>
        </w:rPr>
        <w:t xml:space="preserve">Экосистемы. </w:t>
      </w:r>
    </w:p>
    <w:p w:rsidR="00E11496" w:rsidRPr="00B47F73" w:rsidRDefault="00E11496" w:rsidP="000663C5">
      <w:pPr>
        <w:autoSpaceDE w:val="0"/>
        <w:autoSpaceDN w:val="0"/>
        <w:adjustRightInd w:val="0"/>
        <w:spacing w:after="0" w:line="240" w:lineRule="auto"/>
        <w:ind w:firstLine="709"/>
        <w:contextualSpacing/>
        <w:jc w:val="left"/>
        <w:rPr>
          <w:rFonts w:ascii="Times New Roman" w:hAnsi="Times New Roman"/>
          <w:sz w:val="24"/>
          <w:szCs w:val="28"/>
        </w:rPr>
      </w:pPr>
      <w:r w:rsidRPr="00B47F73">
        <w:rPr>
          <w:rFonts w:ascii="Times New Roman" w:hAnsi="Times New Roman"/>
          <w:bCs/>
          <w:sz w:val="24"/>
          <w:szCs w:val="28"/>
        </w:rPr>
        <w:t>Экология, экологические факторы, их влияние на организмы. Экосистемная организация живой природы. Экосистема, ее основные компоненты. Структура экосистемы. Пищевые связи в экосистеме. Взаимодействие популяций разных видов в экосистеме. Естественная экосистема (б</w:t>
      </w:r>
      <w:r w:rsidRPr="00B47F73">
        <w:rPr>
          <w:rFonts w:ascii="Times New Roman" w:hAnsi="Times New Roman"/>
          <w:sz w:val="24"/>
          <w:szCs w:val="28"/>
        </w:rPr>
        <w:t xml:space="preserve">иогеоценоз). Агроэкосистема (агроценоз) как искусственное сообщество организмов. </w:t>
      </w:r>
      <w:r w:rsidRPr="00B47F73">
        <w:rPr>
          <w:rFonts w:ascii="Times New Roman" w:hAnsi="Times New Roman"/>
          <w:i/>
          <w:sz w:val="24"/>
          <w:szCs w:val="28"/>
        </w:rPr>
        <w:t>Круговорот веществ и поток энергии в биогеоценозах.</w:t>
      </w:r>
      <w:r w:rsidRPr="00B47F73">
        <w:rPr>
          <w:rFonts w:ascii="Times New Roman" w:hAnsi="Times New Roman"/>
          <w:sz w:val="24"/>
          <w:szCs w:val="28"/>
        </w:rPr>
        <w:t xml:space="preserve"> Биосфера–глобальная экосистема. В. И.  Вернадский – основоположник учения о биосфере. Структура</w:t>
      </w:r>
      <w:bookmarkStart w:id="325" w:name="page23"/>
      <w:bookmarkEnd w:id="325"/>
      <w:r w:rsidRPr="00B47F73">
        <w:rPr>
          <w:rFonts w:ascii="Times New Roman" w:hAnsi="Times New Roman"/>
          <w:sz w:val="24"/>
          <w:szCs w:val="28"/>
        </w:rPr>
        <w:t xml:space="preserve"> биосферы. Распространение и роль живого вещества в биосфере.</w:t>
      </w:r>
      <w:r w:rsidRPr="00B47F73">
        <w:rPr>
          <w:rFonts w:ascii="Times New Roman" w:hAnsi="Times New Roman"/>
          <w:i/>
          <w:sz w:val="24"/>
          <w:szCs w:val="28"/>
        </w:rPr>
        <w:t xml:space="preserve"> Ноосфера.Краткая история эволюции биосферы.</w:t>
      </w:r>
      <w:r w:rsidRPr="00B47F73">
        <w:rPr>
          <w:rFonts w:ascii="Times New Roman" w:hAnsi="Times New Roman"/>
          <w:sz w:val="24"/>
          <w:szCs w:val="28"/>
        </w:rPr>
        <w:t xml:space="preserve"> Значение охраны биосферы для сохранения жизни на Земле. Биологическое разнообразие как основа устойчивости биосферы. Современные экологические проблемы, их влияние на собственную жизнь и жизнь окружающих людей. Последствия деятельности человека в экосистемах. Влияние собственных поступков на живые организмы и экосистемы.</w:t>
      </w:r>
    </w:p>
    <w:p w:rsidR="00E11496" w:rsidRPr="00B47F73" w:rsidRDefault="00E11496" w:rsidP="000663C5">
      <w:pPr>
        <w:autoSpaceDE w:val="0"/>
        <w:autoSpaceDN w:val="0"/>
        <w:adjustRightInd w:val="0"/>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Примерный список лабораторных и практических работ по разделу «Живые организмы»:</w:t>
      </w:r>
    </w:p>
    <w:p w:rsidR="00E11496" w:rsidRPr="00B47F73" w:rsidRDefault="00E11496" w:rsidP="000663C5">
      <w:pPr>
        <w:numPr>
          <w:ilvl w:val="0"/>
          <w:numId w:val="67"/>
        </w:numPr>
        <w:overflowPunct w:val="0"/>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Изучение устройства увеличительных приборов и правил работы с ними; </w:t>
      </w:r>
    </w:p>
    <w:p w:rsidR="00E11496" w:rsidRPr="00B47F73" w:rsidRDefault="00E11496" w:rsidP="000663C5">
      <w:pPr>
        <w:numPr>
          <w:ilvl w:val="0"/>
          <w:numId w:val="67"/>
        </w:numPr>
        <w:overflowPunct w:val="0"/>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Приготовление микропрепарата кожицы чешуи лука (мякоти плода томата); </w:t>
      </w:r>
    </w:p>
    <w:p w:rsidR="00E11496" w:rsidRPr="00B47F73" w:rsidRDefault="00E11496" w:rsidP="000663C5">
      <w:pPr>
        <w:numPr>
          <w:ilvl w:val="0"/>
          <w:numId w:val="67"/>
        </w:numPr>
        <w:overflowPunct w:val="0"/>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Изучение органов цветкового растения; </w:t>
      </w:r>
    </w:p>
    <w:p w:rsidR="00E11496" w:rsidRPr="00B47F73" w:rsidRDefault="00E11496" w:rsidP="000663C5">
      <w:pPr>
        <w:numPr>
          <w:ilvl w:val="0"/>
          <w:numId w:val="67"/>
        </w:numPr>
        <w:overflowPunct w:val="0"/>
        <w:autoSpaceDE w:val="0"/>
        <w:autoSpaceDN w:val="0"/>
        <w:adjustRightInd w:val="0"/>
        <w:spacing w:after="0" w:line="240" w:lineRule="auto"/>
        <w:ind w:left="0" w:firstLine="709"/>
        <w:jc w:val="left"/>
        <w:rPr>
          <w:rFonts w:ascii="Times New Roman" w:hAnsi="Times New Roman"/>
          <w:sz w:val="24"/>
          <w:szCs w:val="28"/>
          <w:lang w:val="en-US"/>
        </w:rPr>
      </w:pPr>
      <w:r w:rsidRPr="00B47F73">
        <w:rPr>
          <w:rFonts w:ascii="Times New Roman" w:hAnsi="Times New Roman"/>
          <w:sz w:val="24"/>
          <w:szCs w:val="28"/>
          <w:lang w:val="en-US"/>
        </w:rPr>
        <w:t xml:space="preserve">Изучение строения позвоночного животного; </w:t>
      </w:r>
    </w:p>
    <w:p w:rsidR="00E11496" w:rsidRPr="00B47F73" w:rsidRDefault="00E11496" w:rsidP="000663C5">
      <w:pPr>
        <w:numPr>
          <w:ilvl w:val="0"/>
          <w:numId w:val="67"/>
        </w:numPr>
        <w:overflowPunct w:val="0"/>
        <w:autoSpaceDE w:val="0"/>
        <w:autoSpaceDN w:val="0"/>
        <w:adjustRightInd w:val="0"/>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 xml:space="preserve">Выявление передвижение воды и минеральных веществ в растении; </w:t>
      </w:r>
    </w:p>
    <w:p w:rsidR="00E11496" w:rsidRPr="00B47F73" w:rsidRDefault="00E11496" w:rsidP="000663C5">
      <w:pPr>
        <w:numPr>
          <w:ilvl w:val="0"/>
          <w:numId w:val="67"/>
        </w:numPr>
        <w:overflowPunct w:val="0"/>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Изучение строения семян однодольных и двудольных растений; </w:t>
      </w:r>
    </w:p>
    <w:p w:rsidR="00E11496" w:rsidRPr="00B47F73" w:rsidRDefault="00E11496" w:rsidP="000663C5">
      <w:pPr>
        <w:numPr>
          <w:ilvl w:val="0"/>
          <w:numId w:val="67"/>
        </w:numPr>
        <w:overflowPunct w:val="0"/>
        <w:autoSpaceDE w:val="0"/>
        <w:autoSpaceDN w:val="0"/>
        <w:adjustRightInd w:val="0"/>
        <w:spacing w:after="0" w:line="240" w:lineRule="auto"/>
        <w:ind w:left="0" w:firstLine="709"/>
        <w:jc w:val="left"/>
        <w:rPr>
          <w:rFonts w:ascii="Times New Roman" w:hAnsi="Times New Roman"/>
          <w:sz w:val="24"/>
          <w:szCs w:val="28"/>
          <w:lang w:val="en-US"/>
        </w:rPr>
      </w:pPr>
      <w:r w:rsidRPr="00B47F73">
        <w:rPr>
          <w:rFonts w:ascii="Times New Roman" w:hAnsi="Times New Roman"/>
          <w:i/>
          <w:sz w:val="24"/>
          <w:szCs w:val="28"/>
          <w:lang w:val="en-US"/>
        </w:rPr>
        <w:t>Изучение строения водорослей</w:t>
      </w:r>
      <w:r w:rsidRPr="00B47F73">
        <w:rPr>
          <w:rFonts w:ascii="Times New Roman" w:hAnsi="Times New Roman"/>
          <w:sz w:val="24"/>
          <w:szCs w:val="28"/>
          <w:lang w:val="en-US"/>
        </w:rPr>
        <w:t xml:space="preserve">; </w:t>
      </w:r>
    </w:p>
    <w:p w:rsidR="00E11496" w:rsidRPr="00B47F73" w:rsidRDefault="00E11496" w:rsidP="000663C5">
      <w:pPr>
        <w:numPr>
          <w:ilvl w:val="0"/>
          <w:numId w:val="67"/>
        </w:numPr>
        <w:overflowPunct w:val="0"/>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Изучение внешнего строения мхов (на местных видах); </w:t>
      </w:r>
    </w:p>
    <w:p w:rsidR="00E11496" w:rsidRPr="00B47F73" w:rsidRDefault="00E11496" w:rsidP="000663C5">
      <w:pPr>
        <w:numPr>
          <w:ilvl w:val="0"/>
          <w:numId w:val="67"/>
        </w:numPr>
        <w:overflowPunct w:val="0"/>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Изучение внешнего строения папоротника (хвоща); </w:t>
      </w:r>
    </w:p>
    <w:p w:rsidR="00E11496" w:rsidRPr="00B47F73" w:rsidRDefault="00E11496" w:rsidP="000663C5">
      <w:pPr>
        <w:numPr>
          <w:ilvl w:val="0"/>
          <w:numId w:val="67"/>
        </w:numPr>
        <w:overflowPunct w:val="0"/>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Изучение внешнего строения хвои, шишек и семян голосеменных растений; </w:t>
      </w:r>
    </w:p>
    <w:p w:rsidR="00E11496" w:rsidRPr="00B47F73" w:rsidRDefault="00E11496" w:rsidP="000663C5">
      <w:pPr>
        <w:numPr>
          <w:ilvl w:val="0"/>
          <w:numId w:val="67"/>
        </w:numPr>
        <w:overflowPunct w:val="0"/>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Изучение внешнего строения покрытосеменных растений; </w:t>
      </w:r>
    </w:p>
    <w:p w:rsidR="00E11496" w:rsidRPr="00B47F73" w:rsidRDefault="00E11496" w:rsidP="000663C5">
      <w:pPr>
        <w:numPr>
          <w:ilvl w:val="0"/>
          <w:numId w:val="67"/>
        </w:numPr>
        <w:overflowPunct w:val="0"/>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Определение признаков класса в строении растений; </w:t>
      </w:r>
    </w:p>
    <w:p w:rsidR="00E11496" w:rsidRPr="00B47F73" w:rsidRDefault="00E11496" w:rsidP="000663C5">
      <w:pPr>
        <w:numPr>
          <w:ilvl w:val="0"/>
          <w:numId w:val="67"/>
        </w:numPr>
        <w:overflowPunct w:val="0"/>
        <w:autoSpaceDE w:val="0"/>
        <w:autoSpaceDN w:val="0"/>
        <w:adjustRightInd w:val="0"/>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Определение до рода или вида нескольких травянистых растений одного-двух семейств;</w:t>
      </w:r>
    </w:p>
    <w:p w:rsidR="00E11496" w:rsidRPr="00B47F73" w:rsidRDefault="00E11496" w:rsidP="000663C5">
      <w:pPr>
        <w:numPr>
          <w:ilvl w:val="0"/>
          <w:numId w:val="67"/>
        </w:numPr>
        <w:overflowPunct w:val="0"/>
        <w:autoSpaceDE w:val="0"/>
        <w:autoSpaceDN w:val="0"/>
        <w:adjustRightInd w:val="0"/>
        <w:spacing w:after="0" w:line="240" w:lineRule="auto"/>
        <w:ind w:left="0" w:firstLine="709"/>
        <w:jc w:val="left"/>
        <w:rPr>
          <w:rFonts w:ascii="Times New Roman" w:hAnsi="Times New Roman"/>
          <w:sz w:val="24"/>
          <w:szCs w:val="28"/>
          <w:lang w:val="en-US"/>
        </w:rPr>
      </w:pPr>
      <w:r w:rsidRPr="00B47F73">
        <w:rPr>
          <w:rFonts w:ascii="Times New Roman" w:hAnsi="Times New Roman"/>
          <w:sz w:val="24"/>
          <w:szCs w:val="28"/>
          <w:lang w:val="en-US"/>
        </w:rPr>
        <w:t xml:space="preserve">Изучение строения плесневых грибов; </w:t>
      </w:r>
    </w:p>
    <w:p w:rsidR="00E11496" w:rsidRPr="00B47F73" w:rsidRDefault="00E11496" w:rsidP="000663C5">
      <w:pPr>
        <w:numPr>
          <w:ilvl w:val="0"/>
          <w:numId w:val="67"/>
        </w:numPr>
        <w:overflowPunct w:val="0"/>
        <w:autoSpaceDE w:val="0"/>
        <w:autoSpaceDN w:val="0"/>
        <w:adjustRightInd w:val="0"/>
        <w:spacing w:after="0" w:line="240" w:lineRule="auto"/>
        <w:ind w:left="0" w:firstLine="709"/>
        <w:jc w:val="left"/>
        <w:rPr>
          <w:rFonts w:ascii="Times New Roman" w:hAnsi="Times New Roman"/>
          <w:sz w:val="24"/>
          <w:szCs w:val="28"/>
          <w:lang w:val="en-US"/>
        </w:rPr>
      </w:pPr>
      <w:r w:rsidRPr="00B47F73">
        <w:rPr>
          <w:rFonts w:ascii="Times New Roman" w:hAnsi="Times New Roman"/>
          <w:sz w:val="24"/>
          <w:szCs w:val="28"/>
          <w:lang w:val="en-US"/>
        </w:rPr>
        <w:t xml:space="preserve">Вегетативное размножение комнатных растений; </w:t>
      </w:r>
    </w:p>
    <w:p w:rsidR="00E11496" w:rsidRPr="00B47F73" w:rsidRDefault="00E11496" w:rsidP="000663C5">
      <w:pPr>
        <w:numPr>
          <w:ilvl w:val="0"/>
          <w:numId w:val="67"/>
        </w:numPr>
        <w:overflowPunct w:val="0"/>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Изучение строения и передвижения одноклеточных животных; </w:t>
      </w:r>
    </w:p>
    <w:p w:rsidR="00E11496" w:rsidRPr="00B47F73" w:rsidRDefault="00E11496" w:rsidP="000663C5">
      <w:pPr>
        <w:numPr>
          <w:ilvl w:val="0"/>
          <w:numId w:val="67"/>
        </w:numPr>
        <w:overflowPunct w:val="0"/>
        <w:autoSpaceDE w:val="0"/>
        <w:autoSpaceDN w:val="0"/>
        <w:adjustRightInd w:val="0"/>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 xml:space="preserve">Изучение внешнего строения дождевого червя, наблюдение за его передвижением и реакциями на раздражения; </w:t>
      </w:r>
    </w:p>
    <w:p w:rsidR="00E11496" w:rsidRPr="00B47F73" w:rsidRDefault="00E11496" w:rsidP="000663C5">
      <w:pPr>
        <w:numPr>
          <w:ilvl w:val="0"/>
          <w:numId w:val="67"/>
        </w:numPr>
        <w:overflowPunct w:val="0"/>
        <w:autoSpaceDE w:val="0"/>
        <w:autoSpaceDN w:val="0"/>
        <w:adjustRightInd w:val="0"/>
        <w:spacing w:after="0" w:line="240" w:lineRule="auto"/>
        <w:ind w:left="0" w:firstLine="709"/>
        <w:jc w:val="left"/>
        <w:rPr>
          <w:rFonts w:ascii="Times New Roman" w:hAnsi="Times New Roman"/>
          <w:sz w:val="24"/>
          <w:szCs w:val="28"/>
          <w:lang w:val="en-US"/>
        </w:rPr>
      </w:pPr>
      <w:r w:rsidRPr="00B47F73">
        <w:rPr>
          <w:rFonts w:ascii="Times New Roman" w:hAnsi="Times New Roman"/>
          <w:sz w:val="24"/>
          <w:szCs w:val="28"/>
          <w:lang w:val="en-US"/>
        </w:rPr>
        <w:t xml:space="preserve">Изучение строения раковин моллюсков; </w:t>
      </w:r>
    </w:p>
    <w:p w:rsidR="00E11496" w:rsidRPr="00B47F73" w:rsidRDefault="00E11496" w:rsidP="000663C5">
      <w:pPr>
        <w:numPr>
          <w:ilvl w:val="0"/>
          <w:numId w:val="67"/>
        </w:numPr>
        <w:overflowPunct w:val="0"/>
        <w:autoSpaceDE w:val="0"/>
        <w:autoSpaceDN w:val="0"/>
        <w:adjustRightInd w:val="0"/>
        <w:spacing w:after="0" w:line="240" w:lineRule="auto"/>
        <w:ind w:left="0" w:firstLine="709"/>
        <w:jc w:val="left"/>
        <w:rPr>
          <w:rFonts w:ascii="Times New Roman" w:hAnsi="Times New Roman"/>
          <w:sz w:val="24"/>
          <w:szCs w:val="28"/>
          <w:lang w:val="en-US"/>
        </w:rPr>
      </w:pPr>
      <w:r w:rsidRPr="00B47F73">
        <w:rPr>
          <w:rFonts w:ascii="Times New Roman" w:hAnsi="Times New Roman"/>
          <w:sz w:val="24"/>
          <w:szCs w:val="28"/>
          <w:lang w:val="en-US"/>
        </w:rPr>
        <w:t xml:space="preserve">Изучение внешнего строения насекомого; </w:t>
      </w:r>
    </w:p>
    <w:p w:rsidR="00E11496" w:rsidRPr="00B47F73" w:rsidRDefault="00E11496" w:rsidP="000663C5">
      <w:pPr>
        <w:numPr>
          <w:ilvl w:val="0"/>
          <w:numId w:val="67"/>
        </w:numPr>
        <w:overflowPunct w:val="0"/>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Изучение типов развития насекомых; </w:t>
      </w:r>
    </w:p>
    <w:p w:rsidR="00E11496" w:rsidRPr="00B47F73" w:rsidRDefault="00E11496" w:rsidP="000663C5">
      <w:pPr>
        <w:numPr>
          <w:ilvl w:val="0"/>
          <w:numId w:val="67"/>
        </w:numPr>
        <w:overflowPunct w:val="0"/>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Изучение внешнего строения и передвижения рыб; </w:t>
      </w:r>
    </w:p>
    <w:p w:rsidR="00E11496" w:rsidRPr="00B47F73" w:rsidRDefault="00E11496" w:rsidP="000663C5">
      <w:pPr>
        <w:numPr>
          <w:ilvl w:val="0"/>
          <w:numId w:val="67"/>
        </w:numPr>
        <w:overflowPunct w:val="0"/>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Изучение внешнего строения и перьевого покрова птиц; </w:t>
      </w:r>
    </w:p>
    <w:p w:rsidR="00E11496" w:rsidRPr="00B47F73" w:rsidRDefault="00E11496" w:rsidP="000663C5">
      <w:pPr>
        <w:numPr>
          <w:ilvl w:val="0"/>
          <w:numId w:val="67"/>
        </w:numPr>
        <w:overflowPunct w:val="0"/>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Изучение внешнего строения, скелета и зубной системы млекопитающих. </w:t>
      </w:r>
    </w:p>
    <w:p w:rsidR="00E11496" w:rsidRPr="00B47F73" w:rsidRDefault="00E11496" w:rsidP="000663C5">
      <w:pPr>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Примерный список экскурсий по разделу «Живые организмы»:</w:t>
      </w:r>
    </w:p>
    <w:p w:rsidR="00E11496" w:rsidRPr="00B47F73" w:rsidRDefault="00E11496" w:rsidP="000663C5">
      <w:pPr>
        <w:numPr>
          <w:ilvl w:val="0"/>
          <w:numId w:val="68"/>
        </w:numPr>
        <w:overflowPunct w:val="0"/>
        <w:autoSpaceDE w:val="0"/>
        <w:autoSpaceDN w:val="0"/>
        <w:adjustRightInd w:val="0"/>
        <w:spacing w:after="0" w:line="240" w:lineRule="auto"/>
        <w:ind w:left="0" w:firstLine="709"/>
        <w:jc w:val="left"/>
        <w:rPr>
          <w:rFonts w:ascii="Times New Roman" w:hAnsi="Times New Roman"/>
          <w:sz w:val="24"/>
          <w:szCs w:val="28"/>
          <w:lang w:val="en-US"/>
        </w:rPr>
      </w:pPr>
      <w:r w:rsidRPr="00B47F73">
        <w:rPr>
          <w:rFonts w:ascii="Times New Roman" w:hAnsi="Times New Roman"/>
          <w:sz w:val="24"/>
          <w:szCs w:val="28"/>
          <w:lang w:val="en-US"/>
        </w:rPr>
        <w:t xml:space="preserve">Многообразие животных; </w:t>
      </w:r>
    </w:p>
    <w:p w:rsidR="00E11496" w:rsidRPr="00B47F73" w:rsidRDefault="00E11496" w:rsidP="000663C5">
      <w:pPr>
        <w:numPr>
          <w:ilvl w:val="0"/>
          <w:numId w:val="68"/>
        </w:numPr>
        <w:overflowPunct w:val="0"/>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Осенние (зимние, весенние) явления в жизни растений и животных; </w:t>
      </w:r>
    </w:p>
    <w:p w:rsidR="00E11496" w:rsidRPr="00B47F73" w:rsidRDefault="00E11496" w:rsidP="000663C5">
      <w:pPr>
        <w:numPr>
          <w:ilvl w:val="0"/>
          <w:numId w:val="68"/>
        </w:numPr>
        <w:overflowPunct w:val="0"/>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Разнообразие и роль членистоногих в природе родного края; </w:t>
      </w:r>
    </w:p>
    <w:p w:rsidR="00E11496" w:rsidRPr="00B47F73" w:rsidRDefault="00E11496" w:rsidP="000663C5">
      <w:pPr>
        <w:numPr>
          <w:ilvl w:val="0"/>
          <w:numId w:val="68"/>
        </w:numPr>
        <w:overflowPunct w:val="0"/>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Разнообразие птиц и млекопитающих местности проживания (экскурсия в природу, зоопарк или музей).</w:t>
      </w:r>
    </w:p>
    <w:p w:rsidR="00E11496" w:rsidRPr="00B47F73" w:rsidRDefault="00E11496" w:rsidP="000663C5">
      <w:pPr>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Примерный список лабораторных и практических работ по разделу«Человек и его здоровье»:</w:t>
      </w:r>
    </w:p>
    <w:p w:rsidR="00E11496" w:rsidRPr="00B47F73" w:rsidRDefault="00E11496" w:rsidP="000663C5">
      <w:pPr>
        <w:numPr>
          <w:ilvl w:val="0"/>
          <w:numId w:val="65"/>
        </w:numPr>
        <w:overflowPunct w:val="0"/>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Выявление особенностей строения клеток разных тканей; </w:t>
      </w:r>
    </w:p>
    <w:p w:rsidR="00E11496" w:rsidRPr="00B47F73" w:rsidRDefault="00E11496" w:rsidP="000663C5">
      <w:pPr>
        <w:numPr>
          <w:ilvl w:val="0"/>
          <w:numId w:val="65"/>
        </w:numPr>
        <w:tabs>
          <w:tab w:val="num" w:pos="280"/>
        </w:tabs>
        <w:overflowPunct w:val="0"/>
        <w:autoSpaceDE w:val="0"/>
        <w:autoSpaceDN w:val="0"/>
        <w:adjustRightInd w:val="0"/>
        <w:spacing w:after="0" w:line="240" w:lineRule="auto"/>
        <w:ind w:left="0" w:firstLine="709"/>
        <w:jc w:val="left"/>
        <w:rPr>
          <w:rFonts w:ascii="Times New Roman" w:hAnsi="Times New Roman"/>
          <w:i/>
          <w:sz w:val="24"/>
          <w:szCs w:val="28"/>
          <w:lang w:val="en-US"/>
        </w:rPr>
      </w:pPr>
      <w:r w:rsidRPr="00B47F73">
        <w:rPr>
          <w:rFonts w:ascii="Times New Roman" w:hAnsi="Times New Roman"/>
          <w:i/>
          <w:sz w:val="24"/>
          <w:szCs w:val="28"/>
        </w:rPr>
        <w:t>Изучение с</w:t>
      </w:r>
      <w:r w:rsidRPr="00B47F73">
        <w:rPr>
          <w:rFonts w:ascii="Times New Roman" w:hAnsi="Times New Roman"/>
          <w:i/>
          <w:sz w:val="24"/>
          <w:szCs w:val="28"/>
          <w:lang w:val="en-US"/>
        </w:rPr>
        <w:t>троени</w:t>
      </w:r>
      <w:r w:rsidRPr="00B47F73">
        <w:rPr>
          <w:rFonts w:ascii="Times New Roman" w:hAnsi="Times New Roman"/>
          <w:i/>
          <w:sz w:val="24"/>
          <w:szCs w:val="28"/>
        </w:rPr>
        <w:t>я</w:t>
      </w:r>
      <w:r w:rsidRPr="00B47F73">
        <w:rPr>
          <w:rFonts w:ascii="Times New Roman" w:hAnsi="Times New Roman"/>
          <w:i/>
          <w:sz w:val="24"/>
          <w:szCs w:val="28"/>
          <w:lang w:val="en-US"/>
        </w:rPr>
        <w:t xml:space="preserve"> головного мозга; </w:t>
      </w:r>
    </w:p>
    <w:p w:rsidR="00E11496" w:rsidRPr="00B47F73" w:rsidRDefault="00E11496" w:rsidP="000663C5">
      <w:pPr>
        <w:numPr>
          <w:ilvl w:val="0"/>
          <w:numId w:val="65"/>
        </w:numPr>
        <w:tabs>
          <w:tab w:val="num" w:pos="280"/>
        </w:tabs>
        <w:overflowPunct w:val="0"/>
        <w:autoSpaceDE w:val="0"/>
        <w:autoSpaceDN w:val="0"/>
        <w:adjustRightInd w:val="0"/>
        <w:spacing w:after="0" w:line="240" w:lineRule="auto"/>
        <w:ind w:left="0" w:firstLine="709"/>
        <w:jc w:val="left"/>
        <w:rPr>
          <w:rFonts w:ascii="Times New Roman" w:hAnsi="Times New Roman"/>
          <w:i/>
          <w:sz w:val="24"/>
          <w:szCs w:val="28"/>
          <w:lang w:val="en-US"/>
        </w:rPr>
      </w:pPr>
      <w:r w:rsidRPr="00B47F73">
        <w:rPr>
          <w:rFonts w:ascii="Times New Roman" w:hAnsi="Times New Roman"/>
          <w:i/>
          <w:sz w:val="24"/>
          <w:szCs w:val="28"/>
        </w:rPr>
        <w:t>Выявление особенностей с</w:t>
      </w:r>
      <w:r w:rsidRPr="00B47F73">
        <w:rPr>
          <w:rFonts w:ascii="Times New Roman" w:hAnsi="Times New Roman"/>
          <w:i/>
          <w:sz w:val="24"/>
          <w:szCs w:val="28"/>
          <w:lang w:val="en-US"/>
        </w:rPr>
        <w:t>троени</w:t>
      </w:r>
      <w:r w:rsidRPr="00B47F73">
        <w:rPr>
          <w:rFonts w:ascii="Times New Roman" w:hAnsi="Times New Roman"/>
          <w:i/>
          <w:sz w:val="24"/>
          <w:szCs w:val="28"/>
        </w:rPr>
        <w:t>я</w:t>
      </w:r>
      <w:r w:rsidRPr="00B47F73">
        <w:rPr>
          <w:rFonts w:ascii="Times New Roman" w:hAnsi="Times New Roman"/>
          <w:i/>
          <w:sz w:val="24"/>
          <w:szCs w:val="28"/>
          <w:lang w:val="en-US"/>
        </w:rPr>
        <w:t xml:space="preserve"> позвонков; </w:t>
      </w:r>
    </w:p>
    <w:p w:rsidR="00E11496" w:rsidRPr="00B47F73" w:rsidRDefault="00E11496" w:rsidP="000663C5">
      <w:pPr>
        <w:numPr>
          <w:ilvl w:val="0"/>
          <w:numId w:val="65"/>
        </w:numPr>
        <w:tabs>
          <w:tab w:val="num" w:pos="280"/>
        </w:tabs>
        <w:overflowPunct w:val="0"/>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Выявление нарушения осанки и наличия плоскостопия; </w:t>
      </w:r>
    </w:p>
    <w:p w:rsidR="00E11496" w:rsidRPr="00B47F73" w:rsidRDefault="00E11496" w:rsidP="000663C5">
      <w:pPr>
        <w:numPr>
          <w:ilvl w:val="0"/>
          <w:numId w:val="65"/>
        </w:numPr>
        <w:tabs>
          <w:tab w:val="num" w:pos="280"/>
        </w:tabs>
        <w:overflowPunct w:val="0"/>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Сравнение микроскопического строения крови человека и лягушки; </w:t>
      </w:r>
    </w:p>
    <w:p w:rsidR="00E11496" w:rsidRPr="00B47F73" w:rsidRDefault="00E11496" w:rsidP="000663C5">
      <w:pPr>
        <w:numPr>
          <w:ilvl w:val="0"/>
          <w:numId w:val="65"/>
        </w:numPr>
        <w:tabs>
          <w:tab w:val="num" w:pos="280"/>
        </w:tabs>
        <w:overflowPunct w:val="0"/>
        <w:autoSpaceDE w:val="0"/>
        <w:autoSpaceDN w:val="0"/>
        <w:adjustRightInd w:val="0"/>
        <w:spacing w:after="0" w:line="240" w:lineRule="auto"/>
        <w:ind w:left="0" w:firstLine="709"/>
        <w:jc w:val="left"/>
        <w:rPr>
          <w:rFonts w:ascii="Times New Roman" w:hAnsi="Times New Roman"/>
          <w:i/>
          <w:sz w:val="24"/>
          <w:szCs w:val="28"/>
        </w:rPr>
      </w:pPr>
      <w:r w:rsidRPr="00B47F73">
        <w:rPr>
          <w:rFonts w:ascii="Times New Roman" w:hAnsi="Times New Roman"/>
          <w:sz w:val="24"/>
          <w:szCs w:val="28"/>
        </w:rPr>
        <w:t xml:space="preserve">Подсчет пульса в разных условиях. </w:t>
      </w:r>
      <w:r w:rsidRPr="00B47F73">
        <w:rPr>
          <w:rFonts w:ascii="Times New Roman" w:hAnsi="Times New Roman"/>
          <w:i/>
          <w:sz w:val="24"/>
          <w:szCs w:val="28"/>
        </w:rPr>
        <w:t xml:space="preserve">Измерение артериального давления; </w:t>
      </w:r>
    </w:p>
    <w:p w:rsidR="00E11496" w:rsidRPr="00B47F73" w:rsidRDefault="00E11496" w:rsidP="000663C5">
      <w:pPr>
        <w:numPr>
          <w:ilvl w:val="0"/>
          <w:numId w:val="65"/>
        </w:numPr>
        <w:overflowPunct w:val="0"/>
        <w:autoSpaceDE w:val="0"/>
        <w:autoSpaceDN w:val="0"/>
        <w:adjustRightInd w:val="0"/>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Измерение жизненной емкости легких. Дыхательные движения.</w:t>
      </w:r>
    </w:p>
    <w:p w:rsidR="00E11496" w:rsidRPr="00B47F73" w:rsidRDefault="00E11496" w:rsidP="000663C5">
      <w:pPr>
        <w:numPr>
          <w:ilvl w:val="0"/>
          <w:numId w:val="65"/>
        </w:numPr>
        <w:tabs>
          <w:tab w:val="num" w:pos="280"/>
        </w:tabs>
        <w:overflowPunct w:val="0"/>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Изучение строения и работы органа зрения. </w:t>
      </w:r>
    </w:p>
    <w:p w:rsidR="00E11496" w:rsidRPr="00B47F73" w:rsidRDefault="00E11496" w:rsidP="000663C5">
      <w:pPr>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Примерный список лабораторных и практических работ по разделу «Общебиологические закономерности»:</w:t>
      </w:r>
    </w:p>
    <w:p w:rsidR="00E11496" w:rsidRPr="00B47F73" w:rsidRDefault="00E11496" w:rsidP="000663C5">
      <w:pPr>
        <w:numPr>
          <w:ilvl w:val="0"/>
          <w:numId w:val="69"/>
        </w:numPr>
        <w:tabs>
          <w:tab w:val="left" w:pos="500"/>
        </w:tabs>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 xml:space="preserve">Изучение клеток и тканей растений и животных на готовых </w:t>
      </w:r>
      <w:bookmarkStart w:id="326" w:name="page27"/>
      <w:bookmarkEnd w:id="326"/>
      <w:r w:rsidRPr="00B47F73">
        <w:rPr>
          <w:rFonts w:ascii="Times New Roman" w:hAnsi="Times New Roman"/>
          <w:sz w:val="24"/>
          <w:szCs w:val="28"/>
        </w:rPr>
        <w:t>микропрепаратах;</w:t>
      </w:r>
    </w:p>
    <w:p w:rsidR="00E11496" w:rsidRPr="00B47F73" w:rsidRDefault="00E11496" w:rsidP="000663C5">
      <w:pPr>
        <w:numPr>
          <w:ilvl w:val="0"/>
          <w:numId w:val="69"/>
        </w:numPr>
        <w:overflowPunct w:val="0"/>
        <w:autoSpaceDE w:val="0"/>
        <w:autoSpaceDN w:val="0"/>
        <w:adjustRightInd w:val="0"/>
        <w:spacing w:after="0" w:line="240" w:lineRule="auto"/>
        <w:ind w:left="0" w:firstLine="709"/>
        <w:jc w:val="left"/>
        <w:rPr>
          <w:rFonts w:ascii="Times New Roman" w:hAnsi="Times New Roman"/>
          <w:sz w:val="24"/>
          <w:szCs w:val="28"/>
          <w:lang w:val="en-US"/>
        </w:rPr>
      </w:pPr>
      <w:r w:rsidRPr="00B47F73">
        <w:rPr>
          <w:rFonts w:ascii="Times New Roman" w:hAnsi="Times New Roman"/>
          <w:sz w:val="24"/>
          <w:szCs w:val="28"/>
        </w:rPr>
        <w:t>Выявление и</w:t>
      </w:r>
      <w:r w:rsidRPr="00B47F73">
        <w:rPr>
          <w:rFonts w:ascii="Times New Roman" w:hAnsi="Times New Roman"/>
          <w:sz w:val="24"/>
          <w:szCs w:val="28"/>
          <w:lang w:val="en-US"/>
        </w:rPr>
        <w:t>зменчивост</w:t>
      </w:r>
      <w:r w:rsidRPr="00B47F73">
        <w:rPr>
          <w:rFonts w:ascii="Times New Roman" w:hAnsi="Times New Roman"/>
          <w:sz w:val="24"/>
          <w:szCs w:val="28"/>
        </w:rPr>
        <w:t>и</w:t>
      </w:r>
      <w:r w:rsidRPr="00B47F73">
        <w:rPr>
          <w:rFonts w:ascii="Times New Roman" w:hAnsi="Times New Roman"/>
          <w:sz w:val="24"/>
          <w:szCs w:val="28"/>
          <w:lang w:val="en-US"/>
        </w:rPr>
        <w:t xml:space="preserve"> организмов; </w:t>
      </w:r>
    </w:p>
    <w:p w:rsidR="00E11496" w:rsidRPr="00B47F73" w:rsidRDefault="00E11496" w:rsidP="000663C5">
      <w:pPr>
        <w:numPr>
          <w:ilvl w:val="0"/>
          <w:numId w:val="69"/>
        </w:numPr>
        <w:overflowPunct w:val="0"/>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 xml:space="preserve">Выявление приспособлений у организмов к среде обитания (на конкретных примерах). </w:t>
      </w:r>
    </w:p>
    <w:p w:rsidR="00E11496" w:rsidRPr="00B47F73" w:rsidRDefault="00E11496" w:rsidP="000663C5">
      <w:pPr>
        <w:autoSpaceDE w:val="0"/>
        <w:autoSpaceDN w:val="0"/>
        <w:adjustRightInd w:val="0"/>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Примерный список экскурсий по разделу «Общебиологические закономерности»:</w:t>
      </w:r>
    </w:p>
    <w:p w:rsidR="00E11496" w:rsidRPr="00B47F73" w:rsidRDefault="00E11496" w:rsidP="000663C5">
      <w:pPr>
        <w:numPr>
          <w:ilvl w:val="0"/>
          <w:numId w:val="66"/>
        </w:numPr>
        <w:autoSpaceDE w:val="0"/>
        <w:autoSpaceDN w:val="0"/>
        <w:adjustRightInd w:val="0"/>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Изучение и описание экосистемы своей местности.</w:t>
      </w:r>
    </w:p>
    <w:p w:rsidR="00E11496" w:rsidRPr="00B47F73" w:rsidRDefault="00E11496" w:rsidP="000663C5">
      <w:pPr>
        <w:numPr>
          <w:ilvl w:val="0"/>
          <w:numId w:val="66"/>
        </w:numPr>
        <w:autoSpaceDE w:val="0"/>
        <w:autoSpaceDN w:val="0"/>
        <w:adjustRightInd w:val="0"/>
        <w:spacing w:after="0" w:line="240" w:lineRule="auto"/>
        <w:ind w:left="0" w:firstLine="709"/>
        <w:contextualSpacing/>
        <w:jc w:val="left"/>
        <w:rPr>
          <w:rFonts w:ascii="Times New Roman" w:hAnsi="Times New Roman"/>
          <w:i/>
          <w:sz w:val="24"/>
          <w:szCs w:val="28"/>
        </w:rPr>
      </w:pPr>
      <w:r w:rsidRPr="00B47F73">
        <w:rPr>
          <w:rFonts w:ascii="Times New Roman" w:hAnsi="Times New Roman"/>
          <w:i/>
          <w:sz w:val="24"/>
          <w:szCs w:val="28"/>
        </w:rPr>
        <w:t>Многообразие живых организмов (на примере парка или природного участка).</w:t>
      </w:r>
    </w:p>
    <w:p w:rsidR="00B540EE" w:rsidRPr="00E73A09" w:rsidRDefault="00E11496" w:rsidP="00E73A09">
      <w:pPr>
        <w:numPr>
          <w:ilvl w:val="0"/>
          <w:numId w:val="66"/>
        </w:numPr>
        <w:autoSpaceDE w:val="0"/>
        <w:autoSpaceDN w:val="0"/>
        <w:adjustRightInd w:val="0"/>
        <w:spacing w:after="0" w:line="240" w:lineRule="auto"/>
        <w:ind w:left="0" w:firstLine="709"/>
        <w:contextualSpacing/>
        <w:jc w:val="left"/>
        <w:rPr>
          <w:rFonts w:ascii="Times New Roman" w:hAnsi="Times New Roman"/>
          <w:i/>
          <w:sz w:val="24"/>
          <w:szCs w:val="28"/>
        </w:rPr>
      </w:pPr>
      <w:r w:rsidRPr="00B47F73">
        <w:rPr>
          <w:rFonts w:ascii="Times New Roman" w:hAnsi="Times New Roman"/>
          <w:i/>
          <w:sz w:val="24"/>
          <w:szCs w:val="28"/>
        </w:rPr>
        <w:t>Естественный отбор - движущая сила эволюции.</w:t>
      </w:r>
    </w:p>
    <w:p w:rsidR="00B540EE" w:rsidRPr="00B47F73" w:rsidRDefault="00F17097" w:rsidP="000663C5">
      <w:pPr>
        <w:pStyle w:val="4"/>
        <w:spacing w:line="240" w:lineRule="auto"/>
        <w:jc w:val="left"/>
        <w:rPr>
          <w:sz w:val="24"/>
        </w:rPr>
      </w:pPr>
      <w:bookmarkStart w:id="327" w:name="_Toc409691712"/>
      <w:bookmarkStart w:id="328" w:name="_Toc410654037"/>
      <w:bookmarkStart w:id="329" w:name="_Toc414553248"/>
      <w:r w:rsidRPr="00B47F73">
        <w:rPr>
          <w:sz w:val="24"/>
        </w:rPr>
        <w:t>2.2.2.1</w:t>
      </w:r>
      <w:r w:rsidR="00862EA4" w:rsidRPr="00B47F73">
        <w:rPr>
          <w:sz w:val="24"/>
        </w:rPr>
        <w:t>1</w:t>
      </w:r>
      <w:r w:rsidRPr="00B47F73">
        <w:rPr>
          <w:sz w:val="24"/>
        </w:rPr>
        <w:t xml:space="preserve">. </w:t>
      </w:r>
      <w:r w:rsidR="00B540EE" w:rsidRPr="00B47F73">
        <w:rPr>
          <w:sz w:val="24"/>
        </w:rPr>
        <w:t>Химия</w:t>
      </w:r>
      <w:bookmarkEnd w:id="327"/>
      <w:bookmarkEnd w:id="328"/>
      <w:bookmarkEnd w:id="329"/>
    </w:p>
    <w:p w:rsidR="00B30F8B" w:rsidRPr="00B47F73" w:rsidRDefault="00B30F8B" w:rsidP="000663C5">
      <w:pPr>
        <w:spacing w:after="0" w:line="240" w:lineRule="auto"/>
        <w:ind w:firstLine="709"/>
        <w:jc w:val="left"/>
        <w:rPr>
          <w:rFonts w:ascii="Times New Roman" w:eastAsia="Times New Roman" w:hAnsi="Times New Roman"/>
          <w:sz w:val="24"/>
          <w:szCs w:val="28"/>
          <w:lang w:eastAsia="ru-RU"/>
        </w:rPr>
      </w:pPr>
      <w:r w:rsidRPr="00B47F73">
        <w:rPr>
          <w:rFonts w:ascii="Times New Roman" w:eastAsia="Times New Roman" w:hAnsi="Times New Roman"/>
          <w:sz w:val="24"/>
          <w:szCs w:val="28"/>
          <w:lang w:eastAsia="ru-RU"/>
        </w:rPr>
        <w:t>В системе естественнонаучного образования химия как учебный предмет занимает важное место в познании законов природы, формировании научной картины мира, создании основы химических знаний, необходимых для повседневной жизни, навыков здорового и безопасного для человека и окружающей его среды образа жизни, а также в воспитании экологической культуры.</w:t>
      </w:r>
    </w:p>
    <w:p w:rsidR="00B30F8B" w:rsidRPr="00B47F73" w:rsidRDefault="00B30F8B" w:rsidP="000663C5">
      <w:pPr>
        <w:spacing w:after="0" w:line="240" w:lineRule="auto"/>
        <w:ind w:firstLine="709"/>
        <w:jc w:val="left"/>
        <w:rPr>
          <w:rFonts w:ascii="Times New Roman" w:eastAsia="Times New Roman" w:hAnsi="Times New Roman"/>
          <w:sz w:val="24"/>
          <w:szCs w:val="28"/>
          <w:lang w:eastAsia="ru-RU"/>
        </w:rPr>
      </w:pPr>
      <w:r w:rsidRPr="00B47F73">
        <w:rPr>
          <w:rFonts w:ascii="Times New Roman" w:eastAsia="Times New Roman" w:hAnsi="Times New Roman"/>
          <w:sz w:val="24"/>
          <w:szCs w:val="28"/>
          <w:lang w:eastAsia="ru-RU"/>
        </w:rPr>
        <w:t>Успешность изучения химии связана с овладением химическим языком, соблюдением правил безопасной работы при выполнении химического эксперимента, осознанием многочисленных связей химии с другими предметами школьного курса.</w:t>
      </w:r>
    </w:p>
    <w:p w:rsidR="00B30F8B" w:rsidRPr="00B47F73" w:rsidRDefault="00B30F8B" w:rsidP="000663C5">
      <w:pPr>
        <w:spacing w:after="0" w:line="240" w:lineRule="auto"/>
        <w:ind w:firstLine="709"/>
        <w:jc w:val="left"/>
        <w:rPr>
          <w:rFonts w:ascii="Times New Roman" w:eastAsia="Times New Roman" w:hAnsi="Times New Roman"/>
          <w:sz w:val="24"/>
          <w:szCs w:val="28"/>
          <w:lang w:eastAsia="ru-RU"/>
        </w:rPr>
      </w:pPr>
      <w:r w:rsidRPr="00B47F73">
        <w:rPr>
          <w:rFonts w:ascii="Times New Roman" w:eastAsia="Times New Roman" w:hAnsi="Times New Roman"/>
          <w:sz w:val="24"/>
          <w:szCs w:val="28"/>
          <w:lang w:eastAsia="ru-RU"/>
        </w:rPr>
        <w:t>Программа включает в себя основы неорганической и органической химии. Главной идеей программы является создание базового комплекса опорных знаний по химии, выраженных в форме, соответствующей возрасту обучающихся.</w:t>
      </w:r>
    </w:p>
    <w:p w:rsidR="00B30F8B" w:rsidRPr="00B47F73" w:rsidRDefault="00B30F8B" w:rsidP="000663C5">
      <w:pPr>
        <w:spacing w:after="0" w:line="240" w:lineRule="auto"/>
        <w:ind w:firstLine="709"/>
        <w:jc w:val="left"/>
        <w:rPr>
          <w:rFonts w:ascii="Times New Roman" w:eastAsia="Times New Roman" w:hAnsi="Times New Roman"/>
          <w:sz w:val="24"/>
          <w:szCs w:val="28"/>
          <w:lang w:eastAsia="ru-RU"/>
        </w:rPr>
      </w:pPr>
      <w:r w:rsidRPr="00B47F73">
        <w:rPr>
          <w:rFonts w:ascii="Times New Roman" w:eastAsia="Times New Roman" w:hAnsi="Times New Roman"/>
          <w:sz w:val="24"/>
          <w:szCs w:val="28"/>
          <w:lang w:eastAsia="ru-RU"/>
        </w:rPr>
        <w:t>В содержании данного курса представлены основополагающие химические теоретические знания, включающие изучение состава и строения веществ, зависимости их свойств от строения, прогнозирование свойств веществ, исследование закономерностей химических превращений и путей управления ими в целях получения веществ и материалов.</w:t>
      </w:r>
    </w:p>
    <w:p w:rsidR="00B30F8B" w:rsidRPr="00B47F73" w:rsidRDefault="00B30F8B" w:rsidP="000663C5">
      <w:pPr>
        <w:spacing w:after="0" w:line="240" w:lineRule="auto"/>
        <w:ind w:firstLine="709"/>
        <w:jc w:val="left"/>
        <w:rPr>
          <w:rFonts w:ascii="Times New Roman" w:eastAsia="Times New Roman" w:hAnsi="Times New Roman"/>
          <w:sz w:val="24"/>
          <w:szCs w:val="28"/>
          <w:lang w:eastAsia="ru-RU"/>
        </w:rPr>
      </w:pPr>
      <w:r w:rsidRPr="00B47F73">
        <w:rPr>
          <w:rFonts w:ascii="Times New Roman" w:eastAsia="Times New Roman" w:hAnsi="Times New Roman"/>
          <w:sz w:val="24"/>
          <w:szCs w:val="28"/>
          <w:lang w:eastAsia="ru-RU"/>
        </w:rPr>
        <w:t>Теоретическую основу изучения неорганической химии составляет атомно-молекулярное учение, Периодический закон Д.И. Менделеева с краткими сведениями о строении атома, видах химической связи, закономерностях протекания химических реакций.</w:t>
      </w:r>
    </w:p>
    <w:p w:rsidR="00B30F8B" w:rsidRPr="00B47F73" w:rsidRDefault="00B30F8B" w:rsidP="000663C5">
      <w:pPr>
        <w:spacing w:after="0" w:line="240" w:lineRule="auto"/>
        <w:ind w:firstLine="709"/>
        <w:jc w:val="left"/>
        <w:rPr>
          <w:rFonts w:ascii="Times New Roman" w:eastAsia="Times New Roman" w:hAnsi="Times New Roman"/>
          <w:sz w:val="24"/>
          <w:szCs w:val="28"/>
          <w:lang w:eastAsia="ru-RU"/>
        </w:rPr>
      </w:pPr>
      <w:r w:rsidRPr="00B47F73">
        <w:rPr>
          <w:rFonts w:ascii="Times New Roman" w:eastAsia="Times New Roman" w:hAnsi="Times New Roman"/>
          <w:sz w:val="24"/>
          <w:szCs w:val="28"/>
          <w:lang w:eastAsia="ru-RU"/>
        </w:rPr>
        <w:t>В изучении курса значительная роль отводится химическому эксперименту: проведению практических и лабораторных работ, описанию результатов ученического эксперимента, соблюдению норм и правил безопасной работы в химической лаборатории.</w:t>
      </w:r>
    </w:p>
    <w:p w:rsidR="00B30F8B" w:rsidRPr="00B47F73" w:rsidRDefault="00B30F8B" w:rsidP="000663C5">
      <w:pPr>
        <w:spacing w:after="0" w:line="240" w:lineRule="auto"/>
        <w:ind w:firstLine="709"/>
        <w:contextualSpacing/>
        <w:jc w:val="left"/>
        <w:rPr>
          <w:rFonts w:ascii="Times New Roman" w:eastAsia="Times New Roman" w:hAnsi="Times New Roman"/>
          <w:sz w:val="24"/>
          <w:szCs w:val="28"/>
          <w:lang w:eastAsia="ru-RU"/>
        </w:rPr>
      </w:pPr>
      <w:r w:rsidRPr="00B47F73">
        <w:rPr>
          <w:rFonts w:ascii="Times New Roman" w:eastAsia="Times New Roman" w:hAnsi="Times New Roman"/>
          <w:sz w:val="24"/>
          <w:szCs w:val="28"/>
          <w:lang w:eastAsia="ru-RU"/>
        </w:rPr>
        <w:t>Реализация данной программы в процессе обучения позволит обучающимся усвоить ключевые химические компетенции и понять роль и значение химии среди других наук о природе.</w:t>
      </w:r>
    </w:p>
    <w:p w:rsidR="00B540EE" w:rsidRPr="00E73A09" w:rsidRDefault="00B30F8B" w:rsidP="00E73A09">
      <w:pPr>
        <w:spacing w:after="0" w:line="240" w:lineRule="auto"/>
        <w:ind w:firstLine="709"/>
        <w:contextualSpacing/>
        <w:jc w:val="left"/>
        <w:rPr>
          <w:rFonts w:ascii="Times New Roman" w:eastAsia="Times New Roman" w:hAnsi="Times New Roman"/>
          <w:sz w:val="24"/>
          <w:szCs w:val="28"/>
          <w:lang w:eastAsia="ru-RU"/>
        </w:rPr>
      </w:pPr>
      <w:r w:rsidRPr="00B47F73">
        <w:rPr>
          <w:rFonts w:ascii="Times New Roman" w:eastAsia="Times New Roman" w:hAnsi="Times New Roman"/>
          <w:sz w:val="24"/>
          <w:szCs w:val="28"/>
          <w:lang w:eastAsia="ru-RU"/>
        </w:rPr>
        <w:t>Изучение предмета «Химия»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 предметами: «Биология», «География», «История», «Литература», «Математика», «Основы безопасности жизнедеятельности», «Русск</w:t>
      </w:r>
      <w:r w:rsidR="00E73A09">
        <w:rPr>
          <w:rFonts w:ascii="Times New Roman" w:eastAsia="Times New Roman" w:hAnsi="Times New Roman"/>
          <w:sz w:val="24"/>
          <w:szCs w:val="28"/>
          <w:lang w:eastAsia="ru-RU"/>
        </w:rPr>
        <w:t>ий язык», «Физика», «Экология».</w:t>
      </w:r>
    </w:p>
    <w:p w:rsidR="00B540EE" w:rsidRPr="00B47F73" w:rsidRDefault="00B540EE" w:rsidP="000663C5">
      <w:pPr>
        <w:autoSpaceDE w:val="0"/>
        <w:autoSpaceDN w:val="0"/>
        <w:adjustRightInd w:val="0"/>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Первоначальные химические понятия</w:t>
      </w:r>
    </w:p>
    <w:p w:rsidR="00B540EE" w:rsidRPr="00B47F73" w:rsidRDefault="00B540EE" w:rsidP="000663C5">
      <w:pPr>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Предмет химии. </w:t>
      </w:r>
      <w:r w:rsidRPr="00B47F73">
        <w:rPr>
          <w:rFonts w:ascii="Times New Roman" w:hAnsi="Times New Roman"/>
          <w:i/>
          <w:sz w:val="24"/>
          <w:szCs w:val="28"/>
        </w:rPr>
        <w:t>Тела и вещества.Основные методы познания: наблюдение, измерение, эксперимент.</w:t>
      </w:r>
      <w:r w:rsidRPr="00B47F73">
        <w:rPr>
          <w:rFonts w:ascii="Times New Roman" w:hAnsi="Times New Roman"/>
          <w:sz w:val="24"/>
          <w:szCs w:val="28"/>
        </w:rPr>
        <w:t xml:space="preserve"> Физические и химические явления. Чистые вещества и смеси. Способы разделения смесей. Атом. Молекула. Химический элемент. Знаки химических элементов. Простые и сложные вещества. Валентность. </w:t>
      </w:r>
      <w:r w:rsidRPr="00B47F73">
        <w:rPr>
          <w:rFonts w:ascii="Times New Roman" w:hAnsi="Times New Roman"/>
          <w:i/>
          <w:sz w:val="24"/>
          <w:szCs w:val="28"/>
        </w:rPr>
        <w:t>Закон постоянства состава вещества.</w:t>
      </w:r>
      <w:r w:rsidRPr="00B47F73">
        <w:rPr>
          <w:rFonts w:ascii="Times New Roman" w:hAnsi="Times New Roman"/>
          <w:sz w:val="24"/>
          <w:szCs w:val="28"/>
        </w:rPr>
        <w:t xml:space="preserve"> Химические формулы. Индексы. Относительная атомная и молекулярная массы. Массовая доля химического элемента в соединении. Закон сохранения массы веществ. Химические уравнения. Коэффициенты. Условия и признаки протекания химических реакций. Моль – единица количества вещества. Молярная масса.</w:t>
      </w:r>
    </w:p>
    <w:p w:rsidR="00B540EE" w:rsidRPr="00B47F73" w:rsidRDefault="00B540EE" w:rsidP="000663C5">
      <w:pPr>
        <w:autoSpaceDE w:val="0"/>
        <w:autoSpaceDN w:val="0"/>
        <w:adjustRightInd w:val="0"/>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Кислород. Водород</w:t>
      </w:r>
    </w:p>
    <w:p w:rsidR="00B540EE" w:rsidRPr="00B47F73" w:rsidRDefault="00B540EE" w:rsidP="000663C5">
      <w:pPr>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Кислород – химический элемент и простое вещество. </w:t>
      </w:r>
      <w:r w:rsidRPr="00B47F73">
        <w:rPr>
          <w:rFonts w:ascii="Times New Roman" w:hAnsi="Times New Roman"/>
          <w:i/>
          <w:sz w:val="24"/>
          <w:szCs w:val="28"/>
        </w:rPr>
        <w:t>Озон. Состав воздуха.</w:t>
      </w:r>
      <w:r w:rsidRPr="00B47F73">
        <w:rPr>
          <w:rFonts w:ascii="Times New Roman" w:hAnsi="Times New Roman"/>
          <w:sz w:val="24"/>
          <w:szCs w:val="28"/>
        </w:rPr>
        <w:t xml:space="preserve"> Физические и химические свойства кислорода. Получение и применение кислорода. </w:t>
      </w:r>
      <w:r w:rsidRPr="00B47F73">
        <w:rPr>
          <w:rFonts w:ascii="Times New Roman" w:hAnsi="Times New Roman"/>
          <w:i/>
          <w:sz w:val="24"/>
          <w:szCs w:val="28"/>
        </w:rPr>
        <w:t>Тепловой эффект химических реакций. Понятие об экзо- и эндотермических реакциях</w:t>
      </w:r>
      <w:r w:rsidRPr="00B47F73">
        <w:rPr>
          <w:rFonts w:ascii="Times New Roman" w:hAnsi="Times New Roman"/>
          <w:sz w:val="24"/>
          <w:szCs w:val="28"/>
        </w:rPr>
        <w:t xml:space="preserve">. Водород – химический элемент и простое вещество. Физические и химические свойства водорода. Получение водорода в лаборатории. </w:t>
      </w:r>
      <w:r w:rsidRPr="00B47F73">
        <w:rPr>
          <w:rFonts w:ascii="Times New Roman" w:hAnsi="Times New Roman"/>
          <w:i/>
          <w:sz w:val="24"/>
          <w:szCs w:val="28"/>
        </w:rPr>
        <w:t>Получение водорода в промышленности</w:t>
      </w:r>
      <w:r w:rsidRPr="00B47F73">
        <w:rPr>
          <w:rFonts w:ascii="Times New Roman" w:hAnsi="Times New Roman"/>
          <w:sz w:val="24"/>
          <w:szCs w:val="28"/>
        </w:rPr>
        <w:t xml:space="preserve">. </w:t>
      </w:r>
      <w:r w:rsidRPr="00B47F73">
        <w:rPr>
          <w:rFonts w:ascii="Times New Roman" w:hAnsi="Times New Roman"/>
          <w:i/>
          <w:sz w:val="24"/>
          <w:szCs w:val="28"/>
        </w:rPr>
        <w:t>Применение водорода</w:t>
      </w:r>
      <w:r w:rsidRPr="00B47F73">
        <w:rPr>
          <w:rFonts w:ascii="Times New Roman" w:hAnsi="Times New Roman"/>
          <w:sz w:val="24"/>
          <w:szCs w:val="28"/>
        </w:rPr>
        <w:t>. Закон Авогадро. Молярный объем газов. Качественные реакции на газообразные вещества (кислород, водород). Объемные отношения газов при химических реакциях.</w:t>
      </w:r>
    </w:p>
    <w:p w:rsidR="00B540EE" w:rsidRPr="00B47F73" w:rsidRDefault="00B540EE" w:rsidP="000663C5">
      <w:pPr>
        <w:autoSpaceDE w:val="0"/>
        <w:autoSpaceDN w:val="0"/>
        <w:adjustRightInd w:val="0"/>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Вода. Растворы</w:t>
      </w:r>
    </w:p>
    <w:p w:rsidR="00B540EE" w:rsidRPr="00B47F73" w:rsidRDefault="00B540EE" w:rsidP="000663C5">
      <w:pPr>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i/>
          <w:sz w:val="24"/>
          <w:szCs w:val="28"/>
        </w:rPr>
        <w:t>Вода в природе. Круговорот воды в природе.Физические и химические свойства воды.</w:t>
      </w:r>
      <w:r w:rsidRPr="00B47F73">
        <w:rPr>
          <w:rFonts w:ascii="Times New Roman" w:hAnsi="Times New Roman"/>
          <w:sz w:val="24"/>
          <w:szCs w:val="28"/>
        </w:rPr>
        <w:t xml:space="preserve"> Растворы. </w:t>
      </w:r>
      <w:r w:rsidRPr="00B47F73">
        <w:rPr>
          <w:rFonts w:ascii="Times New Roman" w:hAnsi="Times New Roman"/>
          <w:i/>
          <w:sz w:val="24"/>
          <w:szCs w:val="28"/>
        </w:rPr>
        <w:t>Растворимость веществ в воде.</w:t>
      </w:r>
      <w:r w:rsidRPr="00B47F73">
        <w:rPr>
          <w:rFonts w:ascii="Times New Roman" w:hAnsi="Times New Roman"/>
          <w:sz w:val="24"/>
          <w:szCs w:val="28"/>
        </w:rPr>
        <w:t xml:space="preserve"> Концентрация растворов. Массовая доля растворенного вещества в растворе.</w:t>
      </w:r>
    </w:p>
    <w:p w:rsidR="00B540EE" w:rsidRPr="00B47F73" w:rsidRDefault="00B540EE" w:rsidP="000663C5">
      <w:pPr>
        <w:autoSpaceDE w:val="0"/>
        <w:autoSpaceDN w:val="0"/>
        <w:adjustRightInd w:val="0"/>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Основные классы неорганических соединений</w:t>
      </w:r>
    </w:p>
    <w:p w:rsidR="00B540EE" w:rsidRPr="00B47F73" w:rsidRDefault="00B540EE" w:rsidP="000663C5">
      <w:pPr>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Оксиды. Классификация. Номенклатура. </w:t>
      </w:r>
      <w:r w:rsidRPr="00B47F73">
        <w:rPr>
          <w:rFonts w:ascii="Times New Roman" w:hAnsi="Times New Roman"/>
          <w:i/>
          <w:sz w:val="24"/>
          <w:szCs w:val="28"/>
        </w:rPr>
        <w:t>Физические свойства оксидов.</w:t>
      </w:r>
      <w:r w:rsidRPr="00B47F73">
        <w:rPr>
          <w:rFonts w:ascii="Times New Roman" w:hAnsi="Times New Roman"/>
          <w:sz w:val="24"/>
          <w:szCs w:val="28"/>
        </w:rPr>
        <w:t xml:space="preserve"> Химические свойства оксидов. </w:t>
      </w:r>
      <w:r w:rsidRPr="00B47F73">
        <w:rPr>
          <w:rFonts w:ascii="Times New Roman" w:hAnsi="Times New Roman"/>
          <w:i/>
          <w:sz w:val="24"/>
          <w:szCs w:val="28"/>
        </w:rPr>
        <w:t>Получение и применение оксидов.</w:t>
      </w:r>
      <w:r w:rsidRPr="00B47F73">
        <w:rPr>
          <w:rFonts w:ascii="Times New Roman" w:hAnsi="Times New Roman"/>
          <w:sz w:val="24"/>
          <w:szCs w:val="28"/>
        </w:rPr>
        <w:t xml:space="preserve"> Основания. Классификация. Номенклатура. </w:t>
      </w:r>
      <w:r w:rsidRPr="00B47F73">
        <w:rPr>
          <w:rFonts w:ascii="Times New Roman" w:hAnsi="Times New Roman"/>
          <w:i/>
          <w:sz w:val="24"/>
          <w:szCs w:val="28"/>
        </w:rPr>
        <w:t>Физические свойства оснований.Получение оснований.</w:t>
      </w:r>
      <w:r w:rsidRPr="00B47F73">
        <w:rPr>
          <w:rFonts w:ascii="Times New Roman" w:hAnsi="Times New Roman"/>
          <w:sz w:val="24"/>
          <w:szCs w:val="28"/>
        </w:rPr>
        <w:t xml:space="preserve"> Химические свойства оснований. Реакция нейтрализации. Кислоты. Классификация. Номенклатура. </w:t>
      </w:r>
      <w:r w:rsidRPr="00B47F73">
        <w:rPr>
          <w:rFonts w:ascii="Times New Roman" w:hAnsi="Times New Roman"/>
          <w:i/>
          <w:sz w:val="24"/>
          <w:szCs w:val="28"/>
        </w:rPr>
        <w:t>Физические свойства кислот.Получение и применение кислот.</w:t>
      </w:r>
      <w:r w:rsidRPr="00B47F73">
        <w:rPr>
          <w:rFonts w:ascii="Times New Roman" w:hAnsi="Times New Roman"/>
          <w:sz w:val="24"/>
          <w:szCs w:val="28"/>
        </w:rPr>
        <w:t xml:space="preserve"> Химические свойства кислот. Индикаторы. Изменение окраски индикаторов в различных средах. Соли. Классификация. Номенклатура. </w:t>
      </w:r>
      <w:r w:rsidRPr="00B47F73">
        <w:rPr>
          <w:rFonts w:ascii="Times New Roman" w:hAnsi="Times New Roman"/>
          <w:i/>
          <w:sz w:val="24"/>
          <w:szCs w:val="28"/>
        </w:rPr>
        <w:t>Физические свойства солей.Получение и применение солей.</w:t>
      </w:r>
      <w:r w:rsidRPr="00B47F73">
        <w:rPr>
          <w:rFonts w:ascii="Times New Roman" w:hAnsi="Times New Roman"/>
          <w:sz w:val="24"/>
          <w:szCs w:val="28"/>
        </w:rPr>
        <w:t xml:space="preserve"> Химические свойства солей. Генетическая связь между классами неорганических соединений. </w:t>
      </w:r>
      <w:r w:rsidRPr="00B47F73">
        <w:rPr>
          <w:rFonts w:ascii="Times New Roman" w:hAnsi="Times New Roman"/>
          <w:i/>
          <w:sz w:val="24"/>
          <w:szCs w:val="28"/>
        </w:rPr>
        <w:t>Проблема безопасного использования веществ и химических реакций в повседневной жизни.Токсичные, горючие и взрывоопасные вещества. Бытовая химическая грамотность.</w:t>
      </w:r>
    </w:p>
    <w:p w:rsidR="00B540EE" w:rsidRPr="00B47F73" w:rsidRDefault="00B540EE" w:rsidP="000663C5">
      <w:pPr>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b/>
          <w:bCs/>
          <w:sz w:val="24"/>
          <w:szCs w:val="28"/>
        </w:rPr>
        <w:t>Строение атома. Периодический закон и периодическая система химических элементов Д.И. Менделеева</w:t>
      </w:r>
    </w:p>
    <w:p w:rsidR="00B540EE" w:rsidRPr="00B47F73" w:rsidRDefault="00B540EE" w:rsidP="000663C5">
      <w:pPr>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Строение атома: ядро, энергетический уровень. </w:t>
      </w:r>
      <w:r w:rsidRPr="00B47F73">
        <w:rPr>
          <w:rFonts w:ascii="Times New Roman" w:hAnsi="Times New Roman"/>
          <w:i/>
          <w:sz w:val="24"/>
          <w:szCs w:val="28"/>
        </w:rPr>
        <w:t>Состав ядра атома: протоны, нейтроны. Изотопы.</w:t>
      </w:r>
      <w:r w:rsidRPr="00B47F73">
        <w:rPr>
          <w:rFonts w:ascii="Times New Roman" w:hAnsi="Times New Roman"/>
          <w:sz w:val="24"/>
          <w:szCs w:val="28"/>
        </w:rPr>
        <w:t xml:space="preserve"> Периодический закон Д.И. Менделеева. Периодическая система химических элементов Д.И. Менделеева. Физический смысл атомного (порядкового) номера химического элемента, номера группы и периода периодической системы. Строение энергетических уровней атомов первых 20 химических элементов периодической системы Д.И. Менделеева. Закономерности изменения свойств атомов химических элементов и их соединений на основе положения в периодической системе Д.И. Менделеева и строения атома. Значение Периодического закона Д.И. Менделеева.</w:t>
      </w:r>
    </w:p>
    <w:p w:rsidR="00B540EE" w:rsidRPr="00B47F73" w:rsidRDefault="00B540EE" w:rsidP="000663C5">
      <w:pPr>
        <w:autoSpaceDE w:val="0"/>
        <w:autoSpaceDN w:val="0"/>
        <w:adjustRightInd w:val="0"/>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Строение веществ. Химическая связь</w:t>
      </w:r>
    </w:p>
    <w:p w:rsidR="00B540EE" w:rsidRPr="00B47F73" w:rsidRDefault="00B540EE" w:rsidP="000663C5">
      <w:pPr>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i/>
          <w:sz w:val="24"/>
          <w:szCs w:val="28"/>
        </w:rPr>
        <w:t>Электроотрицательность атомов химических элементов.</w:t>
      </w:r>
      <w:r w:rsidRPr="00B47F73">
        <w:rPr>
          <w:rFonts w:ascii="Times New Roman" w:hAnsi="Times New Roman"/>
          <w:sz w:val="24"/>
          <w:szCs w:val="28"/>
        </w:rPr>
        <w:t xml:space="preserve"> Ковалентная химическая связь: неполярная и полярная. </w:t>
      </w:r>
      <w:r w:rsidRPr="00B47F73">
        <w:rPr>
          <w:rFonts w:ascii="Times New Roman" w:hAnsi="Times New Roman"/>
          <w:i/>
          <w:sz w:val="24"/>
          <w:szCs w:val="28"/>
        </w:rPr>
        <w:t>Понятие о водородной связи и ее влиянии на физические свойства веществ на примере воды.</w:t>
      </w:r>
      <w:r w:rsidRPr="00B47F73">
        <w:rPr>
          <w:rFonts w:ascii="Times New Roman" w:hAnsi="Times New Roman"/>
          <w:sz w:val="24"/>
          <w:szCs w:val="28"/>
        </w:rPr>
        <w:t xml:space="preserve"> Ионная связь. Металлическая связь. </w:t>
      </w:r>
      <w:r w:rsidRPr="00B47F73">
        <w:rPr>
          <w:rFonts w:ascii="Times New Roman" w:hAnsi="Times New Roman"/>
          <w:i/>
          <w:sz w:val="24"/>
          <w:szCs w:val="28"/>
        </w:rPr>
        <w:t>Типы кристаллических решеток (атомная, молекулярная, ионная, металлическая). Зависимость физических свойств веществ от типа кристаллической решетки.</w:t>
      </w:r>
    </w:p>
    <w:p w:rsidR="00B540EE" w:rsidRPr="00B47F73" w:rsidRDefault="00B540EE" w:rsidP="000663C5">
      <w:pPr>
        <w:autoSpaceDE w:val="0"/>
        <w:autoSpaceDN w:val="0"/>
        <w:adjustRightInd w:val="0"/>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Химические реакции</w:t>
      </w:r>
    </w:p>
    <w:p w:rsidR="00B540EE" w:rsidRPr="00B47F73" w:rsidRDefault="00B540EE" w:rsidP="000663C5">
      <w:pPr>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i/>
          <w:sz w:val="24"/>
          <w:szCs w:val="28"/>
        </w:rPr>
        <w:t>Понятие о скорости химической реакции. Факторы, влияющие на скорость химической реакции</w:t>
      </w:r>
      <w:r w:rsidRPr="00B47F73">
        <w:rPr>
          <w:rFonts w:ascii="Times New Roman" w:hAnsi="Times New Roman"/>
          <w:sz w:val="24"/>
          <w:szCs w:val="28"/>
        </w:rPr>
        <w:t xml:space="preserve">. </w:t>
      </w:r>
      <w:r w:rsidRPr="00B47F73">
        <w:rPr>
          <w:rFonts w:ascii="Times New Roman" w:hAnsi="Times New Roman"/>
          <w:i/>
          <w:sz w:val="24"/>
          <w:szCs w:val="28"/>
        </w:rPr>
        <w:t>Понятие о катализаторе.</w:t>
      </w:r>
      <w:r w:rsidRPr="00B47F73">
        <w:rPr>
          <w:rFonts w:ascii="Times New Roman" w:hAnsi="Times New Roman"/>
          <w:sz w:val="24"/>
          <w:szCs w:val="28"/>
        </w:rPr>
        <w:t xml:space="preserve"> Классификация химических реакций по различным признакам: числу и составу исходных и полученных веществ; изменению степеней окисления атомов химических элементов; поглощению или выделению энергии. Электролитическая диссоциация. Электролиты и неэлектролиты. Ионы. Катионы и анионы. Реакции ионного обмена. Условия протекания реакций ионного обмена. Электролитическая диссоциация кислот, щелочей и солей. Степень окисления. Определение степени окисления атомов химических элементов в соединениях. Окислитель. Восстановитель. Сущность окислительно-восстановительных реакций.</w:t>
      </w:r>
    </w:p>
    <w:p w:rsidR="00B540EE" w:rsidRPr="00B47F73" w:rsidRDefault="00B540EE" w:rsidP="000663C5">
      <w:pPr>
        <w:autoSpaceDE w:val="0"/>
        <w:autoSpaceDN w:val="0"/>
        <w:adjustRightInd w:val="0"/>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 xml:space="preserve">Неметаллы </w:t>
      </w:r>
      <w:r w:rsidRPr="00B47F73">
        <w:rPr>
          <w:rFonts w:ascii="Times New Roman" w:hAnsi="Times New Roman"/>
          <w:b/>
          <w:bCs/>
          <w:sz w:val="24"/>
          <w:szCs w:val="28"/>
          <w:lang w:val="en-US"/>
        </w:rPr>
        <w:t>IV</w:t>
      </w:r>
      <w:r w:rsidRPr="00B47F73">
        <w:rPr>
          <w:rFonts w:ascii="Times New Roman" w:hAnsi="Times New Roman"/>
          <w:b/>
          <w:bCs/>
          <w:sz w:val="24"/>
          <w:szCs w:val="28"/>
        </w:rPr>
        <w:t xml:space="preserve"> – </w:t>
      </w:r>
      <w:r w:rsidRPr="00B47F73">
        <w:rPr>
          <w:rFonts w:ascii="Times New Roman" w:hAnsi="Times New Roman"/>
          <w:b/>
          <w:bCs/>
          <w:sz w:val="24"/>
          <w:szCs w:val="28"/>
          <w:lang w:val="en-US"/>
        </w:rPr>
        <w:t>VII</w:t>
      </w:r>
      <w:r w:rsidRPr="00B47F73">
        <w:rPr>
          <w:rFonts w:ascii="Times New Roman" w:hAnsi="Times New Roman"/>
          <w:b/>
          <w:bCs/>
          <w:sz w:val="24"/>
          <w:szCs w:val="28"/>
        </w:rPr>
        <w:t xml:space="preserve"> групп и их соединения</w:t>
      </w:r>
    </w:p>
    <w:p w:rsidR="00B540EE" w:rsidRPr="00B47F73" w:rsidRDefault="00B540EE" w:rsidP="000663C5">
      <w:pPr>
        <w:autoSpaceDE w:val="0"/>
        <w:autoSpaceDN w:val="0"/>
        <w:adjustRightInd w:val="0"/>
        <w:spacing w:after="0" w:line="240" w:lineRule="auto"/>
        <w:ind w:firstLine="709"/>
        <w:jc w:val="left"/>
        <w:rPr>
          <w:rFonts w:ascii="Times New Roman" w:hAnsi="Times New Roman"/>
          <w:b/>
          <w:bCs/>
          <w:sz w:val="24"/>
          <w:szCs w:val="28"/>
        </w:rPr>
      </w:pPr>
      <w:r w:rsidRPr="00B47F73">
        <w:rPr>
          <w:rFonts w:ascii="Times New Roman" w:hAnsi="Times New Roman"/>
          <w:sz w:val="24"/>
          <w:szCs w:val="28"/>
        </w:rPr>
        <w:t xml:space="preserve">Положение неметаллов в периодической системе химических элементов Д.И. Менделеева. Общие свойства неметаллов. Галогены: физические и химические свойства. Соединения галогенов: хлороводород, хлороводородная кислота и ее соли. Сера: физические и химические свойства. Соединения серы: сероводород, сульфиды, оксиды серы. Серная, </w:t>
      </w:r>
      <w:r w:rsidRPr="00B47F73">
        <w:rPr>
          <w:rFonts w:ascii="Times New Roman" w:hAnsi="Times New Roman"/>
          <w:i/>
          <w:sz w:val="24"/>
          <w:szCs w:val="28"/>
        </w:rPr>
        <w:t>сернистая и сероводородная кислоты</w:t>
      </w:r>
      <w:r w:rsidRPr="00B47F73">
        <w:rPr>
          <w:rFonts w:ascii="Times New Roman" w:hAnsi="Times New Roman"/>
          <w:sz w:val="24"/>
          <w:szCs w:val="28"/>
        </w:rPr>
        <w:t xml:space="preserve"> и их соли. Азот: физические и химические свойства. Аммиак. Соли аммония. Оксиды азота. Азотная кислота и ее соли. Фосфор: физические и химические свойства. Соединения фосфора: оксид фосфора (</w:t>
      </w:r>
      <w:r w:rsidRPr="00B47F73">
        <w:rPr>
          <w:rFonts w:ascii="Times New Roman" w:hAnsi="Times New Roman"/>
          <w:sz w:val="24"/>
          <w:szCs w:val="28"/>
          <w:lang w:val="en-US"/>
        </w:rPr>
        <w:t>V</w:t>
      </w:r>
      <w:r w:rsidRPr="00B47F73">
        <w:rPr>
          <w:rFonts w:ascii="Times New Roman" w:hAnsi="Times New Roman"/>
          <w:sz w:val="24"/>
          <w:szCs w:val="28"/>
        </w:rPr>
        <w:t xml:space="preserve">), ортофосфорная кислота и ее соли. Углерод: физические и химические свойства. </w:t>
      </w:r>
      <w:r w:rsidRPr="00B47F73">
        <w:rPr>
          <w:rFonts w:ascii="Times New Roman" w:hAnsi="Times New Roman"/>
          <w:i/>
          <w:sz w:val="24"/>
          <w:szCs w:val="28"/>
        </w:rPr>
        <w:t xml:space="preserve">Аллотропия углерода: алмаз, графит, карбин, фуллерены. </w:t>
      </w:r>
      <w:r w:rsidRPr="00B47F73">
        <w:rPr>
          <w:rFonts w:ascii="Times New Roman" w:hAnsi="Times New Roman"/>
          <w:sz w:val="24"/>
          <w:szCs w:val="28"/>
        </w:rPr>
        <w:t xml:space="preserve">Соединения углерода: оксиды углерода (II) и (IV), угольная кислота и ее соли. </w:t>
      </w:r>
      <w:r w:rsidRPr="00B47F73">
        <w:rPr>
          <w:rFonts w:ascii="Times New Roman" w:hAnsi="Times New Roman"/>
          <w:i/>
          <w:sz w:val="24"/>
          <w:szCs w:val="28"/>
        </w:rPr>
        <w:t>Кремний и его соединения.</w:t>
      </w:r>
    </w:p>
    <w:p w:rsidR="00B540EE" w:rsidRPr="00B47F73" w:rsidRDefault="00B540EE" w:rsidP="000663C5">
      <w:pPr>
        <w:autoSpaceDE w:val="0"/>
        <w:autoSpaceDN w:val="0"/>
        <w:adjustRightInd w:val="0"/>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Металлы и их соединения</w:t>
      </w:r>
    </w:p>
    <w:p w:rsidR="00B540EE" w:rsidRPr="00B47F73" w:rsidRDefault="00B540EE" w:rsidP="000663C5">
      <w:pPr>
        <w:autoSpaceDE w:val="0"/>
        <w:autoSpaceDN w:val="0"/>
        <w:adjustRightInd w:val="0"/>
        <w:spacing w:after="0" w:line="240" w:lineRule="auto"/>
        <w:ind w:firstLine="709"/>
        <w:jc w:val="left"/>
        <w:rPr>
          <w:rFonts w:ascii="Times New Roman" w:hAnsi="Times New Roman"/>
          <w:b/>
          <w:bCs/>
          <w:sz w:val="24"/>
          <w:szCs w:val="28"/>
        </w:rPr>
      </w:pPr>
      <w:r w:rsidRPr="00B47F73">
        <w:rPr>
          <w:rFonts w:ascii="Times New Roman" w:hAnsi="Times New Roman"/>
          <w:i/>
          <w:sz w:val="24"/>
          <w:szCs w:val="28"/>
        </w:rPr>
        <w:t>Положение металлов в периодической системе химических элементов Д.И. Менделеева.</w:t>
      </w:r>
      <w:r w:rsidR="0020404B" w:rsidRPr="00B47F73">
        <w:rPr>
          <w:rFonts w:ascii="Times New Roman" w:hAnsi="Times New Roman"/>
          <w:i/>
          <w:sz w:val="24"/>
          <w:szCs w:val="28"/>
        </w:rPr>
        <w:t>Металлы в природе и общие способы их получения</w:t>
      </w:r>
      <w:r w:rsidR="0020404B" w:rsidRPr="00B47F73">
        <w:rPr>
          <w:rFonts w:ascii="Times New Roman" w:hAnsi="Times New Roman"/>
          <w:sz w:val="24"/>
          <w:szCs w:val="28"/>
        </w:rPr>
        <w:t xml:space="preserve">. </w:t>
      </w:r>
      <w:r w:rsidRPr="00B47F73">
        <w:rPr>
          <w:rFonts w:ascii="Times New Roman" w:hAnsi="Times New Roman"/>
          <w:i/>
          <w:sz w:val="24"/>
          <w:szCs w:val="28"/>
        </w:rPr>
        <w:t>Общие физические свойства металлов.</w:t>
      </w:r>
      <w:r w:rsidRPr="00B47F73">
        <w:rPr>
          <w:rFonts w:ascii="Times New Roman" w:hAnsi="Times New Roman"/>
          <w:sz w:val="24"/>
          <w:szCs w:val="28"/>
        </w:rPr>
        <w:t xml:space="preserve"> Общие химические свойства металлов: реакции с неметаллами, кислотами, солями. </w:t>
      </w:r>
      <w:r w:rsidRPr="00B47F73">
        <w:rPr>
          <w:rFonts w:ascii="Times New Roman" w:hAnsi="Times New Roman"/>
          <w:i/>
          <w:sz w:val="24"/>
          <w:szCs w:val="28"/>
        </w:rPr>
        <w:t>Электрохимический ряд напряжений металлов.</w:t>
      </w:r>
      <w:r w:rsidRPr="00B47F73">
        <w:rPr>
          <w:rFonts w:ascii="Times New Roman" w:hAnsi="Times New Roman"/>
          <w:sz w:val="24"/>
          <w:szCs w:val="28"/>
        </w:rPr>
        <w:t xml:space="preserve"> Щелочные металлы и их соединения. Щелочноземельные металлы и их соединения. Алюминий. Амфотерность оксида и гидроксида алюминия. Железо. Соединения железа и их свойства: оксиды, гидроксиды и соли железа (II и III).</w:t>
      </w:r>
    </w:p>
    <w:p w:rsidR="00B540EE" w:rsidRPr="00B47F73" w:rsidRDefault="00B540EE" w:rsidP="000663C5">
      <w:pPr>
        <w:autoSpaceDE w:val="0"/>
        <w:autoSpaceDN w:val="0"/>
        <w:adjustRightInd w:val="0"/>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Первоначальные сведения об органических веществах</w:t>
      </w:r>
    </w:p>
    <w:p w:rsidR="00B540EE" w:rsidRPr="00B47F73" w:rsidRDefault="00B540EE" w:rsidP="000663C5">
      <w:pPr>
        <w:autoSpaceDE w:val="0"/>
        <w:autoSpaceDN w:val="0"/>
        <w:adjustRightInd w:val="0"/>
        <w:spacing w:after="0" w:line="240" w:lineRule="auto"/>
        <w:ind w:firstLine="709"/>
        <w:jc w:val="left"/>
        <w:rPr>
          <w:rFonts w:ascii="Times New Roman" w:hAnsi="Times New Roman"/>
          <w:i/>
          <w:sz w:val="24"/>
          <w:szCs w:val="28"/>
        </w:rPr>
      </w:pPr>
      <w:r w:rsidRPr="00B47F73">
        <w:rPr>
          <w:rFonts w:ascii="Times New Roman" w:hAnsi="Times New Roman"/>
          <w:bCs/>
          <w:sz w:val="24"/>
          <w:szCs w:val="28"/>
        </w:rPr>
        <w:t>П</w:t>
      </w:r>
      <w:r w:rsidRPr="00B47F73">
        <w:rPr>
          <w:rFonts w:ascii="Times New Roman" w:hAnsi="Times New Roman"/>
          <w:sz w:val="24"/>
          <w:szCs w:val="28"/>
        </w:rPr>
        <w:t xml:space="preserve">ервоначальные сведения о строении органических веществ. Углеводороды: метан, этан, этилен. </w:t>
      </w:r>
      <w:r w:rsidRPr="00B47F73">
        <w:rPr>
          <w:rFonts w:ascii="Times New Roman" w:hAnsi="Times New Roman"/>
          <w:i/>
          <w:sz w:val="24"/>
          <w:szCs w:val="28"/>
        </w:rPr>
        <w:t xml:space="preserve">Источники углеводородов: природный газ, нефть, уголь. </w:t>
      </w:r>
      <w:r w:rsidRPr="00B47F73">
        <w:rPr>
          <w:rFonts w:ascii="Times New Roman" w:hAnsi="Times New Roman"/>
          <w:sz w:val="24"/>
          <w:szCs w:val="28"/>
        </w:rPr>
        <w:t xml:space="preserve">Кислородсодержащие соединения: спирты (метанол, этанол, глицерин), карбоновые кислоты (уксусная кислота, аминоуксусная кислота, стеариновая и олеиновая кислоты). Биологически важные вещества: жиры, глюкоза, белки. </w:t>
      </w:r>
      <w:r w:rsidRPr="00B47F73">
        <w:rPr>
          <w:rFonts w:ascii="Times New Roman" w:hAnsi="Times New Roman"/>
          <w:i/>
          <w:sz w:val="24"/>
          <w:szCs w:val="28"/>
        </w:rPr>
        <w:t>Химическое загрязнение окружающей среды и его последствия.</w:t>
      </w:r>
    </w:p>
    <w:p w:rsidR="00B540EE" w:rsidRPr="00B47F73" w:rsidRDefault="00B540EE" w:rsidP="000663C5">
      <w:pPr>
        <w:autoSpaceDE w:val="0"/>
        <w:autoSpaceDN w:val="0"/>
        <w:adjustRightInd w:val="0"/>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Типы расчетных задач:</w:t>
      </w:r>
    </w:p>
    <w:p w:rsidR="00B540EE" w:rsidRPr="00B47F73" w:rsidRDefault="00B540EE" w:rsidP="000663C5">
      <w:pPr>
        <w:numPr>
          <w:ilvl w:val="0"/>
          <w:numId w:val="1"/>
        </w:numPr>
        <w:autoSpaceDE w:val="0"/>
        <w:autoSpaceDN w:val="0"/>
        <w:adjustRightInd w:val="0"/>
        <w:spacing w:after="0" w:line="240" w:lineRule="auto"/>
        <w:ind w:left="0" w:firstLine="709"/>
        <w:jc w:val="left"/>
        <w:rPr>
          <w:rFonts w:ascii="Times New Roman" w:hAnsi="Times New Roman"/>
          <w:bCs/>
          <w:sz w:val="24"/>
          <w:szCs w:val="28"/>
        </w:rPr>
      </w:pPr>
      <w:r w:rsidRPr="00B47F73">
        <w:rPr>
          <w:rFonts w:ascii="Times New Roman" w:hAnsi="Times New Roman"/>
          <w:bCs/>
          <w:sz w:val="24"/>
          <w:szCs w:val="28"/>
        </w:rPr>
        <w:t>Вычисление массовой доли химического элемента по формуле соединения.</w:t>
      </w:r>
    </w:p>
    <w:p w:rsidR="00B540EE" w:rsidRPr="00B47F73" w:rsidRDefault="00B540EE" w:rsidP="000663C5">
      <w:pPr>
        <w:autoSpaceDE w:val="0"/>
        <w:autoSpaceDN w:val="0"/>
        <w:adjustRightInd w:val="0"/>
        <w:spacing w:after="0" w:line="240" w:lineRule="auto"/>
        <w:ind w:firstLine="709"/>
        <w:jc w:val="left"/>
        <w:rPr>
          <w:rFonts w:ascii="Times New Roman" w:hAnsi="Times New Roman"/>
          <w:bCs/>
          <w:i/>
          <w:sz w:val="24"/>
          <w:szCs w:val="28"/>
        </w:rPr>
      </w:pPr>
      <w:r w:rsidRPr="00B47F73">
        <w:rPr>
          <w:rFonts w:ascii="Times New Roman" w:hAnsi="Times New Roman"/>
          <w:bCs/>
          <w:i/>
          <w:sz w:val="24"/>
          <w:szCs w:val="28"/>
        </w:rPr>
        <w:t>Установление простейшей формулы вещества по массовым долям химических элементов.</w:t>
      </w:r>
    </w:p>
    <w:p w:rsidR="00B540EE" w:rsidRPr="00B47F73" w:rsidRDefault="00B540EE" w:rsidP="000663C5">
      <w:pPr>
        <w:numPr>
          <w:ilvl w:val="0"/>
          <w:numId w:val="1"/>
        </w:numPr>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Вычисления по химическим уравнениям количества, объема, массы вещества по количеству, объему, массе реагентов или продуктов реакции.</w:t>
      </w:r>
    </w:p>
    <w:p w:rsidR="00B540EE" w:rsidRPr="00B47F73" w:rsidRDefault="00B540EE" w:rsidP="000663C5">
      <w:pPr>
        <w:numPr>
          <w:ilvl w:val="0"/>
          <w:numId w:val="1"/>
        </w:numPr>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Расчет массовой доли растворенного вещества в растворе.</w:t>
      </w:r>
    </w:p>
    <w:p w:rsidR="00B540EE" w:rsidRPr="00B47F73" w:rsidRDefault="00B540EE" w:rsidP="000663C5">
      <w:pPr>
        <w:autoSpaceDE w:val="0"/>
        <w:autoSpaceDN w:val="0"/>
        <w:adjustRightInd w:val="0"/>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Примерные темы практических работ:</w:t>
      </w:r>
    </w:p>
    <w:p w:rsidR="00B540EE" w:rsidRPr="00B47F73" w:rsidRDefault="00B540EE" w:rsidP="000663C5">
      <w:pPr>
        <w:numPr>
          <w:ilvl w:val="0"/>
          <w:numId w:val="113"/>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Лабораторное оборудование и приемы обращения с ним. Правила безопасной работы в химической лаборатории.</w:t>
      </w:r>
    </w:p>
    <w:p w:rsidR="00B540EE" w:rsidRPr="00B47F73" w:rsidRDefault="00B540EE" w:rsidP="000663C5">
      <w:pPr>
        <w:numPr>
          <w:ilvl w:val="0"/>
          <w:numId w:val="113"/>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Очистка загрязненной поваренной соли.</w:t>
      </w:r>
    </w:p>
    <w:p w:rsidR="00B540EE" w:rsidRPr="00B47F73" w:rsidRDefault="00B540EE" w:rsidP="000663C5">
      <w:pPr>
        <w:numPr>
          <w:ilvl w:val="0"/>
          <w:numId w:val="113"/>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Признаки протекания химических реакций.</w:t>
      </w:r>
    </w:p>
    <w:p w:rsidR="00B540EE" w:rsidRPr="00B47F73" w:rsidRDefault="00B540EE" w:rsidP="000663C5">
      <w:pPr>
        <w:numPr>
          <w:ilvl w:val="0"/>
          <w:numId w:val="113"/>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Получение кислорода и изучение его свойств.</w:t>
      </w:r>
    </w:p>
    <w:p w:rsidR="00B540EE" w:rsidRPr="00B47F73" w:rsidRDefault="00B540EE" w:rsidP="000663C5">
      <w:pPr>
        <w:numPr>
          <w:ilvl w:val="0"/>
          <w:numId w:val="113"/>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Получение водорода и изучение его свойств.</w:t>
      </w:r>
    </w:p>
    <w:p w:rsidR="00B540EE" w:rsidRPr="00B47F73" w:rsidRDefault="00B540EE" w:rsidP="000663C5">
      <w:pPr>
        <w:numPr>
          <w:ilvl w:val="0"/>
          <w:numId w:val="113"/>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Приготовление растворов с определенной массовой долей растворенного вещества.</w:t>
      </w:r>
    </w:p>
    <w:p w:rsidR="00B540EE" w:rsidRPr="00B47F73" w:rsidRDefault="00B540EE" w:rsidP="000663C5">
      <w:pPr>
        <w:numPr>
          <w:ilvl w:val="0"/>
          <w:numId w:val="113"/>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Решение экспериментальных задач по теме «Основные классы неорганических соединений».</w:t>
      </w:r>
    </w:p>
    <w:p w:rsidR="00B540EE" w:rsidRPr="00B47F73" w:rsidRDefault="00B540EE" w:rsidP="000663C5">
      <w:pPr>
        <w:numPr>
          <w:ilvl w:val="0"/>
          <w:numId w:val="113"/>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Реакции ионного обмена.</w:t>
      </w:r>
    </w:p>
    <w:p w:rsidR="00B540EE" w:rsidRPr="00B47F73" w:rsidRDefault="00B540EE" w:rsidP="000663C5">
      <w:pPr>
        <w:numPr>
          <w:ilvl w:val="0"/>
          <w:numId w:val="113"/>
        </w:numPr>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Качественные реакции на ионы в растворе.</w:t>
      </w:r>
    </w:p>
    <w:p w:rsidR="00B540EE" w:rsidRPr="00B47F73" w:rsidRDefault="00B540EE" w:rsidP="000663C5">
      <w:pPr>
        <w:numPr>
          <w:ilvl w:val="0"/>
          <w:numId w:val="113"/>
        </w:numPr>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Получение аммиака и изучение его свойств.</w:t>
      </w:r>
    </w:p>
    <w:p w:rsidR="00B540EE" w:rsidRPr="00B47F73" w:rsidRDefault="00B540EE" w:rsidP="000663C5">
      <w:pPr>
        <w:numPr>
          <w:ilvl w:val="0"/>
          <w:numId w:val="113"/>
        </w:numPr>
        <w:spacing w:after="0" w:line="240" w:lineRule="auto"/>
        <w:ind w:left="0" w:firstLine="709"/>
        <w:jc w:val="left"/>
        <w:rPr>
          <w:rFonts w:ascii="Times New Roman" w:hAnsi="Times New Roman"/>
          <w:i/>
          <w:sz w:val="24"/>
          <w:szCs w:val="28"/>
        </w:rPr>
      </w:pPr>
      <w:r w:rsidRPr="00B47F73">
        <w:rPr>
          <w:rFonts w:ascii="Times New Roman" w:hAnsi="Times New Roman"/>
          <w:i/>
          <w:sz w:val="24"/>
          <w:szCs w:val="28"/>
        </w:rPr>
        <w:t>Получение углекислого газа и изучение его свойств.</w:t>
      </w:r>
    </w:p>
    <w:p w:rsidR="00B540EE" w:rsidRPr="00B47F73" w:rsidRDefault="00B540EE" w:rsidP="000663C5">
      <w:pPr>
        <w:numPr>
          <w:ilvl w:val="0"/>
          <w:numId w:val="113"/>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Решение экспериментальных задач по теме «Неметаллы IV – VII групп и их соединений».</w:t>
      </w:r>
    </w:p>
    <w:p w:rsidR="00B540EE" w:rsidRPr="00E73A09" w:rsidRDefault="00B540EE" w:rsidP="00E73A09">
      <w:pPr>
        <w:numPr>
          <w:ilvl w:val="0"/>
          <w:numId w:val="113"/>
        </w:numPr>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Решение экспериментальных задач по теме «Металлы и их соединения».</w:t>
      </w:r>
    </w:p>
    <w:p w:rsidR="00B540EE" w:rsidRPr="00B47F73" w:rsidRDefault="00F17097" w:rsidP="000663C5">
      <w:pPr>
        <w:pStyle w:val="4"/>
        <w:spacing w:line="240" w:lineRule="auto"/>
        <w:jc w:val="left"/>
        <w:rPr>
          <w:sz w:val="24"/>
        </w:rPr>
      </w:pPr>
      <w:bookmarkStart w:id="330" w:name="_Toc409691713"/>
      <w:bookmarkStart w:id="331" w:name="_Toc410654038"/>
      <w:bookmarkStart w:id="332" w:name="_Toc414553249"/>
      <w:r w:rsidRPr="00B47F73">
        <w:rPr>
          <w:sz w:val="24"/>
        </w:rPr>
        <w:t>2.2.2.1</w:t>
      </w:r>
      <w:r w:rsidR="00862EA4" w:rsidRPr="00B47F73">
        <w:rPr>
          <w:sz w:val="24"/>
        </w:rPr>
        <w:t>2</w:t>
      </w:r>
      <w:r w:rsidRPr="00B47F73">
        <w:rPr>
          <w:sz w:val="24"/>
        </w:rPr>
        <w:t xml:space="preserve">. </w:t>
      </w:r>
      <w:r w:rsidR="00B540EE" w:rsidRPr="00B47F73">
        <w:rPr>
          <w:sz w:val="24"/>
        </w:rPr>
        <w:t>Изобразительное искусство</w:t>
      </w:r>
      <w:bookmarkEnd w:id="330"/>
      <w:bookmarkEnd w:id="331"/>
      <w:bookmarkEnd w:id="332"/>
    </w:p>
    <w:p w:rsidR="00B30F8B" w:rsidRPr="00B47F73" w:rsidRDefault="00B30F8B" w:rsidP="000663C5">
      <w:pPr>
        <w:tabs>
          <w:tab w:val="left" w:pos="1134"/>
        </w:tabs>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Программа учебного предмета «Изобразительное искусство» ориентирована на развитие компетенций в области освоения культурного наследия, умения ориентироваться в различных сферах мировой художественной культуры, на формирование у обучающихся целостных представлений об исторических традициях и ценностях русской художественной культуры. </w:t>
      </w:r>
    </w:p>
    <w:p w:rsidR="00B30F8B" w:rsidRPr="00B47F73" w:rsidRDefault="00B30F8B" w:rsidP="000663C5">
      <w:pPr>
        <w:tabs>
          <w:tab w:val="left" w:pos="1134"/>
        </w:tabs>
        <w:spacing w:after="0" w:line="240" w:lineRule="auto"/>
        <w:ind w:firstLine="709"/>
        <w:jc w:val="left"/>
        <w:rPr>
          <w:rFonts w:ascii="Times New Roman" w:hAnsi="Times New Roman"/>
          <w:sz w:val="24"/>
          <w:szCs w:val="28"/>
        </w:rPr>
      </w:pPr>
      <w:r w:rsidRPr="00B47F73">
        <w:rPr>
          <w:rFonts w:ascii="Times New Roman" w:hAnsi="Times New Roman"/>
          <w:sz w:val="24"/>
          <w:szCs w:val="28"/>
        </w:rPr>
        <w:t>В программе предусмотрена практическая художественно-творческая деятельность, аналитическое восприятие произведений искусства. Программа включает в себя основы разных видов визуально-пространственных искусств – живописи, графики, скульптуры, дизайна, архитектуры, народного и декоративно-прикладного искусства, театра, фото- и киноискусства.</w:t>
      </w:r>
    </w:p>
    <w:p w:rsidR="00B30F8B" w:rsidRPr="00B47F73" w:rsidRDefault="00B30F8B" w:rsidP="000663C5">
      <w:pPr>
        <w:tabs>
          <w:tab w:val="left" w:pos="1134"/>
        </w:tabs>
        <w:spacing w:after="0" w:line="240" w:lineRule="auto"/>
        <w:ind w:firstLine="709"/>
        <w:jc w:val="left"/>
        <w:rPr>
          <w:rFonts w:ascii="Times New Roman" w:hAnsi="Times New Roman"/>
          <w:sz w:val="24"/>
          <w:szCs w:val="28"/>
        </w:rPr>
      </w:pPr>
      <w:r w:rsidRPr="00B47F73">
        <w:rPr>
          <w:rFonts w:ascii="Times New Roman" w:hAnsi="Times New Roman"/>
          <w:sz w:val="24"/>
          <w:szCs w:val="28"/>
        </w:rPr>
        <w:t>Отличительной особенностью программы является новый взгляд на предмет «Изобразительное искусство», суть которого заключается в том, что искусство в нем рассматривается как особая духовная сфера, концентрирующая в себе колоссальный эстетический, художественный и нравственный мировой опыт. Как целостность, состоящая из народного искусства и профессионально-художественного, проявляющихся и живущих по своим законам и находящихся в постоянном взаимодействии.</w:t>
      </w:r>
    </w:p>
    <w:p w:rsidR="00B30F8B" w:rsidRPr="00B47F73" w:rsidRDefault="00B30F8B" w:rsidP="000663C5">
      <w:pPr>
        <w:tabs>
          <w:tab w:val="left" w:pos="1134"/>
        </w:tabs>
        <w:spacing w:after="0" w:line="240" w:lineRule="auto"/>
        <w:ind w:firstLine="709"/>
        <w:jc w:val="left"/>
        <w:rPr>
          <w:rFonts w:ascii="Times New Roman" w:hAnsi="Times New Roman"/>
          <w:sz w:val="24"/>
          <w:szCs w:val="28"/>
        </w:rPr>
      </w:pPr>
      <w:r w:rsidRPr="00B47F73">
        <w:rPr>
          <w:rFonts w:ascii="Times New Roman" w:hAnsi="Times New Roman"/>
          <w:sz w:val="24"/>
          <w:szCs w:val="28"/>
        </w:rPr>
        <w:t>В программу включены следующие основные виды художественно-творческой деятельности:</w:t>
      </w:r>
    </w:p>
    <w:p w:rsidR="00B30F8B" w:rsidRPr="00B47F73" w:rsidRDefault="00B30F8B" w:rsidP="000663C5">
      <w:pPr>
        <w:pStyle w:val="a9"/>
        <w:numPr>
          <w:ilvl w:val="0"/>
          <w:numId w:val="158"/>
        </w:numPr>
        <w:tabs>
          <w:tab w:val="left" w:pos="1134"/>
        </w:tabs>
        <w:ind w:left="0" w:firstLine="709"/>
        <w:jc w:val="left"/>
        <w:rPr>
          <w:rFonts w:ascii="Times New Roman" w:hAnsi="Times New Roman"/>
          <w:szCs w:val="28"/>
        </w:rPr>
      </w:pPr>
      <w:r w:rsidRPr="00B47F73">
        <w:rPr>
          <w:rFonts w:ascii="Times New Roman" w:hAnsi="Times New Roman"/>
          <w:szCs w:val="28"/>
        </w:rPr>
        <w:t>ценностно-ориентационная и коммуникативная деятельность;</w:t>
      </w:r>
    </w:p>
    <w:p w:rsidR="00B30F8B" w:rsidRPr="00B47F73" w:rsidRDefault="00B30F8B" w:rsidP="000663C5">
      <w:pPr>
        <w:pStyle w:val="a9"/>
        <w:numPr>
          <w:ilvl w:val="0"/>
          <w:numId w:val="158"/>
        </w:numPr>
        <w:tabs>
          <w:tab w:val="left" w:pos="1134"/>
        </w:tabs>
        <w:ind w:left="0" w:firstLine="709"/>
        <w:jc w:val="left"/>
        <w:rPr>
          <w:rFonts w:ascii="Times New Roman" w:hAnsi="Times New Roman"/>
          <w:szCs w:val="28"/>
        </w:rPr>
      </w:pPr>
      <w:r w:rsidRPr="00B47F73">
        <w:rPr>
          <w:rFonts w:ascii="Times New Roman" w:hAnsi="Times New Roman"/>
          <w:szCs w:val="28"/>
        </w:rPr>
        <w:t>изобразительная деятельность (основы художественного изображения);</w:t>
      </w:r>
    </w:p>
    <w:p w:rsidR="00B30F8B" w:rsidRPr="00B47F73" w:rsidRDefault="00B30F8B" w:rsidP="000663C5">
      <w:pPr>
        <w:pStyle w:val="a9"/>
        <w:numPr>
          <w:ilvl w:val="0"/>
          <w:numId w:val="158"/>
        </w:numPr>
        <w:tabs>
          <w:tab w:val="left" w:pos="1134"/>
        </w:tabs>
        <w:ind w:left="0" w:firstLine="709"/>
        <w:jc w:val="left"/>
        <w:rPr>
          <w:rFonts w:ascii="Times New Roman" w:hAnsi="Times New Roman"/>
          <w:szCs w:val="28"/>
        </w:rPr>
      </w:pPr>
      <w:r w:rsidRPr="00B47F73">
        <w:rPr>
          <w:rFonts w:ascii="Times New Roman" w:hAnsi="Times New Roman"/>
          <w:szCs w:val="28"/>
        </w:rPr>
        <w:t xml:space="preserve">декоративно-прикладная деятельность (основы народного и декоративно-прикладного искусства); </w:t>
      </w:r>
    </w:p>
    <w:p w:rsidR="00B30F8B" w:rsidRPr="00B47F73" w:rsidRDefault="00B30F8B" w:rsidP="000663C5">
      <w:pPr>
        <w:pStyle w:val="a9"/>
        <w:numPr>
          <w:ilvl w:val="0"/>
          <w:numId w:val="158"/>
        </w:numPr>
        <w:tabs>
          <w:tab w:val="left" w:pos="1134"/>
        </w:tabs>
        <w:ind w:left="0" w:firstLine="709"/>
        <w:jc w:val="left"/>
        <w:rPr>
          <w:rFonts w:ascii="Times New Roman" w:hAnsi="Times New Roman"/>
          <w:szCs w:val="28"/>
        </w:rPr>
      </w:pPr>
      <w:r w:rsidRPr="00B47F73">
        <w:rPr>
          <w:rFonts w:ascii="Times New Roman" w:hAnsi="Times New Roman"/>
          <w:szCs w:val="28"/>
        </w:rPr>
        <w:t>художественно-конструкторская деятельность (элементы дизайна и архитектуры);</w:t>
      </w:r>
    </w:p>
    <w:p w:rsidR="00B30F8B" w:rsidRPr="00B47F73" w:rsidRDefault="00B30F8B" w:rsidP="000663C5">
      <w:pPr>
        <w:pStyle w:val="a9"/>
        <w:numPr>
          <w:ilvl w:val="0"/>
          <w:numId w:val="158"/>
        </w:numPr>
        <w:tabs>
          <w:tab w:val="left" w:pos="1134"/>
        </w:tabs>
        <w:ind w:left="0" w:firstLine="709"/>
        <w:jc w:val="left"/>
        <w:rPr>
          <w:rFonts w:ascii="Times New Roman" w:hAnsi="Times New Roman"/>
          <w:szCs w:val="28"/>
        </w:rPr>
      </w:pPr>
      <w:r w:rsidRPr="00B47F73">
        <w:rPr>
          <w:rFonts w:ascii="Times New Roman" w:hAnsi="Times New Roman"/>
          <w:szCs w:val="28"/>
        </w:rPr>
        <w:t>художественно-творческая деятельность на основе синтеза искусств.</w:t>
      </w:r>
    </w:p>
    <w:p w:rsidR="00B30F8B" w:rsidRPr="00B47F73" w:rsidRDefault="00B30F8B" w:rsidP="000663C5">
      <w:pPr>
        <w:tabs>
          <w:tab w:val="left" w:pos="1134"/>
        </w:tabs>
        <w:spacing w:after="0" w:line="240" w:lineRule="auto"/>
        <w:ind w:firstLine="709"/>
        <w:jc w:val="left"/>
        <w:rPr>
          <w:rFonts w:ascii="Times New Roman" w:hAnsi="Times New Roman"/>
          <w:sz w:val="24"/>
          <w:szCs w:val="28"/>
        </w:rPr>
      </w:pPr>
      <w:r w:rsidRPr="00B47F73">
        <w:rPr>
          <w:rFonts w:ascii="Times New Roman" w:hAnsi="Times New Roman"/>
          <w:sz w:val="24"/>
          <w:szCs w:val="28"/>
        </w:rPr>
        <w:t>Связующим звеном предмета «Изобразительного искусства» с другими предметами является художественный образ, созданный средствами разных видов искусства и создаваемый обучающимися в различных видах художественной деятельности.</w:t>
      </w:r>
    </w:p>
    <w:p w:rsidR="00B30F8B" w:rsidRPr="00B47F73" w:rsidRDefault="00B30F8B" w:rsidP="000663C5">
      <w:pPr>
        <w:tabs>
          <w:tab w:val="left" w:pos="1134"/>
        </w:tabs>
        <w:spacing w:after="0" w:line="240" w:lineRule="auto"/>
        <w:ind w:firstLine="709"/>
        <w:jc w:val="left"/>
        <w:rPr>
          <w:rFonts w:ascii="Times New Roman" w:hAnsi="Times New Roman"/>
          <w:sz w:val="24"/>
          <w:szCs w:val="28"/>
        </w:rPr>
      </w:pPr>
      <w:r w:rsidRPr="00B47F73">
        <w:rPr>
          <w:rFonts w:ascii="Times New Roman" w:hAnsi="Times New Roman"/>
          <w:sz w:val="24"/>
          <w:szCs w:val="28"/>
        </w:rPr>
        <w:t>Изучение предмета «Изобразительное искусство» построено на освоении общенаучных методов (наблюдение, измерение, моделирование), освоении практического применения знаний и основано на межпредметных связях с предметами: «История России», «Обществознание», «География», «Математика», «Технология».</w:t>
      </w:r>
    </w:p>
    <w:p w:rsidR="0020404B" w:rsidRPr="00B47F73" w:rsidRDefault="0020404B" w:rsidP="000663C5">
      <w:pPr>
        <w:spacing w:after="0" w:line="240" w:lineRule="auto"/>
        <w:ind w:firstLine="709"/>
        <w:jc w:val="left"/>
        <w:rPr>
          <w:rFonts w:ascii="Times New Roman" w:eastAsia="Times New Roman" w:hAnsi="Times New Roman"/>
          <w:sz w:val="24"/>
          <w:szCs w:val="28"/>
        </w:rPr>
      </w:pPr>
      <w:r w:rsidRPr="00B47F73">
        <w:rPr>
          <w:rFonts w:ascii="Times New Roman" w:eastAsia="Times New Roman" w:hAnsi="Times New Roman"/>
          <w:sz w:val="24"/>
          <w:szCs w:val="28"/>
        </w:rPr>
        <w:t>Связующим звеном предмета «Изобразительного искусства» с другими предметами является художественный образ, созданный средствами разных видов искусства и создаваемый обучающимися в различных видах художественной деятельности.</w:t>
      </w:r>
    </w:p>
    <w:p w:rsidR="0020404B" w:rsidRPr="00B47F73" w:rsidRDefault="0020404B" w:rsidP="000663C5">
      <w:pPr>
        <w:spacing w:after="0" w:line="240" w:lineRule="auto"/>
        <w:ind w:firstLine="709"/>
        <w:jc w:val="left"/>
        <w:rPr>
          <w:rFonts w:ascii="Times New Roman" w:eastAsia="Times New Roman" w:hAnsi="Times New Roman"/>
          <w:sz w:val="24"/>
          <w:szCs w:val="28"/>
        </w:rPr>
      </w:pPr>
      <w:r w:rsidRPr="00B47F73">
        <w:rPr>
          <w:rFonts w:ascii="Times New Roman" w:eastAsia="Times New Roman" w:hAnsi="Times New Roman"/>
          <w:sz w:val="24"/>
          <w:szCs w:val="28"/>
        </w:rPr>
        <w:t>Изучение предмета «Изобразительное искусство» построено на освоении общенаучных методов (наблюдение, измерение, эксперимент, моделирование), освоении практического применения знаний и основано на межпредметных связях с предметами: «История России», «Обществознание», «География», «Математика», «Технология».</w:t>
      </w:r>
    </w:p>
    <w:p w:rsidR="004E048F" w:rsidRPr="00B47F73" w:rsidRDefault="004E048F" w:rsidP="000663C5">
      <w:pPr>
        <w:pStyle w:val="a9"/>
        <w:tabs>
          <w:tab w:val="left" w:pos="426"/>
        </w:tabs>
        <w:ind w:left="0" w:firstLine="709"/>
        <w:jc w:val="left"/>
        <w:rPr>
          <w:rFonts w:ascii="Times New Roman" w:eastAsia="Times New Roman" w:hAnsi="Times New Roman"/>
          <w:b/>
          <w:szCs w:val="28"/>
        </w:rPr>
      </w:pPr>
      <w:r w:rsidRPr="00B47F73">
        <w:rPr>
          <w:rFonts w:ascii="Times New Roman" w:eastAsia="Times New Roman" w:hAnsi="Times New Roman"/>
          <w:b/>
          <w:szCs w:val="28"/>
        </w:rPr>
        <w:t>Народное художественное творчество – неиссякаемый источник самобытной красоты</w:t>
      </w:r>
    </w:p>
    <w:p w:rsidR="004E048F" w:rsidRPr="00B47F73" w:rsidRDefault="004E048F" w:rsidP="000663C5">
      <w:pPr>
        <w:tabs>
          <w:tab w:val="left" w:pos="426"/>
          <w:tab w:val="left" w:pos="709"/>
        </w:tabs>
        <w:spacing w:after="0" w:line="240" w:lineRule="auto"/>
        <w:ind w:firstLine="709"/>
        <w:jc w:val="left"/>
        <w:rPr>
          <w:rFonts w:ascii="Times New Roman" w:eastAsia="Times New Roman" w:hAnsi="Times New Roman"/>
          <w:b/>
          <w:sz w:val="24"/>
          <w:szCs w:val="28"/>
          <w:lang w:eastAsia="ru-RU"/>
        </w:rPr>
      </w:pPr>
      <w:r w:rsidRPr="00B47F73">
        <w:rPr>
          <w:rFonts w:ascii="Times New Roman" w:eastAsia="Times New Roman" w:hAnsi="Times New Roman"/>
          <w:sz w:val="24"/>
          <w:szCs w:val="28"/>
          <w:lang w:eastAsia="ru-RU"/>
        </w:rPr>
        <w:t xml:space="preserve">Солярные знаки (декоративное изображение и их условно-символический характер). Древние образы в народном творчестве. Русская изба: единство конструкции и декора. Крестьянский дом как отражение уклада крестьянской жизни и памятник архитектуры. Орнамент как основа декоративного украшения. Праздничный народный костюм – целостный художественный образ. Обрядовые действия народного праздника, их символическое значение. Различие национальных особенностей русского орнамента и орнаментов других народов России. Древние образы в народных игрушках (Дымковская игрушка, Филимоновская игрушка). Композиционное, стилевое и цветовое единство в изделиях народных промыслов (искусство Гжели, Городецкая роспись, Хохлома, Жостово, роспись по металлу, щепа, роспись по лубу и дереву, тиснение и резьба по бересте). Связь времен в народном искусстве. </w:t>
      </w:r>
    </w:p>
    <w:p w:rsidR="004E048F" w:rsidRPr="00B47F73" w:rsidRDefault="004E048F" w:rsidP="000663C5">
      <w:pPr>
        <w:spacing w:after="0" w:line="240" w:lineRule="auto"/>
        <w:ind w:firstLine="709"/>
        <w:jc w:val="left"/>
        <w:rPr>
          <w:rFonts w:ascii="Times New Roman" w:eastAsia="Times New Roman" w:hAnsi="Times New Roman"/>
          <w:b/>
          <w:sz w:val="24"/>
          <w:szCs w:val="28"/>
          <w:lang w:eastAsia="ru-RU"/>
        </w:rPr>
      </w:pPr>
      <w:r w:rsidRPr="00B47F73">
        <w:rPr>
          <w:rFonts w:ascii="Times New Roman" w:eastAsia="Times New Roman" w:hAnsi="Times New Roman"/>
          <w:b/>
          <w:sz w:val="24"/>
          <w:szCs w:val="28"/>
          <w:lang w:eastAsia="ru-RU"/>
        </w:rPr>
        <w:t>Виды изобразительного искусства и основы образного языка</w:t>
      </w:r>
    </w:p>
    <w:p w:rsidR="004E048F" w:rsidRPr="00B47F73" w:rsidRDefault="004E048F" w:rsidP="000663C5">
      <w:pPr>
        <w:spacing w:after="0" w:line="240" w:lineRule="auto"/>
        <w:ind w:firstLine="709"/>
        <w:jc w:val="left"/>
        <w:rPr>
          <w:rFonts w:ascii="Times New Roman" w:eastAsia="Times New Roman" w:hAnsi="Times New Roman"/>
          <w:sz w:val="24"/>
          <w:szCs w:val="28"/>
          <w:lang w:eastAsia="ru-RU"/>
        </w:rPr>
      </w:pPr>
      <w:r w:rsidRPr="00B47F73">
        <w:rPr>
          <w:rFonts w:ascii="Times New Roman" w:eastAsia="Times New Roman" w:hAnsi="Times New Roman"/>
          <w:sz w:val="24"/>
          <w:szCs w:val="28"/>
          <w:lang w:eastAsia="ru-RU"/>
        </w:rPr>
        <w:t xml:space="preserve">Пространственные искусства. Художественные материалы. Жанры в изобразительном искусстве. Выразительные возможности изобразительного искусства. Язык и смысл. Рисунок – основа изобразительного творчества. Художественный образ. Стилевое единство. Линия, пятно. Ритм. Цвет. Основы цветоведения. Композиция. Натюрморт. Понятие формы. Геометрические тела: куб, шар, цилиндр, конус, призма. Многообразие форм окружающего мира. Изображение объема на плоскости. Освещение. Свет и тень. Натюрморт в графике. Цвет в натюрморте. Пейзаж. Правила построения перспективы. Воздушная перспектива. Пейзаж настроения. Природа и художник. Пейзаж в живописи художников – импрессионистов (К. Моне, А. Сислей). Пейзаж в графике. Работа на пленэре. </w:t>
      </w:r>
    </w:p>
    <w:p w:rsidR="004E048F" w:rsidRPr="00B47F73" w:rsidRDefault="004E048F" w:rsidP="000663C5">
      <w:pPr>
        <w:spacing w:after="0" w:line="240" w:lineRule="auto"/>
        <w:ind w:firstLine="709"/>
        <w:jc w:val="left"/>
        <w:rPr>
          <w:rFonts w:ascii="Times New Roman" w:eastAsia="Times New Roman" w:hAnsi="Times New Roman"/>
          <w:b/>
          <w:sz w:val="24"/>
          <w:szCs w:val="28"/>
          <w:lang w:eastAsia="ru-RU"/>
        </w:rPr>
      </w:pPr>
      <w:r w:rsidRPr="00B47F73">
        <w:rPr>
          <w:rFonts w:ascii="Times New Roman" w:eastAsia="Times New Roman" w:hAnsi="Times New Roman"/>
          <w:b/>
          <w:sz w:val="24"/>
          <w:szCs w:val="28"/>
          <w:lang w:eastAsia="ru-RU"/>
        </w:rPr>
        <w:t>Понимание смысла деятельности художника</w:t>
      </w:r>
    </w:p>
    <w:p w:rsidR="004E048F" w:rsidRPr="00B47F73" w:rsidRDefault="004E048F" w:rsidP="000663C5">
      <w:pPr>
        <w:spacing w:after="0" w:line="240" w:lineRule="auto"/>
        <w:ind w:firstLine="709"/>
        <w:jc w:val="left"/>
        <w:rPr>
          <w:rFonts w:ascii="Times New Roman" w:eastAsia="Times New Roman" w:hAnsi="Times New Roman"/>
          <w:sz w:val="24"/>
          <w:szCs w:val="28"/>
          <w:lang w:eastAsia="ru-RU"/>
        </w:rPr>
      </w:pPr>
      <w:r w:rsidRPr="00B47F73">
        <w:rPr>
          <w:rFonts w:ascii="Times New Roman" w:eastAsia="Times New Roman" w:hAnsi="Times New Roman"/>
          <w:sz w:val="24"/>
          <w:szCs w:val="28"/>
          <w:lang w:eastAsia="ru-RU"/>
        </w:rPr>
        <w:t xml:space="preserve">Портрет. Конструкция головы человека и ее основные пропорции. Изображение головы человека в пространстве. Портрет в скульптуре. Графический портретный рисунок. Образные возможности освещения в портрете. Роль цвета в портрете. Великие портретисты прошлого (В.А. Тропинин, И.Е. Репин, И.Н. Крамской, В.А. Серов). Портрет в изобразительном искусстве XX века (К.С. Петров-Водкин, П.Д. Корин). </w:t>
      </w:r>
    </w:p>
    <w:p w:rsidR="004E048F" w:rsidRPr="00B47F73" w:rsidRDefault="004E048F" w:rsidP="000663C5">
      <w:pPr>
        <w:spacing w:after="0" w:line="240" w:lineRule="auto"/>
        <w:ind w:firstLine="709"/>
        <w:jc w:val="left"/>
        <w:rPr>
          <w:rFonts w:ascii="Times New Roman" w:eastAsia="Times New Roman" w:hAnsi="Times New Roman"/>
          <w:sz w:val="24"/>
          <w:szCs w:val="28"/>
          <w:lang w:eastAsia="ru-RU"/>
        </w:rPr>
      </w:pPr>
      <w:r w:rsidRPr="00B47F73">
        <w:rPr>
          <w:rFonts w:ascii="Times New Roman" w:eastAsia="Times New Roman" w:hAnsi="Times New Roman"/>
          <w:sz w:val="24"/>
          <w:szCs w:val="28"/>
          <w:lang w:eastAsia="ru-RU"/>
        </w:rPr>
        <w:t>Изображение фигуры человека и образ человека. Изображение фигуры человека в истории искусства (Леонардо да Винчи, Микеланджело Буанаротти, О. Роден). Пропорции и строение фигуры человека. Лепка фигуры человека. Набросок фигуры человека с натуры. Основы представлений о выражении в образах искусства нравственного поиска человечества (В.М. Васнецов, М.В. Нестеров).</w:t>
      </w:r>
    </w:p>
    <w:p w:rsidR="004E048F" w:rsidRPr="00B47F73" w:rsidRDefault="004E048F" w:rsidP="000663C5">
      <w:pPr>
        <w:spacing w:after="0" w:line="240" w:lineRule="auto"/>
        <w:ind w:firstLine="709"/>
        <w:jc w:val="left"/>
        <w:rPr>
          <w:rFonts w:ascii="Times New Roman" w:eastAsia="Times New Roman" w:hAnsi="Times New Roman"/>
          <w:b/>
          <w:sz w:val="24"/>
          <w:szCs w:val="28"/>
          <w:lang w:eastAsia="ru-RU"/>
        </w:rPr>
      </w:pPr>
      <w:r w:rsidRPr="00B47F73">
        <w:rPr>
          <w:rFonts w:ascii="Times New Roman" w:eastAsia="Times New Roman" w:hAnsi="Times New Roman"/>
          <w:b/>
          <w:sz w:val="24"/>
          <w:szCs w:val="28"/>
          <w:lang w:eastAsia="ru-RU"/>
        </w:rPr>
        <w:t>Вечные темы и великие исторические события в искусстве</w:t>
      </w:r>
    </w:p>
    <w:p w:rsidR="004E048F" w:rsidRPr="00B47F73" w:rsidRDefault="004E048F" w:rsidP="000663C5">
      <w:pPr>
        <w:spacing w:after="0" w:line="240" w:lineRule="auto"/>
        <w:ind w:firstLine="709"/>
        <w:jc w:val="left"/>
        <w:rPr>
          <w:rFonts w:ascii="Times New Roman" w:eastAsia="Times New Roman" w:hAnsi="Times New Roman"/>
          <w:sz w:val="24"/>
          <w:szCs w:val="28"/>
          <w:lang w:eastAsia="ru-RU"/>
        </w:rPr>
      </w:pPr>
      <w:r w:rsidRPr="00B47F73">
        <w:rPr>
          <w:rFonts w:ascii="Times New Roman" w:eastAsia="Times New Roman" w:hAnsi="Times New Roman"/>
          <w:sz w:val="24"/>
          <w:szCs w:val="28"/>
          <w:lang w:eastAsia="ru-RU"/>
        </w:rPr>
        <w:t>Сюжет и содержание в картине. Процесс работы над тематической картиной. Библейские сюжеты в мировом изобразительном искусстве (Леонардо да Винчи, Рембрандт, Микеланджело Буанаротти, Рафаэль Санти). Мифологические темы в зарубежном искусстве (С. Боттичелли, Джорджоне, Рафаэль Санти). Русская религиозная живопись XIX века (А.А. Иванов, И.Н. Крамской, В.Д. Поленов). Тематическая картина в русском искусстве XIX века (К.П. Брюллов). Историческая живопись художников объединения «Мир искусства» (А.Н. Бенуа, Е.Е. Лансере, Н.К. Рерих). Исторические картины из жизни моего города (исторический жанр). Праздники и повседневность в изобразительном искусстве (бытовой жанр). Тема Великой Отечественной войны в монументальном искусстве и в живописи. Мемориальные ансамбли. Место и роль картины в искусстве XX века (Ю.И. Пименов, Ф.П. Решетников, В.Н. Бакшеев, Т.Н. Яблонская). Искусство иллюстрации (И.Я. Билибин, В.А. Милашевский, В.А. Фаворский). Анималистический жанр (В.А. Ватагин, Е.И. Чарушин). Образы животных в современных предметах декоративно-прикладного искусства. Стилизация изображения животных.</w:t>
      </w:r>
    </w:p>
    <w:p w:rsidR="004E048F" w:rsidRPr="00B47F73" w:rsidRDefault="004E048F" w:rsidP="000663C5">
      <w:pPr>
        <w:spacing w:after="0" w:line="240" w:lineRule="auto"/>
        <w:ind w:firstLine="709"/>
        <w:jc w:val="left"/>
        <w:rPr>
          <w:rFonts w:ascii="Times New Roman" w:eastAsia="Times New Roman" w:hAnsi="Times New Roman"/>
          <w:b/>
          <w:sz w:val="24"/>
          <w:szCs w:val="28"/>
          <w:lang w:eastAsia="ru-RU"/>
        </w:rPr>
      </w:pPr>
      <w:r w:rsidRPr="00B47F73">
        <w:rPr>
          <w:rFonts w:ascii="Times New Roman" w:eastAsia="Times New Roman" w:hAnsi="Times New Roman"/>
          <w:b/>
          <w:sz w:val="24"/>
          <w:szCs w:val="28"/>
          <w:lang w:eastAsia="ru-RU"/>
        </w:rPr>
        <w:t>Конструктивное искусство: архитектура и дизайн</w:t>
      </w:r>
    </w:p>
    <w:p w:rsidR="004E048F" w:rsidRPr="00B47F73" w:rsidRDefault="004E048F" w:rsidP="000663C5">
      <w:pPr>
        <w:spacing w:after="0" w:line="240" w:lineRule="auto"/>
        <w:ind w:firstLine="709"/>
        <w:jc w:val="left"/>
        <w:rPr>
          <w:rFonts w:ascii="Times New Roman" w:eastAsia="Times New Roman" w:hAnsi="Times New Roman"/>
          <w:sz w:val="24"/>
          <w:szCs w:val="28"/>
          <w:lang w:eastAsia="ru-RU"/>
        </w:rPr>
      </w:pPr>
      <w:r w:rsidRPr="00B47F73">
        <w:rPr>
          <w:rFonts w:ascii="Times New Roman" w:eastAsia="Times New Roman" w:hAnsi="Times New Roman"/>
          <w:sz w:val="24"/>
          <w:szCs w:val="28"/>
          <w:lang w:eastAsia="ru-RU"/>
        </w:rPr>
        <w:t xml:space="preserve">Художественный язык конструктивных искусств. Роль искусства в организации предметно – пространственной среды жизни человека. От плоскостного изображения к объемному макету. Здание как сочетание различных объемов. Понятие модуля. Важнейшие архитектурные элементы здания. Вещь как сочетание объемов и как образ времени. Единство художественного и функционального в вещи. Форма и материал. Цвет в архитектуре и дизайне. Архитектурный образ как понятие эпохи (Ш.Э. ле Корбюзье). Тенденции и перспективы развития современной архитектуры. Жилое пространство города (город, микрорайон, улица). Природа и архитектура. Ландшафтный дизайн. Основные школы садово-паркового искусства. Русская усадебная культура XVIII - XIX веков. Искусство флористики. Проектирование пространственной и предметной среды. Дизайн моего сада. История костюма. Композиционно - конструктивные принципы дизайна одежды. </w:t>
      </w:r>
    </w:p>
    <w:p w:rsidR="004E048F" w:rsidRPr="00B47F73" w:rsidRDefault="004E048F" w:rsidP="000663C5">
      <w:pPr>
        <w:spacing w:after="0" w:line="240" w:lineRule="auto"/>
        <w:ind w:firstLine="709"/>
        <w:jc w:val="left"/>
        <w:rPr>
          <w:rFonts w:ascii="Times New Roman" w:eastAsia="Times New Roman" w:hAnsi="Times New Roman"/>
          <w:b/>
          <w:sz w:val="24"/>
          <w:szCs w:val="28"/>
          <w:lang w:eastAsia="ru-RU"/>
        </w:rPr>
      </w:pPr>
      <w:r w:rsidRPr="00B47F73">
        <w:rPr>
          <w:rFonts w:ascii="Times New Roman" w:eastAsia="Times New Roman" w:hAnsi="Times New Roman"/>
          <w:b/>
          <w:sz w:val="24"/>
          <w:szCs w:val="28"/>
          <w:lang w:eastAsia="ru-RU"/>
        </w:rPr>
        <w:t>Изобразительное искусство и архитектура России</w:t>
      </w:r>
      <w:r w:rsidR="002C72F0" w:rsidRPr="00B47F73">
        <w:rPr>
          <w:rFonts w:ascii="Times New Roman" w:eastAsia="Times New Roman" w:hAnsi="Times New Roman"/>
          <w:b/>
          <w:sz w:val="24"/>
          <w:szCs w:val="28"/>
          <w:lang w:val="en-US"/>
        </w:rPr>
        <w:t>XI</w:t>
      </w:r>
      <w:r w:rsidR="002C72F0" w:rsidRPr="00B47F73">
        <w:rPr>
          <w:rFonts w:ascii="Times New Roman" w:eastAsia="Times New Roman" w:hAnsi="Times New Roman"/>
          <w:b/>
          <w:sz w:val="24"/>
          <w:szCs w:val="28"/>
        </w:rPr>
        <w:t xml:space="preserve"> –</w:t>
      </w:r>
      <w:r w:rsidR="002C72F0" w:rsidRPr="00B47F73">
        <w:rPr>
          <w:rFonts w:ascii="Times New Roman" w:eastAsia="Times New Roman" w:hAnsi="Times New Roman"/>
          <w:b/>
          <w:sz w:val="24"/>
          <w:szCs w:val="28"/>
          <w:lang w:val="en-US"/>
        </w:rPr>
        <w:t>XVII</w:t>
      </w:r>
      <w:r w:rsidR="002C72F0" w:rsidRPr="00B47F73">
        <w:rPr>
          <w:rFonts w:ascii="Times New Roman" w:eastAsia="Times New Roman" w:hAnsi="Times New Roman"/>
          <w:b/>
          <w:sz w:val="24"/>
          <w:szCs w:val="28"/>
        </w:rPr>
        <w:t xml:space="preserve"> вв</w:t>
      </w:r>
      <w:r w:rsidRPr="00B47F73">
        <w:rPr>
          <w:rFonts w:ascii="Times New Roman" w:eastAsia="Times New Roman" w:hAnsi="Times New Roman"/>
          <w:b/>
          <w:sz w:val="24"/>
          <w:szCs w:val="28"/>
          <w:lang w:eastAsia="ru-RU"/>
        </w:rPr>
        <w:t>.</w:t>
      </w:r>
    </w:p>
    <w:p w:rsidR="004E048F" w:rsidRPr="00B47F73" w:rsidRDefault="004E048F" w:rsidP="000663C5">
      <w:pPr>
        <w:spacing w:after="0" w:line="240" w:lineRule="auto"/>
        <w:ind w:firstLine="709"/>
        <w:jc w:val="left"/>
        <w:rPr>
          <w:rFonts w:ascii="Times New Roman" w:eastAsia="Times New Roman" w:hAnsi="Times New Roman"/>
          <w:sz w:val="24"/>
          <w:szCs w:val="28"/>
          <w:lang w:eastAsia="ru-RU"/>
        </w:rPr>
      </w:pPr>
      <w:r w:rsidRPr="00B47F73">
        <w:rPr>
          <w:rFonts w:ascii="Times New Roman" w:eastAsia="Times New Roman" w:hAnsi="Times New Roman"/>
          <w:sz w:val="24"/>
          <w:szCs w:val="28"/>
          <w:lang w:eastAsia="ru-RU"/>
        </w:rPr>
        <w:t>Художественная культура и искусство Древней Руси, ее символичность, обращенность к внутреннему миру человека. Архитектура Киевской Руси. Мозаика. Красота и своеобразие архитектуры Владимиро-Суздальской Руси. Архитектура Великого Новгорода. Образный мир древнерусской живописи (Андрей Рублев, Феофан Грек, Дионисий). Соборы Московского Кремля. Шатровая архитектура (церковь Вознесения Христова в селе Коломенском, Храм Покрова на Рву). Изобразительное искусство «бунташного века» (парсуна). Московское барокко.</w:t>
      </w:r>
    </w:p>
    <w:p w:rsidR="004E048F" w:rsidRPr="00B47F73" w:rsidRDefault="004E048F" w:rsidP="000663C5">
      <w:pPr>
        <w:spacing w:after="0" w:line="240" w:lineRule="auto"/>
        <w:ind w:firstLine="709"/>
        <w:jc w:val="left"/>
        <w:rPr>
          <w:rFonts w:ascii="Times New Roman" w:eastAsia="Times New Roman" w:hAnsi="Times New Roman"/>
          <w:b/>
          <w:i/>
          <w:sz w:val="24"/>
          <w:szCs w:val="28"/>
          <w:lang w:eastAsia="ru-RU"/>
        </w:rPr>
      </w:pPr>
      <w:r w:rsidRPr="00B47F73">
        <w:rPr>
          <w:rFonts w:ascii="Times New Roman" w:eastAsia="Times New Roman" w:hAnsi="Times New Roman"/>
          <w:b/>
          <w:i/>
          <w:sz w:val="24"/>
          <w:szCs w:val="28"/>
          <w:lang w:eastAsia="ru-RU"/>
        </w:rPr>
        <w:t>Искусство полиграфии</w:t>
      </w:r>
    </w:p>
    <w:p w:rsidR="004E048F" w:rsidRPr="00B47F73" w:rsidRDefault="004E048F" w:rsidP="000663C5">
      <w:pPr>
        <w:spacing w:after="0" w:line="240" w:lineRule="auto"/>
        <w:ind w:firstLine="709"/>
        <w:jc w:val="left"/>
        <w:rPr>
          <w:rFonts w:ascii="Times New Roman" w:eastAsia="Times New Roman" w:hAnsi="Times New Roman"/>
          <w:i/>
          <w:sz w:val="24"/>
          <w:szCs w:val="28"/>
          <w:lang w:eastAsia="ru-RU"/>
        </w:rPr>
      </w:pPr>
      <w:r w:rsidRPr="00B47F73">
        <w:rPr>
          <w:rFonts w:ascii="Times New Roman" w:eastAsia="Times New Roman" w:hAnsi="Times New Roman"/>
          <w:i/>
          <w:sz w:val="24"/>
          <w:szCs w:val="28"/>
          <w:lang w:eastAsia="ru-RU"/>
        </w:rPr>
        <w:t>Специфика изображения в полиграфии. Формы полиграфической продукции (книги, журналы, плакаты, афиши, открытки, буклеты). Типы изображения в полиграфии (графическое, живописное, компьютерное фотографическое). Искусство шрифта. Композиционные основы макетирования в графическом дизайне. Проектирование обложки книги, рекламы, открытки, визитной карточки и др.</w:t>
      </w:r>
    </w:p>
    <w:p w:rsidR="004E048F" w:rsidRPr="00B47F73" w:rsidRDefault="004E048F" w:rsidP="000663C5">
      <w:pPr>
        <w:spacing w:after="0" w:line="240" w:lineRule="auto"/>
        <w:ind w:firstLine="709"/>
        <w:jc w:val="left"/>
        <w:rPr>
          <w:rFonts w:ascii="Times New Roman" w:eastAsia="Times New Roman" w:hAnsi="Times New Roman"/>
          <w:b/>
          <w:i/>
          <w:sz w:val="24"/>
          <w:szCs w:val="28"/>
          <w:lang w:eastAsia="ru-RU"/>
        </w:rPr>
      </w:pPr>
      <w:r w:rsidRPr="00B47F73">
        <w:rPr>
          <w:rFonts w:ascii="Times New Roman" w:eastAsia="Times New Roman" w:hAnsi="Times New Roman"/>
          <w:b/>
          <w:i/>
          <w:sz w:val="24"/>
          <w:szCs w:val="28"/>
          <w:lang w:eastAsia="ru-RU"/>
        </w:rPr>
        <w:t>Стили, направления виды и жанры в русском изобразительном искусстве и архитектуре XVIII - XIX в</w:t>
      </w:r>
      <w:r w:rsidR="00FA7A95" w:rsidRPr="00B47F73">
        <w:rPr>
          <w:rFonts w:ascii="Times New Roman" w:eastAsia="Times New Roman" w:hAnsi="Times New Roman"/>
          <w:b/>
          <w:i/>
          <w:sz w:val="24"/>
          <w:szCs w:val="28"/>
          <w:lang w:eastAsia="ru-RU"/>
        </w:rPr>
        <w:t>в</w:t>
      </w:r>
      <w:r w:rsidRPr="00B47F73">
        <w:rPr>
          <w:rFonts w:ascii="Times New Roman" w:eastAsia="Times New Roman" w:hAnsi="Times New Roman"/>
          <w:b/>
          <w:i/>
          <w:sz w:val="24"/>
          <w:szCs w:val="28"/>
          <w:lang w:eastAsia="ru-RU"/>
        </w:rPr>
        <w:t>.</w:t>
      </w:r>
    </w:p>
    <w:p w:rsidR="004E048F" w:rsidRPr="00B47F73" w:rsidRDefault="004E048F" w:rsidP="000663C5">
      <w:pPr>
        <w:spacing w:after="0" w:line="240" w:lineRule="auto"/>
        <w:ind w:firstLine="709"/>
        <w:jc w:val="left"/>
        <w:rPr>
          <w:rFonts w:ascii="Times New Roman" w:eastAsia="Times New Roman" w:hAnsi="Times New Roman"/>
          <w:i/>
          <w:sz w:val="24"/>
          <w:szCs w:val="28"/>
          <w:lang w:eastAsia="ru-RU"/>
        </w:rPr>
      </w:pPr>
      <w:r w:rsidRPr="00B47F73">
        <w:rPr>
          <w:rFonts w:ascii="Times New Roman" w:eastAsia="Times New Roman" w:hAnsi="Times New Roman"/>
          <w:i/>
          <w:sz w:val="24"/>
          <w:szCs w:val="28"/>
          <w:lang w:eastAsia="ru-RU"/>
        </w:rPr>
        <w:t>Классицизм в русской портретной живописи XVIII века (И.П. Аргунов, Ф.С. Рокотов, Д.Г. Левицкий, В.Л. Боровиковский). Архитектурные шедевры стиля барокко в Санкт-Петербурге (В.В. Растрелли, А. Ринальди). Классицизм в русской архитектуре (В.И. Баженов, М.Ф. Казаков). Русская классическая скульптура XVIII века (Ф.И. Шубин, М.И. Козловский). Жанровая живопись в произведениях русских художников XIX века (П.А. Федотов). «Товарищество передвижников» (И.Н. Крамской, В.Г. Перов, А.И. Куинджи). Тема русского раздолья в пейзажной живописи XIX века (А.К. Саврасов, И.И. Шишкин, И.И. Левитан, В.Д. Поленов). Исторический жанр (В.И. Суриков). «Русский стиль» в архитектуре модерна (Исторический музей в Москве, Храм Воскресения Христова (Спас на Крови) в г. Санкт - Петербурге). Монументальная скульптура второй половины XIX века (М.О. Микешин, А.М. Опекушин, М.М. Антокольский).</w:t>
      </w:r>
    </w:p>
    <w:p w:rsidR="004E048F" w:rsidRPr="00B47F73" w:rsidRDefault="004E048F" w:rsidP="000663C5">
      <w:pPr>
        <w:spacing w:after="0" w:line="240" w:lineRule="auto"/>
        <w:ind w:firstLine="709"/>
        <w:jc w:val="left"/>
        <w:rPr>
          <w:rFonts w:ascii="Times New Roman" w:eastAsia="Times New Roman" w:hAnsi="Times New Roman"/>
          <w:b/>
          <w:i/>
          <w:sz w:val="24"/>
          <w:szCs w:val="28"/>
          <w:lang w:eastAsia="ru-RU"/>
        </w:rPr>
      </w:pPr>
      <w:r w:rsidRPr="00B47F73">
        <w:rPr>
          <w:rFonts w:ascii="Times New Roman" w:eastAsia="Times New Roman" w:hAnsi="Times New Roman"/>
          <w:b/>
          <w:i/>
          <w:sz w:val="24"/>
          <w:szCs w:val="28"/>
          <w:lang w:eastAsia="ru-RU"/>
        </w:rPr>
        <w:t>Взаимосвязь истории искусства и истории человечества</w:t>
      </w:r>
    </w:p>
    <w:p w:rsidR="004E048F" w:rsidRPr="00B47F73" w:rsidRDefault="004E048F" w:rsidP="000663C5">
      <w:pPr>
        <w:spacing w:after="0" w:line="240" w:lineRule="auto"/>
        <w:ind w:firstLine="709"/>
        <w:jc w:val="left"/>
        <w:rPr>
          <w:rFonts w:ascii="Times New Roman" w:eastAsia="Times New Roman" w:hAnsi="Times New Roman"/>
          <w:i/>
          <w:sz w:val="24"/>
          <w:szCs w:val="28"/>
          <w:lang w:eastAsia="ru-RU"/>
        </w:rPr>
      </w:pPr>
      <w:r w:rsidRPr="00B47F73">
        <w:rPr>
          <w:rFonts w:ascii="Times New Roman" w:eastAsia="Times New Roman" w:hAnsi="Times New Roman"/>
          <w:i/>
          <w:sz w:val="24"/>
          <w:szCs w:val="28"/>
          <w:lang w:eastAsia="ru-RU"/>
        </w:rPr>
        <w:t>Традиции и новаторство в изобразительном искусстве XX века (модерн, авангард, сюрреализм). Модерн в русской архитектуре (Ф. Шехтель). Стиль модерн в зарубежной архитектуре (А. Гауди). Крупнейшие художественные музеи мира и их роль в культуре (Прадо, Лувр, Дрезденская галерея). Российские художественные музеи (Русский музей, Эрмитаж, Третьяковская галерея, Музей изобразительных искусств имени А.С. Пушкина). Художественно-творческие проекты.</w:t>
      </w:r>
    </w:p>
    <w:p w:rsidR="004E048F" w:rsidRPr="00B47F73" w:rsidRDefault="004E048F" w:rsidP="000663C5">
      <w:pPr>
        <w:spacing w:after="0" w:line="240" w:lineRule="auto"/>
        <w:ind w:firstLine="709"/>
        <w:jc w:val="left"/>
        <w:rPr>
          <w:rFonts w:ascii="Times New Roman" w:eastAsia="Times New Roman" w:hAnsi="Times New Roman"/>
          <w:b/>
          <w:i/>
          <w:sz w:val="24"/>
          <w:szCs w:val="28"/>
          <w:lang w:eastAsia="ru-RU"/>
        </w:rPr>
      </w:pPr>
      <w:r w:rsidRPr="00B47F73">
        <w:rPr>
          <w:rFonts w:ascii="Times New Roman" w:eastAsia="Times New Roman" w:hAnsi="Times New Roman"/>
          <w:b/>
          <w:i/>
          <w:sz w:val="24"/>
          <w:szCs w:val="28"/>
          <w:lang w:eastAsia="ru-RU"/>
        </w:rPr>
        <w:t>Изображение в синтетических и экранных видах искусства и художественная фотография</w:t>
      </w:r>
    </w:p>
    <w:p w:rsidR="004E048F" w:rsidRPr="00B47F73" w:rsidRDefault="004E048F" w:rsidP="000663C5">
      <w:pPr>
        <w:spacing w:after="0" w:line="240" w:lineRule="auto"/>
        <w:ind w:firstLine="709"/>
        <w:jc w:val="left"/>
        <w:rPr>
          <w:rFonts w:ascii="Times New Roman" w:hAnsi="Times New Roman"/>
          <w:sz w:val="24"/>
          <w:szCs w:val="28"/>
        </w:rPr>
      </w:pPr>
      <w:r w:rsidRPr="00B47F73">
        <w:rPr>
          <w:rFonts w:ascii="Times New Roman" w:eastAsia="Times New Roman" w:hAnsi="Times New Roman"/>
          <w:i/>
          <w:sz w:val="24"/>
          <w:szCs w:val="28"/>
          <w:lang w:eastAsia="ru-RU"/>
        </w:rPr>
        <w:t xml:space="preserve">Роль изображения в синтетических искусствах. Театральное искусство и художник. Сценография – особый вид художественного творчества. Костюм, грим и маска. Театральные художники начала </w:t>
      </w:r>
      <w:r w:rsidRPr="00B47F73">
        <w:rPr>
          <w:rFonts w:ascii="Times New Roman" w:eastAsia="Times New Roman" w:hAnsi="Times New Roman"/>
          <w:i/>
          <w:sz w:val="24"/>
          <w:szCs w:val="28"/>
          <w:lang w:val="en-US" w:eastAsia="ru-RU"/>
        </w:rPr>
        <w:t>XX</w:t>
      </w:r>
      <w:r w:rsidRPr="00B47F73">
        <w:rPr>
          <w:rFonts w:ascii="Times New Roman" w:eastAsia="Times New Roman" w:hAnsi="Times New Roman"/>
          <w:i/>
          <w:sz w:val="24"/>
          <w:szCs w:val="28"/>
          <w:lang w:eastAsia="ru-RU"/>
        </w:rPr>
        <w:t xml:space="preserve"> века (А.Я. Головин, А.Н. Бенуа, М.В. Добужинский). Опыт художественно-творческой деятельности. Создание художественного образа в искусстве фотографии. Особенности художественной фотографии. Выразительные средства фотографии (композиция, план, ракурс, свет, ритм и др.). Изображение в фотографии и в живописи. Изобразительная природа экранных искусств. Специфика киноизображения: кадр и монтаж. Кинокомпозиция и средства эмоциональной выразительности в фильме (ритм, свет, цвет, музыка, звук). Документальный, игровой и анимационный фильмы. Коллективный процесс творчества в кино (сценарист, режиссер, оператор, художник, актер). Мастера российского кинематографа (С.М. Эйзенштейн, С.Ф. Бондарчук, А.А. Тарковский, Н.С. Михалков). Телевизионное изображение, его особенности и возможности (видеосюжет, репортаж и др.). Художественно-творческие проекты.</w:t>
      </w:r>
    </w:p>
    <w:p w:rsidR="00B540EE" w:rsidRPr="00B47F73" w:rsidRDefault="00F17097" w:rsidP="000663C5">
      <w:pPr>
        <w:pStyle w:val="4"/>
        <w:spacing w:line="240" w:lineRule="auto"/>
        <w:jc w:val="left"/>
        <w:rPr>
          <w:sz w:val="24"/>
        </w:rPr>
      </w:pPr>
      <w:bookmarkStart w:id="333" w:name="_Toc409691714"/>
      <w:bookmarkStart w:id="334" w:name="_Toc410654039"/>
      <w:bookmarkStart w:id="335" w:name="_Toc414553250"/>
      <w:r w:rsidRPr="00B47F73">
        <w:rPr>
          <w:sz w:val="24"/>
        </w:rPr>
        <w:t>2.2.2.1</w:t>
      </w:r>
      <w:r w:rsidR="00862EA4" w:rsidRPr="00B47F73">
        <w:rPr>
          <w:sz w:val="24"/>
        </w:rPr>
        <w:t>3</w:t>
      </w:r>
      <w:r w:rsidRPr="00B47F73">
        <w:rPr>
          <w:sz w:val="24"/>
        </w:rPr>
        <w:t xml:space="preserve">. </w:t>
      </w:r>
      <w:r w:rsidR="00B540EE" w:rsidRPr="00B47F73">
        <w:rPr>
          <w:sz w:val="24"/>
        </w:rPr>
        <w:t>Музыка</w:t>
      </w:r>
      <w:bookmarkEnd w:id="333"/>
      <w:bookmarkEnd w:id="334"/>
      <w:bookmarkEnd w:id="335"/>
    </w:p>
    <w:p w:rsidR="0024776D" w:rsidRPr="00B47F73" w:rsidRDefault="0024776D" w:rsidP="000663C5">
      <w:pPr>
        <w:spacing w:after="0" w:line="240" w:lineRule="auto"/>
        <w:ind w:firstLine="709"/>
        <w:jc w:val="left"/>
        <w:rPr>
          <w:rFonts w:ascii="Times New Roman" w:eastAsia="Times New Roman" w:hAnsi="Times New Roman"/>
          <w:sz w:val="24"/>
          <w:szCs w:val="28"/>
          <w:lang w:eastAsia="ru-RU"/>
        </w:rPr>
      </w:pPr>
      <w:r w:rsidRPr="00B47F73">
        <w:rPr>
          <w:rFonts w:ascii="Times New Roman" w:eastAsia="Times New Roman" w:hAnsi="Times New Roman"/>
          <w:sz w:val="24"/>
          <w:szCs w:val="28"/>
          <w:lang w:eastAsia="ru-RU"/>
        </w:rPr>
        <w:t>Овладение основами музыкальных знаний в основной школе должно обеспечить формирование основ музыкальной культуры и грамотности как части общей и духовной культуры школьников, развитие музыкальных способностей обучающихся, а также способности к сопереживанию произведениям искусства через различные виды музыкальной деятельности, овладение практическими умениями и навыками в различных видах музыкально-творческой деятельности.</w:t>
      </w:r>
    </w:p>
    <w:p w:rsidR="0024776D" w:rsidRPr="00B47F73" w:rsidRDefault="0024776D" w:rsidP="000663C5">
      <w:pPr>
        <w:spacing w:after="0" w:line="240" w:lineRule="auto"/>
        <w:ind w:firstLine="709"/>
        <w:jc w:val="left"/>
        <w:rPr>
          <w:rFonts w:ascii="Times New Roman" w:eastAsia="Times New Roman" w:hAnsi="Times New Roman"/>
          <w:sz w:val="24"/>
          <w:szCs w:val="28"/>
          <w:lang w:eastAsia="ru-RU"/>
        </w:rPr>
      </w:pPr>
      <w:r w:rsidRPr="00B47F73">
        <w:rPr>
          <w:rFonts w:ascii="Times New Roman" w:eastAsia="Times New Roman" w:hAnsi="Times New Roman"/>
          <w:sz w:val="24"/>
          <w:szCs w:val="28"/>
          <w:lang w:eastAsia="ru-RU"/>
        </w:rPr>
        <w:t>Освоение предмета «Музыка» направлено на:</w:t>
      </w:r>
    </w:p>
    <w:p w:rsidR="0024776D" w:rsidRPr="00B47F73" w:rsidRDefault="0024776D" w:rsidP="000663C5">
      <w:pPr>
        <w:pStyle w:val="a9"/>
        <w:numPr>
          <w:ilvl w:val="0"/>
          <w:numId w:val="186"/>
        </w:numPr>
        <w:tabs>
          <w:tab w:val="left" w:pos="1134"/>
        </w:tabs>
        <w:ind w:left="0" w:firstLine="709"/>
        <w:jc w:val="left"/>
        <w:rPr>
          <w:rFonts w:ascii="Times New Roman" w:eastAsia="Times New Roman" w:hAnsi="Times New Roman"/>
          <w:szCs w:val="28"/>
        </w:rPr>
      </w:pPr>
      <w:r w:rsidRPr="00B47F73">
        <w:rPr>
          <w:rFonts w:ascii="Times New Roman" w:eastAsia="Times New Roman" w:hAnsi="Times New Roman"/>
          <w:szCs w:val="28"/>
        </w:rPr>
        <w:t>приобщение школьников к музыке как эмоциональному, нравственно-эстетическому феномену, осознание через музыку жизненных явлений, раскрывающих духовный опыт поколений;</w:t>
      </w:r>
    </w:p>
    <w:p w:rsidR="0024776D" w:rsidRPr="00B47F73" w:rsidRDefault="0024776D" w:rsidP="000663C5">
      <w:pPr>
        <w:pStyle w:val="a9"/>
        <w:numPr>
          <w:ilvl w:val="0"/>
          <w:numId w:val="186"/>
        </w:numPr>
        <w:tabs>
          <w:tab w:val="left" w:pos="1134"/>
        </w:tabs>
        <w:ind w:left="0" w:firstLine="709"/>
        <w:jc w:val="left"/>
        <w:rPr>
          <w:rFonts w:ascii="Times New Roman" w:eastAsia="Times New Roman" w:hAnsi="Times New Roman"/>
          <w:szCs w:val="28"/>
        </w:rPr>
      </w:pPr>
      <w:r w:rsidRPr="00B47F73">
        <w:rPr>
          <w:rFonts w:ascii="Times New Roman" w:eastAsia="Times New Roman" w:hAnsi="Times New Roman"/>
          <w:szCs w:val="28"/>
        </w:rPr>
        <w:t>расширение музыкального и общего культурного кругозора школьников; воспитание их музыкального вкуса, устойчивого интереса к музыке своего народа и других народов мира, классическому и современному музыкальному наследию;</w:t>
      </w:r>
    </w:p>
    <w:p w:rsidR="0024776D" w:rsidRPr="00B47F73" w:rsidRDefault="0024776D" w:rsidP="000663C5">
      <w:pPr>
        <w:pStyle w:val="a9"/>
        <w:numPr>
          <w:ilvl w:val="0"/>
          <w:numId w:val="186"/>
        </w:numPr>
        <w:tabs>
          <w:tab w:val="left" w:pos="1134"/>
        </w:tabs>
        <w:ind w:left="0" w:firstLine="709"/>
        <w:jc w:val="left"/>
        <w:rPr>
          <w:rFonts w:ascii="Times New Roman" w:eastAsia="Times New Roman" w:hAnsi="Times New Roman"/>
          <w:szCs w:val="28"/>
        </w:rPr>
      </w:pPr>
      <w:r w:rsidRPr="00B47F73">
        <w:rPr>
          <w:rFonts w:ascii="Times New Roman" w:eastAsia="Times New Roman" w:hAnsi="Times New Roman"/>
          <w:szCs w:val="28"/>
        </w:rPr>
        <w:t>развитие творческого потенциала, ассоциативности мышления, воображения, позволяющих проявить творческую индивидуальность в различных видах музыкальной деятельности;</w:t>
      </w:r>
    </w:p>
    <w:p w:rsidR="0024776D" w:rsidRPr="00B47F73" w:rsidRDefault="0024776D" w:rsidP="000663C5">
      <w:pPr>
        <w:pStyle w:val="a9"/>
        <w:numPr>
          <w:ilvl w:val="0"/>
          <w:numId w:val="186"/>
        </w:numPr>
        <w:tabs>
          <w:tab w:val="left" w:pos="1134"/>
        </w:tabs>
        <w:ind w:left="0" w:firstLine="709"/>
        <w:jc w:val="left"/>
        <w:rPr>
          <w:rFonts w:ascii="Times New Roman" w:eastAsia="Times New Roman" w:hAnsi="Times New Roman"/>
          <w:szCs w:val="28"/>
        </w:rPr>
      </w:pPr>
      <w:r w:rsidRPr="00B47F73">
        <w:rPr>
          <w:rFonts w:ascii="Times New Roman" w:eastAsia="Times New Roman" w:hAnsi="Times New Roman"/>
          <w:szCs w:val="28"/>
        </w:rPr>
        <w:t>развитие способности к эстетическому освоению мира, способности оценивать произведения искусства по законам гармонии и красоты;</w:t>
      </w:r>
    </w:p>
    <w:p w:rsidR="0024776D" w:rsidRPr="00B47F73" w:rsidRDefault="0024776D" w:rsidP="000663C5">
      <w:pPr>
        <w:pStyle w:val="a9"/>
        <w:numPr>
          <w:ilvl w:val="0"/>
          <w:numId w:val="186"/>
        </w:numPr>
        <w:tabs>
          <w:tab w:val="left" w:pos="1134"/>
        </w:tabs>
        <w:ind w:left="0" w:firstLine="709"/>
        <w:jc w:val="left"/>
        <w:rPr>
          <w:rFonts w:ascii="Times New Roman" w:eastAsia="Times New Roman" w:hAnsi="Times New Roman"/>
          <w:szCs w:val="28"/>
        </w:rPr>
      </w:pPr>
      <w:r w:rsidRPr="00B47F73">
        <w:rPr>
          <w:rFonts w:ascii="Times New Roman" w:eastAsia="Times New Roman" w:hAnsi="Times New Roman"/>
          <w:szCs w:val="28"/>
        </w:rPr>
        <w:t>овладение основами музыкальной грамотности в опоре на способность эмоционального восприятия музыки как живого образного искусства во взаимосвязи с жизнью, на специальную терминологию и ключевые понятия музыкального искусства, элементарную нотную грамоту.</w:t>
      </w:r>
    </w:p>
    <w:p w:rsidR="0024776D" w:rsidRPr="00B47F73" w:rsidRDefault="0024776D" w:rsidP="000663C5">
      <w:pPr>
        <w:spacing w:after="0" w:line="240" w:lineRule="auto"/>
        <w:ind w:firstLine="709"/>
        <w:jc w:val="left"/>
        <w:rPr>
          <w:rFonts w:ascii="Times New Roman" w:eastAsia="Times New Roman" w:hAnsi="Times New Roman"/>
          <w:sz w:val="24"/>
          <w:szCs w:val="28"/>
          <w:lang w:eastAsia="ru-RU"/>
        </w:rPr>
      </w:pPr>
      <w:r w:rsidRPr="00B47F73">
        <w:rPr>
          <w:rFonts w:ascii="Times New Roman" w:eastAsia="Times New Roman" w:hAnsi="Times New Roman"/>
          <w:sz w:val="24"/>
          <w:szCs w:val="28"/>
          <w:lang w:eastAsia="ru-RU"/>
        </w:rPr>
        <w:t>В рамках продуктивной музыкально-творческой деятельности учебный предмет «Музыка» способствует формированиюу обучающихся потребности в общении с музыкой в ходе дальнейшего духовно-нравственного развития, социализации, самообразования, организации содержательного культурного досуга на основе осознания роли музыки в жизни отдельного человека и общества, в развитии мировой культуры.</w:t>
      </w:r>
    </w:p>
    <w:p w:rsidR="0024776D" w:rsidRPr="00B47F73" w:rsidRDefault="0024776D" w:rsidP="000663C5">
      <w:pPr>
        <w:spacing w:after="0" w:line="240" w:lineRule="auto"/>
        <w:ind w:firstLine="709"/>
        <w:jc w:val="left"/>
        <w:rPr>
          <w:rFonts w:ascii="Times New Roman" w:eastAsia="Times New Roman" w:hAnsi="Times New Roman"/>
          <w:sz w:val="24"/>
          <w:szCs w:val="28"/>
          <w:lang w:eastAsia="ru-RU"/>
        </w:rPr>
      </w:pPr>
      <w:r w:rsidRPr="00B47F73">
        <w:rPr>
          <w:rFonts w:ascii="Times New Roman" w:eastAsia="Times New Roman" w:hAnsi="Times New Roman"/>
          <w:sz w:val="24"/>
          <w:szCs w:val="28"/>
          <w:lang w:eastAsia="ru-RU"/>
        </w:rPr>
        <w:t>Изучение предмета «Музыка»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 предметами: «Литература», «Русский язык», «Изобразительное искусство», «История», «География», «Математика» и др.</w:t>
      </w:r>
    </w:p>
    <w:p w:rsidR="0024776D" w:rsidRPr="00B47F73" w:rsidRDefault="0024776D" w:rsidP="000663C5">
      <w:pPr>
        <w:spacing w:after="0" w:line="240" w:lineRule="auto"/>
        <w:ind w:firstLine="709"/>
        <w:jc w:val="left"/>
        <w:rPr>
          <w:rFonts w:ascii="Times New Roman" w:eastAsia="Times New Roman" w:hAnsi="Times New Roman"/>
          <w:sz w:val="24"/>
          <w:szCs w:val="28"/>
          <w:lang w:eastAsia="ru-RU"/>
        </w:rPr>
      </w:pPr>
      <w:r w:rsidRPr="00B47F73">
        <w:rPr>
          <w:rFonts w:ascii="Times New Roman" w:eastAsia="Times New Roman" w:hAnsi="Times New Roman"/>
          <w:sz w:val="24"/>
          <w:szCs w:val="28"/>
          <w:lang w:eastAsia="ru-RU"/>
        </w:rPr>
        <w:t>Программа содержит перечень музыкальных произведений, используемых для обеспечения достижения образовательных результатов, по выбору образовательной организации. По усмотрению учителя музыкальный и теоретический материал разделов, связанных с народным музыкальным творчеством, может быть дополнен регионально-национальным компонентом.</w:t>
      </w:r>
    </w:p>
    <w:p w:rsidR="00B540EE" w:rsidRPr="00B47F73" w:rsidRDefault="00B540EE"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Музыка как вид искусства</w:t>
      </w:r>
    </w:p>
    <w:p w:rsidR="009C58E9" w:rsidRPr="00B47F73" w:rsidRDefault="00B540EE"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Интонация как носитель образного смысла. Многообразие интонационно-образных построений. Средства музыкальной выразительности в создании музыкального образа и характера музыки. Разнообразие вокальной, инструментальной, вокально-инструментальной, камерной, симфонической и театральной музыки. Различные формы построения музыки (двухчастная и тр</w:t>
      </w:r>
      <w:r w:rsidR="00245F1D" w:rsidRPr="00B47F73">
        <w:rPr>
          <w:rFonts w:ascii="Times New Roman" w:hAnsi="Times New Roman"/>
          <w:sz w:val="24"/>
          <w:szCs w:val="28"/>
        </w:rPr>
        <w:t>е</w:t>
      </w:r>
      <w:r w:rsidRPr="00B47F73">
        <w:rPr>
          <w:rFonts w:ascii="Times New Roman" w:hAnsi="Times New Roman"/>
          <w:sz w:val="24"/>
          <w:szCs w:val="28"/>
        </w:rPr>
        <w:t>хчастная, вариации, рондо,</w:t>
      </w:r>
      <w:r w:rsidRPr="00B47F73">
        <w:rPr>
          <w:rFonts w:ascii="Times New Roman" w:hAnsi="Times New Roman"/>
          <w:i/>
          <w:sz w:val="24"/>
          <w:szCs w:val="28"/>
        </w:rPr>
        <w:t xml:space="preserve"> сонатно-симфонический цикл, сюита), </w:t>
      </w:r>
      <w:r w:rsidRPr="00B47F73">
        <w:rPr>
          <w:rFonts w:ascii="Times New Roman" w:hAnsi="Times New Roman"/>
          <w:sz w:val="24"/>
          <w:szCs w:val="28"/>
        </w:rPr>
        <w:t xml:space="preserve">их возможности в воплощении и развитии музыкальных образов. Круг музыкальных образов (лирические, драматические, героические, романтические, эпические и др.), их взаимосвязь и развитие. Многообразие связей музыки с литературой. Взаимодействие музыки и литературы в музыкальном театре. Программная музыка. </w:t>
      </w:r>
      <w:r w:rsidR="009C58E9" w:rsidRPr="00B47F73">
        <w:rPr>
          <w:rFonts w:ascii="Times New Roman" w:hAnsi="Times New Roman"/>
          <w:sz w:val="24"/>
          <w:szCs w:val="28"/>
        </w:rPr>
        <w:t>Многообразие связей музыки с изобразительным искусством. Портрет в музыке и изобразительном искусстве. Картины природы в музыке и в изобразительном искусстве. Символика скульптуры, архитектуры, музыки.</w:t>
      </w:r>
    </w:p>
    <w:p w:rsidR="00B540EE" w:rsidRPr="00B47F73" w:rsidRDefault="00B540EE"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Народное музыкальное творчество</w:t>
      </w:r>
    </w:p>
    <w:p w:rsidR="00B540EE" w:rsidRPr="00B47F73" w:rsidRDefault="00B540EE"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Устное народное музыкальное творчество в развитии общей культуры народа. Характерные черты русской народной музыки. Основные жанры русской народной вокальной музыки. </w:t>
      </w:r>
      <w:r w:rsidRPr="00B47F73">
        <w:rPr>
          <w:rFonts w:ascii="Times New Roman" w:hAnsi="Times New Roman"/>
          <w:i/>
          <w:sz w:val="24"/>
          <w:szCs w:val="28"/>
        </w:rPr>
        <w:t xml:space="preserve">Различные исполнительские типы художественного общения (хоровое, соревновательное, сказительное). </w:t>
      </w:r>
      <w:r w:rsidRPr="00B47F73">
        <w:rPr>
          <w:rFonts w:ascii="Times New Roman" w:hAnsi="Times New Roman"/>
          <w:sz w:val="24"/>
          <w:szCs w:val="28"/>
        </w:rPr>
        <w:t xml:space="preserve">Музыкальный фольклор народов России. </w:t>
      </w:r>
      <w:r w:rsidR="009C58E9" w:rsidRPr="00B47F73">
        <w:rPr>
          <w:rFonts w:ascii="Times New Roman" w:hAnsi="Times New Roman"/>
          <w:sz w:val="24"/>
          <w:szCs w:val="28"/>
        </w:rPr>
        <w:t xml:space="preserve">Знакомство с музыкальной культурой, народным музыкальным творчеством своего региона. </w:t>
      </w:r>
      <w:r w:rsidRPr="00B47F73">
        <w:rPr>
          <w:rFonts w:ascii="Times New Roman" w:hAnsi="Times New Roman"/>
          <w:sz w:val="24"/>
          <w:szCs w:val="28"/>
        </w:rPr>
        <w:t>Истоки и интонационное своеобразие, музыкального фольклора разных стран.</w:t>
      </w:r>
    </w:p>
    <w:p w:rsidR="00B540EE" w:rsidRPr="00B47F73" w:rsidRDefault="00B540EE" w:rsidP="000663C5">
      <w:pPr>
        <w:spacing w:after="0" w:line="240" w:lineRule="auto"/>
        <w:ind w:left="709"/>
        <w:contextualSpacing/>
        <w:jc w:val="left"/>
        <w:rPr>
          <w:rFonts w:ascii="Times New Roman" w:hAnsi="Times New Roman"/>
          <w:b/>
          <w:sz w:val="24"/>
          <w:szCs w:val="28"/>
        </w:rPr>
      </w:pPr>
      <w:r w:rsidRPr="00B47F73">
        <w:rPr>
          <w:rFonts w:ascii="Times New Roman" w:hAnsi="Times New Roman"/>
          <w:b/>
          <w:sz w:val="24"/>
          <w:szCs w:val="28"/>
        </w:rPr>
        <w:t xml:space="preserve">Русская музыка от эпохи средневековья до рубежа </w:t>
      </w:r>
      <w:r w:rsidRPr="00B47F73">
        <w:rPr>
          <w:rFonts w:ascii="Times New Roman" w:hAnsi="Times New Roman"/>
          <w:b/>
          <w:sz w:val="24"/>
          <w:szCs w:val="28"/>
          <w:lang w:val="en-US"/>
        </w:rPr>
        <w:t>XIX</w:t>
      </w:r>
      <w:r w:rsidRPr="00B47F73">
        <w:rPr>
          <w:rFonts w:ascii="Times New Roman" w:hAnsi="Times New Roman"/>
          <w:b/>
          <w:sz w:val="24"/>
          <w:szCs w:val="28"/>
        </w:rPr>
        <w:t>-ХХ в</w:t>
      </w:r>
      <w:r w:rsidR="00505673" w:rsidRPr="00B47F73">
        <w:rPr>
          <w:rFonts w:ascii="Times New Roman" w:hAnsi="Times New Roman"/>
          <w:b/>
          <w:sz w:val="24"/>
          <w:szCs w:val="28"/>
        </w:rPr>
        <w:t>в.</w:t>
      </w:r>
    </w:p>
    <w:p w:rsidR="00B540EE" w:rsidRPr="00B47F73" w:rsidRDefault="00257FAF" w:rsidP="000663C5">
      <w:pPr>
        <w:spacing w:line="240" w:lineRule="auto"/>
        <w:ind w:firstLine="709"/>
        <w:contextualSpacing/>
        <w:jc w:val="left"/>
        <w:rPr>
          <w:rFonts w:ascii="Times New Roman" w:hAnsi="Times New Roman"/>
          <w:sz w:val="24"/>
          <w:szCs w:val="28"/>
        </w:rPr>
      </w:pPr>
      <w:r w:rsidRPr="00B47F73">
        <w:rPr>
          <w:rFonts w:ascii="Times New Roman" w:hAnsi="Times New Roman"/>
          <w:sz w:val="24"/>
          <w:szCs w:val="28"/>
        </w:rPr>
        <w:t>Древнерусская д</w:t>
      </w:r>
      <w:r w:rsidR="00B540EE" w:rsidRPr="00B47F73">
        <w:rPr>
          <w:rFonts w:ascii="Times New Roman" w:hAnsi="Times New Roman"/>
          <w:sz w:val="24"/>
          <w:szCs w:val="28"/>
        </w:rPr>
        <w:t xml:space="preserve">уховная музыка. </w:t>
      </w:r>
      <w:r w:rsidR="00B540EE" w:rsidRPr="00B47F73">
        <w:rPr>
          <w:rFonts w:ascii="Times New Roman" w:hAnsi="Times New Roman"/>
          <w:i/>
          <w:sz w:val="24"/>
          <w:szCs w:val="28"/>
        </w:rPr>
        <w:t xml:space="preserve">Знаменный распев как основа древнерусской </w:t>
      </w:r>
      <w:r w:rsidRPr="00B47F73">
        <w:rPr>
          <w:rFonts w:ascii="Times New Roman" w:hAnsi="Times New Roman"/>
          <w:i/>
          <w:sz w:val="24"/>
          <w:szCs w:val="28"/>
        </w:rPr>
        <w:t xml:space="preserve">храмовой </w:t>
      </w:r>
      <w:r w:rsidR="00B540EE" w:rsidRPr="00B47F73">
        <w:rPr>
          <w:rFonts w:ascii="Times New Roman" w:hAnsi="Times New Roman"/>
          <w:i/>
          <w:sz w:val="24"/>
          <w:szCs w:val="28"/>
        </w:rPr>
        <w:t>музыки.</w:t>
      </w:r>
      <w:r w:rsidR="00B540EE" w:rsidRPr="00B47F73">
        <w:rPr>
          <w:rFonts w:ascii="Times New Roman" w:hAnsi="Times New Roman"/>
          <w:sz w:val="24"/>
          <w:szCs w:val="28"/>
        </w:rPr>
        <w:t xml:space="preserve"> Основные жанры профессиональной музыки</w:t>
      </w:r>
      <w:r w:rsidRPr="00B47F73">
        <w:rPr>
          <w:rFonts w:ascii="Times New Roman" w:hAnsi="Times New Roman"/>
          <w:sz w:val="24"/>
          <w:szCs w:val="28"/>
        </w:rPr>
        <w:t xml:space="preserve"> эпохи Просвещения</w:t>
      </w:r>
      <w:r w:rsidR="00B540EE" w:rsidRPr="00B47F73">
        <w:rPr>
          <w:rFonts w:ascii="Times New Roman" w:hAnsi="Times New Roman"/>
          <w:sz w:val="24"/>
          <w:szCs w:val="28"/>
        </w:rPr>
        <w:t>: кант, хоровой концерт</w:t>
      </w:r>
      <w:r w:rsidRPr="00B47F73">
        <w:rPr>
          <w:rFonts w:ascii="Times New Roman" w:hAnsi="Times New Roman"/>
          <w:sz w:val="24"/>
          <w:szCs w:val="28"/>
        </w:rPr>
        <w:t>, литургия</w:t>
      </w:r>
      <w:r w:rsidR="00B540EE" w:rsidRPr="00B47F73">
        <w:rPr>
          <w:rFonts w:ascii="Times New Roman" w:hAnsi="Times New Roman"/>
          <w:sz w:val="24"/>
          <w:szCs w:val="28"/>
        </w:rPr>
        <w:t>. Формирование русской классической музыкальной школы (М.И. Глинка). Обращение композиторов к народным истокам профессиональной музыки. Романтизм в русской музыке. Стилевые особенности в творчестве русских композиторов (М.И. Глинка, М.П. Мусоргский, А.П. Бородин, Н.А. Римский-Корсаков, П.И. Чайковский, С.В. Рахманинов).</w:t>
      </w:r>
      <w:r w:rsidR="00A013A6" w:rsidRPr="00B47F73">
        <w:rPr>
          <w:rFonts w:ascii="Times New Roman" w:hAnsi="Times New Roman"/>
          <w:sz w:val="24"/>
          <w:szCs w:val="28"/>
        </w:rPr>
        <w:t xml:space="preserve"> Роль фольклора в становлении профессионального музыкального искусства. Духовная музыка русских композиторов. Традиции русской музыкальной классики, стилевые черты русской классической музыкальной школы.</w:t>
      </w:r>
    </w:p>
    <w:p w:rsidR="00B540EE" w:rsidRPr="00B47F73" w:rsidRDefault="00B540EE" w:rsidP="000663C5">
      <w:pPr>
        <w:spacing w:after="0" w:line="240" w:lineRule="auto"/>
        <w:ind w:firstLine="709"/>
        <w:contextualSpacing/>
        <w:jc w:val="left"/>
        <w:rPr>
          <w:rFonts w:ascii="Times New Roman" w:hAnsi="Times New Roman"/>
          <w:b/>
          <w:sz w:val="24"/>
          <w:szCs w:val="28"/>
        </w:rPr>
      </w:pPr>
      <w:r w:rsidRPr="00B47F73">
        <w:rPr>
          <w:rFonts w:ascii="Times New Roman" w:hAnsi="Times New Roman"/>
          <w:b/>
          <w:sz w:val="24"/>
          <w:szCs w:val="28"/>
        </w:rPr>
        <w:t xml:space="preserve">Зарубежная музыка от эпохи средневековья до рубежа </w:t>
      </w:r>
      <w:r w:rsidRPr="00B47F73">
        <w:rPr>
          <w:rFonts w:ascii="Times New Roman" w:hAnsi="Times New Roman"/>
          <w:b/>
          <w:sz w:val="24"/>
          <w:szCs w:val="28"/>
          <w:lang w:val="en-US"/>
        </w:rPr>
        <w:t>XI</w:t>
      </w:r>
      <w:r w:rsidRPr="00B47F73">
        <w:rPr>
          <w:rFonts w:ascii="Times New Roman" w:hAnsi="Times New Roman"/>
          <w:b/>
          <w:sz w:val="24"/>
          <w:szCs w:val="28"/>
        </w:rPr>
        <w:t>Х-</w:t>
      </w:r>
      <w:r w:rsidRPr="00B47F73">
        <w:rPr>
          <w:rFonts w:ascii="Times New Roman" w:hAnsi="Times New Roman"/>
          <w:b/>
          <w:sz w:val="24"/>
          <w:szCs w:val="28"/>
          <w:lang w:val="en-US"/>
        </w:rPr>
        <w:t>X</w:t>
      </w:r>
      <w:r w:rsidRPr="00B47F73">
        <w:rPr>
          <w:rFonts w:ascii="Times New Roman" w:hAnsi="Times New Roman"/>
          <w:b/>
          <w:sz w:val="24"/>
          <w:szCs w:val="28"/>
        </w:rPr>
        <w:t>Х</w:t>
      </w:r>
      <w:r w:rsidR="00505673" w:rsidRPr="00B47F73">
        <w:rPr>
          <w:rFonts w:ascii="Times New Roman" w:hAnsi="Times New Roman"/>
          <w:b/>
          <w:sz w:val="24"/>
          <w:szCs w:val="28"/>
        </w:rPr>
        <w:t> </w:t>
      </w:r>
      <w:r w:rsidRPr="00B47F73">
        <w:rPr>
          <w:rFonts w:ascii="Times New Roman" w:hAnsi="Times New Roman"/>
          <w:b/>
          <w:sz w:val="24"/>
          <w:szCs w:val="28"/>
        </w:rPr>
        <w:t>в</w:t>
      </w:r>
      <w:r w:rsidR="00505673" w:rsidRPr="00B47F73">
        <w:rPr>
          <w:rFonts w:ascii="Times New Roman" w:hAnsi="Times New Roman"/>
          <w:b/>
          <w:sz w:val="24"/>
          <w:szCs w:val="28"/>
        </w:rPr>
        <w:t>в.</w:t>
      </w:r>
    </w:p>
    <w:p w:rsidR="00B540EE" w:rsidRPr="00B47F73" w:rsidRDefault="00B540EE" w:rsidP="000663C5">
      <w:pPr>
        <w:spacing w:after="0" w:line="240" w:lineRule="auto"/>
        <w:ind w:firstLine="709"/>
        <w:contextualSpacing/>
        <w:jc w:val="left"/>
        <w:rPr>
          <w:rFonts w:ascii="Times New Roman" w:hAnsi="Times New Roman"/>
          <w:sz w:val="24"/>
          <w:szCs w:val="28"/>
        </w:rPr>
      </w:pPr>
      <w:r w:rsidRPr="00B47F73">
        <w:rPr>
          <w:rFonts w:ascii="Times New Roman" w:hAnsi="Times New Roman"/>
          <w:sz w:val="24"/>
          <w:szCs w:val="28"/>
        </w:rPr>
        <w:t xml:space="preserve">Средневековая духовная музыка: григорианский хорал. Жанры зарубежной духовной и светской музыки </w:t>
      </w:r>
      <w:r w:rsidR="00A013A6" w:rsidRPr="00B47F73">
        <w:rPr>
          <w:rFonts w:ascii="Times New Roman" w:hAnsi="Times New Roman"/>
          <w:sz w:val="24"/>
          <w:szCs w:val="28"/>
        </w:rPr>
        <w:t xml:space="preserve">в </w:t>
      </w:r>
      <w:r w:rsidRPr="00B47F73">
        <w:rPr>
          <w:rFonts w:ascii="Times New Roman" w:hAnsi="Times New Roman"/>
          <w:sz w:val="24"/>
          <w:szCs w:val="28"/>
        </w:rPr>
        <w:t>эпохи Возрождения и Барокко (мадригал, мотет, фуга, месса, реквием</w:t>
      </w:r>
      <w:r w:rsidR="00257FAF" w:rsidRPr="00B47F73">
        <w:rPr>
          <w:rFonts w:ascii="Times New Roman" w:hAnsi="Times New Roman"/>
          <w:sz w:val="24"/>
          <w:szCs w:val="28"/>
        </w:rPr>
        <w:t>, шансон</w:t>
      </w:r>
      <w:r w:rsidRPr="00B47F73">
        <w:rPr>
          <w:rFonts w:ascii="Times New Roman" w:hAnsi="Times New Roman"/>
          <w:sz w:val="24"/>
          <w:szCs w:val="28"/>
        </w:rPr>
        <w:t>). И.С. Бах</w:t>
      </w:r>
      <w:r w:rsidR="00776C10" w:rsidRPr="00B47F73">
        <w:rPr>
          <w:rFonts w:ascii="Times New Roman" w:hAnsi="Times New Roman"/>
          <w:sz w:val="24"/>
          <w:szCs w:val="28"/>
        </w:rPr>
        <w:t xml:space="preserve"> – выдающийся музыкант эпохи Барокко</w:t>
      </w:r>
      <w:r w:rsidRPr="00B47F73">
        <w:rPr>
          <w:rFonts w:ascii="Times New Roman" w:hAnsi="Times New Roman"/>
          <w:sz w:val="24"/>
          <w:szCs w:val="28"/>
        </w:rPr>
        <w:t>. Венская классическая школа (</w:t>
      </w:r>
      <w:r w:rsidR="00776C10" w:rsidRPr="00B47F73">
        <w:rPr>
          <w:rFonts w:ascii="Times New Roman" w:hAnsi="Times New Roman"/>
          <w:sz w:val="24"/>
          <w:szCs w:val="28"/>
        </w:rPr>
        <w:t>Й</w:t>
      </w:r>
      <w:r w:rsidRPr="00B47F73">
        <w:rPr>
          <w:rFonts w:ascii="Times New Roman" w:hAnsi="Times New Roman"/>
          <w:sz w:val="24"/>
          <w:szCs w:val="28"/>
        </w:rPr>
        <w:t>. Гайдн, В. Моцарт, Л. Бетховен). Творчество композиторов-романтиков Ф. Шопен, Ф. Лист, Р. Шуман, ФШуберт, Э.</w:t>
      </w:r>
      <w:r w:rsidRPr="00B47F73">
        <w:rPr>
          <w:rFonts w:ascii="Times New Roman" w:hAnsi="Times New Roman"/>
          <w:sz w:val="24"/>
          <w:szCs w:val="28"/>
          <w:lang w:val="en-US"/>
        </w:rPr>
        <w:t> </w:t>
      </w:r>
      <w:r w:rsidRPr="00B47F73">
        <w:rPr>
          <w:rFonts w:ascii="Times New Roman" w:hAnsi="Times New Roman"/>
          <w:sz w:val="24"/>
          <w:szCs w:val="28"/>
        </w:rPr>
        <w:t xml:space="preserve">Григ). Оперный жанр в творчестве композиторов </w:t>
      </w:r>
      <w:r w:rsidRPr="00B47F73">
        <w:rPr>
          <w:rFonts w:ascii="Times New Roman" w:hAnsi="Times New Roman"/>
          <w:sz w:val="24"/>
          <w:szCs w:val="28"/>
          <w:lang w:val="en-US"/>
        </w:rPr>
        <w:t>XIX</w:t>
      </w:r>
      <w:r w:rsidRPr="00B47F73">
        <w:rPr>
          <w:rFonts w:ascii="Times New Roman" w:hAnsi="Times New Roman"/>
          <w:sz w:val="24"/>
          <w:szCs w:val="28"/>
        </w:rPr>
        <w:t xml:space="preserve"> века (Ж. Бизе, Дж. Верди). Основные жанры светской музыки (соната, симфония, камерно-инструментальная и вокальная музыка, опера, балет). </w:t>
      </w:r>
      <w:r w:rsidRPr="00B47F73">
        <w:rPr>
          <w:rFonts w:ascii="Times New Roman" w:hAnsi="Times New Roman"/>
          <w:i/>
          <w:sz w:val="24"/>
          <w:szCs w:val="28"/>
        </w:rPr>
        <w:t xml:space="preserve">Развитие жанров светской музыки </w:t>
      </w:r>
      <w:r w:rsidR="00776C10" w:rsidRPr="00B47F73">
        <w:rPr>
          <w:rFonts w:ascii="Times New Roman" w:hAnsi="Times New Roman"/>
          <w:sz w:val="24"/>
          <w:szCs w:val="28"/>
        </w:rPr>
        <w:t xml:space="preserve">Основные жанры светской музыки </w:t>
      </w:r>
      <w:r w:rsidR="00776C10" w:rsidRPr="00B47F73">
        <w:rPr>
          <w:rFonts w:ascii="Times New Roman" w:hAnsi="Times New Roman"/>
          <w:sz w:val="24"/>
          <w:szCs w:val="28"/>
          <w:lang w:val="en-US"/>
        </w:rPr>
        <w:t>XIX</w:t>
      </w:r>
      <w:r w:rsidR="00776C10" w:rsidRPr="00B47F73">
        <w:rPr>
          <w:rFonts w:ascii="Times New Roman" w:hAnsi="Times New Roman"/>
          <w:sz w:val="24"/>
          <w:szCs w:val="28"/>
        </w:rPr>
        <w:t xml:space="preserve"> века (соната, симфония, камерно-инструментальная и вокальная музыка, опера, балет). </w:t>
      </w:r>
      <w:r w:rsidR="00776C10" w:rsidRPr="00B47F73">
        <w:rPr>
          <w:rFonts w:ascii="Times New Roman" w:hAnsi="Times New Roman"/>
          <w:i/>
          <w:sz w:val="24"/>
          <w:szCs w:val="28"/>
        </w:rPr>
        <w:t>Развитие жанров светской музыки (камерная инструментальная и вокальная музыка, концерт, симфония, опера, балет).</w:t>
      </w:r>
    </w:p>
    <w:p w:rsidR="00B540EE" w:rsidRPr="00B47F73" w:rsidRDefault="00257FAF" w:rsidP="000663C5">
      <w:pPr>
        <w:spacing w:after="0" w:line="240" w:lineRule="auto"/>
        <w:ind w:left="709"/>
        <w:contextualSpacing/>
        <w:jc w:val="left"/>
        <w:rPr>
          <w:rFonts w:ascii="Times New Roman" w:hAnsi="Times New Roman"/>
          <w:b/>
          <w:sz w:val="24"/>
          <w:szCs w:val="28"/>
        </w:rPr>
      </w:pPr>
      <w:r w:rsidRPr="00B47F73">
        <w:rPr>
          <w:rFonts w:ascii="Times New Roman" w:hAnsi="Times New Roman"/>
          <w:b/>
          <w:sz w:val="24"/>
          <w:szCs w:val="28"/>
        </w:rPr>
        <w:t>Русская и зарубежная</w:t>
      </w:r>
      <w:r w:rsidR="00B540EE" w:rsidRPr="00B47F73">
        <w:rPr>
          <w:rFonts w:ascii="Times New Roman" w:hAnsi="Times New Roman"/>
          <w:b/>
          <w:sz w:val="24"/>
          <w:szCs w:val="28"/>
        </w:rPr>
        <w:t xml:space="preserve"> музыкальная культура </w:t>
      </w:r>
      <w:r w:rsidR="00B540EE" w:rsidRPr="00B47F73">
        <w:rPr>
          <w:rFonts w:ascii="Times New Roman" w:hAnsi="Times New Roman"/>
          <w:b/>
          <w:sz w:val="24"/>
          <w:szCs w:val="28"/>
          <w:lang w:val="en-US"/>
        </w:rPr>
        <w:t>XX</w:t>
      </w:r>
      <w:r w:rsidR="00B540EE" w:rsidRPr="00B47F73">
        <w:rPr>
          <w:rFonts w:ascii="Times New Roman" w:hAnsi="Times New Roman"/>
          <w:b/>
          <w:sz w:val="24"/>
          <w:szCs w:val="28"/>
        </w:rPr>
        <w:t xml:space="preserve"> в.</w:t>
      </w:r>
    </w:p>
    <w:p w:rsidR="00B540EE" w:rsidRPr="00B47F73" w:rsidRDefault="00B540EE"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Знакомство с творчеством всемирно известных отечественных композиторов (И.Ф. Стравинский, С.С. Прокофьев, Д.Д. Шостакович, Г.В. Свиридов, Р. Щедрин, </w:t>
      </w:r>
      <w:r w:rsidRPr="00B47F73">
        <w:rPr>
          <w:rFonts w:ascii="Times New Roman" w:hAnsi="Times New Roman"/>
          <w:i/>
          <w:sz w:val="24"/>
          <w:szCs w:val="28"/>
        </w:rPr>
        <w:t>А.И. Хачатурян, А.Г. Шнитке)</w:t>
      </w:r>
      <w:r w:rsidRPr="00B47F73">
        <w:rPr>
          <w:rFonts w:ascii="Times New Roman" w:hAnsi="Times New Roman"/>
          <w:sz w:val="24"/>
          <w:szCs w:val="28"/>
        </w:rPr>
        <w:t xml:space="preserve"> и зарубежных композиторов ХХ столетия (К. Дебюсси, </w:t>
      </w:r>
      <w:r w:rsidRPr="00B47F73">
        <w:rPr>
          <w:rFonts w:ascii="Times New Roman" w:hAnsi="Times New Roman"/>
          <w:i/>
          <w:sz w:val="24"/>
          <w:szCs w:val="28"/>
        </w:rPr>
        <w:t>К. Орф, М. Равель, Б. Бриттен, А. Шенберг).</w:t>
      </w:r>
      <w:r w:rsidRPr="00B47F73">
        <w:rPr>
          <w:rFonts w:ascii="Times New Roman" w:hAnsi="Times New Roman"/>
          <w:sz w:val="24"/>
          <w:szCs w:val="28"/>
        </w:rPr>
        <w:t xml:space="preserve"> Многообразие стилей в отечественной и зарубежной музыке ХХ века (импрессионизм). Джаз: спиричуэл, блюз, симфоджаз – наиболее яркие композиторы и исполнители. Отечественные </w:t>
      </w:r>
      <w:r w:rsidR="00776C10" w:rsidRPr="00B47F73">
        <w:rPr>
          <w:rFonts w:ascii="Times New Roman" w:hAnsi="Times New Roman"/>
          <w:sz w:val="24"/>
          <w:szCs w:val="28"/>
        </w:rPr>
        <w:t xml:space="preserve">и зарубежные </w:t>
      </w:r>
      <w:r w:rsidRPr="00B47F73">
        <w:rPr>
          <w:rFonts w:ascii="Times New Roman" w:hAnsi="Times New Roman"/>
          <w:sz w:val="24"/>
          <w:szCs w:val="28"/>
        </w:rPr>
        <w:t>композиторы-песенники ХХ столетия. Обобщ</w:t>
      </w:r>
      <w:r w:rsidR="00245F1D" w:rsidRPr="00B47F73">
        <w:rPr>
          <w:rFonts w:ascii="Times New Roman" w:hAnsi="Times New Roman"/>
          <w:sz w:val="24"/>
          <w:szCs w:val="28"/>
        </w:rPr>
        <w:t>е</w:t>
      </w:r>
      <w:r w:rsidRPr="00B47F73">
        <w:rPr>
          <w:rFonts w:ascii="Times New Roman" w:hAnsi="Times New Roman"/>
          <w:sz w:val="24"/>
          <w:szCs w:val="28"/>
        </w:rPr>
        <w:t>нное представление о современной музыке, е</w:t>
      </w:r>
      <w:r w:rsidR="00245F1D" w:rsidRPr="00B47F73">
        <w:rPr>
          <w:rFonts w:ascii="Times New Roman" w:hAnsi="Times New Roman"/>
          <w:sz w:val="24"/>
          <w:szCs w:val="28"/>
        </w:rPr>
        <w:t>е</w:t>
      </w:r>
      <w:r w:rsidRPr="00B47F73">
        <w:rPr>
          <w:rFonts w:ascii="Times New Roman" w:hAnsi="Times New Roman"/>
          <w:sz w:val="24"/>
          <w:szCs w:val="28"/>
        </w:rPr>
        <w:t xml:space="preserve"> разнообразии и характерных признаках. Авторская песня: прошлое и настоящее. Рок-музыка и е</w:t>
      </w:r>
      <w:r w:rsidR="00245F1D" w:rsidRPr="00B47F73">
        <w:rPr>
          <w:rFonts w:ascii="Times New Roman" w:hAnsi="Times New Roman"/>
          <w:sz w:val="24"/>
          <w:szCs w:val="28"/>
        </w:rPr>
        <w:t>е</w:t>
      </w:r>
      <w:r w:rsidRPr="00B47F73">
        <w:rPr>
          <w:rFonts w:ascii="Times New Roman" w:hAnsi="Times New Roman"/>
          <w:sz w:val="24"/>
          <w:szCs w:val="28"/>
        </w:rPr>
        <w:t xml:space="preserve"> отдельные направления (рок-опера, рок-н-ролл.). Мюзикл. Электронная музыка. </w:t>
      </w:r>
      <w:r w:rsidR="00776C10" w:rsidRPr="00B47F73">
        <w:rPr>
          <w:rFonts w:ascii="Times New Roman" w:hAnsi="Times New Roman"/>
          <w:sz w:val="24"/>
          <w:szCs w:val="28"/>
        </w:rPr>
        <w:t>Современные технологии записи и воспроизведения музыки.</w:t>
      </w:r>
    </w:p>
    <w:p w:rsidR="00B540EE" w:rsidRPr="00B47F73" w:rsidRDefault="00B540EE" w:rsidP="000663C5">
      <w:pPr>
        <w:tabs>
          <w:tab w:val="left" w:pos="1985"/>
        </w:tabs>
        <w:spacing w:after="0" w:line="240" w:lineRule="auto"/>
        <w:ind w:left="709"/>
        <w:contextualSpacing/>
        <w:jc w:val="left"/>
        <w:rPr>
          <w:rFonts w:ascii="Times New Roman" w:hAnsi="Times New Roman"/>
          <w:b/>
          <w:sz w:val="24"/>
          <w:szCs w:val="28"/>
        </w:rPr>
      </w:pPr>
      <w:r w:rsidRPr="00B47F73">
        <w:rPr>
          <w:rFonts w:ascii="Times New Roman" w:hAnsi="Times New Roman"/>
          <w:b/>
          <w:sz w:val="24"/>
          <w:szCs w:val="28"/>
        </w:rPr>
        <w:t>Современная музыкальная жизнь</w:t>
      </w:r>
    </w:p>
    <w:p w:rsidR="00B540EE" w:rsidRPr="00B47F73" w:rsidRDefault="00B540EE"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Панорама современной музыкальной жизни в России и за рубежом: </w:t>
      </w:r>
      <w:r w:rsidR="00257FAF" w:rsidRPr="00B47F73">
        <w:rPr>
          <w:rFonts w:ascii="Times New Roman" w:hAnsi="Times New Roman"/>
          <w:sz w:val="24"/>
          <w:szCs w:val="28"/>
        </w:rPr>
        <w:t>концерты, конкурс</w:t>
      </w:r>
      <w:r w:rsidR="005666EB" w:rsidRPr="00B47F73">
        <w:rPr>
          <w:rFonts w:ascii="Times New Roman" w:hAnsi="Times New Roman"/>
          <w:sz w:val="24"/>
          <w:szCs w:val="28"/>
        </w:rPr>
        <w:t>ы</w:t>
      </w:r>
      <w:r w:rsidR="00257FAF" w:rsidRPr="00B47F73">
        <w:rPr>
          <w:rFonts w:ascii="Times New Roman" w:hAnsi="Times New Roman"/>
          <w:sz w:val="24"/>
          <w:szCs w:val="28"/>
        </w:rPr>
        <w:t xml:space="preserve"> и фестивали</w:t>
      </w:r>
      <w:r w:rsidRPr="00B47F73">
        <w:rPr>
          <w:rFonts w:ascii="Times New Roman" w:hAnsi="Times New Roman"/>
          <w:sz w:val="24"/>
          <w:szCs w:val="28"/>
        </w:rPr>
        <w:t xml:space="preserve"> (</w:t>
      </w:r>
      <w:r w:rsidR="00257FAF" w:rsidRPr="00B47F73">
        <w:rPr>
          <w:rFonts w:ascii="Times New Roman" w:hAnsi="Times New Roman"/>
          <w:sz w:val="24"/>
          <w:szCs w:val="28"/>
        </w:rPr>
        <w:t>современной и классической музыки</w:t>
      </w:r>
      <w:r w:rsidRPr="00B47F73">
        <w:rPr>
          <w:rFonts w:ascii="Times New Roman" w:hAnsi="Times New Roman"/>
          <w:sz w:val="24"/>
          <w:szCs w:val="28"/>
        </w:rPr>
        <w:t>).</w:t>
      </w:r>
      <w:r w:rsidR="00257FAF" w:rsidRPr="00B47F73">
        <w:rPr>
          <w:rFonts w:ascii="Times New Roman" w:hAnsi="Times New Roman"/>
          <w:sz w:val="24"/>
          <w:szCs w:val="28"/>
        </w:rPr>
        <w:t>Наследиев</w:t>
      </w:r>
      <w:r w:rsidRPr="00B47F73">
        <w:rPr>
          <w:rFonts w:ascii="Times New Roman" w:hAnsi="Times New Roman"/>
          <w:sz w:val="24"/>
          <w:szCs w:val="28"/>
        </w:rPr>
        <w:t>ыдающи</w:t>
      </w:r>
      <w:r w:rsidR="00257FAF" w:rsidRPr="00B47F73">
        <w:rPr>
          <w:rFonts w:ascii="Times New Roman" w:hAnsi="Times New Roman"/>
          <w:sz w:val="24"/>
          <w:szCs w:val="28"/>
        </w:rPr>
        <w:t>х</w:t>
      </w:r>
      <w:r w:rsidRPr="00B47F73">
        <w:rPr>
          <w:rFonts w:ascii="Times New Roman" w:hAnsi="Times New Roman"/>
          <w:sz w:val="24"/>
          <w:szCs w:val="28"/>
        </w:rPr>
        <w:t>ся отечественны</w:t>
      </w:r>
      <w:r w:rsidR="00257FAF" w:rsidRPr="00B47F73">
        <w:rPr>
          <w:rFonts w:ascii="Times New Roman" w:hAnsi="Times New Roman"/>
          <w:sz w:val="24"/>
          <w:szCs w:val="28"/>
        </w:rPr>
        <w:t>х</w:t>
      </w:r>
      <w:r w:rsidRPr="00B47F73">
        <w:rPr>
          <w:rFonts w:ascii="Times New Roman" w:hAnsi="Times New Roman"/>
          <w:sz w:val="24"/>
          <w:szCs w:val="28"/>
        </w:rPr>
        <w:t xml:space="preserve"> (Ф.И. Шаляпин, Д.Ф. Ойстрах, А.В. Свешников</w:t>
      </w:r>
      <w:r w:rsidR="005666EB" w:rsidRPr="00B47F73">
        <w:rPr>
          <w:rFonts w:ascii="Times New Roman" w:hAnsi="Times New Roman"/>
          <w:sz w:val="24"/>
          <w:szCs w:val="28"/>
        </w:rPr>
        <w:t>; Д.А. Хворостовский, А.Ю. Нетребко, В.Т. Спиваков, Н.Л. Луганский, Д.Л. Мацуев и др.</w:t>
      </w:r>
      <w:r w:rsidRPr="00B47F73">
        <w:rPr>
          <w:rFonts w:ascii="Times New Roman" w:hAnsi="Times New Roman"/>
          <w:sz w:val="24"/>
          <w:szCs w:val="28"/>
        </w:rPr>
        <w:t>)</w:t>
      </w:r>
      <w:r w:rsidR="00257FAF" w:rsidRPr="00B47F73">
        <w:rPr>
          <w:rFonts w:ascii="Times New Roman" w:hAnsi="Times New Roman"/>
          <w:sz w:val="24"/>
          <w:szCs w:val="28"/>
        </w:rPr>
        <w:t xml:space="preserve"> и зарубежных исполнителей(</w:t>
      </w:r>
      <w:r w:rsidRPr="00B47F73">
        <w:rPr>
          <w:rFonts w:ascii="Times New Roman" w:hAnsi="Times New Roman"/>
          <w:sz w:val="24"/>
          <w:szCs w:val="28"/>
        </w:rPr>
        <w:t>Э. Карузо, М. Каллас</w:t>
      </w:r>
      <w:r w:rsidR="005666EB" w:rsidRPr="00B47F73">
        <w:rPr>
          <w:rFonts w:ascii="Times New Roman" w:hAnsi="Times New Roman"/>
          <w:sz w:val="24"/>
          <w:szCs w:val="28"/>
        </w:rPr>
        <w:t>; . Паваротти, М. Кабалье, В. Клиберн, В. Кельмпфф и др.</w:t>
      </w:r>
      <w:r w:rsidR="00257FAF" w:rsidRPr="00B47F73">
        <w:rPr>
          <w:rFonts w:ascii="Times New Roman" w:hAnsi="Times New Roman"/>
          <w:sz w:val="24"/>
          <w:szCs w:val="28"/>
        </w:rPr>
        <w:t>) классической музыки</w:t>
      </w:r>
      <w:r w:rsidRPr="00B47F73">
        <w:rPr>
          <w:rFonts w:ascii="Times New Roman" w:hAnsi="Times New Roman"/>
          <w:sz w:val="24"/>
          <w:szCs w:val="28"/>
        </w:rPr>
        <w:t xml:space="preserve">. </w:t>
      </w:r>
      <w:r w:rsidR="00257FAF" w:rsidRPr="00B47F73">
        <w:rPr>
          <w:rFonts w:ascii="Times New Roman" w:hAnsi="Times New Roman"/>
          <w:sz w:val="24"/>
          <w:szCs w:val="28"/>
        </w:rPr>
        <w:t>Современные выдающиеся</w:t>
      </w:r>
      <w:r w:rsidR="005666EB" w:rsidRPr="00B47F73">
        <w:rPr>
          <w:rFonts w:ascii="Times New Roman" w:hAnsi="Times New Roman"/>
          <w:sz w:val="24"/>
          <w:szCs w:val="28"/>
        </w:rPr>
        <w:t xml:space="preserve">, композиторы, вокальные </w:t>
      </w:r>
      <w:r w:rsidR="00257FAF" w:rsidRPr="00B47F73">
        <w:rPr>
          <w:rFonts w:ascii="Times New Roman" w:hAnsi="Times New Roman"/>
          <w:sz w:val="24"/>
          <w:szCs w:val="28"/>
        </w:rPr>
        <w:t xml:space="preserve"> исполнители и </w:t>
      </w:r>
      <w:r w:rsidR="005666EB" w:rsidRPr="00B47F73">
        <w:rPr>
          <w:rFonts w:ascii="Times New Roman" w:hAnsi="Times New Roman"/>
          <w:sz w:val="24"/>
          <w:szCs w:val="28"/>
        </w:rPr>
        <w:t xml:space="preserve">инструментальные </w:t>
      </w:r>
      <w:r w:rsidR="00257FAF" w:rsidRPr="00B47F73">
        <w:rPr>
          <w:rFonts w:ascii="Times New Roman" w:hAnsi="Times New Roman"/>
          <w:sz w:val="24"/>
          <w:szCs w:val="28"/>
        </w:rPr>
        <w:t xml:space="preserve">коллективы. </w:t>
      </w:r>
      <w:r w:rsidRPr="00B47F73">
        <w:rPr>
          <w:rFonts w:ascii="Times New Roman" w:hAnsi="Times New Roman"/>
          <w:sz w:val="24"/>
          <w:szCs w:val="28"/>
        </w:rPr>
        <w:t xml:space="preserve">Всемирные центры музыкальной культуры и музыкального образования. </w:t>
      </w:r>
      <w:r w:rsidR="005666EB" w:rsidRPr="00B47F73">
        <w:rPr>
          <w:rFonts w:ascii="Times New Roman" w:hAnsi="Times New Roman"/>
          <w:sz w:val="24"/>
          <w:szCs w:val="28"/>
        </w:rPr>
        <w:t xml:space="preserve">Может ли современная музыка считаться классической? </w:t>
      </w:r>
      <w:r w:rsidRPr="00B47F73">
        <w:rPr>
          <w:rFonts w:ascii="Times New Roman" w:hAnsi="Times New Roman"/>
          <w:sz w:val="24"/>
          <w:szCs w:val="28"/>
        </w:rPr>
        <w:t>Классическая музыка в современных обработках.</w:t>
      </w:r>
    </w:p>
    <w:p w:rsidR="00B540EE" w:rsidRPr="00B47F73" w:rsidRDefault="00B540EE" w:rsidP="000663C5">
      <w:pPr>
        <w:spacing w:after="0" w:line="240" w:lineRule="auto"/>
        <w:ind w:left="709"/>
        <w:contextualSpacing/>
        <w:jc w:val="left"/>
        <w:rPr>
          <w:rFonts w:ascii="Times New Roman" w:hAnsi="Times New Roman"/>
          <w:b/>
          <w:sz w:val="24"/>
          <w:szCs w:val="28"/>
        </w:rPr>
      </w:pPr>
      <w:r w:rsidRPr="00B47F73">
        <w:rPr>
          <w:rFonts w:ascii="Times New Roman" w:hAnsi="Times New Roman"/>
          <w:b/>
          <w:sz w:val="24"/>
          <w:szCs w:val="28"/>
        </w:rPr>
        <w:t>Значение музыки в жизни человека</w:t>
      </w:r>
    </w:p>
    <w:p w:rsidR="00B540EE" w:rsidRPr="00B47F73" w:rsidRDefault="005666EB"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Музыкальное искусство как воплощение жизненной красоты и жизненной правды. </w:t>
      </w:r>
      <w:r w:rsidR="00B540EE" w:rsidRPr="00B47F73">
        <w:rPr>
          <w:rFonts w:ascii="Times New Roman" w:hAnsi="Times New Roman"/>
          <w:sz w:val="24"/>
          <w:szCs w:val="28"/>
        </w:rPr>
        <w:t xml:space="preserve">Стиль как отражение мироощущения композитора. </w:t>
      </w:r>
      <w:r w:rsidRPr="00B47F73">
        <w:rPr>
          <w:rFonts w:ascii="Times New Roman" w:hAnsi="Times New Roman"/>
          <w:sz w:val="24"/>
          <w:szCs w:val="28"/>
        </w:rPr>
        <w:t>Воздействие музыки на человека, ее роль в человеческом обществе. «</w:t>
      </w:r>
      <w:r w:rsidR="00B540EE" w:rsidRPr="00B47F73">
        <w:rPr>
          <w:rFonts w:ascii="Times New Roman" w:hAnsi="Times New Roman"/>
          <w:sz w:val="24"/>
          <w:szCs w:val="28"/>
        </w:rPr>
        <w:t>Вечные</w:t>
      </w:r>
      <w:r w:rsidRPr="00B47F73">
        <w:rPr>
          <w:rFonts w:ascii="Times New Roman" w:hAnsi="Times New Roman"/>
          <w:sz w:val="24"/>
          <w:szCs w:val="28"/>
        </w:rPr>
        <w:t>»</w:t>
      </w:r>
      <w:r w:rsidR="00B540EE" w:rsidRPr="00B47F73">
        <w:rPr>
          <w:rFonts w:ascii="Times New Roman" w:hAnsi="Times New Roman"/>
          <w:sz w:val="24"/>
          <w:szCs w:val="28"/>
        </w:rPr>
        <w:t xml:space="preserve"> проблемы жизни в творчестве композиторов. Своеобразие видения картины мира в национальных музыкальных культурах Востока и Запада.</w:t>
      </w:r>
      <w:r w:rsidRPr="00B47F73">
        <w:rPr>
          <w:rFonts w:ascii="Times New Roman" w:hAnsi="Times New Roman"/>
          <w:sz w:val="24"/>
          <w:szCs w:val="28"/>
        </w:rPr>
        <w:t xml:space="preserve"> Преобразующая сила музыки как вида искусства.</w:t>
      </w:r>
    </w:p>
    <w:p w:rsidR="00104484" w:rsidRPr="00B47F73" w:rsidRDefault="00104484" w:rsidP="000663C5">
      <w:pPr>
        <w:spacing w:after="0" w:line="240" w:lineRule="auto"/>
        <w:ind w:firstLine="709"/>
        <w:contextualSpacing/>
        <w:jc w:val="left"/>
        <w:rPr>
          <w:rFonts w:ascii="Times New Roman" w:hAnsi="Times New Roman"/>
          <w:sz w:val="24"/>
          <w:szCs w:val="28"/>
        </w:rPr>
      </w:pPr>
      <w:r w:rsidRPr="00B47F73">
        <w:rPr>
          <w:rFonts w:ascii="Times New Roman" w:hAnsi="Times New Roman"/>
          <w:b/>
          <w:sz w:val="24"/>
          <w:szCs w:val="28"/>
        </w:rPr>
        <w:t xml:space="preserve">Перечень </w:t>
      </w:r>
      <w:r w:rsidR="002C045B" w:rsidRPr="00B47F73">
        <w:rPr>
          <w:rFonts w:ascii="Times New Roman" w:hAnsi="Times New Roman"/>
          <w:b/>
          <w:sz w:val="24"/>
          <w:szCs w:val="28"/>
        </w:rPr>
        <w:t xml:space="preserve">примерных </w:t>
      </w:r>
      <w:r w:rsidRPr="00B47F73">
        <w:rPr>
          <w:rFonts w:ascii="Times New Roman" w:hAnsi="Times New Roman"/>
          <w:b/>
          <w:sz w:val="24"/>
          <w:szCs w:val="28"/>
        </w:rPr>
        <w:t xml:space="preserve">музыкальных произведений </w:t>
      </w:r>
      <w:r w:rsidR="005666EB" w:rsidRPr="00B47F73">
        <w:rPr>
          <w:rFonts w:ascii="Times New Roman" w:hAnsi="Times New Roman"/>
          <w:b/>
          <w:sz w:val="24"/>
          <w:szCs w:val="28"/>
        </w:rPr>
        <w:t xml:space="preserve">для использования в обеспечении образовательных результатов </w:t>
      </w:r>
      <w:r w:rsidRPr="00B47F73">
        <w:rPr>
          <w:rFonts w:ascii="Times New Roman" w:hAnsi="Times New Roman"/>
          <w:b/>
          <w:sz w:val="24"/>
          <w:szCs w:val="28"/>
        </w:rPr>
        <w:t>для использования в обеспечении образовательных результатов</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bookmarkStart w:id="336" w:name="_Toc409691715"/>
      <w:r w:rsidRPr="00B47F73">
        <w:rPr>
          <w:rFonts w:ascii="Times New Roman" w:hAnsi="Times New Roman"/>
          <w:sz w:val="24"/>
          <w:szCs w:val="28"/>
        </w:rPr>
        <w:t>Ч. Айвз. «Космический пейзаж».</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Г. Аллегри. «Мизерере» («Помилуй»).</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Американский народный блюз «Роллем Пит» и «Город Нью-Йорк» (обр. Дж. Сильвермена, перевод С. Болотина).</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Л. Армстронг. «Блюз Западной окраины».</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Э. Артемьев. «Мозаика».</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И. Бах. Маленькая прелюдия для органа соль минор (обр. для ф-но Д.Б. Кабалевского). Токката и фуга ре минор для органа. Органная фуга соль минор. Органная фуга ля минор. Прелюдия до мажор (ХТК, том Ι). Фуга ре диез минор (ХТК, том Ι). Итальянский концерт. Прелюдия № 8 ми минор («12 маленьких прелюдий для начинающих»). Высокая месса си минор (хор «Kirie» (№ 1), хор «Gloria» (№ 4), ария альта «</w:t>
      </w:r>
      <w:r w:rsidRPr="00B47F73">
        <w:rPr>
          <w:rFonts w:ascii="Times New Roman" w:hAnsi="Times New Roman"/>
          <w:sz w:val="24"/>
          <w:szCs w:val="28"/>
          <w:lang w:val="en-US"/>
        </w:rPr>
        <w:t>A</w:t>
      </w:r>
      <w:r w:rsidRPr="00B47F73">
        <w:rPr>
          <w:rFonts w:ascii="Times New Roman" w:hAnsi="Times New Roman"/>
          <w:sz w:val="24"/>
          <w:szCs w:val="28"/>
        </w:rPr>
        <w:t>gnus Dei» (№ 23), хор «S</w:t>
      </w:r>
      <w:r w:rsidRPr="00B47F73">
        <w:rPr>
          <w:rFonts w:ascii="Times New Roman" w:hAnsi="Times New Roman"/>
          <w:sz w:val="24"/>
          <w:szCs w:val="28"/>
          <w:lang w:val="en-US"/>
        </w:rPr>
        <w:t>a</w:t>
      </w:r>
      <w:r w:rsidRPr="00B47F73">
        <w:rPr>
          <w:rFonts w:ascii="Times New Roman" w:hAnsi="Times New Roman"/>
          <w:sz w:val="24"/>
          <w:szCs w:val="28"/>
        </w:rPr>
        <w:t>nctus» (№ 20)). Оратория «Страсти по Матфею» (ария альта № 47). Сюита № 2 (7 часть «Шутка»). И. Бах-Ф. Бузони. Чакона из Партиты № 2 для скрипки соло.</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lang w:val="it-IT"/>
        </w:rPr>
      </w:pPr>
      <w:r w:rsidRPr="00B47F73">
        <w:rPr>
          <w:rFonts w:ascii="Times New Roman" w:hAnsi="Times New Roman"/>
          <w:sz w:val="24"/>
          <w:szCs w:val="28"/>
        </w:rPr>
        <w:t>И</w:t>
      </w:r>
      <w:r w:rsidRPr="00B47F73">
        <w:rPr>
          <w:rFonts w:ascii="Times New Roman" w:hAnsi="Times New Roman"/>
          <w:sz w:val="24"/>
          <w:szCs w:val="28"/>
          <w:lang w:val="it-IT"/>
        </w:rPr>
        <w:t xml:space="preserve">. </w:t>
      </w:r>
      <w:r w:rsidRPr="00B47F73">
        <w:rPr>
          <w:rFonts w:ascii="Times New Roman" w:hAnsi="Times New Roman"/>
          <w:sz w:val="24"/>
          <w:szCs w:val="28"/>
        </w:rPr>
        <w:t>Бах</w:t>
      </w:r>
      <w:r w:rsidRPr="00B47F73">
        <w:rPr>
          <w:rFonts w:ascii="Times New Roman" w:hAnsi="Times New Roman"/>
          <w:sz w:val="24"/>
          <w:szCs w:val="28"/>
          <w:lang w:val="it-IT"/>
        </w:rPr>
        <w:t>-</w:t>
      </w:r>
      <w:r w:rsidRPr="00B47F73">
        <w:rPr>
          <w:rFonts w:ascii="Times New Roman" w:hAnsi="Times New Roman"/>
          <w:sz w:val="24"/>
          <w:szCs w:val="28"/>
        </w:rPr>
        <w:t>Ш</w:t>
      </w:r>
      <w:r w:rsidRPr="00B47F73">
        <w:rPr>
          <w:rFonts w:ascii="Times New Roman" w:hAnsi="Times New Roman"/>
          <w:sz w:val="24"/>
          <w:szCs w:val="28"/>
          <w:lang w:val="it-IT"/>
        </w:rPr>
        <w:t xml:space="preserve">. </w:t>
      </w:r>
      <w:r w:rsidRPr="00B47F73">
        <w:rPr>
          <w:rFonts w:ascii="Times New Roman" w:hAnsi="Times New Roman"/>
          <w:sz w:val="24"/>
          <w:szCs w:val="28"/>
        </w:rPr>
        <w:t>Гуно</w:t>
      </w:r>
      <w:r w:rsidRPr="00B47F73">
        <w:rPr>
          <w:rFonts w:ascii="Times New Roman" w:hAnsi="Times New Roman"/>
          <w:sz w:val="24"/>
          <w:szCs w:val="28"/>
          <w:lang w:val="en-US"/>
        </w:rPr>
        <w:t>.</w:t>
      </w:r>
      <w:r w:rsidRPr="00B47F73">
        <w:rPr>
          <w:rFonts w:ascii="Times New Roman" w:hAnsi="Times New Roman"/>
          <w:sz w:val="24"/>
          <w:szCs w:val="28"/>
          <w:lang w:val="it-IT"/>
        </w:rPr>
        <w:t xml:space="preserve"> «Ave Maria»</w:t>
      </w:r>
      <w:r w:rsidRPr="00B47F73">
        <w:rPr>
          <w:rFonts w:ascii="Times New Roman" w:hAnsi="Times New Roman"/>
          <w:sz w:val="24"/>
          <w:szCs w:val="28"/>
          <w:lang w:val="en-US"/>
        </w:rPr>
        <w:t>.</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М. Березовский. Хоровой концерт «Не отвержи мене во время старости».</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Л. Бернстайн. Мюзикл «Вестсайдская история» (песня Тони «Мария!», песня и танец девушек «Америка», дуэт Тони и Марии, сцена драки).</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Л. Бетховен. Симфония № 5. Соната № 7 (экспозиция Ι части). Соната № 8 («Патетическая»). Соната № 14 («Лунная»). Соната № 20 (ΙΙ часть, менуэт). Соната № 23 («Аппассионата»). Рондо-каприччио «Ярость по поводу утерянного гроша». Экосез ми бемоль мажор. Концерт № 4 для ф-но с орк. (фрагмент ΙΙ части). Музыка к трагедии И. Гете «Эгмонт» (Увертюра. Песня Клерхен). Шотландская песня «Верный Джонни».</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Ж. Бизе. Опера «Кармен» (фрагменты: Увертюра, Хабанера из I д., Сегедилья, Сцена гадания).</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 xml:space="preserve">Ж. Бизе-Р. Щедрин. Балет «Кармен-сюита» (Вступление (№ 1). Танец (№ 2) Развод караула (№ 4). Выход Кармен и Хабанера (№ 5). Вторая интермеццо (№ 7). Болеро (№ 8). Тореро (№ 9). Тореро и Кармен (№ 10). Адажио (№ 11). Гадание (№ 12). Финал (№ 13). </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А. Бородин. Квартет № 2 (Ноктюрн, III ч.). Симфония № 2 «Богатырская» (экспозиция, Ι ч.). Опера «Князь Игорь» (Хор из пролога «Солнцу красному слава!», Ария Князя Игоря из II д., Половецкая пляска с хором из II д., Плач Ярославны из IV д.).</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Д. Бортнянский. Херувимская песня № 7. «Слава Отцу и Сыну и Святому Духу».</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Ж. Брель. Вальс.</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Дж. Верди. Опера «Риголетто» (Песенка Герцога, Финал).</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А. Вивальди. Цикл концертов для скрипки соло, струнного квинтета, органа и чембало «Времена года» («Весна», «Зима»).</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Э. Вила Лобос. «Бразильская бахиана» № 5 (ария для сопрано и виолончелей).</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А. Варламов. «Горные вершины» (сл. М. Лермонтова). «Красный сарафан» (сл. Г. Цыганова).</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В. Гаврилин «Перезвоны». По прочтении В. Шукшина (симфония-действо для солистов, хора, гобоя и ударных): «Весело на душе» (№ 1), «Смерть разбойника» (№ 2), «Ерунда» (№ 4), «Ти-ри-ри» (№ 8), «Вечерняя музыка» (№ 10), «Молитва» (№ 17). Вокальный цикл «Времена года» («Весна», «Осень»).</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 xml:space="preserve">Й. Гайдн. Симфония № 103 («С тремоло литавр»). </w:t>
      </w:r>
      <w:r w:rsidRPr="00B47F73">
        <w:rPr>
          <w:rFonts w:ascii="Times New Roman" w:hAnsi="Times New Roman"/>
          <w:sz w:val="24"/>
          <w:szCs w:val="28"/>
          <w:lang w:val="en-US"/>
        </w:rPr>
        <w:t>I</w:t>
      </w:r>
      <w:r w:rsidRPr="00B47F73">
        <w:rPr>
          <w:rFonts w:ascii="Times New Roman" w:hAnsi="Times New Roman"/>
          <w:sz w:val="24"/>
          <w:szCs w:val="28"/>
        </w:rPr>
        <w:t xml:space="preserve"> часть, </w:t>
      </w:r>
      <w:r w:rsidRPr="00B47F73">
        <w:rPr>
          <w:rFonts w:ascii="Times New Roman" w:hAnsi="Times New Roman"/>
          <w:sz w:val="24"/>
          <w:szCs w:val="28"/>
          <w:lang w:val="en-US"/>
        </w:rPr>
        <w:t>IV</w:t>
      </w:r>
      <w:r w:rsidRPr="00B47F73">
        <w:rPr>
          <w:rFonts w:ascii="Times New Roman" w:hAnsi="Times New Roman"/>
          <w:sz w:val="24"/>
          <w:szCs w:val="28"/>
        </w:rPr>
        <w:t xml:space="preserve"> часть. </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Г. Гендель. Пассакалия из сюиты соль минор. Хор «Аллилуйя» (№ 44) из оратории «Мессия».</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Дж. Гершвин. Опера «Порги и Бесс» (Колыбельная Клары из I д., Песня Порги из II д., Дуэт Порги и Бесс из II д., Песенка Спортинг Лайфа из II д.). Концерт для ф-но с оркестром (Ι часть). Рапсодия в блюзовых тонах. «Любимый мой» (сл. А. Гершвина, русский текст Т. Сикорской).</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М. Глинка. Опера «Иван Сусанин» (Рондо Антониды из I д., хор «Разгулялися, разливалися», романс Антониды, Полонез, Краковяк, Мазурка из II д., Песня Вани из III д., Хор поляков из IV д., Ария Сусанина из IV д., хор «Славься!»). Опера «Руслан и Людмила» (Увертюра, Сцена Наины и Фарлафа, Персидский хор, заключительный хор «Слава великим богам!»). «Вальс-фантазия». Романс «Я помню чудное мгновенье» (ст. А. Пушкина). «Патриотическая песня» (сл. А. Машистова). Романс «Жаворонок» (ст. Н. Кукольника).</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М. Глинка-М. Балакирев. «Жаворонок» (фортепианная пьеса).</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К. Глюк. Опера «Орфей и Эвридика» (хор «Струн золотых напев», Мелодия, Хор фурий).</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Э. Григ. Музыка к драме Г. Ибсена «Пер Гюнт» (Песня Сольвейг, «Смерть Озе»). Соната для виолончели и фортепиано» (Ι часть).</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А. Гурилев. «Домик-крошечка» (сл. С. Любецкого). «Вьется ласточка сизокрылая» (сл. Н. Грекова). «Колокольчик» (сл. И. Макарова).</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К. Дебюсси. Ноктюрн «Празднества». «Бергамасская сюита» («Лунный свет»). Фортепианная сюита «Детский уголок» («Кукольный кэк-уок»).</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Б. Дварионас. «Деревянная лошадка».</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И. Дунаевский. Марш из к/ф «Веселые ребята» (сл. В. Лебедева-Кумача). Оперетта «Белая акация» (Вальс, Песня об Одессе, Выход Ларисы и семи кавалеров).</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А. Журбин. Рок-опера «Орфей и Эвридика» (фрагменты по выбору учителя).</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Знаменный распев.</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Д. Кабалевский. Опера «Кола Брюньон» (Увертюра, Монолог Кола). Концерт № 3 для ф-но с оркестром (Финал). «Реквием» на стихи Р. Рождественского («Наши дети», «Помните!»). «Школьные годы».</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В. Калинников. Симфония № 1 (соль минор, I часть).</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К. Караев. Балет «Тропою грома» (Танец черных).</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Д. Каччини. «</w:t>
      </w:r>
      <w:r w:rsidRPr="00B47F73">
        <w:rPr>
          <w:rFonts w:ascii="Times New Roman" w:hAnsi="Times New Roman"/>
          <w:sz w:val="24"/>
          <w:szCs w:val="28"/>
          <w:lang w:val="en-US"/>
        </w:rPr>
        <w:t>AveMaria».</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В. Кикта. Фрески Софии Киевской (концертная симфония для арфы с оркестром) (фрагменты по усмотрению учителя). «Мой край тополиный» (сл. И. Векшегоновой).</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В. Лаурушас. «В путь».</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Ф. Лист. Венгерская рапсодия № 2. Этюд Паганини (№ 6).</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И. Лученок. «Хатынь» (ст. Г. Петренко).</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А. Лядов. Кикимора (народное сказание для оркестра).</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Ф. Лэй. «История любви».</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Мадригалы эпохи Возрождения.</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Р. де Лиль. «Марсельеза».</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А. Марчелло. Концерт для гобоя с оркестром ре минор (II часть, Адажио).</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М. Матвеев. «Матушка, матушка, что во поле пыльно».</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Д. Мийо. «Бразилейра».</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И. Морозов. Балет «Айболит» (фрагменты: Полечка, Морское плавание, Галоп).</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В. Моцарт. Фантазия для фортепиано до минор. Фантазия для фортепиано ре минор. Соната до мажор (эксп. Ι ч.). «Маленькая ночная серенада» (Рондо). Симфония № 40. Симфония № 41 (фрагмент ΙΙ ч.). Реквием («</w:t>
      </w:r>
      <w:r w:rsidRPr="00B47F73">
        <w:rPr>
          <w:rFonts w:ascii="Times New Roman" w:hAnsi="Times New Roman"/>
          <w:sz w:val="24"/>
          <w:szCs w:val="28"/>
          <w:lang w:val="en-US"/>
        </w:rPr>
        <w:t>Diesire</w:t>
      </w:r>
      <w:r w:rsidRPr="00B47F73">
        <w:rPr>
          <w:rFonts w:ascii="Times New Roman" w:hAnsi="Times New Roman"/>
          <w:sz w:val="24"/>
          <w:szCs w:val="28"/>
        </w:rPr>
        <w:t>», «Lacrimoza»). Соната № 11 (I, II, III ч.). Фрагменты из оперы «Волшебная флейта». Мотет «</w:t>
      </w:r>
      <w:r w:rsidRPr="00B47F73">
        <w:rPr>
          <w:rFonts w:ascii="Times New Roman" w:hAnsi="Times New Roman"/>
          <w:sz w:val="24"/>
          <w:szCs w:val="28"/>
          <w:lang w:val="en-US"/>
        </w:rPr>
        <w:t>Ave</w:t>
      </w:r>
      <w:r w:rsidRPr="00B47F73">
        <w:rPr>
          <w:rFonts w:ascii="Times New Roman" w:hAnsi="Times New Roman"/>
          <w:sz w:val="24"/>
          <w:szCs w:val="28"/>
        </w:rPr>
        <w:t xml:space="preserve">, </w:t>
      </w:r>
      <w:r w:rsidRPr="00B47F73">
        <w:rPr>
          <w:rFonts w:ascii="Times New Roman" w:hAnsi="Times New Roman"/>
          <w:sz w:val="24"/>
          <w:szCs w:val="28"/>
          <w:lang w:val="en-US"/>
        </w:rPr>
        <w:t>verum</w:t>
      </w:r>
      <w:r w:rsidRPr="00B47F73">
        <w:rPr>
          <w:rFonts w:ascii="Times New Roman" w:hAnsi="Times New Roman"/>
          <w:bCs/>
          <w:sz w:val="24"/>
          <w:szCs w:val="28"/>
          <w:shd w:val="clear" w:color="auto" w:fill="FFFFFF"/>
        </w:rPr>
        <w:t>corpus</w:t>
      </w:r>
      <w:r w:rsidRPr="00B47F73">
        <w:rPr>
          <w:rFonts w:ascii="Times New Roman" w:hAnsi="Times New Roman"/>
          <w:sz w:val="24"/>
          <w:szCs w:val="28"/>
        </w:rPr>
        <w:t>».</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М. Мусоргский. Опера «Борис Годунов» (Вступление, Песня Варлаама, Сцена смерти Бориса, сцена под Кромами). Опера «Хованщина» (Вступление, Пляска персидок).</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Н. Мясковский. Симфония № 6 (экспозиция финала).</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Народные музыкальные произведения России, народов РФ и стран мира по выбору образовательной организации.</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Негритянский спиричуэл.</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М. Огиньский. Полонез ре минор («Прощание с Родиной»).</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К. Орф. Сценическая кантата для певцов, хора и оркестра «Кармина Бурана». (</w:t>
      </w:r>
      <w:r w:rsidRPr="00B47F73">
        <w:rPr>
          <w:rFonts w:ascii="Times New Roman" w:hAnsi="Times New Roman"/>
          <w:sz w:val="24"/>
          <w:szCs w:val="28"/>
          <w:shd w:val="clear" w:color="auto" w:fill="FFFFFF"/>
        </w:rPr>
        <w:t>«Песни Бойерна: Мирские песни для исполнения певцами и хорами, совместно с инструментами и магическими изображениями») (фрагменты по выбору учителя</w:t>
      </w:r>
      <w:r w:rsidRPr="00B47F73">
        <w:rPr>
          <w:rFonts w:ascii="Times New Roman" w:hAnsi="Times New Roman"/>
          <w:sz w:val="24"/>
          <w:szCs w:val="28"/>
        </w:rPr>
        <w:t>).</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Дж. Перголези «</w:t>
      </w:r>
      <w:r w:rsidRPr="00B47F73">
        <w:rPr>
          <w:rFonts w:ascii="Times New Roman" w:hAnsi="Times New Roman"/>
          <w:sz w:val="24"/>
          <w:szCs w:val="28"/>
          <w:lang w:val="en-US"/>
        </w:rPr>
        <w:t>Stabatmater</w:t>
      </w:r>
      <w:r w:rsidRPr="00B47F73">
        <w:rPr>
          <w:rFonts w:ascii="Times New Roman" w:hAnsi="Times New Roman"/>
          <w:sz w:val="24"/>
          <w:szCs w:val="28"/>
        </w:rPr>
        <w:t>» (фрагменты по выбору учителя).</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С. Прокофьев. Опера «Война и мир» (Ария Кутузова, Вальс). Соната № 2 (Ι ч.). Симфония № 1 («Классическая». Ι ч., ΙΙ ч., III ч. Гавот, IV ч. Финал). Балет «Ромео и Джульетта» (Улица просыпается, Танец рыцарей, Патер Лоренцо). Кантата «Александр Невский» (Ледовое побоище). Фортепианные миниатюры «Мимолетности» (по выбору учителя).</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М. Равель. «Болеро».</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С. Рахманинов. Концерт № 2 для ф-но с оркестром (Ι часть). Концерт № 3 для ф-но с оркестром (Ι часть). «Вокализ». Романс «Весенние воды» (сл. Ф. Тютчева). Романс «Островок» (сл. К. Бальмонта, из Шелли). Романс «Сирень» (сл. Е. Бекетовой). Прелюдии (додиез минор, соль минор, соль диез минор). Сюита для двух фортепиано № 1 (фрагменты по выбору учителя). «Всенощное бдение» (фрагменты по выбору учителя).</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Н. Римский-Корсаков. Опера «Садко» (Колыбельная Волховы, хороводная песня Садко «Заиграйте, мои гусельки», Сцена появления лебедей, Песня Варяжского гостя, Песня Индийского гостя, Песня Веденецкого гостя). Опера «Золотой петушок» («Шествие»). Опера «Снегурочка» (Пролог: Сцена Снегурочки с Морозом и Весной, Ария Снегурочки «С подружками по ягоды ходить»; Третья песня Леля (ΙΙΙ д.), Сцена таяния Снегурочки «Люблю и таю» (Ι</w:t>
      </w:r>
      <w:r w:rsidRPr="00B47F73">
        <w:rPr>
          <w:rFonts w:ascii="Times New Roman" w:hAnsi="Times New Roman"/>
          <w:sz w:val="24"/>
          <w:szCs w:val="28"/>
          <w:lang w:val="en-US"/>
        </w:rPr>
        <w:t>V</w:t>
      </w:r>
      <w:r w:rsidRPr="00B47F73">
        <w:rPr>
          <w:rFonts w:ascii="Times New Roman" w:hAnsi="Times New Roman"/>
          <w:sz w:val="24"/>
          <w:szCs w:val="28"/>
        </w:rPr>
        <w:t xml:space="preserve"> д.)). Опера «Сказка о царе Салтане» («Полет шмеля»). Опера «Сказание о невидимом граде Китеже и деве Февронии» (оркестровый эпизод «Сеча при Керженце»). Симфоническая сюита «Шехеразада» (I часть). Романс «Горные вершины» (ст. М. Лермонтова).</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А. Рубинштейн. Романс «Горные вершины» (ст. М. Лермонтова).</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Ян Сибелиус. Музыка к пьесе А. Ярнефельта «Куолема» («Грустный вальс»).</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П. Сигер «Песня о молоте». «Все преодолеем».</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Г. Свиридов. Кантата «Памяти С. Есенина» (ΙΙ ч. «Поет зима, аукает»). Сюита «Время, вперед!» (</w:t>
      </w:r>
      <w:r w:rsidRPr="00B47F73">
        <w:rPr>
          <w:rFonts w:ascii="Times New Roman" w:hAnsi="Times New Roman"/>
          <w:sz w:val="24"/>
          <w:szCs w:val="28"/>
          <w:lang w:val="en-US"/>
        </w:rPr>
        <w:t>VI</w:t>
      </w:r>
      <w:r w:rsidRPr="00B47F73">
        <w:rPr>
          <w:rFonts w:ascii="Times New Roman" w:hAnsi="Times New Roman"/>
          <w:sz w:val="24"/>
          <w:szCs w:val="28"/>
        </w:rPr>
        <w:t xml:space="preserve"> ч.). «Музыкальные иллюстрации к повести А. Пушкина «Метель» («Тройка», «Вальс», «Весна и осень», «Романс», «Пастораль», «Военный марш», «Венчание»). Музыка к драме А. Толстого «Царь Федор Иоанович» («Любовь святая»).</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А. Скрябин. Этюд № 12 (ре диез минор). Прелюдия № 4 (ми бемоль минор).</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 xml:space="preserve">И. Стравинский. Балет «Петрушка» (Первая картина: темы гулянья, Балаганный дед, Танцовщица, Шарманщик играет на трубе, Фокусник играет на флейте, Танец оживших кукол). Сюита № 2 для оркестра. </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М. Теодоракис «На побережье тайном». «Я – фронт».</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Б. Тищенко. Балет «Ярославна» (Плач Ярославны из ΙΙΙ действия, другие фрагменты по выбору учителя).</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Э. Уэббер. Рок-опера «Иисус Христос – суперзвезда» (фрагменты по выбору учителя). Мюзикл «Кошки», либретто по Т. Элиоту (фрагменты по выбору учителя).</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А. Хачатурян. Балет «Гаянэ» (Танец с саблями, Колыбельная).Концерт для скрипки с оркестром (I ч., II ч., ΙΙΙ ч.). Музыка к драме М. Лермонтова «Маскарад» (Галоп, Вальс)</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К. Хачатурян. Балет «Чиполлино» (фрагменты).</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 xml:space="preserve">Т. Хренников. Сюита из балета «Любовью за любовь» (Увертюра. Общее адажио. Сцена заговора. Общий танец. Дуэт Беатриче и Бенедикта. Гимн любви). </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П. Чайковский. Вступление к опере «Евгений Онегин». Симфония № 4 (ΙΙΙ ч.). Симфония № 5 (I ч., III ч. Вальс, IV ч. Финал). Симфония № 6. Концерт № 1 для ф-но с оркестром (ΙΙ ч., ΙΙΙ ч.). Увертюра-фантазия «Ромео и Джульетта». Торжественная увертюра «1812 год». Сюита № 4 «Моцартиана». Фортепианный цикл «Времена года» («На тройке», «Баркарола»). Ноктюрн до-диез минор. «Всенощное бдение» («Богородице Дево, радуйся» № 8). «Я ли в поле да не травушка была» (ст. И. Сурикова). «Легенда» (сл. А. Плещеева). «Покаянная молитва о Руси».</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П. Чесноков. «Да исправится молитва моя».</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М. Чюрленис. Прелюдия ре минор. Прелюдия ми минор. Прелюдия ля минор. Симфоническая поэма «Море».</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А. Шнитке. Кончерто гроссо. Сюита в старинном стиле для скрипки и фортепиано. Ревизская сказка (сюита из музыки к одноименному спектаклю на Таганке): Увертюра (№ 1), Детство Чичикова (№ 2), Шинель (№ 4),Чиновники (№ 5).</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Ф. Шопен. Вальс № 6 (ре бемоль мажор). Вальс № 7 (до диез минор). Вальс № 10 (си минор). Мазурка № 1. Мазурка № 47. Мазурка № 48. Полонез (ля мажор). Ноктюрн фа минор. Этюд № 12 (до минор). Полонез (ля мажор).</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Д. Шостакович. Симфония № 7 «Ленинградская». «Праздничная увертюра».</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 xml:space="preserve">И. Штраус. «Полька-пиццикато». Вальс из оперетты «Летучая мышь». </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Ф. Шуберт. Симфония № 8 («Неоконченная»). Вокальный цикл на ст. В. Мюллера «Прекрасная мельничиха» («В путь»). «Лесной царь» (ст. И. Гете). «Шарманщик» (ст. В Мюллера»). «Серенада» (сл. Л. Рельштаба, перевод Н. Огарева). «</w:t>
      </w:r>
      <w:r w:rsidRPr="00B47F73">
        <w:rPr>
          <w:rFonts w:ascii="Times New Roman" w:hAnsi="Times New Roman"/>
          <w:sz w:val="24"/>
          <w:szCs w:val="28"/>
          <w:lang w:val="en-US"/>
        </w:rPr>
        <w:t>AveMaria</w:t>
      </w:r>
      <w:r w:rsidRPr="00B47F73">
        <w:rPr>
          <w:rFonts w:ascii="Times New Roman" w:hAnsi="Times New Roman"/>
          <w:sz w:val="24"/>
          <w:szCs w:val="28"/>
        </w:rPr>
        <w:t>» (сл. В. Скотта).</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Р. Щедрин. Опера «Не только любовь». (Песня и частушки Варвары).</w:t>
      </w:r>
    </w:p>
    <w:p w:rsidR="0024776D" w:rsidRPr="00B47F73" w:rsidRDefault="0024776D" w:rsidP="000663C5">
      <w:pPr>
        <w:numPr>
          <w:ilvl w:val="0"/>
          <w:numId w:val="70"/>
        </w:numPr>
        <w:spacing w:after="0" w:line="240" w:lineRule="auto"/>
        <w:ind w:left="0" w:firstLine="709"/>
        <w:contextualSpacing/>
        <w:jc w:val="left"/>
        <w:rPr>
          <w:rFonts w:ascii="Times New Roman" w:hAnsi="Times New Roman"/>
          <w:sz w:val="24"/>
          <w:szCs w:val="28"/>
        </w:rPr>
      </w:pPr>
      <w:r w:rsidRPr="00B47F73">
        <w:rPr>
          <w:rFonts w:ascii="Times New Roman" w:hAnsi="Times New Roman"/>
          <w:sz w:val="24"/>
          <w:szCs w:val="28"/>
        </w:rPr>
        <w:t>Д. Эллингтон. «Караван».</w:t>
      </w:r>
    </w:p>
    <w:p w:rsidR="00F17097" w:rsidRPr="00B47F73" w:rsidRDefault="0024776D" w:rsidP="000663C5">
      <w:pPr>
        <w:pStyle w:val="afffb"/>
        <w:spacing w:line="240" w:lineRule="auto"/>
        <w:jc w:val="left"/>
        <w:rPr>
          <w:sz w:val="24"/>
        </w:rPr>
      </w:pPr>
      <w:r w:rsidRPr="00B47F73">
        <w:rPr>
          <w:sz w:val="24"/>
        </w:rPr>
        <w:t>А. Эшпай. «Венгерские напевы».</w:t>
      </w:r>
    </w:p>
    <w:p w:rsidR="00B540EE" w:rsidRPr="00B47F73" w:rsidRDefault="00F17097" w:rsidP="000663C5">
      <w:pPr>
        <w:pStyle w:val="4"/>
        <w:spacing w:line="240" w:lineRule="auto"/>
        <w:jc w:val="left"/>
        <w:rPr>
          <w:sz w:val="24"/>
        </w:rPr>
      </w:pPr>
      <w:bookmarkStart w:id="337" w:name="_Toc410654040"/>
      <w:bookmarkStart w:id="338" w:name="_Toc414553251"/>
      <w:r w:rsidRPr="00B47F73">
        <w:rPr>
          <w:sz w:val="24"/>
        </w:rPr>
        <w:t>2.2.2.1</w:t>
      </w:r>
      <w:r w:rsidR="00862EA4" w:rsidRPr="00B47F73">
        <w:rPr>
          <w:sz w:val="24"/>
        </w:rPr>
        <w:t>4</w:t>
      </w:r>
      <w:r w:rsidRPr="00B47F73">
        <w:rPr>
          <w:sz w:val="24"/>
        </w:rPr>
        <w:t xml:space="preserve">. </w:t>
      </w:r>
      <w:r w:rsidR="00B540EE" w:rsidRPr="00B47F73">
        <w:rPr>
          <w:sz w:val="24"/>
        </w:rPr>
        <w:t>Технология</w:t>
      </w:r>
      <w:bookmarkEnd w:id="336"/>
      <w:bookmarkEnd w:id="337"/>
      <w:bookmarkEnd w:id="338"/>
    </w:p>
    <w:p w:rsidR="00B540EE" w:rsidRPr="00B47F73" w:rsidRDefault="00B540EE" w:rsidP="000663C5">
      <w:pPr>
        <w:spacing w:after="0" w:line="240" w:lineRule="auto"/>
        <w:ind w:firstLine="709"/>
        <w:jc w:val="left"/>
        <w:rPr>
          <w:rFonts w:ascii="Times New Roman" w:hAnsi="Times New Roman"/>
          <w:b/>
          <w:sz w:val="24"/>
          <w:szCs w:val="28"/>
        </w:rPr>
      </w:pPr>
      <w:r w:rsidRPr="00B47F73">
        <w:rPr>
          <w:rFonts w:ascii="Times New Roman" w:hAnsi="Times New Roman"/>
          <w:b/>
          <w:sz w:val="24"/>
          <w:szCs w:val="28"/>
        </w:rPr>
        <w:t>Цели и задачи технологического образования</w:t>
      </w:r>
    </w:p>
    <w:p w:rsidR="00B540EE" w:rsidRPr="00B47F73" w:rsidRDefault="00B540EE" w:rsidP="000663C5">
      <w:pPr>
        <w:tabs>
          <w:tab w:val="left" w:pos="851"/>
        </w:tabs>
        <w:spacing w:after="0" w:line="240" w:lineRule="auto"/>
        <w:ind w:firstLine="709"/>
        <w:jc w:val="left"/>
        <w:rPr>
          <w:rFonts w:ascii="Times New Roman" w:hAnsi="Times New Roman"/>
          <w:sz w:val="24"/>
          <w:szCs w:val="28"/>
        </w:rPr>
      </w:pPr>
      <w:r w:rsidRPr="00B47F73">
        <w:rPr>
          <w:rFonts w:ascii="Times New Roman" w:hAnsi="Times New Roman"/>
          <w:sz w:val="24"/>
          <w:szCs w:val="28"/>
        </w:rPr>
        <w:t>Предметная область «Технология» является необходимым компонентом общего образования всех школьников, предоставляя им возможность применять на практике знания основ наук. Это фактически единственный школьный учебный курс, отражающий в своем содержании общие принципы преобразующей деятельности человека и все аспекты материальной культуры. Он направлен на овладение учащимися навыками конкретной предметно-преобразующей (а не виртуальной) деятельности, создание новых ценностей, что, несомненно, соответствует потребностям развития общества. В рамках «Технологии» происходит знакомство с миром профессий и ориентация школьников на работу в различных сферах общественного производства. Тем самым обеспечивается преемственность перехода учащихся от общего к профессиональному образованию и трудовой деятельности.</w:t>
      </w:r>
    </w:p>
    <w:p w:rsidR="00B540EE" w:rsidRPr="00B47F73" w:rsidRDefault="00B540EE" w:rsidP="000663C5">
      <w:pPr>
        <w:tabs>
          <w:tab w:val="left" w:pos="851"/>
        </w:tabs>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Программа предмета «Технология» обеспечивает формирование у школьников технологического мышления. Схема технологического мышления (потребность – цель – способ – результат) позволяет наиболее органично решать задачи установления связей между образовательным и жизненным пространством, образовательными результатами, полученными при изучении различных предметных областей, а также собственными образовательными результатами (знаниями, умениями, универсальными учебными действиями и </w:t>
      </w:r>
      <w:r w:rsidR="00245F1D" w:rsidRPr="00B47F73">
        <w:rPr>
          <w:rFonts w:ascii="Times New Roman" w:hAnsi="Times New Roman"/>
          <w:sz w:val="24"/>
          <w:szCs w:val="28"/>
        </w:rPr>
        <w:t>т. д.</w:t>
      </w:r>
      <w:r w:rsidRPr="00B47F73">
        <w:rPr>
          <w:rFonts w:ascii="Times New Roman" w:hAnsi="Times New Roman"/>
          <w:sz w:val="24"/>
          <w:szCs w:val="28"/>
        </w:rPr>
        <w:t>) и жизненными задачами. Кроме того, схема технологического мышления позволяет вводить в образовательный процесс ситуации, дающие опыт принятия прагматичных решений на основе собственных образовательных результатов, начиная от решения бытовых вопросов и заканчивая решением о направлениях продолжения образования, построением карьерных и жизненных планов. Таким образом, предметная область «Технология» позволяет формировать у обучающихся ресурс практических умений и опыта, необходимых для разумной организации собственной жизни, создает условия для развития инициативности, изобретательности, гибкости мышления.</w:t>
      </w:r>
    </w:p>
    <w:p w:rsidR="00B540EE" w:rsidRPr="00B47F73" w:rsidRDefault="00B540EE" w:rsidP="000663C5">
      <w:pPr>
        <w:tabs>
          <w:tab w:val="left" w:pos="851"/>
        </w:tabs>
        <w:spacing w:after="0" w:line="240" w:lineRule="auto"/>
        <w:ind w:firstLine="709"/>
        <w:jc w:val="left"/>
        <w:rPr>
          <w:rFonts w:ascii="Times New Roman" w:hAnsi="Times New Roman"/>
          <w:sz w:val="24"/>
          <w:szCs w:val="28"/>
        </w:rPr>
      </w:pPr>
      <w:r w:rsidRPr="00B47F73">
        <w:rPr>
          <w:rFonts w:ascii="Times New Roman" w:hAnsi="Times New Roman"/>
          <w:sz w:val="24"/>
          <w:szCs w:val="28"/>
        </w:rPr>
        <w:t>Предмет «Технология» является базой, на которой может быть сформировано проектное мышление обучающихся. Проектная деятельность как способ преобразования реальности в соответствии с поставленной целью оказывается адекватным средством в ситуациях, когда сформировалась или выявлена в ближайшем окружении новая потребность, для которой в опыте обучающегося нет отработанной технологии целеполагания и построения способа достижения целей или имеется противоречие между представлениями о должном, в котором выявленная потребность удовлетворяется, и реальной ситуацией. Таким образом, в программу включено содержание, адекватное требованиям ФГОС к освоению обучающимися принципов и алгоритмов проектной деятельности.</w:t>
      </w:r>
    </w:p>
    <w:p w:rsidR="00B540EE" w:rsidRPr="00B47F73" w:rsidRDefault="00B540EE" w:rsidP="000663C5">
      <w:pPr>
        <w:tabs>
          <w:tab w:val="left" w:pos="851"/>
        </w:tabs>
        <w:spacing w:after="0" w:line="240" w:lineRule="auto"/>
        <w:ind w:firstLine="709"/>
        <w:jc w:val="left"/>
        <w:rPr>
          <w:rFonts w:ascii="Times New Roman" w:hAnsi="Times New Roman"/>
          <w:sz w:val="24"/>
          <w:szCs w:val="28"/>
        </w:rPr>
      </w:pPr>
      <w:r w:rsidRPr="00B47F73">
        <w:rPr>
          <w:rFonts w:ascii="Times New Roman" w:hAnsi="Times New Roman"/>
          <w:sz w:val="24"/>
          <w:szCs w:val="28"/>
        </w:rPr>
        <w:t>Проектно-технологическое мышление может развиваться только с опорой на универсальные способы деятельности в сферах самоуправления и разрешения проблем, работы с информацией и коммуникации. Поэтому предмет «Технология» принимает на себя значительную долю деятельности образовательно</w:t>
      </w:r>
      <w:r w:rsidR="00297DD4" w:rsidRPr="00B47F73">
        <w:rPr>
          <w:rFonts w:ascii="Times New Roman" w:hAnsi="Times New Roman"/>
          <w:sz w:val="24"/>
          <w:szCs w:val="28"/>
        </w:rPr>
        <w:t xml:space="preserve">й организации </w:t>
      </w:r>
      <w:r w:rsidRPr="00B47F73">
        <w:rPr>
          <w:rFonts w:ascii="Times New Roman" w:hAnsi="Times New Roman"/>
          <w:sz w:val="24"/>
          <w:szCs w:val="28"/>
        </w:rPr>
        <w:t xml:space="preserve">по формированию универсальных учебных действий в той их части, в которой они описывают присвоенные способы деятельности, в равной мере применимые в учебных и жизненных ситуациях. В отношении задачи формирования регулятивных универсальных учебных действий «Технология» является базовой структурной составляющей учебного плана школы. Программа обеспечивает оперативное введение в образовательный процесс содержания, адекватно отражающего смену жизненных реалий, формирует пространство, на котором происходит сопоставление обучающимся собственных стремлений, полученного опыта учебной деятельности и информации, в первую очередь в отношении профессиональной ориентации. </w:t>
      </w:r>
    </w:p>
    <w:p w:rsidR="00B540EE" w:rsidRPr="00B47F73" w:rsidRDefault="00B540EE" w:rsidP="000663C5">
      <w:pPr>
        <w:tabs>
          <w:tab w:val="left" w:pos="851"/>
        </w:tabs>
        <w:spacing w:after="0" w:line="240" w:lineRule="auto"/>
        <w:ind w:firstLine="709"/>
        <w:jc w:val="left"/>
        <w:rPr>
          <w:rFonts w:ascii="Times New Roman" w:hAnsi="Times New Roman"/>
          <w:sz w:val="24"/>
          <w:szCs w:val="28"/>
        </w:rPr>
      </w:pPr>
      <w:r w:rsidRPr="00B47F73">
        <w:rPr>
          <w:rFonts w:ascii="Times New Roman" w:hAnsi="Times New Roman"/>
          <w:sz w:val="24"/>
          <w:szCs w:val="28"/>
        </w:rPr>
        <w:t>Цели программы:</w:t>
      </w:r>
    </w:p>
    <w:p w:rsidR="00B540EE" w:rsidRPr="00B47F73" w:rsidRDefault="00B540EE" w:rsidP="000663C5">
      <w:pPr>
        <w:pStyle w:val="a9"/>
        <w:numPr>
          <w:ilvl w:val="0"/>
          <w:numId w:val="155"/>
        </w:numPr>
        <w:tabs>
          <w:tab w:val="left" w:pos="851"/>
          <w:tab w:val="left" w:pos="1134"/>
        </w:tabs>
        <w:ind w:left="0" w:firstLine="709"/>
        <w:jc w:val="left"/>
        <w:rPr>
          <w:rFonts w:ascii="Times New Roman" w:hAnsi="Times New Roman"/>
          <w:szCs w:val="28"/>
        </w:rPr>
      </w:pPr>
      <w:r w:rsidRPr="00B47F73">
        <w:rPr>
          <w:rFonts w:ascii="Times New Roman" w:hAnsi="Times New Roman"/>
          <w:szCs w:val="28"/>
        </w:rPr>
        <w:t>Обеспечение понимания обучающимися сущности современных материальных, информационных и гуманитарных технологий и перспектив их развития.</w:t>
      </w:r>
    </w:p>
    <w:p w:rsidR="00B540EE" w:rsidRPr="00B47F73" w:rsidRDefault="00B540EE" w:rsidP="000663C5">
      <w:pPr>
        <w:pStyle w:val="a9"/>
        <w:numPr>
          <w:ilvl w:val="0"/>
          <w:numId w:val="155"/>
        </w:numPr>
        <w:tabs>
          <w:tab w:val="left" w:pos="851"/>
          <w:tab w:val="left" w:pos="1134"/>
        </w:tabs>
        <w:ind w:left="0" w:firstLine="709"/>
        <w:jc w:val="left"/>
        <w:rPr>
          <w:rFonts w:ascii="Times New Roman" w:hAnsi="Times New Roman"/>
          <w:szCs w:val="28"/>
        </w:rPr>
      </w:pPr>
      <w:r w:rsidRPr="00B47F73">
        <w:rPr>
          <w:rFonts w:ascii="Times New Roman" w:hAnsi="Times New Roman"/>
          <w:szCs w:val="28"/>
        </w:rPr>
        <w:t>Формирование технологической культуры и проектно-технологического мышления обучающихся.</w:t>
      </w:r>
    </w:p>
    <w:p w:rsidR="00B540EE" w:rsidRPr="00B47F73" w:rsidRDefault="00B540EE" w:rsidP="000663C5">
      <w:pPr>
        <w:pStyle w:val="a9"/>
        <w:numPr>
          <w:ilvl w:val="0"/>
          <w:numId w:val="155"/>
        </w:numPr>
        <w:tabs>
          <w:tab w:val="left" w:pos="851"/>
          <w:tab w:val="left" w:pos="1134"/>
        </w:tabs>
        <w:ind w:left="0" w:firstLine="709"/>
        <w:jc w:val="left"/>
        <w:rPr>
          <w:rFonts w:ascii="Times New Roman" w:hAnsi="Times New Roman"/>
          <w:szCs w:val="28"/>
        </w:rPr>
      </w:pPr>
      <w:r w:rsidRPr="00B47F73">
        <w:rPr>
          <w:rFonts w:ascii="Times New Roman" w:hAnsi="Times New Roman"/>
          <w:szCs w:val="28"/>
        </w:rPr>
        <w:t xml:space="preserve">Формирование информационной основы и персонального опыта, необходимых для определения обучающимся направлений своего дальнейшего образования в контексте построения жизненных планов, в первую очередь, касающихся сферы и содержания будущей профессиональной деятельности. </w:t>
      </w:r>
    </w:p>
    <w:p w:rsidR="00B540EE" w:rsidRPr="00B47F73" w:rsidRDefault="00B540EE" w:rsidP="000663C5">
      <w:pPr>
        <w:tabs>
          <w:tab w:val="left" w:pos="851"/>
        </w:tabs>
        <w:spacing w:after="0" w:line="240" w:lineRule="auto"/>
        <w:ind w:firstLine="709"/>
        <w:jc w:val="left"/>
        <w:rPr>
          <w:rFonts w:ascii="Times New Roman" w:hAnsi="Times New Roman"/>
          <w:sz w:val="24"/>
          <w:szCs w:val="28"/>
        </w:rPr>
      </w:pPr>
      <w:r w:rsidRPr="00B47F73">
        <w:rPr>
          <w:rFonts w:ascii="Times New Roman" w:hAnsi="Times New Roman"/>
          <w:sz w:val="24"/>
          <w:szCs w:val="28"/>
        </w:rPr>
        <w:t>Основную часть содержания программы составляет деятельность обучающихся, направленная на создание и преобразование как материальных, так и информационных объектов. Важнейшую группу образовательных результатов составляет полученный и осмысленный обучающимися опыт практической деятельности. В урочное время деятельность обучающихся организуется как в индивидуальном, так и в групповом формате. Сопровождение со стороны педагога принимает форму прямого руководства, консультационного сопровождения или сводится к педагогическому наблюдению за деятельностью с последующей организацией анализа (рефлексии). Рекомендуется строить программу таким образом, чтобы объяснение учителя в той или иной форме составляло не более 0,2 урочного времени и не более 0,15 объема программы.</w:t>
      </w:r>
    </w:p>
    <w:p w:rsidR="00B540EE" w:rsidRPr="00B47F73" w:rsidRDefault="00B540EE" w:rsidP="000663C5">
      <w:pPr>
        <w:tabs>
          <w:tab w:val="left" w:pos="851"/>
        </w:tabs>
        <w:spacing w:after="0" w:line="240" w:lineRule="auto"/>
        <w:ind w:firstLine="709"/>
        <w:jc w:val="left"/>
        <w:rPr>
          <w:rFonts w:ascii="Times New Roman" w:hAnsi="Times New Roman"/>
          <w:sz w:val="24"/>
          <w:szCs w:val="28"/>
        </w:rPr>
      </w:pPr>
      <w:r w:rsidRPr="00B47F73">
        <w:rPr>
          <w:rFonts w:ascii="Times New Roman" w:hAnsi="Times New Roman"/>
          <w:sz w:val="24"/>
          <w:szCs w:val="28"/>
        </w:rPr>
        <w:t>Подразумевается и значительная внеурочная активность обучающихся. Такое решение обусловлено задачами формирования учебной самостоятельности, высокой степенью ориентации на индивидуальные запросы и интересы обучающегося, ориентацией на особенность возраста как периода разнообразных «безответственных» проб.В рамках внеурочной деятельности активность обучающихся связана:</w:t>
      </w:r>
    </w:p>
    <w:p w:rsidR="00B540EE" w:rsidRPr="00B47F73" w:rsidRDefault="00B540EE" w:rsidP="000663C5">
      <w:pPr>
        <w:pStyle w:val="a9"/>
        <w:numPr>
          <w:ilvl w:val="0"/>
          <w:numId w:val="156"/>
        </w:numPr>
        <w:tabs>
          <w:tab w:val="left" w:pos="1134"/>
        </w:tabs>
        <w:ind w:left="0" w:firstLine="709"/>
        <w:jc w:val="left"/>
        <w:rPr>
          <w:rFonts w:ascii="Times New Roman" w:hAnsi="Times New Roman"/>
          <w:szCs w:val="28"/>
        </w:rPr>
      </w:pPr>
      <w:r w:rsidRPr="00B47F73">
        <w:rPr>
          <w:rFonts w:ascii="Times New Roman" w:hAnsi="Times New Roman"/>
          <w:szCs w:val="28"/>
        </w:rPr>
        <w:t>с выполнением заданий на самостоятельную работу с информацией (формируется навык самостоятельной учебной работы, для обучающегося оказывается открыта большая номенклатура информационных ресурсов, чем это возможно на уроке, задания индивидуализируются по содержанию в рамках одного способа работы с информацией и общего тематического поля);</w:t>
      </w:r>
    </w:p>
    <w:p w:rsidR="00B540EE" w:rsidRPr="00B47F73" w:rsidRDefault="00B540EE" w:rsidP="000663C5">
      <w:pPr>
        <w:pStyle w:val="a9"/>
        <w:numPr>
          <w:ilvl w:val="0"/>
          <w:numId w:val="156"/>
        </w:numPr>
        <w:tabs>
          <w:tab w:val="left" w:pos="1134"/>
        </w:tabs>
        <w:ind w:left="0" w:firstLine="709"/>
        <w:jc w:val="left"/>
        <w:rPr>
          <w:rFonts w:ascii="Times New Roman" w:hAnsi="Times New Roman"/>
          <w:szCs w:val="28"/>
        </w:rPr>
      </w:pPr>
      <w:r w:rsidRPr="00B47F73">
        <w:rPr>
          <w:rFonts w:ascii="Times New Roman" w:hAnsi="Times New Roman"/>
          <w:szCs w:val="28"/>
        </w:rPr>
        <w:t>с проектной деятельностью (индивидуальные решения приводят к тому, что обучающиеся работают в разном темпе – они сами составляют планы, нуждаются в различном оборудовании, материалах, информации – в зависимости от выбранного способа деятельности, запланированного продукта, поставленной цели);</w:t>
      </w:r>
    </w:p>
    <w:p w:rsidR="00B540EE" w:rsidRPr="00B47F73" w:rsidRDefault="00B540EE" w:rsidP="000663C5">
      <w:pPr>
        <w:pStyle w:val="a9"/>
        <w:numPr>
          <w:ilvl w:val="0"/>
          <w:numId w:val="156"/>
        </w:numPr>
        <w:tabs>
          <w:tab w:val="left" w:pos="1134"/>
        </w:tabs>
        <w:ind w:left="0" w:firstLine="709"/>
        <w:jc w:val="left"/>
        <w:rPr>
          <w:rFonts w:ascii="Times New Roman" w:hAnsi="Times New Roman"/>
          <w:szCs w:val="28"/>
        </w:rPr>
      </w:pPr>
      <w:r w:rsidRPr="00B47F73">
        <w:rPr>
          <w:rFonts w:ascii="Times New Roman" w:hAnsi="Times New Roman"/>
          <w:szCs w:val="28"/>
        </w:rPr>
        <w:t>с реализационной частью образовательного путешествия (логистика школьного дня не позволит уложить это мероприятие в урок или в два последовательно стоящих в расписании урока);</w:t>
      </w:r>
    </w:p>
    <w:p w:rsidR="00B540EE" w:rsidRPr="00B47F73" w:rsidRDefault="00B540EE" w:rsidP="000663C5">
      <w:pPr>
        <w:pStyle w:val="a9"/>
        <w:numPr>
          <w:ilvl w:val="0"/>
          <w:numId w:val="156"/>
        </w:numPr>
        <w:tabs>
          <w:tab w:val="left" w:pos="1134"/>
        </w:tabs>
        <w:ind w:left="0" w:firstLine="709"/>
        <w:jc w:val="left"/>
        <w:rPr>
          <w:rFonts w:ascii="Times New Roman" w:hAnsi="Times New Roman"/>
          <w:szCs w:val="28"/>
        </w:rPr>
      </w:pPr>
      <w:r w:rsidRPr="00B47F73">
        <w:rPr>
          <w:rFonts w:ascii="Times New Roman" w:hAnsi="Times New Roman"/>
          <w:szCs w:val="28"/>
        </w:rPr>
        <w:t>с выполнением практических заданий, требующих наблюдения за окружающей действительностью или ее преобразования (на уроке обучающийся может получить лишь модель действительности).</w:t>
      </w:r>
    </w:p>
    <w:p w:rsidR="00B540EE" w:rsidRPr="00B47F73" w:rsidRDefault="00B540EE" w:rsidP="000663C5">
      <w:pPr>
        <w:tabs>
          <w:tab w:val="left" w:pos="851"/>
        </w:tabs>
        <w:spacing w:after="0" w:line="240" w:lineRule="auto"/>
        <w:ind w:firstLine="709"/>
        <w:jc w:val="left"/>
        <w:rPr>
          <w:rFonts w:ascii="Times New Roman" w:hAnsi="Times New Roman"/>
          <w:sz w:val="24"/>
          <w:szCs w:val="28"/>
        </w:rPr>
      </w:pPr>
      <w:r w:rsidRPr="00B47F73">
        <w:rPr>
          <w:rFonts w:ascii="Times New Roman" w:hAnsi="Times New Roman"/>
          <w:sz w:val="24"/>
          <w:szCs w:val="28"/>
        </w:rPr>
        <w:t>Таким образом, формы внеурочной деятельности в рамках предметной области «Технология» – это проектная деятельность обучающихся, экскурсии, домашние задания и краткосрочные курсы дополнительного образования (или мастер-классы, не более 17 часов), позволяющие освоить конкретную материальную или информационную технологию, необходимую для изготовления продукта в проекте обучающегося, актуального на момент прохождения курса.</w:t>
      </w:r>
    </w:p>
    <w:p w:rsidR="00B540EE" w:rsidRPr="00B47F73" w:rsidRDefault="00B540EE" w:rsidP="000663C5">
      <w:pPr>
        <w:tabs>
          <w:tab w:val="left" w:pos="851"/>
        </w:tabs>
        <w:spacing w:after="0" w:line="240" w:lineRule="auto"/>
        <w:ind w:firstLine="709"/>
        <w:jc w:val="left"/>
        <w:rPr>
          <w:rFonts w:ascii="Times New Roman" w:hAnsi="Times New Roman"/>
          <w:sz w:val="24"/>
          <w:szCs w:val="28"/>
        </w:rPr>
      </w:pPr>
      <w:r w:rsidRPr="00B47F73">
        <w:rPr>
          <w:rFonts w:ascii="Times New Roman" w:hAnsi="Times New Roman"/>
          <w:sz w:val="24"/>
          <w:szCs w:val="28"/>
        </w:rPr>
        <w:t>В соответствии с целями выстроено содержание деятельности в структуре трех блоков, обеспечивая получение заявленных результатов.</w:t>
      </w:r>
    </w:p>
    <w:p w:rsidR="00B540EE" w:rsidRPr="00B47F73" w:rsidRDefault="00B540EE" w:rsidP="000663C5">
      <w:pPr>
        <w:tabs>
          <w:tab w:val="left" w:pos="851"/>
        </w:tabs>
        <w:spacing w:after="0" w:line="240" w:lineRule="auto"/>
        <w:ind w:firstLine="709"/>
        <w:jc w:val="left"/>
        <w:rPr>
          <w:rFonts w:ascii="Times New Roman" w:hAnsi="Times New Roman"/>
          <w:sz w:val="24"/>
          <w:szCs w:val="28"/>
        </w:rPr>
      </w:pPr>
      <w:r w:rsidRPr="00B47F73">
        <w:rPr>
          <w:rFonts w:ascii="Times New Roman" w:hAnsi="Times New Roman"/>
          <w:b/>
          <w:sz w:val="24"/>
          <w:szCs w:val="28"/>
        </w:rPr>
        <w:t>Первый блок</w:t>
      </w:r>
      <w:r w:rsidRPr="00B47F73">
        <w:rPr>
          <w:rFonts w:ascii="Times New Roman" w:hAnsi="Times New Roman"/>
          <w:sz w:val="24"/>
          <w:szCs w:val="28"/>
        </w:rPr>
        <w:t xml:space="preserve"> включает содержание, позволяющее ввести обучающихся в контекст современных материальных и информационных технологий, показывающее технологическую эволюцию человечества, ее закономерности, технологические тренды ближайших десятилетий.</w:t>
      </w:r>
    </w:p>
    <w:p w:rsidR="00B540EE" w:rsidRPr="00B47F73" w:rsidRDefault="00B540EE" w:rsidP="000663C5">
      <w:pPr>
        <w:tabs>
          <w:tab w:val="left" w:pos="851"/>
        </w:tabs>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Предмет Информатика, в отличие от раздела «Информационные технологии» выступает как область знаний, формирующая принципы и закономерности поведения информационных систем, которые используются при построении информационныхтехнологий в обеспечение различных сфер человеческой деятельности. </w:t>
      </w:r>
    </w:p>
    <w:p w:rsidR="00B540EE" w:rsidRPr="00B47F73" w:rsidRDefault="00B540EE" w:rsidP="000663C5">
      <w:pPr>
        <w:tabs>
          <w:tab w:val="left" w:pos="851"/>
        </w:tabs>
        <w:spacing w:after="0" w:line="240" w:lineRule="auto"/>
        <w:ind w:firstLine="709"/>
        <w:jc w:val="left"/>
        <w:rPr>
          <w:rFonts w:ascii="Times New Roman" w:hAnsi="Times New Roman"/>
          <w:sz w:val="24"/>
          <w:szCs w:val="28"/>
        </w:rPr>
      </w:pPr>
      <w:r w:rsidRPr="00B47F73">
        <w:rPr>
          <w:rFonts w:ascii="Times New Roman" w:hAnsi="Times New Roman"/>
          <w:b/>
          <w:sz w:val="24"/>
          <w:szCs w:val="28"/>
        </w:rPr>
        <w:t>Второй блок</w:t>
      </w:r>
      <w:r w:rsidRPr="00B47F73">
        <w:rPr>
          <w:rFonts w:ascii="Times New Roman" w:hAnsi="Times New Roman"/>
          <w:sz w:val="24"/>
          <w:szCs w:val="28"/>
        </w:rPr>
        <w:t xml:space="preserve"> содержания позволяет обучающемуся получить опыт персонифицированного действия в рамках применения и разработки технологических решений, изучения и мониторинга эволюции потребностей.</w:t>
      </w:r>
    </w:p>
    <w:p w:rsidR="00B540EE" w:rsidRPr="00B47F73" w:rsidRDefault="00B540EE" w:rsidP="000663C5">
      <w:pPr>
        <w:tabs>
          <w:tab w:val="left" w:pos="851"/>
        </w:tabs>
        <w:spacing w:after="0" w:line="240" w:lineRule="auto"/>
        <w:ind w:firstLine="709"/>
        <w:jc w:val="left"/>
        <w:rPr>
          <w:rFonts w:ascii="Times New Roman" w:hAnsi="Times New Roman"/>
          <w:sz w:val="24"/>
          <w:szCs w:val="28"/>
        </w:rPr>
      </w:pPr>
      <w:r w:rsidRPr="00B47F73">
        <w:rPr>
          <w:rFonts w:ascii="Times New Roman" w:hAnsi="Times New Roman"/>
          <w:sz w:val="24"/>
          <w:szCs w:val="28"/>
        </w:rPr>
        <w:t>Содержание блока 2 организовано таким образом, чтобы формировать универсальные учебные действия обучающихся, в первую очередь, регулятивные (работа по инструкции, анализ ситуации, постановка цели и задач, планирование деятельности и ресурсов, планирование и осуществление текущего контроля деятельности, оценка результата и продукта деятельности) и коммуникативные (письменная коммуникация, публичное выступление, продуктивное групповое взаимодействие).</w:t>
      </w:r>
    </w:p>
    <w:p w:rsidR="00B540EE" w:rsidRPr="00B47F73" w:rsidRDefault="00B540EE" w:rsidP="000663C5">
      <w:pPr>
        <w:tabs>
          <w:tab w:val="left" w:pos="851"/>
        </w:tabs>
        <w:spacing w:after="0" w:line="240" w:lineRule="auto"/>
        <w:ind w:firstLine="709"/>
        <w:jc w:val="left"/>
        <w:rPr>
          <w:rFonts w:ascii="Times New Roman" w:hAnsi="Times New Roman"/>
          <w:sz w:val="24"/>
          <w:szCs w:val="28"/>
        </w:rPr>
      </w:pPr>
      <w:r w:rsidRPr="00B47F73">
        <w:rPr>
          <w:rFonts w:ascii="Times New Roman" w:hAnsi="Times New Roman"/>
          <w:sz w:val="24"/>
          <w:szCs w:val="28"/>
        </w:rPr>
        <w:t>Базовыми образовательными технологиями, обеспечивающими работу с содержанием блока 2, являются технологии проектной деятельности.</w:t>
      </w:r>
    </w:p>
    <w:p w:rsidR="00B540EE" w:rsidRPr="00B47F73" w:rsidRDefault="00B540EE" w:rsidP="000663C5">
      <w:pPr>
        <w:tabs>
          <w:tab w:val="left" w:pos="851"/>
        </w:tabs>
        <w:spacing w:after="0" w:line="240" w:lineRule="auto"/>
        <w:ind w:firstLine="709"/>
        <w:jc w:val="left"/>
        <w:rPr>
          <w:rFonts w:ascii="Times New Roman" w:hAnsi="Times New Roman"/>
          <w:sz w:val="24"/>
          <w:szCs w:val="28"/>
        </w:rPr>
      </w:pPr>
      <w:r w:rsidRPr="00B47F73">
        <w:rPr>
          <w:rFonts w:ascii="Times New Roman" w:hAnsi="Times New Roman"/>
          <w:sz w:val="24"/>
          <w:szCs w:val="28"/>
        </w:rPr>
        <w:t>Блок 2 реализуется в следующих организационных формах:</w:t>
      </w:r>
    </w:p>
    <w:p w:rsidR="00B540EE" w:rsidRPr="00B47F73" w:rsidRDefault="00B540EE" w:rsidP="000663C5">
      <w:pPr>
        <w:tabs>
          <w:tab w:val="left" w:pos="0"/>
          <w:tab w:val="left" w:pos="851"/>
        </w:tabs>
        <w:spacing w:after="0" w:line="240" w:lineRule="auto"/>
        <w:ind w:firstLine="709"/>
        <w:contextualSpacing/>
        <w:jc w:val="left"/>
        <w:rPr>
          <w:rFonts w:ascii="Times New Roman" w:hAnsi="Times New Roman"/>
          <w:sz w:val="24"/>
          <w:szCs w:val="28"/>
        </w:rPr>
      </w:pPr>
      <w:r w:rsidRPr="00B47F73">
        <w:rPr>
          <w:rFonts w:ascii="Times New Roman" w:hAnsi="Times New Roman"/>
          <w:sz w:val="24"/>
          <w:szCs w:val="28"/>
        </w:rPr>
        <w:t>теоретическое обучение и формирование информационной основы проектной деятельности – в рамках урочной деятельности;</w:t>
      </w:r>
    </w:p>
    <w:p w:rsidR="00B540EE" w:rsidRPr="00B47F73" w:rsidRDefault="00B540EE" w:rsidP="000663C5">
      <w:pPr>
        <w:tabs>
          <w:tab w:val="left" w:pos="0"/>
          <w:tab w:val="left" w:pos="851"/>
        </w:tabs>
        <w:spacing w:after="0" w:line="240" w:lineRule="auto"/>
        <w:ind w:firstLine="709"/>
        <w:contextualSpacing/>
        <w:jc w:val="left"/>
        <w:rPr>
          <w:rFonts w:ascii="Times New Roman" w:hAnsi="Times New Roman"/>
          <w:sz w:val="24"/>
          <w:szCs w:val="28"/>
        </w:rPr>
      </w:pPr>
      <w:r w:rsidRPr="00B47F73">
        <w:rPr>
          <w:rFonts w:ascii="Times New Roman" w:hAnsi="Times New Roman"/>
          <w:sz w:val="24"/>
          <w:szCs w:val="28"/>
        </w:rPr>
        <w:t>практические работы в средах моделирования и конструирования – в рамках урочной деятельности;</w:t>
      </w:r>
    </w:p>
    <w:p w:rsidR="00B540EE" w:rsidRPr="00B47F73" w:rsidRDefault="00B540EE" w:rsidP="000663C5">
      <w:pPr>
        <w:tabs>
          <w:tab w:val="left" w:pos="851"/>
        </w:tabs>
        <w:spacing w:after="0" w:line="240" w:lineRule="auto"/>
        <w:ind w:firstLine="709"/>
        <w:jc w:val="left"/>
        <w:rPr>
          <w:rFonts w:ascii="Times New Roman" w:hAnsi="Times New Roman"/>
          <w:sz w:val="24"/>
          <w:szCs w:val="28"/>
        </w:rPr>
      </w:pPr>
      <w:r w:rsidRPr="00B47F73">
        <w:rPr>
          <w:rFonts w:ascii="Times New Roman" w:hAnsi="Times New Roman"/>
          <w:sz w:val="24"/>
          <w:szCs w:val="28"/>
        </w:rPr>
        <w:t>проектная деятельность в рамках урочной и внеурочной деятельности.</w:t>
      </w:r>
    </w:p>
    <w:p w:rsidR="00B540EE" w:rsidRPr="00B47F73" w:rsidRDefault="00B540EE" w:rsidP="000663C5">
      <w:pPr>
        <w:tabs>
          <w:tab w:val="left" w:pos="851"/>
        </w:tabs>
        <w:spacing w:after="0" w:line="240" w:lineRule="auto"/>
        <w:ind w:firstLine="709"/>
        <w:jc w:val="left"/>
        <w:rPr>
          <w:rFonts w:ascii="Times New Roman" w:hAnsi="Times New Roman"/>
          <w:sz w:val="24"/>
          <w:szCs w:val="28"/>
        </w:rPr>
      </w:pPr>
      <w:r w:rsidRPr="00B47F73">
        <w:rPr>
          <w:rFonts w:ascii="Times New Roman" w:hAnsi="Times New Roman"/>
          <w:b/>
          <w:sz w:val="24"/>
          <w:szCs w:val="28"/>
        </w:rPr>
        <w:t xml:space="preserve">Третий блок </w:t>
      </w:r>
      <w:r w:rsidRPr="00B47F73">
        <w:rPr>
          <w:rFonts w:ascii="Times New Roman" w:hAnsi="Times New Roman"/>
          <w:sz w:val="24"/>
          <w:szCs w:val="28"/>
        </w:rPr>
        <w:t xml:space="preserve">содержания обеспечивает обучающегося информацией о профессиональной деятельности, в контексте современных производственных технологий; производящих отраслях конкретного региона, региональных рынках труда; законах, которым подчиняется развитие трудовых ресурсов современного общества, а также позволяет сформировать ситуации, в которых обучающийся получает возможность социально-профессиональных проб и опыт принятия и обоснования собственных решений. </w:t>
      </w:r>
    </w:p>
    <w:p w:rsidR="00B540EE" w:rsidRPr="00B47F73" w:rsidRDefault="00B540EE" w:rsidP="000663C5">
      <w:pPr>
        <w:tabs>
          <w:tab w:val="left" w:pos="851"/>
        </w:tabs>
        <w:spacing w:after="0" w:line="240" w:lineRule="auto"/>
        <w:ind w:firstLine="709"/>
        <w:jc w:val="left"/>
        <w:rPr>
          <w:rFonts w:ascii="Times New Roman" w:hAnsi="Times New Roman"/>
          <w:sz w:val="24"/>
          <w:szCs w:val="28"/>
        </w:rPr>
      </w:pPr>
      <w:r w:rsidRPr="00B47F73">
        <w:rPr>
          <w:rFonts w:ascii="Times New Roman" w:hAnsi="Times New Roman"/>
          <w:sz w:val="24"/>
          <w:szCs w:val="28"/>
        </w:rPr>
        <w:t>Содержание блока 3 организовано таким образом, чтобы позволить формировать универсальные учебные действия обучающихся, в первую очередь личностные (оценка внутренних ресурсов, принятие ответственного решения, планирование собственного продвижения) и учебные (обработка информации: анализ и прогнозирование, извлечение информации из первичных источников), включает общие вопросы планирования профессионального образования и профессиональной карьеры, анализа территориального рынка труда, а также индивидуальные программы образовательных путешествий и широкую номенклатуру краткосрочных курсов, призванных стать для обучающихся ситуацией пробы в определенных видах деятельности и / или в оперировании с определенными объектами воздействия.</w:t>
      </w:r>
    </w:p>
    <w:p w:rsidR="00B540EE" w:rsidRPr="00B47F73" w:rsidRDefault="00B540EE" w:rsidP="000663C5">
      <w:pPr>
        <w:tabs>
          <w:tab w:val="left" w:pos="851"/>
        </w:tabs>
        <w:spacing w:after="0" w:line="240" w:lineRule="auto"/>
        <w:ind w:firstLine="709"/>
        <w:jc w:val="left"/>
        <w:rPr>
          <w:rFonts w:ascii="Times New Roman" w:hAnsi="Times New Roman"/>
          <w:sz w:val="24"/>
          <w:szCs w:val="28"/>
        </w:rPr>
      </w:pPr>
      <w:r w:rsidRPr="00B47F73">
        <w:rPr>
          <w:rFonts w:ascii="Times New Roman" w:hAnsi="Times New Roman"/>
          <w:sz w:val="24"/>
          <w:szCs w:val="28"/>
        </w:rPr>
        <w:t>Все блоки содержания связаны между собой: результаты работ в рамках одного блока служат исходным продуктом для постановки задач в другом – от информирования через моделирование элементов технологий и ситуацийк реальным технологическим системам и производствам, способам их обслуживания и устройствомотношений работника и работодателя.</w:t>
      </w:r>
    </w:p>
    <w:p w:rsidR="00B540EE" w:rsidRPr="00B47F73" w:rsidRDefault="00B540EE" w:rsidP="000663C5">
      <w:pPr>
        <w:tabs>
          <w:tab w:val="left" w:pos="851"/>
        </w:tabs>
        <w:spacing w:after="0" w:line="240" w:lineRule="auto"/>
        <w:ind w:firstLine="709"/>
        <w:jc w:val="left"/>
        <w:rPr>
          <w:rFonts w:ascii="Times New Roman" w:hAnsi="Times New Roman"/>
          <w:b/>
          <w:sz w:val="24"/>
          <w:szCs w:val="28"/>
        </w:rPr>
      </w:pPr>
      <w:r w:rsidRPr="00B47F73">
        <w:rPr>
          <w:rFonts w:ascii="Times New Roman" w:hAnsi="Times New Roman"/>
          <w:b/>
          <w:sz w:val="24"/>
          <w:szCs w:val="28"/>
        </w:rPr>
        <w:t>Современные материальные, информационные и гуманитарные технологии и перспективы их развития</w:t>
      </w:r>
    </w:p>
    <w:p w:rsidR="00B540EE" w:rsidRPr="00B47F73" w:rsidRDefault="00B540EE" w:rsidP="000663C5">
      <w:pPr>
        <w:tabs>
          <w:tab w:val="left" w:pos="851"/>
        </w:tabs>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Потребности и технологии. Потребности. Иерархия потребностей. Общественные потребности. Потребности и цели. Развитие потребностей и развитие технологий. Реклама. Принципы организации рекламы. Способы воздействия рекламы на потребителя и его потребности. Понятие технологии. Цикл жизни технологии. Материальные технологии, информационные технологии, социальные технологии. </w:t>
      </w:r>
    </w:p>
    <w:p w:rsidR="00B540EE" w:rsidRPr="00B47F73" w:rsidRDefault="00B540EE" w:rsidP="000663C5">
      <w:pPr>
        <w:tabs>
          <w:tab w:val="left" w:pos="851"/>
        </w:tabs>
        <w:spacing w:after="0" w:line="240" w:lineRule="auto"/>
        <w:ind w:firstLine="709"/>
        <w:jc w:val="left"/>
        <w:rPr>
          <w:rFonts w:ascii="Times New Roman" w:hAnsi="Times New Roman"/>
          <w:sz w:val="24"/>
          <w:szCs w:val="28"/>
        </w:rPr>
      </w:pPr>
      <w:r w:rsidRPr="00B47F73">
        <w:rPr>
          <w:rFonts w:ascii="Times New Roman" w:hAnsi="Times New Roman"/>
          <w:sz w:val="24"/>
          <w:szCs w:val="28"/>
        </w:rPr>
        <w:t>История развития технологий. Источники развития технологий: эволюция потребностей, практический опыт, научное знание, технологизация научных идей. Развитие технологий и проблемы антропогенного воздействия на окружающую среду. Технологии и мировое хозяйство. Закономерности технологического развития.</w:t>
      </w:r>
    </w:p>
    <w:p w:rsidR="00B540EE" w:rsidRPr="00B47F73" w:rsidRDefault="00B540EE" w:rsidP="000663C5">
      <w:pPr>
        <w:pStyle w:val="-11"/>
        <w:ind w:left="0" w:firstLine="709"/>
        <w:jc w:val="left"/>
        <w:rPr>
          <w:szCs w:val="28"/>
        </w:rPr>
      </w:pPr>
      <w:r w:rsidRPr="00B47F73">
        <w:rPr>
          <w:szCs w:val="28"/>
        </w:rPr>
        <w:t>Технологический процесс, его параметры, сырье, ресурсы, результат. Виды ресурсов. Способы получения ресурсов. Взаимозаменяемость ресурсов. Ограниченность ресурсов. Условия реализации технологического процесса. Побочные эффекты реализации технологического процесса. Технология в контексте производства.</w:t>
      </w:r>
    </w:p>
    <w:p w:rsidR="00B540EE" w:rsidRPr="00B47F73" w:rsidRDefault="00B540EE" w:rsidP="000663C5">
      <w:pPr>
        <w:pStyle w:val="-11"/>
        <w:ind w:left="0" w:firstLine="709"/>
        <w:jc w:val="left"/>
        <w:rPr>
          <w:szCs w:val="28"/>
        </w:rPr>
      </w:pPr>
      <w:r w:rsidRPr="00B47F73">
        <w:rPr>
          <w:szCs w:val="28"/>
        </w:rPr>
        <w:t xml:space="preserve">Технологическая система как средство для удовлетворения базовых и социальных нужд человека. Входы и выходы технологической системы. Управление в технологических системах. Обратная связь. Развитие технологических систем и последовательная передача функций управления и контроля от человека технологической системе. </w:t>
      </w:r>
      <w:r w:rsidR="00B47A82" w:rsidRPr="00B47F73">
        <w:rPr>
          <w:szCs w:val="28"/>
        </w:rPr>
        <w:t xml:space="preserve">Робототехника. </w:t>
      </w:r>
      <w:r w:rsidRPr="00B47F73">
        <w:rPr>
          <w:szCs w:val="28"/>
        </w:rPr>
        <w:t>Системы автоматического управления. Программирование работы устройств.</w:t>
      </w:r>
    </w:p>
    <w:p w:rsidR="00B540EE" w:rsidRPr="00B47F73" w:rsidRDefault="00B540EE" w:rsidP="000663C5">
      <w:pPr>
        <w:pStyle w:val="-11"/>
        <w:ind w:left="0" w:firstLine="709"/>
        <w:jc w:val="left"/>
        <w:rPr>
          <w:szCs w:val="28"/>
        </w:rPr>
      </w:pPr>
      <w:r w:rsidRPr="00B47F73">
        <w:rPr>
          <w:szCs w:val="28"/>
        </w:rPr>
        <w:t xml:space="preserve">Производственные технологии. Промышленные технологии. Технологии сельского хозяйства. </w:t>
      </w:r>
    </w:p>
    <w:p w:rsidR="00B540EE" w:rsidRPr="00B47F73" w:rsidRDefault="00B540EE" w:rsidP="000663C5">
      <w:pPr>
        <w:pStyle w:val="-11"/>
        <w:ind w:left="0" w:firstLine="709"/>
        <w:jc w:val="left"/>
        <w:rPr>
          <w:szCs w:val="28"/>
        </w:rPr>
      </w:pPr>
      <w:r w:rsidRPr="00B47F73">
        <w:rPr>
          <w:szCs w:val="28"/>
        </w:rPr>
        <w:t xml:space="preserve">Технологии возведения, ремонта и содержания зданий и сооружений. </w:t>
      </w:r>
    </w:p>
    <w:p w:rsidR="00B540EE" w:rsidRPr="00B47F73" w:rsidRDefault="00B540EE" w:rsidP="000663C5">
      <w:pPr>
        <w:pStyle w:val="-11"/>
        <w:ind w:left="0" w:firstLine="709"/>
        <w:jc w:val="left"/>
        <w:rPr>
          <w:szCs w:val="28"/>
        </w:rPr>
      </w:pPr>
      <w:r w:rsidRPr="00B47F73">
        <w:rPr>
          <w:szCs w:val="28"/>
        </w:rPr>
        <w:t>Производство, преобразование, распределение, накопление и передача энергии как технология. Использование энергии: механической, электрической, тепловой, гидравлической. Машины для преобразования энергии. Устройства для накопления энергии. Устройства для передачи энергии. Потеря энергии. Последствия потери энергии для экономики и экологии. Пути сокращения потерь энергии. Альтернативные источники энергии.</w:t>
      </w:r>
    </w:p>
    <w:p w:rsidR="00B540EE" w:rsidRPr="00B47F73" w:rsidRDefault="00B540EE" w:rsidP="000663C5">
      <w:pPr>
        <w:pStyle w:val="-11"/>
        <w:ind w:left="0" w:firstLine="709"/>
        <w:jc w:val="left"/>
        <w:rPr>
          <w:szCs w:val="28"/>
        </w:rPr>
      </w:pPr>
      <w:r w:rsidRPr="00B47F73">
        <w:rPr>
          <w:szCs w:val="28"/>
        </w:rPr>
        <w:t>Автоматизация производства. Производственные технологии автоматизированного производства.</w:t>
      </w:r>
    </w:p>
    <w:p w:rsidR="00B540EE" w:rsidRPr="00B47F73" w:rsidRDefault="00B540EE" w:rsidP="000663C5">
      <w:pPr>
        <w:pStyle w:val="-11"/>
        <w:ind w:left="0" w:firstLine="709"/>
        <w:jc w:val="left"/>
        <w:rPr>
          <w:szCs w:val="28"/>
        </w:rPr>
      </w:pPr>
      <w:r w:rsidRPr="00B47F73">
        <w:rPr>
          <w:szCs w:val="28"/>
        </w:rPr>
        <w:t xml:space="preserve">Материалы, изменившие мир. Технологии получения материалов. Современные материалы: многофункциональные материалы, возобновляемые материалы (биоматериалы), пластики и керамика как альтернатива металлам, новые перспективы применения металлов, пористые металлы. Технологии получения и обработки материалов с заданными свойствами (закалка, сплавы, обработка поверхности (бомбардировка и </w:t>
      </w:r>
      <w:r w:rsidR="00245F1D" w:rsidRPr="00B47F73">
        <w:rPr>
          <w:szCs w:val="28"/>
        </w:rPr>
        <w:t>т. п.</w:t>
      </w:r>
      <w:r w:rsidRPr="00B47F73">
        <w:rPr>
          <w:szCs w:val="28"/>
        </w:rPr>
        <w:t>), порошковая металлургия, композитные материалы, технологии синтеза. Биотехнологии.</w:t>
      </w:r>
    </w:p>
    <w:p w:rsidR="00B540EE" w:rsidRPr="00B47F73" w:rsidRDefault="00B540EE" w:rsidP="000663C5">
      <w:pPr>
        <w:pStyle w:val="-11"/>
        <w:ind w:left="0" w:firstLine="709"/>
        <w:jc w:val="left"/>
        <w:rPr>
          <w:szCs w:val="28"/>
        </w:rPr>
      </w:pPr>
      <w:r w:rsidRPr="00B47F73">
        <w:rPr>
          <w:szCs w:val="28"/>
        </w:rPr>
        <w:t>Специфика социальных технологий. Технологии работы с общественным мнением. Социальные сети как технология. Технологии сферы услуг.</w:t>
      </w:r>
    </w:p>
    <w:p w:rsidR="00B540EE" w:rsidRPr="00B47F73" w:rsidRDefault="00B540EE" w:rsidP="000663C5">
      <w:pPr>
        <w:pStyle w:val="-11"/>
        <w:ind w:left="0" w:firstLine="709"/>
        <w:jc w:val="left"/>
        <w:rPr>
          <w:szCs w:val="28"/>
        </w:rPr>
      </w:pPr>
      <w:r w:rsidRPr="00B47F73">
        <w:rPr>
          <w:szCs w:val="28"/>
        </w:rPr>
        <w:t xml:space="preserve">Современные промышленные технологии получения продуктов питания. </w:t>
      </w:r>
    </w:p>
    <w:p w:rsidR="00B540EE" w:rsidRPr="00B47F73" w:rsidRDefault="00B540EE" w:rsidP="000663C5">
      <w:pPr>
        <w:pStyle w:val="-11"/>
        <w:ind w:left="0" w:firstLine="709"/>
        <w:jc w:val="left"/>
        <w:rPr>
          <w:szCs w:val="28"/>
        </w:rPr>
      </w:pPr>
      <w:r w:rsidRPr="00B47F73">
        <w:rPr>
          <w:szCs w:val="28"/>
        </w:rPr>
        <w:t>Современные информационные технологии. Потребности в перемещении людей и товаров, потребительские функции транспорта. Виды транспорта, история развития транспорта. Влияние транспорта на окружающую среду. Безопасность транспорта. Транспортная логистика. Регулирование транспортных потоков</w:t>
      </w:r>
    </w:p>
    <w:p w:rsidR="00B540EE" w:rsidRPr="00B47F73" w:rsidRDefault="00B540EE" w:rsidP="000663C5">
      <w:pPr>
        <w:pStyle w:val="-11"/>
        <w:ind w:left="0" w:firstLine="709"/>
        <w:jc w:val="left"/>
        <w:rPr>
          <w:szCs w:val="28"/>
        </w:rPr>
      </w:pPr>
      <w:r w:rsidRPr="00B47F73">
        <w:rPr>
          <w:szCs w:val="28"/>
        </w:rPr>
        <w:t>Нанотехнологии: новые принципы получения материалов и продуктов с заданными свойствами. Электроника (фотоника). Квантовые компьютеры. Развитие многофункциональных ИТ-инструментов. Медицинские технологии. Тестирующие препараты. Локальная доставка препарата. Персонифицированная вакцина. Генная инженерия как технология ликвидации нежелательных наследуемых признаков. Создание генетических тестов. Создание органов и организмов с искусственной генетической программой.</w:t>
      </w:r>
    </w:p>
    <w:p w:rsidR="00B540EE" w:rsidRPr="00B47F73" w:rsidRDefault="00B540EE" w:rsidP="000663C5">
      <w:pPr>
        <w:pStyle w:val="-11"/>
        <w:ind w:left="0" w:firstLine="709"/>
        <w:jc w:val="left"/>
        <w:rPr>
          <w:szCs w:val="28"/>
        </w:rPr>
      </w:pPr>
      <w:r w:rsidRPr="00B47F73">
        <w:rPr>
          <w:szCs w:val="28"/>
        </w:rPr>
        <w:t>Управление в современном производстве. Роль метрологии в современном производстве. Инновационные предприятия. Трансферт технологий.</w:t>
      </w:r>
    </w:p>
    <w:p w:rsidR="00B540EE" w:rsidRPr="00B47F73" w:rsidRDefault="00B540EE" w:rsidP="000663C5">
      <w:pPr>
        <w:pStyle w:val="-11"/>
        <w:ind w:left="0" w:firstLine="709"/>
        <w:jc w:val="left"/>
        <w:rPr>
          <w:szCs w:val="28"/>
        </w:rPr>
      </w:pPr>
      <w:r w:rsidRPr="00B47F73">
        <w:rPr>
          <w:szCs w:val="28"/>
        </w:rPr>
        <w:t>Осуществление мониторинга СМИ и ресурсов Интернета по вопросам формирования, продвижения и внедрения новых технологий, обслуживающих ту или иную группу потребностей или отнесенных к той или иной технологической стратегии</w:t>
      </w:r>
    </w:p>
    <w:p w:rsidR="00B540EE" w:rsidRPr="00B47F73" w:rsidRDefault="00B540EE" w:rsidP="000663C5">
      <w:pPr>
        <w:pStyle w:val="-11"/>
        <w:ind w:left="0" w:firstLine="709"/>
        <w:jc w:val="left"/>
        <w:rPr>
          <w:szCs w:val="28"/>
          <w:lang w:eastAsia="en-US"/>
        </w:rPr>
      </w:pPr>
      <w:r w:rsidRPr="00B47F73">
        <w:rPr>
          <w:szCs w:val="28"/>
        </w:rPr>
        <w:t>Технологии в сфере быта</w:t>
      </w:r>
      <w:r w:rsidRPr="00B47F73">
        <w:rPr>
          <w:szCs w:val="28"/>
          <w:lang w:eastAsia="en-US"/>
        </w:rPr>
        <w:t xml:space="preserve">. </w:t>
      </w:r>
    </w:p>
    <w:p w:rsidR="00B540EE" w:rsidRPr="00B47F73" w:rsidRDefault="00B540EE" w:rsidP="000663C5">
      <w:pPr>
        <w:pStyle w:val="-11"/>
        <w:ind w:left="0" w:firstLine="709"/>
        <w:jc w:val="left"/>
        <w:rPr>
          <w:rFonts w:eastAsia="MS Mincho"/>
          <w:szCs w:val="28"/>
        </w:rPr>
      </w:pPr>
      <w:r w:rsidRPr="00B47F73">
        <w:rPr>
          <w:szCs w:val="28"/>
        </w:rPr>
        <w:t>Экология жилья. Технологии содержания жилья. Взаимодействие со службами ЖКХ. Хранение продовольственных и непродовольственных продуктов.</w:t>
      </w:r>
    </w:p>
    <w:p w:rsidR="00B540EE" w:rsidRPr="00B47F73" w:rsidRDefault="00B540EE" w:rsidP="000663C5">
      <w:pPr>
        <w:pStyle w:val="-11"/>
        <w:ind w:left="0" w:firstLine="709"/>
        <w:jc w:val="left"/>
        <w:rPr>
          <w:szCs w:val="28"/>
        </w:rPr>
      </w:pPr>
      <w:r w:rsidRPr="00B47F73">
        <w:rPr>
          <w:szCs w:val="28"/>
        </w:rPr>
        <w:t>Энергетическое обеспечение нашего дома. Электроприборы. Бытовая техника и е</w:t>
      </w:r>
      <w:r w:rsidR="00245F1D" w:rsidRPr="00B47F73">
        <w:rPr>
          <w:szCs w:val="28"/>
        </w:rPr>
        <w:t>е</w:t>
      </w:r>
      <w:r w:rsidRPr="00B47F73">
        <w:rPr>
          <w:szCs w:val="28"/>
        </w:rPr>
        <w:t xml:space="preserve"> развитие. Освещение и освещ</w:t>
      </w:r>
      <w:r w:rsidR="00245F1D" w:rsidRPr="00B47F73">
        <w:rPr>
          <w:szCs w:val="28"/>
        </w:rPr>
        <w:t>е</w:t>
      </w:r>
      <w:r w:rsidRPr="00B47F73">
        <w:rPr>
          <w:szCs w:val="28"/>
        </w:rPr>
        <w:t>нность, нормы освещ</w:t>
      </w:r>
      <w:r w:rsidR="00245F1D" w:rsidRPr="00B47F73">
        <w:rPr>
          <w:szCs w:val="28"/>
        </w:rPr>
        <w:t>е</w:t>
      </w:r>
      <w:r w:rsidRPr="00B47F73">
        <w:rPr>
          <w:szCs w:val="28"/>
        </w:rPr>
        <w:t xml:space="preserve">нности в зависимости от назначения помещения. Отопление и тепловые потери. Энергосбережение в быту. Электробезопасность в быту и экология жилища. </w:t>
      </w:r>
    </w:p>
    <w:p w:rsidR="00B540EE" w:rsidRPr="00B47F73" w:rsidRDefault="00B540EE" w:rsidP="000663C5">
      <w:pPr>
        <w:pStyle w:val="-11"/>
        <w:ind w:left="0" w:firstLine="709"/>
        <w:jc w:val="left"/>
        <w:rPr>
          <w:szCs w:val="28"/>
        </w:rPr>
      </w:pPr>
      <w:r w:rsidRPr="00B47F73">
        <w:rPr>
          <w:szCs w:val="28"/>
        </w:rPr>
        <w:t xml:space="preserve">Способы обработки продуктов питания и потребительские качества пищи. </w:t>
      </w:r>
    </w:p>
    <w:p w:rsidR="00B540EE" w:rsidRPr="00B47F73" w:rsidRDefault="00B540EE" w:rsidP="000663C5">
      <w:pPr>
        <w:pStyle w:val="-11"/>
        <w:ind w:left="0" w:firstLine="709"/>
        <w:jc w:val="left"/>
        <w:rPr>
          <w:szCs w:val="28"/>
        </w:rPr>
      </w:pPr>
      <w:r w:rsidRPr="00B47F73">
        <w:rPr>
          <w:szCs w:val="28"/>
        </w:rPr>
        <w:t>Культура потребления: выбор продукта / услуги.</w:t>
      </w:r>
    </w:p>
    <w:p w:rsidR="00B540EE" w:rsidRPr="00B47F73" w:rsidRDefault="00B540EE" w:rsidP="000663C5">
      <w:pPr>
        <w:pStyle w:val="-11"/>
        <w:ind w:left="0" w:firstLine="709"/>
        <w:jc w:val="left"/>
        <w:rPr>
          <w:b/>
          <w:szCs w:val="28"/>
          <w:lang w:eastAsia="en-US"/>
        </w:rPr>
      </w:pPr>
      <w:r w:rsidRPr="00B47F73">
        <w:rPr>
          <w:b/>
          <w:szCs w:val="28"/>
          <w:lang w:eastAsia="en-US"/>
        </w:rPr>
        <w:t>Формирование технологической культуры и проектно-технологического мышления обучающихся</w:t>
      </w:r>
    </w:p>
    <w:p w:rsidR="00B540EE" w:rsidRPr="00B47F73" w:rsidRDefault="00B540EE" w:rsidP="000663C5">
      <w:pPr>
        <w:pStyle w:val="-11"/>
        <w:ind w:left="0" w:firstLine="709"/>
        <w:jc w:val="left"/>
        <w:rPr>
          <w:rFonts w:eastAsia="MS Mincho"/>
          <w:szCs w:val="28"/>
        </w:rPr>
      </w:pPr>
      <w:r w:rsidRPr="00B47F73">
        <w:rPr>
          <w:szCs w:val="28"/>
        </w:rPr>
        <w:t>Способы представления технической и технологической информации. Техническое задание. Технические условия. Эскизы и чертежи. Технологическая карта. Алгоритм. Инструкция. Описание систем и процессов с помощью блок-схем. Электрическая схема.</w:t>
      </w:r>
    </w:p>
    <w:p w:rsidR="00B540EE" w:rsidRPr="00B47F73" w:rsidRDefault="00B540EE" w:rsidP="000663C5">
      <w:pPr>
        <w:pStyle w:val="-11"/>
        <w:ind w:left="0" w:firstLine="709"/>
        <w:jc w:val="left"/>
        <w:rPr>
          <w:szCs w:val="28"/>
        </w:rPr>
      </w:pPr>
      <w:r w:rsidRPr="00B47F73">
        <w:rPr>
          <w:szCs w:val="28"/>
        </w:rPr>
        <w:t>Техники проектирования, конструирования, моделирования. Способы выявления потребностей. Методы принятия решения. Анализ альтернативных ресурсов.</w:t>
      </w:r>
    </w:p>
    <w:p w:rsidR="00B540EE" w:rsidRPr="00B47F73" w:rsidRDefault="00B540EE" w:rsidP="000663C5">
      <w:pPr>
        <w:pStyle w:val="-11"/>
        <w:ind w:left="0" w:firstLine="709"/>
        <w:jc w:val="left"/>
        <w:rPr>
          <w:szCs w:val="28"/>
        </w:rPr>
      </w:pPr>
      <w:r w:rsidRPr="00B47F73">
        <w:rPr>
          <w:szCs w:val="28"/>
        </w:rPr>
        <w:t xml:space="preserve">Порядок действий по сборке конструкции / механизма. Способы соединения деталей. Технологический узел. Понятие модели. </w:t>
      </w:r>
    </w:p>
    <w:p w:rsidR="00B540EE" w:rsidRPr="00B47F73" w:rsidRDefault="00B540EE" w:rsidP="000663C5">
      <w:pPr>
        <w:pStyle w:val="-11"/>
        <w:ind w:left="0" w:firstLine="709"/>
        <w:jc w:val="left"/>
        <w:rPr>
          <w:szCs w:val="28"/>
        </w:rPr>
      </w:pPr>
      <w:r w:rsidRPr="00B47F73">
        <w:rPr>
          <w:szCs w:val="28"/>
        </w:rPr>
        <w:t xml:space="preserve">Логика проектирования технологической системы Модернизация изделия и создание нового изделия как виды проектирования технологической системы. Конструкции. Основные характеристики конструкций. Порядок действий по проектированию конструкции / механизма, удовлетворяющей(-его) заданным условиям. Моделирование. Функции моделей. Использование моделей в процессе проектирования технологической системы. Простые механизмы как часть технологических систем. </w:t>
      </w:r>
      <w:r w:rsidR="00B47A82" w:rsidRPr="00B47F73">
        <w:rPr>
          <w:i/>
          <w:szCs w:val="28"/>
        </w:rPr>
        <w:t xml:space="preserve">Робототехника и среда конструирования. </w:t>
      </w:r>
      <w:r w:rsidRPr="00B47F73">
        <w:rPr>
          <w:szCs w:val="28"/>
        </w:rPr>
        <w:t>Виды движения. Кинематические схемы</w:t>
      </w:r>
    </w:p>
    <w:p w:rsidR="00B540EE" w:rsidRPr="00B47F73" w:rsidRDefault="00B540EE" w:rsidP="000663C5">
      <w:pPr>
        <w:pStyle w:val="-11"/>
        <w:ind w:left="0" w:firstLine="709"/>
        <w:jc w:val="left"/>
        <w:rPr>
          <w:szCs w:val="28"/>
        </w:rPr>
      </w:pPr>
      <w:r w:rsidRPr="00B47F73">
        <w:rPr>
          <w:szCs w:val="28"/>
        </w:rPr>
        <w:t>Анализ и синтез как средства решения задачи. Техника проведения морфологического анализа.</w:t>
      </w:r>
    </w:p>
    <w:p w:rsidR="00B540EE" w:rsidRPr="00B47F73" w:rsidRDefault="00B540EE" w:rsidP="000663C5">
      <w:pPr>
        <w:pStyle w:val="-11"/>
        <w:ind w:left="0" w:firstLine="709"/>
        <w:jc w:val="left"/>
        <w:rPr>
          <w:szCs w:val="28"/>
        </w:rPr>
      </w:pPr>
      <w:r w:rsidRPr="00B47F73">
        <w:rPr>
          <w:szCs w:val="28"/>
        </w:rPr>
        <w:t>Логика построения и особенности разработки отдельных видов проектов: технологический проект, бизнес-проект (бизнес-план), инженерный проект, дизайн-проект, исследовательский проект, социальный проект. Бюджет проекта. Фандрайзинг. Специфика фандрайзинга для разных типов проектов</w:t>
      </w:r>
      <w:r w:rsidR="00892DBA" w:rsidRPr="00B47F73">
        <w:rPr>
          <w:szCs w:val="28"/>
        </w:rPr>
        <w:t>.</w:t>
      </w:r>
    </w:p>
    <w:p w:rsidR="00B540EE" w:rsidRPr="00B47F73" w:rsidRDefault="00B540EE" w:rsidP="000663C5">
      <w:pPr>
        <w:pStyle w:val="-11"/>
        <w:ind w:left="0" w:firstLine="709"/>
        <w:jc w:val="left"/>
        <w:rPr>
          <w:szCs w:val="28"/>
        </w:rPr>
      </w:pPr>
      <w:r w:rsidRPr="00B47F73">
        <w:rPr>
          <w:szCs w:val="28"/>
        </w:rPr>
        <w:t xml:space="preserve">Способы продвижения продукта на рынке. Сегментация рынка. Позиционирование продукта. Маркетинговый план. </w:t>
      </w:r>
    </w:p>
    <w:p w:rsidR="00B540EE" w:rsidRPr="00B47F73" w:rsidRDefault="00B540EE" w:rsidP="000663C5">
      <w:pPr>
        <w:pStyle w:val="-11"/>
        <w:ind w:left="0" w:firstLine="709"/>
        <w:jc w:val="left"/>
        <w:rPr>
          <w:szCs w:val="28"/>
        </w:rPr>
      </w:pPr>
      <w:r w:rsidRPr="00B47F73">
        <w:rPr>
          <w:szCs w:val="28"/>
        </w:rPr>
        <w:t xml:space="preserve">Опыт проектирования, конструирования, моделирования. </w:t>
      </w:r>
    </w:p>
    <w:p w:rsidR="00B540EE" w:rsidRPr="00B47F73" w:rsidRDefault="00B540EE" w:rsidP="000663C5">
      <w:pPr>
        <w:pStyle w:val="-11"/>
        <w:ind w:left="0" w:firstLine="709"/>
        <w:jc w:val="left"/>
        <w:rPr>
          <w:szCs w:val="28"/>
        </w:rPr>
      </w:pPr>
      <w:r w:rsidRPr="00B47F73">
        <w:rPr>
          <w:szCs w:val="28"/>
        </w:rPr>
        <w:t xml:space="preserve">Составление программы изучения потребностей. Составление технического задания / спецификации задания на изготовление продукта, призванного удовлетворить выявленную потребность, но не удовлетворяемую в настоящее время потребность ближайшего социального окружения или его представителей. </w:t>
      </w:r>
    </w:p>
    <w:p w:rsidR="00B540EE" w:rsidRPr="00B47F73" w:rsidRDefault="00B540EE" w:rsidP="000663C5">
      <w:pPr>
        <w:pStyle w:val="-11"/>
        <w:ind w:left="0" w:firstLine="709"/>
        <w:jc w:val="left"/>
        <w:rPr>
          <w:szCs w:val="28"/>
        </w:rPr>
      </w:pPr>
      <w:r w:rsidRPr="00B47F73">
        <w:rPr>
          <w:szCs w:val="28"/>
        </w:rPr>
        <w:t>Сборка моделей. Исследование характеристик конструкций. Проектирование и конструирование моделей по известному прототипу. Испытания, анализ, варианты модернизации. Модернизация продукта. Разработка конструкций в заданной ситуации: нахождение вариантов, отбор решений, проектирование и конструирование, испытания, анализ, способы модернизации, альтернативные решения. Конструирование простых систем с обратной связью на основе технических конструкторов.</w:t>
      </w:r>
    </w:p>
    <w:p w:rsidR="00B540EE" w:rsidRPr="00B47F73" w:rsidRDefault="00B540EE" w:rsidP="000663C5">
      <w:pPr>
        <w:pStyle w:val="-11"/>
        <w:ind w:left="0" w:firstLine="709"/>
        <w:jc w:val="left"/>
        <w:rPr>
          <w:i/>
          <w:szCs w:val="28"/>
        </w:rPr>
      </w:pPr>
      <w:r w:rsidRPr="00B47F73">
        <w:rPr>
          <w:szCs w:val="28"/>
        </w:rPr>
        <w:t xml:space="preserve">Составление карт простых механизмов, включая сборку действующей модели в среде образовательного конструктора. Построение модели механизма, состоящего из 4-5 простых механизмов по кинематической схеме. </w:t>
      </w:r>
      <w:r w:rsidRPr="00B47F73">
        <w:rPr>
          <w:i/>
          <w:szCs w:val="28"/>
        </w:rPr>
        <w:t>Модификация механизма на основе технической документации для получения заданных свойств (решения задачи) – моделирование с помощью конструктора или в виртуальной среде.</w:t>
      </w:r>
      <w:r w:rsidR="00B47A82" w:rsidRPr="00B47F73">
        <w:rPr>
          <w:i/>
          <w:szCs w:val="28"/>
        </w:rPr>
        <w:t xml:space="preserve"> Простейшие роботы.</w:t>
      </w:r>
    </w:p>
    <w:p w:rsidR="00B540EE" w:rsidRPr="00B47F73" w:rsidRDefault="00B540EE" w:rsidP="000663C5">
      <w:pPr>
        <w:pStyle w:val="-11"/>
        <w:ind w:left="0" w:firstLine="709"/>
        <w:jc w:val="left"/>
        <w:rPr>
          <w:szCs w:val="28"/>
        </w:rPr>
      </w:pPr>
      <w:r w:rsidRPr="00B47F73">
        <w:rPr>
          <w:szCs w:val="28"/>
        </w:rPr>
        <w:t>Составление технологической карты известного технологического процесса. Апробация путей оптимизации технологического процесса.</w:t>
      </w:r>
    </w:p>
    <w:p w:rsidR="00B540EE" w:rsidRPr="00B47F73" w:rsidRDefault="00B540EE" w:rsidP="000663C5">
      <w:pPr>
        <w:pStyle w:val="-11"/>
        <w:ind w:left="0" w:firstLine="709"/>
        <w:jc w:val="left"/>
        <w:rPr>
          <w:szCs w:val="28"/>
        </w:rPr>
      </w:pPr>
      <w:r w:rsidRPr="00B47F73">
        <w:rPr>
          <w:szCs w:val="28"/>
        </w:rPr>
        <w:t xml:space="preserve">Изготовление информационного продукта по заданному алгоритму. Изготовление продукта на основе технологической документации с применением элементарных (не требующих регулирования) рабочих инструментов (продукт и технология его изготовления – на выбор образовательного </w:t>
      </w:r>
      <w:r w:rsidR="00297DD4" w:rsidRPr="00B47F73">
        <w:rPr>
          <w:szCs w:val="28"/>
        </w:rPr>
        <w:t>й организации</w:t>
      </w:r>
      <w:r w:rsidRPr="00B47F73">
        <w:rPr>
          <w:szCs w:val="28"/>
        </w:rPr>
        <w:t>).</w:t>
      </w:r>
    </w:p>
    <w:p w:rsidR="00B540EE" w:rsidRPr="00B47F73" w:rsidRDefault="00B540EE" w:rsidP="000663C5">
      <w:pPr>
        <w:pStyle w:val="-11"/>
        <w:ind w:left="0" w:firstLine="709"/>
        <w:jc w:val="left"/>
        <w:rPr>
          <w:szCs w:val="28"/>
        </w:rPr>
      </w:pPr>
      <w:r w:rsidRPr="00B47F73">
        <w:rPr>
          <w:szCs w:val="28"/>
        </w:rPr>
        <w:t>Моделирование процесса управления в социальной системе (на примере элемента школьной жизни). Компьютерное моделирование, проведение виртуального эксперимента (на примере характеристик транспортного средства).</w:t>
      </w:r>
    </w:p>
    <w:p w:rsidR="00B540EE" w:rsidRPr="00B47F73" w:rsidRDefault="00B540EE" w:rsidP="000663C5">
      <w:pPr>
        <w:pStyle w:val="-11"/>
        <w:ind w:left="0" w:firstLine="709"/>
        <w:jc w:val="left"/>
        <w:rPr>
          <w:szCs w:val="28"/>
        </w:rPr>
      </w:pPr>
      <w:r w:rsidRPr="00B47F73">
        <w:rPr>
          <w:szCs w:val="28"/>
        </w:rPr>
        <w:t>Разработка и создание изделия средствами учебного станка, управляемого программой компьютерного трехмерного проектирования. Автоматизированное производство на предприятиях нашего региона. Функции специалистов, занятых в производстве».</w:t>
      </w:r>
    </w:p>
    <w:p w:rsidR="00B540EE" w:rsidRPr="00B47F73" w:rsidRDefault="00B540EE" w:rsidP="000663C5">
      <w:pPr>
        <w:pStyle w:val="-11"/>
        <w:ind w:left="0" w:firstLine="709"/>
        <w:jc w:val="left"/>
        <w:rPr>
          <w:szCs w:val="28"/>
        </w:rPr>
      </w:pPr>
      <w:r w:rsidRPr="00B47F73">
        <w:rPr>
          <w:szCs w:val="28"/>
        </w:rPr>
        <w:t>Разработка вспомогательной технологии. Разработка / оптимизация и введение технологии на примере организации действий и взаимодействия в быту.</w:t>
      </w:r>
    </w:p>
    <w:p w:rsidR="00B540EE" w:rsidRPr="00B47F73" w:rsidRDefault="00B540EE" w:rsidP="000663C5">
      <w:pPr>
        <w:pStyle w:val="-11"/>
        <w:ind w:left="0" w:firstLine="709"/>
        <w:jc w:val="left"/>
        <w:rPr>
          <w:szCs w:val="28"/>
        </w:rPr>
      </w:pPr>
      <w:r w:rsidRPr="00B47F73">
        <w:rPr>
          <w:szCs w:val="28"/>
        </w:rPr>
        <w:t>Разработка и изготовление материального продукта. Апробация полученного материального продукта. Модернизация материального продукта.</w:t>
      </w:r>
    </w:p>
    <w:p w:rsidR="00B540EE" w:rsidRPr="00B47F73" w:rsidRDefault="00B540EE" w:rsidP="000663C5">
      <w:pPr>
        <w:pStyle w:val="-11"/>
        <w:ind w:left="0" w:firstLine="709"/>
        <w:jc w:val="left"/>
        <w:rPr>
          <w:szCs w:val="28"/>
        </w:rPr>
      </w:pPr>
      <w:r w:rsidRPr="00B47F73">
        <w:rPr>
          <w:szCs w:val="28"/>
        </w:rPr>
        <w:t>Планирование (разработка) материального продукта в соответствии с задачей собственной деятельности (включая моделирование и разработку документации) или на основе самостоятельно проведенных исследований потребительских интересов (тематика: дом и его содержание, школьное здание и его содержание).</w:t>
      </w:r>
    </w:p>
    <w:p w:rsidR="00B540EE" w:rsidRPr="00B47F73" w:rsidRDefault="00B540EE" w:rsidP="000663C5">
      <w:pPr>
        <w:pStyle w:val="-11"/>
        <w:ind w:left="0" w:firstLine="709"/>
        <w:jc w:val="left"/>
        <w:rPr>
          <w:szCs w:val="28"/>
        </w:rPr>
      </w:pPr>
      <w:r w:rsidRPr="00B47F73">
        <w:rPr>
          <w:szCs w:val="28"/>
        </w:rPr>
        <w:t>Разработка проектного замысла по алгоритму («бытовые мелочи»): реализация этапов анализа ситуации, целеполагания, выбора системы и принципа действия / модификации продукта (поисковый и аналитический этапы проектной деятельности). Изготовление материального продукта с применением элементарных (не требующих регулирования) и сложных (требующих регулирования / настройки) рабочих инструментов / технологического оборудования (практический этап проектной деятельности)</w:t>
      </w:r>
      <w:r w:rsidRPr="00B47F73">
        <w:rPr>
          <w:rStyle w:val="af4"/>
          <w:rFonts w:eastAsia="Calibri"/>
          <w:sz w:val="22"/>
          <w:szCs w:val="28"/>
        </w:rPr>
        <w:footnoteReference w:id="12"/>
      </w:r>
      <w:r w:rsidRPr="00B47F73">
        <w:rPr>
          <w:szCs w:val="28"/>
          <w:vertAlign w:val="superscript"/>
        </w:rPr>
        <w:t>.</w:t>
      </w:r>
    </w:p>
    <w:p w:rsidR="00B540EE" w:rsidRPr="00B47F73" w:rsidRDefault="00B540EE" w:rsidP="000663C5">
      <w:pPr>
        <w:pStyle w:val="-11"/>
        <w:ind w:left="0" w:firstLine="709"/>
        <w:jc w:val="left"/>
        <w:rPr>
          <w:szCs w:val="28"/>
        </w:rPr>
      </w:pPr>
      <w:r w:rsidRPr="00B47F73">
        <w:rPr>
          <w:szCs w:val="28"/>
        </w:rPr>
        <w:t>Разработка проекта освещения выбранного помещения, включая отбор конкретных приборов, составление схемы электропроводки. Обоснование проектного решения по основаниям соответствия запросу и требованиям к освещ</w:t>
      </w:r>
      <w:r w:rsidR="00245F1D" w:rsidRPr="00B47F73">
        <w:rPr>
          <w:szCs w:val="28"/>
        </w:rPr>
        <w:t>е</w:t>
      </w:r>
      <w:r w:rsidRPr="00B47F73">
        <w:rPr>
          <w:szCs w:val="28"/>
        </w:rPr>
        <w:t xml:space="preserve">нности и экономичности. Проект оптимизации энергозатрат. </w:t>
      </w:r>
    </w:p>
    <w:p w:rsidR="00B540EE" w:rsidRPr="00B47F73" w:rsidRDefault="00B540EE" w:rsidP="000663C5">
      <w:pPr>
        <w:pStyle w:val="-11"/>
        <w:ind w:left="0" w:firstLine="709"/>
        <w:jc w:val="left"/>
        <w:rPr>
          <w:szCs w:val="28"/>
        </w:rPr>
      </w:pPr>
      <w:r w:rsidRPr="00B47F73">
        <w:rPr>
          <w:szCs w:val="28"/>
        </w:rPr>
        <w:t>Обобщение опыта получения продуктов различными субъектами, анализ потребительских свойств этих продуктов, запросов групп их потребителей, условий производства. Оптимизация и регламентация технологических режимов производства данного продукта. Пилотное применение технологии на основе разработанных регламентов.</w:t>
      </w:r>
    </w:p>
    <w:p w:rsidR="00B540EE" w:rsidRPr="00B47F73" w:rsidRDefault="00B540EE" w:rsidP="000663C5">
      <w:pPr>
        <w:pStyle w:val="-11"/>
        <w:ind w:left="0" w:firstLine="709"/>
        <w:jc w:val="left"/>
        <w:rPr>
          <w:szCs w:val="28"/>
        </w:rPr>
      </w:pPr>
      <w:r w:rsidRPr="00B47F73">
        <w:rPr>
          <w:szCs w:val="28"/>
        </w:rPr>
        <w:t>Разработка и реализации персонального проекта, направленного на разрешение личностно значимой для обучающегося проблемы. Реализация запланированной деятельности по продвижению продукта.</w:t>
      </w:r>
    </w:p>
    <w:p w:rsidR="00B540EE" w:rsidRPr="00B47F73" w:rsidRDefault="00B540EE" w:rsidP="000663C5">
      <w:pPr>
        <w:pStyle w:val="-11"/>
        <w:ind w:left="0" w:firstLine="709"/>
        <w:jc w:val="left"/>
        <w:rPr>
          <w:szCs w:val="28"/>
        </w:rPr>
      </w:pPr>
      <w:r w:rsidRPr="00B47F73">
        <w:rPr>
          <w:szCs w:val="28"/>
        </w:rPr>
        <w:t>Разработка проектного замысла в рамках избранного обучающимся вида проекта.</w:t>
      </w:r>
    </w:p>
    <w:p w:rsidR="00B540EE" w:rsidRPr="00B47F73" w:rsidRDefault="00B540EE" w:rsidP="000663C5">
      <w:pPr>
        <w:pStyle w:val="-11"/>
        <w:ind w:left="0" w:firstLine="709"/>
        <w:jc w:val="left"/>
        <w:rPr>
          <w:b/>
          <w:szCs w:val="28"/>
          <w:lang w:eastAsia="en-US"/>
        </w:rPr>
      </w:pPr>
      <w:r w:rsidRPr="00B47F73">
        <w:rPr>
          <w:b/>
          <w:szCs w:val="28"/>
          <w:lang w:eastAsia="en-US"/>
        </w:rPr>
        <w:t>Построение образовательных траекторий и планов в области профессионального самоопределения</w:t>
      </w:r>
    </w:p>
    <w:p w:rsidR="00B540EE" w:rsidRPr="00B47F73" w:rsidRDefault="00B540EE" w:rsidP="000663C5">
      <w:pPr>
        <w:pStyle w:val="-11"/>
        <w:ind w:left="0" w:firstLine="709"/>
        <w:jc w:val="left"/>
        <w:rPr>
          <w:rFonts w:eastAsia="MS Mincho"/>
          <w:szCs w:val="28"/>
        </w:rPr>
      </w:pPr>
      <w:r w:rsidRPr="00B47F73">
        <w:rPr>
          <w:szCs w:val="28"/>
        </w:rPr>
        <w:t>Предприятия региона проживания обучающихся, работающие на основе современных производственных технологий. Обзор ведущих технологий, применяющихся на предприятиях региона, рабочие места и их функции. Производство и потребление энергии в регионе проживания обучающихся, профессии в сфере энергетики. Автоматизированные производства региона проживания обучающихся, новые функции рабочих профессий в условиях высокотехнологичных автоматизированных производств и новые требования к кадрам. Производство материалов на предприятиях региона проживания обучающихся. Производство продуктов питания на предприятиях региона проживания обучающихся. Организация транспорта людей и грузов в регионе проживания обучающихся, спектр профессий.</w:t>
      </w:r>
    </w:p>
    <w:p w:rsidR="00B540EE" w:rsidRPr="00B47F73" w:rsidRDefault="00B540EE" w:rsidP="000663C5">
      <w:pPr>
        <w:pStyle w:val="-11"/>
        <w:ind w:left="0" w:firstLine="709"/>
        <w:jc w:val="left"/>
        <w:rPr>
          <w:szCs w:val="28"/>
        </w:rPr>
      </w:pPr>
      <w:r w:rsidRPr="00B47F73">
        <w:rPr>
          <w:szCs w:val="28"/>
        </w:rPr>
        <w:t xml:space="preserve">Понятия трудового ресурса, рынка труда. Характеристики современного рынка труда. Квалификации и профессии. Цикл жизни профессии. </w:t>
      </w:r>
      <w:r w:rsidRPr="00B47F73">
        <w:rPr>
          <w:i/>
          <w:szCs w:val="28"/>
        </w:rPr>
        <w:t>Стратегии профессиональной карьеры.</w:t>
      </w:r>
      <w:r w:rsidRPr="00B47F73">
        <w:rPr>
          <w:szCs w:val="28"/>
        </w:rPr>
        <w:t xml:space="preserve"> Современные требования к кадрам. Концепции «обучения для жизни» и «обучения через всю жизнь». </w:t>
      </w:r>
    </w:p>
    <w:p w:rsidR="00B540EE" w:rsidRPr="00B47F73" w:rsidRDefault="00B540EE" w:rsidP="000663C5">
      <w:pPr>
        <w:pStyle w:val="-11"/>
        <w:ind w:left="0" w:firstLine="709"/>
        <w:jc w:val="left"/>
        <w:rPr>
          <w:szCs w:val="28"/>
        </w:rPr>
      </w:pPr>
      <w:r w:rsidRPr="00B47F73">
        <w:rPr>
          <w:szCs w:val="28"/>
        </w:rPr>
        <w:t xml:space="preserve">Система профильного обучения: права, обязанности и возможности. </w:t>
      </w:r>
    </w:p>
    <w:p w:rsidR="00B540EE" w:rsidRPr="00B47F73" w:rsidRDefault="00B540EE" w:rsidP="000663C5">
      <w:pPr>
        <w:pStyle w:val="-11"/>
        <w:ind w:left="0" w:firstLine="709"/>
        <w:jc w:val="left"/>
        <w:rPr>
          <w:szCs w:val="28"/>
        </w:rPr>
      </w:pPr>
      <w:r w:rsidRPr="00B47F73">
        <w:rPr>
          <w:szCs w:val="28"/>
        </w:rPr>
        <w:t>Предпрофессиональные пробы в реальных и / или модельных условиях, дающие представление о деятельности в определ</w:t>
      </w:r>
      <w:r w:rsidR="00245F1D" w:rsidRPr="00B47F73">
        <w:rPr>
          <w:szCs w:val="28"/>
        </w:rPr>
        <w:t>е</w:t>
      </w:r>
      <w:r w:rsidRPr="00B47F73">
        <w:rPr>
          <w:szCs w:val="28"/>
        </w:rPr>
        <w:t>нной сфере. Опыт принятия ответственного решения при выборе краткосрочного курса.</w:t>
      </w:r>
    </w:p>
    <w:p w:rsidR="00B30F8B" w:rsidRPr="00B47F73" w:rsidRDefault="00F17097" w:rsidP="00E73A09">
      <w:pPr>
        <w:pStyle w:val="4"/>
        <w:spacing w:line="240" w:lineRule="auto"/>
        <w:ind w:left="0"/>
        <w:jc w:val="left"/>
        <w:rPr>
          <w:sz w:val="24"/>
        </w:rPr>
      </w:pPr>
      <w:bookmarkStart w:id="339" w:name="_Toc409691716"/>
      <w:bookmarkStart w:id="340" w:name="_Toc410654041"/>
      <w:bookmarkStart w:id="341" w:name="_Toc414553252"/>
      <w:r w:rsidRPr="00B47F73">
        <w:rPr>
          <w:sz w:val="24"/>
        </w:rPr>
        <w:t>2.2.2.1</w:t>
      </w:r>
      <w:r w:rsidR="00862EA4" w:rsidRPr="00B47F73">
        <w:rPr>
          <w:sz w:val="24"/>
        </w:rPr>
        <w:t>5</w:t>
      </w:r>
      <w:r w:rsidRPr="00B47F73">
        <w:rPr>
          <w:sz w:val="24"/>
        </w:rPr>
        <w:t xml:space="preserve">. </w:t>
      </w:r>
      <w:r w:rsidR="00B540EE" w:rsidRPr="00B47F73">
        <w:rPr>
          <w:sz w:val="24"/>
        </w:rPr>
        <w:t>Физическая культура</w:t>
      </w:r>
      <w:bookmarkEnd w:id="339"/>
      <w:bookmarkEnd w:id="340"/>
      <w:bookmarkEnd w:id="341"/>
    </w:p>
    <w:p w:rsidR="003D0286" w:rsidRPr="00B47F73" w:rsidRDefault="003D0286" w:rsidP="000663C5">
      <w:pPr>
        <w:autoSpaceDE w:val="0"/>
        <w:autoSpaceDN w:val="0"/>
        <w:adjustRightInd w:val="0"/>
        <w:spacing w:before="100" w:after="100" w:line="240" w:lineRule="auto"/>
        <w:ind w:firstLine="709"/>
        <w:jc w:val="left"/>
        <w:rPr>
          <w:rStyle w:val="Zag11"/>
          <w:rFonts w:ascii="Times New Roman" w:eastAsia="@Arial Unicode MS" w:hAnsi="Times New Roman"/>
          <w:b/>
          <w:i/>
          <w:sz w:val="24"/>
          <w:szCs w:val="24"/>
        </w:rPr>
      </w:pPr>
      <w:bookmarkStart w:id="342" w:name="_Toc409691717"/>
      <w:bookmarkStart w:id="343" w:name="_Toc410654042"/>
      <w:bookmarkStart w:id="344" w:name="_Toc414553253"/>
      <w:r w:rsidRPr="00B47F73">
        <w:rPr>
          <w:rStyle w:val="Zag11"/>
          <w:rFonts w:ascii="Times New Roman" w:eastAsia="@Arial Unicode MS" w:hAnsi="Times New Roman"/>
          <w:b/>
          <w:i/>
          <w:sz w:val="24"/>
          <w:szCs w:val="24"/>
        </w:rPr>
        <w:t xml:space="preserve">Знания о физической культуре </w:t>
      </w:r>
    </w:p>
    <w:p w:rsidR="003D0286" w:rsidRPr="00B47F73" w:rsidRDefault="003D0286" w:rsidP="000663C5">
      <w:pPr>
        <w:autoSpaceDE w:val="0"/>
        <w:autoSpaceDN w:val="0"/>
        <w:adjustRightInd w:val="0"/>
        <w:spacing w:after="0" w:line="240" w:lineRule="auto"/>
        <w:ind w:firstLine="709"/>
        <w:jc w:val="left"/>
        <w:rPr>
          <w:rFonts w:ascii="Times New Roman" w:hAnsi="Times New Roman"/>
          <w:sz w:val="24"/>
          <w:szCs w:val="24"/>
          <w:lang w:eastAsia="ru-RU"/>
        </w:rPr>
      </w:pPr>
      <w:r w:rsidRPr="00B47F73">
        <w:rPr>
          <w:rFonts w:ascii="Times New Roman" w:hAnsi="Times New Roman"/>
          <w:sz w:val="24"/>
          <w:szCs w:val="24"/>
          <w:lang w:eastAsia="ru-RU"/>
        </w:rPr>
        <w:t xml:space="preserve">Здоровый образ жизни человека. Основы формирования культуры тела, культуры движений, культуры здоровья. Роль и значение занятий физической культурой в формировании личности. Общие представления об оздоровительных системах физического воспитания.  Активный отдых и формы его организации средствами физической культуры. Организационные основы занятий физкультурно-оздоровительной деятельностью, требования к безопасности и профилактике травматизма, правила подбора физических упражнений и физических нагрузок. </w:t>
      </w:r>
      <w:r w:rsidRPr="00B47F73">
        <w:rPr>
          <w:rFonts w:ascii="Times New Roman" w:hAnsi="Times New Roman"/>
          <w:iCs/>
          <w:sz w:val="24"/>
          <w:szCs w:val="24"/>
          <w:lang w:eastAsia="ru-RU"/>
        </w:rPr>
        <w:t xml:space="preserve">Общие представления о работоспособности человека, гигиенические мероприятия для восстановления и повышения работоспособности в режиме дня и в процессе занятий физическими упражнениями: утренняя зарядка и физкультпаузы (основы содержания, планирования и дозировки упражнений), </w:t>
      </w:r>
      <w:r w:rsidRPr="00B47F73">
        <w:rPr>
          <w:rFonts w:ascii="Times New Roman" w:hAnsi="Times New Roman"/>
          <w:sz w:val="24"/>
          <w:szCs w:val="24"/>
          <w:lang w:eastAsia="ru-RU"/>
        </w:rPr>
        <w:t xml:space="preserve">закаливание организма способом обливания (планирование и дозировка), самомассаж, релаксация (общие представления). </w:t>
      </w:r>
      <w:r w:rsidRPr="00B47F73">
        <w:rPr>
          <w:rFonts w:ascii="Times New Roman" w:hAnsi="Times New Roman"/>
          <w:iCs/>
          <w:sz w:val="24"/>
          <w:szCs w:val="24"/>
          <w:lang w:eastAsia="ru-RU"/>
        </w:rPr>
        <w:t xml:space="preserve">История зарождения древних Олимпийских игр в мифах и легендах. Общие представления об истории возникновения Современных Олимпийских игр, роль Пьера де Кубертена в их становлении и развитии. Олимпийское движение в России, выдающиеся успехи отечественных спортсменов. </w:t>
      </w:r>
      <w:r w:rsidRPr="00B47F73">
        <w:rPr>
          <w:rFonts w:ascii="Times New Roman" w:hAnsi="Times New Roman"/>
          <w:sz w:val="24"/>
          <w:szCs w:val="24"/>
        </w:rPr>
        <w:t xml:space="preserve">Зарождение борьбы Самбо в России. Самбо во время Великой Отечественной Войны. Самбо и ее лучшие представители. </w:t>
      </w:r>
      <w:r w:rsidRPr="00B47F73">
        <w:rPr>
          <w:rFonts w:ascii="Times New Roman" w:hAnsi="Times New Roman"/>
          <w:spacing w:val="1"/>
          <w:sz w:val="24"/>
          <w:szCs w:val="24"/>
        </w:rPr>
        <w:t xml:space="preserve">Развитие Самбо в России. Успехи российских самбистов на международной </w:t>
      </w:r>
      <w:r w:rsidRPr="00B47F73">
        <w:rPr>
          <w:rFonts w:ascii="Times New Roman" w:hAnsi="Times New Roman"/>
          <w:spacing w:val="-3"/>
          <w:sz w:val="24"/>
          <w:szCs w:val="24"/>
        </w:rPr>
        <w:t xml:space="preserve">арене. </w:t>
      </w:r>
      <w:r w:rsidRPr="00B47F73">
        <w:rPr>
          <w:rFonts w:ascii="Times New Roman" w:hAnsi="Times New Roman"/>
          <w:sz w:val="24"/>
          <w:szCs w:val="24"/>
          <w:lang w:eastAsia="ru-RU"/>
        </w:rPr>
        <w:t xml:space="preserve">Понятие общей и специальной физической подготовки, спортивно-оздоровительной тренировки. Техника двигательных действий (физических упражнений), ее связь с физической подготовленностью и двигательным опытом человека. Правила составления занятий и системы занятий спортивно-оздоровительной тренировкой (на примере одного из видов спорта), соблюдения режимов физической нагрузки, профилактики травматизма и оказания до врачебной помощи. </w:t>
      </w:r>
      <w:r w:rsidRPr="00B47F73">
        <w:rPr>
          <w:rFonts w:ascii="Times New Roman" w:hAnsi="Times New Roman"/>
          <w:iCs/>
          <w:sz w:val="24"/>
          <w:szCs w:val="24"/>
          <w:lang w:eastAsia="ru-RU"/>
        </w:rPr>
        <w:t xml:space="preserve">Нормы этического общения и коллективного взаимодействия в игровой и соревновательной деятельности. </w:t>
      </w:r>
      <w:r w:rsidRPr="00B47F73">
        <w:rPr>
          <w:rFonts w:ascii="Times New Roman" w:hAnsi="Times New Roman"/>
          <w:sz w:val="24"/>
          <w:szCs w:val="24"/>
          <w:lang w:eastAsia="ru-RU"/>
        </w:rPr>
        <w:t>Правила спортивных соревнований и их назначение (на примере одного из видов спорта).</w:t>
      </w:r>
    </w:p>
    <w:p w:rsidR="003D0286" w:rsidRPr="00B47F73" w:rsidRDefault="003D0286" w:rsidP="000663C5">
      <w:pPr>
        <w:autoSpaceDE w:val="0"/>
        <w:autoSpaceDN w:val="0"/>
        <w:adjustRightInd w:val="0"/>
        <w:spacing w:before="100" w:after="100" w:line="240" w:lineRule="auto"/>
        <w:ind w:firstLine="709"/>
        <w:jc w:val="left"/>
        <w:rPr>
          <w:rStyle w:val="Zag11"/>
          <w:rFonts w:ascii="Times New Roman" w:eastAsia="@Arial Unicode MS" w:hAnsi="Times New Roman"/>
          <w:i/>
          <w:sz w:val="24"/>
          <w:szCs w:val="24"/>
        </w:rPr>
      </w:pPr>
      <w:r w:rsidRPr="00B47F73">
        <w:rPr>
          <w:rStyle w:val="Zag11"/>
          <w:rFonts w:ascii="Times New Roman" w:eastAsia="@Arial Unicode MS" w:hAnsi="Times New Roman"/>
          <w:i/>
          <w:sz w:val="24"/>
          <w:szCs w:val="24"/>
        </w:rPr>
        <w:t>Способы физкультурной деятельности.</w:t>
      </w:r>
    </w:p>
    <w:p w:rsidR="003D0286" w:rsidRPr="00B47F73" w:rsidRDefault="4AD2A3B9" w:rsidP="000663C5">
      <w:pPr>
        <w:shd w:val="clear" w:color="auto" w:fill="FFFFFF" w:themeFill="background1"/>
        <w:spacing w:after="0" w:line="240" w:lineRule="auto"/>
        <w:ind w:firstLine="709"/>
        <w:jc w:val="left"/>
        <w:rPr>
          <w:rFonts w:ascii="Times New Roman" w:hAnsi="Times New Roman"/>
          <w:sz w:val="24"/>
          <w:szCs w:val="24"/>
          <w:lang w:eastAsia="ru-RU"/>
        </w:rPr>
      </w:pPr>
      <w:r w:rsidRPr="4AD2A3B9">
        <w:rPr>
          <w:rFonts w:ascii="Times New Roman" w:hAnsi="Times New Roman"/>
          <w:sz w:val="24"/>
          <w:szCs w:val="24"/>
          <w:lang w:eastAsia="ru-RU"/>
        </w:rPr>
        <w:t xml:space="preserve">Составление и выполнение комплексов упражнений общей и специальной физической подготовки. Составление и проведение самостоятельных занятий по совершенствованию индивидуальной техники двигательных действий и развитию физических качеств (на примере одного из видов спорта). Наблюдения за режимами физической нагрузки во время занятий спортивно-оздоровительной тренировкой. Наблюдения за индивидуальной динамикой физической подготовленности в системе тренировочных занятий (на примере одного из видов спорта). </w:t>
      </w:r>
    </w:p>
    <w:p w:rsidR="003D0286" w:rsidRPr="00B47F73" w:rsidRDefault="4AD2A3B9" w:rsidP="000663C5">
      <w:pPr>
        <w:shd w:val="clear" w:color="auto" w:fill="FFFFFF" w:themeFill="background1"/>
        <w:spacing w:after="0" w:line="240" w:lineRule="auto"/>
        <w:ind w:firstLine="709"/>
        <w:jc w:val="left"/>
        <w:rPr>
          <w:rFonts w:ascii="Times New Roman" w:hAnsi="Times New Roman"/>
          <w:sz w:val="24"/>
          <w:szCs w:val="24"/>
        </w:rPr>
      </w:pPr>
      <w:r w:rsidRPr="4AD2A3B9">
        <w:rPr>
          <w:rFonts w:ascii="Times New Roman" w:hAnsi="Times New Roman"/>
          <w:sz w:val="24"/>
          <w:szCs w:val="24"/>
          <w:lang w:eastAsia="ru-RU"/>
        </w:rPr>
        <w:t xml:space="preserve">Судейство простейших спортивных соревнований (на примере одного из видов спорта в качестве судьи или помощника судьи). Составление и выполнение индивидуальных комплексов по коррекции осанки и телосложения, профилактики плоскостопия, адаптивной физической культуре (с учетом индивидуальных показаний здоровья, физического развития и физической подготовленности). Составление и проведение индивидуальных занятий физическими упражнениями на развитие основных систем организма. Контроль физической нагрузки и ее регулирование во время занятий физическими упражнениями (по частоте сердечных сокращений, внешним признакам, самочувствию). Проведение утренней зарядки и физкультурных пауз, занятий оздоровительной ходьбой и бегом, простейших способов и приемов самомассажа и релаксации. </w:t>
      </w:r>
      <w:r w:rsidRPr="4AD2A3B9">
        <w:rPr>
          <w:rFonts w:ascii="Times New Roman" w:hAnsi="Times New Roman"/>
          <w:sz w:val="24"/>
          <w:szCs w:val="24"/>
        </w:rPr>
        <w:t>Составление и проведение самостоятельных занятий по видам испытаний и самоподготовки к сдаче норм и требований ВФСК «ГТО».</w:t>
      </w:r>
    </w:p>
    <w:p w:rsidR="003D0286" w:rsidRPr="00B47F73" w:rsidRDefault="003D0286" w:rsidP="000663C5">
      <w:pPr>
        <w:autoSpaceDE w:val="0"/>
        <w:autoSpaceDN w:val="0"/>
        <w:adjustRightInd w:val="0"/>
        <w:spacing w:before="100" w:after="100" w:line="240" w:lineRule="auto"/>
        <w:ind w:firstLine="709"/>
        <w:jc w:val="left"/>
        <w:rPr>
          <w:rFonts w:ascii="Times New Roman" w:hAnsi="Times New Roman"/>
          <w:i/>
          <w:sz w:val="24"/>
          <w:szCs w:val="24"/>
          <w:lang w:eastAsia="ru-RU"/>
        </w:rPr>
      </w:pPr>
      <w:r w:rsidRPr="00B47F73">
        <w:rPr>
          <w:rFonts w:ascii="Times New Roman" w:hAnsi="Times New Roman"/>
          <w:bCs/>
          <w:i/>
          <w:iCs/>
          <w:sz w:val="24"/>
          <w:szCs w:val="24"/>
          <w:lang w:eastAsia="ru-RU"/>
        </w:rPr>
        <w:t>Физическое совершенствование.</w:t>
      </w:r>
    </w:p>
    <w:p w:rsidR="003D0286" w:rsidRPr="00B47F73" w:rsidRDefault="003D0286" w:rsidP="000663C5">
      <w:pPr>
        <w:autoSpaceDE w:val="0"/>
        <w:autoSpaceDN w:val="0"/>
        <w:adjustRightInd w:val="0"/>
        <w:spacing w:before="100" w:after="100" w:line="240" w:lineRule="auto"/>
        <w:ind w:firstLine="709"/>
        <w:jc w:val="left"/>
        <w:rPr>
          <w:rFonts w:ascii="Times New Roman" w:hAnsi="Times New Roman"/>
          <w:bCs/>
          <w:i/>
          <w:iCs/>
          <w:sz w:val="24"/>
          <w:szCs w:val="24"/>
          <w:lang w:eastAsia="ru-RU"/>
        </w:rPr>
      </w:pPr>
      <w:r w:rsidRPr="00B47F73">
        <w:rPr>
          <w:rFonts w:ascii="Times New Roman" w:hAnsi="Times New Roman"/>
          <w:bCs/>
          <w:i/>
          <w:iCs/>
          <w:sz w:val="24"/>
          <w:szCs w:val="24"/>
          <w:lang w:eastAsia="ru-RU"/>
        </w:rPr>
        <w:t xml:space="preserve">Физкультурно-оздоровительная деятельность </w:t>
      </w:r>
    </w:p>
    <w:p w:rsidR="003D0286" w:rsidRPr="00B47F73" w:rsidRDefault="003D0286" w:rsidP="000663C5">
      <w:pPr>
        <w:autoSpaceDE w:val="0"/>
        <w:autoSpaceDN w:val="0"/>
        <w:adjustRightInd w:val="0"/>
        <w:spacing w:before="100" w:after="100" w:line="240" w:lineRule="auto"/>
        <w:ind w:firstLine="709"/>
        <w:jc w:val="left"/>
        <w:rPr>
          <w:rFonts w:ascii="Times New Roman" w:hAnsi="Times New Roman"/>
          <w:i/>
          <w:iCs/>
          <w:sz w:val="24"/>
          <w:szCs w:val="24"/>
          <w:lang w:eastAsia="ru-RU"/>
        </w:rPr>
      </w:pPr>
      <w:r w:rsidRPr="00B47F73">
        <w:rPr>
          <w:rFonts w:ascii="Times New Roman" w:hAnsi="Times New Roman"/>
          <w:sz w:val="24"/>
          <w:szCs w:val="24"/>
          <w:lang w:eastAsia="ru-RU"/>
        </w:rPr>
        <w:t xml:space="preserve">Индивидуализированные комплексы и упражнения из оздоровительных систем физического воспитания, ориентированные на коррекцию осанки и телосложения, профилактику утомления и сохранения повышенной работоспособности, развитие систем дыхания и кровообращения. Простейшие композиции ритмической гимнастики и аэробики. Комплексы и упражнения адаптивной физической культуры, учитывающие индивидуальные медицинские показания (на профилактику сколиоза, плоскостопия, остеохондроза, органов дыхания и зрения, сердечно-сосудистой системы и т.п.). Лыжные прогулки по пересеченной местности, оздоровительная ходьба и оздоровительный бег (ориентированные на развитие функциональных возможностей систем дыхания и кровообращения). Физические упражнения туристической подготовки: преодоление искусственных и естественных препятствий с использованием разнообразных способов ходьбы, бега, прыжков, лазания и перелезания, передвижения в висе и упоре, передвижения с грузом на плечах по ограниченной и наклонной опоре. Составление и выполнение индивидуальных комплексов по коррекции осанки и телосложения, профилактики плоскостопия, адаптивной физической культуре (с учетом индивидуальных показаний здоровья, физического развития и физической подготовленности). Составление и проведение индивидуальных занятий физическими упражнениями на развитие основных систем организма. Контроль физической нагрузки и ее регулирование во время занятий физическими упражнениями (по частоте сердечных сокращений, внешним признакам, самочувствию). </w:t>
      </w:r>
      <w:r w:rsidRPr="00B47F73">
        <w:rPr>
          <w:rFonts w:ascii="Times New Roman" w:hAnsi="Times New Roman"/>
          <w:iCs/>
          <w:sz w:val="24"/>
          <w:szCs w:val="24"/>
          <w:lang w:eastAsia="ru-RU"/>
        </w:rPr>
        <w:t>Проведение утренней зарядки и физкультпауз, занятий оздоровительной ходьбой и бегом, простейших способов и приемов самомассажа и релаксации</w:t>
      </w:r>
      <w:r w:rsidRPr="00B47F73">
        <w:rPr>
          <w:rFonts w:ascii="Times New Roman" w:hAnsi="Times New Roman"/>
          <w:i/>
          <w:iCs/>
          <w:sz w:val="24"/>
          <w:szCs w:val="24"/>
          <w:lang w:eastAsia="ru-RU"/>
        </w:rPr>
        <w:t>.</w:t>
      </w:r>
    </w:p>
    <w:p w:rsidR="003261E6" w:rsidRPr="00B47F73" w:rsidRDefault="003261E6" w:rsidP="003261E6">
      <w:pPr>
        <w:autoSpaceDE w:val="0"/>
        <w:autoSpaceDN w:val="0"/>
        <w:adjustRightInd w:val="0"/>
        <w:spacing w:before="100" w:after="100" w:line="240" w:lineRule="auto"/>
        <w:ind w:firstLine="709"/>
        <w:jc w:val="left"/>
        <w:rPr>
          <w:rFonts w:ascii="Times New Roman" w:hAnsi="Times New Roman"/>
          <w:bCs/>
          <w:i/>
          <w:sz w:val="24"/>
          <w:szCs w:val="24"/>
          <w:lang w:eastAsia="ru-RU"/>
        </w:rPr>
      </w:pPr>
      <w:r w:rsidRPr="00B47F73">
        <w:rPr>
          <w:rFonts w:ascii="Times New Roman" w:hAnsi="Times New Roman"/>
          <w:bCs/>
          <w:i/>
          <w:sz w:val="24"/>
          <w:szCs w:val="24"/>
          <w:lang w:eastAsia="ru-RU"/>
        </w:rPr>
        <w:t xml:space="preserve">Спортивно-оздоровительная деятельность </w:t>
      </w:r>
    </w:p>
    <w:p w:rsidR="003261E6" w:rsidRPr="00B47F73" w:rsidRDefault="003261E6" w:rsidP="003261E6">
      <w:pPr>
        <w:autoSpaceDE w:val="0"/>
        <w:autoSpaceDN w:val="0"/>
        <w:adjustRightInd w:val="0"/>
        <w:spacing w:before="100" w:after="100" w:line="240" w:lineRule="auto"/>
        <w:ind w:firstLine="709"/>
        <w:jc w:val="left"/>
        <w:rPr>
          <w:rFonts w:ascii="Times New Roman" w:hAnsi="Times New Roman"/>
          <w:i/>
          <w:sz w:val="24"/>
          <w:szCs w:val="24"/>
        </w:rPr>
      </w:pPr>
      <w:r w:rsidRPr="00B47F73">
        <w:rPr>
          <w:rFonts w:ascii="Times New Roman" w:hAnsi="Times New Roman"/>
          <w:i/>
          <w:sz w:val="24"/>
          <w:szCs w:val="24"/>
        </w:rPr>
        <w:t>Модуль 1. Спортивные игры.</w:t>
      </w:r>
    </w:p>
    <w:p w:rsidR="003261E6" w:rsidRPr="003261E6" w:rsidRDefault="003261E6" w:rsidP="003261E6">
      <w:pPr>
        <w:spacing w:after="0" w:line="240" w:lineRule="auto"/>
        <w:ind w:firstLine="709"/>
        <w:jc w:val="left"/>
        <w:rPr>
          <w:rFonts w:ascii="Times New Roman" w:hAnsi="Times New Roman"/>
          <w:sz w:val="24"/>
          <w:szCs w:val="24"/>
        </w:rPr>
      </w:pPr>
      <w:r w:rsidRPr="003261E6">
        <w:rPr>
          <w:rFonts w:ascii="Times New Roman" w:hAnsi="Times New Roman"/>
          <w:i/>
          <w:sz w:val="24"/>
          <w:szCs w:val="24"/>
        </w:rPr>
        <w:t>Раздел 1 «Футбол».</w:t>
      </w:r>
    </w:p>
    <w:p w:rsidR="003261E6" w:rsidRPr="003261E6" w:rsidRDefault="003261E6" w:rsidP="003261E6">
      <w:pPr>
        <w:spacing w:after="0" w:line="240" w:lineRule="auto"/>
        <w:ind w:firstLine="709"/>
        <w:jc w:val="left"/>
        <w:rPr>
          <w:rFonts w:ascii="Times New Roman" w:hAnsi="Times New Roman"/>
          <w:sz w:val="24"/>
          <w:szCs w:val="24"/>
        </w:rPr>
      </w:pPr>
      <w:r w:rsidRPr="003261E6">
        <w:rPr>
          <w:rFonts w:ascii="Times New Roman" w:hAnsi="Times New Roman"/>
          <w:sz w:val="24"/>
          <w:szCs w:val="24"/>
        </w:rPr>
        <w:t xml:space="preserve">Бег, ходьба, различные способы перемещения, прыжки; остановки; повороты. Основные стойки и специальная техника передвижений футболиста. Приемы техники владения мячом и основные способы их выполнения. Ведение, приём и передача мяча; дриблинг футболиста, взаимодействия игроков; упражнения с мячом и без мяча, индивидуально, в парах, в тройках, в группах; техника удара по мячу, жонглирование мячом, передача мяча, вбрасывание мяча, отбирание мяча у соперника, обманные движения; остановка летящего мяча, групповые обманные действия. Взаимодействия игроков в нападении. Длинный пас, игра в стенку, контроль мяча, завершение действия или контратака, игра в одно касание. Техническая подготовка. Техника передвижения полевого игрока и вратаря. Техника игры полевого игрока. Техника игры вратаря. Техника движений и ее основные показатели. Формирование тактического мышления. Тактика игры полевого игрока: тактика нападения. Тактика защиты. Тактика игры вратаря. </w:t>
      </w:r>
    </w:p>
    <w:p w:rsidR="003261E6" w:rsidRPr="003261E6" w:rsidRDefault="003261E6" w:rsidP="003261E6">
      <w:pPr>
        <w:spacing w:after="0" w:line="240" w:lineRule="auto"/>
        <w:ind w:firstLine="709"/>
        <w:jc w:val="left"/>
        <w:rPr>
          <w:rFonts w:ascii="Times New Roman" w:hAnsi="Times New Roman"/>
          <w:sz w:val="24"/>
          <w:szCs w:val="24"/>
        </w:rPr>
      </w:pPr>
      <w:r w:rsidRPr="003261E6">
        <w:rPr>
          <w:rFonts w:ascii="Times New Roman" w:hAnsi="Times New Roman"/>
          <w:sz w:val="24"/>
          <w:szCs w:val="24"/>
        </w:rPr>
        <w:t>Подвижные игры: «борьба за мяч»; «гонка мячей по кругу»; «смена скорости и направления движения в беге»; «финты корпусом»; «чехарда»; «пятнашки».  Эстафеты с элементами футбола. Двусторонняя игра.</w:t>
      </w:r>
    </w:p>
    <w:p w:rsidR="003261E6" w:rsidRPr="003261E6" w:rsidRDefault="003261E6" w:rsidP="003261E6">
      <w:pPr>
        <w:spacing w:before="100" w:after="0" w:line="240" w:lineRule="auto"/>
        <w:ind w:firstLine="709"/>
        <w:jc w:val="left"/>
        <w:rPr>
          <w:rFonts w:ascii="Times New Roman" w:hAnsi="Times New Roman"/>
          <w:i/>
          <w:sz w:val="24"/>
          <w:szCs w:val="24"/>
        </w:rPr>
      </w:pPr>
      <w:r w:rsidRPr="003261E6">
        <w:rPr>
          <w:rFonts w:ascii="Times New Roman" w:hAnsi="Times New Roman"/>
          <w:i/>
          <w:sz w:val="24"/>
          <w:szCs w:val="24"/>
        </w:rPr>
        <w:t xml:space="preserve">Раздел 2.«Баскетбол». </w:t>
      </w:r>
    </w:p>
    <w:p w:rsidR="003261E6" w:rsidRPr="003261E6" w:rsidRDefault="003261E6" w:rsidP="003261E6">
      <w:pPr>
        <w:spacing w:before="100" w:after="0" w:line="240" w:lineRule="auto"/>
        <w:ind w:firstLine="709"/>
        <w:jc w:val="left"/>
        <w:rPr>
          <w:rFonts w:ascii="Times New Roman" w:hAnsi="Times New Roman"/>
          <w:sz w:val="24"/>
          <w:szCs w:val="24"/>
        </w:rPr>
      </w:pPr>
      <w:r w:rsidRPr="003261E6">
        <w:rPr>
          <w:rFonts w:ascii="Times New Roman" w:hAnsi="Times New Roman"/>
          <w:sz w:val="24"/>
          <w:szCs w:val="24"/>
        </w:rPr>
        <w:t xml:space="preserve">Освоение основных стоек в сочетании с передвижениями. Освоение различных способов передвижения с техническими приемами. Ловля и передачи мяча различными способами, в том числе в движении. Ведение мяча левой и правой рукой с изменением скорости. Ведение мяча без зрительного контроля. Ведение мяча с асинхронным ритмом движений руки с мячом и ног. Ведение и передача из рук в руки. «Пятнашки» с ведением. Ведение мяча с использованием зрительных ограничений. Броски мяча одной (двумя) руками сверху. Броски мяча одной рукой сверху в прыжке; с места; в движении. Броски перечисленными способами со средних дистанций; по направлению прямо перед щитом; с сопротивлением защитника. Разнообразные исходные положения перед броском. Броски левой и правой рукой. Штрафные броски. Обманные движения. Противодействия защитника броску мяча в корзину. Освоение тактических действий. </w:t>
      </w:r>
    </w:p>
    <w:p w:rsidR="003261E6" w:rsidRPr="00E570B5" w:rsidRDefault="003261E6" w:rsidP="00E570B5">
      <w:pPr>
        <w:spacing w:after="0" w:line="240" w:lineRule="auto"/>
        <w:ind w:firstLine="709"/>
        <w:jc w:val="left"/>
        <w:rPr>
          <w:rFonts w:ascii="Times New Roman" w:hAnsi="Times New Roman"/>
          <w:sz w:val="24"/>
          <w:szCs w:val="24"/>
        </w:rPr>
      </w:pPr>
      <w:r w:rsidRPr="003261E6">
        <w:rPr>
          <w:rFonts w:ascii="Times New Roman" w:hAnsi="Times New Roman"/>
          <w:sz w:val="24"/>
          <w:szCs w:val="24"/>
        </w:rPr>
        <w:t>Подвижные игры - «перестрелка», «мяч ловцу», «10 передач», «муравейник», «обгони мяч», «салки распасовки мячом», «часики». Игр</w:t>
      </w:r>
      <w:r w:rsidR="00E570B5">
        <w:rPr>
          <w:rFonts w:ascii="Times New Roman" w:hAnsi="Times New Roman"/>
          <w:sz w:val="24"/>
          <w:szCs w:val="24"/>
        </w:rPr>
        <w:t>ы – задания. Двусторонняя игра.</w:t>
      </w:r>
    </w:p>
    <w:p w:rsidR="003261E6" w:rsidRPr="003261E6" w:rsidRDefault="003261E6" w:rsidP="003261E6">
      <w:pPr>
        <w:spacing w:after="0" w:line="240" w:lineRule="auto"/>
        <w:ind w:firstLine="709"/>
        <w:jc w:val="left"/>
        <w:rPr>
          <w:rFonts w:ascii="Times New Roman" w:hAnsi="Times New Roman"/>
          <w:sz w:val="24"/>
          <w:szCs w:val="24"/>
        </w:rPr>
      </w:pPr>
      <w:r w:rsidRPr="003261E6">
        <w:rPr>
          <w:rFonts w:ascii="Times New Roman" w:hAnsi="Times New Roman"/>
          <w:i/>
          <w:sz w:val="24"/>
          <w:szCs w:val="24"/>
        </w:rPr>
        <w:t>Раздел 3.«Гимнастика».</w:t>
      </w:r>
    </w:p>
    <w:p w:rsidR="003261E6" w:rsidRPr="003261E6" w:rsidRDefault="003261E6" w:rsidP="003261E6">
      <w:pPr>
        <w:spacing w:after="0" w:line="240" w:lineRule="auto"/>
        <w:ind w:firstLine="709"/>
        <w:jc w:val="left"/>
        <w:rPr>
          <w:rFonts w:ascii="Times New Roman" w:hAnsi="Times New Roman"/>
          <w:sz w:val="24"/>
          <w:szCs w:val="24"/>
        </w:rPr>
      </w:pPr>
      <w:r w:rsidRPr="003261E6">
        <w:rPr>
          <w:rFonts w:ascii="Times New Roman" w:hAnsi="Times New Roman"/>
          <w:sz w:val="24"/>
          <w:szCs w:val="24"/>
        </w:rPr>
        <w:t xml:space="preserve">Освоение акробатических упражнений и комбинаций (кувырки, перекаты, стойки, упоры, прыжки с поворотами, перевороты). Освоение гимнастических упражнений и комбинаций на спортивных снарядах (висы, упоры, махи, перемахи, повороты, передвижения, стойки и соскоки). Гимнастическая полоса препятствий. Опорные прыжки. Лазание по канату. Упражнения и композиции ритмической гимнастики, аэробные движения. </w:t>
      </w:r>
    </w:p>
    <w:p w:rsidR="003261E6" w:rsidRPr="003261E6" w:rsidRDefault="003261E6" w:rsidP="003261E6">
      <w:pPr>
        <w:spacing w:after="0" w:line="240" w:lineRule="auto"/>
        <w:ind w:firstLine="709"/>
        <w:jc w:val="left"/>
        <w:rPr>
          <w:rFonts w:ascii="Times New Roman" w:hAnsi="Times New Roman"/>
          <w:i/>
          <w:sz w:val="24"/>
          <w:szCs w:val="24"/>
        </w:rPr>
      </w:pPr>
      <w:r w:rsidRPr="003261E6">
        <w:rPr>
          <w:rFonts w:ascii="Times New Roman" w:hAnsi="Times New Roman"/>
          <w:i/>
          <w:sz w:val="24"/>
          <w:szCs w:val="24"/>
        </w:rPr>
        <w:t>Раздел 4.«Волейбол».</w:t>
      </w:r>
    </w:p>
    <w:p w:rsidR="003261E6" w:rsidRPr="003261E6" w:rsidRDefault="003261E6" w:rsidP="00E570B5">
      <w:pPr>
        <w:spacing w:after="0" w:line="240" w:lineRule="auto"/>
        <w:ind w:firstLine="709"/>
        <w:jc w:val="left"/>
        <w:rPr>
          <w:rFonts w:ascii="Times New Roman" w:hAnsi="Times New Roman"/>
          <w:sz w:val="24"/>
          <w:szCs w:val="24"/>
        </w:rPr>
      </w:pPr>
      <w:r w:rsidRPr="003261E6">
        <w:rPr>
          <w:rFonts w:ascii="Times New Roman" w:hAnsi="Times New Roman"/>
          <w:sz w:val="24"/>
          <w:szCs w:val="24"/>
        </w:rPr>
        <w:t>Сочетание различных перемещений с передачей мяча сверху и приемом снизу; передача мяча у сетки и в прыжке через сетку; передача мяча верху стоя спиной к цели; прием мяча, отраженного сеткой; нижняя подача в правую и левую часть площадки; игра в нападении в зоне 3; иг</w:t>
      </w:r>
      <w:r w:rsidR="00E570B5">
        <w:rPr>
          <w:rFonts w:ascii="Times New Roman" w:hAnsi="Times New Roman"/>
          <w:sz w:val="24"/>
          <w:szCs w:val="24"/>
        </w:rPr>
        <w:t>ра в защите; двусторонняя игра.</w:t>
      </w:r>
    </w:p>
    <w:p w:rsidR="003261E6" w:rsidRPr="003261E6" w:rsidRDefault="003261E6" w:rsidP="003261E6">
      <w:pPr>
        <w:pStyle w:val="afe"/>
        <w:spacing w:before="100" w:after="100" w:line="240" w:lineRule="auto"/>
        <w:ind w:left="0" w:firstLine="709"/>
        <w:jc w:val="left"/>
        <w:rPr>
          <w:rFonts w:ascii="Times New Roman" w:hAnsi="Times New Roman"/>
          <w:i/>
          <w:sz w:val="24"/>
          <w:szCs w:val="24"/>
        </w:rPr>
      </w:pPr>
      <w:r w:rsidRPr="003261E6">
        <w:rPr>
          <w:rFonts w:ascii="Times New Roman" w:hAnsi="Times New Roman"/>
          <w:i/>
          <w:sz w:val="24"/>
          <w:szCs w:val="24"/>
        </w:rPr>
        <w:t>Модуль 3. Лёгкая атлетика.</w:t>
      </w:r>
    </w:p>
    <w:p w:rsidR="003261E6" w:rsidRPr="003261E6" w:rsidRDefault="003261E6" w:rsidP="003261E6">
      <w:pPr>
        <w:pStyle w:val="Default"/>
        <w:ind w:firstLine="709"/>
        <w:jc w:val="left"/>
        <w:rPr>
          <w:rFonts w:ascii="Times New Roman" w:hAnsi="Times New Roman" w:cs="Times New Roman"/>
          <w:color w:val="auto"/>
          <w:lang w:eastAsia="ru-RU"/>
        </w:rPr>
      </w:pPr>
      <w:r w:rsidRPr="003261E6">
        <w:rPr>
          <w:rFonts w:ascii="Times New Roman" w:hAnsi="Times New Roman" w:cs="Times New Roman"/>
          <w:color w:val="auto"/>
        </w:rPr>
        <w:t>Совершенствование навыков ходьбы. Техника бега. Ускорение с переходом в бег по инерции. Специальные беговые упражнения и задания с различными акцентами. С</w:t>
      </w:r>
      <w:r w:rsidRPr="003261E6">
        <w:rPr>
          <w:rStyle w:val="164"/>
          <w:rFonts w:cs="Times New Roman"/>
          <w:color w:val="auto"/>
          <w:sz w:val="24"/>
        </w:rPr>
        <w:t>овершенствование навыков бега.</w:t>
      </w:r>
      <w:r w:rsidRPr="003261E6">
        <w:rPr>
          <w:rFonts w:ascii="Times New Roman" w:hAnsi="Times New Roman" w:cs="Times New Roman"/>
          <w:color w:val="auto"/>
        </w:rPr>
        <w:t xml:space="preserve">  Кросс по слабопересечённой местности. </w:t>
      </w:r>
      <w:r w:rsidRPr="003261E6">
        <w:rPr>
          <w:rStyle w:val="560"/>
          <w:rFonts w:cs="Times New Roman"/>
          <w:iCs/>
          <w:color w:val="auto"/>
          <w:sz w:val="24"/>
        </w:rPr>
        <w:t>Прыжки на одной ноге</w:t>
      </w:r>
      <w:r w:rsidRPr="003261E6">
        <w:rPr>
          <w:rFonts w:ascii="Times New Roman" w:hAnsi="Times New Roman" w:cs="Times New Roman"/>
          <w:color w:val="auto"/>
        </w:rPr>
        <w:t>; на двух ногах; с ноги на ногу; на месте; с пово</w:t>
      </w:r>
      <w:r w:rsidRPr="003261E6">
        <w:rPr>
          <w:rFonts w:ascii="Times New Roman" w:hAnsi="Times New Roman" w:cs="Times New Roman"/>
          <w:color w:val="auto"/>
        </w:rPr>
        <w:softHyphen/>
        <w:t>ротами; с продвижением впе</w:t>
      </w:r>
      <w:r w:rsidRPr="003261E6">
        <w:rPr>
          <w:rFonts w:ascii="Times New Roman" w:hAnsi="Times New Roman" w:cs="Times New Roman"/>
          <w:color w:val="auto"/>
        </w:rPr>
        <w:softHyphen/>
        <w:t xml:space="preserve">рёд и назад; со скакалкой. Прыжки в высоту; в длину; с места; с разбега.  Прыжки через естественные препятствия, кочки, земляные возвышения и т. п., самостоятельно и в парах. </w:t>
      </w:r>
      <w:r w:rsidRPr="003261E6">
        <w:rPr>
          <w:rFonts w:ascii="Times New Roman" w:hAnsi="Times New Roman" w:cs="Times New Roman"/>
          <w:color w:val="auto"/>
          <w:lang w:eastAsia="ru-RU"/>
        </w:rPr>
        <w:t>Метание малого мяча различными способами. Броски набивного мяча различными способами.</w:t>
      </w:r>
    </w:p>
    <w:p w:rsidR="003261E6" w:rsidRPr="003261E6" w:rsidRDefault="003261E6" w:rsidP="003261E6">
      <w:pPr>
        <w:pStyle w:val="afe"/>
        <w:spacing w:before="100" w:after="100" w:line="240" w:lineRule="auto"/>
        <w:ind w:left="0" w:firstLine="709"/>
        <w:jc w:val="left"/>
        <w:rPr>
          <w:rFonts w:ascii="Times New Roman" w:hAnsi="Times New Roman"/>
          <w:sz w:val="24"/>
          <w:szCs w:val="24"/>
        </w:rPr>
      </w:pPr>
      <w:r w:rsidRPr="003261E6">
        <w:rPr>
          <w:rFonts w:ascii="Times New Roman" w:hAnsi="Times New Roman"/>
          <w:sz w:val="24"/>
          <w:szCs w:val="24"/>
        </w:rPr>
        <w:t>Вариативный блок.</w:t>
      </w:r>
    </w:p>
    <w:p w:rsidR="003261E6" w:rsidRPr="003261E6" w:rsidRDefault="003261E6" w:rsidP="003261E6">
      <w:pPr>
        <w:pStyle w:val="afe"/>
        <w:spacing w:before="100" w:after="100" w:line="240" w:lineRule="auto"/>
        <w:ind w:left="0" w:firstLine="709"/>
        <w:jc w:val="left"/>
        <w:rPr>
          <w:rFonts w:ascii="Times New Roman" w:hAnsi="Times New Roman"/>
          <w:i/>
          <w:sz w:val="24"/>
          <w:szCs w:val="24"/>
        </w:rPr>
      </w:pPr>
      <w:r w:rsidRPr="003261E6">
        <w:rPr>
          <w:rFonts w:ascii="Times New Roman" w:hAnsi="Times New Roman"/>
          <w:i/>
          <w:sz w:val="24"/>
          <w:szCs w:val="24"/>
        </w:rPr>
        <w:t>Модуль 4. Лыжная подготовка.</w:t>
      </w:r>
    </w:p>
    <w:p w:rsidR="003261E6" w:rsidRPr="003261E6" w:rsidRDefault="003261E6" w:rsidP="003261E6">
      <w:pPr>
        <w:spacing w:after="0" w:line="240" w:lineRule="auto"/>
        <w:ind w:firstLine="709"/>
        <w:jc w:val="left"/>
        <w:rPr>
          <w:rFonts w:ascii="Times New Roman" w:hAnsi="Times New Roman"/>
          <w:sz w:val="24"/>
          <w:szCs w:val="24"/>
        </w:rPr>
      </w:pPr>
      <w:r w:rsidRPr="003261E6">
        <w:rPr>
          <w:rFonts w:ascii="Times New Roman" w:hAnsi="Times New Roman"/>
          <w:sz w:val="24"/>
          <w:szCs w:val="24"/>
        </w:rPr>
        <w:t xml:space="preserve">Скользящий шаг. Классические лыжные ходы (попеременные ходы – двушажный и четырёхшажный; одновременные ходы – бесшажный, одношажный и двухшажный). Коньковые ходы: одновременный </w:t>
      </w:r>
      <w:r w:rsidRPr="003261E6">
        <w:rPr>
          <w:rFonts w:ascii="Times New Roman" w:hAnsi="Times New Roman"/>
          <w:sz w:val="24"/>
          <w:szCs w:val="24"/>
          <w:lang w:eastAsia="ru-RU"/>
        </w:rPr>
        <w:t xml:space="preserve">полуконьковый ход; коньковый ход без отталкивания руками (с махами и без махов); одновременный одношажный коньковый ход, попеременный двухшажный  коньковый ход. </w:t>
      </w:r>
      <w:r w:rsidRPr="003261E6">
        <w:rPr>
          <w:rFonts w:ascii="Times New Roman" w:hAnsi="Times New Roman"/>
          <w:sz w:val="24"/>
          <w:szCs w:val="24"/>
        </w:rPr>
        <w:t xml:space="preserve">Упражнения, направленные на согласованное и слитное выполнение основных элементов классических и коньковых ходов. Спуск со склонов в высокой, средней и низкой стойках. Преодоление подъемов «елочкой», «полуелочкой», ступающим, скользящим, беговым шагом.  Торможение «плугом», «упором», «поворотом», соскальзыванием, падением. Повороты на месте и в движении. </w:t>
      </w:r>
    </w:p>
    <w:p w:rsidR="003261E6" w:rsidRPr="003261E6" w:rsidRDefault="003261E6" w:rsidP="003261E6">
      <w:pPr>
        <w:spacing w:after="0" w:line="240" w:lineRule="auto"/>
        <w:ind w:firstLine="709"/>
        <w:jc w:val="left"/>
        <w:rPr>
          <w:rFonts w:ascii="Times New Roman" w:hAnsi="Times New Roman"/>
          <w:sz w:val="24"/>
          <w:szCs w:val="24"/>
        </w:rPr>
      </w:pPr>
      <w:r w:rsidRPr="003261E6">
        <w:rPr>
          <w:rFonts w:ascii="Times New Roman" w:hAnsi="Times New Roman"/>
          <w:sz w:val="24"/>
          <w:szCs w:val="24"/>
        </w:rPr>
        <w:t xml:space="preserve">Игры: «лидирование», </w:t>
      </w:r>
      <w:r w:rsidRPr="003261E6">
        <w:rPr>
          <w:rStyle w:val="ab"/>
          <w:rFonts w:ascii="Times New Roman" w:hAnsi="Times New Roman"/>
          <w:sz w:val="24"/>
          <w:szCs w:val="24"/>
        </w:rPr>
        <w:t>«сороконожка на лыжах»</w:t>
      </w:r>
      <w:r w:rsidRPr="003261E6">
        <w:rPr>
          <w:rFonts w:ascii="Times New Roman" w:hAnsi="Times New Roman"/>
          <w:sz w:val="24"/>
          <w:szCs w:val="24"/>
        </w:rPr>
        <w:t>, «догони», соревнование-эстафеты «слалом на равнине», эстафеты.</w:t>
      </w:r>
    </w:p>
    <w:p w:rsidR="003261E6" w:rsidRPr="003261E6" w:rsidRDefault="003261E6" w:rsidP="003261E6">
      <w:pPr>
        <w:autoSpaceDE w:val="0"/>
        <w:autoSpaceDN w:val="0"/>
        <w:adjustRightInd w:val="0"/>
        <w:spacing w:before="100" w:after="100" w:line="240" w:lineRule="auto"/>
        <w:ind w:firstLine="709"/>
        <w:jc w:val="left"/>
        <w:rPr>
          <w:rFonts w:ascii="Times New Roman" w:hAnsi="Times New Roman"/>
          <w:i/>
          <w:sz w:val="24"/>
          <w:szCs w:val="24"/>
        </w:rPr>
      </w:pPr>
      <w:r w:rsidRPr="003261E6">
        <w:rPr>
          <w:rFonts w:ascii="Times New Roman" w:hAnsi="Times New Roman"/>
          <w:i/>
          <w:sz w:val="24"/>
          <w:szCs w:val="24"/>
        </w:rPr>
        <w:t>Модуль 5. Плавание.</w:t>
      </w:r>
    </w:p>
    <w:p w:rsidR="003261E6" w:rsidRPr="003261E6" w:rsidRDefault="003261E6" w:rsidP="003261E6">
      <w:pPr>
        <w:shd w:val="clear" w:color="auto" w:fill="FFFFFF" w:themeFill="background1"/>
        <w:spacing w:after="0" w:line="240" w:lineRule="auto"/>
        <w:ind w:firstLine="709"/>
        <w:jc w:val="left"/>
        <w:rPr>
          <w:rFonts w:ascii="Times New Roman" w:hAnsi="Times New Roman"/>
          <w:sz w:val="24"/>
          <w:szCs w:val="24"/>
        </w:rPr>
      </w:pPr>
      <w:r w:rsidRPr="003261E6">
        <w:rPr>
          <w:rFonts w:ascii="Times New Roman" w:hAnsi="Times New Roman"/>
          <w:sz w:val="24"/>
          <w:szCs w:val="24"/>
        </w:rPr>
        <w:t xml:space="preserve">Изучение спортивных способов плавания - брасс, кроль на груди и кроль на спине,  баттерфляй. Выполнение упражнений на согласованность движений руками и ногами разными способами в различных сочетаниях. Согласованность движения рук, ног с дыханием и общее согласование движений. </w:t>
      </w:r>
      <w:r w:rsidRPr="003261E6">
        <w:rPr>
          <w:rFonts w:ascii="Times New Roman" w:hAnsi="Times New Roman"/>
          <w:spacing w:val="2"/>
          <w:sz w:val="24"/>
          <w:szCs w:val="24"/>
        </w:rPr>
        <w:t>Теория и практика на матах.</w:t>
      </w:r>
    </w:p>
    <w:p w:rsidR="003261E6" w:rsidRPr="003261E6" w:rsidRDefault="003261E6" w:rsidP="003261E6">
      <w:pPr>
        <w:spacing w:before="100" w:after="100" w:line="240" w:lineRule="auto"/>
        <w:ind w:firstLine="709"/>
        <w:jc w:val="left"/>
        <w:rPr>
          <w:rFonts w:ascii="Times New Roman" w:hAnsi="Times New Roman"/>
          <w:i/>
          <w:sz w:val="24"/>
          <w:szCs w:val="24"/>
        </w:rPr>
      </w:pPr>
    </w:p>
    <w:p w:rsidR="003261E6" w:rsidRPr="003261E6" w:rsidRDefault="003261E6" w:rsidP="003261E6">
      <w:pPr>
        <w:spacing w:before="100" w:after="100" w:line="240" w:lineRule="auto"/>
        <w:ind w:firstLine="709"/>
        <w:jc w:val="left"/>
      </w:pPr>
      <w:r w:rsidRPr="003261E6">
        <w:rPr>
          <w:rFonts w:ascii="Times New Roman" w:hAnsi="Times New Roman"/>
          <w:i/>
          <w:sz w:val="24"/>
          <w:szCs w:val="24"/>
        </w:rPr>
        <w:t>Модуль 6. Единоборство.</w:t>
      </w:r>
      <w:r w:rsidRPr="003261E6">
        <w:t xml:space="preserve"> </w:t>
      </w:r>
    </w:p>
    <w:p w:rsidR="003261E6" w:rsidRPr="003261E6" w:rsidRDefault="003261E6" w:rsidP="003261E6">
      <w:pPr>
        <w:spacing w:before="100" w:after="100" w:line="240" w:lineRule="auto"/>
        <w:ind w:firstLine="709"/>
        <w:jc w:val="left"/>
        <w:rPr>
          <w:rFonts w:ascii="Times New Roman" w:hAnsi="Times New Roman"/>
          <w:sz w:val="24"/>
          <w:szCs w:val="24"/>
        </w:rPr>
      </w:pPr>
      <w:r w:rsidRPr="003261E6">
        <w:rPr>
          <w:rFonts w:ascii="Times New Roman" w:hAnsi="Times New Roman"/>
          <w:sz w:val="24"/>
          <w:szCs w:val="24"/>
        </w:rPr>
        <w:t>Выполнять технико-тактические действия национальных видов спорта. Технико-тактические действия и правила. Национальная борьба «Куреш». Элементы единоборства в положении руки за спину, стоя на одной ноге, толчком плеча и туловища вытолкнуть партнера с определенной площадки; борьба за предмет; игры с элементами единоборства.</w:t>
      </w:r>
    </w:p>
    <w:p w:rsidR="003261E6" w:rsidRPr="00B47F73" w:rsidRDefault="003261E6" w:rsidP="003261E6">
      <w:pPr>
        <w:autoSpaceDE w:val="0"/>
        <w:autoSpaceDN w:val="0"/>
        <w:adjustRightInd w:val="0"/>
        <w:spacing w:after="0" w:line="240" w:lineRule="auto"/>
        <w:ind w:firstLine="709"/>
        <w:jc w:val="left"/>
        <w:rPr>
          <w:rFonts w:ascii="Times New Roman" w:hAnsi="Times New Roman"/>
          <w:i/>
          <w:sz w:val="24"/>
          <w:szCs w:val="24"/>
        </w:rPr>
      </w:pPr>
      <w:r w:rsidRPr="00B47F73">
        <w:rPr>
          <w:rFonts w:ascii="Times New Roman" w:hAnsi="Times New Roman"/>
          <w:i/>
          <w:sz w:val="24"/>
          <w:szCs w:val="24"/>
        </w:rPr>
        <w:t>Работа с обучающимися с нарушением состояния здоровья на уровне основного общего образования.</w:t>
      </w:r>
    </w:p>
    <w:p w:rsidR="003261E6" w:rsidRPr="00B47F73" w:rsidRDefault="003261E6" w:rsidP="003261E6">
      <w:pPr>
        <w:autoSpaceDE w:val="0"/>
        <w:autoSpaceDN w:val="0"/>
        <w:adjustRightInd w:val="0"/>
        <w:spacing w:after="0" w:line="240" w:lineRule="auto"/>
        <w:ind w:firstLine="709"/>
        <w:jc w:val="left"/>
        <w:rPr>
          <w:rFonts w:ascii="Times New Roman" w:eastAsia="Times-Roman" w:hAnsi="Times New Roman"/>
          <w:sz w:val="24"/>
          <w:szCs w:val="24"/>
        </w:rPr>
      </w:pPr>
      <w:r w:rsidRPr="00B47F73">
        <w:rPr>
          <w:rFonts w:ascii="Times New Roman" w:eastAsia="Times-Roman" w:hAnsi="Times New Roman"/>
          <w:sz w:val="24"/>
          <w:szCs w:val="24"/>
        </w:rPr>
        <w:t>Основная работа на уроке физической культуры с данной категорией детей ведется с точки зрения индивидуализации педагогического процесса.</w:t>
      </w:r>
    </w:p>
    <w:p w:rsidR="003261E6" w:rsidRPr="00B47F73" w:rsidRDefault="003261E6" w:rsidP="003261E6">
      <w:pPr>
        <w:autoSpaceDE w:val="0"/>
        <w:autoSpaceDN w:val="0"/>
        <w:adjustRightInd w:val="0"/>
        <w:spacing w:after="0" w:line="240" w:lineRule="auto"/>
        <w:ind w:firstLine="709"/>
        <w:jc w:val="left"/>
        <w:rPr>
          <w:rFonts w:ascii="Times New Roman" w:eastAsia="Times-Roman" w:hAnsi="Times New Roman"/>
          <w:sz w:val="24"/>
          <w:szCs w:val="24"/>
        </w:rPr>
      </w:pPr>
      <w:r w:rsidRPr="00B47F73">
        <w:rPr>
          <w:rFonts w:ascii="Times New Roman" w:eastAsia="Times-Roman" w:hAnsi="Times New Roman"/>
          <w:sz w:val="24"/>
          <w:szCs w:val="24"/>
        </w:rPr>
        <w:t xml:space="preserve">Индивидуальный подход, означает учет особенностей, присущих человеку. Эти особенности касаются пола, возраста, телосложения, двигательного опыта, свойств характера, темперамента, волевых качеств. </w:t>
      </w:r>
    </w:p>
    <w:p w:rsidR="003261E6" w:rsidRPr="00B47F73" w:rsidRDefault="003261E6" w:rsidP="003261E6">
      <w:pPr>
        <w:autoSpaceDE w:val="0"/>
        <w:autoSpaceDN w:val="0"/>
        <w:adjustRightInd w:val="0"/>
        <w:spacing w:after="0" w:line="240" w:lineRule="auto"/>
        <w:ind w:firstLine="709"/>
        <w:jc w:val="left"/>
        <w:rPr>
          <w:rFonts w:ascii="Times New Roman" w:hAnsi="Times New Roman"/>
          <w:sz w:val="24"/>
          <w:szCs w:val="24"/>
        </w:rPr>
      </w:pPr>
      <w:r w:rsidRPr="00B47F73">
        <w:rPr>
          <w:rFonts w:ascii="Times New Roman" w:eastAsia="Times-Roman" w:hAnsi="Times New Roman"/>
          <w:sz w:val="24"/>
          <w:szCs w:val="24"/>
        </w:rPr>
        <w:t>Особенность данного процесса состоит в том, чтобы, опираясь на конкретные способности и возможности каждого ребенка, создать максимально благоприятные условия для его роста. Результат применения индивидуального подхода на уроках физической культуры полностью зависит от профессиональной компетентности и методического мастерства учителя.</w:t>
      </w:r>
    </w:p>
    <w:p w:rsidR="003261E6" w:rsidRPr="00B47F73" w:rsidRDefault="003261E6" w:rsidP="003261E6">
      <w:pPr>
        <w:autoSpaceDE w:val="0"/>
        <w:autoSpaceDN w:val="0"/>
        <w:adjustRightInd w:val="0"/>
        <w:spacing w:after="0" w:line="240" w:lineRule="auto"/>
        <w:ind w:firstLine="709"/>
        <w:jc w:val="left"/>
        <w:rPr>
          <w:rFonts w:ascii="Times New Roman" w:eastAsia="Times-Roman" w:hAnsi="Times New Roman"/>
          <w:sz w:val="24"/>
          <w:szCs w:val="24"/>
        </w:rPr>
      </w:pPr>
      <w:r w:rsidRPr="00B47F73">
        <w:rPr>
          <w:rFonts w:ascii="Times New Roman" w:hAnsi="Times New Roman"/>
          <w:sz w:val="24"/>
          <w:szCs w:val="24"/>
        </w:rPr>
        <w:t>Физическое совершенствованиедетей с нарушением состояния здоровья</w:t>
      </w:r>
      <w:r w:rsidRPr="00B47F73">
        <w:rPr>
          <w:rFonts w:ascii="Times New Roman" w:eastAsia="Times-Roman" w:hAnsi="Times New Roman"/>
          <w:sz w:val="24"/>
          <w:szCs w:val="24"/>
        </w:rPr>
        <w:t xml:space="preserve"> осуществляют с помощью:</w:t>
      </w:r>
    </w:p>
    <w:p w:rsidR="003261E6" w:rsidRPr="00B47F73" w:rsidRDefault="003261E6" w:rsidP="003261E6">
      <w:pPr>
        <w:pStyle w:val="a7"/>
        <w:widowControl w:val="0"/>
        <w:numPr>
          <w:ilvl w:val="0"/>
          <w:numId w:val="196"/>
        </w:numPr>
        <w:tabs>
          <w:tab w:val="left" w:pos="1134"/>
        </w:tabs>
        <w:suppressAutoHyphens/>
        <w:spacing w:before="0" w:beforeAutospacing="0" w:after="0" w:afterAutospacing="0"/>
        <w:ind w:left="0" w:firstLine="709"/>
        <w:jc w:val="left"/>
        <w:rPr>
          <w:rFonts w:ascii="Times New Roman" w:hAnsi="Times New Roman"/>
          <w:b/>
        </w:rPr>
      </w:pPr>
      <w:r w:rsidRPr="00B47F73">
        <w:rPr>
          <w:rFonts w:ascii="Times New Roman" w:hAnsi="Times New Roman"/>
        </w:rPr>
        <w:t xml:space="preserve">общеукрепляющих упражнений, которые  </w:t>
      </w:r>
      <w:r w:rsidRPr="00442F4C">
        <w:rPr>
          <w:rStyle w:val="afd"/>
          <w:rFonts w:ascii="Times New Roman" w:hAnsi="Times New Roman"/>
          <w:i w:val="0"/>
        </w:rPr>
        <w:t>п</w:t>
      </w:r>
      <w:r w:rsidRPr="00B47F73">
        <w:rPr>
          <w:rFonts w:ascii="Times New Roman" w:hAnsi="Times New Roman"/>
        </w:rPr>
        <w:t>рименяют для оздоровления и укрепления организма, повышения физической работоспособности и психоэмоционального тонуса, активизации кровообращения и дыхания: упражнения, корригирующие деформацию грудной клетки; упражнения, дифференцированно укрепляющие определенные мышечные группы спины, живота и верхнего плечевого пояса; упражнения, вытягивающие позвоночник; упражнения, вырабатывающие правильную осанку; упражнения в равновесии (для совершенствования координации движений и улучшения осанки); корригирующие упражнения, направленные на восстановление правильного положения позвоночника, грудной клетки и нижних конечностей; стретчинговые и релаксационные упражнения (для снижения тонуса мышц, создания условий отдыха);</w:t>
      </w:r>
    </w:p>
    <w:p w:rsidR="003261E6" w:rsidRPr="00B47F73" w:rsidRDefault="003261E6" w:rsidP="003261E6">
      <w:pPr>
        <w:pStyle w:val="a7"/>
        <w:widowControl w:val="0"/>
        <w:numPr>
          <w:ilvl w:val="0"/>
          <w:numId w:val="196"/>
        </w:numPr>
        <w:tabs>
          <w:tab w:val="left" w:pos="1134"/>
        </w:tabs>
        <w:suppressAutoHyphens/>
        <w:spacing w:before="0" w:beforeAutospacing="0" w:after="0" w:afterAutospacing="0"/>
        <w:ind w:left="0" w:firstLine="709"/>
        <w:jc w:val="left"/>
        <w:rPr>
          <w:rFonts w:ascii="Times New Roman" w:hAnsi="Times New Roman"/>
          <w:b/>
        </w:rPr>
      </w:pPr>
      <w:r w:rsidRPr="00B47F73">
        <w:rPr>
          <w:rFonts w:ascii="Times New Roman" w:hAnsi="Times New Roman"/>
        </w:rPr>
        <w:t>дыхательных упражнений: статических - дыхание без одновременного движения конечностями и туловищем и динамических - одновременно с движением конечностями и туловищем, при обязательной полной согласованности амплитуды и темпа выполняемых движений с ритмом и глубиной дыхания. Выполняя данные упражнения, нельзя допускать задержки дыхания, оно должно быть свободным и спокойным), а также с использованием надувных игрушек и мячей;</w:t>
      </w:r>
    </w:p>
    <w:p w:rsidR="003261E6" w:rsidRPr="00B47F73" w:rsidRDefault="003261E6" w:rsidP="003261E6">
      <w:pPr>
        <w:pStyle w:val="a7"/>
        <w:widowControl w:val="0"/>
        <w:numPr>
          <w:ilvl w:val="0"/>
          <w:numId w:val="196"/>
        </w:numPr>
        <w:tabs>
          <w:tab w:val="left" w:pos="1134"/>
        </w:tabs>
        <w:suppressAutoHyphens/>
        <w:spacing w:before="0" w:beforeAutospacing="0" w:after="0" w:afterAutospacing="0"/>
        <w:ind w:left="0" w:firstLine="709"/>
        <w:jc w:val="left"/>
        <w:rPr>
          <w:rFonts w:ascii="Times New Roman" w:hAnsi="Times New Roman"/>
          <w:b/>
        </w:rPr>
      </w:pPr>
      <w:r w:rsidRPr="00B47F73">
        <w:rPr>
          <w:rFonts w:ascii="Times New Roman" w:hAnsi="Times New Roman"/>
        </w:rPr>
        <w:t xml:space="preserve">оздоровительно – корригирующих упражнений с использованием подвижных игр малой и умеренной интенсивности и элементов спортивных игр: баскетбола, футбола, ручного мяча, </w:t>
      </w:r>
      <w:r w:rsidRPr="00B47F73">
        <w:rPr>
          <w:rFonts w:ascii="Times New Roman" w:eastAsia="Times-Roman" w:hAnsi="Times New Roman"/>
        </w:rPr>
        <w:t>дартса, бадминтона, тенниса</w:t>
      </w:r>
      <w:r w:rsidRPr="00B47F73">
        <w:rPr>
          <w:rFonts w:ascii="Times New Roman" w:hAnsi="Times New Roman"/>
        </w:rPr>
        <w:t xml:space="preserve">, водного поло, а также аэробики низкой (средней) интенсивности. Спортивные игры проводят по общим облегченным правилам с подбором партнеров с одинаковой физической подготовленностью; </w:t>
      </w:r>
    </w:p>
    <w:p w:rsidR="003261E6" w:rsidRPr="00B47F73" w:rsidRDefault="003261E6" w:rsidP="003261E6">
      <w:pPr>
        <w:pStyle w:val="a7"/>
        <w:widowControl w:val="0"/>
        <w:numPr>
          <w:ilvl w:val="0"/>
          <w:numId w:val="196"/>
        </w:numPr>
        <w:tabs>
          <w:tab w:val="left" w:pos="1134"/>
        </w:tabs>
        <w:suppressAutoHyphens/>
        <w:spacing w:before="0" w:beforeAutospacing="0" w:after="0" w:afterAutospacing="0"/>
        <w:ind w:left="0" w:firstLine="709"/>
        <w:jc w:val="left"/>
        <w:rPr>
          <w:rFonts w:ascii="Times New Roman" w:hAnsi="Times New Roman"/>
          <w:b/>
        </w:rPr>
      </w:pPr>
      <w:r w:rsidRPr="00B47F73">
        <w:rPr>
          <w:rFonts w:ascii="Times New Roman" w:hAnsi="Times New Roman"/>
        </w:rPr>
        <w:t xml:space="preserve">спортивно-прикладных упражнений и игр: ходьба, бег, лазание, бросание и ловля мяча, ходьба на лыжах, </w:t>
      </w:r>
      <w:r w:rsidRPr="00B47F73">
        <w:rPr>
          <w:rFonts w:ascii="Times New Roman" w:eastAsia="Times-Roman" w:hAnsi="Times New Roman"/>
        </w:rPr>
        <w:t>скандинавская ходьба, оздоровительное плавание, езда</w:t>
      </w:r>
      <w:r w:rsidRPr="00B47F73">
        <w:rPr>
          <w:rFonts w:ascii="Times New Roman" w:hAnsi="Times New Roman"/>
        </w:rPr>
        <w:t xml:space="preserve"> на велосипеде. Данные упражнения применяются в зависимости от задач, поставленных на занятиях и категории обучающихся. </w:t>
      </w:r>
    </w:p>
    <w:p w:rsidR="003261E6" w:rsidRPr="00B47F73" w:rsidRDefault="003261E6" w:rsidP="003261E6">
      <w:pPr>
        <w:autoSpaceDE w:val="0"/>
        <w:autoSpaceDN w:val="0"/>
        <w:adjustRightInd w:val="0"/>
        <w:spacing w:after="0" w:line="240" w:lineRule="auto"/>
        <w:ind w:firstLine="709"/>
        <w:jc w:val="left"/>
        <w:rPr>
          <w:rFonts w:ascii="Times New Roman" w:hAnsi="Times New Roman"/>
          <w:sz w:val="24"/>
          <w:szCs w:val="24"/>
          <w:shd w:val="clear" w:color="auto" w:fill="FFFFFF"/>
        </w:rPr>
      </w:pPr>
      <w:r w:rsidRPr="00B47F73">
        <w:rPr>
          <w:rFonts w:ascii="Times New Roman" w:hAnsi="Times New Roman"/>
          <w:sz w:val="24"/>
          <w:szCs w:val="24"/>
          <w:shd w:val="clear" w:color="auto" w:fill="FFFFFF"/>
        </w:rPr>
        <w:t xml:space="preserve">Содержание Программы проходят по среднему уровню сложности выполняемых упражнений (комплексов), сокращением их длительности и количества повторений. </w:t>
      </w:r>
    </w:p>
    <w:p w:rsidR="003261E6" w:rsidRPr="00B47F73" w:rsidRDefault="003261E6" w:rsidP="003261E6">
      <w:pPr>
        <w:autoSpaceDE w:val="0"/>
        <w:autoSpaceDN w:val="0"/>
        <w:adjustRightInd w:val="0"/>
        <w:spacing w:after="0" w:line="240" w:lineRule="auto"/>
        <w:ind w:firstLine="709"/>
        <w:jc w:val="left"/>
        <w:rPr>
          <w:rFonts w:ascii="Times New Roman" w:hAnsi="Times New Roman"/>
          <w:sz w:val="24"/>
          <w:szCs w:val="24"/>
          <w:shd w:val="clear" w:color="auto" w:fill="FFFFFF"/>
        </w:rPr>
      </w:pPr>
      <w:r w:rsidRPr="00B47F73">
        <w:rPr>
          <w:rFonts w:ascii="Times New Roman" w:hAnsi="Times New Roman"/>
          <w:sz w:val="24"/>
          <w:szCs w:val="24"/>
          <w:shd w:val="clear" w:color="auto" w:fill="FFFFFF"/>
        </w:rPr>
        <w:t xml:space="preserve">Исключаются упражнения, связанные с большими мышечными напряжениями и задержкой дыхания. </w:t>
      </w:r>
    </w:p>
    <w:p w:rsidR="003261E6" w:rsidRPr="00B47F73" w:rsidRDefault="003261E6" w:rsidP="003261E6">
      <w:pPr>
        <w:autoSpaceDE w:val="0"/>
        <w:autoSpaceDN w:val="0"/>
        <w:adjustRightInd w:val="0"/>
        <w:spacing w:after="0" w:line="240" w:lineRule="auto"/>
        <w:ind w:firstLine="709"/>
        <w:jc w:val="left"/>
        <w:rPr>
          <w:rFonts w:ascii="Times New Roman" w:hAnsi="Times New Roman"/>
          <w:sz w:val="24"/>
          <w:szCs w:val="24"/>
          <w:shd w:val="clear" w:color="auto" w:fill="FFFFFF"/>
        </w:rPr>
      </w:pPr>
      <w:r w:rsidRPr="00B47F73">
        <w:rPr>
          <w:rFonts w:ascii="Times New Roman" w:hAnsi="Times New Roman"/>
          <w:sz w:val="24"/>
          <w:szCs w:val="24"/>
          <w:shd w:val="clear" w:color="auto" w:fill="FFFFFF"/>
        </w:rPr>
        <w:t>Ограничивается нагрузка в беге, прыжках, в упражнениях с отягощениями, с преодолением препятствий, в эстафетах.</w:t>
      </w:r>
    </w:p>
    <w:p w:rsidR="003261E6" w:rsidRPr="00E570B5" w:rsidRDefault="003261E6" w:rsidP="00E570B5">
      <w:pPr>
        <w:autoSpaceDE w:val="0"/>
        <w:autoSpaceDN w:val="0"/>
        <w:adjustRightInd w:val="0"/>
        <w:spacing w:after="0" w:line="240" w:lineRule="auto"/>
        <w:ind w:firstLine="709"/>
        <w:jc w:val="left"/>
        <w:rPr>
          <w:rFonts w:ascii="Times New Roman" w:eastAsia="Times-Roman" w:hAnsi="Times New Roman"/>
          <w:sz w:val="24"/>
          <w:szCs w:val="24"/>
        </w:rPr>
      </w:pPr>
      <w:r w:rsidRPr="00B47F73">
        <w:rPr>
          <w:rFonts w:ascii="Times New Roman" w:hAnsi="Times New Roman"/>
          <w:sz w:val="24"/>
          <w:szCs w:val="24"/>
          <w:shd w:val="clear" w:color="auto" w:fill="FFFFFF"/>
        </w:rPr>
        <w:t>Осуществляется контроль нагрузки по пульсу, дыханию и внешним признакам утомления обучающихся. Знание признаков утомления позволяет определять и регулировать нагрузку в процессе занятия.</w:t>
      </w:r>
    </w:p>
    <w:p w:rsidR="00B540EE" w:rsidRPr="00B47F73" w:rsidRDefault="00436EB5" w:rsidP="000663C5">
      <w:pPr>
        <w:pStyle w:val="4"/>
        <w:spacing w:line="240" w:lineRule="auto"/>
        <w:ind w:left="0"/>
        <w:jc w:val="left"/>
        <w:rPr>
          <w:sz w:val="24"/>
        </w:rPr>
      </w:pPr>
      <w:r w:rsidRPr="00B47F73">
        <w:rPr>
          <w:sz w:val="24"/>
        </w:rPr>
        <w:t>2.2.2.1</w:t>
      </w:r>
      <w:r w:rsidR="00862EA4" w:rsidRPr="00B47F73">
        <w:rPr>
          <w:sz w:val="24"/>
        </w:rPr>
        <w:t>6</w:t>
      </w:r>
      <w:r w:rsidRPr="00B47F73">
        <w:rPr>
          <w:sz w:val="24"/>
        </w:rPr>
        <w:t xml:space="preserve">. </w:t>
      </w:r>
      <w:r w:rsidR="00B540EE" w:rsidRPr="00B47F73">
        <w:rPr>
          <w:sz w:val="24"/>
        </w:rPr>
        <w:t>Основы безопасности жизнедеятельности</w:t>
      </w:r>
      <w:bookmarkEnd w:id="342"/>
      <w:bookmarkEnd w:id="343"/>
      <w:bookmarkEnd w:id="344"/>
    </w:p>
    <w:p w:rsidR="0024776D" w:rsidRPr="00B47F73" w:rsidRDefault="0024776D" w:rsidP="000663C5">
      <w:pPr>
        <w:spacing w:after="0" w:line="240" w:lineRule="auto"/>
        <w:ind w:firstLine="709"/>
        <w:jc w:val="left"/>
        <w:rPr>
          <w:rFonts w:ascii="Times New Roman" w:hAnsi="Times New Roman"/>
          <w:sz w:val="20"/>
          <w:szCs w:val="28"/>
        </w:rPr>
      </w:pPr>
      <w:r w:rsidRPr="00B47F73">
        <w:rPr>
          <w:rFonts w:ascii="Times New Roman" w:hAnsi="Times New Roman"/>
          <w:sz w:val="24"/>
          <w:szCs w:val="28"/>
        </w:rPr>
        <w:t>Опасные и чрезвычайные ситуации становятся все более частым явлением в нашей повседневной жизни и требуют получения обучающимися знаний, умений, навыков и компетенций личной безопасности в условиях опасных и чрезвычайных ситуаций социально сложного и технически насыщенного окружающего мира.</w:t>
      </w:r>
    </w:p>
    <w:p w:rsidR="0024776D" w:rsidRPr="00B47F73" w:rsidRDefault="0024776D" w:rsidP="000663C5">
      <w:pPr>
        <w:overflowPunct w:val="0"/>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Целью изучения и освоения программы является формирование у подрастающего поколения россиян культуры безопасности жизнедеятельности в современном мире в соответствии с требованиями, предъявляемыми Федеральным государственным образовательным стандартом основного общего образования.</w:t>
      </w:r>
    </w:p>
    <w:p w:rsidR="0024776D" w:rsidRPr="00B47F73" w:rsidRDefault="0024776D" w:rsidP="000663C5">
      <w:pPr>
        <w:overflowPunct w:val="0"/>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Учебный предмет «Основы безопасности жизнедеятельности» является обязательным для изучения на уровне основного общего образования и является одной из составляющих предметной области «Физическая культура и основы безопасности жизнедеятельности». </w:t>
      </w:r>
    </w:p>
    <w:p w:rsidR="0024776D" w:rsidRPr="00B47F73" w:rsidRDefault="0024776D" w:rsidP="000663C5">
      <w:pPr>
        <w:overflowPunct w:val="0"/>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Программа определяет базовое содержание по учебному предмету «Основы безопасности жизнедеятельности» в форме и объеме, которые соответствуют возрастным особенностям обучающихся и учитывает возможность освоения приемов умственной и практической деятельности обучающихся, что является важнейшим компонентом развивающего обучения.</w:t>
      </w:r>
    </w:p>
    <w:p w:rsidR="0024776D" w:rsidRPr="00B47F73" w:rsidRDefault="0024776D" w:rsidP="000663C5">
      <w:pPr>
        <w:overflowPunct w:val="0"/>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На основе программы, курс «Основ безопасности жизнедеятельности», может быть выстроен как по линейному, так и по концентрическому типу. При составлении рабочих программ в отдельных темах возможны дополнения с учетом местных условий и специфики обучения.</w:t>
      </w:r>
    </w:p>
    <w:p w:rsidR="0024776D" w:rsidRPr="00B47F73" w:rsidRDefault="0024776D" w:rsidP="000663C5">
      <w:pPr>
        <w:spacing w:after="0" w:line="240" w:lineRule="auto"/>
        <w:ind w:firstLine="708"/>
        <w:jc w:val="left"/>
        <w:rPr>
          <w:rFonts w:ascii="Times New Roman" w:hAnsi="Times New Roman"/>
          <w:sz w:val="24"/>
          <w:szCs w:val="28"/>
        </w:rPr>
      </w:pPr>
      <w:r w:rsidRPr="00B47F73">
        <w:rPr>
          <w:rFonts w:ascii="Times New Roman" w:hAnsi="Times New Roman"/>
          <w:sz w:val="24"/>
          <w:szCs w:val="28"/>
        </w:rPr>
        <w:t>Основы безопасности жизнедеятельности как учебный предмет обеспечивает:</w:t>
      </w:r>
    </w:p>
    <w:p w:rsidR="0024776D" w:rsidRPr="00B47F73" w:rsidRDefault="0024776D" w:rsidP="000663C5">
      <w:pPr>
        <w:numPr>
          <w:ilvl w:val="0"/>
          <w:numId w:val="185"/>
        </w:numPr>
        <w:tabs>
          <w:tab w:val="left" w:pos="1134"/>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освоение обучающимися знаний о безопасном поведении в повседневной жизнедеятельности;</w:t>
      </w:r>
    </w:p>
    <w:p w:rsidR="0024776D" w:rsidRPr="00B47F73" w:rsidRDefault="0024776D" w:rsidP="000663C5">
      <w:pPr>
        <w:numPr>
          <w:ilvl w:val="0"/>
          <w:numId w:val="185"/>
        </w:numPr>
        <w:tabs>
          <w:tab w:val="left" w:pos="1134"/>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понимание обучающимися личной и общественной значимости современной культуры безопасности жизнедеятельности, ценностей гражданского общества, в том числе гражданской идентичности и правового поведения;</w:t>
      </w:r>
    </w:p>
    <w:p w:rsidR="0024776D" w:rsidRPr="00B47F73" w:rsidRDefault="0024776D" w:rsidP="000663C5">
      <w:pPr>
        <w:numPr>
          <w:ilvl w:val="0"/>
          <w:numId w:val="185"/>
        </w:numPr>
        <w:tabs>
          <w:tab w:val="left" w:pos="1134"/>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понимание необходимости беречь и сохранять свое здоровье как индивидуальную и общественную ценность;</w:t>
      </w:r>
    </w:p>
    <w:p w:rsidR="0024776D" w:rsidRPr="00B47F73" w:rsidRDefault="0024776D" w:rsidP="000663C5">
      <w:pPr>
        <w:numPr>
          <w:ilvl w:val="0"/>
          <w:numId w:val="185"/>
        </w:numPr>
        <w:tabs>
          <w:tab w:val="left" w:pos="1134"/>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понимание необходимости следовать правилам безопасного поведения в опасных и чрезвычайных ситуациях природного, техногенного и социального характера;</w:t>
      </w:r>
    </w:p>
    <w:p w:rsidR="0024776D" w:rsidRPr="00B47F73" w:rsidRDefault="0024776D" w:rsidP="000663C5">
      <w:pPr>
        <w:numPr>
          <w:ilvl w:val="0"/>
          <w:numId w:val="185"/>
        </w:numPr>
        <w:tabs>
          <w:tab w:val="left" w:pos="1134"/>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понимание необходимости сохранения природы и окружающей среды для полноценной жизни человека;</w:t>
      </w:r>
    </w:p>
    <w:p w:rsidR="0024776D" w:rsidRPr="00B47F73" w:rsidRDefault="0024776D" w:rsidP="000663C5">
      <w:pPr>
        <w:numPr>
          <w:ilvl w:val="0"/>
          <w:numId w:val="185"/>
        </w:numPr>
        <w:tabs>
          <w:tab w:val="left" w:pos="1134"/>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освоение обучающимися умений экологического проектирования безопасной жизнедеятельности с учетом природных, техногенных и социальных рисков;</w:t>
      </w:r>
    </w:p>
    <w:p w:rsidR="0024776D" w:rsidRPr="00B47F73" w:rsidRDefault="0024776D" w:rsidP="000663C5">
      <w:pPr>
        <w:numPr>
          <w:ilvl w:val="0"/>
          <w:numId w:val="185"/>
        </w:numPr>
        <w:tabs>
          <w:tab w:val="left" w:pos="1134"/>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понимание роли государства и действующего законодательства в обеспечении национальной безопасности и защиты населения от опасных и чрезвычайных ситуаций природного, техногенного и социального характера, в том числе от экстремизма, терроризма и наркотизма;</w:t>
      </w:r>
    </w:p>
    <w:p w:rsidR="0024776D" w:rsidRPr="00B47F73" w:rsidRDefault="0024776D" w:rsidP="000663C5">
      <w:pPr>
        <w:numPr>
          <w:ilvl w:val="0"/>
          <w:numId w:val="185"/>
        </w:numPr>
        <w:tabs>
          <w:tab w:val="left" w:pos="1134"/>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освоение умений использовать различные источники информации и коммуникации для определения угрозы возникновения опасных и чрезвычайных ситуаций;</w:t>
      </w:r>
    </w:p>
    <w:p w:rsidR="0024776D" w:rsidRPr="00B47F73" w:rsidRDefault="0024776D" w:rsidP="000663C5">
      <w:pPr>
        <w:numPr>
          <w:ilvl w:val="0"/>
          <w:numId w:val="185"/>
        </w:numPr>
        <w:tabs>
          <w:tab w:val="left" w:pos="1134"/>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освоение умений предвидеть возникновение опасных и чрезвычайных ситуаций по характерным признакам их проявления, а также на основе информации, получаемой из различных источников;</w:t>
      </w:r>
    </w:p>
    <w:p w:rsidR="0024776D" w:rsidRPr="00B47F73" w:rsidRDefault="0024776D" w:rsidP="000663C5">
      <w:pPr>
        <w:numPr>
          <w:ilvl w:val="0"/>
          <w:numId w:val="185"/>
        </w:numPr>
        <w:tabs>
          <w:tab w:val="left" w:pos="1134"/>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освоение умений оказывать первую помощь пострадавшим;</w:t>
      </w:r>
    </w:p>
    <w:p w:rsidR="0024776D" w:rsidRPr="00B47F73" w:rsidRDefault="0024776D" w:rsidP="000663C5">
      <w:pPr>
        <w:numPr>
          <w:ilvl w:val="0"/>
          <w:numId w:val="185"/>
        </w:numPr>
        <w:tabs>
          <w:tab w:val="left" w:pos="1134"/>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освоение умений готовность проявлять предосторожность в ситуациях неопределенности;</w:t>
      </w:r>
    </w:p>
    <w:p w:rsidR="0024776D" w:rsidRPr="00B47F73" w:rsidRDefault="0024776D" w:rsidP="000663C5">
      <w:pPr>
        <w:numPr>
          <w:ilvl w:val="0"/>
          <w:numId w:val="185"/>
        </w:numPr>
        <w:tabs>
          <w:tab w:val="left" w:pos="1134"/>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освоение умений принимать обоснованные решения в конкретной опасной (чрезвычайной) ситуации с учетом реально складывающейся обстановки и индивидуальных возможностей;</w:t>
      </w:r>
    </w:p>
    <w:p w:rsidR="0024776D" w:rsidRPr="00B47F73" w:rsidRDefault="0024776D" w:rsidP="000663C5">
      <w:pPr>
        <w:numPr>
          <w:ilvl w:val="0"/>
          <w:numId w:val="185"/>
        </w:numPr>
        <w:tabs>
          <w:tab w:val="left" w:pos="1134"/>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освоение умений использовать средства индивидуальной и коллективной защиты.</w:t>
      </w:r>
    </w:p>
    <w:p w:rsidR="0024776D" w:rsidRPr="00B47F73" w:rsidRDefault="0024776D" w:rsidP="000663C5">
      <w:pPr>
        <w:numPr>
          <w:ilvl w:val="0"/>
          <w:numId w:val="185"/>
        </w:numPr>
        <w:tabs>
          <w:tab w:val="left" w:pos="1134"/>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Освоение и понимание учебного предмета «Основы безопасности жизнедеятельности» направлено на:</w:t>
      </w:r>
    </w:p>
    <w:p w:rsidR="0024776D" w:rsidRPr="00B47F73" w:rsidRDefault="0024776D" w:rsidP="000663C5">
      <w:pPr>
        <w:numPr>
          <w:ilvl w:val="0"/>
          <w:numId w:val="185"/>
        </w:numPr>
        <w:tabs>
          <w:tab w:val="left" w:pos="1134"/>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воспитание у обучающихся чувства ответственности за личную безопасность, ценностного отношения к своему здоровью и жизни;</w:t>
      </w:r>
    </w:p>
    <w:p w:rsidR="0024776D" w:rsidRPr="00B47F73" w:rsidRDefault="0024776D" w:rsidP="000663C5">
      <w:pPr>
        <w:numPr>
          <w:ilvl w:val="0"/>
          <w:numId w:val="185"/>
        </w:numPr>
        <w:tabs>
          <w:tab w:val="left" w:pos="1134"/>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развитие у обучающихся качеств личности, необходимых для ведения здорового образа жизни; необходимых для обеспечения безопасного поведения в опасных и чрезвычайных ситуациях;</w:t>
      </w:r>
    </w:p>
    <w:p w:rsidR="0024776D" w:rsidRPr="00B47F73" w:rsidRDefault="0024776D" w:rsidP="000663C5">
      <w:pPr>
        <w:numPr>
          <w:ilvl w:val="0"/>
          <w:numId w:val="185"/>
        </w:numPr>
        <w:tabs>
          <w:tab w:val="left" w:pos="1134"/>
        </w:tabs>
        <w:autoSpaceDE w:val="0"/>
        <w:autoSpaceDN w:val="0"/>
        <w:adjustRightInd w:val="0"/>
        <w:spacing w:after="0" w:line="240" w:lineRule="auto"/>
        <w:ind w:left="0" w:firstLine="709"/>
        <w:jc w:val="left"/>
        <w:rPr>
          <w:rFonts w:ascii="Times New Roman" w:hAnsi="Times New Roman"/>
          <w:sz w:val="24"/>
          <w:szCs w:val="28"/>
        </w:rPr>
      </w:pPr>
      <w:r w:rsidRPr="00B47F73">
        <w:rPr>
          <w:rFonts w:ascii="Times New Roman" w:hAnsi="Times New Roman"/>
          <w:sz w:val="24"/>
          <w:szCs w:val="28"/>
        </w:rPr>
        <w:t>формирование у обучающихсясовременной культуры безопасности жизнедеятельности на основе понимания необходимости защиты личности, общества и государства посредством осознания значимости безопасного поведения в условиях чрезвычайных ситуаций природного, техногенного и социального характера, убеждения в необходимости безопасного и здорового образа жизни, антиэкстремистской и антитеррористической личностной позиции, нетерпимости к действиям и влияниям, представляющим угрозу для жизни человека.</w:t>
      </w:r>
    </w:p>
    <w:p w:rsidR="0024776D" w:rsidRPr="00B47F73" w:rsidRDefault="0024776D" w:rsidP="000663C5">
      <w:pPr>
        <w:overflowPunct w:val="0"/>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hAnsi="Times New Roman"/>
          <w:sz w:val="24"/>
          <w:szCs w:val="28"/>
        </w:rPr>
        <w:t>Программа учебного предмета «Основы безопасности жизнедеятельности учитывает возможность получения знаний через практическую деятельность и способствует формированию у обучающихся умения безопасно использовать учебное оборудование, проводить исследования, анализировать полученные результаты, представлять и научно аргументировать полученные выводы.</w:t>
      </w:r>
    </w:p>
    <w:p w:rsidR="0024776D" w:rsidRPr="00B47F73" w:rsidRDefault="0024776D" w:rsidP="000663C5">
      <w:pPr>
        <w:overflowPunct w:val="0"/>
        <w:autoSpaceDE w:val="0"/>
        <w:autoSpaceDN w:val="0"/>
        <w:adjustRightInd w:val="0"/>
        <w:spacing w:after="0" w:line="240" w:lineRule="auto"/>
        <w:ind w:firstLine="709"/>
        <w:jc w:val="left"/>
        <w:rPr>
          <w:rFonts w:ascii="Times New Roman" w:hAnsi="Times New Roman"/>
          <w:sz w:val="24"/>
          <w:szCs w:val="28"/>
        </w:rPr>
      </w:pPr>
      <w:r w:rsidRPr="00B47F73">
        <w:rPr>
          <w:rFonts w:ascii="Times New Roman" w:eastAsia="Times New Roman" w:hAnsi="Times New Roman"/>
          <w:sz w:val="24"/>
          <w:szCs w:val="28"/>
        </w:rPr>
        <w:t>Межпредметная интеграция и связь учебного предмета «Основы безопасности жизнедеятельности» с такими предметами как «Биология», «История», «Информатика», «Обществознание», «Физика», «Химия», «Экология», «Экономическая и социальная география», «Физическая культура» способствует формированию целостного представления об изучаемом объекте, явлении, содействует лучшему усвоению содержания предмета, установлению более прочных связей учащегося с повседневной жизнью и окружающим миром, усилению развивающей и культурной составляющей программы, а также рационального использования учебного времени.</w:t>
      </w:r>
    </w:p>
    <w:p w:rsidR="00B540EE" w:rsidRPr="00B47F73" w:rsidRDefault="00B540EE" w:rsidP="000663C5">
      <w:pPr>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Основы безопасности личности, общества и государства</w:t>
      </w:r>
    </w:p>
    <w:p w:rsidR="00B540EE" w:rsidRPr="00B47F73" w:rsidRDefault="00B540EE" w:rsidP="000663C5">
      <w:pPr>
        <w:tabs>
          <w:tab w:val="left" w:pos="426"/>
        </w:tabs>
        <w:spacing w:after="0" w:line="240" w:lineRule="auto"/>
        <w:ind w:left="709"/>
        <w:jc w:val="left"/>
        <w:rPr>
          <w:rFonts w:ascii="Times New Roman" w:hAnsi="Times New Roman"/>
          <w:b/>
          <w:bCs/>
          <w:sz w:val="24"/>
          <w:szCs w:val="28"/>
          <w:shd w:val="clear" w:color="auto" w:fill="FFFFFF"/>
        </w:rPr>
      </w:pPr>
      <w:r w:rsidRPr="00B47F73">
        <w:rPr>
          <w:rFonts w:ascii="Times New Roman" w:hAnsi="Times New Roman"/>
          <w:b/>
          <w:bCs/>
          <w:sz w:val="24"/>
          <w:szCs w:val="28"/>
          <w:shd w:val="clear" w:color="auto" w:fill="FFFFFF"/>
        </w:rPr>
        <w:t xml:space="preserve">Основы комплексной безопасности </w:t>
      </w:r>
    </w:p>
    <w:p w:rsidR="00B540EE" w:rsidRPr="00B47F73" w:rsidRDefault="00B540EE" w:rsidP="000663C5">
      <w:pPr>
        <w:spacing w:after="0" w:line="240" w:lineRule="auto"/>
        <w:ind w:firstLine="709"/>
        <w:jc w:val="left"/>
        <w:rPr>
          <w:rFonts w:ascii="Times New Roman" w:hAnsi="Times New Roman"/>
          <w:i/>
          <w:sz w:val="24"/>
          <w:szCs w:val="28"/>
        </w:rPr>
      </w:pPr>
      <w:r w:rsidRPr="00B47F73">
        <w:rPr>
          <w:rFonts w:ascii="Times New Roman" w:hAnsi="Times New Roman"/>
          <w:sz w:val="24"/>
          <w:szCs w:val="28"/>
        </w:rPr>
        <w:t>Человек и окружающая среда. Мероприятия по защите населения в местах с неблагоприятной экологической обстановкой, предельно допустимые концентрации вредных веществ в атмосфере, воде, почве. Бытовые приборы контроля качества окружающей среды и продуктов питания. Основные правила пользования бытовыми приборами и инструментами, средствами бытовой химии, персональными компьютерами и др. Безопасность на дорогах. Правила безопасного поведения пешехода, пассажира и велосипедиста</w:t>
      </w:r>
      <w:r w:rsidR="003152F5" w:rsidRPr="00B47F73">
        <w:rPr>
          <w:rFonts w:ascii="Times New Roman" w:hAnsi="Times New Roman"/>
          <w:sz w:val="24"/>
          <w:szCs w:val="28"/>
        </w:rPr>
        <w:t xml:space="preserve">, </w:t>
      </w:r>
      <w:r w:rsidR="003152F5" w:rsidRPr="00B47F73">
        <w:rPr>
          <w:rStyle w:val="af3"/>
          <w:sz w:val="24"/>
        </w:rPr>
        <w:t>на объектах железнодорожного транспорта и инфраструктуры</w:t>
      </w:r>
      <w:r w:rsidRPr="00B47F73">
        <w:rPr>
          <w:rStyle w:val="af3"/>
          <w:sz w:val="24"/>
        </w:rPr>
        <w:t>.</w:t>
      </w:r>
      <w:r w:rsidRPr="00B47F73">
        <w:rPr>
          <w:rFonts w:ascii="Times New Roman" w:hAnsi="Times New Roman"/>
          <w:i/>
          <w:sz w:val="24"/>
          <w:szCs w:val="28"/>
        </w:rPr>
        <w:t>Средства индивидуальной защиты велосипедиста.</w:t>
      </w:r>
      <w:r w:rsidRPr="00B47F73">
        <w:rPr>
          <w:rFonts w:ascii="Times New Roman" w:hAnsi="Times New Roman"/>
          <w:sz w:val="24"/>
          <w:szCs w:val="28"/>
        </w:rPr>
        <w:t xml:space="preserve"> Пожар его причины и последствия. Правила поведения при пожаре</w:t>
      </w:r>
      <w:r w:rsidR="00601D93" w:rsidRPr="00B47F73">
        <w:rPr>
          <w:rFonts w:ascii="Times New Roman" w:hAnsi="Times New Roman"/>
          <w:sz w:val="24"/>
          <w:szCs w:val="28"/>
        </w:rPr>
        <w:t xml:space="preserve"> при пожаре. Первичные средства пожаротушения</w:t>
      </w:r>
      <w:r w:rsidRPr="00B47F73">
        <w:rPr>
          <w:rFonts w:ascii="Times New Roman" w:hAnsi="Times New Roman"/>
          <w:sz w:val="24"/>
          <w:szCs w:val="28"/>
        </w:rPr>
        <w:t xml:space="preserve">. Средства индивидуальной защиты. Водоемы. Правила поведения у воды и оказания помощи на воде. Правила безопасности в туристических походах </w:t>
      </w:r>
      <w:r w:rsidRPr="00B47F73">
        <w:rPr>
          <w:rFonts w:ascii="Times New Roman" w:hAnsi="Times New Roman"/>
          <w:i/>
          <w:sz w:val="24"/>
          <w:szCs w:val="28"/>
        </w:rPr>
        <w:t>и поездках.</w:t>
      </w:r>
      <w:r w:rsidRPr="00B47F73">
        <w:rPr>
          <w:rFonts w:ascii="Times New Roman" w:hAnsi="Times New Roman"/>
          <w:sz w:val="24"/>
          <w:szCs w:val="28"/>
        </w:rPr>
        <w:t xml:space="preserve"> Правила поведения в автономных условиях. Сигналы бедствия, способы их подачи и ответы на них. Правила безопасности в ситуациях криминогенного характера (квартира, улица, подъезд, лифт, карманная кража, мошенничество, </w:t>
      </w:r>
      <w:r w:rsidRPr="00B47F73">
        <w:rPr>
          <w:rFonts w:ascii="Times New Roman" w:hAnsi="Times New Roman"/>
          <w:i/>
          <w:sz w:val="24"/>
          <w:szCs w:val="28"/>
        </w:rPr>
        <w:t>самозащита покупателя</w:t>
      </w:r>
      <w:r w:rsidRPr="00B47F73">
        <w:rPr>
          <w:rFonts w:ascii="Times New Roman" w:hAnsi="Times New Roman"/>
          <w:sz w:val="24"/>
          <w:szCs w:val="28"/>
        </w:rPr>
        <w:t xml:space="preserve">). Элементарные способы самозащиты. </w:t>
      </w:r>
      <w:r w:rsidRPr="00B47F73">
        <w:rPr>
          <w:rFonts w:ascii="Times New Roman" w:hAnsi="Times New Roman"/>
          <w:i/>
          <w:sz w:val="24"/>
          <w:szCs w:val="28"/>
        </w:rPr>
        <w:t>Информационная безопасность подростка.</w:t>
      </w:r>
    </w:p>
    <w:p w:rsidR="00B540EE" w:rsidRPr="00B47F73" w:rsidRDefault="00B540EE" w:rsidP="000663C5">
      <w:pPr>
        <w:tabs>
          <w:tab w:val="left" w:pos="426"/>
        </w:tabs>
        <w:spacing w:after="0" w:line="240" w:lineRule="auto"/>
        <w:ind w:left="709"/>
        <w:jc w:val="left"/>
        <w:rPr>
          <w:rFonts w:ascii="Times New Roman" w:hAnsi="Times New Roman"/>
          <w:sz w:val="24"/>
          <w:szCs w:val="28"/>
        </w:rPr>
      </w:pPr>
      <w:r w:rsidRPr="00B47F73">
        <w:rPr>
          <w:rFonts w:ascii="Times New Roman" w:hAnsi="Times New Roman"/>
          <w:b/>
          <w:sz w:val="24"/>
          <w:szCs w:val="28"/>
        </w:rPr>
        <w:t xml:space="preserve">Защита населения Российской Федерации от чрезвычайных </w:t>
      </w:r>
      <w:r w:rsidRPr="00B47F73">
        <w:rPr>
          <w:rFonts w:ascii="Times New Roman" w:hAnsi="Times New Roman"/>
          <w:b/>
          <w:bCs/>
          <w:sz w:val="24"/>
          <w:szCs w:val="28"/>
          <w:shd w:val="clear" w:color="auto" w:fill="FFFFFF"/>
        </w:rPr>
        <w:t>ситуаций</w:t>
      </w:r>
    </w:p>
    <w:p w:rsidR="00601D93" w:rsidRPr="00B47F73" w:rsidRDefault="00601D93" w:rsidP="000663C5">
      <w:pPr>
        <w:spacing w:line="240" w:lineRule="auto"/>
        <w:ind w:firstLine="709"/>
        <w:jc w:val="left"/>
        <w:rPr>
          <w:rFonts w:ascii="Times New Roman" w:hAnsi="Times New Roman"/>
          <w:sz w:val="24"/>
          <w:szCs w:val="28"/>
        </w:rPr>
      </w:pPr>
      <w:r w:rsidRPr="00B47F73">
        <w:rPr>
          <w:rFonts w:ascii="Times New Roman" w:hAnsi="Times New Roman"/>
          <w:sz w:val="24"/>
          <w:szCs w:val="28"/>
        </w:rPr>
        <w:t>Чрезвычайные ситуации природного характера и защита населения от них (землетрясения, извержения вулканов, оползни, обвалы, лавины, ураганы, бури, смерчи, сильный дождь (ливень), крупный град, гроза, сильный снегопад, сильный гололед, метели, снежные заносы, наводнения, половодье, сели, цунами, лесные, торфяные и степные пожары, эпидемии, эпизоотии и эпифитотии). Рекомендации по безопасному поведению. Средства индивидуальной защиты. Чрезвычайные ситуации техногенного характера и защита населения от них (аварии на радиационно-опасных, химически опасных, пожароопасных и взрывоопасных, объектах экономики, транспорте, гидротехнических сооружениях). Рекомендации по безопасному поведению. Средства индивидуальной и коллективной защиты. Правила пользования ими. Действия по сигналу «Внимание всем!». Эвакуация населения и правила поведения при эвакуации.</w:t>
      </w:r>
    </w:p>
    <w:p w:rsidR="00B540EE" w:rsidRPr="00B47F73" w:rsidRDefault="00B540EE" w:rsidP="000663C5">
      <w:pPr>
        <w:tabs>
          <w:tab w:val="left" w:pos="426"/>
        </w:tabs>
        <w:spacing w:after="0" w:line="240" w:lineRule="auto"/>
        <w:ind w:firstLine="709"/>
        <w:jc w:val="left"/>
        <w:rPr>
          <w:rFonts w:ascii="Times New Roman" w:hAnsi="Times New Roman"/>
          <w:bCs/>
          <w:sz w:val="24"/>
          <w:szCs w:val="28"/>
          <w:shd w:val="clear" w:color="auto" w:fill="FFFFFF"/>
        </w:rPr>
      </w:pPr>
      <w:r w:rsidRPr="00B47F73">
        <w:rPr>
          <w:rFonts w:ascii="Times New Roman" w:hAnsi="Times New Roman"/>
          <w:b/>
          <w:bCs/>
          <w:sz w:val="24"/>
          <w:szCs w:val="28"/>
        </w:rPr>
        <w:t>Основы противодействия терроризму</w:t>
      </w:r>
      <w:r w:rsidR="00601D93" w:rsidRPr="00B47F73">
        <w:rPr>
          <w:rFonts w:ascii="Times New Roman" w:hAnsi="Times New Roman"/>
          <w:b/>
          <w:bCs/>
          <w:sz w:val="24"/>
          <w:szCs w:val="28"/>
        </w:rPr>
        <w:t>,</w:t>
      </w:r>
      <w:r w:rsidRPr="00B47F73">
        <w:rPr>
          <w:rFonts w:ascii="Times New Roman" w:hAnsi="Times New Roman"/>
          <w:b/>
          <w:bCs/>
          <w:sz w:val="24"/>
          <w:szCs w:val="28"/>
        </w:rPr>
        <w:t xml:space="preserve"> экстремизму </w:t>
      </w:r>
      <w:r w:rsidR="00601D93" w:rsidRPr="00B47F73">
        <w:rPr>
          <w:rFonts w:ascii="Times New Roman" w:hAnsi="Times New Roman"/>
          <w:b/>
          <w:bCs/>
          <w:sz w:val="24"/>
          <w:szCs w:val="28"/>
        </w:rPr>
        <w:t xml:space="preserve">и наркотизму </w:t>
      </w:r>
      <w:r w:rsidRPr="00B47F73">
        <w:rPr>
          <w:rFonts w:ascii="Times New Roman" w:hAnsi="Times New Roman"/>
          <w:b/>
          <w:bCs/>
          <w:sz w:val="24"/>
          <w:szCs w:val="28"/>
        </w:rPr>
        <w:t>в Российской Федерации</w:t>
      </w:r>
    </w:p>
    <w:p w:rsidR="00B540EE" w:rsidRPr="00B47F73" w:rsidRDefault="00B540EE" w:rsidP="000663C5">
      <w:pPr>
        <w:tabs>
          <w:tab w:val="left" w:pos="0"/>
        </w:tabs>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Терроризм, экстремизм, наркотизм - сущность и угрозы безопасности личности и общества. </w:t>
      </w:r>
      <w:r w:rsidRPr="00B47F73">
        <w:rPr>
          <w:rFonts w:ascii="Times New Roman" w:hAnsi="Times New Roman"/>
          <w:i/>
          <w:sz w:val="24"/>
          <w:szCs w:val="28"/>
        </w:rPr>
        <w:t>Пути и средства вовлечения подростка в террористическую, экстремистскую и наркотическую деятельность. Ответственность несовершеннолетних за правонарушения.</w:t>
      </w:r>
      <w:r w:rsidRPr="00B47F73">
        <w:rPr>
          <w:rFonts w:ascii="Times New Roman" w:hAnsi="Times New Roman"/>
          <w:sz w:val="24"/>
          <w:szCs w:val="28"/>
        </w:rPr>
        <w:t xml:space="preserve"> Личная безопасность при террористических актах и при обнаружении неизвестного предмета, возможной угрозе взрыва (при взрыве). Личная безопасность при похищении или захвате в заложники (попытке похищения) и при проведении мероприятий по освобождению заложников. Личная безопасность при посещении массовых мероприятий.</w:t>
      </w:r>
    </w:p>
    <w:p w:rsidR="00B540EE" w:rsidRPr="00B47F73" w:rsidRDefault="00B540EE" w:rsidP="000663C5">
      <w:pPr>
        <w:spacing w:after="0" w:line="240" w:lineRule="auto"/>
        <w:ind w:firstLine="709"/>
        <w:jc w:val="left"/>
        <w:rPr>
          <w:rFonts w:ascii="Times New Roman" w:hAnsi="Times New Roman"/>
          <w:b/>
          <w:bCs/>
          <w:sz w:val="24"/>
          <w:szCs w:val="28"/>
        </w:rPr>
      </w:pPr>
      <w:r w:rsidRPr="00B47F73">
        <w:rPr>
          <w:rFonts w:ascii="Times New Roman" w:hAnsi="Times New Roman"/>
          <w:b/>
          <w:bCs/>
          <w:sz w:val="24"/>
          <w:szCs w:val="28"/>
        </w:rPr>
        <w:t>Основы медицинских знаний и здорового образа жизни</w:t>
      </w:r>
    </w:p>
    <w:p w:rsidR="00B540EE" w:rsidRPr="00B47F73" w:rsidRDefault="00B540EE" w:rsidP="000663C5">
      <w:pPr>
        <w:tabs>
          <w:tab w:val="left" w:pos="426"/>
        </w:tabs>
        <w:spacing w:after="0" w:line="240" w:lineRule="auto"/>
        <w:ind w:left="709"/>
        <w:jc w:val="left"/>
        <w:rPr>
          <w:rFonts w:ascii="Times New Roman" w:hAnsi="Times New Roman"/>
          <w:b/>
          <w:bCs/>
          <w:sz w:val="24"/>
          <w:szCs w:val="28"/>
        </w:rPr>
      </w:pPr>
      <w:r w:rsidRPr="00B47F73">
        <w:rPr>
          <w:rFonts w:ascii="Times New Roman" w:hAnsi="Times New Roman"/>
          <w:b/>
          <w:bCs/>
          <w:sz w:val="24"/>
          <w:szCs w:val="28"/>
        </w:rPr>
        <w:t>Основы здорового образа жизни</w:t>
      </w:r>
    </w:p>
    <w:p w:rsidR="00B540EE" w:rsidRPr="00B47F73" w:rsidRDefault="009A5A04" w:rsidP="000663C5">
      <w:pPr>
        <w:spacing w:after="0" w:line="240" w:lineRule="auto"/>
        <w:ind w:firstLine="709"/>
        <w:jc w:val="left"/>
        <w:rPr>
          <w:rFonts w:ascii="Times New Roman" w:hAnsi="Times New Roman"/>
          <w:bCs/>
          <w:sz w:val="24"/>
          <w:szCs w:val="28"/>
        </w:rPr>
      </w:pPr>
      <w:r w:rsidRPr="00B47F73">
        <w:rPr>
          <w:rFonts w:ascii="Times New Roman" w:hAnsi="Times New Roman"/>
          <w:bCs/>
          <w:sz w:val="24"/>
          <w:szCs w:val="28"/>
        </w:rPr>
        <w:t>Основные понятия о здоровье и здоровом образе жизни. Составляющие и факторы здорового образа жизни (физическая активность, питание, режим дня, гигиена). Вредные привычки и их факторы (навязчивые действия, игромания употребление алкоголя и наркотических веществ, курение табака и курительных смесей), их влияние на здоровье.Профилактика вредных привычек и их факторов</w:t>
      </w:r>
      <w:r w:rsidR="00B540EE" w:rsidRPr="00B47F73">
        <w:rPr>
          <w:rFonts w:ascii="Times New Roman" w:hAnsi="Times New Roman"/>
          <w:bCs/>
          <w:sz w:val="24"/>
          <w:szCs w:val="28"/>
        </w:rPr>
        <w:t xml:space="preserve">. </w:t>
      </w:r>
      <w:r w:rsidR="00B540EE" w:rsidRPr="00B47F73">
        <w:rPr>
          <w:rFonts w:ascii="Times New Roman" w:hAnsi="Times New Roman"/>
          <w:bCs/>
          <w:i/>
          <w:sz w:val="24"/>
          <w:szCs w:val="28"/>
        </w:rPr>
        <w:t>Семья в современном обществе. Права и обязанности супругов. Защита прав ребенка.</w:t>
      </w:r>
    </w:p>
    <w:p w:rsidR="00B540EE" w:rsidRPr="00B47F73" w:rsidRDefault="00B540EE" w:rsidP="000663C5">
      <w:pPr>
        <w:tabs>
          <w:tab w:val="left" w:pos="426"/>
        </w:tabs>
        <w:spacing w:after="0" w:line="240" w:lineRule="auto"/>
        <w:ind w:left="709"/>
        <w:jc w:val="left"/>
        <w:rPr>
          <w:rFonts w:ascii="Times New Roman" w:hAnsi="Times New Roman"/>
          <w:b/>
          <w:bCs/>
          <w:sz w:val="24"/>
          <w:szCs w:val="28"/>
        </w:rPr>
      </w:pPr>
      <w:r w:rsidRPr="00B47F73">
        <w:rPr>
          <w:rFonts w:ascii="Times New Roman" w:hAnsi="Times New Roman"/>
          <w:b/>
          <w:bCs/>
          <w:sz w:val="24"/>
          <w:szCs w:val="28"/>
        </w:rPr>
        <w:t>Основы медицинских знаний и оказание первой помощи</w:t>
      </w:r>
    </w:p>
    <w:p w:rsidR="00B540EE" w:rsidRPr="00B47F73" w:rsidRDefault="00B540EE"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Основы оказания первой помощи. Первая помощь при наружном и внутреннем кровотечении. </w:t>
      </w:r>
      <w:r w:rsidR="009A5A04" w:rsidRPr="00B47F73">
        <w:rPr>
          <w:rFonts w:ascii="Times New Roman" w:hAnsi="Times New Roman"/>
          <w:sz w:val="24"/>
          <w:szCs w:val="28"/>
        </w:rPr>
        <w:t xml:space="preserve">Извлечение инородного тела из верхних дыхательных путей. </w:t>
      </w:r>
      <w:r w:rsidRPr="00B47F73">
        <w:rPr>
          <w:rFonts w:ascii="Times New Roman" w:hAnsi="Times New Roman"/>
          <w:sz w:val="24"/>
          <w:szCs w:val="28"/>
        </w:rPr>
        <w:t xml:space="preserve">Первая помощь при ушибах и растяжениях, вывихах и переломах. Первая помощь при </w:t>
      </w:r>
      <w:r w:rsidR="009A5A04" w:rsidRPr="00B47F73">
        <w:rPr>
          <w:rFonts w:ascii="Times New Roman" w:hAnsi="Times New Roman"/>
          <w:sz w:val="24"/>
          <w:szCs w:val="28"/>
        </w:rPr>
        <w:t>ожогах, отморожениях и общем переохлаждении</w:t>
      </w:r>
      <w:r w:rsidRPr="00B47F73">
        <w:rPr>
          <w:rFonts w:ascii="Times New Roman" w:hAnsi="Times New Roman"/>
          <w:sz w:val="24"/>
          <w:szCs w:val="28"/>
        </w:rPr>
        <w:t xml:space="preserve">. </w:t>
      </w:r>
      <w:r w:rsidRPr="00B47F73">
        <w:rPr>
          <w:rFonts w:ascii="Times New Roman" w:hAnsi="Times New Roman"/>
          <w:i/>
          <w:sz w:val="24"/>
          <w:szCs w:val="28"/>
        </w:rPr>
        <w:t>Основные неинфекционные и инфекционные заболевания,их профилактика</w:t>
      </w:r>
      <w:r w:rsidRPr="00B47F73">
        <w:rPr>
          <w:rFonts w:ascii="Times New Roman" w:hAnsi="Times New Roman"/>
          <w:sz w:val="24"/>
          <w:szCs w:val="28"/>
        </w:rPr>
        <w:t>. Первая помощь при отравлениях. Первая помощь при тепловом (солнечном) ударе. Первая помощь при укусе насекомых</w:t>
      </w:r>
      <w:r w:rsidR="009A5A04" w:rsidRPr="00B47F73">
        <w:rPr>
          <w:rFonts w:ascii="Times New Roman" w:hAnsi="Times New Roman"/>
          <w:sz w:val="24"/>
          <w:szCs w:val="28"/>
        </w:rPr>
        <w:t xml:space="preserve"> и змей</w:t>
      </w:r>
      <w:r w:rsidRPr="00B47F73">
        <w:rPr>
          <w:rFonts w:ascii="Times New Roman" w:hAnsi="Times New Roman"/>
          <w:sz w:val="24"/>
          <w:szCs w:val="28"/>
        </w:rPr>
        <w:t>.</w:t>
      </w:r>
      <w:r w:rsidRPr="00B47F73">
        <w:rPr>
          <w:rFonts w:ascii="Times New Roman" w:hAnsi="Times New Roman"/>
          <w:i/>
          <w:sz w:val="24"/>
          <w:szCs w:val="28"/>
        </w:rPr>
        <w:t xml:space="preserve"> Первая помощь при остановке сердечной деятельности. Первая помощь при коме.Особенности оказания первой помощи при поражении электрическим током.</w:t>
      </w:r>
    </w:p>
    <w:p w:rsidR="003152F5" w:rsidRPr="000663C5" w:rsidRDefault="003152F5" w:rsidP="000663C5">
      <w:pPr>
        <w:pStyle w:val="4"/>
        <w:spacing w:line="240" w:lineRule="auto"/>
        <w:jc w:val="left"/>
        <w:rPr>
          <w:sz w:val="24"/>
        </w:rPr>
      </w:pPr>
      <w:bookmarkStart w:id="345" w:name="_Toc406059050"/>
      <w:bookmarkStart w:id="346" w:name="_Toc409691718"/>
      <w:r w:rsidRPr="000663C5">
        <w:rPr>
          <w:sz w:val="24"/>
        </w:rPr>
        <w:t xml:space="preserve">2.2.2.17. </w:t>
      </w:r>
      <w:r w:rsidR="00C94263">
        <w:rPr>
          <w:sz w:val="24"/>
        </w:rPr>
        <w:t>Родной (тататарский</w:t>
      </w:r>
      <w:r w:rsidR="00D35154" w:rsidRPr="000663C5">
        <w:rPr>
          <w:sz w:val="24"/>
        </w:rPr>
        <w:t xml:space="preserve">) </w:t>
      </w:r>
      <w:r w:rsidRPr="000663C5">
        <w:rPr>
          <w:sz w:val="24"/>
        </w:rPr>
        <w:t xml:space="preserve"> язык</w:t>
      </w:r>
    </w:p>
    <w:p w:rsidR="00B635C5" w:rsidRPr="00B47F73" w:rsidRDefault="00B635C5" w:rsidP="000663C5">
      <w:pPr>
        <w:pStyle w:val="a7"/>
        <w:spacing w:before="0" w:beforeAutospacing="0" w:after="0" w:afterAutospacing="0"/>
        <w:ind w:firstLine="945"/>
        <w:jc w:val="left"/>
        <w:rPr>
          <w:rFonts w:ascii="Times New Roman" w:hAnsi="Times New Roman"/>
          <w:b/>
        </w:rPr>
      </w:pPr>
      <w:r w:rsidRPr="000663C5">
        <w:rPr>
          <w:rFonts w:ascii="Times New Roman" w:hAnsi="Times New Roman"/>
          <w:b/>
          <w:bCs/>
        </w:rPr>
        <w:t xml:space="preserve">СОДЕРЖАНИЕ </w:t>
      </w:r>
      <w:r w:rsidRPr="000663C5">
        <w:rPr>
          <w:rFonts w:ascii="Times New Roman" w:hAnsi="Times New Roman"/>
          <w:b/>
        </w:rPr>
        <w:t>УЧЕБНОГО</w:t>
      </w:r>
      <w:r w:rsidRPr="00B47F73">
        <w:rPr>
          <w:rFonts w:ascii="Times New Roman" w:hAnsi="Times New Roman"/>
          <w:b/>
        </w:rPr>
        <w:t xml:space="preserve"> ПРЕДМЕТА </w:t>
      </w:r>
    </w:p>
    <w:p w:rsidR="00B635C5" w:rsidRPr="00B47F73" w:rsidRDefault="4AD2A3B9" w:rsidP="000663C5">
      <w:pPr>
        <w:pStyle w:val="a7"/>
        <w:shd w:val="clear" w:color="auto" w:fill="FFFFFF" w:themeFill="background1"/>
        <w:spacing w:before="0" w:beforeAutospacing="0" w:after="0" w:afterAutospacing="0"/>
        <w:ind w:firstLine="756"/>
        <w:jc w:val="left"/>
        <w:rPr>
          <w:rFonts w:ascii="Times New Roman" w:hAnsi="Times New Roman"/>
        </w:rPr>
      </w:pPr>
      <w:r w:rsidRPr="4AD2A3B9">
        <w:rPr>
          <w:rFonts w:ascii="Times New Roman" w:hAnsi="Times New Roman"/>
          <w:b/>
          <w:bCs/>
        </w:rPr>
        <w:t>Общие сведения о татарском языке.</w:t>
      </w:r>
    </w:p>
    <w:p w:rsidR="00B635C5" w:rsidRPr="00B47F73" w:rsidRDefault="4AD2A3B9" w:rsidP="000663C5">
      <w:pPr>
        <w:pStyle w:val="a7"/>
        <w:shd w:val="clear" w:color="auto" w:fill="FFFFFF" w:themeFill="background1"/>
        <w:spacing w:before="0" w:beforeAutospacing="0" w:after="0" w:afterAutospacing="0"/>
        <w:ind w:firstLine="756"/>
        <w:jc w:val="left"/>
        <w:rPr>
          <w:rFonts w:ascii="Times New Roman" w:hAnsi="Times New Roman"/>
        </w:rPr>
      </w:pPr>
      <w:r w:rsidRPr="4AD2A3B9">
        <w:rPr>
          <w:rFonts w:ascii="Times New Roman" w:hAnsi="Times New Roman"/>
        </w:rPr>
        <w:t>Язык как средство общения. Язык и речь. Языковые и речевые единицы. Основные функции языка. Роль родного языка в жизни и развитии человека.</w:t>
      </w:r>
    </w:p>
    <w:p w:rsidR="00B635C5" w:rsidRPr="00B47F73" w:rsidRDefault="4AD2A3B9" w:rsidP="000663C5">
      <w:pPr>
        <w:pStyle w:val="a7"/>
        <w:shd w:val="clear" w:color="auto" w:fill="FFFFFF" w:themeFill="background1"/>
        <w:spacing w:before="0" w:beforeAutospacing="0" w:after="0" w:afterAutospacing="0"/>
        <w:ind w:firstLine="756"/>
        <w:jc w:val="left"/>
        <w:rPr>
          <w:rFonts w:ascii="Times New Roman" w:hAnsi="Times New Roman"/>
        </w:rPr>
      </w:pPr>
      <w:r w:rsidRPr="4AD2A3B9">
        <w:rPr>
          <w:rFonts w:ascii="Times New Roman" w:hAnsi="Times New Roman"/>
        </w:rPr>
        <w:t>Родственные и неродственные языки. Регионы проживания татар. Роль языка в жизни человека и общества.  </w:t>
      </w:r>
    </w:p>
    <w:p w:rsidR="00B635C5" w:rsidRPr="00B47F73" w:rsidRDefault="4AD2A3B9" w:rsidP="000663C5">
      <w:pPr>
        <w:pStyle w:val="a7"/>
        <w:shd w:val="clear" w:color="auto" w:fill="FFFFFF" w:themeFill="background1"/>
        <w:spacing w:before="0" w:beforeAutospacing="0" w:after="0" w:afterAutospacing="0"/>
        <w:ind w:firstLine="756"/>
        <w:jc w:val="left"/>
        <w:rPr>
          <w:rFonts w:ascii="Times New Roman" w:hAnsi="Times New Roman"/>
        </w:rPr>
      </w:pPr>
      <w:r w:rsidRPr="4AD2A3B9">
        <w:rPr>
          <w:rFonts w:ascii="Times New Roman" w:hAnsi="Times New Roman"/>
          <w:b/>
          <w:bCs/>
        </w:rPr>
        <w:t>Фонетика и орфоэпия</w:t>
      </w:r>
      <w:r w:rsidRPr="4AD2A3B9">
        <w:rPr>
          <w:rFonts w:ascii="Times New Roman" w:hAnsi="Times New Roman"/>
        </w:rPr>
        <w:t>.</w:t>
      </w:r>
    </w:p>
    <w:p w:rsidR="00B635C5" w:rsidRPr="00B47F73" w:rsidRDefault="4AD2A3B9" w:rsidP="000663C5">
      <w:pPr>
        <w:pStyle w:val="a7"/>
        <w:shd w:val="clear" w:color="auto" w:fill="FFFFFF" w:themeFill="background1"/>
        <w:spacing w:before="0" w:beforeAutospacing="0" w:after="0" w:afterAutospacing="0"/>
        <w:ind w:firstLine="756"/>
        <w:jc w:val="left"/>
        <w:rPr>
          <w:rFonts w:ascii="Times New Roman" w:hAnsi="Times New Roman"/>
        </w:rPr>
      </w:pPr>
      <w:r w:rsidRPr="4AD2A3B9">
        <w:rPr>
          <w:rFonts w:ascii="Times New Roman" w:hAnsi="Times New Roman"/>
        </w:rPr>
        <w:t>Фонетика и орфоэпия как разделы лингвистики. Органы речи, их участие в образовании звуков речи. Звук. Фонема. Система гласных звуков татарского языка, их количество. Классификация гласных звуков. Изменения в системе гласных звуков татарского языка. Закон сингармонизма, его виды. Сокращение гласных звуков. Дифтонги. Согласные в татарском языке, их количество. Классификация согласных звуков. Изменения в системе согласных звуков татарского языка. Ассимиляция согласных, виды ассимиляции. Гласные и согласные звуки в татарском и русском языках.</w:t>
      </w:r>
    </w:p>
    <w:p w:rsidR="00B635C5" w:rsidRPr="00B47F73" w:rsidRDefault="4AD2A3B9" w:rsidP="000663C5">
      <w:pPr>
        <w:pStyle w:val="a7"/>
        <w:shd w:val="clear" w:color="auto" w:fill="FFFFFF" w:themeFill="background1"/>
        <w:spacing w:before="0" w:beforeAutospacing="0" w:after="0" w:afterAutospacing="0"/>
        <w:ind w:firstLine="756"/>
        <w:jc w:val="left"/>
        <w:rPr>
          <w:rFonts w:ascii="Times New Roman" w:hAnsi="Times New Roman"/>
        </w:rPr>
      </w:pPr>
      <w:r w:rsidRPr="4AD2A3B9">
        <w:rPr>
          <w:rFonts w:ascii="Times New Roman" w:hAnsi="Times New Roman"/>
        </w:rPr>
        <w:t>Ударение в татарском языке. Случаи, когда ударение не сохраняется в собственных и заимствованных словах татарского языка. Понятие об интонации.</w:t>
      </w:r>
    </w:p>
    <w:p w:rsidR="00B635C5" w:rsidRPr="00B47F73" w:rsidRDefault="4AD2A3B9" w:rsidP="000663C5">
      <w:pPr>
        <w:pStyle w:val="a7"/>
        <w:shd w:val="clear" w:color="auto" w:fill="FFFFFF" w:themeFill="background1"/>
        <w:spacing w:before="0" w:beforeAutospacing="0" w:after="0" w:afterAutospacing="0"/>
        <w:ind w:firstLine="756"/>
        <w:jc w:val="left"/>
        <w:rPr>
          <w:rFonts w:ascii="Times New Roman" w:hAnsi="Times New Roman"/>
        </w:rPr>
      </w:pPr>
      <w:r w:rsidRPr="4AD2A3B9">
        <w:rPr>
          <w:rFonts w:ascii="Times New Roman" w:hAnsi="Times New Roman"/>
        </w:rPr>
        <w:t>Нормы литературного языка. Понятие о нормах орфоэпии. Орфоэпический словарь.</w:t>
      </w:r>
    </w:p>
    <w:p w:rsidR="00B635C5" w:rsidRPr="00B47F73" w:rsidRDefault="4AD2A3B9" w:rsidP="000663C5">
      <w:pPr>
        <w:pStyle w:val="a7"/>
        <w:shd w:val="clear" w:color="auto" w:fill="FFFFFF" w:themeFill="background1"/>
        <w:spacing w:before="0" w:beforeAutospacing="0" w:after="0" w:afterAutospacing="0"/>
        <w:ind w:firstLine="756"/>
        <w:jc w:val="left"/>
        <w:rPr>
          <w:rFonts w:ascii="Times New Roman" w:hAnsi="Times New Roman"/>
        </w:rPr>
      </w:pPr>
      <w:r w:rsidRPr="4AD2A3B9">
        <w:rPr>
          <w:rFonts w:ascii="Times New Roman" w:hAnsi="Times New Roman"/>
        </w:rPr>
        <w:t>Фонетический анализ.</w:t>
      </w:r>
    </w:p>
    <w:p w:rsidR="00B635C5" w:rsidRPr="00B47F73" w:rsidRDefault="4AD2A3B9" w:rsidP="000663C5">
      <w:pPr>
        <w:pStyle w:val="a7"/>
        <w:shd w:val="clear" w:color="auto" w:fill="FFFFFF" w:themeFill="background1"/>
        <w:spacing w:before="0" w:beforeAutospacing="0" w:after="0" w:afterAutospacing="0"/>
        <w:ind w:firstLine="756"/>
        <w:jc w:val="left"/>
        <w:rPr>
          <w:rFonts w:ascii="Times New Roman" w:hAnsi="Times New Roman"/>
        </w:rPr>
      </w:pPr>
      <w:r w:rsidRPr="4AD2A3B9">
        <w:rPr>
          <w:rFonts w:ascii="Times New Roman" w:hAnsi="Times New Roman"/>
          <w:b/>
          <w:bCs/>
        </w:rPr>
        <w:t>Графика, орфография.</w:t>
      </w:r>
    </w:p>
    <w:p w:rsidR="00B635C5" w:rsidRPr="00B47F73" w:rsidRDefault="4AD2A3B9" w:rsidP="000663C5">
      <w:pPr>
        <w:pStyle w:val="a7"/>
        <w:shd w:val="clear" w:color="auto" w:fill="FFFFFF" w:themeFill="background1"/>
        <w:spacing w:before="0" w:beforeAutospacing="0" w:after="0" w:afterAutospacing="0"/>
        <w:ind w:firstLine="756"/>
        <w:jc w:val="left"/>
        <w:rPr>
          <w:rFonts w:ascii="Times New Roman" w:hAnsi="Times New Roman"/>
        </w:rPr>
      </w:pPr>
      <w:r w:rsidRPr="4AD2A3B9">
        <w:rPr>
          <w:rFonts w:ascii="Times New Roman" w:hAnsi="Times New Roman"/>
        </w:rPr>
        <w:t>Общие сведения о графике и орфографии. Алфавит татарского языка.</w:t>
      </w:r>
    </w:p>
    <w:p w:rsidR="00B635C5" w:rsidRPr="00B47F73" w:rsidRDefault="4AD2A3B9" w:rsidP="000663C5">
      <w:pPr>
        <w:pStyle w:val="a7"/>
        <w:shd w:val="clear" w:color="auto" w:fill="FFFFFF" w:themeFill="background1"/>
        <w:spacing w:before="0" w:beforeAutospacing="0" w:after="0" w:afterAutospacing="0"/>
        <w:ind w:firstLine="756"/>
        <w:jc w:val="left"/>
        <w:rPr>
          <w:rFonts w:ascii="Times New Roman" w:hAnsi="Times New Roman"/>
        </w:rPr>
      </w:pPr>
      <w:r w:rsidRPr="4AD2A3B9">
        <w:rPr>
          <w:rFonts w:ascii="Times New Roman" w:hAnsi="Times New Roman"/>
        </w:rPr>
        <w:t>Орфография. Правописание гласных. Правописание согласных. Правописание букв, обозначающих сочетание двух звуков. Правописание букв “ъ” и “ь”.</w:t>
      </w:r>
    </w:p>
    <w:p w:rsidR="00B635C5" w:rsidRPr="00B47F73" w:rsidRDefault="4AD2A3B9" w:rsidP="000663C5">
      <w:pPr>
        <w:pStyle w:val="a7"/>
        <w:shd w:val="clear" w:color="auto" w:fill="FFFFFF" w:themeFill="background1"/>
        <w:spacing w:before="0" w:beforeAutospacing="0" w:after="0" w:afterAutospacing="0"/>
        <w:ind w:firstLine="756"/>
        <w:jc w:val="left"/>
        <w:rPr>
          <w:rFonts w:ascii="Times New Roman" w:hAnsi="Times New Roman"/>
        </w:rPr>
      </w:pPr>
      <w:r w:rsidRPr="4AD2A3B9">
        <w:rPr>
          <w:rFonts w:ascii="Times New Roman" w:hAnsi="Times New Roman"/>
        </w:rPr>
        <w:t>Орфографический словарь. Орфографические нормы языка.</w:t>
      </w:r>
    </w:p>
    <w:p w:rsidR="00B635C5" w:rsidRPr="00B47F73" w:rsidRDefault="00B635C5" w:rsidP="000663C5">
      <w:pPr>
        <w:pStyle w:val="a7"/>
        <w:shd w:val="clear" w:color="auto" w:fill="FFFFFF"/>
        <w:spacing w:before="0" w:beforeAutospacing="0" w:after="0" w:afterAutospacing="0"/>
        <w:ind w:firstLine="756"/>
        <w:jc w:val="left"/>
        <w:rPr>
          <w:rFonts w:ascii="Times New Roman" w:hAnsi="Times New Roman"/>
        </w:rPr>
      </w:pPr>
      <w:r w:rsidRPr="00B47F73">
        <w:rPr>
          <w:rFonts w:ascii="Times New Roman" w:hAnsi="Times New Roman"/>
          <w:b/>
          <w:bCs/>
        </w:rPr>
        <w:t>Морфемика (морфемный строй языка) и словообразование.</w:t>
      </w:r>
    </w:p>
    <w:p w:rsidR="00B635C5" w:rsidRPr="00B47F73" w:rsidRDefault="4AD2A3B9" w:rsidP="000663C5">
      <w:pPr>
        <w:pStyle w:val="a7"/>
        <w:shd w:val="clear" w:color="auto" w:fill="FFFFFF" w:themeFill="background1"/>
        <w:spacing w:before="0" w:beforeAutospacing="0" w:after="0" w:afterAutospacing="0"/>
        <w:ind w:firstLine="756"/>
        <w:jc w:val="left"/>
        <w:rPr>
          <w:rFonts w:ascii="Times New Roman" w:hAnsi="Times New Roman"/>
        </w:rPr>
      </w:pPr>
      <w:r w:rsidRPr="4AD2A3B9">
        <w:rPr>
          <w:rFonts w:ascii="Times New Roman" w:hAnsi="Times New Roman"/>
        </w:rPr>
        <w:t>Общие сведения о строении и образовании слов. Морфема как минимальная значимая единица языка. Корень и аффикс. Однокоренные слова.  Образование новых слов при помощи аффиксов. Их роль в словообразовании слов различных частей речи.</w:t>
      </w:r>
    </w:p>
    <w:p w:rsidR="00B635C5" w:rsidRPr="00B47F73" w:rsidRDefault="4AD2A3B9" w:rsidP="000663C5">
      <w:pPr>
        <w:pStyle w:val="a7"/>
        <w:shd w:val="clear" w:color="auto" w:fill="FFFFFF" w:themeFill="background1"/>
        <w:spacing w:before="0" w:beforeAutospacing="0" w:after="0" w:afterAutospacing="0"/>
        <w:ind w:firstLine="756"/>
        <w:jc w:val="left"/>
        <w:rPr>
          <w:rFonts w:ascii="Times New Roman" w:hAnsi="Times New Roman"/>
        </w:rPr>
      </w:pPr>
      <w:r w:rsidRPr="4AD2A3B9">
        <w:rPr>
          <w:rFonts w:ascii="Times New Roman" w:hAnsi="Times New Roman"/>
        </w:rPr>
        <w:t>Аффиксы, виды аффиксов: словообразовательные и модальные аффиксы. Непроизводные и производные основы.</w:t>
      </w:r>
    </w:p>
    <w:p w:rsidR="00B635C5" w:rsidRPr="00B47F73" w:rsidRDefault="4AD2A3B9" w:rsidP="000663C5">
      <w:pPr>
        <w:pStyle w:val="a7"/>
        <w:shd w:val="clear" w:color="auto" w:fill="FFFFFF" w:themeFill="background1"/>
        <w:spacing w:before="0" w:beforeAutospacing="0" w:after="0" w:afterAutospacing="0"/>
        <w:ind w:firstLine="756"/>
        <w:jc w:val="left"/>
        <w:rPr>
          <w:rFonts w:ascii="Times New Roman" w:hAnsi="Times New Roman"/>
        </w:rPr>
      </w:pPr>
      <w:r w:rsidRPr="4AD2A3B9">
        <w:rPr>
          <w:rFonts w:ascii="Times New Roman" w:hAnsi="Times New Roman"/>
        </w:rPr>
        <w:t>Способы словообразования в татарском языке. Корневые слова. Производные слова. Сложные слова, структурные виды сложных слов: собственно сложные, составные, парные.</w:t>
      </w:r>
    </w:p>
    <w:p w:rsidR="00B635C5" w:rsidRPr="00B47F73" w:rsidRDefault="4AD2A3B9" w:rsidP="000663C5">
      <w:pPr>
        <w:pStyle w:val="a7"/>
        <w:shd w:val="clear" w:color="auto" w:fill="FFFFFF" w:themeFill="background1"/>
        <w:spacing w:before="0" w:beforeAutospacing="0" w:after="0" w:afterAutospacing="0"/>
        <w:ind w:firstLine="756"/>
        <w:jc w:val="left"/>
        <w:rPr>
          <w:rFonts w:ascii="Times New Roman" w:hAnsi="Times New Roman"/>
        </w:rPr>
      </w:pPr>
      <w:r w:rsidRPr="4AD2A3B9">
        <w:rPr>
          <w:rFonts w:ascii="Times New Roman" w:hAnsi="Times New Roman"/>
        </w:rPr>
        <w:t>Основные различия в строении слов в татарском и русском языках.</w:t>
      </w:r>
    </w:p>
    <w:p w:rsidR="00B635C5" w:rsidRPr="00B47F73" w:rsidRDefault="4AD2A3B9" w:rsidP="000663C5">
      <w:pPr>
        <w:pStyle w:val="a7"/>
        <w:shd w:val="clear" w:color="auto" w:fill="FFFFFF" w:themeFill="background1"/>
        <w:spacing w:before="0" w:beforeAutospacing="0" w:after="0" w:afterAutospacing="0"/>
        <w:ind w:firstLine="756"/>
        <w:jc w:val="left"/>
        <w:rPr>
          <w:rFonts w:ascii="Times New Roman" w:hAnsi="Times New Roman"/>
        </w:rPr>
      </w:pPr>
      <w:r w:rsidRPr="4AD2A3B9">
        <w:rPr>
          <w:rFonts w:ascii="Times New Roman" w:hAnsi="Times New Roman"/>
        </w:rPr>
        <w:t>Понятие об этимологии.</w:t>
      </w:r>
    </w:p>
    <w:p w:rsidR="00B635C5" w:rsidRPr="00B47F73" w:rsidRDefault="4AD2A3B9" w:rsidP="000663C5">
      <w:pPr>
        <w:pStyle w:val="a7"/>
        <w:shd w:val="clear" w:color="auto" w:fill="FFFFFF" w:themeFill="background1"/>
        <w:spacing w:before="0" w:beforeAutospacing="0" w:after="0" w:afterAutospacing="0"/>
        <w:ind w:firstLine="756"/>
        <w:jc w:val="left"/>
        <w:rPr>
          <w:rFonts w:ascii="Times New Roman" w:hAnsi="Times New Roman"/>
        </w:rPr>
      </w:pPr>
      <w:r w:rsidRPr="4AD2A3B9">
        <w:rPr>
          <w:rFonts w:ascii="Times New Roman" w:hAnsi="Times New Roman"/>
        </w:rPr>
        <w:t>Морфемный и словообразовательный анализ.</w:t>
      </w:r>
    </w:p>
    <w:p w:rsidR="00B635C5" w:rsidRPr="00B47F73" w:rsidRDefault="4AD2A3B9" w:rsidP="000663C5">
      <w:pPr>
        <w:pStyle w:val="a7"/>
        <w:shd w:val="clear" w:color="auto" w:fill="FFFFFF" w:themeFill="background1"/>
        <w:spacing w:before="0" w:beforeAutospacing="0" w:after="0" w:afterAutospacing="0"/>
        <w:ind w:firstLine="756"/>
        <w:jc w:val="left"/>
        <w:rPr>
          <w:rFonts w:ascii="Times New Roman" w:hAnsi="Times New Roman"/>
        </w:rPr>
      </w:pPr>
      <w:r w:rsidRPr="4AD2A3B9">
        <w:rPr>
          <w:rFonts w:ascii="Times New Roman" w:hAnsi="Times New Roman"/>
          <w:b/>
          <w:bCs/>
        </w:rPr>
        <w:t>Лексикология и фразеология.</w:t>
      </w:r>
    </w:p>
    <w:p w:rsidR="00B635C5" w:rsidRPr="00B47F73" w:rsidRDefault="4AD2A3B9" w:rsidP="000663C5">
      <w:pPr>
        <w:pStyle w:val="a7"/>
        <w:shd w:val="clear" w:color="auto" w:fill="FFFFFF" w:themeFill="background1"/>
        <w:spacing w:before="0" w:beforeAutospacing="0" w:after="0" w:afterAutospacing="0"/>
        <w:ind w:firstLine="756"/>
        <w:jc w:val="left"/>
        <w:rPr>
          <w:rFonts w:ascii="Times New Roman" w:hAnsi="Times New Roman"/>
        </w:rPr>
      </w:pPr>
      <w:r w:rsidRPr="4AD2A3B9">
        <w:rPr>
          <w:rFonts w:ascii="Times New Roman" w:hAnsi="Times New Roman"/>
        </w:rPr>
        <w:t>Слово как основная единица языка. Лексическое значение слова.Однозначные и многозначные слова. Прямое и переносное значения слова. Антонимы, синонимы, паронимы, омонимы и их виды.</w:t>
      </w:r>
    </w:p>
    <w:p w:rsidR="00B635C5" w:rsidRPr="00B47F73" w:rsidRDefault="4AD2A3B9" w:rsidP="000663C5">
      <w:pPr>
        <w:pStyle w:val="a7"/>
        <w:shd w:val="clear" w:color="auto" w:fill="FFFFFF" w:themeFill="background1"/>
        <w:spacing w:before="0" w:beforeAutospacing="0" w:after="0" w:afterAutospacing="0"/>
        <w:ind w:firstLine="756"/>
        <w:jc w:val="left"/>
        <w:rPr>
          <w:rFonts w:ascii="Times New Roman" w:hAnsi="Times New Roman"/>
        </w:rPr>
      </w:pPr>
      <w:r w:rsidRPr="4AD2A3B9">
        <w:rPr>
          <w:rFonts w:ascii="Times New Roman" w:hAnsi="Times New Roman"/>
        </w:rPr>
        <w:t>Слова тюрко-татарского происхождения и заимствования.</w:t>
      </w:r>
    </w:p>
    <w:p w:rsidR="00B635C5" w:rsidRPr="00B47F73" w:rsidRDefault="4AD2A3B9" w:rsidP="000663C5">
      <w:pPr>
        <w:pStyle w:val="a7"/>
        <w:shd w:val="clear" w:color="auto" w:fill="FFFFFF" w:themeFill="background1"/>
        <w:spacing w:before="0" w:beforeAutospacing="0" w:after="0" w:afterAutospacing="0"/>
        <w:ind w:firstLine="756"/>
        <w:jc w:val="left"/>
        <w:rPr>
          <w:rFonts w:ascii="Times New Roman" w:hAnsi="Times New Roman"/>
        </w:rPr>
      </w:pPr>
      <w:r w:rsidRPr="4AD2A3B9">
        <w:rPr>
          <w:rFonts w:ascii="Times New Roman" w:hAnsi="Times New Roman"/>
        </w:rPr>
        <w:t>Словарный состав татарского языка: архаизмы, историзмы, неологизмы и их виды. Диалектные слова. Термины и профессионализмы. Жаргонная лексика.</w:t>
      </w:r>
    </w:p>
    <w:p w:rsidR="00B635C5" w:rsidRPr="00B47F73" w:rsidRDefault="4AD2A3B9" w:rsidP="000663C5">
      <w:pPr>
        <w:pStyle w:val="a7"/>
        <w:shd w:val="clear" w:color="auto" w:fill="FFFFFF" w:themeFill="background1"/>
        <w:spacing w:before="0" w:beforeAutospacing="0" w:after="0" w:afterAutospacing="0"/>
        <w:ind w:firstLine="756"/>
        <w:jc w:val="left"/>
        <w:rPr>
          <w:rFonts w:ascii="Times New Roman" w:hAnsi="Times New Roman"/>
        </w:rPr>
      </w:pPr>
      <w:r w:rsidRPr="4AD2A3B9">
        <w:rPr>
          <w:rFonts w:ascii="Times New Roman" w:hAnsi="Times New Roman"/>
        </w:rPr>
        <w:t>Фразеологизмы, их значения. Особенности употребления фразеологизмов в речи.</w:t>
      </w:r>
    </w:p>
    <w:p w:rsidR="00B635C5" w:rsidRPr="00B47F73" w:rsidRDefault="4AD2A3B9" w:rsidP="000663C5">
      <w:pPr>
        <w:pStyle w:val="a7"/>
        <w:shd w:val="clear" w:color="auto" w:fill="FFFFFF" w:themeFill="background1"/>
        <w:spacing w:before="0" w:beforeAutospacing="0" w:after="0" w:afterAutospacing="0"/>
        <w:ind w:firstLine="756"/>
        <w:jc w:val="left"/>
        <w:rPr>
          <w:rFonts w:ascii="Times New Roman" w:hAnsi="Times New Roman"/>
        </w:rPr>
      </w:pPr>
      <w:r w:rsidRPr="4AD2A3B9">
        <w:rPr>
          <w:rFonts w:ascii="Times New Roman" w:hAnsi="Times New Roman"/>
        </w:rPr>
        <w:t>Словари различных типов, их использование в различных видах деятельности.</w:t>
      </w:r>
    </w:p>
    <w:p w:rsidR="00B635C5" w:rsidRPr="00B47F73" w:rsidRDefault="4AD2A3B9" w:rsidP="000663C5">
      <w:pPr>
        <w:pStyle w:val="a7"/>
        <w:shd w:val="clear" w:color="auto" w:fill="FFFFFF" w:themeFill="background1"/>
        <w:spacing w:before="0" w:beforeAutospacing="0" w:after="0" w:afterAutospacing="0"/>
        <w:ind w:firstLine="756"/>
        <w:jc w:val="left"/>
        <w:rPr>
          <w:rFonts w:ascii="Times New Roman" w:hAnsi="Times New Roman"/>
        </w:rPr>
      </w:pPr>
      <w:r w:rsidRPr="4AD2A3B9">
        <w:rPr>
          <w:rFonts w:ascii="Times New Roman" w:hAnsi="Times New Roman"/>
        </w:rPr>
        <w:t>Основные лексические нормы татарского языка. Лексический анализ слова.</w:t>
      </w:r>
    </w:p>
    <w:p w:rsidR="00B635C5" w:rsidRPr="00B47F73" w:rsidRDefault="4AD2A3B9" w:rsidP="000663C5">
      <w:pPr>
        <w:pStyle w:val="a7"/>
        <w:shd w:val="clear" w:color="auto" w:fill="FFFFFF" w:themeFill="background1"/>
        <w:spacing w:before="0" w:beforeAutospacing="0" w:after="0" w:afterAutospacing="0"/>
        <w:ind w:firstLine="756"/>
        <w:jc w:val="left"/>
        <w:rPr>
          <w:rFonts w:ascii="Times New Roman" w:hAnsi="Times New Roman"/>
        </w:rPr>
      </w:pPr>
      <w:r w:rsidRPr="4AD2A3B9">
        <w:rPr>
          <w:rFonts w:ascii="Times New Roman" w:hAnsi="Times New Roman"/>
          <w:b/>
          <w:bCs/>
        </w:rPr>
        <w:t>Морфология.</w:t>
      </w:r>
    </w:p>
    <w:p w:rsidR="00B635C5" w:rsidRPr="00B47F73" w:rsidRDefault="4AD2A3B9" w:rsidP="000663C5">
      <w:pPr>
        <w:pStyle w:val="a7"/>
        <w:shd w:val="clear" w:color="auto" w:fill="FFFFFF" w:themeFill="background1"/>
        <w:spacing w:before="0" w:beforeAutospacing="0" w:after="0" w:afterAutospacing="0"/>
        <w:ind w:firstLine="756"/>
        <w:jc w:val="left"/>
        <w:rPr>
          <w:rFonts w:ascii="Times New Roman" w:hAnsi="Times New Roman"/>
        </w:rPr>
      </w:pPr>
      <w:r w:rsidRPr="4AD2A3B9">
        <w:rPr>
          <w:rFonts w:ascii="Times New Roman" w:hAnsi="Times New Roman"/>
        </w:rPr>
        <w:t>Части речи как лексико-грамматические разряды слов. Классификация частей речи. Части речи самостоятельные, служебные, модальные. Их семантические, морфологические и синтаксические особенности. Способы образований слов различных частей речи, их семантика и особенности употребления.</w:t>
      </w:r>
    </w:p>
    <w:p w:rsidR="00B635C5" w:rsidRPr="00B47F73" w:rsidRDefault="4AD2A3B9" w:rsidP="000663C5">
      <w:pPr>
        <w:pStyle w:val="a7"/>
        <w:shd w:val="clear" w:color="auto" w:fill="FFFFFF" w:themeFill="background1"/>
        <w:spacing w:before="0" w:beforeAutospacing="0" w:after="0" w:afterAutospacing="0"/>
        <w:ind w:firstLine="756"/>
        <w:jc w:val="left"/>
        <w:rPr>
          <w:rFonts w:ascii="Times New Roman" w:hAnsi="Times New Roman"/>
        </w:rPr>
      </w:pPr>
      <w:r w:rsidRPr="4AD2A3B9">
        <w:rPr>
          <w:rFonts w:ascii="Times New Roman" w:hAnsi="Times New Roman"/>
        </w:rPr>
        <w:t>Основные морфологические нормы татарского языка.</w:t>
      </w:r>
    </w:p>
    <w:p w:rsidR="00B635C5" w:rsidRPr="00B47F73" w:rsidRDefault="4AD2A3B9" w:rsidP="000663C5">
      <w:pPr>
        <w:pStyle w:val="a7"/>
        <w:shd w:val="clear" w:color="auto" w:fill="FFFFFF" w:themeFill="background1"/>
        <w:spacing w:before="0" w:beforeAutospacing="0" w:after="0" w:afterAutospacing="0"/>
        <w:ind w:firstLine="756"/>
        <w:jc w:val="left"/>
        <w:rPr>
          <w:rFonts w:ascii="Times New Roman" w:hAnsi="Times New Roman"/>
        </w:rPr>
      </w:pPr>
      <w:r w:rsidRPr="4AD2A3B9">
        <w:rPr>
          <w:rFonts w:ascii="Times New Roman" w:hAnsi="Times New Roman"/>
        </w:rPr>
        <w:t>Морфологический анализ слова.</w:t>
      </w:r>
    </w:p>
    <w:p w:rsidR="00B635C5" w:rsidRPr="00B47F73" w:rsidRDefault="4AD2A3B9" w:rsidP="000663C5">
      <w:pPr>
        <w:pStyle w:val="a7"/>
        <w:shd w:val="clear" w:color="auto" w:fill="FFFFFF" w:themeFill="background1"/>
        <w:spacing w:before="0" w:beforeAutospacing="0" w:after="0" w:afterAutospacing="0"/>
        <w:ind w:firstLine="756"/>
        <w:jc w:val="left"/>
        <w:rPr>
          <w:rFonts w:ascii="Times New Roman" w:hAnsi="Times New Roman"/>
        </w:rPr>
      </w:pPr>
      <w:r w:rsidRPr="4AD2A3B9">
        <w:rPr>
          <w:rFonts w:ascii="Times New Roman" w:hAnsi="Times New Roman"/>
          <w:b/>
          <w:bCs/>
        </w:rPr>
        <w:t>Синтаксис.</w:t>
      </w:r>
    </w:p>
    <w:p w:rsidR="00B635C5" w:rsidRPr="00B47F73" w:rsidRDefault="4AD2A3B9" w:rsidP="000663C5">
      <w:pPr>
        <w:pStyle w:val="a7"/>
        <w:shd w:val="clear" w:color="auto" w:fill="FFFFFF" w:themeFill="background1"/>
        <w:spacing w:before="0" w:beforeAutospacing="0" w:after="0" w:afterAutospacing="0"/>
        <w:ind w:firstLine="756"/>
        <w:jc w:val="left"/>
        <w:rPr>
          <w:rFonts w:ascii="Times New Roman" w:hAnsi="Times New Roman"/>
        </w:rPr>
      </w:pPr>
      <w:r w:rsidRPr="4AD2A3B9">
        <w:rPr>
          <w:rFonts w:ascii="Times New Roman" w:hAnsi="Times New Roman"/>
        </w:rPr>
        <w:t>Общее понятие о синтаксисе. Словосочетание и предложение. Синтаксическая связь в предложении. Сочинительная и подчинительная связь.</w:t>
      </w:r>
    </w:p>
    <w:p w:rsidR="00B635C5" w:rsidRPr="00B47F73" w:rsidRDefault="4AD2A3B9" w:rsidP="000663C5">
      <w:pPr>
        <w:pStyle w:val="a7"/>
        <w:shd w:val="clear" w:color="auto" w:fill="FFFFFF" w:themeFill="background1"/>
        <w:spacing w:before="0" w:beforeAutospacing="0" w:after="0" w:afterAutospacing="0"/>
        <w:ind w:firstLine="756"/>
        <w:jc w:val="left"/>
        <w:rPr>
          <w:rFonts w:ascii="Times New Roman" w:hAnsi="Times New Roman"/>
        </w:rPr>
      </w:pPr>
      <w:r w:rsidRPr="4AD2A3B9">
        <w:rPr>
          <w:rFonts w:ascii="Times New Roman" w:hAnsi="Times New Roman"/>
        </w:rPr>
        <w:t>Предложение. Члены предложения, главные и второстепенные члены. Порядок слов в предложении.</w:t>
      </w:r>
    </w:p>
    <w:p w:rsidR="00B635C5" w:rsidRPr="00B47F73" w:rsidRDefault="4AD2A3B9" w:rsidP="000663C5">
      <w:pPr>
        <w:pStyle w:val="a7"/>
        <w:shd w:val="clear" w:color="auto" w:fill="FFFFFF" w:themeFill="background1"/>
        <w:spacing w:before="0" w:beforeAutospacing="0" w:after="0" w:afterAutospacing="0"/>
        <w:ind w:firstLine="756"/>
        <w:jc w:val="left"/>
        <w:rPr>
          <w:rFonts w:ascii="Times New Roman" w:hAnsi="Times New Roman"/>
        </w:rPr>
      </w:pPr>
      <w:r w:rsidRPr="4AD2A3B9">
        <w:rPr>
          <w:rFonts w:ascii="Times New Roman" w:hAnsi="Times New Roman"/>
        </w:rPr>
        <w:t>Виды простых предложений. Распространенные и нераспространенные предложения. Полные и неполные предложения. Особенности употребления в речи односоставных предложений.</w:t>
      </w:r>
    </w:p>
    <w:p w:rsidR="00B635C5" w:rsidRPr="00B47F73" w:rsidRDefault="4AD2A3B9" w:rsidP="000663C5">
      <w:pPr>
        <w:pStyle w:val="a7"/>
        <w:shd w:val="clear" w:color="auto" w:fill="FFFFFF" w:themeFill="background1"/>
        <w:spacing w:before="0" w:beforeAutospacing="0" w:after="0" w:afterAutospacing="0"/>
        <w:ind w:firstLine="756"/>
        <w:jc w:val="left"/>
        <w:rPr>
          <w:rFonts w:ascii="Times New Roman" w:hAnsi="Times New Roman"/>
        </w:rPr>
      </w:pPr>
      <w:r w:rsidRPr="4AD2A3B9">
        <w:rPr>
          <w:rFonts w:ascii="Times New Roman" w:hAnsi="Times New Roman"/>
        </w:rPr>
        <w:t>Общие сведения об утвердительных и отрицательных предложениях.</w:t>
      </w:r>
    </w:p>
    <w:p w:rsidR="00B635C5" w:rsidRPr="00B47F73" w:rsidRDefault="4AD2A3B9" w:rsidP="000663C5">
      <w:pPr>
        <w:pStyle w:val="a7"/>
        <w:shd w:val="clear" w:color="auto" w:fill="FFFFFF" w:themeFill="background1"/>
        <w:spacing w:before="0" w:beforeAutospacing="0" w:after="0" w:afterAutospacing="0"/>
        <w:ind w:firstLine="756"/>
        <w:jc w:val="left"/>
        <w:rPr>
          <w:rFonts w:ascii="Times New Roman" w:hAnsi="Times New Roman"/>
        </w:rPr>
      </w:pPr>
      <w:r w:rsidRPr="4AD2A3B9">
        <w:rPr>
          <w:rFonts w:ascii="Times New Roman" w:hAnsi="Times New Roman"/>
        </w:rPr>
        <w:t>Прямая и косвенная речь. Диалог, пунктуационное оформление диалога.</w:t>
      </w:r>
    </w:p>
    <w:p w:rsidR="00B635C5" w:rsidRPr="00B47F73" w:rsidRDefault="4AD2A3B9" w:rsidP="000663C5">
      <w:pPr>
        <w:pStyle w:val="a7"/>
        <w:shd w:val="clear" w:color="auto" w:fill="FFFFFF" w:themeFill="background1"/>
        <w:spacing w:before="0" w:beforeAutospacing="0" w:after="0" w:afterAutospacing="0"/>
        <w:ind w:firstLine="756"/>
        <w:jc w:val="left"/>
        <w:rPr>
          <w:rFonts w:ascii="Times New Roman" w:hAnsi="Times New Roman"/>
        </w:rPr>
      </w:pPr>
      <w:r w:rsidRPr="4AD2A3B9">
        <w:rPr>
          <w:rFonts w:ascii="Times New Roman" w:hAnsi="Times New Roman"/>
        </w:rPr>
        <w:t>Понятие о сложных предложениях. Виды сложных предложений. Сложносочиненное предложение. Сложносочиненные предложения, связанные при помощи союзов, бессоюзные предложения.</w:t>
      </w:r>
    </w:p>
    <w:p w:rsidR="00B635C5" w:rsidRPr="00B47F73" w:rsidRDefault="4AD2A3B9" w:rsidP="000663C5">
      <w:pPr>
        <w:pStyle w:val="a7"/>
        <w:shd w:val="clear" w:color="auto" w:fill="FFFFFF" w:themeFill="background1"/>
        <w:spacing w:before="0" w:beforeAutospacing="0" w:after="0" w:afterAutospacing="0"/>
        <w:ind w:firstLine="756"/>
        <w:jc w:val="left"/>
        <w:rPr>
          <w:rFonts w:ascii="Times New Roman" w:hAnsi="Times New Roman"/>
        </w:rPr>
      </w:pPr>
      <w:r w:rsidRPr="4AD2A3B9">
        <w:rPr>
          <w:rFonts w:ascii="Times New Roman" w:hAnsi="Times New Roman"/>
        </w:rPr>
        <w:t>Понятие о сложноподчиненных предложениях. Строение сложноподчиненных предложений в татарском и русском языках. Синтетическое сложноподчиненное предложение, способы связи в данном виде предложений, знаки препинания. Аналитическое сложноподчиненное предложение, способы связи и знаки препинания.</w:t>
      </w:r>
    </w:p>
    <w:p w:rsidR="00B635C5" w:rsidRPr="00B47F73" w:rsidRDefault="4AD2A3B9" w:rsidP="000663C5">
      <w:pPr>
        <w:pStyle w:val="a7"/>
        <w:shd w:val="clear" w:color="auto" w:fill="FFFFFF" w:themeFill="background1"/>
        <w:spacing w:before="0" w:beforeAutospacing="0" w:after="0" w:afterAutospacing="0"/>
        <w:ind w:firstLine="756"/>
        <w:jc w:val="left"/>
        <w:rPr>
          <w:rFonts w:ascii="Times New Roman" w:hAnsi="Times New Roman"/>
        </w:rPr>
      </w:pPr>
      <w:r w:rsidRPr="4AD2A3B9">
        <w:rPr>
          <w:rFonts w:ascii="Times New Roman" w:hAnsi="Times New Roman"/>
        </w:rPr>
        <w:t>Придаточные предложения, их виды. Сложные предложения с разными видами связи.</w:t>
      </w:r>
    </w:p>
    <w:p w:rsidR="00B635C5" w:rsidRPr="00B47F73" w:rsidRDefault="4AD2A3B9" w:rsidP="000663C5">
      <w:pPr>
        <w:pStyle w:val="a7"/>
        <w:shd w:val="clear" w:color="auto" w:fill="FFFFFF" w:themeFill="background1"/>
        <w:spacing w:before="0" w:beforeAutospacing="0" w:after="0" w:afterAutospacing="0"/>
        <w:ind w:firstLine="756"/>
        <w:jc w:val="left"/>
        <w:rPr>
          <w:rFonts w:ascii="Times New Roman" w:hAnsi="Times New Roman"/>
        </w:rPr>
      </w:pPr>
      <w:r w:rsidRPr="4AD2A3B9">
        <w:rPr>
          <w:rFonts w:ascii="Times New Roman" w:hAnsi="Times New Roman"/>
        </w:rPr>
        <w:t>Общие сведения о синтаксисе текста.</w:t>
      </w:r>
    </w:p>
    <w:p w:rsidR="00B635C5" w:rsidRPr="00B47F73" w:rsidRDefault="4AD2A3B9" w:rsidP="000663C5">
      <w:pPr>
        <w:pStyle w:val="a7"/>
        <w:shd w:val="clear" w:color="auto" w:fill="FFFFFF" w:themeFill="background1"/>
        <w:spacing w:before="0" w:beforeAutospacing="0" w:after="0" w:afterAutospacing="0"/>
        <w:ind w:firstLine="756"/>
        <w:jc w:val="left"/>
        <w:rPr>
          <w:rFonts w:ascii="Times New Roman" w:hAnsi="Times New Roman"/>
        </w:rPr>
      </w:pPr>
      <w:r w:rsidRPr="4AD2A3B9">
        <w:rPr>
          <w:rFonts w:ascii="Times New Roman" w:hAnsi="Times New Roman"/>
        </w:rPr>
        <w:t>Основные синтаксические нормы языка.</w:t>
      </w:r>
    </w:p>
    <w:p w:rsidR="00B635C5" w:rsidRPr="00B47F73" w:rsidRDefault="4AD2A3B9" w:rsidP="000663C5">
      <w:pPr>
        <w:pStyle w:val="a7"/>
        <w:shd w:val="clear" w:color="auto" w:fill="FFFFFF" w:themeFill="background1"/>
        <w:spacing w:before="0" w:beforeAutospacing="0" w:after="0" w:afterAutospacing="0"/>
        <w:ind w:firstLine="756"/>
        <w:jc w:val="left"/>
        <w:rPr>
          <w:rFonts w:ascii="Times New Roman" w:hAnsi="Times New Roman"/>
        </w:rPr>
      </w:pPr>
      <w:r w:rsidRPr="4AD2A3B9">
        <w:rPr>
          <w:rFonts w:ascii="Times New Roman" w:hAnsi="Times New Roman"/>
        </w:rPr>
        <w:t>Синтаксический анализ.</w:t>
      </w:r>
    </w:p>
    <w:p w:rsidR="00B635C5" w:rsidRPr="00B47F73" w:rsidRDefault="4AD2A3B9" w:rsidP="000663C5">
      <w:pPr>
        <w:pStyle w:val="a7"/>
        <w:shd w:val="clear" w:color="auto" w:fill="FFFFFF" w:themeFill="background1"/>
        <w:spacing w:before="0" w:beforeAutospacing="0" w:after="0" w:afterAutospacing="0"/>
        <w:ind w:firstLine="756"/>
        <w:jc w:val="left"/>
        <w:rPr>
          <w:rFonts w:ascii="Times New Roman" w:hAnsi="Times New Roman"/>
        </w:rPr>
      </w:pPr>
      <w:r w:rsidRPr="4AD2A3B9">
        <w:rPr>
          <w:rFonts w:ascii="Times New Roman" w:hAnsi="Times New Roman"/>
          <w:b/>
          <w:bCs/>
        </w:rPr>
        <w:t>Пунктуация.</w:t>
      </w:r>
    </w:p>
    <w:p w:rsidR="00B635C5" w:rsidRPr="00B47F73" w:rsidRDefault="4AD2A3B9" w:rsidP="000663C5">
      <w:pPr>
        <w:pStyle w:val="a7"/>
        <w:shd w:val="clear" w:color="auto" w:fill="FFFFFF" w:themeFill="background1"/>
        <w:spacing w:before="0" w:beforeAutospacing="0" w:after="0" w:afterAutospacing="0"/>
        <w:ind w:firstLine="756"/>
        <w:jc w:val="left"/>
        <w:rPr>
          <w:rFonts w:ascii="Times New Roman" w:hAnsi="Times New Roman"/>
        </w:rPr>
      </w:pPr>
      <w:r w:rsidRPr="4AD2A3B9">
        <w:rPr>
          <w:rFonts w:ascii="Times New Roman" w:hAnsi="Times New Roman"/>
        </w:rPr>
        <w:t>Знаки препинания в татарском языке. Случаи постановки знака тире между подлежащим и сказуемым. Знаки препинания в предложениях с обособленными уточняющими членами предложения, с обращениями и вводными словами. Знаки препинания при однородных членах предложения.</w:t>
      </w:r>
    </w:p>
    <w:p w:rsidR="00B635C5" w:rsidRPr="00B47F73" w:rsidRDefault="4AD2A3B9" w:rsidP="000663C5">
      <w:pPr>
        <w:pStyle w:val="a7"/>
        <w:shd w:val="clear" w:color="auto" w:fill="FFFFFF" w:themeFill="background1"/>
        <w:spacing w:before="0" w:beforeAutospacing="0" w:after="0" w:afterAutospacing="0"/>
        <w:ind w:firstLine="756"/>
        <w:jc w:val="left"/>
        <w:rPr>
          <w:rFonts w:ascii="Times New Roman" w:hAnsi="Times New Roman"/>
        </w:rPr>
      </w:pPr>
      <w:r w:rsidRPr="4AD2A3B9">
        <w:rPr>
          <w:rFonts w:ascii="Times New Roman" w:hAnsi="Times New Roman"/>
        </w:rPr>
        <w:t>Диалог, знаки препинания при диалоге. Знаки препинания в предложениях с прямой речью.</w:t>
      </w:r>
    </w:p>
    <w:p w:rsidR="00B635C5" w:rsidRPr="00B47F73" w:rsidRDefault="4AD2A3B9" w:rsidP="000663C5">
      <w:pPr>
        <w:pStyle w:val="a7"/>
        <w:shd w:val="clear" w:color="auto" w:fill="FFFFFF" w:themeFill="background1"/>
        <w:spacing w:before="0" w:beforeAutospacing="0" w:after="0" w:afterAutospacing="0"/>
        <w:ind w:firstLine="756"/>
        <w:jc w:val="left"/>
        <w:rPr>
          <w:rFonts w:ascii="Times New Roman" w:hAnsi="Times New Roman"/>
        </w:rPr>
      </w:pPr>
      <w:r w:rsidRPr="4AD2A3B9">
        <w:rPr>
          <w:rFonts w:ascii="Times New Roman" w:hAnsi="Times New Roman"/>
        </w:rPr>
        <w:t>Знаки препинания в сложных предложениях.</w:t>
      </w:r>
    </w:p>
    <w:p w:rsidR="00B635C5" w:rsidRPr="00B47F73" w:rsidRDefault="4AD2A3B9" w:rsidP="000663C5">
      <w:pPr>
        <w:pStyle w:val="a7"/>
        <w:shd w:val="clear" w:color="auto" w:fill="FFFFFF" w:themeFill="background1"/>
        <w:spacing w:before="0" w:beforeAutospacing="0" w:after="0" w:afterAutospacing="0"/>
        <w:ind w:firstLine="756"/>
        <w:jc w:val="left"/>
        <w:rPr>
          <w:rFonts w:ascii="Times New Roman" w:hAnsi="Times New Roman"/>
        </w:rPr>
      </w:pPr>
      <w:r w:rsidRPr="4AD2A3B9">
        <w:rPr>
          <w:rFonts w:ascii="Times New Roman" w:hAnsi="Times New Roman"/>
          <w:b/>
          <w:bCs/>
        </w:rPr>
        <w:t>Стилистика и культура речи.</w:t>
      </w:r>
    </w:p>
    <w:p w:rsidR="00B635C5" w:rsidRPr="00B47F73" w:rsidRDefault="4AD2A3B9" w:rsidP="000663C5">
      <w:pPr>
        <w:pStyle w:val="a7"/>
        <w:shd w:val="clear" w:color="auto" w:fill="FFFFFF" w:themeFill="background1"/>
        <w:spacing w:before="0" w:beforeAutospacing="0" w:after="0" w:afterAutospacing="0"/>
        <w:ind w:firstLine="756"/>
        <w:jc w:val="left"/>
        <w:rPr>
          <w:rFonts w:ascii="Times New Roman" w:hAnsi="Times New Roman"/>
        </w:rPr>
      </w:pPr>
      <w:r w:rsidRPr="4AD2A3B9">
        <w:rPr>
          <w:rFonts w:ascii="Times New Roman" w:hAnsi="Times New Roman"/>
        </w:rPr>
        <w:t>Понятие об устной и письменной речи. Корректное использование в речи синонимов, антонимов и т.д. Роль синтаксических синонимов в развитии культуры речи и совершенствовании стиля. </w:t>
      </w:r>
    </w:p>
    <w:p w:rsidR="00B635C5" w:rsidRPr="00B47F73" w:rsidRDefault="4AD2A3B9" w:rsidP="000663C5">
      <w:pPr>
        <w:pStyle w:val="a7"/>
        <w:shd w:val="clear" w:color="auto" w:fill="FFFFFF" w:themeFill="background1"/>
        <w:spacing w:before="0" w:beforeAutospacing="0" w:after="0" w:afterAutospacing="0"/>
        <w:ind w:firstLine="756"/>
        <w:jc w:val="left"/>
        <w:rPr>
          <w:rFonts w:ascii="Times New Roman" w:hAnsi="Times New Roman"/>
        </w:rPr>
      </w:pPr>
      <w:r w:rsidRPr="4AD2A3B9">
        <w:rPr>
          <w:rFonts w:ascii="Times New Roman" w:hAnsi="Times New Roman"/>
        </w:rPr>
        <w:t>Понятие о культуре речи. Общие сведения о требованиях, предъявляемых к устной и письменной литературной речи. Возможности использования в речи различных лексических средств (синонимы, антонимы, слова-кальки, фразеологизмы, пословицы и поговорки).</w:t>
      </w:r>
    </w:p>
    <w:p w:rsidR="00B635C5" w:rsidRPr="00B47F73" w:rsidRDefault="4AD2A3B9" w:rsidP="000663C5">
      <w:pPr>
        <w:pStyle w:val="a7"/>
        <w:shd w:val="clear" w:color="auto" w:fill="FFFFFF" w:themeFill="background1"/>
        <w:spacing w:before="0" w:beforeAutospacing="0" w:after="0" w:afterAutospacing="0"/>
        <w:ind w:firstLine="756"/>
        <w:jc w:val="left"/>
        <w:rPr>
          <w:rFonts w:ascii="Times New Roman" w:hAnsi="Times New Roman"/>
        </w:rPr>
      </w:pPr>
      <w:r w:rsidRPr="4AD2A3B9">
        <w:rPr>
          <w:rFonts w:ascii="Times New Roman" w:hAnsi="Times New Roman"/>
          <w:b/>
          <w:bCs/>
        </w:rPr>
        <w:t>Язык и культура.</w:t>
      </w:r>
    </w:p>
    <w:p w:rsidR="00B635C5" w:rsidRPr="00B47F73" w:rsidRDefault="4AD2A3B9" w:rsidP="000663C5">
      <w:pPr>
        <w:pStyle w:val="a7"/>
        <w:shd w:val="clear" w:color="auto" w:fill="FFFFFF" w:themeFill="background1"/>
        <w:spacing w:before="0" w:beforeAutospacing="0" w:after="0" w:afterAutospacing="0"/>
        <w:ind w:firstLine="756"/>
        <w:jc w:val="left"/>
        <w:rPr>
          <w:rFonts w:ascii="Times New Roman" w:hAnsi="Times New Roman"/>
        </w:rPr>
      </w:pPr>
      <w:r w:rsidRPr="4AD2A3B9">
        <w:rPr>
          <w:rFonts w:ascii="Times New Roman" w:hAnsi="Times New Roman"/>
        </w:rPr>
        <w:t>Речевой этикет татарского языка. Употребление соответствующих норм речевого этикета в зависимости от типа коммуникации.</w:t>
      </w:r>
    </w:p>
    <w:p w:rsidR="00B635C5" w:rsidRPr="00B47F73" w:rsidRDefault="4AD2A3B9" w:rsidP="000663C5">
      <w:pPr>
        <w:pStyle w:val="a7"/>
        <w:shd w:val="clear" w:color="auto" w:fill="FFFFFF" w:themeFill="background1"/>
        <w:spacing w:before="0" w:beforeAutospacing="0" w:after="0" w:afterAutospacing="0"/>
        <w:ind w:firstLine="756"/>
        <w:jc w:val="left"/>
        <w:rPr>
          <w:rFonts w:ascii="Times New Roman" w:hAnsi="Times New Roman"/>
        </w:rPr>
      </w:pPr>
      <w:r w:rsidRPr="4AD2A3B9">
        <w:rPr>
          <w:rFonts w:ascii="Times New Roman" w:hAnsi="Times New Roman"/>
        </w:rPr>
        <w:t>Умение выявлять в тексте языковые единицы с национально-культурным компонентом значения и умение объяснять их значение с помощью толкового, этимологического, фразеологического и т.д. словарей.</w:t>
      </w:r>
    </w:p>
    <w:p w:rsidR="00B635C5" w:rsidRPr="00B47F73" w:rsidRDefault="00B635C5" w:rsidP="000663C5">
      <w:pPr>
        <w:pStyle w:val="a7"/>
        <w:shd w:val="clear" w:color="auto" w:fill="FFFFFF"/>
        <w:spacing w:before="0" w:beforeAutospacing="0" w:after="0" w:afterAutospacing="0"/>
        <w:jc w:val="left"/>
        <w:rPr>
          <w:rFonts w:ascii="Times New Roman" w:hAnsi="Times New Roman"/>
        </w:rPr>
      </w:pPr>
    </w:p>
    <w:p w:rsidR="00B635C5" w:rsidRPr="00B47F73" w:rsidRDefault="4AD2A3B9" w:rsidP="000663C5">
      <w:pPr>
        <w:shd w:val="clear" w:color="auto" w:fill="FFFFFF" w:themeFill="background1"/>
        <w:spacing w:line="240" w:lineRule="auto"/>
        <w:ind w:firstLine="709"/>
        <w:jc w:val="left"/>
        <w:rPr>
          <w:rFonts w:ascii="Times New Roman" w:hAnsi="Times New Roman"/>
          <w:b/>
          <w:bCs/>
          <w:sz w:val="24"/>
          <w:szCs w:val="24"/>
        </w:rPr>
      </w:pPr>
      <w:r w:rsidRPr="4AD2A3B9">
        <w:rPr>
          <w:rFonts w:ascii="Times New Roman" w:hAnsi="Times New Roman"/>
          <w:b/>
          <w:bCs/>
          <w:sz w:val="24"/>
          <w:szCs w:val="24"/>
        </w:rPr>
        <w:t>Календарно-тематическое планирование с указанием количества часов, отводимых на освоение каждой темы и с определением основных видов учебной деятельности</w:t>
      </w:r>
    </w:p>
    <w:p w:rsidR="00B635C5" w:rsidRPr="00BB29AE" w:rsidRDefault="00B635C5" w:rsidP="00BB29AE">
      <w:pPr>
        <w:pStyle w:val="af2"/>
        <w:jc w:val="left"/>
        <w:rPr>
          <w:b/>
          <w:sz w:val="24"/>
          <w:szCs w:val="24"/>
        </w:rPr>
      </w:pPr>
      <w:r w:rsidRPr="00B47F73">
        <w:rPr>
          <w:b/>
          <w:sz w:val="24"/>
          <w:szCs w:val="24"/>
        </w:rPr>
        <w:t>5 класс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19"/>
        <w:gridCol w:w="1413"/>
      </w:tblGrid>
      <w:tr w:rsidR="00B47F73" w:rsidRPr="00B47F73" w:rsidTr="001F5AB2">
        <w:trPr>
          <w:trHeight w:val="377"/>
        </w:trPr>
        <w:tc>
          <w:tcPr>
            <w:tcW w:w="3219" w:type="dxa"/>
            <w:vAlign w:val="center"/>
          </w:tcPr>
          <w:p w:rsidR="00B635C5" w:rsidRPr="00B47F73" w:rsidRDefault="00B635C5" w:rsidP="000663C5">
            <w:pPr>
              <w:pStyle w:val="af2"/>
              <w:jc w:val="left"/>
              <w:rPr>
                <w:b/>
                <w:sz w:val="24"/>
                <w:szCs w:val="24"/>
              </w:rPr>
            </w:pPr>
            <w:r w:rsidRPr="00B47F73">
              <w:rPr>
                <w:b/>
                <w:sz w:val="24"/>
                <w:szCs w:val="24"/>
              </w:rPr>
              <w:t>Всего часов</w:t>
            </w:r>
          </w:p>
        </w:tc>
        <w:tc>
          <w:tcPr>
            <w:tcW w:w="1413" w:type="dxa"/>
            <w:vAlign w:val="center"/>
          </w:tcPr>
          <w:p w:rsidR="00B635C5" w:rsidRPr="00B47F73" w:rsidRDefault="00B635C5" w:rsidP="000663C5">
            <w:pPr>
              <w:pStyle w:val="af2"/>
              <w:jc w:val="left"/>
              <w:rPr>
                <w:b/>
                <w:sz w:val="24"/>
                <w:szCs w:val="24"/>
              </w:rPr>
            </w:pPr>
            <w:r w:rsidRPr="00B47F73">
              <w:rPr>
                <w:b/>
                <w:sz w:val="24"/>
                <w:szCs w:val="24"/>
              </w:rPr>
              <w:t>105 ч</w:t>
            </w:r>
          </w:p>
        </w:tc>
      </w:tr>
      <w:tr w:rsidR="00B47F73" w:rsidRPr="00B47F73" w:rsidTr="001F5AB2">
        <w:trPr>
          <w:trHeight w:val="377"/>
        </w:trPr>
        <w:tc>
          <w:tcPr>
            <w:tcW w:w="3219" w:type="dxa"/>
            <w:vAlign w:val="center"/>
          </w:tcPr>
          <w:p w:rsidR="00B635C5" w:rsidRPr="00B47F73" w:rsidRDefault="00B635C5" w:rsidP="000663C5">
            <w:pPr>
              <w:pStyle w:val="af2"/>
              <w:jc w:val="left"/>
              <w:rPr>
                <w:sz w:val="24"/>
                <w:szCs w:val="24"/>
              </w:rPr>
            </w:pPr>
            <w:r w:rsidRPr="00B47F73">
              <w:rPr>
                <w:sz w:val="24"/>
                <w:szCs w:val="24"/>
              </w:rPr>
              <w:t>Коммуникативная компетенция</w:t>
            </w:r>
          </w:p>
        </w:tc>
        <w:tc>
          <w:tcPr>
            <w:tcW w:w="1413" w:type="dxa"/>
            <w:vAlign w:val="center"/>
          </w:tcPr>
          <w:p w:rsidR="00B635C5" w:rsidRPr="00B47F73" w:rsidRDefault="00B635C5" w:rsidP="000663C5">
            <w:pPr>
              <w:pStyle w:val="af2"/>
              <w:jc w:val="left"/>
              <w:rPr>
                <w:sz w:val="24"/>
                <w:szCs w:val="24"/>
              </w:rPr>
            </w:pPr>
            <w:r w:rsidRPr="00B47F73">
              <w:rPr>
                <w:sz w:val="24"/>
                <w:szCs w:val="24"/>
              </w:rPr>
              <w:t>25 ч</w:t>
            </w:r>
          </w:p>
        </w:tc>
      </w:tr>
      <w:tr w:rsidR="00B47F73" w:rsidRPr="00B47F73" w:rsidTr="001F5AB2">
        <w:trPr>
          <w:trHeight w:val="377"/>
        </w:trPr>
        <w:tc>
          <w:tcPr>
            <w:tcW w:w="3219" w:type="dxa"/>
            <w:vAlign w:val="center"/>
          </w:tcPr>
          <w:p w:rsidR="00B635C5" w:rsidRPr="00B47F73" w:rsidRDefault="00B635C5" w:rsidP="000663C5">
            <w:pPr>
              <w:pStyle w:val="af2"/>
              <w:jc w:val="left"/>
              <w:rPr>
                <w:sz w:val="24"/>
                <w:szCs w:val="24"/>
              </w:rPr>
            </w:pPr>
            <w:r w:rsidRPr="00B47F73">
              <w:rPr>
                <w:sz w:val="24"/>
                <w:szCs w:val="24"/>
              </w:rPr>
              <w:t>Языковая и лингвистическая компетенция</w:t>
            </w:r>
          </w:p>
        </w:tc>
        <w:tc>
          <w:tcPr>
            <w:tcW w:w="1413" w:type="dxa"/>
            <w:vAlign w:val="center"/>
          </w:tcPr>
          <w:p w:rsidR="00B635C5" w:rsidRPr="00B47F73" w:rsidRDefault="00B635C5" w:rsidP="000663C5">
            <w:pPr>
              <w:pStyle w:val="af2"/>
              <w:jc w:val="left"/>
              <w:rPr>
                <w:sz w:val="24"/>
                <w:szCs w:val="24"/>
              </w:rPr>
            </w:pPr>
            <w:r w:rsidRPr="00B47F73">
              <w:rPr>
                <w:sz w:val="24"/>
                <w:szCs w:val="24"/>
              </w:rPr>
              <w:t>72 ч.</w:t>
            </w:r>
          </w:p>
        </w:tc>
      </w:tr>
      <w:tr w:rsidR="00B635C5" w:rsidRPr="00B47F73" w:rsidTr="001F5AB2">
        <w:trPr>
          <w:trHeight w:val="377"/>
        </w:trPr>
        <w:tc>
          <w:tcPr>
            <w:tcW w:w="3219" w:type="dxa"/>
            <w:vAlign w:val="center"/>
          </w:tcPr>
          <w:p w:rsidR="00B635C5" w:rsidRPr="00B47F73" w:rsidRDefault="00B635C5" w:rsidP="000663C5">
            <w:pPr>
              <w:pStyle w:val="af2"/>
              <w:jc w:val="left"/>
              <w:rPr>
                <w:sz w:val="24"/>
                <w:szCs w:val="24"/>
              </w:rPr>
            </w:pPr>
            <w:r w:rsidRPr="00B47F73">
              <w:rPr>
                <w:sz w:val="24"/>
                <w:szCs w:val="24"/>
              </w:rPr>
              <w:t>Этнокультурологическая компетенция</w:t>
            </w:r>
          </w:p>
        </w:tc>
        <w:tc>
          <w:tcPr>
            <w:tcW w:w="1413" w:type="dxa"/>
            <w:vAlign w:val="center"/>
          </w:tcPr>
          <w:p w:rsidR="00B635C5" w:rsidRPr="00B47F73" w:rsidRDefault="00B635C5" w:rsidP="000663C5">
            <w:pPr>
              <w:pStyle w:val="af2"/>
              <w:jc w:val="left"/>
              <w:rPr>
                <w:sz w:val="24"/>
                <w:szCs w:val="24"/>
              </w:rPr>
            </w:pPr>
            <w:r w:rsidRPr="00B47F73">
              <w:rPr>
                <w:sz w:val="24"/>
                <w:szCs w:val="24"/>
              </w:rPr>
              <w:t>8 ч</w:t>
            </w:r>
          </w:p>
        </w:tc>
      </w:tr>
    </w:tbl>
    <w:p w:rsidR="00B635C5" w:rsidRPr="00B47F73" w:rsidRDefault="00B635C5" w:rsidP="000663C5">
      <w:pPr>
        <w:pStyle w:val="af2"/>
        <w:jc w:val="left"/>
        <w:rPr>
          <w:b/>
          <w:sz w:val="24"/>
          <w:szCs w:val="24"/>
          <w:u w:val="singl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0A0" w:firstRow="1" w:lastRow="0" w:firstColumn="1" w:lastColumn="0" w:noHBand="0" w:noVBand="0"/>
      </w:tblPr>
      <w:tblGrid>
        <w:gridCol w:w="827"/>
        <w:gridCol w:w="1832"/>
        <w:gridCol w:w="142"/>
        <w:gridCol w:w="196"/>
        <w:gridCol w:w="2743"/>
        <w:gridCol w:w="3972"/>
      </w:tblGrid>
      <w:tr w:rsidR="00B47F73" w:rsidRPr="004A2A77" w:rsidTr="00947A2F">
        <w:trPr>
          <w:tblHeader/>
        </w:trPr>
        <w:tc>
          <w:tcPr>
            <w:tcW w:w="426" w:type="pct"/>
          </w:tcPr>
          <w:p w:rsidR="00B635C5" w:rsidRPr="004A2A77" w:rsidRDefault="00B635C5" w:rsidP="000663C5">
            <w:pPr>
              <w:pStyle w:val="af2"/>
              <w:jc w:val="left"/>
              <w:rPr>
                <w:b/>
                <w:sz w:val="22"/>
                <w:szCs w:val="22"/>
              </w:rPr>
            </w:pPr>
            <w:r w:rsidRPr="004A2A77">
              <w:rPr>
                <w:b/>
                <w:sz w:val="22"/>
                <w:szCs w:val="22"/>
              </w:rPr>
              <w:t>Кол-во часов</w:t>
            </w:r>
          </w:p>
        </w:tc>
        <w:tc>
          <w:tcPr>
            <w:tcW w:w="1117" w:type="pct"/>
            <w:gridSpan w:val="3"/>
          </w:tcPr>
          <w:p w:rsidR="00B635C5" w:rsidRPr="004A2A77" w:rsidRDefault="00B635C5" w:rsidP="000663C5">
            <w:pPr>
              <w:pStyle w:val="af2"/>
              <w:jc w:val="left"/>
              <w:rPr>
                <w:b/>
                <w:sz w:val="22"/>
                <w:szCs w:val="22"/>
              </w:rPr>
            </w:pPr>
            <w:r w:rsidRPr="004A2A77">
              <w:rPr>
                <w:b/>
                <w:sz w:val="22"/>
                <w:szCs w:val="22"/>
              </w:rPr>
              <w:t>Название раздела, темы</w:t>
            </w:r>
          </w:p>
        </w:tc>
        <w:tc>
          <w:tcPr>
            <w:tcW w:w="1412" w:type="pct"/>
          </w:tcPr>
          <w:p w:rsidR="00B635C5" w:rsidRPr="004A2A77" w:rsidRDefault="00B635C5" w:rsidP="000663C5">
            <w:pPr>
              <w:pStyle w:val="af2"/>
              <w:jc w:val="left"/>
              <w:rPr>
                <w:b/>
                <w:sz w:val="22"/>
                <w:szCs w:val="22"/>
              </w:rPr>
            </w:pPr>
            <w:r w:rsidRPr="004A2A77">
              <w:rPr>
                <w:b/>
                <w:sz w:val="22"/>
                <w:szCs w:val="22"/>
              </w:rPr>
              <w:t xml:space="preserve">Основное содержание  </w:t>
            </w:r>
          </w:p>
        </w:tc>
        <w:tc>
          <w:tcPr>
            <w:tcW w:w="2045" w:type="pct"/>
          </w:tcPr>
          <w:p w:rsidR="00B635C5" w:rsidRPr="004A2A77" w:rsidRDefault="00B635C5" w:rsidP="000663C5">
            <w:pPr>
              <w:pStyle w:val="af2"/>
              <w:jc w:val="left"/>
              <w:rPr>
                <w:b/>
                <w:sz w:val="22"/>
                <w:szCs w:val="22"/>
              </w:rPr>
            </w:pPr>
            <w:r w:rsidRPr="004A2A77">
              <w:rPr>
                <w:b/>
                <w:sz w:val="22"/>
                <w:szCs w:val="22"/>
              </w:rPr>
              <w:t xml:space="preserve">Характеристика основных видов деятельности учащихся </w:t>
            </w:r>
          </w:p>
        </w:tc>
      </w:tr>
      <w:tr w:rsidR="00B47F73" w:rsidRPr="004A2A77" w:rsidTr="00947A2F">
        <w:tc>
          <w:tcPr>
            <w:tcW w:w="5000" w:type="pct"/>
            <w:gridSpan w:val="6"/>
          </w:tcPr>
          <w:p w:rsidR="00B635C5" w:rsidRPr="004A2A77" w:rsidRDefault="00B635C5" w:rsidP="000663C5">
            <w:pPr>
              <w:pStyle w:val="af2"/>
              <w:jc w:val="left"/>
              <w:rPr>
                <w:sz w:val="22"/>
                <w:szCs w:val="22"/>
              </w:rPr>
            </w:pPr>
            <w:r w:rsidRPr="004A2A77">
              <w:rPr>
                <w:sz w:val="22"/>
                <w:szCs w:val="22"/>
              </w:rPr>
              <w:t>1. СОДЕРЖАНИЕ, ОБЕСПЕЧИВАЮЩЕЕ ФОРМИРОВАНИЕ КОММУНИКАТИВНОЙ КОМПЕТЕНЦИИ (25 ч)</w:t>
            </w:r>
          </w:p>
        </w:tc>
      </w:tr>
      <w:tr w:rsidR="00B47F73" w:rsidRPr="004A2A77" w:rsidTr="00947A2F">
        <w:tc>
          <w:tcPr>
            <w:tcW w:w="426" w:type="pct"/>
          </w:tcPr>
          <w:p w:rsidR="00B635C5" w:rsidRPr="004A2A77" w:rsidRDefault="00B635C5" w:rsidP="000663C5">
            <w:pPr>
              <w:pStyle w:val="af2"/>
              <w:jc w:val="left"/>
              <w:rPr>
                <w:b/>
                <w:sz w:val="22"/>
                <w:szCs w:val="22"/>
              </w:rPr>
            </w:pPr>
            <w:r w:rsidRPr="004A2A77">
              <w:rPr>
                <w:b/>
                <w:sz w:val="22"/>
                <w:szCs w:val="22"/>
              </w:rPr>
              <w:t>5</w:t>
            </w:r>
          </w:p>
        </w:tc>
        <w:tc>
          <w:tcPr>
            <w:tcW w:w="1117" w:type="pct"/>
            <w:gridSpan w:val="3"/>
          </w:tcPr>
          <w:p w:rsidR="00B635C5" w:rsidRPr="004A2A77" w:rsidRDefault="00B635C5" w:rsidP="000663C5">
            <w:pPr>
              <w:pStyle w:val="af2"/>
              <w:jc w:val="left"/>
              <w:rPr>
                <w:sz w:val="22"/>
                <w:szCs w:val="22"/>
              </w:rPr>
            </w:pPr>
            <w:r w:rsidRPr="004A2A77">
              <w:rPr>
                <w:sz w:val="22"/>
                <w:szCs w:val="22"/>
              </w:rPr>
              <w:t>Речь и речевое общение</w:t>
            </w:r>
          </w:p>
          <w:p w:rsidR="00B635C5" w:rsidRPr="004A2A77" w:rsidRDefault="00B635C5" w:rsidP="000663C5">
            <w:pPr>
              <w:pStyle w:val="af2"/>
              <w:jc w:val="left"/>
              <w:rPr>
                <w:sz w:val="22"/>
                <w:szCs w:val="22"/>
              </w:rPr>
            </w:pPr>
          </w:p>
        </w:tc>
        <w:tc>
          <w:tcPr>
            <w:tcW w:w="1412" w:type="pct"/>
          </w:tcPr>
          <w:p w:rsidR="00B635C5" w:rsidRPr="004A2A77" w:rsidRDefault="00B635C5" w:rsidP="000663C5">
            <w:pPr>
              <w:pStyle w:val="af2"/>
              <w:jc w:val="left"/>
              <w:rPr>
                <w:sz w:val="22"/>
                <w:szCs w:val="22"/>
              </w:rPr>
            </w:pPr>
            <w:r w:rsidRPr="004A2A77">
              <w:rPr>
                <w:sz w:val="22"/>
                <w:szCs w:val="22"/>
              </w:rPr>
              <w:t>Умение общаться – важная часть культуры человека.</w:t>
            </w:r>
          </w:p>
          <w:p w:rsidR="00B635C5" w:rsidRPr="004A2A77" w:rsidRDefault="00B635C5" w:rsidP="000663C5">
            <w:pPr>
              <w:pStyle w:val="af2"/>
              <w:jc w:val="left"/>
              <w:rPr>
                <w:sz w:val="22"/>
                <w:szCs w:val="22"/>
              </w:rPr>
            </w:pPr>
            <w:r w:rsidRPr="004A2A77">
              <w:rPr>
                <w:sz w:val="22"/>
                <w:szCs w:val="22"/>
              </w:rPr>
              <w:t xml:space="preserve">Речь и речевое общение. Речевая ситуация. Речь устная и письменная. Речь диалогическая и монологическая. Виды монолога: повествование, описание, рассуждение. </w:t>
            </w:r>
          </w:p>
        </w:tc>
        <w:tc>
          <w:tcPr>
            <w:tcW w:w="2045" w:type="pct"/>
          </w:tcPr>
          <w:p w:rsidR="00B635C5" w:rsidRPr="004A2A77" w:rsidRDefault="00B635C5" w:rsidP="000663C5">
            <w:pPr>
              <w:pStyle w:val="af2"/>
              <w:jc w:val="left"/>
              <w:rPr>
                <w:sz w:val="22"/>
                <w:szCs w:val="22"/>
              </w:rPr>
            </w:pPr>
            <w:r w:rsidRPr="004A2A77">
              <w:rPr>
                <w:sz w:val="22"/>
                <w:szCs w:val="22"/>
              </w:rPr>
              <w:t>Иметь представление о ситуациях и условиях общения, коммуникативных целях говорящего.</w:t>
            </w:r>
          </w:p>
          <w:p w:rsidR="00B635C5" w:rsidRPr="004A2A77" w:rsidRDefault="00B635C5" w:rsidP="000663C5">
            <w:pPr>
              <w:pStyle w:val="af2"/>
              <w:jc w:val="left"/>
              <w:rPr>
                <w:sz w:val="22"/>
                <w:szCs w:val="22"/>
              </w:rPr>
            </w:pPr>
            <w:r w:rsidRPr="004A2A77">
              <w:rPr>
                <w:sz w:val="22"/>
                <w:szCs w:val="22"/>
              </w:rPr>
              <w:t>Иметь представление об основных особенностях устной и письменной речи. Различать образцы устной и письменной речи. Различать образцы диалогической и монологической речи. Иметь представление о различных видах монолога (повествование, описание, рассуждение) и диалога.</w:t>
            </w:r>
          </w:p>
          <w:p w:rsidR="00B635C5" w:rsidRPr="004A2A77" w:rsidRDefault="00B635C5" w:rsidP="000663C5">
            <w:pPr>
              <w:pStyle w:val="af2"/>
              <w:jc w:val="left"/>
              <w:rPr>
                <w:sz w:val="22"/>
                <w:szCs w:val="22"/>
              </w:rPr>
            </w:pPr>
          </w:p>
        </w:tc>
      </w:tr>
      <w:tr w:rsidR="00B47F73" w:rsidRPr="004A2A77" w:rsidTr="00947A2F">
        <w:tc>
          <w:tcPr>
            <w:tcW w:w="426" w:type="pct"/>
          </w:tcPr>
          <w:p w:rsidR="00B635C5" w:rsidRPr="004A2A77" w:rsidRDefault="00B635C5" w:rsidP="000663C5">
            <w:pPr>
              <w:pStyle w:val="af2"/>
              <w:jc w:val="left"/>
              <w:rPr>
                <w:b/>
                <w:sz w:val="22"/>
                <w:szCs w:val="22"/>
                <w:lang w:val="tt-RU"/>
              </w:rPr>
            </w:pPr>
            <w:r w:rsidRPr="004A2A77">
              <w:rPr>
                <w:b/>
                <w:sz w:val="22"/>
                <w:szCs w:val="22"/>
                <w:lang w:val="tt-RU"/>
              </w:rPr>
              <w:t>5</w:t>
            </w:r>
          </w:p>
        </w:tc>
        <w:tc>
          <w:tcPr>
            <w:tcW w:w="1117" w:type="pct"/>
            <w:gridSpan w:val="3"/>
          </w:tcPr>
          <w:p w:rsidR="00B635C5" w:rsidRPr="004A2A77" w:rsidRDefault="00B635C5" w:rsidP="000663C5">
            <w:pPr>
              <w:pStyle w:val="af2"/>
              <w:jc w:val="left"/>
              <w:rPr>
                <w:b/>
                <w:sz w:val="22"/>
                <w:szCs w:val="22"/>
              </w:rPr>
            </w:pPr>
            <w:r w:rsidRPr="004A2A77">
              <w:rPr>
                <w:b/>
                <w:sz w:val="22"/>
                <w:szCs w:val="22"/>
              </w:rPr>
              <w:t>Речевая деятельность</w:t>
            </w:r>
          </w:p>
          <w:p w:rsidR="00B635C5" w:rsidRPr="004A2A77" w:rsidRDefault="00B635C5" w:rsidP="000663C5">
            <w:pPr>
              <w:pStyle w:val="af2"/>
              <w:jc w:val="left"/>
              <w:rPr>
                <w:sz w:val="22"/>
                <w:szCs w:val="22"/>
              </w:rPr>
            </w:pPr>
          </w:p>
        </w:tc>
        <w:tc>
          <w:tcPr>
            <w:tcW w:w="1412" w:type="pct"/>
          </w:tcPr>
          <w:p w:rsidR="00B635C5" w:rsidRPr="004A2A77" w:rsidRDefault="00B635C5" w:rsidP="000663C5">
            <w:pPr>
              <w:pStyle w:val="af2"/>
              <w:jc w:val="left"/>
              <w:rPr>
                <w:sz w:val="22"/>
                <w:szCs w:val="22"/>
              </w:rPr>
            </w:pPr>
            <w:r w:rsidRPr="004A2A77">
              <w:rPr>
                <w:sz w:val="22"/>
                <w:szCs w:val="22"/>
              </w:rPr>
              <w:t xml:space="preserve">Речь как деятельность. Виды речевой деятельности: аудирование, говорение, чтение, письмо. Сжатый, выборочный, развёрнутый пересказ прочитанного, прослушанного, увиденного в соответствии с условиями общения. </w:t>
            </w:r>
          </w:p>
          <w:p w:rsidR="00B635C5" w:rsidRPr="004A2A77" w:rsidRDefault="00B635C5" w:rsidP="000663C5">
            <w:pPr>
              <w:pStyle w:val="af2"/>
              <w:jc w:val="left"/>
              <w:rPr>
                <w:sz w:val="22"/>
                <w:szCs w:val="22"/>
              </w:rPr>
            </w:pPr>
            <w:r w:rsidRPr="004A2A77">
              <w:rPr>
                <w:sz w:val="22"/>
                <w:szCs w:val="22"/>
              </w:rPr>
              <w:t>Поиск информации в Интернете по указанным в учебнике ссылкам.</w:t>
            </w:r>
          </w:p>
        </w:tc>
        <w:tc>
          <w:tcPr>
            <w:tcW w:w="2045" w:type="pct"/>
          </w:tcPr>
          <w:p w:rsidR="00B635C5" w:rsidRPr="004A2A77" w:rsidRDefault="00B635C5" w:rsidP="000663C5">
            <w:pPr>
              <w:pStyle w:val="af2"/>
              <w:jc w:val="left"/>
              <w:rPr>
                <w:i/>
                <w:sz w:val="22"/>
                <w:szCs w:val="22"/>
              </w:rPr>
            </w:pPr>
            <w:r w:rsidRPr="004A2A77">
              <w:rPr>
                <w:sz w:val="22"/>
                <w:szCs w:val="22"/>
              </w:rPr>
              <w:t xml:space="preserve">Иметь представление об основных видах речевой деятельности. Воспринимать зрительно или на слух основную информацию текста. Пользоваться различными видами аудирования (выборочным, ознакомительным). определённую тему. Осуществлять поиск информации, извлечённой из различных источников, представлять и передавать её с учётом заданных условий общения. </w:t>
            </w:r>
          </w:p>
        </w:tc>
      </w:tr>
      <w:tr w:rsidR="00B47F73" w:rsidRPr="004A2A77" w:rsidTr="00947A2F">
        <w:tc>
          <w:tcPr>
            <w:tcW w:w="426" w:type="pct"/>
          </w:tcPr>
          <w:p w:rsidR="00B635C5" w:rsidRPr="004A2A77" w:rsidRDefault="00B635C5" w:rsidP="000663C5">
            <w:pPr>
              <w:pStyle w:val="af2"/>
              <w:jc w:val="left"/>
              <w:rPr>
                <w:b/>
                <w:sz w:val="22"/>
                <w:szCs w:val="22"/>
                <w:lang w:val="tt-RU"/>
              </w:rPr>
            </w:pPr>
            <w:r w:rsidRPr="004A2A77">
              <w:rPr>
                <w:b/>
                <w:sz w:val="22"/>
                <w:szCs w:val="22"/>
                <w:lang w:val="tt-RU"/>
              </w:rPr>
              <w:t>4</w:t>
            </w:r>
          </w:p>
        </w:tc>
        <w:tc>
          <w:tcPr>
            <w:tcW w:w="1117" w:type="pct"/>
            <w:gridSpan w:val="3"/>
          </w:tcPr>
          <w:p w:rsidR="00B635C5" w:rsidRPr="004A2A77" w:rsidRDefault="00B635C5" w:rsidP="000663C5">
            <w:pPr>
              <w:pStyle w:val="af2"/>
              <w:jc w:val="left"/>
              <w:rPr>
                <w:b/>
                <w:sz w:val="22"/>
                <w:szCs w:val="22"/>
              </w:rPr>
            </w:pPr>
            <w:r w:rsidRPr="004A2A77">
              <w:rPr>
                <w:b/>
                <w:sz w:val="22"/>
                <w:szCs w:val="22"/>
              </w:rPr>
              <w:t>Текст</w:t>
            </w:r>
          </w:p>
          <w:p w:rsidR="00B635C5" w:rsidRPr="004A2A77" w:rsidRDefault="00B635C5" w:rsidP="000663C5">
            <w:pPr>
              <w:pStyle w:val="af2"/>
              <w:jc w:val="left"/>
              <w:rPr>
                <w:sz w:val="22"/>
                <w:szCs w:val="22"/>
              </w:rPr>
            </w:pPr>
          </w:p>
        </w:tc>
        <w:tc>
          <w:tcPr>
            <w:tcW w:w="1412" w:type="pct"/>
          </w:tcPr>
          <w:p w:rsidR="00B635C5" w:rsidRPr="004A2A77" w:rsidRDefault="00B635C5" w:rsidP="000663C5">
            <w:pPr>
              <w:pStyle w:val="af2"/>
              <w:jc w:val="left"/>
              <w:rPr>
                <w:sz w:val="22"/>
                <w:szCs w:val="22"/>
              </w:rPr>
            </w:pPr>
            <w:r w:rsidRPr="004A2A77">
              <w:rPr>
                <w:sz w:val="22"/>
                <w:szCs w:val="22"/>
              </w:rPr>
              <w:t>Текст как продукт речевой деятельности. Понятие текста. Тема, основная мысль текста. Микротема текста. Лексические и грамматические средства связи предложений и частей текста.</w:t>
            </w:r>
          </w:p>
          <w:p w:rsidR="00B635C5" w:rsidRPr="004A2A77" w:rsidRDefault="00B635C5" w:rsidP="000663C5">
            <w:pPr>
              <w:pStyle w:val="af2"/>
              <w:jc w:val="left"/>
              <w:rPr>
                <w:sz w:val="22"/>
                <w:szCs w:val="22"/>
              </w:rPr>
            </w:pPr>
            <w:r w:rsidRPr="004A2A77">
              <w:rPr>
                <w:sz w:val="22"/>
                <w:szCs w:val="22"/>
              </w:rPr>
              <w:t>План текста (простой).</w:t>
            </w:r>
          </w:p>
          <w:p w:rsidR="00B635C5" w:rsidRPr="004A2A77" w:rsidRDefault="00B635C5" w:rsidP="000663C5">
            <w:pPr>
              <w:pStyle w:val="af2"/>
              <w:jc w:val="left"/>
              <w:rPr>
                <w:sz w:val="22"/>
                <w:szCs w:val="22"/>
              </w:rPr>
            </w:pPr>
            <w:r w:rsidRPr="004A2A77">
              <w:rPr>
                <w:sz w:val="22"/>
                <w:szCs w:val="22"/>
              </w:rPr>
              <w:t>Повествование (рассказ), описание (предмета, состояния), рассуждение, их основные особенности.</w:t>
            </w:r>
          </w:p>
        </w:tc>
        <w:tc>
          <w:tcPr>
            <w:tcW w:w="2045" w:type="pct"/>
          </w:tcPr>
          <w:p w:rsidR="00B635C5" w:rsidRPr="004A2A77" w:rsidRDefault="00B635C5" w:rsidP="000663C5">
            <w:pPr>
              <w:pStyle w:val="af2"/>
              <w:jc w:val="left"/>
              <w:rPr>
                <w:sz w:val="22"/>
                <w:szCs w:val="22"/>
              </w:rPr>
            </w:pPr>
            <w:r w:rsidRPr="004A2A77">
              <w:rPr>
                <w:sz w:val="22"/>
                <w:szCs w:val="22"/>
              </w:rPr>
              <w:t>Знать признаки текста. Определять тему, основную мысль текста, ключевые слова.</w:t>
            </w:r>
          </w:p>
          <w:p w:rsidR="00B635C5" w:rsidRPr="004A2A77" w:rsidRDefault="00B635C5" w:rsidP="000663C5">
            <w:pPr>
              <w:pStyle w:val="af2"/>
              <w:jc w:val="left"/>
              <w:rPr>
                <w:sz w:val="22"/>
                <w:szCs w:val="22"/>
              </w:rPr>
            </w:pPr>
            <w:r w:rsidRPr="004A2A77">
              <w:rPr>
                <w:sz w:val="22"/>
                <w:szCs w:val="22"/>
              </w:rPr>
              <w:t>Выделять микротемы текста, делить его на абзацы.</w:t>
            </w:r>
          </w:p>
          <w:p w:rsidR="00B635C5" w:rsidRPr="004A2A77" w:rsidRDefault="00B635C5" w:rsidP="000663C5">
            <w:pPr>
              <w:pStyle w:val="af2"/>
              <w:jc w:val="left"/>
              <w:rPr>
                <w:sz w:val="22"/>
                <w:szCs w:val="22"/>
              </w:rPr>
            </w:pPr>
            <w:r w:rsidRPr="004A2A77">
              <w:rPr>
                <w:sz w:val="22"/>
                <w:szCs w:val="22"/>
              </w:rPr>
              <w:t>Знать композиционные элементы абзаца и целого текста (зачин, основная часть, концовка).</w:t>
            </w:r>
          </w:p>
          <w:p w:rsidR="00B635C5" w:rsidRPr="004A2A77" w:rsidRDefault="00B635C5" w:rsidP="000663C5">
            <w:pPr>
              <w:pStyle w:val="af2"/>
              <w:jc w:val="left"/>
              <w:rPr>
                <w:sz w:val="22"/>
                <w:szCs w:val="22"/>
              </w:rPr>
            </w:pPr>
            <w:r w:rsidRPr="004A2A77">
              <w:rPr>
                <w:sz w:val="22"/>
                <w:szCs w:val="22"/>
              </w:rPr>
              <w:t>Находить лексические и грамматические средства связи предложений и частей текста.</w:t>
            </w:r>
          </w:p>
          <w:p w:rsidR="00B635C5" w:rsidRPr="004A2A77" w:rsidRDefault="00B635C5" w:rsidP="000663C5">
            <w:pPr>
              <w:pStyle w:val="af2"/>
              <w:jc w:val="left"/>
              <w:rPr>
                <w:i/>
                <w:sz w:val="22"/>
                <w:szCs w:val="22"/>
              </w:rPr>
            </w:pPr>
            <w:r w:rsidRPr="004A2A77">
              <w:rPr>
                <w:i/>
                <w:sz w:val="22"/>
                <w:szCs w:val="22"/>
              </w:rPr>
              <w:t>Озаглавливать текст, аргументируя своё предложение.</w:t>
            </w:r>
          </w:p>
          <w:p w:rsidR="00B635C5" w:rsidRPr="004A2A77" w:rsidRDefault="00B635C5" w:rsidP="000663C5">
            <w:pPr>
              <w:pStyle w:val="af2"/>
              <w:jc w:val="left"/>
              <w:rPr>
                <w:sz w:val="22"/>
                <w:szCs w:val="22"/>
              </w:rPr>
            </w:pPr>
            <w:r w:rsidRPr="004A2A77">
              <w:rPr>
                <w:sz w:val="22"/>
                <w:szCs w:val="22"/>
              </w:rPr>
              <w:t>Анализировать и характеризовать текст с точки зрения единства темы, последовательности изложения.</w:t>
            </w:r>
          </w:p>
          <w:p w:rsidR="00B635C5" w:rsidRPr="004A2A77" w:rsidRDefault="00B635C5" w:rsidP="000663C5">
            <w:pPr>
              <w:pStyle w:val="af2"/>
              <w:jc w:val="left"/>
              <w:rPr>
                <w:sz w:val="22"/>
                <w:szCs w:val="22"/>
              </w:rPr>
            </w:pPr>
          </w:p>
        </w:tc>
      </w:tr>
      <w:tr w:rsidR="00B47F73" w:rsidRPr="004A2A77" w:rsidTr="00947A2F">
        <w:tc>
          <w:tcPr>
            <w:tcW w:w="426" w:type="pct"/>
          </w:tcPr>
          <w:p w:rsidR="00B635C5" w:rsidRPr="004A2A77" w:rsidRDefault="00B635C5" w:rsidP="000663C5">
            <w:pPr>
              <w:pStyle w:val="af2"/>
              <w:jc w:val="left"/>
              <w:rPr>
                <w:b/>
                <w:sz w:val="22"/>
                <w:szCs w:val="22"/>
                <w:lang w:val="tt-RU"/>
              </w:rPr>
            </w:pPr>
            <w:r w:rsidRPr="004A2A77">
              <w:rPr>
                <w:b/>
                <w:sz w:val="22"/>
                <w:szCs w:val="22"/>
                <w:lang w:val="tt-RU"/>
              </w:rPr>
              <w:t>2</w:t>
            </w:r>
          </w:p>
          <w:p w:rsidR="00B635C5" w:rsidRPr="004A2A77" w:rsidRDefault="00B635C5" w:rsidP="000663C5">
            <w:pPr>
              <w:pStyle w:val="af2"/>
              <w:jc w:val="left"/>
              <w:rPr>
                <w:b/>
                <w:sz w:val="22"/>
                <w:szCs w:val="22"/>
                <w:lang w:val="tt-RU"/>
              </w:rPr>
            </w:pPr>
          </w:p>
          <w:p w:rsidR="00B635C5" w:rsidRPr="004A2A77" w:rsidRDefault="00B635C5" w:rsidP="000663C5">
            <w:pPr>
              <w:pStyle w:val="af2"/>
              <w:jc w:val="left"/>
              <w:rPr>
                <w:b/>
                <w:sz w:val="22"/>
                <w:szCs w:val="22"/>
                <w:lang w:val="tt-RU"/>
              </w:rPr>
            </w:pPr>
          </w:p>
          <w:p w:rsidR="00B635C5" w:rsidRPr="004A2A77" w:rsidRDefault="00B635C5" w:rsidP="000663C5">
            <w:pPr>
              <w:pStyle w:val="af2"/>
              <w:jc w:val="left"/>
              <w:rPr>
                <w:b/>
                <w:sz w:val="22"/>
                <w:szCs w:val="22"/>
                <w:lang w:val="tt-RU"/>
              </w:rPr>
            </w:pPr>
          </w:p>
          <w:p w:rsidR="00B635C5" w:rsidRPr="004A2A77" w:rsidRDefault="00B635C5" w:rsidP="000663C5">
            <w:pPr>
              <w:pStyle w:val="af2"/>
              <w:jc w:val="left"/>
              <w:rPr>
                <w:b/>
                <w:sz w:val="22"/>
                <w:szCs w:val="22"/>
                <w:lang w:val="tt-RU"/>
              </w:rPr>
            </w:pPr>
          </w:p>
          <w:p w:rsidR="00B635C5" w:rsidRPr="004A2A77" w:rsidRDefault="00B635C5" w:rsidP="000663C5">
            <w:pPr>
              <w:pStyle w:val="af2"/>
              <w:jc w:val="left"/>
              <w:rPr>
                <w:b/>
                <w:sz w:val="22"/>
                <w:szCs w:val="22"/>
                <w:lang w:val="tt-RU"/>
              </w:rPr>
            </w:pPr>
          </w:p>
          <w:p w:rsidR="00B635C5" w:rsidRPr="004A2A77" w:rsidRDefault="00B635C5" w:rsidP="000663C5">
            <w:pPr>
              <w:pStyle w:val="af2"/>
              <w:jc w:val="left"/>
              <w:rPr>
                <w:b/>
                <w:sz w:val="22"/>
                <w:szCs w:val="22"/>
                <w:lang w:val="tt-RU"/>
              </w:rPr>
            </w:pPr>
            <w:r w:rsidRPr="004A2A77">
              <w:rPr>
                <w:b/>
                <w:sz w:val="22"/>
                <w:szCs w:val="22"/>
                <w:lang w:val="tt-RU"/>
              </w:rPr>
              <w:t>14 ч.</w:t>
            </w:r>
          </w:p>
        </w:tc>
        <w:tc>
          <w:tcPr>
            <w:tcW w:w="1117" w:type="pct"/>
            <w:gridSpan w:val="3"/>
          </w:tcPr>
          <w:p w:rsidR="00B635C5" w:rsidRPr="004A2A77" w:rsidRDefault="00B635C5" w:rsidP="000663C5">
            <w:pPr>
              <w:pStyle w:val="af2"/>
              <w:jc w:val="left"/>
              <w:rPr>
                <w:sz w:val="22"/>
                <w:szCs w:val="22"/>
              </w:rPr>
            </w:pPr>
            <w:r w:rsidRPr="004A2A77">
              <w:rPr>
                <w:sz w:val="22"/>
                <w:szCs w:val="22"/>
              </w:rPr>
              <w:t>Разговорный язык</w:t>
            </w:r>
          </w:p>
          <w:p w:rsidR="00B635C5" w:rsidRPr="004A2A77" w:rsidRDefault="00B635C5" w:rsidP="000663C5">
            <w:pPr>
              <w:pStyle w:val="af2"/>
              <w:jc w:val="left"/>
              <w:rPr>
                <w:sz w:val="22"/>
                <w:szCs w:val="22"/>
              </w:rPr>
            </w:pPr>
          </w:p>
          <w:p w:rsidR="00B635C5" w:rsidRPr="004A2A77" w:rsidRDefault="00B635C5" w:rsidP="000663C5">
            <w:pPr>
              <w:pStyle w:val="af2"/>
              <w:jc w:val="left"/>
              <w:rPr>
                <w:sz w:val="22"/>
                <w:szCs w:val="22"/>
              </w:rPr>
            </w:pPr>
          </w:p>
          <w:p w:rsidR="00B635C5" w:rsidRPr="004A2A77" w:rsidRDefault="00B635C5" w:rsidP="000663C5">
            <w:pPr>
              <w:pStyle w:val="af2"/>
              <w:jc w:val="left"/>
              <w:rPr>
                <w:sz w:val="22"/>
                <w:szCs w:val="22"/>
              </w:rPr>
            </w:pPr>
          </w:p>
          <w:p w:rsidR="00B635C5" w:rsidRPr="004A2A77" w:rsidRDefault="00B635C5" w:rsidP="000663C5">
            <w:pPr>
              <w:pStyle w:val="af2"/>
              <w:jc w:val="left"/>
              <w:rPr>
                <w:sz w:val="22"/>
                <w:szCs w:val="22"/>
              </w:rPr>
            </w:pPr>
          </w:p>
          <w:p w:rsidR="00B635C5" w:rsidRPr="004A2A77" w:rsidRDefault="00B635C5" w:rsidP="000663C5">
            <w:pPr>
              <w:pStyle w:val="af2"/>
              <w:jc w:val="left"/>
              <w:rPr>
                <w:sz w:val="22"/>
                <w:szCs w:val="22"/>
              </w:rPr>
            </w:pPr>
          </w:p>
          <w:p w:rsidR="00B635C5" w:rsidRPr="004A2A77" w:rsidRDefault="00B635C5" w:rsidP="000663C5">
            <w:pPr>
              <w:pStyle w:val="af2"/>
              <w:jc w:val="left"/>
              <w:rPr>
                <w:sz w:val="22"/>
                <w:szCs w:val="22"/>
              </w:rPr>
            </w:pPr>
            <w:r w:rsidRPr="004A2A77">
              <w:rPr>
                <w:sz w:val="22"/>
                <w:szCs w:val="22"/>
                <w:lang w:val="tt-RU"/>
              </w:rPr>
              <w:t>Контроль диктант (4). Изложение (5). Сочинение (5)</w:t>
            </w:r>
          </w:p>
        </w:tc>
        <w:tc>
          <w:tcPr>
            <w:tcW w:w="1412" w:type="pct"/>
          </w:tcPr>
          <w:p w:rsidR="00B635C5" w:rsidRPr="004A2A77" w:rsidRDefault="00B635C5" w:rsidP="000663C5">
            <w:pPr>
              <w:pStyle w:val="af2"/>
              <w:jc w:val="left"/>
              <w:rPr>
                <w:sz w:val="22"/>
                <w:szCs w:val="22"/>
              </w:rPr>
            </w:pPr>
            <w:r w:rsidRPr="004A2A77">
              <w:rPr>
                <w:sz w:val="22"/>
                <w:szCs w:val="22"/>
              </w:rPr>
              <w:t xml:space="preserve">Сфера употребления разговорного языка, типичные ситуации речевого общения. </w:t>
            </w:r>
          </w:p>
        </w:tc>
        <w:tc>
          <w:tcPr>
            <w:tcW w:w="2045" w:type="pct"/>
          </w:tcPr>
          <w:p w:rsidR="00B635C5" w:rsidRPr="004A2A77" w:rsidRDefault="00B635C5" w:rsidP="000663C5">
            <w:pPr>
              <w:pStyle w:val="af2"/>
              <w:jc w:val="left"/>
              <w:rPr>
                <w:sz w:val="22"/>
                <w:szCs w:val="22"/>
              </w:rPr>
            </w:pPr>
            <w:r w:rsidRPr="004A2A77">
              <w:rPr>
                <w:sz w:val="22"/>
                <w:szCs w:val="22"/>
              </w:rPr>
              <w:t>Различать образцы разговорной речи и языка художественной литературы. Оценивать чужие и собственные речевые высказывания с точки зрения соответствия их коммуникативным требованиям, языковым нормам.</w:t>
            </w:r>
          </w:p>
          <w:p w:rsidR="00B635C5" w:rsidRPr="004A2A77" w:rsidRDefault="00B635C5" w:rsidP="000663C5">
            <w:pPr>
              <w:pStyle w:val="af2"/>
              <w:jc w:val="left"/>
              <w:rPr>
                <w:sz w:val="22"/>
                <w:szCs w:val="22"/>
                <w:lang w:val="tt-RU"/>
              </w:rPr>
            </w:pPr>
            <w:r w:rsidRPr="004A2A77">
              <w:rPr>
                <w:sz w:val="22"/>
                <w:szCs w:val="22"/>
              </w:rPr>
              <w:t>Исправлять речевые недостатки</w:t>
            </w:r>
            <w:r w:rsidRPr="004A2A77">
              <w:rPr>
                <w:sz w:val="22"/>
                <w:szCs w:val="22"/>
                <w:lang w:val="tt-RU"/>
              </w:rPr>
              <w:t>.</w:t>
            </w:r>
          </w:p>
          <w:p w:rsidR="00B635C5" w:rsidRPr="004A2A77" w:rsidRDefault="00B635C5" w:rsidP="000663C5">
            <w:pPr>
              <w:pStyle w:val="af2"/>
              <w:jc w:val="left"/>
              <w:rPr>
                <w:sz w:val="22"/>
                <w:szCs w:val="22"/>
                <w:lang w:val="tt-RU"/>
              </w:rPr>
            </w:pPr>
            <w:r w:rsidRPr="004A2A77">
              <w:rPr>
                <w:sz w:val="22"/>
                <w:szCs w:val="22"/>
                <w:lang w:val="tt-RU"/>
              </w:rPr>
              <w:t>П</w:t>
            </w:r>
            <w:r w:rsidRPr="004A2A77">
              <w:rPr>
                <w:sz w:val="22"/>
                <w:szCs w:val="22"/>
              </w:rPr>
              <w:t xml:space="preserve">исать контрольные диктанты, изложения, сочинения; </w:t>
            </w:r>
            <w:r w:rsidRPr="004A2A77">
              <w:rPr>
                <w:sz w:val="22"/>
                <w:szCs w:val="22"/>
                <w:lang w:val="tt-RU"/>
              </w:rPr>
              <w:t xml:space="preserve"> изложения с элементами сочинения, соблюдая орфографические нормы татарского языка</w:t>
            </w:r>
            <w:r w:rsidRPr="004A2A77">
              <w:rPr>
                <w:sz w:val="22"/>
                <w:szCs w:val="22"/>
              </w:rPr>
              <w:t>; находить орфографические и пунктуационные ошибки и исправлять их.</w:t>
            </w:r>
          </w:p>
        </w:tc>
      </w:tr>
      <w:tr w:rsidR="00B47F73" w:rsidRPr="004A2A77" w:rsidTr="00947A2F">
        <w:tc>
          <w:tcPr>
            <w:tcW w:w="5000" w:type="pct"/>
            <w:gridSpan w:val="6"/>
          </w:tcPr>
          <w:p w:rsidR="00B635C5" w:rsidRPr="004A2A77" w:rsidRDefault="00B635C5" w:rsidP="000663C5">
            <w:pPr>
              <w:pStyle w:val="af2"/>
              <w:jc w:val="left"/>
              <w:rPr>
                <w:sz w:val="22"/>
                <w:szCs w:val="22"/>
              </w:rPr>
            </w:pPr>
            <w:r w:rsidRPr="004A2A77">
              <w:rPr>
                <w:sz w:val="22"/>
                <w:szCs w:val="22"/>
              </w:rPr>
              <w:t>2. СОДЕРЖАНИЕ, ОБЕСПЕЧИВАЮЩЕЕ ФОРМИРОВАНИЕ ЯЗЫКОВОЙ И ЛИНГВИСТИЧЕСКОЙ КОМПЕТЕНЦИИ (70 ч.)</w:t>
            </w:r>
          </w:p>
        </w:tc>
      </w:tr>
      <w:tr w:rsidR="00B47F73" w:rsidRPr="004A2A77" w:rsidTr="00947A2F">
        <w:tc>
          <w:tcPr>
            <w:tcW w:w="426" w:type="pct"/>
          </w:tcPr>
          <w:p w:rsidR="00B635C5" w:rsidRPr="004A2A77" w:rsidRDefault="00B635C5" w:rsidP="000663C5">
            <w:pPr>
              <w:pStyle w:val="a7"/>
              <w:shd w:val="clear" w:color="auto" w:fill="FFFFFF"/>
              <w:spacing w:before="0" w:beforeAutospacing="0" w:after="0" w:afterAutospacing="0"/>
              <w:jc w:val="left"/>
              <w:rPr>
                <w:rFonts w:ascii="Times New Roman" w:hAnsi="Times New Roman"/>
                <w:sz w:val="22"/>
                <w:szCs w:val="22"/>
              </w:rPr>
            </w:pPr>
            <w:r w:rsidRPr="004A2A77">
              <w:rPr>
                <w:rFonts w:ascii="Times New Roman" w:hAnsi="Times New Roman"/>
                <w:sz w:val="22"/>
                <w:szCs w:val="22"/>
              </w:rPr>
              <w:t>1 ч.</w:t>
            </w:r>
          </w:p>
          <w:p w:rsidR="00B635C5" w:rsidRPr="004A2A77" w:rsidRDefault="00B635C5" w:rsidP="000663C5">
            <w:pPr>
              <w:pStyle w:val="af2"/>
              <w:jc w:val="left"/>
              <w:rPr>
                <w:b/>
                <w:sz w:val="22"/>
                <w:szCs w:val="22"/>
                <w:lang w:val="tt-RU"/>
              </w:rPr>
            </w:pPr>
          </w:p>
        </w:tc>
        <w:tc>
          <w:tcPr>
            <w:tcW w:w="1016" w:type="pct"/>
            <w:gridSpan w:val="2"/>
          </w:tcPr>
          <w:p w:rsidR="00B635C5" w:rsidRPr="004A2A77" w:rsidRDefault="00B635C5" w:rsidP="000663C5">
            <w:pPr>
              <w:pStyle w:val="a7"/>
              <w:shd w:val="clear" w:color="auto" w:fill="FFFFFF"/>
              <w:spacing w:before="0" w:beforeAutospacing="0" w:after="0" w:afterAutospacing="0"/>
              <w:jc w:val="left"/>
              <w:rPr>
                <w:rFonts w:ascii="Times New Roman" w:hAnsi="Times New Roman"/>
                <w:sz w:val="22"/>
                <w:szCs w:val="22"/>
                <w:lang w:val="tt-RU"/>
              </w:rPr>
            </w:pPr>
            <w:r w:rsidRPr="004A2A77">
              <w:rPr>
                <w:rFonts w:ascii="Times New Roman" w:hAnsi="Times New Roman"/>
                <w:b/>
                <w:bCs/>
                <w:sz w:val="22"/>
                <w:szCs w:val="22"/>
              </w:rPr>
              <w:t>Общие сведения о татарском языке.</w:t>
            </w:r>
          </w:p>
          <w:p w:rsidR="00B635C5" w:rsidRPr="004A2A77" w:rsidRDefault="00B635C5" w:rsidP="000663C5">
            <w:pPr>
              <w:pStyle w:val="a7"/>
              <w:shd w:val="clear" w:color="auto" w:fill="FFFFFF"/>
              <w:spacing w:before="0" w:beforeAutospacing="0" w:after="0" w:afterAutospacing="0"/>
              <w:jc w:val="left"/>
              <w:rPr>
                <w:rFonts w:ascii="Times New Roman" w:hAnsi="Times New Roman"/>
                <w:sz w:val="22"/>
                <w:szCs w:val="22"/>
              </w:rPr>
            </w:pPr>
          </w:p>
        </w:tc>
        <w:tc>
          <w:tcPr>
            <w:tcW w:w="1513" w:type="pct"/>
            <w:gridSpan w:val="2"/>
          </w:tcPr>
          <w:p w:rsidR="00B635C5" w:rsidRPr="004A2A77" w:rsidRDefault="00B635C5" w:rsidP="000663C5">
            <w:pPr>
              <w:pStyle w:val="af2"/>
              <w:jc w:val="left"/>
              <w:rPr>
                <w:sz w:val="22"/>
                <w:szCs w:val="22"/>
              </w:rPr>
            </w:pPr>
            <w:r w:rsidRPr="004A2A77">
              <w:rPr>
                <w:sz w:val="22"/>
                <w:szCs w:val="22"/>
              </w:rPr>
              <w:t xml:space="preserve">Язык как средство общения. </w:t>
            </w:r>
          </w:p>
          <w:p w:rsidR="00B635C5" w:rsidRPr="004A2A77" w:rsidRDefault="00B635C5" w:rsidP="000663C5">
            <w:pPr>
              <w:pStyle w:val="af2"/>
              <w:jc w:val="left"/>
              <w:rPr>
                <w:sz w:val="22"/>
                <w:szCs w:val="22"/>
              </w:rPr>
            </w:pPr>
            <w:r w:rsidRPr="004A2A77">
              <w:rPr>
                <w:sz w:val="22"/>
                <w:szCs w:val="22"/>
              </w:rPr>
              <w:t>Татарский язык — язык татарской художественной литературы.</w:t>
            </w:r>
          </w:p>
          <w:p w:rsidR="00B635C5" w:rsidRPr="004A2A77" w:rsidRDefault="00B635C5" w:rsidP="000663C5">
            <w:pPr>
              <w:pStyle w:val="af2"/>
              <w:jc w:val="left"/>
              <w:rPr>
                <w:sz w:val="22"/>
                <w:szCs w:val="22"/>
              </w:rPr>
            </w:pPr>
            <w:r w:rsidRPr="004A2A77">
              <w:rPr>
                <w:sz w:val="22"/>
                <w:szCs w:val="22"/>
              </w:rPr>
              <w:t>Лингвистика как наука о языке.</w:t>
            </w:r>
          </w:p>
          <w:p w:rsidR="00B635C5" w:rsidRPr="004A2A77" w:rsidRDefault="00B635C5" w:rsidP="000663C5">
            <w:pPr>
              <w:pStyle w:val="af2"/>
              <w:jc w:val="left"/>
              <w:rPr>
                <w:sz w:val="22"/>
                <w:szCs w:val="22"/>
              </w:rPr>
            </w:pPr>
            <w:r w:rsidRPr="004A2A77">
              <w:rPr>
                <w:sz w:val="22"/>
                <w:szCs w:val="22"/>
              </w:rPr>
              <w:t>Основные разделы лингвистики (общие сведения).</w:t>
            </w:r>
          </w:p>
          <w:p w:rsidR="00B635C5" w:rsidRPr="004A2A77" w:rsidRDefault="00B635C5" w:rsidP="000663C5">
            <w:pPr>
              <w:pStyle w:val="af2"/>
              <w:jc w:val="left"/>
              <w:rPr>
                <w:sz w:val="22"/>
                <w:szCs w:val="22"/>
              </w:rPr>
            </w:pPr>
          </w:p>
        </w:tc>
        <w:tc>
          <w:tcPr>
            <w:tcW w:w="2045" w:type="pct"/>
          </w:tcPr>
          <w:p w:rsidR="00B635C5" w:rsidRPr="004A2A77" w:rsidRDefault="00B635C5" w:rsidP="000663C5">
            <w:pPr>
              <w:pStyle w:val="af2"/>
              <w:jc w:val="left"/>
              <w:rPr>
                <w:sz w:val="22"/>
                <w:szCs w:val="22"/>
                <w:lang w:val="tt-RU"/>
              </w:rPr>
            </w:pPr>
            <w:r w:rsidRPr="004A2A77">
              <w:rPr>
                <w:sz w:val="22"/>
                <w:szCs w:val="22"/>
              </w:rPr>
              <w:t>Иметь представление о языках, осознавать связь татарского языка с культурой и историей России; иметь элементарные представления об основных формах функционирования современного татарского языка.</w:t>
            </w:r>
          </w:p>
          <w:p w:rsidR="00B635C5" w:rsidRPr="004A2A77" w:rsidRDefault="00B635C5" w:rsidP="000663C5">
            <w:pPr>
              <w:pStyle w:val="af2"/>
              <w:jc w:val="left"/>
              <w:rPr>
                <w:sz w:val="22"/>
                <w:szCs w:val="22"/>
              </w:rPr>
            </w:pPr>
            <w:r w:rsidRPr="004A2A77">
              <w:rPr>
                <w:sz w:val="22"/>
                <w:szCs w:val="22"/>
              </w:rPr>
              <w:t>Осознавать роль языка в жизни общества и государства; роль языка в жизни человека.</w:t>
            </w:r>
          </w:p>
          <w:p w:rsidR="00B635C5" w:rsidRPr="004A2A77" w:rsidRDefault="00B635C5" w:rsidP="000663C5">
            <w:pPr>
              <w:pStyle w:val="af2"/>
              <w:jc w:val="left"/>
              <w:rPr>
                <w:sz w:val="22"/>
                <w:szCs w:val="22"/>
              </w:rPr>
            </w:pPr>
            <w:r w:rsidRPr="004A2A77">
              <w:rPr>
                <w:sz w:val="22"/>
                <w:szCs w:val="22"/>
              </w:rPr>
              <w:t xml:space="preserve">Иметь представление об основных разделах лингвистики. </w:t>
            </w:r>
          </w:p>
        </w:tc>
      </w:tr>
      <w:tr w:rsidR="00B47F73" w:rsidRPr="004A2A77" w:rsidTr="00947A2F">
        <w:tc>
          <w:tcPr>
            <w:tcW w:w="426" w:type="pct"/>
          </w:tcPr>
          <w:p w:rsidR="00B635C5" w:rsidRPr="004A2A77" w:rsidRDefault="00B635C5" w:rsidP="000663C5">
            <w:pPr>
              <w:pStyle w:val="af2"/>
              <w:jc w:val="left"/>
              <w:rPr>
                <w:b/>
                <w:sz w:val="22"/>
                <w:szCs w:val="22"/>
              </w:rPr>
            </w:pPr>
            <w:r w:rsidRPr="004A2A77">
              <w:rPr>
                <w:b/>
                <w:sz w:val="22"/>
                <w:szCs w:val="22"/>
              </w:rPr>
              <w:t>3 ч.</w:t>
            </w:r>
          </w:p>
        </w:tc>
        <w:tc>
          <w:tcPr>
            <w:tcW w:w="1016" w:type="pct"/>
            <w:gridSpan w:val="2"/>
          </w:tcPr>
          <w:p w:rsidR="00B635C5" w:rsidRPr="004A2A77" w:rsidRDefault="00B635C5" w:rsidP="000663C5">
            <w:pPr>
              <w:pStyle w:val="af2"/>
              <w:jc w:val="left"/>
              <w:rPr>
                <w:sz w:val="22"/>
                <w:szCs w:val="22"/>
              </w:rPr>
            </w:pPr>
            <w:r w:rsidRPr="004A2A77">
              <w:rPr>
                <w:bCs/>
                <w:sz w:val="22"/>
                <w:szCs w:val="22"/>
                <w:shd w:val="clear" w:color="auto" w:fill="FFFFFF"/>
              </w:rPr>
              <w:t>Повторение</w:t>
            </w:r>
            <w:r w:rsidRPr="004A2A77">
              <w:rPr>
                <w:sz w:val="22"/>
                <w:szCs w:val="22"/>
                <w:shd w:val="clear" w:color="auto" w:fill="FFFFFF"/>
              </w:rPr>
              <w:t>изученного</w:t>
            </w:r>
            <w:r w:rsidRPr="004A2A77">
              <w:rPr>
                <w:bCs/>
                <w:sz w:val="22"/>
                <w:szCs w:val="22"/>
                <w:shd w:val="clear" w:color="auto" w:fill="FFFFFF"/>
              </w:rPr>
              <w:t>материала</w:t>
            </w:r>
            <w:r w:rsidRPr="004A2A77">
              <w:rPr>
                <w:sz w:val="22"/>
                <w:szCs w:val="22"/>
                <w:shd w:val="clear" w:color="auto" w:fill="FFFFFF"/>
              </w:rPr>
              <w:t>в</w:t>
            </w:r>
            <w:r w:rsidRPr="004A2A77">
              <w:rPr>
                <w:bCs/>
                <w:sz w:val="22"/>
                <w:szCs w:val="22"/>
                <w:shd w:val="clear" w:color="auto" w:fill="FFFFFF"/>
              </w:rPr>
              <w:t>начальныхклассах</w:t>
            </w:r>
            <w:r w:rsidRPr="004A2A77">
              <w:rPr>
                <w:bCs/>
                <w:sz w:val="22"/>
                <w:szCs w:val="22"/>
                <w:shd w:val="clear" w:color="auto" w:fill="FFFFFF"/>
                <w:lang w:val="tt-RU"/>
              </w:rPr>
              <w:t>.</w:t>
            </w:r>
          </w:p>
        </w:tc>
        <w:tc>
          <w:tcPr>
            <w:tcW w:w="1513" w:type="pct"/>
            <w:gridSpan w:val="2"/>
          </w:tcPr>
          <w:p w:rsidR="00B635C5" w:rsidRPr="004A2A77" w:rsidRDefault="00B635C5" w:rsidP="000663C5">
            <w:pPr>
              <w:pStyle w:val="af2"/>
              <w:jc w:val="left"/>
              <w:rPr>
                <w:sz w:val="22"/>
                <w:szCs w:val="22"/>
              </w:rPr>
            </w:pPr>
            <w:r w:rsidRPr="004A2A77">
              <w:rPr>
                <w:sz w:val="22"/>
                <w:szCs w:val="22"/>
              </w:rPr>
              <w:t>Звук. Система гласных звуков татарского языка. Правописание гласных. Правописание согласных. Орфографические нормы языка. Лексическое значение слова. Словообразование и изменение форм слов. Морфология как раздел грамматики.  Словосочетание как единица синтаксиса. Виды предложений по цели высказывания. Их интонационные и смысловые особенности.</w:t>
            </w:r>
          </w:p>
        </w:tc>
        <w:tc>
          <w:tcPr>
            <w:tcW w:w="2045" w:type="pct"/>
          </w:tcPr>
          <w:p w:rsidR="00B635C5" w:rsidRPr="004A2A77" w:rsidRDefault="00B635C5" w:rsidP="000663C5">
            <w:pPr>
              <w:pStyle w:val="af2"/>
              <w:jc w:val="left"/>
              <w:rPr>
                <w:sz w:val="22"/>
                <w:szCs w:val="22"/>
              </w:rPr>
            </w:pPr>
            <w:r w:rsidRPr="004A2A77">
              <w:rPr>
                <w:sz w:val="22"/>
                <w:szCs w:val="22"/>
                <w:lang w:val="tt-RU"/>
              </w:rPr>
              <w:t>А</w:t>
            </w:r>
            <w:r w:rsidRPr="004A2A77">
              <w:rPr>
                <w:sz w:val="22"/>
                <w:szCs w:val="22"/>
              </w:rPr>
              <w:t>нализировать и характеризовать устно и с помощью элементов транскрипции: отдельные звуки речи; особенности произношения и написания слова, звуки в речевом потоке, слово с точки зрения деления его на слоги</w:t>
            </w:r>
            <w:r w:rsidRPr="004A2A77">
              <w:rPr>
                <w:sz w:val="22"/>
                <w:szCs w:val="22"/>
                <w:lang w:val="tt-RU"/>
              </w:rPr>
              <w:t xml:space="preserve">; </w:t>
            </w:r>
            <w:r w:rsidRPr="004A2A77">
              <w:rPr>
                <w:sz w:val="22"/>
                <w:szCs w:val="22"/>
              </w:rPr>
              <w:t>находить орфографические ошибки и исправлять их; о</w:t>
            </w:r>
            <w:r w:rsidRPr="004A2A77">
              <w:rPr>
                <w:rStyle w:val="c3"/>
                <w:sz w:val="22"/>
                <w:szCs w:val="22"/>
              </w:rPr>
              <w:t>пределять синтаксическую роль частей речи</w:t>
            </w:r>
            <w:r w:rsidRPr="004A2A77">
              <w:rPr>
                <w:sz w:val="22"/>
                <w:szCs w:val="22"/>
              </w:rPr>
              <w:t>; проводить морфологический анализ слова</w:t>
            </w:r>
            <w:r w:rsidRPr="004A2A77">
              <w:rPr>
                <w:sz w:val="22"/>
                <w:szCs w:val="22"/>
                <w:lang w:val="tt-RU"/>
              </w:rPr>
              <w:t>.</w:t>
            </w:r>
          </w:p>
        </w:tc>
      </w:tr>
      <w:tr w:rsidR="00B47F73" w:rsidRPr="004A2A77" w:rsidTr="00E570B5">
        <w:trPr>
          <w:trHeight w:val="3638"/>
        </w:trPr>
        <w:tc>
          <w:tcPr>
            <w:tcW w:w="426" w:type="pct"/>
          </w:tcPr>
          <w:p w:rsidR="00B635C5" w:rsidRPr="004A2A77" w:rsidRDefault="00B635C5" w:rsidP="000663C5">
            <w:pPr>
              <w:pStyle w:val="af2"/>
              <w:jc w:val="left"/>
              <w:rPr>
                <w:b/>
                <w:sz w:val="22"/>
                <w:szCs w:val="22"/>
              </w:rPr>
            </w:pPr>
            <w:r w:rsidRPr="004A2A77">
              <w:rPr>
                <w:b/>
                <w:sz w:val="22"/>
                <w:szCs w:val="22"/>
              </w:rPr>
              <w:t>10</w:t>
            </w:r>
          </w:p>
          <w:p w:rsidR="00B635C5" w:rsidRPr="004A2A77" w:rsidRDefault="00B635C5" w:rsidP="000663C5">
            <w:pPr>
              <w:pStyle w:val="af2"/>
              <w:jc w:val="left"/>
              <w:rPr>
                <w:b/>
                <w:sz w:val="22"/>
                <w:szCs w:val="22"/>
              </w:rPr>
            </w:pPr>
          </w:p>
        </w:tc>
        <w:tc>
          <w:tcPr>
            <w:tcW w:w="1016" w:type="pct"/>
            <w:gridSpan w:val="2"/>
          </w:tcPr>
          <w:p w:rsidR="00B635C5" w:rsidRPr="004A2A77" w:rsidRDefault="00B635C5" w:rsidP="000663C5">
            <w:pPr>
              <w:pStyle w:val="af2"/>
              <w:jc w:val="left"/>
              <w:rPr>
                <w:sz w:val="22"/>
                <w:szCs w:val="22"/>
                <w:lang w:val="tt-RU"/>
              </w:rPr>
            </w:pPr>
            <w:r w:rsidRPr="004A2A77">
              <w:rPr>
                <w:sz w:val="22"/>
                <w:szCs w:val="22"/>
              </w:rPr>
              <w:t>Фонетика</w:t>
            </w:r>
            <w:r w:rsidRPr="004A2A77">
              <w:rPr>
                <w:bCs/>
                <w:sz w:val="22"/>
                <w:szCs w:val="22"/>
              </w:rPr>
              <w:t xml:space="preserve"> и </w:t>
            </w:r>
            <w:r w:rsidRPr="004A2A77">
              <w:rPr>
                <w:sz w:val="22"/>
                <w:szCs w:val="22"/>
                <w:lang w:val="tt-RU"/>
              </w:rPr>
              <w:t xml:space="preserve">графика. </w:t>
            </w:r>
          </w:p>
          <w:p w:rsidR="00B635C5" w:rsidRPr="004A2A77" w:rsidRDefault="00B635C5" w:rsidP="000663C5">
            <w:pPr>
              <w:pStyle w:val="af2"/>
              <w:jc w:val="left"/>
              <w:rPr>
                <w:b/>
                <w:sz w:val="22"/>
                <w:szCs w:val="22"/>
              </w:rPr>
            </w:pPr>
          </w:p>
        </w:tc>
        <w:tc>
          <w:tcPr>
            <w:tcW w:w="1513" w:type="pct"/>
            <w:gridSpan w:val="2"/>
          </w:tcPr>
          <w:p w:rsidR="00B635C5" w:rsidRPr="004A2A77" w:rsidRDefault="00B635C5" w:rsidP="000663C5">
            <w:pPr>
              <w:pStyle w:val="a7"/>
              <w:shd w:val="clear" w:color="auto" w:fill="FFFFFF"/>
              <w:spacing w:before="0" w:beforeAutospacing="0" w:after="0" w:afterAutospacing="0"/>
              <w:jc w:val="left"/>
              <w:rPr>
                <w:rFonts w:ascii="Times New Roman" w:hAnsi="Times New Roman"/>
                <w:sz w:val="22"/>
                <w:szCs w:val="22"/>
              </w:rPr>
            </w:pPr>
            <w:r w:rsidRPr="004A2A77">
              <w:rPr>
                <w:rFonts w:ascii="Times New Roman" w:hAnsi="Times New Roman"/>
                <w:sz w:val="22"/>
                <w:szCs w:val="22"/>
              </w:rPr>
              <w:t>Фонетика как раздел лингвистики. Органы речи, их участие в образовании звуков речи. Система гласных звуков татарского языка, их количество. Классификация гласных звуков. Изменения в системе гласных звуков татарского языка. Закон сингармонизма, его виды. Сокращение гласных звуков. Дифтонги. Согласные в татарском языке, их количество. Классификация согласных звуков. Изменения в системе согласных звуков татарского языка. Ассимиляция согласных, виды ассимиляции. Гласные и согласные звуки в татарском и русском языках. Понятие об интонации. Ударение в татарском языке. Случаи, когда ударение не сохраняется в собственных и заимствованных словах татарского языка. Трудные случаи ударения в формах слов. Повторение. Контрольная работа.</w:t>
            </w:r>
          </w:p>
        </w:tc>
        <w:tc>
          <w:tcPr>
            <w:tcW w:w="2045" w:type="pct"/>
          </w:tcPr>
          <w:p w:rsidR="00B635C5" w:rsidRPr="004A2A77" w:rsidRDefault="00B635C5" w:rsidP="000663C5">
            <w:pPr>
              <w:pStyle w:val="af2"/>
              <w:jc w:val="left"/>
              <w:rPr>
                <w:sz w:val="22"/>
                <w:szCs w:val="22"/>
              </w:rPr>
            </w:pPr>
            <w:r w:rsidRPr="004A2A77">
              <w:rPr>
                <w:sz w:val="22"/>
                <w:szCs w:val="22"/>
              </w:rPr>
              <w:t>Осознавать (понимать) смыслоразличительную функцию звука. Понимать устройство речевого аппарата, способы образования звуков татарского языка.</w:t>
            </w:r>
          </w:p>
          <w:p w:rsidR="00B635C5" w:rsidRPr="004A2A77" w:rsidRDefault="00B635C5" w:rsidP="000663C5">
            <w:pPr>
              <w:pStyle w:val="af2"/>
              <w:jc w:val="left"/>
              <w:rPr>
                <w:sz w:val="22"/>
                <w:szCs w:val="22"/>
              </w:rPr>
            </w:pPr>
            <w:r w:rsidRPr="004A2A77">
              <w:rPr>
                <w:sz w:val="22"/>
                <w:szCs w:val="22"/>
              </w:rPr>
              <w:t>Анализировать и характеризовать устно и с помощью элементов транскрипции: отдельные звуки речи; особенности произношения и написания слова, звуки в речевом потоке, слово с точки зрения деления его на слоги.</w:t>
            </w:r>
          </w:p>
          <w:p w:rsidR="00B635C5" w:rsidRPr="004A2A77" w:rsidRDefault="00B635C5" w:rsidP="000663C5">
            <w:pPr>
              <w:pStyle w:val="af2"/>
              <w:jc w:val="left"/>
              <w:rPr>
                <w:sz w:val="22"/>
                <w:szCs w:val="22"/>
              </w:rPr>
            </w:pPr>
            <w:r w:rsidRPr="004A2A77">
              <w:rPr>
                <w:sz w:val="22"/>
                <w:szCs w:val="22"/>
              </w:rPr>
              <w:t>Проводить фонетический анализ слова.</w:t>
            </w:r>
          </w:p>
          <w:p w:rsidR="00B635C5" w:rsidRPr="004A2A77" w:rsidRDefault="00B635C5" w:rsidP="000663C5">
            <w:pPr>
              <w:pStyle w:val="af2"/>
              <w:jc w:val="left"/>
              <w:rPr>
                <w:sz w:val="22"/>
                <w:szCs w:val="22"/>
              </w:rPr>
            </w:pPr>
            <w:r w:rsidRPr="004A2A77">
              <w:rPr>
                <w:sz w:val="22"/>
                <w:szCs w:val="22"/>
              </w:rPr>
              <w:t>Распознавать гласные и согласные; ударные и безударные гласные; согласные шумные (звонкие и глухие) и сонорные; закон сингармонизма, его виды.</w:t>
            </w:r>
          </w:p>
          <w:p w:rsidR="00B635C5" w:rsidRPr="004A2A77" w:rsidRDefault="00B635C5" w:rsidP="000663C5">
            <w:pPr>
              <w:pStyle w:val="af2"/>
              <w:jc w:val="left"/>
              <w:rPr>
                <w:sz w:val="22"/>
                <w:szCs w:val="22"/>
              </w:rPr>
            </w:pPr>
            <w:r w:rsidRPr="004A2A77">
              <w:rPr>
                <w:sz w:val="22"/>
                <w:szCs w:val="22"/>
              </w:rPr>
              <w:t xml:space="preserve">Классифицировать и группировать звуки речи по заданным признакам, слова по заданным параметрам их звукового состава; определять место ударного слога, наблюдать за перемещением ударения при изменении формы слова. </w:t>
            </w:r>
          </w:p>
          <w:p w:rsidR="00B635C5" w:rsidRPr="004A2A77" w:rsidRDefault="00B635C5" w:rsidP="000663C5">
            <w:pPr>
              <w:pStyle w:val="af2"/>
              <w:jc w:val="left"/>
              <w:rPr>
                <w:sz w:val="22"/>
                <w:szCs w:val="22"/>
              </w:rPr>
            </w:pPr>
            <w:r w:rsidRPr="004A2A77">
              <w:rPr>
                <w:sz w:val="22"/>
                <w:szCs w:val="22"/>
              </w:rPr>
              <w:t xml:space="preserve">Овладеть нормативным ударением в словах и их формах, трудных с акцентологической точки зрения (глаголы повелительного наклонения и т. д.). </w:t>
            </w:r>
          </w:p>
        </w:tc>
      </w:tr>
      <w:tr w:rsidR="00B47F73" w:rsidRPr="004A2A77" w:rsidTr="00947A2F">
        <w:trPr>
          <w:trHeight w:val="3750"/>
        </w:trPr>
        <w:tc>
          <w:tcPr>
            <w:tcW w:w="426" w:type="pct"/>
          </w:tcPr>
          <w:p w:rsidR="00B635C5" w:rsidRPr="004A2A77" w:rsidRDefault="00B635C5" w:rsidP="000663C5">
            <w:pPr>
              <w:pStyle w:val="af2"/>
              <w:jc w:val="left"/>
              <w:rPr>
                <w:b/>
                <w:sz w:val="22"/>
                <w:szCs w:val="22"/>
              </w:rPr>
            </w:pPr>
          </w:p>
          <w:p w:rsidR="00B635C5" w:rsidRPr="004A2A77" w:rsidRDefault="00B635C5" w:rsidP="000663C5">
            <w:pPr>
              <w:pStyle w:val="af2"/>
              <w:jc w:val="left"/>
              <w:rPr>
                <w:b/>
                <w:sz w:val="22"/>
                <w:szCs w:val="22"/>
              </w:rPr>
            </w:pPr>
            <w:r w:rsidRPr="004A2A77">
              <w:rPr>
                <w:b/>
                <w:sz w:val="22"/>
                <w:szCs w:val="22"/>
              </w:rPr>
              <w:t>8</w:t>
            </w:r>
          </w:p>
          <w:p w:rsidR="00B635C5" w:rsidRPr="004A2A77" w:rsidRDefault="00B635C5" w:rsidP="000663C5">
            <w:pPr>
              <w:pStyle w:val="af2"/>
              <w:jc w:val="left"/>
              <w:rPr>
                <w:b/>
                <w:sz w:val="22"/>
                <w:szCs w:val="22"/>
              </w:rPr>
            </w:pPr>
          </w:p>
        </w:tc>
        <w:tc>
          <w:tcPr>
            <w:tcW w:w="1016" w:type="pct"/>
            <w:gridSpan w:val="2"/>
          </w:tcPr>
          <w:p w:rsidR="00B635C5" w:rsidRPr="004A2A77" w:rsidRDefault="00B635C5" w:rsidP="000663C5">
            <w:pPr>
              <w:pStyle w:val="af2"/>
              <w:jc w:val="left"/>
              <w:rPr>
                <w:sz w:val="22"/>
                <w:szCs w:val="22"/>
                <w:lang w:val="tt-RU"/>
              </w:rPr>
            </w:pPr>
          </w:p>
          <w:p w:rsidR="00B635C5" w:rsidRPr="004A2A77" w:rsidRDefault="00B635C5" w:rsidP="000663C5">
            <w:pPr>
              <w:pStyle w:val="af2"/>
              <w:jc w:val="left"/>
              <w:rPr>
                <w:sz w:val="22"/>
                <w:szCs w:val="22"/>
                <w:lang w:val="tt-RU"/>
              </w:rPr>
            </w:pPr>
            <w:r w:rsidRPr="004A2A77">
              <w:rPr>
                <w:sz w:val="22"/>
                <w:szCs w:val="22"/>
                <w:lang w:val="tt-RU"/>
              </w:rPr>
              <w:t>Орфоэпия и орфография.</w:t>
            </w:r>
          </w:p>
          <w:p w:rsidR="00B635C5" w:rsidRPr="004A2A77" w:rsidRDefault="00B635C5" w:rsidP="000663C5">
            <w:pPr>
              <w:pStyle w:val="af2"/>
              <w:jc w:val="left"/>
              <w:rPr>
                <w:sz w:val="22"/>
                <w:szCs w:val="22"/>
              </w:rPr>
            </w:pPr>
          </w:p>
        </w:tc>
        <w:tc>
          <w:tcPr>
            <w:tcW w:w="1513" w:type="pct"/>
            <w:gridSpan w:val="2"/>
          </w:tcPr>
          <w:p w:rsidR="00B635C5" w:rsidRPr="004A2A77" w:rsidRDefault="00B635C5" w:rsidP="000663C5">
            <w:pPr>
              <w:pStyle w:val="a7"/>
              <w:shd w:val="clear" w:color="auto" w:fill="FFFFFF"/>
              <w:spacing w:before="0" w:beforeAutospacing="0" w:after="0" w:afterAutospacing="0"/>
              <w:jc w:val="left"/>
              <w:rPr>
                <w:rFonts w:ascii="Times New Roman" w:hAnsi="Times New Roman"/>
                <w:sz w:val="22"/>
                <w:szCs w:val="22"/>
                <w:lang w:val="tt-RU"/>
              </w:rPr>
            </w:pPr>
            <w:r w:rsidRPr="004A2A77">
              <w:rPr>
                <w:rFonts w:ascii="Times New Roman" w:hAnsi="Times New Roman"/>
                <w:sz w:val="22"/>
                <w:szCs w:val="22"/>
              </w:rPr>
              <w:t>Нормы литературного языка. Понятие о нормах орфоэпии. Орфоэпический словарь. Фонетический анализ.</w:t>
            </w:r>
          </w:p>
          <w:p w:rsidR="00B635C5" w:rsidRPr="004A2A77" w:rsidRDefault="00B635C5" w:rsidP="000663C5">
            <w:pPr>
              <w:pStyle w:val="a7"/>
              <w:shd w:val="clear" w:color="auto" w:fill="FFFFFF"/>
              <w:spacing w:before="0" w:beforeAutospacing="0" w:after="0" w:afterAutospacing="0"/>
              <w:jc w:val="left"/>
              <w:rPr>
                <w:rFonts w:ascii="Times New Roman" w:hAnsi="Times New Roman"/>
                <w:sz w:val="22"/>
                <w:szCs w:val="22"/>
              </w:rPr>
            </w:pPr>
            <w:r w:rsidRPr="004A2A77">
              <w:rPr>
                <w:rFonts w:ascii="Times New Roman" w:hAnsi="Times New Roman"/>
                <w:sz w:val="22"/>
                <w:szCs w:val="22"/>
              </w:rPr>
              <w:t>Общие сведения о графике и орфографии. Алфавит татарского языка.Орфография. Правописание гласных. Правописание согласных. Правописание букв, обозначающих сочетание двух звуков. Правописание букв “ъ” и “ь”.</w:t>
            </w:r>
          </w:p>
          <w:p w:rsidR="00B635C5" w:rsidRPr="004A2A77" w:rsidRDefault="00B635C5" w:rsidP="000663C5">
            <w:pPr>
              <w:pStyle w:val="a7"/>
              <w:shd w:val="clear" w:color="auto" w:fill="FFFFFF"/>
              <w:spacing w:before="0" w:beforeAutospacing="0" w:after="0" w:afterAutospacing="0"/>
              <w:jc w:val="left"/>
              <w:rPr>
                <w:rFonts w:ascii="Times New Roman" w:hAnsi="Times New Roman"/>
                <w:sz w:val="22"/>
                <w:szCs w:val="22"/>
                <w:lang w:val="tt-RU"/>
              </w:rPr>
            </w:pPr>
            <w:r w:rsidRPr="004A2A77">
              <w:rPr>
                <w:rFonts w:ascii="Times New Roman" w:hAnsi="Times New Roman"/>
                <w:sz w:val="22"/>
                <w:szCs w:val="22"/>
              </w:rPr>
              <w:t>Орфографический словарь. Орфографические нормы языка.</w:t>
            </w:r>
          </w:p>
          <w:p w:rsidR="00B635C5" w:rsidRPr="004A2A77" w:rsidRDefault="00B635C5" w:rsidP="000663C5">
            <w:pPr>
              <w:pStyle w:val="af2"/>
              <w:jc w:val="left"/>
              <w:rPr>
                <w:sz w:val="22"/>
                <w:szCs w:val="22"/>
                <w:lang w:val="tt-RU"/>
              </w:rPr>
            </w:pPr>
            <w:r w:rsidRPr="004A2A77">
              <w:rPr>
                <w:sz w:val="22"/>
                <w:szCs w:val="22"/>
                <w:lang w:val="tt-RU"/>
              </w:rPr>
              <w:t>Повторение.</w:t>
            </w:r>
          </w:p>
        </w:tc>
        <w:tc>
          <w:tcPr>
            <w:tcW w:w="2045" w:type="pct"/>
          </w:tcPr>
          <w:p w:rsidR="00B635C5" w:rsidRPr="004A2A77" w:rsidRDefault="00B635C5" w:rsidP="000663C5">
            <w:pPr>
              <w:pStyle w:val="af2"/>
              <w:jc w:val="left"/>
              <w:rPr>
                <w:sz w:val="22"/>
                <w:szCs w:val="22"/>
                <w:lang w:val="tt-RU"/>
              </w:rPr>
            </w:pPr>
            <w:r w:rsidRPr="004A2A77">
              <w:rPr>
                <w:rStyle w:val="c3"/>
                <w:sz w:val="22"/>
                <w:szCs w:val="22"/>
              </w:rPr>
              <w:t xml:space="preserve">Правильно произносить сложносокращенные слова. </w:t>
            </w:r>
            <w:r w:rsidRPr="004A2A77">
              <w:rPr>
                <w:sz w:val="22"/>
                <w:szCs w:val="22"/>
              </w:rPr>
              <w:t xml:space="preserve">Использовать орфоэпический словарь. </w:t>
            </w:r>
          </w:p>
          <w:p w:rsidR="00B635C5" w:rsidRPr="004A2A77" w:rsidRDefault="00B635C5" w:rsidP="000663C5">
            <w:pPr>
              <w:pStyle w:val="af2"/>
              <w:jc w:val="left"/>
              <w:rPr>
                <w:sz w:val="22"/>
                <w:szCs w:val="22"/>
              </w:rPr>
            </w:pPr>
            <w:r w:rsidRPr="004A2A77">
              <w:rPr>
                <w:sz w:val="22"/>
                <w:szCs w:val="22"/>
              </w:rPr>
              <w:t xml:space="preserve">Сопоставлять и анализировать звуковой и буквенный состав слова: использовать знание алфавита при поиске информации; использовать орфографические словари; находить орфографические ошибки и исправлять их; писать контрольные диктанты, изложения, сочинения; </w:t>
            </w:r>
            <w:r w:rsidRPr="004A2A77">
              <w:rPr>
                <w:sz w:val="22"/>
                <w:szCs w:val="22"/>
                <w:lang w:val="tt-RU"/>
              </w:rPr>
              <w:t xml:space="preserve"> изложения с элементами сочинения, соблюдая орфографические нормы татарского языка</w:t>
            </w:r>
            <w:r w:rsidRPr="004A2A77">
              <w:rPr>
                <w:sz w:val="22"/>
                <w:szCs w:val="22"/>
              </w:rPr>
              <w:t xml:space="preserve">; проводить фонетический и орфоэпический анализ слова. </w:t>
            </w:r>
            <w:r w:rsidRPr="004A2A77">
              <w:rPr>
                <w:rStyle w:val="c3"/>
                <w:sz w:val="22"/>
                <w:szCs w:val="22"/>
              </w:rPr>
              <w:t>Находить в словах изученные орфограммы. Характеризовать изученные орфограммы и объяснять написание слов.</w:t>
            </w:r>
          </w:p>
        </w:tc>
      </w:tr>
      <w:tr w:rsidR="00B47F73" w:rsidRPr="004A2A77" w:rsidTr="00947A2F">
        <w:trPr>
          <w:trHeight w:val="540"/>
        </w:trPr>
        <w:tc>
          <w:tcPr>
            <w:tcW w:w="426" w:type="pct"/>
          </w:tcPr>
          <w:p w:rsidR="00B635C5" w:rsidRPr="004A2A77" w:rsidRDefault="00B635C5" w:rsidP="000663C5">
            <w:pPr>
              <w:pStyle w:val="af2"/>
              <w:jc w:val="left"/>
              <w:rPr>
                <w:b/>
                <w:sz w:val="22"/>
                <w:szCs w:val="22"/>
              </w:rPr>
            </w:pPr>
            <w:r w:rsidRPr="004A2A77">
              <w:rPr>
                <w:b/>
                <w:sz w:val="22"/>
                <w:szCs w:val="22"/>
              </w:rPr>
              <w:t>15</w:t>
            </w:r>
          </w:p>
        </w:tc>
        <w:tc>
          <w:tcPr>
            <w:tcW w:w="1016" w:type="pct"/>
            <w:gridSpan w:val="2"/>
          </w:tcPr>
          <w:p w:rsidR="00B635C5" w:rsidRPr="004A2A77" w:rsidRDefault="00B635C5" w:rsidP="000663C5">
            <w:pPr>
              <w:pStyle w:val="af2"/>
              <w:jc w:val="left"/>
              <w:rPr>
                <w:b/>
                <w:sz w:val="22"/>
                <w:szCs w:val="22"/>
              </w:rPr>
            </w:pPr>
            <w:r w:rsidRPr="004A2A77">
              <w:rPr>
                <w:b/>
                <w:sz w:val="22"/>
                <w:szCs w:val="22"/>
              </w:rPr>
              <w:t>Лексикология и фразеология</w:t>
            </w:r>
          </w:p>
          <w:p w:rsidR="00B635C5" w:rsidRPr="004A2A77" w:rsidRDefault="00B635C5" w:rsidP="000663C5">
            <w:pPr>
              <w:pStyle w:val="af2"/>
              <w:jc w:val="left"/>
              <w:rPr>
                <w:sz w:val="22"/>
                <w:szCs w:val="22"/>
                <w:lang w:val="tt-RU"/>
              </w:rPr>
            </w:pPr>
          </w:p>
        </w:tc>
        <w:tc>
          <w:tcPr>
            <w:tcW w:w="1513" w:type="pct"/>
            <w:gridSpan w:val="2"/>
          </w:tcPr>
          <w:p w:rsidR="00B635C5" w:rsidRPr="004A2A77" w:rsidRDefault="00B635C5" w:rsidP="000663C5">
            <w:pPr>
              <w:pStyle w:val="af2"/>
              <w:jc w:val="left"/>
              <w:rPr>
                <w:sz w:val="22"/>
                <w:szCs w:val="22"/>
              </w:rPr>
            </w:pPr>
            <w:r w:rsidRPr="004A2A77">
              <w:rPr>
                <w:sz w:val="22"/>
                <w:szCs w:val="22"/>
              </w:rPr>
              <w:t xml:space="preserve">Лексикология как раздел лингвистики. </w:t>
            </w:r>
          </w:p>
          <w:p w:rsidR="00B635C5" w:rsidRPr="004A2A77" w:rsidRDefault="00B635C5" w:rsidP="000663C5">
            <w:pPr>
              <w:pStyle w:val="a7"/>
              <w:shd w:val="clear" w:color="auto" w:fill="FFFFFF"/>
              <w:spacing w:before="0" w:beforeAutospacing="0" w:after="0" w:afterAutospacing="0"/>
              <w:jc w:val="left"/>
              <w:rPr>
                <w:rFonts w:ascii="Times New Roman" w:hAnsi="Times New Roman"/>
                <w:sz w:val="22"/>
                <w:szCs w:val="22"/>
              </w:rPr>
            </w:pPr>
            <w:r w:rsidRPr="004A2A77">
              <w:rPr>
                <w:rFonts w:ascii="Times New Roman" w:hAnsi="Times New Roman"/>
                <w:sz w:val="22"/>
                <w:szCs w:val="22"/>
              </w:rPr>
              <w:t>Слово как основная единица языка. Лексическое значение слова. Однозначные и многозначные слова. Прямое и переносное значения слова. Антонимы, синонимы, паронимы, омонимы и их виды.</w:t>
            </w:r>
          </w:p>
          <w:p w:rsidR="00B635C5" w:rsidRPr="004A2A77" w:rsidRDefault="00B635C5" w:rsidP="000663C5">
            <w:pPr>
              <w:spacing w:after="0" w:line="240" w:lineRule="auto"/>
              <w:contextualSpacing/>
              <w:jc w:val="left"/>
              <w:rPr>
                <w:rFonts w:ascii="Times New Roman" w:hAnsi="Times New Roman"/>
              </w:rPr>
            </w:pPr>
            <w:r w:rsidRPr="004A2A77">
              <w:rPr>
                <w:rFonts w:ascii="Times New Roman" w:hAnsi="Times New Roman"/>
              </w:rPr>
              <w:t>Исконно татарские и заимствованные слова.</w:t>
            </w:r>
          </w:p>
          <w:p w:rsidR="00B635C5" w:rsidRPr="004A2A77" w:rsidRDefault="00B635C5" w:rsidP="000663C5">
            <w:pPr>
              <w:spacing w:after="0" w:line="240" w:lineRule="auto"/>
              <w:contextualSpacing/>
              <w:jc w:val="left"/>
              <w:rPr>
                <w:rFonts w:ascii="Times New Roman" w:hAnsi="Times New Roman"/>
              </w:rPr>
            </w:pPr>
            <w:r w:rsidRPr="004A2A77">
              <w:rPr>
                <w:rFonts w:ascii="Times New Roman" w:hAnsi="Times New Roman"/>
              </w:rPr>
              <w:t xml:space="preserve">Словарный состав татарского языка. Активная и пассивная лексика. Устаревшие слова и неологизмы. </w:t>
            </w:r>
          </w:p>
          <w:p w:rsidR="00B635C5" w:rsidRPr="004A2A77" w:rsidRDefault="00B635C5" w:rsidP="000663C5">
            <w:pPr>
              <w:pStyle w:val="a7"/>
              <w:shd w:val="clear" w:color="auto" w:fill="FFFFFF"/>
              <w:spacing w:before="0" w:beforeAutospacing="0" w:after="0" w:afterAutospacing="0"/>
              <w:jc w:val="left"/>
              <w:rPr>
                <w:rFonts w:ascii="Times New Roman" w:hAnsi="Times New Roman"/>
                <w:sz w:val="22"/>
                <w:szCs w:val="22"/>
              </w:rPr>
            </w:pPr>
            <w:r w:rsidRPr="004A2A77">
              <w:rPr>
                <w:rFonts w:ascii="Times New Roman" w:hAnsi="Times New Roman"/>
                <w:sz w:val="22"/>
                <w:szCs w:val="22"/>
              </w:rPr>
              <w:t>Фразеологизмы, их значения. Особенности употребления фразеологизмов в речи.</w:t>
            </w:r>
          </w:p>
          <w:p w:rsidR="00B635C5" w:rsidRPr="004A2A77" w:rsidRDefault="00B635C5" w:rsidP="000663C5">
            <w:pPr>
              <w:pStyle w:val="a7"/>
              <w:shd w:val="clear" w:color="auto" w:fill="FFFFFF"/>
              <w:spacing w:before="0" w:beforeAutospacing="0" w:after="0" w:afterAutospacing="0"/>
              <w:jc w:val="left"/>
              <w:rPr>
                <w:rFonts w:ascii="Times New Roman" w:hAnsi="Times New Roman"/>
                <w:sz w:val="22"/>
                <w:szCs w:val="22"/>
              </w:rPr>
            </w:pPr>
            <w:r w:rsidRPr="004A2A77">
              <w:rPr>
                <w:rFonts w:ascii="Times New Roman" w:hAnsi="Times New Roman"/>
                <w:sz w:val="22"/>
                <w:szCs w:val="22"/>
              </w:rPr>
              <w:t>Словари различных типов, их использование в различных видах деятельности.</w:t>
            </w:r>
          </w:p>
          <w:p w:rsidR="00B635C5" w:rsidRPr="004A2A77" w:rsidRDefault="00B635C5" w:rsidP="000663C5">
            <w:pPr>
              <w:pStyle w:val="a7"/>
              <w:shd w:val="clear" w:color="auto" w:fill="FFFFFF"/>
              <w:spacing w:before="0" w:beforeAutospacing="0" w:after="0" w:afterAutospacing="0"/>
              <w:jc w:val="left"/>
              <w:rPr>
                <w:rFonts w:ascii="Times New Roman" w:hAnsi="Times New Roman"/>
                <w:sz w:val="22"/>
                <w:szCs w:val="22"/>
                <w:lang w:val="tt-RU"/>
              </w:rPr>
            </w:pPr>
            <w:r w:rsidRPr="004A2A77">
              <w:rPr>
                <w:rFonts w:ascii="Times New Roman" w:hAnsi="Times New Roman"/>
                <w:sz w:val="22"/>
                <w:szCs w:val="22"/>
              </w:rPr>
              <w:t>Основные лексические нормы татарского языка. Лексический анализ слова.</w:t>
            </w:r>
          </w:p>
          <w:p w:rsidR="00B635C5" w:rsidRPr="004A2A77" w:rsidRDefault="00B635C5" w:rsidP="000663C5">
            <w:pPr>
              <w:pStyle w:val="af2"/>
              <w:jc w:val="left"/>
              <w:rPr>
                <w:sz w:val="22"/>
                <w:szCs w:val="22"/>
              </w:rPr>
            </w:pPr>
            <w:r w:rsidRPr="004A2A77">
              <w:rPr>
                <w:sz w:val="22"/>
                <w:szCs w:val="22"/>
              </w:rPr>
              <w:t>Пословицы, поговорки.</w:t>
            </w:r>
          </w:p>
          <w:p w:rsidR="00B635C5" w:rsidRPr="004A2A77" w:rsidRDefault="00B635C5" w:rsidP="000663C5">
            <w:pPr>
              <w:pStyle w:val="af2"/>
              <w:jc w:val="left"/>
              <w:rPr>
                <w:sz w:val="22"/>
                <w:szCs w:val="22"/>
              </w:rPr>
            </w:pPr>
            <w:r w:rsidRPr="004A2A77">
              <w:rPr>
                <w:sz w:val="22"/>
                <w:szCs w:val="22"/>
              </w:rPr>
              <w:t>Повторение. Контрольная работа.</w:t>
            </w:r>
          </w:p>
        </w:tc>
        <w:tc>
          <w:tcPr>
            <w:tcW w:w="2045" w:type="pct"/>
          </w:tcPr>
          <w:p w:rsidR="00B635C5" w:rsidRPr="004A2A77" w:rsidRDefault="00B635C5" w:rsidP="000663C5">
            <w:pPr>
              <w:pStyle w:val="af2"/>
              <w:jc w:val="left"/>
              <w:rPr>
                <w:sz w:val="22"/>
                <w:szCs w:val="22"/>
              </w:rPr>
            </w:pPr>
            <w:r w:rsidRPr="004A2A77">
              <w:rPr>
                <w:sz w:val="22"/>
                <w:szCs w:val="22"/>
              </w:rPr>
              <w:t>Проводить лексический анализ слова; использовать этимологические данные для объяснения правописания и лексического значения слова. Различать однозначные и многозначные слова, прямое и переносное значения слова; опознавать омонимы, синонимы, антонимы; основные виды тропов. Осознавать смысловые и стилистические различия синонимов. Сопоставлять прямое и переносное значения слова; синонимы в синонимических цепочках; пары антонимов, омонимов. Наблюдать за использованием слов в переносном значении в художественной и разговорной речи; синонимов и антонимов в художественных и учебно-научных текстах. Использовать в собственной речи синонимы, антонимы, слова одной тематической группы, омонимы, многозначные слова. Опознавать фразеологические обороты. Уместно использовать фразеологические обороты в речи; проводить лексический анализ слова. Использовать словарь синонимов и антонимов.</w:t>
            </w:r>
          </w:p>
        </w:tc>
      </w:tr>
      <w:tr w:rsidR="00B47F73" w:rsidRPr="004A2A77" w:rsidTr="00947A2F">
        <w:tc>
          <w:tcPr>
            <w:tcW w:w="426" w:type="pct"/>
          </w:tcPr>
          <w:p w:rsidR="00B635C5" w:rsidRPr="004A2A77" w:rsidRDefault="00B635C5" w:rsidP="000663C5">
            <w:pPr>
              <w:pStyle w:val="af2"/>
              <w:jc w:val="left"/>
              <w:rPr>
                <w:b/>
                <w:sz w:val="22"/>
                <w:szCs w:val="22"/>
              </w:rPr>
            </w:pPr>
            <w:r w:rsidRPr="004A2A77">
              <w:rPr>
                <w:b/>
                <w:sz w:val="22"/>
                <w:szCs w:val="22"/>
              </w:rPr>
              <w:t>16</w:t>
            </w:r>
          </w:p>
        </w:tc>
        <w:tc>
          <w:tcPr>
            <w:tcW w:w="1016" w:type="pct"/>
            <w:gridSpan w:val="2"/>
          </w:tcPr>
          <w:p w:rsidR="00B635C5" w:rsidRPr="004A2A77" w:rsidRDefault="00B635C5" w:rsidP="000663C5">
            <w:pPr>
              <w:pStyle w:val="af2"/>
              <w:jc w:val="left"/>
              <w:rPr>
                <w:b/>
                <w:sz w:val="22"/>
                <w:szCs w:val="22"/>
              </w:rPr>
            </w:pPr>
            <w:r w:rsidRPr="004A2A77">
              <w:rPr>
                <w:b/>
                <w:sz w:val="22"/>
                <w:szCs w:val="22"/>
              </w:rPr>
              <w:t>Морфемика и словообразование</w:t>
            </w:r>
          </w:p>
        </w:tc>
        <w:tc>
          <w:tcPr>
            <w:tcW w:w="1513" w:type="pct"/>
            <w:gridSpan w:val="2"/>
          </w:tcPr>
          <w:p w:rsidR="00B635C5" w:rsidRPr="004A2A77" w:rsidRDefault="00B635C5" w:rsidP="000663C5">
            <w:pPr>
              <w:pStyle w:val="a7"/>
              <w:shd w:val="clear" w:color="auto" w:fill="FFFFFF"/>
              <w:spacing w:before="0" w:beforeAutospacing="0" w:after="0" w:afterAutospacing="0"/>
              <w:ind w:firstLine="756"/>
              <w:jc w:val="left"/>
              <w:rPr>
                <w:rFonts w:ascii="Times New Roman" w:hAnsi="Times New Roman"/>
                <w:sz w:val="22"/>
                <w:szCs w:val="22"/>
              </w:rPr>
            </w:pPr>
            <w:r w:rsidRPr="004A2A77">
              <w:rPr>
                <w:rFonts w:ascii="Times New Roman" w:hAnsi="Times New Roman"/>
                <w:sz w:val="22"/>
                <w:szCs w:val="22"/>
              </w:rPr>
              <w:t>Морфемика как раздел лингвистики.</w:t>
            </w:r>
            <w:r w:rsidRPr="004A2A77">
              <w:rPr>
                <w:rFonts w:ascii="Times New Roman" w:hAnsi="Times New Roman"/>
                <w:b/>
                <w:bCs/>
                <w:sz w:val="22"/>
                <w:szCs w:val="22"/>
              </w:rPr>
              <w:t xml:space="preserve"> Морфемика (морфемный строй языка) и словообразование.</w:t>
            </w:r>
            <w:r w:rsidRPr="004A2A77">
              <w:rPr>
                <w:rFonts w:ascii="Times New Roman" w:hAnsi="Times New Roman"/>
                <w:sz w:val="22"/>
                <w:szCs w:val="22"/>
              </w:rPr>
              <w:t xml:space="preserve"> Общие сведения о строении и образовании слов. Морфема как минимальная значимая единица языка. Корень и аффикс. Однокоренные слова.  Образование новых слов при помощи аффиксов. Их роль в словообразовании слов различных частей речи.</w:t>
            </w:r>
          </w:p>
          <w:p w:rsidR="00B635C5" w:rsidRPr="004A2A77" w:rsidRDefault="00B635C5" w:rsidP="000663C5">
            <w:pPr>
              <w:pStyle w:val="a7"/>
              <w:shd w:val="clear" w:color="auto" w:fill="FFFFFF"/>
              <w:spacing w:before="0" w:beforeAutospacing="0" w:after="0" w:afterAutospacing="0"/>
              <w:ind w:firstLine="756"/>
              <w:jc w:val="left"/>
              <w:rPr>
                <w:rFonts w:ascii="Times New Roman" w:hAnsi="Times New Roman"/>
                <w:sz w:val="22"/>
                <w:szCs w:val="22"/>
              </w:rPr>
            </w:pPr>
            <w:r w:rsidRPr="004A2A77">
              <w:rPr>
                <w:rFonts w:ascii="Times New Roman" w:hAnsi="Times New Roman"/>
                <w:sz w:val="22"/>
                <w:szCs w:val="22"/>
              </w:rPr>
              <w:t>Аффиксы, виды аффиксов: словообразующие,  формообразующие и словоизменяющие аффиксы.</w:t>
            </w:r>
          </w:p>
          <w:p w:rsidR="00B635C5" w:rsidRPr="004A2A77" w:rsidRDefault="00B635C5" w:rsidP="000663C5">
            <w:pPr>
              <w:pStyle w:val="a7"/>
              <w:shd w:val="clear" w:color="auto" w:fill="FFFFFF"/>
              <w:spacing w:before="0" w:beforeAutospacing="0" w:after="0" w:afterAutospacing="0"/>
              <w:ind w:firstLine="756"/>
              <w:jc w:val="left"/>
              <w:rPr>
                <w:rFonts w:ascii="Times New Roman" w:hAnsi="Times New Roman"/>
                <w:sz w:val="22"/>
                <w:szCs w:val="22"/>
              </w:rPr>
            </w:pPr>
            <w:r w:rsidRPr="004A2A77">
              <w:rPr>
                <w:rFonts w:ascii="Times New Roman" w:hAnsi="Times New Roman"/>
                <w:sz w:val="22"/>
                <w:szCs w:val="22"/>
              </w:rPr>
              <w:t>Способы словообразования в татарском языке. Корневые слова. Производные слова. Сложные слова, структурные виды сложных слов: собственно сложные, составные, парные.</w:t>
            </w:r>
          </w:p>
          <w:p w:rsidR="00B635C5" w:rsidRPr="004A2A77" w:rsidRDefault="00B635C5" w:rsidP="000663C5">
            <w:pPr>
              <w:pStyle w:val="a7"/>
              <w:shd w:val="clear" w:color="auto" w:fill="FFFFFF"/>
              <w:spacing w:before="0" w:beforeAutospacing="0" w:after="0" w:afterAutospacing="0"/>
              <w:ind w:firstLine="756"/>
              <w:jc w:val="left"/>
              <w:rPr>
                <w:rFonts w:ascii="Times New Roman" w:hAnsi="Times New Roman"/>
                <w:sz w:val="22"/>
                <w:szCs w:val="22"/>
                <w:lang w:val="tt-RU"/>
              </w:rPr>
            </w:pPr>
            <w:r w:rsidRPr="004A2A77">
              <w:rPr>
                <w:rFonts w:ascii="Times New Roman" w:hAnsi="Times New Roman"/>
                <w:sz w:val="22"/>
                <w:szCs w:val="22"/>
              </w:rPr>
              <w:t>Основные различия в строении слов в татарском и русском языках. Морфемный и словообразовательный анализ. Контрольная работа.</w:t>
            </w:r>
          </w:p>
          <w:p w:rsidR="00B635C5" w:rsidRPr="004A2A77" w:rsidRDefault="00B635C5" w:rsidP="000663C5">
            <w:pPr>
              <w:pStyle w:val="af2"/>
              <w:jc w:val="left"/>
              <w:rPr>
                <w:sz w:val="22"/>
                <w:szCs w:val="22"/>
              </w:rPr>
            </w:pPr>
          </w:p>
        </w:tc>
        <w:tc>
          <w:tcPr>
            <w:tcW w:w="2045" w:type="pct"/>
          </w:tcPr>
          <w:p w:rsidR="00B635C5" w:rsidRPr="004A2A77" w:rsidRDefault="00B635C5" w:rsidP="000663C5">
            <w:pPr>
              <w:spacing w:line="240" w:lineRule="auto"/>
              <w:jc w:val="left"/>
              <w:rPr>
                <w:rFonts w:ascii="Times New Roman" w:hAnsi="Times New Roman"/>
              </w:rPr>
            </w:pPr>
            <w:r w:rsidRPr="004A2A77">
              <w:rPr>
                <w:rFonts w:ascii="Times New Roman" w:hAnsi="Times New Roman"/>
              </w:rPr>
              <w:t xml:space="preserve">Опознавать морфемы и членить слова на морфемы на основе смыслового, грамматического и словообразовательного анализа; характеризовать морфемный состав слова, уточнять лексическое значение слова с опорой на его морфемный состав; сопоставлять морфемную структуру слова и способ его образования; лексическое значение слова и словообразовательную модель, по которой оно образовано; осуществлять устный и письменный морфемный и словообразовательный анализ, выделяя исходную основу и словообразующую морфему; различать способы словообразования слов изученных частей речи; </w:t>
            </w:r>
            <w:r w:rsidRPr="004A2A77">
              <w:rPr>
                <w:rStyle w:val="c3"/>
                <w:rFonts w:ascii="Times New Roman" w:hAnsi="Times New Roman"/>
              </w:rPr>
              <w:t xml:space="preserve">выделять морфемы на основе словообразовательного анализа; </w:t>
            </w:r>
            <w:r w:rsidRPr="004A2A77">
              <w:rPr>
                <w:rFonts w:ascii="Times New Roman" w:hAnsi="Times New Roman"/>
              </w:rPr>
              <w:t>проводить морфемный и словообразовательный анализ слов. Использовать школьный словообразовательный словарь.</w:t>
            </w:r>
          </w:p>
        </w:tc>
      </w:tr>
      <w:tr w:rsidR="00B47F73" w:rsidRPr="004A2A77" w:rsidTr="00947A2F">
        <w:tc>
          <w:tcPr>
            <w:tcW w:w="426" w:type="pct"/>
          </w:tcPr>
          <w:p w:rsidR="00B635C5" w:rsidRPr="004A2A77" w:rsidRDefault="00B635C5" w:rsidP="000663C5">
            <w:pPr>
              <w:pStyle w:val="af2"/>
              <w:jc w:val="left"/>
              <w:rPr>
                <w:b/>
                <w:sz w:val="22"/>
                <w:szCs w:val="22"/>
              </w:rPr>
            </w:pPr>
            <w:r w:rsidRPr="004A2A77">
              <w:rPr>
                <w:b/>
                <w:sz w:val="22"/>
                <w:szCs w:val="22"/>
              </w:rPr>
              <w:t>6</w:t>
            </w:r>
          </w:p>
        </w:tc>
        <w:tc>
          <w:tcPr>
            <w:tcW w:w="1016" w:type="pct"/>
            <w:gridSpan w:val="2"/>
          </w:tcPr>
          <w:p w:rsidR="00B635C5" w:rsidRPr="004A2A77" w:rsidRDefault="00B635C5" w:rsidP="000663C5">
            <w:pPr>
              <w:pStyle w:val="af2"/>
              <w:jc w:val="left"/>
              <w:rPr>
                <w:b/>
                <w:sz w:val="22"/>
                <w:szCs w:val="22"/>
              </w:rPr>
            </w:pPr>
            <w:r w:rsidRPr="004A2A77">
              <w:rPr>
                <w:b/>
                <w:sz w:val="22"/>
                <w:szCs w:val="22"/>
              </w:rPr>
              <w:t>Морфология</w:t>
            </w:r>
          </w:p>
          <w:p w:rsidR="00B635C5" w:rsidRPr="004A2A77" w:rsidRDefault="00B635C5" w:rsidP="000663C5">
            <w:pPr>
              <w:pStyle w:val="af2"/>
              <w:jc w:val="left"/>
              <w:rPr>
                <w:sz w:val="22"/>
                <w:szCs w:val="22"/>
              </w:rPr>
            </w:pPr>
          </w:p>
          <w:p w:rsidR="00B635C5" w:rsidRPr="004A2A77" w:rsidRDefault="00B635C5" w:rsidP="000663C5">
            <w:pPr>
              <w:pStyle w:val="af2"/>
              <w:jc w:val="left"/>
              <w:rPr>
                <w:sz w:val="22"/>
                <w:szCs w:val="22"/>
              </w:rPr>
            </w:pPr>
          </w:p>
        </w:tc>
        <w:tc>
          <w:tcPr>
            <w:tcW w:w="1513" w:type="pct"/>
            <w:gridSpan w:val="2"/>
          </w:tcPr>
          <w:p w:rsidR="00B635C5" w:rsidRPr="004A2A77" w:rsidRDefault="00B635C5" w:rsidP="000663C5">
            <w:pPr>
              <w:pStyle w:val="af2"/>
              <w:jc w:val="left"/>
              <w:rPr>
                <w:sz w:val="22"/>
                <w:szCs w:val="22"/>
              </w:rPr>
            </w:pPr>
            <w:r w:rsidRPr="004A2A77">
              <w:rPr>
                <w:sz w:val="22"/>
                <w:szCs w:val="22"/>
              </w:rPr>
              <w:t>Самостоятельные части речи: имя существительное, имя прилагательное, наречие, имя числительное, местоимение, глагол, звукоподражательные слова.</w:t>
            </w:r>
          </w:p>
          <w:p w:rsidR="00B635C5" w:rsidRPr="004A2A77" w:rsidRDefault="00B635C5" w:rsidP="000663C5">
            <w:pPr>
              <w:pStyle w:val="af2"/>
              <w:jc w:val="left"/>
              <w:rPr>
                <w:sz w:val="22"/>
                <w:szCs w:val="22"/>
              </w:rPr>
            </w:pPr>
            <w:r w:rsidRPr="004A2A77">
              <w:rPr>
                <w:sz w:val="22"/>
                <w:szCs w:val="22"/>
              </w:rPr>
              <w:t>Имя существительное как часть речи, его общекатегориальное значение, морфологические свойства, синтаксические функции.</w:t>
            </w:r>
          </w:p>
          <w:p w:rsidR="00B635C5" w:rsidRPr="004A2A77" w:rsidRDefault="00B635C5" w:rsidP="000663C5">
            <w:pPr>
              <w:pStyle w:val="af2"/>
              <w:jc w:val="left"/>
              <w:rPr>
                <w:sz w:val="22"/>
                <w:szCs w:val="22"/>
              </w:rPr>
            </w:pPr>
            <w:r w:rsidRPr="004A2A77">
              <w:rPr>
                <w:sz w:val="22"/>
                <w:szCs w:val="22"/>
              </w:rPr>
              <w:t>Нарицательные и собственные имена существительные.</w:t>
            </w:r>
          </w:p>
          <w:p w:rsidR="00B635C5" w:rsidRPr="004A2A77" w:rsidRDefault="00B635C5" w:rsidP="000663C5">
            <w:pPr>
              <w:pStyle w:val="af2"/>
              <w:jc w:val="left"/>
              <w:rPr>
                <w:sz w:val="22"/>
                <w:szCs w:val="22"/>
              </w:rPr>
            </w:pPr>
            <w:r w:rsidRPr="004A2A77">
              <w:rPr>
                <w:sz w:val="22"/>
                <w:szCs w:val="22"/>
              </w:rPr>
              <w:t>Одушевлённые и неодушевлённые имена существительные.</w:t>
            </w:r>
          </w:p>
          <w:p w:rsidR="00B635C5" w:rsidRPr="004A2A77" w:rsidRDefault="00B635C5" w:rsidP="000663C5">
            <w:pPr>
              <w:pStyle w:val="af2"/>
              <w:jc w:val="left"/>
              <w:rPr>
                <w:sz w:val="22"/>
                <w:szCs w:val="22"/>
              </w:rPr>
            </w:pPr>
            <w:r w:rsidRPr="004A2A77">
              <w:rPr>
                <w:sz w:val="22"/>
                <w:szCs w:val="22"/>
              </w:rPr>
              <w:t>Имя прилагательное как часть речи, его общекатегориальное значение, морфологические свойства, синтаксические функции.</w:t>
            </w:r>
          </w:p>
          <w:p w:rsidR="00B635C5" w:rsidRPr="004A2A77" w:rsidRDefault="00B635C5" w:rsidP="000663C5">
            <w:pPr>
              <w:pStyle w:val="af2"/>
              <w:jc w:val="left"/>
              <w:rPr>
                <w:sz w:val="22"/>
                <w:szCs w:val="22"/>
              </w:rPr>
            </w:pPr>
            <w:r w:rsidRPr="004A2A77">
              <w:rPr>
                <w:sz w:val="22"/>
                <w:szCs w:val="22"/>
              </w:rPr>
              <w:t xml:space="preserve">Глагол как часть речи, его общекатегориальное значение, морфологические свойства, синтаксические функции. </w:t>
            </w:r>
          </w:p>
          <w:p w:rsidR="00B635C5" w:rsidRPr="004A2A77" w:rsidRDefault="00B635C5" w:rsidP="000663C5">
            <w:pPr>
              <w:pStyle w:val="af2"/>
              <w:jc w:val="left"/>
              <w:rPr>
                <w:sz w:val="22"/>
                <w:szCs w:val="22"/>
              </w:rPr>
            </w:pPr>
            <w:r w:rsidRPr="004A2A77">
              <w:rPr>
                <w:sz w:val="22"/>
                <w:szCs w:val="22"/>
              </w:rPr>
              <w:t xml:space="preserve">Спряжение глаголов. </w:t>
            </w:r>
          </w:p>
          <w:p w:rsidR="00B635C5" w:rsidRPr="004A2A77" w:rsidRDefault="00B635C5" w:rsidP="000663C5">
            <w:pPr>
              <w:pStyle w:val="af2"/>
              <w:jc w:val="left"/>
              <w:rPr>
                <w:sz w:val="22"/>
                <w:szCs w:val="22"/>
              </w:rPr>
            </w:pPr>
            <w:r w:rsidRPr="004A2A77">
              <w:rPr>
                <w:sz w:val="22"/>
                <w:szCs w:val="22"/>
                <w:lang w:val="tt-RU"/>
              </w:rPr>
              <w:t>Повторение.</w:t>
            </w:r>
            <w:r w:rsidRPr="004A2A77">
              <w:rPr>
                <w:sz w:val="22"/>
                <w:szCs w:val="22"/>
              </w:rPr>
              <w:t xml:space="preserve"> Контрольная работа.</w:t>
            </w:r>
          </w:p>
        </w:tc>
        <w:tc>
          <w:tcPr>
            <w:tcW w:w="2045" w:type="pct"/>
          </w:tcPr>
          <w:p w:rsidR="00B635C5" w:rsidRPr="004A2A77" w:rsidRDefault="00B635C5" w:rsidP="000663C5">
            <w:pPr>
              <w:pStyle w:val="af2"/>
              <w:jc w:val="left"/>
              <w:rPr>
                <w:sz w:val="22"/>
                <w:szCs w:val="22"/>
              </w:rPr>
            </w:pPr>
            <w:r w:rsidRPr="004A2A77">
              <w:rPr>
                <w:sz w:val="22"/>
                <w:szCs w:val="22"/>
              </w:rPr>
              <w:t>Овладеть основными понятиями морфологии. Осознавать (понимать) особенности грамматического значения слова в отличие от лексического значения.</w:t>
            </w:r>
          </w:p>
          <w:p w:rsidR="00B635C5" w:rsidRPr="004A2A77" w:rsidRDefault="00B635C5" w:rsidP="000663C5">
            <w:pPr>
              <w:pStyle w:val="af2"/>
              <w:jc w:val="left"/>
              <w:rPr>
                <w:sz w:val="22"/>
                <w:szCs w:val="22"/>
              </w:rPr>
            </w:pPr>
            <w:r w:rsidRPr="004A2A77">
              <w:rPr>
                <w:sz w:val="22"/>
                <w:szCs w:val="22"/>
              </w:rPr>
              <w:t>Анализировать и характеризовать общекатегориальное значение, морфологические признаки имени существительного, его синтаксическую роль.</w:t>
            </w:r>
          </w:p>
          <w:p w:rsidR="00B635C5" w:rsidRPr="004A2A77" w:rsidRDefault="00B635C5" w:rsidP="000663C5">
            <w:pPr>
              <w:pStyle w:val="af2"/>
              <w:jc w:val="left"/>
              <w:rPr>
                <w:sz w:val="22"/>
                <w:szCs w:val="22"/>
              </w:rPr>
            </w:pPr>
            <w:r w:rsidRPr="004A2A77">
              <w:rPr>
                <w:sz w:val="22"/>
                <w:szCs w:val="22"/>
              </w:rPr>
              <w:t xml:space="preserve">Распознавать одушевлённые и неодушевлённые, собственные и нарицательные имена существительные; </w:t>
            </w:r>
          </w:p>
          <w:p w:rsidR="00B635C5" w:rsidRPr="004A2A77" w:rsidRDefault="00B635C5" w:rsidP="000663C5">
            <w:pPr>
              <w:pStyle w:val="af2"/>
              <w:jc w:val="left"/>
              <w:rPr>
                <w:sz w:val="22"/>
                <w:szCs w:val="22"/>
              </w:rPr>
            </w:pPr>
            <w:r w:rsidRPr="004A2A77">
              <w:rPr>
                <w:sz w:val="22"/>
                <w:szCs w:val="22"/>
              </w:rPr>
              <w:t xml:space="preserve">Анализировать и характеризовать общекатегориальное значение, морфологические признаки имени прилагательного, определять его синтаксическую роль. определять синтаксическую роль прилагательных. </w:t>
            </w:r>
          </w:p>
          <w:p w:rsidR="00B635C5" w:rsidRPr="004A2A77" w:rsidRDefault="00B635C5" w:rsidP="000663C5">
            <w:pPr>
              <w:pStyle w:val="af2"/>
              <w:jc w:val="left"/>
              <w:rPr>
                <w:sz w:val="22"/>
                <w:szCs w:val="22"/>
              </w:rPr>
            </w:pPr>
            <w:r w:rsidRPr="004A2A77">
              <w:rPr>
                <w:sz w:val="22"/>
                <w:szCs w:val="22"/>
              </w:rPr>
              <w:t>Правильно употреблять имена прилагательные с существительными.</w:t>
            </w:r>
          </w:p>
          <w:p w:rsidR="00B635C5" w:rsidRPr="004A2A77" w:rsidRDefault="00B635C5" w:rsidP="000663C5">
            <w:pPr>
              <w:pStyle w:val="af2"/>
              <w:jc w:val="left"/>
              <w:rPr>
                <w:sz w:val="22"/>
                <w:szCs w:val="22"/>
              </w:rPr>
            </w:pPr>
            <w:r w:rsidRPr="004A2A77">
              <w:rPr>
                <w:sz w:val="22"/>
                <w:szCs w:val="22"/>
              </w:rPr>
              <w:t>Анализировать и характеризовать общекатегориальное значение, морфологические признаки глагола, определять его синтаксическую функцию.</w:t>
            </w:r>
          </w:p>
          <w:p w:rsidR="00B635C5" w:rsidRPr="004A2A77" w:rsidRDefault="00B635C5" w:rsidP="000663C5">
            <w:pPr>
              <w:pStyle w:val="af2"/>
              <w:jc w:val="left"/>
              <w:rPr>
                <w:sz w:val="22"/>
                <w:szCs w:val="22"/>
              </w:rPr>
            </w:pPr>
            <w:r w:rsidRPr="004A2A77">
              <w:rPr>
                <w:sz w:val="22"/>
                <w:szCs w:val="22"/>
              </w:rPr>
              <w:t>Проводить морфологический анализ имени существительного, имени прилагательного, глагола.</w:t>
            </w:r>
          </w:p>
          <w:p w:rsidR="00B635C5" w:rsidRPr="004A2A77" w:rsidRDefault="00B635C5" w:rsidP="000663C5">
            <w:pPr>
              <w:pStyle w:val="af2"/>
              <w:jc w:val="left"/>
              <w:rPr>
                <w:sz w:val="22"/>
                <w:szCs w:val="22"/>
              </w:rPr>
            </w:pPr>
            <w:r w:rsidRPr="004A2A77">
              <w:rPr>
                <w:sz w:val="22"/>
                <w:szCs w:val="22"/>
              </w:rPr>
              <w:t>Проводить морфологический анализ частей речи.</w:t>
            </w:r>
          </w:p>
        </w:tc>
      </w:tr>
      <w:tr w:rsidR="00B47F73" w:rsidRPr="004A2A77" w:rsidTr="00947A2F">
        <w:tc>
          <w:tcPr>
            <w:tcW w:w="426" w:type="pct"/>
          </w:tcPr>
          <w:p w:rsidR="00B635C5" w:rsidRPr="004A2A77" w:rsidRDefault="00B635C5" w:rsidP="000663C5">
            <w:pPr>
              <w:pStyle w:val="af2"/>
              <w:jc w:val="left"/>
              <w:rPr>
                <w:b/>
                <w:sz w:val="22"/>
                <w:szCs w:val="22"/>
              </w:rPr>
            </w:pPr>
            <w:r w:rsidRPr="004A2A77">
              <w:rPr>
                <w:b/>
                <w:sz w:val="22"/>
                <w:szCs w:val="22"/>
              </w:rPr>
              <w:t>6</w:t>
            </w:r>
          </w:p>
        </w:tc>
        <w:tc>
          <w:tcPr>
            <w:tcW w:w="1016" w:type="pct"/>
            <w:gridSpan w:val="2"/>
          </w:tcPr>
          <w:p w:rsidR="00B635C5" w:rsidRPr="004A2A77" w:rsidRDefault="00B635C5" w:rsidP="000663C5">
            <w:pPr>
              <w:pStyle w:val="af2"/>
              <w:jc w:val="left"/>
              <w:rPr>
                <w:b/>
                <w:sz w:val="22"/>
                <w:szCs w:val="22"/>
              </w:rPr>
            </w:pPr>
            <w:r w:rsidRPr="004A2A77">
              <w:rPr>
                <w:b/>
                <w:sz w:val="22"/>
                <w:szCs w:val="22"/>
              </w:rPr>
              <w:t>Синтаксис</w:t>
            </w:r>
            <w:r w:rsidRPr="004A2A77">
              <w:rPr>
                <w:sz w:val="22"/>
                <w:szCs w:val="22"/>
              </w:rPr>
              <w:t xml:space="preserve"> и пунктуация</w:t>
            </w:r>
          </w:p>
          <w:p w:rsidR="00B635C5" w:rsidRPr="004A2A77" w:rsidRDefault="00B635C5" w:rsidP="000663C5">
            <w:pPr>
              <w:pStyle w:val="af2"/>
              <w:jc w:val="left"/>
              <w:rPr>
                <w:sz w:val="22"/>
                <w:szCs w:val="22"/>
              </w:rPr>
            </w:pPr>
          </w:p>
        </w:tc>
        <w:tc>
          <w:tcPr>
            <w:tcW w:w="1513" w:type="pct"/>
            <w:gridSpan w:val="2"/>
          </w:tcPr>
          <w:p w:rsidR="00B635C5" w:rsidRPr="004A2A77" w:rsidRDefault="00B635C5" w:rsidP="000663C5">
            <w:pPr>
              <w:pStyle w:val="af2"/>
              <w:jc w:val="left"/>
              <w:rPr>
                <w:sz w:val="22"/>
                <w:szCs w:val="22"/>
              </w:rPr>
            </w:pPr>
            <w:r w:rsidRPr="004A2A77">
              <w:rPr>
                <w:sz w:val="22"/>
                <w:szCs w:val="22"/>
              </w:rPr>
              <w:t>Синтаксис как раздел грамматики.</w:t>
            </w:r>
          </w:p>
          <w:p w:rsidR="00B635C5" w:rsidRPr="004A2A77" w:rsidRDefault="00B635C5" w:rsidP="000663C5">
            <w:pPr>
              <w:pStyle w:val="af2"/>
              <w:jc w:val="left"/>
              <w:rPr>
                <w:sz w:val="22"/>
                <w:szCs w:val="22"/>
              </w:rPr>
            </w:pPr>
            <w:r w:rsidRPr="004A2A77">
              <w:rPr>
                <w:sz w:val="22"/>
                <w:szCs w:val="22"/>
              </w:rPr>
              <w:t xml:space="preserve">Словосочетание как единица синтаксиса. </w:t>
            </w:r>
          </w:p>
          <w:p w:rsidR="00B635C5" w:rsidRPr="004A2A77" w:rsidRDefault="00B635C5" w:rsidP="000663C5">
            <w:pPr>
              <w:pStyle w:val="af2"/>
              <w:jc w:val="left"/>
              <w:rPr>
                <w:sz w:val="22"/>
                <w:szCs w:val="22"/>
              </w:rPr>
            </w:pPr>
            <w:r w:rsidRPr="004A2A77">
              <w:rPr>
                <w:sz w:val="22"/>
                <w:szCs w:val="22"/>
              </w:rPr>
              <w:t>Предложение как минимальное речевое высказывание.</w:t>
            </w:r>
          </w:p>
          <w:p w:rsidR="00B635C5" w:rsidRPr="004A2A77" w:rsidRDefault="00B635C5" w:rsidP="000663C5">
            <w:pPr>
              <w:pStyle w:val="af2"/>
              <w:jc w:val="left"/>
              <w:rPr>
                <w:sz w:val="22"/>
                <w:szCs w:val="22"/>
              </w:rPr>
            </w:pPr>
            <w:r w:rsidRPr="004A2A77">
              <w:rPr>
                <w:sz w:val="22"/>
                <w:szCs w:val="22"/>
              </w:rPr>
              <w:t xml:space="preserve">Виды предложений по цели высказывания: повествовательные, побудительные и вопросительные. </w:t>
            </w:r>
          </w:p>
          <w:p w:rsidR="00B635C5" w:rsidRPr="004A2A77" w:rsidRDefault="00B635C5" w:rsidP="000663C5">
            <w:pPr>
              <w:pStyle w:val="af2"/>
              <w:jc w:val="left"/>
              <w:rPr>
                <w:sz w:val="22"/>
                <w:szCs w:val="22"/>
              </w:rPr>
            </w:pPr>
            <w:r w:rsidRPr="004A2A77">
              <w:rPr>
                <w:sz w:val="22"/>
                <w:szCs w:val="22"/>
              </w:rPr>
              <w:t>Обращение, его функции.</w:t>
            </w:r>
          </w:p>
          <w:p w:rsidR="00B635C5" w:rsidRPr="004A2A77" w:rsidRDefault="00B635C5" w:rsidP="000663C5">
            <w:pPr>
              <w:pStyle w:val="af2"/>
              <w:jc w:val="left"/>
              <w:rPr>
                <w:sz w:val="22"/>
                <w:szCs w:val="22"/>
              </w:rPr>
            </w:pPr>
            <w:r w:rsidRPr="004A2A77">
              <w:rPr>
                <w:sz w:val="22"/>
                <w:szCs w:val="22"/>
              </w:rPr>
              <w:t xml:space="preserve">Вводные конструкции (слова, словосочетания) как средство выражения оценки высказывания, воздействия на собеседника </w:t>
            </w:r>
          </w:p>
          <w:p w:rsidR="00B635C5" w:rsidRPr="004A2A77" w:rsidRDefault="00B635C5" w:rsidP="000663C5">
            <w:pPr>
              <w:pStyle w:val="af2"/>
              <w:jc w:val="left"/>
              <w:rPr>
                <w:sz w:val="22"/>
                <w:szCs w:val="22"/>
              </w:rPr>
            </w:pPr>
            <w:r w:rsidRPr="004A2A77">
              <w:rPr>
                <w:sz w:val="22"/>
                <w:szCs w:val="22"/>
              </w:rPr>
              <w:t>Знаки препинания в конце предложения. Правила пунктуации, связанные с постановкой знаков препинания в простом предложении.</w:t>
            </w:r>
          </w:p>
          <w:p w:rsidR="00B635C5" w:rsidRPr="004A2A77" w:rsidRDefault="00B635C5" w:rsidP="000663C5">
            <w:pPr>
              <w:pStyle w:val="af2"/>
              <w:jc w:val="left"/>
              <w:rPr>
                <w:sz w:val="22"/>
                <w:szCs w:val="22"/>
              </w:rPr>
            </w:pPr>
            <w:r w:rsidRPr="004A2A77">
              <w:rPr>
                <w:sz w:val="22"/>
                <w:szCs w:val="22"/>
                <w:lang w:val="tt-RU"/>
              </w:rPr>
              <w:t xml:space="preserve">Повторение. Контрольная работа. </w:t>
            </w:r>
          </w:p>
        </w:tc>
        <w:tc>
          <w:tcPr>
            <w:tcW w:w="2045" w:type="pct"/>
          </w:tcPr>
          <w:p w:rsidR="00B635C5" w:rsidRPr="004A2A77" w:rsidRDefault="00B635C5" w:rsidP="000663C5">
            <w:pPr>
              <w:pStyle w:val="a7"/>
              <w:shd w:val="clear" w:color="auto" w:fill="FFFFFF"/>
              <w:spacing w:before="0" w:beforeAutospacing="0" w:after="0" w:afterAutospacing="0"/>
              <w:jc w:val="left"/>
              <w:rPr>
                <w:rFonts w:ascii="Times New Roman" w:hAnsi="Times New Roman"/>
                <w:sz w:val="22"/>
                <w:szCs w:val="22"/>
              </w:rPr>
            </w:pPr>
            <w:r w:rsidRPr="004A2A77">
              <w:rPr>
                <w:rFonts w:ascii="Times New Roman" w:hAnsi="Times New Roman"/>
                <w:sz w:val="22"/>
                <w:szCs w:val="22"/>
              </w:rPr>
              <w:t xml:space="preserve">Определять синтаксическую роль частей речи; различать и правильно строить сложные предложения с сочинительными и подчинительными союзами; использовать сочинительные союзы как средство связи предложений в тексте; соблюдать правильную интонацию предложений в речи. Опознавать основные единицы синтаксиса (словосочетание, предложение, текст); анализировать различные виды словосочетаний и предложений с точки зрения их структурно-смысловой организации и функциональных особенностей; находить грамматическую основу предложения; распознавать главные и второстепенные члены предложения. </w:t>
            </w:r>
          </w:p>
          <w:p w:rsidR="00B635C5" w:rsidRPr="004A2A77" w:rsidRDefault="00B635C5" w:rsidP="000663C5">
            <w:pPr>
              <w:pStyle w:val="af2"/>
              <w:jc w:val="left"/>
              <w:rPr>
                <w:sz w:val="22"/>
                <w:szCs w:val="22"/>
              </w:rPr>
            </w:pPr>
            <w:r w:rsidRPr="004A2A77">
              <w:rPr>
                <w:sz w:val="22"/>
                <w:szCs w:val="22"/>
              </w:rPr>
              <w:t>Владеть основными правилами пунктуации.</w:t>
            </w:r>
          </w:p>
        </w:tc>
      </w:tr>
      <w:tr w:rsidR="00B47F73" w:rsidRPr="004A2A77" w:rsidTr="00947A2F">
        <w:tc>
          <w:tcPr>
            <w:tcW w:w="426" w:type="pct"/>
          </w:tcPr>
          <w:p w:rsidR="00B635C5" w:rsidRPr="004A2A77" w:rsidRDefault="00B635C5" w:rsidP="000663C5">
            <w:pPr>
              <w:pStyle w:val="af2"/>
              <w:jc w:val="left"/>
              <w:rPr>
                <w:sz w:val="22"/>
                <w:szCs w:val="22"/>
              </w:rPr>
            </w:pPr>
            <w:r w:rsidRPr="004A2A77">
              <w:rPr>
                <w:sz w:val="22"/>
                <w:szCs w:val="22"/>
              </w:rPr>
              <w:t>4</w:t>
            </w:r>
          </w:p>
        </w:tc>
        <w:tc>
          <w:tcPr>
            <w:tcW w:w="1016" w:type="pct"/>
            <w:gridSpan w:val="2"/>
            <w:vMerge w:val="restart"/>
          </w:tcPr>
          <w:p w:rsidR="00B635C5" w:rsidRPr="004A2A77" w:rsidRDefault="00B635C5" w:rsidP="000663C5">
            <w:pPr>
              <w:pStyle w:val="af2"/>
              <w:jc w:val="left"/>
              <w:rPr>
                <w:sz w:val="22"/>
                <w:szCs w:val="22"/>
              </w:rPr>
            </w:pPr>
            <w:r w:rsidRPr="004A2A77">
              <w:rPr>
                <w:sz w:val="22"/>
                <w:szCs w:val="22"/>
              </w:rPr>
              <w:t>Стилистика и культура речи</w:t>
            </w:r>
          </w:p>
          <w:p w:rsidR="00B635C5" w:rsidRPr="004A2A77" w:rsidRDefault="00B635C5" w:rsidP="000663C5">
            <w:pPr>
              <w:pStyle w:val="af2"/>
              <w:jc w:val="left"/>
              <w:rPr>
                <w:sz w:val="22"/>
                <w:szCs w:val="22"/>
              </w:rPr>
            </w:pPr>
          </w:p>
          <w:p w:rsidR="00B635C5" w:rsidRPr="004A2A77" w:rsidRDefault="00B635C5" w:rsidP="000663C5">
            <w:pPr>
              <w:pStyle w:val="af2"/>
              <w:jc w:val="left"/>
              <w:rPr>
                <w:sz w:val="22"/>
                <w:szCs w:val="22"/>
              </w:rPr>
            </w:pPr>
          </w:p>
        </w:tc>
        <w:tc>
          <w:tcPr>
            <w:tcW w:w="1513" w:type="pct"/>
            <w:gridSpan w:val="2"/>
            <w:vMerge w:val="restart"/>
          </w:tcPr>
          <w:p w:rsidR="00B635C5" w:rsidRPr="004A2A77" w:rsidRDefault="00B635C5" w:rsidP="000663C5">
            <w:pPr>
              <w:pStyle w:val="a7"/>
              <w:shd w:val="clear" w:color="auto" w:fill="FFFFFF"/>
              <w:spacing w:before="0" w:beforeAutospacing="0" w:after="0" w:afterAutospacing="0"/>
              <w:jc w:val="left"/>
              <w:rPr>
                <w:rFonts w:ascii="Times New Roman" w:hAnsi="Times New Roman"/>
                <w:sz w:val="22"/>
                <w:szCs w:val="22"/>
              </w:rPr>
            </w:pPr>
            <w:r w:rsidRPr="004A2A77">
              <w:rPr>
                <w:rFonts w:ascii="Times New Roman" w:hAnsi="Times New Roman"/>
                <w:sz w:val="22"/>
                <w:szCs w:val="22"/>
              </w:rPr>
              <w:t>Понятие об устной и письменной речи. Корректное использование в речи синонимов, антонимов и т.д. Роль синтаксических синонимов в развитии культуры речи и совершенствовании стиля. </w:t>
            </w:r>
          </w:p>
          <w:p w:rsidR="00B635C5" w:rsidRPr="004A2A77" w:rsidRDefault="00B635C5" w:rsidP="000663C5">
            <w:pPr>
              <w:pStyle w:val="af2"/>
              <w:jc w:val="left"/>
              <w:rPr>
                <w:sz w:val="22"/>
                <w:szCs w:val="22"/>
              </w:rPr>
            </w:pPr>
            <w:r w:rsidRPr="004A2A77">
              <w:rPr>
                <w:sz w:val="22"/>
                <w:szCs w:val="22"/>
              </w:rPr>
              <w:t>Понятие о нормах литературного языка. Общие сведения о требованиях, предъявляемых к устной и письменной литературной речи. Возможности использования в речи различных лексических средств (синонимы, антонимы, слова-кальки, фразеологизмы, пословицы и поговорки).</w:t>
            </w:r>
          </w:p>
          <w:p w:rsidR="00B635C5" w:rsidRPr="004A2A77" w:rsidRDefault="00B635C5" w:rsidP="000663C5">
            <w:pPr>
              <w:spacing w:after="0" w:line="240" w:lineRule="auto"/>
              <w:contextualSpacing/>
              <w:jc w:val="left"/>
              <w:rPr>
                <w:rFonts w:ascii="Times New Roman" w:hAnsi="Times New Roman"/>
              </w:rPr>
            </w:pPr>
            <w:r w:rsidRPr="004A2A77">
              <w:rPr>
                <w:rFonts w:ascii="Times New Roman" w:hAnsi="Times New Roman"/>
              </w:rPr>
              <w:t>Работа с текстами разных жанров и стилей. Перевод текстов с татарского языка на русский.</w:t>
            </w:r>
          </w:p>
        </w:tc>
        <w:tc>
          <w:tcPr>
            <w:tcW w:w="2045" w:type="pct"/>
            <w:vMerge w:val="restart"/>
          </w:tcPr>
          <w:p w:rsidR="00B635C5" w:rsidRPr="004A2A77" w:rsidRDefault="00B635C5" w:rsidP="000663C5">
            <w:pPr>
              <w:pStyle w:val="af2"/>
              <w:jc w:val="left"/>
              <w:rPr>
                <w:sz w:val="22"/>
                <w:szCs w:val="22"/>
              </w:rPr>
            </w:pPr>
            <w:r w:rsidRPr="004A2A77">
              <w:rPr>
                <w:sz w:val="22"/>
                <w:szCs w:val="22"/>
              </w:rPr>
              <w:t>Владеть основными нормами татарского литературного языка, освоенными в процессе изучения татарского языка в школе; соблюдать их в устных и письменных высказываниях различной коммуникативной направленности; осознавать важность нормативного произношения для культурного человека, уважительно относиться к родному языку; овладеть основными правилами литературного произношения и ударения в рамках изучаемого словарного состава.</w:t>
            </w:r>
          </w:p>
          <w:p w:rsidR="00B635C5" w:rsidRPr="004A2A77" w:rsidRDefault="00B635C5" w:rsidP="000663C5">
            <w:pPr>
              <w:pStyle w:val="af2"/>
              <w:jc w:val="left"/>
              <w:rPr>
                <w:sz w:val="22"/>
                <w:szCs w:val="22"/>
              </w:rPr>
            </w:pPr>
          </w:p>
          <w:p w:rsidR="00B635C5" w:rsidRPr="004A2A77" w:rsidRDefault="00B635C5" w:rsidP="000663C5">
            <w:pPr>
              <w:pStyle w:val="af2"/>
              <w:jc w:val="left"/>
              <w:rPr>
                <w:sz w:val="22"/>
                <w:szCs w:val="22"/>
              </w:rPr>
            </w:pPr>
          </w:p>
        </w:tc>
      </w:tr>
      <w:tr w:rsidR="00B47F73" w:rsidRPr="004A2A77" w:rsidTr="00947A2F">
        <w:trPr>
          <w:trHeight w:val="3615"/>
        </w:trPr>
        <w:tc>
          <w:tcPr>
            <w:tcW w:w="426" w:type="pct"/>
          </w:tcPr>
          <w:p w:rsidR="00B635C5" w:rsidRPr="004A2A77" w:rsidRDefault="00B635C5" w:rsidP="000663C5">
            <w:pPr>
              <w:pStyle w:val="af2"/>
              <w:jc w:val="left"/>
              <w:rPr>
                <w:sz w:val="22"/>
                <w:szCs w:val="22"/>
              </w:rPr>
            </w:pPr>
          </w:p>
          <w:p w:rsidR="00B635C5" w:rsidRPr="004A2A77" w:rsidRDefault="00B635C5" w:rsidP="000663C5">
            <w:pPr>
              <w:pStyle w:val="af2"/>
              <w:jc w:val="left"/>
              <w:rPr>
                <w:sz w:val="22"/>
                <w:szCs w:val="22"/>
              </w:rPr>
            </w:pPr>
          </w:p>
        </w:tc>
        <w:tc>
          <w:tcPr>
            <w:tcW w:w="1016" w:type="pct"/>
            <w:gridSpan w:val="2"/>
            <w:vMerge/>
          </w:tcPr>
          <w:p w:rsidR="00B635C5" w:rsidRPr="004A2A77" w:rsidRDefault="00B635C5" w:rsidP="000663C5">
            <w:pPr>
              <w:pStyle w:val="af2"/>
              <w:jc w:val="left"/>
              <w:rPr>
                <w:sz w:val="22"/>
                <w:szCs w:val="22"/>
              </w:rPr>
            </w:pPr>
          </w:p>
        </w:tc>
        <w:tc>
          <w:tcPr>
            <w:tcW w:w="1513" w:type="pct"/>
            <w:gridSpan w:val="2"/>
            <w:vMerge/>
          </w:tcPr>
          <w:p w:rsidR="00B635C5" w:rsidRPr="004A2A77" w:rsidRDefault="00B635C5" w:rsidP="000663C5">
            <w:pPr>
              <w:pStyle w:val="af2"/>
              <w:jc w:val="left"/>
              <w:rPr>
                <w:sz w:val="22"/>
                <w:szCs w:val="22"/>
              </w:rPr>
            </w:pPr>
          </w:p>
        </w:tc>
        <w:tc>
          <w:tcPr>
            <w:tcW w:w="2045" w:type="pct"/>
            <w:vMerge/>
          </w:tcPr>
          <w:p w:rsidR="00B635C5" w:rsidRPr="004A2A77" w:rsidRDefault="00B635C5" w:rsidP="000663C5">
            <w:pPr>
              <w:pStyle w:val="af2"/>
              <w:jc w:val="left"/>
              <w:rPr>
                <w:sz w:val="22"/>
                <w:szCs w:val="22"/>
              </w:rPr>
            </w:pPr>
          </w:p>
        </w:tc>
      </w:tr>
      <w:tr w:rsidR="00B47F73" w:rsidRPr="004A2A77" w:rsidTr="00947A2F">
        <w:trPr>
          <w:trHeight w:val="330"/>
        </w:trPr>
        <w:tc>
          <w:tcPr>
            <w:tcW w:w="426" w:type="pct"/>
          </w:tcPr>
          <w:p w:rsidR="00B635C5" w:rsidRPr="004A2A77" w:rsidRDefault="00B635C5" w:rsidP="000663C5">
            <w:pPr>
              <w:pStyle w:val="af2"/>
              <w:jc w:val="left"/>
              <w:rPr>
                <w:sz w:val="22"/>
                <w:szCs w:val="22"/>
              </w:rPr>
            </w:pPr>
            <w:r w:rsidRPr="004A2A77">
              <w:rPr>
                <w:sz w:val="22"/>
                <w:szCs w:val="22"/>
              </w:rPr>
              <w:t>3</w:t>
            </w:r>
          </w:p>
        </w:tc>
        <w:tc>
          <w:tcPr>
            <w:tcW w:w="1016" w:type="pct"/>
            <w:gridSpan w:val="2"/>
          </w:tcPr>
          <w:p w:rsidR="00B635C5" w:rsidRPr="004A2A77" w:rsidRDefault="00B635C5" w:rsidP="00E570B5">
            <w:pPr>
              <w:pStyle w:val="af2"/>
              <w:ind w:firstLine="0"/>
              <w:jc w:val="left"/>
              <w:rPr>
                <w:sz w:val="22"/>
                <w:szCs w:val="22"/>
              </w:rPr>
            </w:pPr>
            <w:r w:rsidRPr="004A2A77">
              <w:rPr>
                <w:sz w:val="22"/>
                <w:szCs w:val="22"/>
              </w:rPr>
              <w:t xml:space="preserve">Повторение. Тестирование. Контрольная работа. </w:t>
            </w:r>
          </w:p>
        </w:tc>
        <w:tc>
          <w:tcPr>
            <w:tcW w:w="1513" w:type="pct"/>
            <w:gridSpan w:val="2"/>
          </w:tcPr>
          <w:p w:rsidR="00B635C5" w:rsidRPr="004A2A77" w:rsidRDefault="00B635C5" w:rsidP="000663C5">
            <w:pPr>
              <w:pStyle w:val="af2"/>
              <w:jc w:val="left"/>
              <w:rPr>
                <w:sz w:val="22"/>
                <w:szCs w:val="22"/>
              </w:rPr>
            </w:pPr>
          </w:p>
        </w:tc>
        <w:tc>
          <w:tcPr>
            <w:tcW w:w="2045" w:type="pct"/>
          </w:tcPr>
          <w:p w:rsidR="00B635C5" w:rsidRPr="004A2A77" w:rsidRDefault="00B635C5" w:rsidP="000663C5">
            <w:pPr>
              <w:pStyle w:val="af2"/>
              <w:jc w:val="left"/>
              <w:rPr>
                <w:sz w:val="22"/>
                <w:szCs w:val="22"/>
              </w:rPr>
            </w:pPr>
          </w:p>
        </w:tc>
      </w:tr>
      <w:tr w:rsidR="00B47F73" w:rsidRPr="004A2A77" w:rsidTr="00947A2F">
        <w:tc>
          <w:tcPr>
            <w:tcW w:w="5000" w:type="pct"/>
            <w:gridSpan w:val="6"/>
          </w:tcPr>
          <w:p w:rsidR="00B635C5" w:rsidRPr="004A2A77" w:rsidRDefault="00B635C5" w:rsidP="000663C5">
            <w:pPr>
              <w:pStyle w:val="af2"/>
              <w:jc w:val="left"/>
              <w:rPr>
                <w:sz w:val="22"/>
                <w:szCs w:val="22"/>
              </w:rPr>
            </w:pPr>
            <w:r w:rsidRPr="004A2A77">
              <w:rPr>
                <w:sz w:val="22"/>
                <w:szCs w:val="22"/>
              </w:rPr>
              <w:t>3. СОДЕРЖАНИЕ, ОБЕСПЕЧИВАЮЩЕЕ ФОРМИРОВАНИЕ ЭТНОКУЛЬТУРОЛОГИЧЕСКОЙ  КОМПЕТЕНЦИИ (8 ч)</w:t>
            </w:r>
          </w:p>
        </w:tc>
      </w:tr>
      <w:tr w:rsidR="00B47F73" w:rsidRPr="004A2A77" w:rsidTr="00947A2F">
        <w:tc>
          <w:tcPr>
            <w:tcW w:w="426" w:type="pct"/>
          </w:tcPr>
          <w:p w:rsidR="00B635C5" w:rsidRPr="004A2A77" w:rsidRDefault="00B635C5" w:rsidP="000663C5">
            <w:pPr>
              <w:pStyle w:val="af2"/>
              <w:jc w:val="left"/>
              <w:rPr>
                <w:b/>
                <w:sz w:val="22"/>
                <w:szCs w:val="22"/>
              </w:rPr>
            </w:pPr>
            <w:r w:rsidRPr="004A2A77">
              <w:rPr>
                <w:b/>
                <w:sz w:val="22"/>
                <w:szCs w:val="22"/>
              </w:rPr>
              <w:t>5</w:t>
            </w:r>
          </w:p>
        </w:tc>
        <w:tc>
          <w:tcPr>
            <w:tcW w:w="943" w:type="pct"/>
          </w:tcPr>
          <w:p w:rsidR="00B635C5" w:rsidRPr="004A2A77" w:rsidRDefault="00B635C5" w:rsidP="00E570B5">
            <w:pPr>
              <w:pStyle w:val="af2"/>
              <w:ind w:firstLine="0"/>
              <w:jc w:val="left"/>
              <w:rPr>
                <w:b/>
                <w:sz w:val="22"/>
                <w:szCs w:val="22"/>
              </w:rPr>
            </w:pPr>
            <w:r w:rsidRPr="004A2A77">
              <w:rPr>
                <w:b/>
                <w:sz w:val="22"/>
                <w:szCs w:val="22"/>
              </w:rPr>
              <w:t xml:space="preserve">Культура речи </w:t>
            </w:r>
          </w:p>
        </w:tc>
        <w:tc>
          <w:tcPr>
            <w:tcW w:w="1586" w:type="pct"/>
            <w:gridSpan w:val="3"/>
          </w:tcPr>
          <w:p w:rsidR="00B635C5" w:rsidRPr="004A2A77" w:rsidRDefault="00B635C5" w:rsidP="000663C5">
            <w:pPr>
              <w:pStyle w:val="af2"/>
              <w:jc w:val="left"/>
              <w:rPr>
                <w:i/>
                <w:sz w:val="22"/>
                <w:szCs w:val="22"/>
              </w:rPr>
            </w:pPr>
            <w:r w:rsidRPr="004A2A77">
              <w:rPr>
                <w:sz w:val="22"/>
                <w:szCs w:val="22"/>
              </w:rPr>
              <w:t>Культура речи как раздел лингвистики. Языковая норма, её функции. Основные нормы татарского литературного языка: орфоэпические, лексические, грамматические, правописные. Варианты норм. Речевые ошибки. Лексическое богатство татарского языка и культура речи.</w:t>
            </w:r>
          </w:p>
          <w:p w:rsidR="00B635C5" w:rsidRPr="004A2A77" w:rsidRDefault="00B635C5" w:rsidP="000663C5">
            <w:pPr>
              <w:pStyle w:val="af2"/>
              <w:jc w:val="left"/>
              <w:rPr>
                <w:sz w:val="22"/>
                <w:szCs w:val="22"/>
              </w:rPr>
            </w:pPr>
            <w:r w:rsidRPr="004A2A77">
              <w:rPr>
                <w:sz w:val="22"/>
                <w:szCs w:val="22"/>
              </w:rPr>
              <w:t>Речевой этикет татарского языка. Употребление соответствующих норм речевого этикета в зависимости от типа коммуникации. Татарский  речевой этикет: этикетные ситуации приветствия, прощания, поздравления. Обращения в диалогах — побуждениях к действию. Отражение в языке культуры и истории народа.</w:t>
            </w:r>
          </w:p>
          <w:p w:rsidR="00B635C5" w:rsidRPr="004A2A77" w:rsidRDefault="00B635C5" w:rsidP="000663C5">
            <w:pPr>
              <w:pStyle w:val="af2"/>
              <w:jc w:val="left"/>
              <w:rPr>
                <w:sz w:val="22"/>
                <w:szCs w:val="22"/>
              </w:rPr>
            </w:pPr>
            <w:r w:rsidRPr="004A2A77">
              <w:rPr>
                <w:sz w:val="22"/>
                <w:szCs w:val="22"/>
              </w:rPr>
              <w:t>Единицы языка с национально культурным компонентом в произведениях фольклора, в художественной литературе.</w:t>
            </w:r>
          </w:p>
        </w:tc>
        <w:tc>
          <w:tcPr>
            <w:tcW w:w="2045" w:type="pct"/>
          </w:tcPr>
          <w:p w:rsidR="00B635C5" w:rsidRPr="004A2A77" w:rsidRDefault="00B635C5" w:rsidP="000663C5">
            <w:pPr>
              <w:pStyle w:val="af2"/>
              <w:jc w:val="left"/>
              <w:rPr>
                <w:sz w:val="22"/>
                <w:szCs w:val="22"/>
              </w:rPr>
            </w:pPr>
            <w:r w:rsidRPr="004A2A77">
              <w:rPr>
                <w:sz w:val="22"/>
                <w:szCs w:val="22"/>
              </w:rPr>
              <w:t>Иметь представление об особенностях татарского речевого этикета в учебной деятельности и повседневной жизни при проведении этикетных диалогов приветствия, прощания, поздравления с использованием обращений на основе знаний о своей этнической принадлежности, освоения национальных ценностей, традиций, культуры. Уместно использовать правила речевого поведения в собственной речевой практике на основе уважения к личности, доброжелательного отношения к окружающим, потребности в социальном признании.</w:t>
            </w:r>
          </w:p>
        </w:tc>
      </w:tr>
      <w:tr w:rsidR="00B635C5" w:rsidRPr="004A2A77" w:rsidTr="00947A2F">
        <w:tc>
          <w:tcPr>
            <w:tcW w:w="426" w:type="pct"/>
          </w:tcPr>
          <w:p w:rsidR="00B635C5" w:rsidRPr="004A2A77" w:rsidRDefault="00B635C5" w:rsidP="000663C5">
            <w:pPr>
              <w:pStyle w:val="af2"/>
              <w:jc w:val="left"/>
              <w:rPr>
                <w:b/>
                <w:sz w:val="22"/>
                <w:szCs w:val="22"/>
              </w:rPr>
            </w:pPr>
            <w:r w:rsidRPr="004A2A77">
              <w:rPr>
                <w:b/>
                <w:sz w:val="22"/>
                <w:szCs w:val="22"/>
              </w:rPr>
              <w:t>3</w:t>
            </w:r>
          </w:p>
        </w:tc>
        <w:tc>
          <w:tcPr>
            <w:tcW w:w="943" w:type="pct"/>
          </w:tcPr>
          <w:p w:rsidR="00B635C5" w:rsidRPr="004A2A77" w:rsidRDefault="00B635C5" w:rsidP="00E570B5">
            <w:pPr>
              <w:pStyle w:val="af2"/>
              <w:ind w:firstLine="24"/>
              <w:jc w:val="left"/>
              <w:rPr>
                <w:b/>
                <w:sz w:val="22"/>
                <w:szCs w:val="22"/>
              </w:rPr>
            </w:pPr>
            <w:r w:rsidRPr="004A2A77">
              <w:rPr>
                <w:b/>
                <w:sz w:val="22"/>
                <w:szCs w:val="22"/>
              </w:rPr>
              <w:t>Язык и культура</w:t>
            </w:r>
          </w:p>
        </w:tc>
        <w:tc>
          <w:tcPr>
            <w:tcW w:w="1586" w:type="pct"/>
            <w:gridSpan w:val="3"/>
          </w:tcPr>
          <w:p w:rsidR="00B635C5" w:rsidRPr="004A2A77" w:rsidRDefault="00B635C5" w:rsidP="000663C5">
            <w:pPr>
              <w:spacing w:after="0" w:line="240" w:lineRule="auto"/>
              <w:contextualSpacing/>
              <w:jc w:val="left"/>
              <w:rPr>
                <w:rFonts w:ascii="Times New Roman" w:hAnsi="Times New Roman"/>
              </w:rPr>
            </w:pPr>
            <w:r w:rsidRPr="004A2A77">
              <w:rPr>
                <w:rFonts w:ascii="Times New Roman" w:hAnsi="Times New Roman"/>
              </w:rPr>
              <w:t>Отражение в языке культуры и истории татарского народа, его место и связь с другими народами, живущими в России.</w:t>
            </w:r>
          </w:p>
          <w:p w:rsidR="00B635C5" w:rsidRPr="004A2A77" w:rsidRDefault="00B635C5" w:rsidP="000663C5">
            <w:pPr>
              <w:pStyle w:val="af2"/>
              <w:jc w:val="left"/>
              <w:rPr>
                <w:sz w:val="22"/>
                <w:szCs w:val="22"/>
              </w:rPr>
            </w:pPr>
            <w:r w:rsidRPr="004A2A77">
              <w:rPr>
                <w:sz w:val="22"/>
                <w:szCs w:val="22"/>
              </w:rPr>
              <w:t>Умение выявлять в тексте языковые единицы с национально-культурным компонентом значения и умение объяснять их значение с помощью толкового, этимологического, фразеологического и т.д. словарей.</w:t>
            </w:r>
          </w:p>
        </w:tc>
        <w:tc>
          <w:tcPr>
            <w:tcW w:w="2045" w:type="pct"/>
          </w:tcPr>
          <w:p w:rsidR="00B635C5" w:rsidRPr="004A2A77" w:rsidRDefault="00B635C5" w:rsidP="000663C5">
            <w:pPr>
              <w:pStyle w:val="af2"/>
              <w:jc w:val="left"/>
              <w:rPr>
                <w:sz w:val="22"/>
                <w:szCs w:val="22"/>
              </w:rPr>
            </w:pPr>
            <w:r w:rsidRPr="004A2A77">
              <w:rPr>
                <w:sz w:val="22"/>
                <w:szCs w:val="22"/>
              </w:rPr>
              <w:t>Участвовать в диалогическом общении,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татарского  литературного языка и речевого этикета; отбирать и использовать речевые средства в процессе коммуникации с другими людьми (диалог в паре, в малой группе и т. д.); адекватно понимать, интерпретировать и комментировать тексты; знать признаки текста; определять тему, основную мысль текста, ключевые слова; выделять микротемы текста, делить его на абзацы; знать композиционные элементы абзаца и целого текста (зачин, основная часть, концовка); находить лексические и грамматические средства связи предложений и частей текста. Осознавать связь татарского языка с культурой и историей России, находить языковые единицы с национально-культурным компонентом в изучаемых текстах. Использовать этимологический</w:t>
            </w:r>
          </w:p>
        </w:tc>
      </w:tr>
    </w:tbl>
    <w:p w:rsidR="00947A2F" w:rsidRPr="00B47F73" w:rsidRDefault="00947A2F" w:rsidP="00E73A09">
      <w:pPr>
        <w:pStyle w:val="af2"/>
        <w:ind w:firstLine="0"/>
        <w:jc w:val="left"/>
        <w:rPr>
          <w:b/>
          <w:sz w:val="24"/>
          <w:szCs w:val="24"/>
        </w:rPr>
      </w:pPr>
    </w:p>
    <w:p w:rsidR="00B635C5" w:rsidRPr="00B47F73" w:rsidRDefault="00B635C5" w:rsidP="000663C5">
      <w:pPr>
        <w:pStyle w:val="af2"/>
        <w:jc w:val="left"/>
        <w:rPr>
          <w:b/>
          <w:sz w:val="24"/>
          <w:szCs w:val="24"/>
        </w:rPr>
      </w:pPr>
      <w:r w:rsidRPr="00B47F73">
        <w:rPr>
          <w:b/>
          <w:sz w:val="24"/>
          <w:szCs w:val="24"/>
        </w:rPr>
        <w:t>6 класс</w:t>
      </w:r>
    </w:p>
    <w:p w:rsidR="00B635C5" w:rsidRPr="00B47F73" w:rsidRDefault="00B635C5" w:rsidP="000663C5">
      <w:pPr>
        <w:pStyle w:val="af2"/>
        <w:jc w:val="left"/>
        <w:rPr>
          <w:b/>
          <w:sz w:val="24"/>
          <w:szCs w:val="24"/>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19"/>
        <w:gridCol w:w="1413"/>
      </w:tblGrid>
      <w:tr w:rsidR="00B47F73" w:rsidRPr="00B47F73" w:rsidTr="001F5AB2">
        <w:trPr>
          <w:trHeight w:val="377"/>
        </w:trPr>
        <w:tc>
          <w:tcPr>
            <w:tcW w:w="3219" w:type="dxa"/>
            <w:vAlign w:val="center"/>
          </w:tcPr>
          <w:p w:rsidR="00B635C5" w:rsidRPr="00B47F73" w:rsidRDefault="00B635C5" w:rsidP="000663C5">
            <w:pPr>
              <w:pStyle w:val="af2"/>
              <w:jc w:val="left"/>
              <w:rPr>
                <w:b/>
                <w:sz w:val="24"/>
                <w:szCs w:val="24"/>
              </w:rPr>
            </w:pPr>
            <w:r w:rsidRPr="00B47F73">
              <w:rPr>
                <w:b/>
                <w:sz w:val="24"/>
                <w:szCs w:val="24"/>
              </w:rPr>
              <w:t>Всего часов</w:t>
            </w:r>
          </w:p>
        </w:tc>
        <w:tc>
          <w:tcPr>
            <w:tcW w:w="1413" w:type="dxa"/>
            <w:vAlign w:val="center"/>
          </w:tcPr>
          <w:p w:rsidR="00B635C5" w:rsidRPr="00B47F73" w:rsidRDefault="00B635C5" w:rsidP="000663C5">
            <w:pPr>
              <w:pStyle w:val="af2"/>
              <w:jc w:val="left"/>
              <w:rPr>
                <w:b/>
                <w:sz w:val="24"/>
                <w:szCs w:val="24"/>
              </w:rPr>
            </w:pPr>
            <w:r w:rsidRPr="00B47F73">
              <w:rPr>
                <w:b/>
                <w:sz w:val="24"/>
                <w:szCs w:val="24"/>
              </w:rPr>
              <w:t>105 ч</w:t>
            </w:r>
          </w:p>
        </w:tc>
      </w:tr>
      <w:tr w:rsidR="00B47F73" w:rsidRPr="00B47F73" w:rsidTr="001F5AB2">
        <w:trPr>
          <w:trHeight w:val="377"/>
        </w:trPr>
        <w:tc>
          <w:tcPr>
            <w:tcW w:w="3219" w:type="dxa"/>
            <w:vAlign w:val="center"/>
          </w:tcPr>
          <w:p w:rsidR="00B635C5" w:rsidRPr="00B47F73" w:rsidRDefault="00B635C5" w:rsidP="000663C5">
            <w:pPr>
              <w:pStyle w:val="af2"/>
              <w:jc w:val="left"/>
              <w:rPr>
                <w:sz w:val="24"/>
                <w:szCs w:val="24"/>
              </w:rPr>
            </w:pPr>
            <w:r w:rsidRPr="00B47F73">
              <w:rPr>
                <w:sz w:val="24"/>
                <w:szCs w:val="24"/>
              </w:rPr>
              <w:t>Коммуникативная компетенция</w:t>
            </w:r>
          </w:p>
        </w:tc>
        <w:tc>
          <w:tcPr>
            <w:tcW w:w="1413" w:type="dxa"/>
            <w:vAlign w:val="center"/>
          </w:tcPr>
          <w:p w:rsidR="00B635C5" w:rsidRPr="00B47F73" w:rsidRDefault="00B635C5" w:rsidP="000663C5">
            <w:pPr>
              <w:pStyle w:val="af2"/>
              <w:jc w:val="left"/>
              <w:rPr>
                <w:sz w:val="24"/>
                <w:szCs w:val="24"/>
              </w:rPr>
            </w:pPr>
            <w:r w:rsidRPr="00B47F73">
              <w:rPr>
                <w:sz w:val="24"/>
                <w:szCs w:val="24"/>
              </w:rPr>
              <w:t>25 ч</w:t>
            </w:r>
          </w:p>
        </w:tc>
      </w:tr>
      <w:tr w:rsidR="00B47F73" w:rsidRPr="00B47F73" w:rsidTr="001F5AB2">
        <w:trPr>
          <w:trHeight w:val="377"/>
        </w:trPr>
        <w:tc>
          <w:tcPr>
            <w:tcW w:w="3219" w:type="dxa"/>
            <w:vAlign w:val="center"/>
          </w:tcPr>
          <w:p w:rsidR="00B635C5" w:rsidRPr="00B47F73" w:rsidRDefault="00B635C5" w:rsidP="000663C5">
            <w:pPr>
              <w:pStyle w:val="af2"/>
              <w:jc w:val="left"/>
              <w:rPr>
                <w:sz w:val="24"/>
                <w:szCs w:val="24"/>
              </w:rPr>
            </w:pPr>
            <w:r w:rsidRPr="00B47F73">
              <w:rPr>
                <w:sz w:val="24"/>
                <w:szCs w:val="24"/>
              </w:rPr>
              <w:t>Языковая и лингвистическая компетенция</w:t>
            </w:r>
          </w:p>
        </w:tc>
        <w:tc>
          <w:tcPr>
            <w:tcW w:w="1413" w:type="dxa"/>
            <w:vAlign w:val="center"/>
          </w:tcPr>
          <w:p w:rsidR="00B635C5" w:rsidRPr="00B47F73" w:rsidRDefault="00B635C5" w:rsidP="000663C5">
            <w:pPr>
              <w:pStyle w:val="af2"/>
              <w:jc w:val="left"/>
              <w:rPr>
                <w:sz w:val="24"/>
                <w:szCs w:val="24"/>
              </w:rPr>
            </w:pPr>
            <w:r w:rsidRPr="00B47F73">
              <w:rPr>
                <w:sz w:val="24"/>
                <w:szCs w:val="24"/>
              </w:rPr>
              <w:t>72 ч.</w:t>
            </w:r>
          </w:p>
        </w:tc>
      </w:tr>
      <w:tr w:rsidR="00B635C5" w:rsidRPr="00B47F73" w:rsidTr="001F5AB2">
        <w:trPr>
          <w:trHeight w:val="377"/>
        </w:trPr>
        <w:tc>
          <w:tcPr>
            <w:tcW w:w="3219" w:type="dxa"/>
            <w:vAlign w:val="center"/>
          </w:tcPr>
          <w:p w:rsidR="00B635C5" w:rsidRPr="00B47F73" w:rsidRDefault="00B635C5" w:rsidP="000663C5">
            <w:pPr>
              <w:pStyle w:val="af2"/>
              <w:jc w:val="left"/>
              <w:rPr>
                <w:sz w:val="24"/>
                <w:szCs w:val="24"/>
              </w:rPr>
            </w:pPr>
            <w:r w:rsidRPr="00B47F73">
              <w:rPr>
                <w:sz w:val="24"/>
                <w:szCs w:val="24"/>
              </w:rPr>
              <w:t>Этнокультурологическая компетенция</w:t>
            </w:r>
          </w:p>
        </w:tc>
        <w:tc>
          <w:tcPr>
            <w:tcW w:w="1413" w:type="dxa"/>
            <w:vAlign w:val="center"/>
          </w:tcPr>
          <w:p w:rsidR="00B635C5" w:rsidRPr="00B47F73" w:rsidRDefault="00B635C5" w:rsidP="000663C5">
            <w:pPr>
              <w:pStyle w:val="af2"/>
              <w:jc w:val="left"/>
              <w:rPr>
                <w:sz w:val="24"/>
                <w:szCs w:val="24"/>
              </w:rPr>
            </w:pPr>
            <w:r w:rsidRPr="00B47F73">
              <w:rPr>
                <w:sz w:val="24"/>
                <w:szCs w:val="24"/>
              </w:rPr>
              <w:t>8 ч</w:t>
            </w:r>
          </w:p>
        </w:tc>
      </w:tr>
    </w:tbl>
    <w:p w:rsidR="00B635C5" w:rsidRPr="00B47F73" w:rsidRDefault="00B635C5" w:rsidP="000663C5">
      <w:pPr>
        <w:pStyle w:val="af2"/>
        <w:jc w:val="left"/>
        <w:rPr>
          <w:b/>
          <w:sz w:val="24"/>
          <w:szCs w:val="24"/>
          <w:u w:val="singl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5" w:type="dxa"/>
          <w:bottom w:w="85" w:type="dxa"/>
        </w:tblCellMar>
        <w:tblLook w:val="00A0" w:firstRow="1" w:lastRow="0" w:firstColumn="1" w:lastColumn="0" w:noHBand="0" w:noVBand="0"/>
      </w:tblPr>
      <w:tblGrid>
        <w:gridCol w:w="828"/>
        <w:gridCol w:w="2170"/>
        <w:gridCol w:w="2742"/>
        <w:gridCol w:w="3972"/>
      </w:tblGrid>
      <w:tr w:rsidR="00B47F73" w:rsidRPr="00B47F73" w:rsidTr="00947A2F">
        <w:trPr>
          <w:tblHeader/>
        </w:trPr>
        <w:tc>
          <w:tcPr>
            <w:tcW w:w="426" w:type="pct"/>
          </w:tcPr>
          <w:p w:rsidR="00B635C5" w:rsidRPr="00B47F73" w:rsidRDefault="00B635C5" w:rsidP="000663C5">
            <w:pPr>
              <w:pStyle w:val="af2"/>
              <w:jc w:val="left"/>
              <w:rPr>
                <w:b/>
                <w:sz w:val="24"/>
                <w:szCs w:val="24"/>
              </w:rPr>
            </w:pPr>
            <w:r w:rsidRPr="00B47F73">
              <w:rPr>
                <w:b/>
                <w:sz w:val="24"/>
                <w:szCs w:val="24"/>
              </w:rPr>
              <w:t>Кол-во часов</w:t>
            </w:r>
          </w:p>
        </w:tc>
        <w:tc>
          <w:tcPr>
            <w:tcW w:w="1117" w:type="pct"/>
          </w:tcPr>
          <w:p w:rsidR="00B635C5" w:rsidRPr="00B47F73" w:rsidRDefault="00B635C5" w:rsidP="000663C5">
            <w:pPr>
              <w:pStyle w:val="af2"/>
              <w:jc w:val="left"/>
              <w:rPr>
                <w:b/>
                <w:sz w:val="24"/>
                <w:szCs w:val="24"/>
              </w:rPr>
            </w:pPr>
            <w:r w:rsidRPr="00B47F73">
              <w:rPr>
                <w:b/>
                <w:sz w:val="24"/>
                <w:szCs w:val="24"/>
              </w:rPr>
              <w:t>Название раздела, темы</w:t>
            </w:r>
          </w:p>
        </w:tc>
        <w:tc>
          <w:tcPr>
            <w:tcW w:w="1412" w:type="pct"/>
          </w:tcPr>
          <w:p w:rsidR="00B635C5" w:rsidRPr="00B47F73" w:rsidRDefault="00B635C5" w:rsidP="000663C5">
            <w:pPr>
              <w:pStyle w:val="af2"/>
              <w:jc w:val="left"/>
              <w:rPr>
                <w:b/>
                <w:sz w:val="24"/>
                <w:szCs w:val="24"/>
              </w:rPr>
            </w:pPr>
            <w:r w:rsidRPr="00B47F73">
              <w:rPr>
                <w:b/>
                <w:sz w:val="24"/>
                <w:szCs w:val="24"/>
              </w:rPr>
              <w:t xml:space="preserve">Основное содержание  </w:t>
            </w:r>
          </w:p>
        </w:tc>
        <w:tc>
          <w:tcPr>
            <w:tcW w:w="2045" w:type="pct"/>
          </w:tcPr>
          <w:p w:rsidR="00B635C5" w:rsidRPr="00B47F73" w:rsidRDefault="00B635C5" w:rsidP="000663C5">
            <w:pPr>
              <w:pStyle w:val="af2"/>
              <w:jc w:val="left"/>
              <w:rPr>
                <w:b/>
                <w:sz w:val="24"/>
                <w:szCs w:val="24"/>
              </w:rPr>
            </w:pPr>
            <w:r w:rsidRPr="00B47F73">
              <w:rPr>
                <w:b/>
                <w:sz w:val="24"/>
                <w:szCs w:val="24"/>
              </w:rPr>
              <w:t xml:space="preserve">Характеристика основных видов деятельности учащихся </w:t>
            </w:r>
          </w:p>
        </w:tc>
      </w:tr>
      <w:tr w:rsidR="00B47F73" w:rsidRPr="00B47F73" w:rsidTr="001F5AB2">
        <w:tc>
          <w:tcPr>
            <w:tcW w:w="5000" w:type="pct"/>
            <w:gridSpan w:val="4"/>
          </w:tcPr>
          <w:p w:rsidR="00B635C5" w:rsidRPr="00B47F73" w:rsidRDefault="00B635C5" w:rsidP="000663C5">
            <w:pPr>
              <w:pStyle w:val="af2"/>
              <w:jc w:val="left"/>
              <w:rPr>
                <w:sz w:val="24"/>
                <w:szCs w:val="24"/>
              </w:rPr>
            </w:pPr>
            <w:r w:rsidRPr="00B47F73">
              <w:rPr>
                <w:sz w:val="24"/>
                <w:szCs w:val="24"/>
              </w:rPr>
              <w:t>1. СОДЕРЖАНИЕ, ОБЕСПЕЧИВАЮЩЕЕ ФОРМИРОВАНИЕ КОММУНИКАТИВНОЙ КОМПЕТЕНЦИИ (25 ч)</w:t>
            </w:r>
          </w:p>
        </w:tc>
      </w:tr>
      <w:tr w:rsidR="00B47F73" w:rsidRPr="00B47F73" w:rsidTr="00947A2F">
        <w:tc>
          <w:tcPr>
            <w:tcW w:w="426" w:type="pct"/>
          </w:tcPr>
          <w:p w:rsidR="00B635C5" w:rsidRPr="00B47F73" w:rsidRDefault="00B635C5" w:rsidP="000663C5">
            <w:pPr>
              <w:pStyle w:val="af2"/>
              <w:jc w:val="left"/>
              <w:rPr>
                <w:b/>
                <w:sz w:val="24"/>
                <w:szCs w:val="24"/>
              </w:rPr>
            </w:pPr>
            <w:r w:rsidRPr="00B47F73">
              <w:rPr>
                <w:b/>
                <w:sz w:val="24"/>
                <w:szCs w:val="24"/>
              </w:rPr>
              <w:t>2</w:t>
            </w:r>
          </w:p>
        </w:tc>
        <w:tc>
          <w:tcPr>
            <w:tcW w:w="1117" w:type="pct"/>
          </w:tcPr>
          <w:p w:rsidR="00B635C5" w:rsidRPr="00B47F73" w:rsidRDefault="00B635C5" w:rsidP="000663C5">
            <w:pPr>
              <w:pStyle w:val="af2"/>
              <w:jc w:val="left"/>
              <w:rPr>
                <w:b/>
                <w:sz w:val="24"/>
                <w:szCs w:val="24"/>
              </w:rPr>
            </w:pPr>
            <w:r w:rsidRPr="00B47F73">
              <w:rPr>
                <w:b/>
                <w:sz w:val="24"/>
                <w:szCs w:val="24"/>
              </w:rPr>
              <w:t>Речь и речевое общение</w:t>
            </w:r>
          </w:p>
          <w:p w:rsidR="00B635C5" w:rsidRPr="00B47F73" w:rsidRDefault="00B635C5" w:rsidP="000663C5">
            <w:pPr>
              <w:pStyle w:val="af2"/>
              <w:jc w:val="left"/>
              <w:rPr>
                <w:sz w:val="24"/>
                <w:szCs w:val="24"/>
              </w:rPr>
            </w:pPr>
          </w:p>
        </w:tc>
        <w:tc>
          <w:tcPr>
            <w:tcW w:w="1412" w:type="pct"/>
          </w:tcPr>
          <w:p w:rsidR="00B635C5" w:rsidRPr="00B47F73" w:rsidRDefault="00B635C5" w:rsidP="000663C5">
            <w:pPr>
              <w:pStyle w:val="af2"/>
              <w:jc w:val="left"/>
              <w:rPr>
                <w:sz w:val="24"/>
                <w:szCs w:val="24"/>
              </w:rPr>
            </w:pPr>
            <w:r w:rsidRPr="00B47F73">
              <w:rPr>
                <w:sz w:val="24"/>
                <w:szCs w:val="24"/>
              </w:rPr>
              <w:t>Условия речевого общения. Виды монолога: повествование, описание, рассуждение.</w:t>
            </w:r>
          </w:p>
          <w:p w:rsidR="00B635C5" w:rsidRPr="00B47F73" w:rsidRDefault="00B635C5" w:rsidP="000663C5">
            <w:pPr>
              <w:pStyle w:val="af2"/>
              <w:jc w:val="left"/>
              <w:rPr>
                <w:sz w:val="24"/>
                <w:szCs w:val="24"/>
              </w:rPr>
            </w:pPr>
            <w:r w:rsidRPr="00B47F73">
              <w:rPr>
                <w:sz w:val="24"/>
                <w:szCs w:val="24"/>
              </w:rPr>
              <w:t>Диалог-расспрос, диалог — побуждение к действию. Сочетание разных видов диалога.</w:t>
            </w:r>
          </w:p>
        </w:tc>
        <w:tc>
          <w:tcPr>
            <w:tcW w:w="2045" w:type="pct"/>
          </w:tcPr>
          <w:p w:rsidR="00B635C5" w:rsidRPr="00B47F73" w:rsidRDefault="00B635C5" w:rsidP="000663C5">
            <w:pPr>
              <w:pStyle w:val="af2"/>
              <w:jc w:val="left"/>
              <w:rPr>
                <w:sz w:val="24"/>
                <w:szCs w:val="24"/>
              </w:rPr>
            </w:pPr>
            <w:r w:rsidRPr="00B47F73">
              <w:rPr>
                <w:sz w:val="24"/>
                <w:szCs w:val="24"/>
              </w:rPr>
              <w:t>Знать особенности диалогической и монологической речи. Владеть различными видами диалога (этикетным, диалогом-расспросом, диалогом — побуждением к действию). Сочетать разные виды диалога в своей речи в соответствии с нормами речевого поведения в типичных ситуациях общения. Сравнивать образцы диалогической речи.</w:t>
            </w:r>
          </w:p>
        </w:tc>
      </w:tr>
      <w:tr w:rsidR="00B47F73" w:rsidRPr="00B47F73" w:rsidTr="00947A2F">
        <w:tc>
          <w:tcPr>
            <w:tcW w:w="426" w:type="pct"/>
          </w:tcPr>
          <w:p w:rsidR="00B635C5" w:rsidRPr="00B47F73" w:rsidRDefault="00B635C5" w:rsidP="000663C5">
            <w:pPr>
              <w:pStyle w:val="af2"/>
              <w:jc w:val="left"/>
              <w:rPr>
                <w:b/>
                <w:sz w:val="24"/>
                <w:szCs w:val="24"/>
              </w:rPr>
            </w:pPr>
            <w:r w:rsidRPr="00B47F73">
              <w:rPr>
                <w:b/>
                <w:sz w:val="24"/>
                <w:szCs w:val="24"/>
              </w:rPr>
              <w:t>4</w:t>
            </w:r>
          </w:p>
        </w:tc>
        <w:tc>
          <w:tcPr>
            <w:tcW w:w="1117" w:type="pct"/>
          </w:tcPr>
          <w:p w:rsidR="00B635C5" w:rsidRPr="00B47F73" w:rsidRDefault="00B635C5" w:rsidP="000663C5">
            <w:pPr>
              <w:pStyle w:val="af2"/>
              <w:jc w:val="left"/>
              <w:rPr>
                <w:sz w:val="24"/>
                <w:szCs w:val="24"/>
              </w:rPr>
            </w:pPr>
            <w:r w:rsidRPr="00B47F73">
              <w:rPr>
                <w:b/>
                <w:sz w:val="24"/>
                <w:szCs w:val="24"/>
              </w:rPr>
              <w:t xml:space="preserve">Речевая деятельность </w:t>
            </w:r>
          </w:p>
        </w:tc>
        <w:tc>
          <w:tcPr>
            <w:tcW w:w="1412" w:type="pct"/>
          </w:tcPr>
          <w:p w:rsidR="00B635C5" w:rsidRPr="00B47F73" w:rsidRDefault="00B635C5" w:rsidP="000663C5">
            <w:pPr>
              <w:pStyle w:val="af2"/>
              <w:jc w:val="left"/>
              <w:rPr>
                <w:i/>
                <w:sz w:val="24"/>
                <w:szCs w:val="24"/>
              </w:rPr>
            </w:pPr>
            <w:r w:rsidRPr="00B47F73">
              <w:rPr>
                <w:sz w:val="24"/>
                <w:szCs w:val="24"/>
              </w:rPr>
              <w:t xml:space="preserve">Основные особенности аудирования, говорения, чтения, письма как видов речевой деятельности. Выборочное, ознакомительное, детальное аудирование. Приёмы, повышающие эффективность слушания устной монологической речи. Культура чтения. Основные особенности устного высказывания. Сжатый, выборочный, развёрнутый пересказ прочитанного, прослушанного, увиденного в соответствии с условиями общения. Основные особенности письменного высказывания. Подробное, сжатое, выборочное изложение прочитанного или прослушанного текста. </w:t>
            </w:r>
          </w:p>
        </w:tc>
        <w:tc>
          <w:tcPr>
            <w:tcW w:w="2045" w:type="pct"/>
          </w:tcPr>
          <w:p w:rsidR="00B635C5" w:rsidRPr="00B47F73" w:rsidRDefault="00B635C5" w:rsidP="000663C5">
            <w:pPr>
              <w:pStyle w:val="af2"/>
              <w:jc w:val="left"/>
              <w:rPr>
                <w:sz w:val="24"/>
                <w:szCs w:val="24"/>
              </w:rPr>
            </w:pPr>
            <w:r w:rsidRPr="00B47F73">
              <w:rPr>
                <w:sz w:val="24"/>
                <w:szCs w:val="24"/>
              </w:rPr>
              <w:t xml:space="preserve">Иметь представление об основных видах речевой деятельности и их особенностях. Пользоваться различными видами аудирования. Различать основную и дополнительную информацию текста, воспринимаемого зрительно или на слух. Передавать в устной форме содержание прочитанного или прослушанного текста в сжатом, выборочном или развёрнутом виде в соответствии с ситуацией речевого общения. Создавать устные и письменные монологические и диалогические высказывания на актуальные социально-культурные, бытовые, учебные темы в соответствии с целями и ситуацией общения. </w:t>
            </w:r>
          </w:p>
          <w:p w:rsidR="00B635C5" w:rsidRPr="00B47F73" w:rsidRDefault="00B635C5" w:rsidP="000663C5">
            <w:pPr>
              <w:pStyle w:val="af2"/>
              <w:jc w:val="left"/>
              <w:rPr>
                <w:sz w:val="24"/>
                <w:szCs w:val="24"/>
              </w:rPr>
            </w:pPr>
          </w:p>
        </w:tc>
      </w:tr>
      <w:tr w:rsidR="00B47F73" w:rsidRPr="00B47F73" w:rsidTr="00947A2F">
        <w:tc>
          <w:tcPr>
            <w:tcW w:w="426" w:type="pct"/>
          </w:tcPr>
          <w:p w:rsidR="00B635C5" w:rsidRPr="00B47F73" w:rsidRDefault="00B635C5" w:rsidP="000663C5">
            <w:pPr>
              <w:pStyle w:val="af2"/>
              <w:jc w:val="left"/>
              <w:rPr>
                <w:b/>
                <w:sz w:val="24"/>
                <w:szCs w:val="24"/>
              </w:rPr>
            </w:pPr>
            <w:r w:rsidRPr="00B47F73">
              <w:rPr>
                <w:b/>
                <w:sz w:val="24"/>
                <w:szCs w:val="24"/>
              </w:rPr>
              <w:t>2</w:t>
            </w:r>
          </w:p>
        </w:tc>
        <w:tc>
          <w:tcPr>
            <w:tcW w:w="1117" w:type="pct"/>
          </w:tcPr>
          <w:p w:rsidR="00B635C5" w:rsidRPr="00B47F73" w:rsidRDefault="00B635C5" w:rsidP="000663C5">
            <w:pPr>
              <w:pStyle w:val="af2"/>
              <w:jc w:val="left"/>
              <w:rPr>
                <w:sz w:val="24"/>
                <w:szCs w:val="24"/>
              </w:rPr>
            </w:pPr>
            <w:r w:rsidRPr="00B47F73">
              <w:rPr>
                <w:b/>
                <w:sz w:val="24"/>
                <w:szCs w:val="24"/>
              </w:rPr>
              <w:t xml:space="preserve">Текст. </w:t>
            </w:r>
          </w:p>
          <w:p w:rsidR="00B635C5" w:rsidRPr="00B47F73" w:rsidRDefault="00B635C5" w:rsidP="000663C5">
            <w:pPr>
              <w:pStyle w:val="af2"/>
              <w:jc w:val="left"/>
              <w:rPr>
                <w:sz w:val="24"/>
                <w:szCs w:val="24"/>
              </w:rPr>
            </w:pPr>
          </w:p>
          <w:p w:rsidR="00B635C5" w:rsidRPr="00B47F73" w:rsidRDefault="00B635C5" w:rsidP="000663C5">
            <w:pPr>
              <w:pStyle w:val="af2"/>
              <w:jc w:val="left"/>
              <w:rPr>
                <w:sz w:val="24"/>
                <w:szCs w:val="24"/>
              </w:rPr>
            </w:pPr>
          </w:p>
        </w:tc>
        <w:tc>
          <w:tcPr>
            <w:tcW w:w="1412" w:type="pct"/>
          </w:tcPr>
          <w:p w:rsidR="00B635C5" w:rsidRPr="00B47F73" w:rsidRDefault="00B635C5" w:rsidP="000663C5">
            <w:pPr>
              <w:pStyle w:val="af2"/>
              <w:jc w:val="left"/>
              <w:rPr>
                <w:sz w:val="24"/>
                <w:szCs w:val="24"/>
              </w:rPr>
            </w:pPr>
            <w:r w:rsidRPr="00B47F73">
              <w:rPr>
                <w:sz w:val="24"/>
                <w:szCs w:val="24"/>
              </w:rPr>
              <w:t>Основные признаки текста. Структура текста. Смысловая и композиционная цельность, связность текста. Тема, основная мысль текста. Микротема текста. Лексические, грамматические, смысловые средства связи предложений и частей текста. Основная и дополнительная информация текстов. План (сложный), аннотация.</w:t>
            </w:r>
          </w:p>
          <w:p w:rsidR="00B635C5" w:rsidRPr="00B47F73" w:rsidRDefault="00B635C5" w:rsidP="000663C5">
            <w:pPr>
              <w:pStyle w:val="af2"/>
              <w:jc w:val="left"/>
              <w:rPr>
                <w:sz w:val="24"/>
                <w:szCs w:val="24"/>
              </w:rPr>
            </w:pPr>
            <w:r w:rsidRPr="00B47F73">
              <w:rPr>
                <w:sz w:val="24"/>
                <w:szCs w:val="24"/>
              </w:rPr>
              <w:t>Описание как функционально-смысловой тип речи, его особенности (описания предмета, состояния, процесса); сочетание с другими функционально-смысловыми типами речи.</w:t>
            </w:r>
          </w:p>
        </w:tc>
        <w:tc>
          <w:tcPr>
            <w:tcW w:w="2045" w:type="pct"/>
          </w:tcPr>
          <w:p w:rsidR="00B635C5" w:rsidRPr="00B47F73" w:rsidRDefault="00B635C5" w:rsidP="000663C5">
            <w:pPr>
              <w:pStyle w:val="af2"/>
              <w:jc w:val="left"/>
              <w:rPr>
                <w:sz w:val="24"/>
                <w:szCs w:val="24"/>
              </w:rPr>
            </w:pPr>
            <w:r w:rsidRPr="00B47F73">
              <w:rPr>
                <w:sz w:val="24"/>
                <w:szCs w:val="24"/>
              </w:rPr>
              <w:t>Знать признаки текста. Определять тему, основную мысль текста, ключевые слова, виды связи предложений в тексте; смысловые, лексические и грамматические средства связи предложений и частей текста.</w:t>
            </w:r>
          </w:p>
          <w:p w:rsidR="00B635C5" w:rsidRPr="00B47F73" w:rsidRDefault="00B635C5" w:rsidP="000663C5">
            <w:pPr>
              <w:pStyle w:val="af2"/>
              <w:jc w:val="left"/>
              <w:rPr>
                <w:sz w:val="24"/>
                <w:szCs w:val="24"/>
              </w:rPr>
            </w:pPr>
            <w:r w:rsidRPr="00B47F73">
              <w:rPr>
                <w:sz w:val="24"/>
                <w:szCs w:val="24"/>
              </w:rPr>
              <w:t>Анализировать и характеризовать текст с точки зрения единства темы, смысловой цельности, последовательности изложения, уместности и целесообразности использования лексических и грамматических средств связи.</w:t>
            </w:r>
          </w:p>
          <w:p w:rsidR="00B635C5" w:rsidRPr="00B47F73" w:rsidRDefault="00B635C5" w:rsidP="000663C5">
            <w:pPr>
              <w:pStyle w:val="af2"/>
              <w:jc w:val="left"/>
              <w:rPr>
                <w:sz w:val="24"/>
                <w:szCs w:val="24"/>
              </w:rPr>
            </w:pPr>
            <w:r w:rsidRPr="00B47F73">
              <w:rPr>
                <w:sz w:val="24"/>
                <w:szCs w:val="24"/>
              </w:rPr>
              <w:t>Выделять микротемы текста, делить его на абзацы; знать композиционные элементы абзаца и целого текста (зачин, основная часть, концовка).</w:t>
            </w:r>
          </w:p>
          <w:p w:rsidR="00B635C5" w:rsidRPr="00B47F73" w:rsidRDefault="00B635C5" w:rsidP="000663C5">
            <w:pPr>
              <w:pStyle w:val="af2"/>
              <w:jc w:val="left"/>
              <w:rPr>
                <w:sz w:val="24"/>
                <w:szCs w:val="24"/>
              </w:rPr>
            </w:pPr>
          </w:p>
        </w:tc>
      </w:tr>
      <w:tr w:rsidR="00B47F73" w:rsidRPr="00B47F73" w:rsidTr="00947A2F">
        <w:trPr>
          <w:trHeight w:val="1093"/>
        </w:trPr>
        <w:tc>
          <w:tcPr>
            <w:tcW w:w="426" w:type="pct"/>
          </w:tcPr>
          <w:p w:rsidR="00B635C5" w:rsidRPr="00B47F73" w:rsidRDefault="00B635C5" w:rsidP="000663C5">
            <w:pPr>
              <w:pStyle w:val="af2"/>
              <w:jc w:val="left"/>
              <w:rPr>
                <w:b/>
                <w:sz w:val="24"/>
                <w:szCs w:val="24"/>
              </w:rPr>
            </w:pPr>
            <w:r w:rsidRPr="00B47F73">
              <w:rPr>
                <w:b/>
                <w:sz w:val="24"/>
                <w:szCs w:val="24"/>
              </w:rPr>
              <w:t>2</w:t>
            </w:r>
          </w:p>
          <w:p w:rsidR="00B635C5" w:rsidRPr="00B47F73" w:rsidRDefault="00B635C5" w:rsidP="000663C5">
            <w:pPr>
              <w:pStyle w:val="af2"/>
              <w:jc w:val="left"/>
              <w:rPr>
                <w:b/>
                <w:sz w:val="24"/>
                <w:szCs w:val="24"/>
              </w:rPr>
            </w:pPr>
          </w:p>
          <w:p w:rsidR="00B635C5" w:rsidRPr="00B47F73" w:rsidRDefault="00B635C5" w:rsidP="000663C5">
            <w:pPr>
              <w:pStyle w:val="af2"/>
              <w:jc w:val="left"/>
              <w:rPr>
                <w:b/>
                <w:sz w:val="24"/>
                <w:szCs w:val="24"/>
              </w:rPr>
            </w:pPr>
          </w:p>
          <w:p w:rsidR="00B635C5" w:rsidRPr="00B47F73" w:rsidRDefault="00B635C5" w:rsidP="000663C5">
            <w:pPr>
              <w:pStyle w:val="af2"/>
              <w:jc w:val="left"/>
              <w:rPr>
                <w:b/>
                <w:sz w:val="24"/>
                <w:szCs w:val="24"/>
              </w:rPr>
            </w:pPr>
          </w:p>
        </w:tc>
        <w:tc>
          <w:tcPr>
            <w:tcW w:w="1117" w:type="pct"/>
          </w:tcPr>
          <w:p w:rsidR="00B635C5" w:rsidRPr="00B47F73" w:rsidRDefault="00B635C5" w:rsidP="000663C5">
            <w:pPr>
              <w:pStyle w:val="af2"/>
              <w:jc w:val="left"/>
              <w:rPr>
                <w:b/>
                <w:sz w:val="24"/>
                <w:szCs w:val="24"/>
              </w:rPr>
            </w:pPr>
            <w:r w:rsidRPr="00B47F73">
              <w:rPr>
                <w:b/>
                <w:sz w:val="24"/>
                <w:szCs w:val="24"/>
              </w:rPr>
              <w:t>Функциональные разновидности языка</w:t>
            </w:r>
          </w:p>
          <w:p w:rsidR="00B635C5" w:rsidRPr="00B47F73" w:rsidRDefault="00B635C5" w:rsidP="000663C5">
            <w:pPr>
              <w:pStyle w:val="af2"/>
              <w:jc w:val="left"/>
              <w:rPr>
                <w:sz w:val="24"/>
                <w:szCs w:val="24"/>
              </w:rPr>
            </w:pPr>
          </w:p>
          <w:p w:rsidR="00B635C5" w:rsidRPr="00B47F73" w:rsidRDefault="00B635C5" w:rsidP="000663C5">
            <w:pPr>
              <w:pStyle w:val="af2"/>
              <w:jc w:val="left"/>
              <w:rPr>
                <w:sz w:val="24"/>
                <w:szCs w:val="24"/>
              </w:rPr>
            </w:pPr>
          </w:p>
        </w:tc>
        <w:tc>
          <w:tcPr>
            <w:tcW w:w="1412" w:type="pct"/>
          </w:tcPr>
          <w:p w:rsidR="00B635C5" w:rsidRPr="00B47F73" w:rsidRDefault="00B635C5" w:rsidP="000663C5">
            <w:pPr>
              <w:pStyle w:val="af2"/>
              <w:jc w:val="left"/>
              <w:rPr>
                <w:sz w:val="24"/>
                <w:szCs w:val="24"/>
              </w:rPr>
            </w:pPr>
            <w:r w:rsidRPr="00B47F73">
              <w:rPr>
                <w:sz w:val="24"/>
                <w:szCs w:val="24"/>
              </w:rPr>
              <w:t>Функциональные разновидности языка: разговорный стиль, официально-деловой стиль, научный стиль, публицистический стиль.</w:t>
            </w:r>
          </w:p>
          <w:p w:rsidR="00B635C5" w:rsidRPr="00B47F73" w:rsidRDefault="00B635C5" w:rsidP="000663C5">
            <w:pPr>
              <w:pStyle w:val="af2"/>
              <w:jc w:val="left"/>
              <w:rPr>
                <w:sz w:val="24"/>
                <w:szCs w:val="24"/>
              </w:rPr>
            </w:pPr>
            <w:r w:rsidRPr="00B47F73">
              <w:rPr>
                <w:sz w:val="24"/>
                <w:szCs w:val="24"/>
              </w:rPr>
              <w:t>Сфера употребления, типичные ситуации речевого общения, задачи речи, языковые средства, характерные для разговорного языка. Основные жанры разговорной речи: рассказ, беседа.</w:t>
            </w:r>
          </w:p>
          <w:p w:rsidR="00B635C5" w:rsidRPr="00B47F73" w:rsidRDefault="00B635C5" w:rsidP="000663C5">
            <w:pPr>
              <w:pStyle w:val="af2"/>
              <w:jc w:val="left"/>
              <w:rPr>
                <w:sz w:val="24"/>
                <w:szCs w:val="24"/>
              </w:rPr>
            </w:pPr>
            <w:r w:rsidRPr="00B47F73">
              <w:rPr>
                <w:sz w:val="24"/>
                <w:szCs w:val="24"/>
              </w:rPr>
              <w:t>Сфера употребления, типичные ситуации речевого общения, задачи речи, языковые средства, характерные для официально-делового стиля. Основные жанры официально-делового стиля: заявление, его особенности.</w:t>
            </w:r>
          </w:p>
          <w:p w:rsidR="00B635C5" w:rsidRPr="00B47F73" w:rsidRDefault="00B635C5" w:rsidP="000663C5">
            <w:pPr>
              <w:pStyle w:val="af2"/>
              <w:jc w:val="left"/>
              <w:rPr>
                <w:sz w:val="24"/>
                <w:szCs w:val="24"/>
              </w:rPr>
            </w:pPr>
            <w:r w:rsidRPr="00B47F73">
              <w:rPr>
                <w:sz w:val="24"/>
                <w:szCs w:val="24"/>
              </w:rPr>
              <w:t>Основные жанры научного стиля: аннотация, её особенности. Основные жанры публицистического стиля: выступление, его особенности.</w:t>
            </w:r>
          </w:p>
          <w:p w:rsidR="00B635C5" w:rsidRPr="00B47F73" w:rsidRDefault="00B635C5" w:rsidP="000663C5">
            <w:pPr>
              <w:pStyle w:val="af2"/>
              <w:jc w:val="left"/>
              <w:rPr>
                <w:sz w:val="24"/>
                <w:szCs w:val="24"/>
              </w:rPr>
            </w:pPr>
          </w:p>
        </w:tc>
        <w:tc>
          <w:tcPr>
            <w:tcW w:w="2045" w:type="pct"/>
          </w:tcPr>
          <w:p w:rsidR="00B635C5" w:rsidRPr="00B47F73" w:rsidRDefault="00B635C5" w:rsidP="000663C5">
            <w:pPr>
              <w:pStyle w:val="af2"/>
              <w:jc w:val="left"/>
              <w:rPr>
                <w:sz w:val="24"/>
                <w:szCs w:val="24"/>
              </w:rPr>
            </w:pPr>
            <w:r w:rsidRPr="00B47F73">
              <w:rPr>
                <w:sz w:val="24"/>
                <w:szCs w:val="24"/>
              </w:rPr>
              <w:t>Устанавливать принадлежность текста к определённой функциональной разновидности языка. Сопоставлять и сравнивать речевые высказывания с точки зрения их содержания, стилистических особенностей и использованных языковых средств.</w:t>
            </w:r>
          </w:p>
          <w:p w:rsidR="00B635C5" w:rsidRPr="00B47F73" w:rsidRDefault="00B635C5" w:rsidP="000663C5">
            <w:pPr>
              <w:pStyle w:val="af2"/>
              <w:jc w:val="left"/>
              <w:rPr>
                <w:sz w:val="24"/>
                <w:szCs w:val="24"/>
              </w:rPr>
            </w:pPr>
            <w:r w:rsidRPr="00B47F73">
              <w:rPr>
                <w:sz w:val="24"/>
                <w:szCs w:val="24"/>
              </w:rPr>
              <w:t>Выявлять особенности разговорной речи. Выступать перед аудиторией сверстников с рассказом, вести беседу в соответствии с целью и ситуацией общения.</w:t>
            </w:r>
          </w:p>
          <w:p w:rsidR="00B635C5" w:rsidRPr="00B47F73" w:rsidRDefault="00B635C5" w:rsidP="000663C5">
            <w:pPr>
              <w:pStyle w:val="af2"/>
              <w:jc w:val="left"/>
              <w:rPr>
                <w:sz w:val="24"/>
                <w:szCs w:val="24"/>
              </w:rPr>
            </w:pPr>
            <w:r w:rsidRPr="00B47F73">
              <w:rPr>
                <w:sz w:val="24"/>
                <w:szCs w:val="24"/>
              </w:rPr>
              <w:t>Использовать возможности электронной почты для информационного обмена.</w:t>
            </w:r>
          </w:p>
          <w:p w:rsidR="00B635C5" w:rsidRPr="00B47F73" w:rsidRDefault="00B635C5" w:rsidP="000663C5">
            <w:pPr>
              <w:pStyle w:val="af2"/>
              <w:jc w:val="left"/>
              <w:rPr>
                <w:sz w:val="24"/>
                <w:szCs w:val="24"/>
              </w:rPr>
            </w:pPr>
            <w:r w:rsidRPr="00B47F73">
              <w:rPr>
                <w:sz w:val="24"/>
                <w:szCs w:val="24"/>
              </w:rPr>
              <w:t>Вести личный дневник (блог) с использованием возможностей Интернета.</w:t>
            </w:r>
          </w:p>
          <w:p w:rsidR="00B635C5" w:rsidRPr="00B47F73" w:rsidRDefault="00B635C5" w:rsidP="000663C5">
            <w:pPr>
              <w:pStyle w:val="af2"/>
              <w:jc w:val="left"/>
              <w:rPr>
                <w:sz w:val="24"/>
                <w:szCs w:val="24"/>
              </w:rPr>
            </w:pPr>
            <w:r w:rsidRPr="00B47F73">
              <w:rPr>
                <w:sz w:val="24"/>
                <w:szCs w:val="24"/>
              </w:rPr>
              <w:t>Писать аннотацию, заявление, рассказ в соответствии с целью и ситуацией общения. Выступать перед аудиторией сверстников с небольшим сообщением публицистического характера.</w:t>
            </w:r>
          </w:p>
          <w:p w:rsidR="00B635C5" w:rsidRPr="00B47F73" w:rsidRDefault="00B635C5" w:rsidP="000663C5">
            <w:pPr>
              <w:pStyle w:val="af2"/>
              <w:jc w:val="left"/>
              <w:rPr>
                <w:sz w:val="24"/>
                <w:szCs w:val="24"/>
              </w:rPr>
            </w:pPr>
            <w:r w:rsidRPr="00B47F73">
              <w:rPr>
                <w:sz w:val="24"/>
                <w:szCs w:val="24"/>
              </w:rPr>
              <w:t>Писать заявление в соответствии с целью и ситуацией общения.</w:t>
            </w:r>
          </w:p>
          <w:p w:rsidR="00B635C5" w:rsidRPr="00B47F73" w:rsidRDefault="00B635C5" w:rsidP="000663C5">
            <w:pPr>
              <w:pStyle w:val="af2"/>
              <w:jc w:val="left"/>
              <w:rPr>
                <w:sz w:val="24"/>
                <w:szCs w:val="24"/>
              </w:rPr>
            </w:pPr>
            <w:r w:rsidRPr="00B47F73">
              <w:rPr>
                <w:sz w:val="24"/>
                <w:szCs w:val="24"/>
              </w:rPr>
              <w:t>Оценивать чужие и собственные речевые высказывания с точки зрения соответствия их коммуникативным требованиям, языковым нормам. Исправлять речевые недостатки, редактировать текст.</w:t>
            </w:r>
          </w:p>
        </w:tc>
      </w:tr>
      <w:tr w:rsidR="00B47F73" w:rsidRPr="00B47F73" w:rsidTr="00947A2F">
        <w:trPr>
          <w:trHeight w:val="480"/>
        </w:trPr>
        <w:tc>
          <w:tcPr>
            <w:tcW w:w="426" w:type="pct"/>
          </w:tcPr>
          <w:p w:rsidR="00B635C5" w:rsidRPr="00B47F73" w:rsidRDefault="00B635C5" w:rsidP="000663C5">
            <w:pPr>
              <w:pStyle w:val="af2"/>
              <w:jc w:val="left"/>
              <w:rPr>
                <w:b/>
                <w:sz w:val="24"/>
                <w:szCs w:val="24"/>
              </w:rPr>
            </w:pPr>
          </w:p>
          <w:p w:rsidR="00B635C5" w:rsidRPr="00B47F73" w:rsidRDefault="00B635C5" w:rsidP="000663C5">
            <w:pPr>
              <w:pStyle w:val="af2"/>
              <w:jc w:val="left"/>
              <w:rPr>
                <w:b/>
                <w:sz w:val="24"/>
                <w:szCs w:val="24"/>
              </w:rPr>
            </w:pPr>
            <w:r w:rsidRPr="00B47F73">
              <w:rPr>
                <w:b/>
                <w:sz w:val="24"/>
                <w:szCs w:val="24"/>
              </w:rPr>
              <w:t>15</w:t>
            </w:r>
          </w:p>
          <w:p w:rsidR="00B635C5" w:rsidRPr="00B47F73" w:rsidRDefault="00B635C5" w:rsidP="000663C5">
            <w:pPr>
              <w:pStyle w:val="af2"/>
              <w:jc w:val="left"/>
              <w:rPr>
                <w:b/>
                <w:sz w:val="24"/>
                <w:szCs w:val="24"/>
              </w:rPr>
            </w:pPr>
          </w:p>
          <w:p w:rsidR="00B635C5" w:rsidRPr="00B47F73" w:rsidRDefault="00B635C5" w:rsidP="000663C5">
            <w:pPr>
              <w:pStyle w:val="af2"/>
              <w:jc w:val="left"/>
              <w:rPr>
                <w:b/>
                <w:sz w:val="24"/>
                <w:szCs w:val="24"/>
              </w:rPr>
            </w:pPr>
          </w:p>
        </w:tc>
        <w:tc>
          <w:tcPr>
            <w:tcW w:w="1117" w:type="pct"/>
          </w:tcPr>
          <w:p w:rsidR="00B635C5" w:rsidRPr="00B47F73" w:rsidRDefault="00B635C5" w:rsidP="000663C5">
            <w:pPr>
              <w:pStyle w:val="af2"/>
              <w:jc w:val="left"/>
              <w:rPr>
                <w:sz w:val="24"/>
                <w:szCs w:val="24"/>
              </w:rPr>
            </w:pPr>
          </w:p>
          <w:p w:rsidR="00B635C5" w:rsidRPr="00B47F73" w:rsidRDefault="00B635C5" w:rsidP="000663C5">
            <w:pPr>
              <w:pStyle w:val="af2"/>
              <w:jc w:val="left"/>
              <w:rPr>
                <w:sz w:val="24"/>
                <w:szCs w:val="24"/>
              </w:rPr>
            </w:pPr>
            <w:r w:rsidRPr="00B47F73">
              <w:rPr>
                <w:sz w:val="24"/>
                <w:szCs w:val="24"/>
                <w:lang w:val="tt-RU"/>
              </w:rPr>
              <w:t>Контроль диктант (4). Изложение (5). Сочинение (6)</w:t>
            </w:r>
          </w:p>
          <w:p w:rsidR="00B635C5" w:rsidRPr="00B47F73" w:rsidRDefault="00B635C5" w:rsidP="000663C5">
            <w:pPr>
              <w:pStyle w:val="af2"/>
              <w:jc w:val="left"/>
              <w:rPr>
                <w:sz w:val="24"/>
                <w:szCs w:val="24"/>
              </w:rPr>
            </w:pPr>
          </w:p>
          <w:p w:rsidR="00B635C5" w:rsidRPr="00B47F73" w:rsidRDefault="00B635C5" w:rsidP="000663C5">
            <w:pPr>
              <w:pStyle w:val="af2"/>
              <w:jc w:val="left"/>
              <w:rPr>
                <w:b/>
                <w:sz w:val="24"/>
                <w:szCs w:val="24"/>
              </w:rPr>
            </w:pPr>
          </w:p>
        </w:tc>
        <w:tc>
          <w:tcPr>
            <w:tcW w:w="1412" w:type="pct"/>
          </w:tcPr>
          <w:p w:rsidR="00B635C5" w:rsidRPr="00B47F73" w:rsidRDefault="00B635C5" w:rsidP="000663C5">
            <w:pPr>
              <w:pStyle w:val="af2"/>
              <w:jc w:val="left"/>
              <w:rPr>
                <w:sz w:val="24"/>
                <w:szCs w:val="24"/>
              </w:rPr>
            </w:pPr>
          </w:p>
          <w:p w:rsidR="00B635C5" w:rsidRPr="00B47F73" w:rsidRDefault="00B635C5" w:rsidP="000663C5">
            <w:pPr>
              <w:pStyle w:val="af2"/>
              <w:jc w:val="left"/>
              <w:rPr>
                <w:sz w:val="24"/>
                <w:szCs w:val="24"/>
              </w:rPr>
            </w:pPr>
          </w:p>
          <w:p w:rsidR="00B635C5" w:rsidRPr="00B47F73" w:rsidRDefault="00B635C5" w:rsidP="000663C5">
            <w:pPr>
              <w:pStyle w:val="af2"/>
              <w:jc w:val="left"/>
              <w:rPr>
                <w:sz w:val="24"/>
                <w:szCs w:val="24"/>
              </w:rPr>
            </w:pPr>
          </w:p>
        </w:tc>
        <w:tc>
          <w:tcPr>
            <w:tcW w:w="2045" w:type="pct"/>
          </w:tcPr>
          <w:p w:rsidR="00B635C5" w:rsidRPr="00B47F73" w:rsidRDefault="00B635C5" w:rsidP="000663C5">
            <w:pPr>
              <w:pStyle w:val="af2"/>
              <w:jc w:val="left"/>
              <w:rPr>
                <w:sz w:val="24"/>
                <w:szCs w:val="24"/>
              </w:rPr>
            </w:pPr>
          </w:p>
          <w:p w:rsidR="00B635C5" w:rsidRPr="00B47F73" w:rsidRDefault="00B635C5" w:rsidP="000663C5">
            <w:pPr>
              <w:pStyle w:val="af2"/>
              <w:jc w:val="left"/>
              <w:rPr>
                <w:sz w:val="24"/>
                <w:szCs w:val="24"/>
              </w:rPr>
            </w:pPr>
            <w:r w:rsidRPr="00B47F73">
              <w:rPr>
                <w:sz w:val="24"/>
                <w:szCs w:val="24"/>
                <w:lang w:val="tt-RU"/>
              </w:rPr>
              <w:t>П</w:t>
            </w:r>
            <w:r w:rsidRPr="00B47F73">
              <w:rPr>
                <w:sz w:val="24"/>
                <w:szCs w:val="24"/>
              </w:rPr>
              <w:t xml:space="preserve">исать контрольные диктанты, изложения, сочинения; </w:t>
            </w:r>
            <w:r w:rsidRPr="00B47F73">
              <w:rPr>
                <w:sz w:val="24"/>
                <w:szCs w:val="24"/>
                <w:lang w:val="tt-RU"/>
              </w:rPr>
              <w:t xml:space="preserve"> изложения с элементами сочинения, соблюдая орфографические нормы татарского языка</w:t>
            </w:r>
            <w:r w:rsidRPr="00B47F73">
              <w:rPr>
                <w:sz w:val="24"/>
                <w:szCs w:val="24"/>
              </w:rPr>
              <w:t>; находить орфографические и пунктуационные ошибки и исправлять их.</w:t>
            </w:r>
          </w:p>
          <w:p w:rsidR="00B635C5" w:rsidRPr="00B47F73" w:rsidRDefault="00B635C5" w:rsidP="000663C5">
            <w:pPr>
              <w:pStyle w:val="af2"/>
              <w:jc w:val="left"/>
              <w:rPr>
                <w:sz w:val="24"/>
                <w:szCs w:val="24"/>
              </w:rPr>
            </w:pPr>
          </w:p>
        </w:tc>
      </w:tr>
      <w:tr w:rsidR="00B47F73" w:rsidRPr="00B47F73" w:rsidTr="001F5AB2">
        <w:tc>
          <w:tcPr>
            <w:tcW w:w="5000" w:type="pct"/>
            <w:gridSpan w:val="4"/>
          </w:tcPr>
          <w:p w:rsidR="00B635C5" w:rsidRPr="00B47F73" w:rsidRDefault="00B635C5" w:rsidP="000663C5">
            <w:pPr>
              <w:pStyle w:val="af2"/>
              <w:jc w:val="left"/>
              <w:rPr>
                <w:sz w:val="24"/>
                <w:szCs w:val="24"/>
              </w:rPr>
            </w:pPr>
            <w:r w:rsidRPr="00B47F73">
              <w:rPr>
                <w:sz w:val="24"/>
                <w:szCs w:val="24"/>
              </w:rPr>
              <w:t>2. СОДЕРЖАНИЕ, ОБЕСПЕЧИВАЮЩЕЕ ФОРМИРОВАНИЕ ЯЗЫКОВОЙ</w:t>
            </w:r>
            <w:r w:rsidRPr="00B47F73">
              <w:rPr>
                <w:sz w:val="24"/>
                <w:szCs w:val="24"/>
              </w:rPr>
              <w:br/>
              <w:t>И ЛИНГВИСТИЧЕСКОЙ КОМПЕТЕНЦИИ (72 ч)</w:t>
            </w:r>
          </w:p>
        </w:tc>
      </w:tr>
      <w:tr w:rsidR="00B47F73" w:rsidRPr="00B47F73" w:rsidTr="00947A2F">
        <w:tc>
          <w:tcPr>
            <w:tcW w:w="426" w:type="pct"/>
          </w:tcPr>
          <w:p w:rsidR="00B635C5" w:rsidRPr="00B47F73" w:rsidRDefault="00B635C5" w:rsidP="000663C5">
            <w:pPr>
              <w:pStyle w:val="af2"/>
              <w:jc w:val="left"/>
              <w:rPr>
                <w:b/>
                <w:sz w:val="24"/>
                <w:szCs w:val="24"/>
              </w:rPr>
            </w:pPr>
            <w:r w:rsidRPr="00B47F73">
              <w:rPr>
                <w:b/>
                <w:sz w:val="24"/>
                <w:szCs w:val="24"/>
              </w:rPr>
              <w:t>1</w:t>
            </w:r>
          </w:p>
        </w:tc>
        <w:tc>
          <w:tcPr>
            <w:tcW w:w="1117" w:type="pct"/>
          </w:tcPr>
          <w:p w:rsidR="00B635C5" w:rsidRPr="00B47F73" w:rsidRDefault="00B635C5" w:rsidP="00E570B5">
            <w:pPr>
              <w:pStyle w:val="af2"/>
              <w:ind w:firstLine="23"/>
              <w:jc w:val="left"/>
              <w:rPr>
                <w:b/>
                <w:sz w:val="24"/>
                <w:szCs w:val="24"/>
              </w:rPr>
            </w:pPr>
            <w:r w:rsidRPr="00B47F73">
              <w:rPr>
                <w:b/>
                <w:sz w:val="24"/>
                <w:szCs w:val="24"/>
              </w:rPr>
              <w:t>Общие  сведения о языке</w:t>
            </w:r>
          </w:p>
        </w:tc>
        <w:tc>
          <w:tcPr>
            <w:tcW w:w="1412" w:type="pct"/>
          </w:tcPr>
          <w:p w:rsidR="00B635C5" w:rsidRPr="00B47F73" w:rsidRDefault="00B635C5" w:rsidP="000663C5">
            <w:pPr>
              <w:pStyle w:val="af2"/>
              <w:jc w:val="left"/>
              <w:rPr>
                <w:sz w:val="24"/>
                <w:szCs w:val="24"/>
              </w:rPr>
            </w:pPr>
            <w:r w:rsidRPr="00B47F73">
              <w:rPr>
                <w:sz w:val="24"/>
                <w:szCs w:val="24"/>
              </w:rPr>
              <w:t>Формы функционирования современного татарского языка: литературный язык, территориальные диалекты, городское просторечие, профессиональные разновидности, жаргон.</w:t>
            </w:r>
          </w:p>
        </w:tc>
        <w:tc>
          <w:tcPr>
            <w:tcW w:w="2045" w:type="pct"/>
          </w:tcPr>
          <w:p w:rsidR="00B635C5" w:rsidRPr="00B47F73" w:rsidRDefault="00B635C5" w:rsidP="000663C5">
            <w:pPr>
              <w:pStyle w:val="af2"/>
              <w:jc w:val="left"/>
              <w:rPr>
                <w:sz w:val="24"/>
                <w:szCs w:val="24"/>
              </w:rPr>
            </w:pPr>
            <w:r w:rsidRPr="00B47F73">
              <w:rPr>
                <w:sz w:val="24"/>
                <w:szCs w:val="24"/>
              </w:rPr>
              <w:t>Иметь элементарные представления об основных формах функционирования современного татарского языка. Различать функциональные разновидности современного татарского языка.</w:t>
            </w:r>
          </w:p>
          <w:p w:rsidR="00B635C5" w:rsidRPr="00B47F73" w:rsidRDefault="00B635C5" w:rsidP="000663C5">
            <w:pPr>
              <w:pStyle w:val="af2"/>
              <w:jc w:val="left"/>
              <w:rPr>
                <w:sz w:val="24"/>
                <w:szCs w:val="24"/>
              </w:rPr>
            </w:pPr>
          </w:p>
        </w:tc>
      </w:tr>
      <w:tr w:rsidR="00B47F73" w:rsidRPr="00B47F73" w:rsidTr="00947A2F">
        <w:tc>
          <w:tcPr>
            <w:tcW w:w="426" w:type="pct"/>
          </w:tcPr>
          <w:p w:rsidR="00B635C5" w:rsidRPr="00B47F73" w:rsidRDefault="00B635C5" w:rsidP="000663C5">
            <w:pPr>
              <w:pStyle w:val="af2"/>
              <w:jc w:val="left"/>
              <w:rPr>
                <w:b/>
                <w:sz w:val="24"/>
                <w:szCs w:val="24"/>
              </w:rPr>
            </w:pPr>
            <w:r w:rsidRPr="00B47F73">
              <w:rPr>
                <w:b/>
                <w:sz w:val="24"/>
                <w:szCs w:val="24"/>
              </w:rPr>
              <w:t>8</w:t>
            </w:r>
          </w:p>
        </w:tc>
        <w:tc>
          <w:tcPr>
            <w:tcW w:w="1117" w:type="pct"/>
          </w:tcPr>
          <w:p w:rsidR="00B635C5" w:rsidRPr="00B47F73" w:rsidRDefault="00B635C5" w:rsidP="00E570B5">
            <w:pPr>
              <w:pStyle w:val="af2"/>
              <w:ind w:firstLine="23"/>
              <w:jc w:val="left"/>
              <w:rPr>
                <w:b/>
                <w:sz w:val="24"/>
                <w:szCs w:val="24"/>
              </w:rPr>
            </w:pPr>
            <w:r w:rsidRPr="00B47F73">
              <w:rPr>
                <w:b/>
                <w:sz w:val="24"/>
                <w:szCs w:val="24"/>
              </w:rPr>
              <w:t xml:space="preserve">Фонетика и графика. </w:t>
            </w:r>
          </w:p>
          <w:p w:rsidR="00B635C5" w:rsidRPr="00B47F73" w:rsidRDefault="00B635C5" w:rsidP="000663C5">
            <w:pPr>
              <w:pStyle w:val="af2"/>
              <w:jc w:val="left"/>
              <w:rPr>
                <w:sz w:val="24"/>
                <w:szCs w:val="24"/>
              </w:rPr>
            </w:pPr>
          </w:p>
        </w:tc>
        <w:tc>
          <w:tcPr>
            <w:tcW w:w="1412" w:type="pct"/>
          </w:tcPr>
          <w:p w:rsidR="00B635C5" w:rsidRPr="00B47F73" w:rsidRDefault="00B635C5" w:rsidP="000663C5">
            <w:pPr>
              <w:pStyle w:val="af2"/>
              <w:jc w:val="left"/>
              <w:rPr>
                <w:i/>
                <w:sz w:val="24"/>
                <w:szCs w:val="24"/>
              </w:rPr>
            </w:pPr>
            <w:r w:rsidRPr="00B47F73">
              <w:rPr>
                <w:sz w:val="24"/>
                <w:szCs w:val="24"/>
              </w:rPr>
              <w:t>Изменение звуков в речевом потоке. Звук и фонема. Система гласных звуков татарского языка, их количество. Классификация гласных звуков. Изменения в системе согласных звуков татарского языка. Ассимиляция согласных, виды ассимиляции. Гласные и согласные звуки в татарском и русском языках. Ударение в татарском языке. Случаи, когда ударение не сохраняется в собственных и заимствованных словах татарского языка. Понятие об интонации.</w:t>
            </w:r>
          </w:p>
          <w:p w:rsidR="00B635C5" w:rsidRPr="00B47F73" w:rsidRDefault="00B635C5" w:rsidP="000663C5">
            <w:pPr>
              <w:pStyle w:val="af2"/>
              <w:jc w:val="left"/>
              <w:rPr>
                <w:sz w:val="24"/>
                <w:szCs w:val="24"/>
              </w:rPr>
            </w:pPr>
            <w:r w:rsidRPr="00B47F73">
              <w:rPr>
                <w:sz w:val="24"/>
                <w:szCs w:val="24"/>
              </w:rPr>
              <w:t xml:space="preserve">Фонетический анализ. </w:t>
            </w:r>
            <w:r w:rsidRPr="00B47F73">
              <w:rPr>
                <w:sz w:val="24"/>
                <w:szCs w:val="24"/>
                <w:lang w:val="tt-RU"/>
              </w:rPr>
              <w:t>Повторение.</w:t>
            </w:r>
            <w:r w:rsidRPr="00B47F73">
              <w:rPr>
                <w:sz w:val="24"/>
                <w:szCs w:val="24"/>
              </w:rPr>
              <w:t xml:space="preserve"> Контрольная работа.</w:t>
            </w:r>
          </w:p>
        </w:tc>
        <w:tc>
          <w:tcPr>
            <w:tcW w:w="2045" w:type="pct"/>
          </w:tcPr>
          <w:p w:rsidR="00B635C5" w:rsidRPr="00B47F73" w:rsidRDefault="00B635C5" w:rsidP="000663C5">
            <w:pPr>
              <w:pStyle w:val="af2"/>
              <w:jc w:val="left"/>
              <w:rPr>
                <w:sz w:val="24"/>
                <w:szCs w:val="24"/>
              </w:rPr>
            </w:pPr>
            <w:r w:rsidRPr="00B47F73">
              <w:rPr>
                <w:sz w:val="24"/>
                <w:szCs w:val="24"/>
              </w:rPr>
              <w:t>Пользоваться основными понятиями фонетики. Проводить фонетический анализ слова. Иметь представление о сильной и слабой позиции в слове для гласных и согласных звуков. Классифицировать и группировать звуки речи по заданным признакам. Определять место ударного слога, наблюдать за перемещением ударения и чередованием звуков при изменении формы слова, в разных фонетических позициях, употреблять в речи слова и их формы в соответствии с акцентологическими и орфоэпическими нормами.</w:t>
            </w:r>
          </w:p>
          <w:p w:rsidR="00B635C5" w:rsidRPr="00B47F73" w:rsidRDefault="00B635C5" w:rsidP="000663C5">
            <w:pPr>
              <w:pStyle w:val="af2"/>
              <w:jc w:val="left"/>
              <w:rPr>
                <w:sz w:val="24"/>
                <w:szCs w:val="24"/>
              </w:rPr>
            </w:pPr>
            <w:r w:rsidRPr="00B47F73">
              <w:rPr>
                <w:sz w:val="24"/>
                <w:szCs w:val="24"/>
              </w:rPr>
              <w:t>Овладеть нормативным ударением в словах и их формах, трудных с акцентологической точки зрения.</w:t>
            </w:r>
          </w:p>
          <w:p w:rsidR="00B635C5" w:rsidRPr="00B47F73" w:rsidRDefault="00B635C5" w:rsidP="000663C5">
            <w:pPr>
              <w:pStyle w:val="af2"/>
              <w:jc w:val="left"/>
              <w:rPr>
                <w:sz w:val="24"/>
                <w:szCs w:val="24"/>
              </w:rPr>
            </w:pPr>
            <w:r w:rsidRPr="00B47F73">
              <w:rPr>
                <w:sz w:val="24"/>
                <w:szCs w:val="24"/>
              </w:rPr>
              <w:t>Проводить фонетический анализ.</w:t>
            </w:r>
          </w:p>
        </w:tc>
      </w:tr>
      <w:tr w:rsidR="00B47F73" w:rsidRPr="00B47F73" w:rsidTr="00947A2F">
        <w:trPr>
          <w:trHeight w:val="1874"/>
        </w:trPr>
        <w:tc>
          <w:tcPr>
            <w:tcW w:w="426" w:type="pct"/>
          </w:tcPr>
          <w:p w:rsidR="00B635C5" w:rsidRPr="00B47F73" w:rsidRDefault="00B635C5" w:rsidP="000663C5">
            <w:pPr>
              <w:pStyle w:val="af2"/>
              <w:jc w:val="left"/>
              <w:rPr>
                <w:b/>
                <w:sz w:val="24"/>
                <w:szCs w:val="24"/>
              </w:rPr>
            </w:pPr>
            <w:r w:rsidRPr="00B47F73">
              <w:rPr>
                <w:b/>
                <w:sz w:val="24"/>
                <w:szCs w:val="24"/>
              </w:rPr>
              <w:t>4</w:t>
            </w:r>
          </w:p>
          <w:p w:rsidR="00B635C5" w:rsidRPr="00B47F73" w:rsidRDefault="00B635C5" w:rsidP="000663C5">
            <w:pPr>
              <w:pStyle w:val="af2"/>
              <w:jc w:val="left"/>
              <w:rPr>
                <w:b/>
                <w:sz w:val="24"/>
                <w:szCs w:val="24"/>
              </w:rPr>
            </w:pPr>
          </w:p>
        </w:tc>
        <w:tc>
          <w:tcPr>
            <w:tcW w:w="1117" w:type="pct"/>
          </w:tcPr>
          <w:p w:rsidR="00B635C5" w:rsidRPr="00B47F73" w:rsidRDefault="00B635C5" w:rsidP="00E570B5">
            <w:pPr>
              <w:pStyle w:val="af2"/>
              <w:ind w:firstLine="23"/>
              <w:jc w:val="left"/>
              <w:rPr>
                <w:b/>
                <w:sz w:val="24"/>
                <w:szCs w:val="24"/>
              </w:rPr>
            </w:pPr>
            <w:r w:rsidRPr="00B47F73">
              <w:rPr>
                <w:b/>
                <w:sz w:val="24"/>
                <w:szCs w:val="24"/>
              </w:rPr>
              <w:t>Орфоэпия и орфография</w:t>
            </w:r>
          </w:p>
          <w:p w:rsidR="00B635C5" w:rsidRPr="00B47F73" w:rsidRDefault="00B635C5" w:rsidP="000663C5">
            <w:pPr>
              <w:pStyle w:val="af2"/>
              <w:jc w:val="left"/>
              <w:rPr>
                <w:b/>
                <w:sz w:val="24"/>
                <w:szCs w:val="24"/>
              </w:rPr>
            </w:pPr>
          </w:p>
        </w:tc>
        <w:tc>
          <w:tcPr>
            <w:tcW w:w="1412" w:type="pct"/>
          </w:tcPr>
          <w:p w:rsidR="00B635C5" w:rsidRPr="00B47F73" w:rsidRDefault="00B635C5" w:rsidP="000663C5">
            <w:pPr>
              <w:pStyle w:val="a7"/>
              <w:shd w:val="clear" w:color="auto" w:fill="FFFFFF"/>
              <w:spacing w:before="0" w:beforeAutospacing="0" w:after="0" w:afterAutospacing="0"/>
              <w:jc w:val="left"/>
              <w:rPr>
                <w:rFonts w:ascii="Times New Roman" w:hAnsi="Times New Roman"/>
                <w:lang w:val="tt-RU"/>
              </w:rPr>
            </w:pPr>
            <w:r w:rsidRPr="00B47F73">
              <w:rPr>
                <w:rFonts w:ascii="Times New Roman" w:hAnsi="Times New Roman"/>
              </w:rPr>
              <w:t xml:space="preserve">Понятие о нормах орфоэпии. Орфоэпический словарь. </w:t>
            </w:r>
          </w:p>
          <w:p w:rsidR="00B635C5" w:rsidRPr="00B47F73" w:rsidRDefault="00B635C5" w:rsidP="000663C5">
            <w:pPr>
              <w:pStyle w:val="af2"/>
              <w:jc w:val="left"/>
              <w:rPr>
                <w:sz w:val="24"/>
                <w:szCs w:val="24"/>
              </w:rPr>
            </w:pPr>
            <w:r w:rsidRPr="00B47F73">
              <w:rPr>
                <w:sz w:val="24"/>
                <w:szCs w:val="24"/>
              </w:rPr>
              <w:t>Общие сведения о графике и орфографии. Орфографические нормы языка. Употребление строчной и прописной букв. Правила переноса.</w:t>
            </w:r>
          </w:p>
          <w:p w:rsidR="00B635C5" w:rsidRPr="00B47F73" w:rsidRDefault="00B635C5" w:rsidP="000663C5">
            <w:pPr>
              <w:pStyle w:val="af2"/>
              <w:jc w:val="left"/>
              <w:rPr>
                <w:sz w:val="24"/>
                <w:szCs w:val="24"/>
              </w:rPr>
            </w:pPr>
            <w:r w:rsidRPr="00B47F73">
              <w:rPr>
                <w:sz w:val="24"/>
                <w:szCs w:val="24"/>
              </w:rPr>
              <w:t>Правописание гласных. Правописание согласных. Орфографические правила, связанные со слитным, дефисным и раздельным написанием слов.</w:t>
            </w:r>
          </w:p>
          <w:p w:rsidR="00B635C5" w:rsidRPr="00B47F73" w:rsidRDefault="00B635C5" w:rsidP="000663C5">
            <w:pPr>
              <w:pStyle w:val="a7"/>
              <w:shd w:val="clear" w:color="auto" w:fill="FFFFFF"/>
              <w:spacing w:before="0" w:beforeAutospacing="0" w:after="0" w:afterAutospacing="0"/>
              <w:jc w:val="left"/>
              <w:rPr>
                <w:rFonts w:ascii="Times New Roman" w:hAnsi="Times New Roman"/>
                <w:lang w:val="tt-RU"/>
              </w:rPr>
            </w:pPr>
            <w:r w:rsidRPr="00B47F73">
              <w:rPr>
                <w:rFonts w:ascii="Times New Roman" w:hAnsi="Times New Roman"/>
              </w:rPr>
              <w:t xml:space="preserve">Орфографический словарь. </w:t>
            </w:r>
          </w:p>
        </w:tc>
        <w:tc>
          <w:tcPr>
            <w:tcW w:w="2045" w:type="pct"/>
          </w:tcPr>
          <w:p w:rsidR="00B635C5" w:rsidRPr="00B47F73" w:rsidRDefault="00B635C5" w:rsidP="000663C5">
            <w:pPr>
              <w:pStyle w:val="af2"/>
              <w:jc w:val="left"/>
              <w:rPr>
                <w:sz w:val="24"/>
                <w:szCs w:val="24"/>
              </w:rPr>
            </w:pPr>
            <w:r w:rsidRPr="00B47F73">
              <w:rPr>
                <w:sz w:val="24"/>
                <w:szCs w:val="24"/>
              </w:rPr>
              <w:t xml:space="preserve">Использовать орфоэпический словарь; использовать орфографические словари; находить орфографические ошибки и исправлять их; </w:t>
            </w:r>
            <w:r w:rsidRPr="00B47F73">
              <w:rPr>
                <w:rStyle w:val="c3"/>
                <w:sz w:val="24"/>
                <w:szCs w:val="24"/>
              </w:rPr>
              <w:t xml:space="preserve">находить в словах изученные орфограммы. Характеризовать изученные орфограммы и объяснять написание слов. </w:t>
            </w:r>
            <w:r w:rsidRPr="00B47F73">
              <w:rPr>
                <w:sz w:val="24"/>
                <w:szCs w:val="24"/>
              </w:rPr>
              <w:t>Различать способы членения слов на слоги и способы правильного переноса слов с одной строки на другую. Использовать орфографические словари и справочники по правописанию для решения орфографических и пунктуационных проблем.</w:t>
            </w:r>
          </w:p>
        </w:tc>
      </w:tr>
      <w:tr w:rsidR="00B47F73" w:rsidRPr="00B47F73" w:rsidTr="00947A2F">
        <w:trPr>
          <w:trHeight w:val="180"/>
        </w:trPr>
        <w:tc>
          <w:tcPr>
            <w:tcW w:w="426" w:type="pct"/>
          </w:tcPr>
          <w:p w:rsidR="00B635C5" w:rsidRPr="00B47F73" w:rsidRDefault="00B635C5" w:rsidP="000663C5">
            <w:pPr>
              <w:pStyle w:val="af2"/>
              <w:jc w:val="left"/>
              <w:rPr>
                <w:b/>
                <w:sz w:val="24"/>
                <w:szCs w:val="24"/>
              </w:rPr>
            </w:pPr>
            <w:r w:rsidRPr="00B47F73">
              <w:rPr>
                <w:b/>
                <w:sz w:val="24"/>
                <w:szCs w:val="24"/>
              </w:rPr>
              <w:t>10</w:t>
            </w:r>
          </w:p>
          <w:p w:rsidR="00B635C5" w:rsidRPr="00B47F73" w:rsidRDefault="00B635C5" w:rsidP="000663C5">
            <w:pPr>
              <w:pStyle w:val="af2"/>
              <w:jc w:val="left"/>
              <w:rPr>
                <w:b/>
                <w:sz w:val="24"/>
                <w:szCs w:val="24"/>
              </w:rPr>
            </w:pPr>
          </w:p>
        </w:tc>
        <w:tc>
          <w:tcPr>
            <w:tcW w:w="1117" w:type="pct"/>
          </w:tcPr>
          <w:p w:rsidR="00B635C5" w:rsidRPr="00B47F73" w:rsidRDefault="00B635C5" w:rsidP="00E570B5">
            <w:pPr>
              <w:pStyle w:val="af2"/>
              <w:ind w:firstLine="23"/>
              <w:jc w:val="left"/>
              <w:rPr>
                <w:b/>
                <w:sz w:val="24"/>
                <w:szCs w:val="24"/>
              </w:rPr>
            </w:pPr>
            <w:r w:rsidRPr="00B47F73">
              <w:rPr>
                <w:b/>
                <w:sz w:val="24"/>
                <w:szCs w:val="24"/>
              </w:rPr>
              <w:t>Лексикология и фразеология</w:t>
            </w:r>
          </w:p>
          <w:p w:rsidR="00B635C5" w:rsidRPr="00B47F73" w:rsidRDefault="00B635C5" w:rsidP="000663C5">
            <w:pPr>
              <w:pStyle w:val="af2"/>
              <w:jc w:val="left"/>
              <w:rPr>
                <w:b/>
                <w:sz w:val="24"/>
                <w:szCs w:val="24"/>
              </w:rPr>
            </w:pPr>
          </w:p>
        </w:tc>
        <w:tc>
          <w:tcPr>
            <w:tcW w:w="1412" w:type="pct"/>
          </w:tcPr>
          <w:p w:rsidR="00B635C5" w:rsidRPr="00B47F73" w:rsidRDefault="00B635C5" w:rsidP="000663C5">
            <w:pPr>
              <w:pStyle w:val="af2"/>
              <w:jc w:val="left"/>
              <w:rPr>
                <w:sz w:val="24"/>
                <w:szCs w:val="24"/>
              </w:rPr>
            </w:pPr>
            <w:r w:rsidRPr="00B47F73">
              <w:rPr>
                <w:sz w:val="24"/>
                <w:szCs w:val="24"/>
              </w:rPr>
              <w:t>Лексикология. Слово как единица языка. Отличие слова от других языковых единиц. Словарный состав татарского языка: архаизмы, историзмы, неологизмы и их виды. Диалектные слова. Термины и профессионализмы. Жаргонная лексика и особенности их употребления. Стилистическая окраска слова.</w:t>
            </w:r>
          </w:p>
          <w:p w:rsidR="00B635C5" w:rsidRPr="00B47F73" w:rsidRDefault="00B635C5" w:rsidP="000663C5">
            <w:pPr>
              <w:pStyle w:val="a7"/>
              <w:shd w:val="clear" w:color="auto" w:fill="FFFFFF"/>
              <w:spacing w:before="0" w:beforeAutospacing="0" w:after="0" w:afterAutospacing="0"/>
              <w:ind w:firstLine="756"/>
              <w:jc w:val="left"/>
              <w:rPr>
                <w:rFonts w:ascii="Times New Roman" w:hAnsi="Times New Roman"/>
              </w:rPr>
            </w:pPr>
            <w:r w:rsidRPr="00B47F73">
              <w:rPr>
                <w:rFonts w:ascii="Times New Roman" w:hAnsi="Times New Roman"/>
              </w:rPr>
              <w:t>Фразеологизмы, их значения. Особенности употребления фразеологизмов в речи.</w:t>
            </w:r>
          </w:p>
          <w:p w:rsidR="00B635C5" w:rsidRPr="00B47F73" w:rsidRDefault="00B635C5" w:rsidP="000663C5">
            <w:pPr>
              <w:pStyle w:val="a7"/>
              <w:shd w:val="clear" w:color="auto" w:fill="FFFFFF"/>
              <w:spacing w:before="0" w:beforeAutospacing="0" w:after="0" w:afterAutospacing="0"/>
              <w:ind w:firstLine="756"/>
              <w:jc w:val="left"/>
              <w:rPr>
                <w:rFonts w:ascii="Times New Roman" w:hAnsi="Times New Roman"/>
              </w:rPr>
            </w:pPr>
            <w:r w:rsidRPr="00B47F73">
              <w:rPr>
                <w:rFonts w:ascii="Times New Roman" w:hAnsi="Times New Roman"/>
              </w:rPr>
              <w:t>Словари различных типов, их использование в различных видах деятельности. Лексический анализ слова.</w:t>
            </w:r>
          </w:p>
          <w:p w:rsidR="00B635C5" w:rsidRPr="00B47F73" w:rsidRDefault="00B635C5" w:rsidP="000663C5">
            <w:pPr>
              <w:pStyle w:val="af2"/>
              <w:jc w:val="left"/>
              <w:rPr>
                <w:sz w:val="24"/>
                <w:szCs w:val="24"/>
              </w:rPr>
            </w:pPr>
            <w:r w:rsidRPr="00B47F73">
              <w:rPr>
                <w:sz w:val="24"/>
                <w:szCs w:val="24"/>
                <w:lang w:val="tt-RU"/>
              </w:rPr>
              <w:t>Повторение.</w:t>
            </w:r>
            <w:r w:rsidRPr="00B47F73">
              <w:rPr>
                <w:sz w:val="24"/>
                <w:szCs w:val="24"/>
              </w:rPr>
              <w:t xml:space="preserve"> Контрольная работа.</w:t>
            </w:r>
          </w:p>
        </w:tc>
        <w:tc>
          <w:tcPr>
            <w:tcW w:w="2045" w:type="pct"/>
          </w:tcPr>
          <w:p w:rsidR="00B635C5" w:rsidRPr="00B47F73" w:rsidRDefault="00B635C5" w:rsidP="000663C5">
            <w:pPr>
              <w:pStyle w:val="af2"/>
              <w:jc w:val="left"/>
              <w:rPr>
                <w:sz w:val="24"/>
                <w:szCs w:val="24"/>
              </w:rPr>
            </w:pPr>
            <w:r w:rsidRPr="00B47F73">
              <w:rPr>
                <w:sz w:val="24"/>
                <w:szCs w:val="24"/>
              </w:rPr>
              <w:t>Овладеть основными понятиями лексикологии.</w:t>
            </w:r>
          </w:p>
          <w:p w:rsidR="00B635C5" w:rsidRPr="00B47F73" w:rsidRDefault="00B635C5" w:rsidP="000663C5">
            <w:pPr>
              <w:pStyle w:val="af2"/>
              <w:jc w:val="left"/>
              <w:rPr>
                <w:sz w:val="24"/>
                <w:szCs w:val="24"/>
              </w:rPr>
            </w:pPr>
            <w:r w:rsidRPr="00B47F73">
              <w:rPr>
                <w:sz w:val="24"/>
                <w:szCs w:val="24"/>
              </w:rPr>
              <w:t>Понимать особенности слова как единицы лексического уровня языка.</w:t>
            </w:r>
          </w:p>
          <w:p w:rsidR="00B635C5" w:rsidRPr="00B47F73" w:rsidRDefault="00B635C5" w:rsidP="000663C5">
            <w:pPr>
              <w:pStyle w:val="af2"/>
              <w:jc w:val="left"/>
              <w:rPr>
                <w:sz w:val="24"/>
                <w:szCs w:val="24"/>
              </w:rPr>
            </w:pPr>
            <w:r w:rsidRPr="00B47F73">
              <w:rPr>
                <w:sz w:val="24"/>
                <w:szCs w:val="24"/>
              </w:rPr>
              <w:t xml:space="preserve">Наблюдать за использованием слов в художественной и разговорной речи, публицистических и учебно-научных текстах; диалектизмов в языке художественной литературы. Характеризовать слова с точки зрения сферы употребления и стилистической окраски. Осуществлять выбор лексических средств и употреблять их в соответствии со значением и сферой общения. </w:t>
            </w:r>
          </w:p>
          <w:p w:rsidR="00B635C5" w:rsidRPr="00B47F73" w:rsidRDefault="00B635C5" w:rsidP="000663C5">
            <w:pPr>
              <w:pStyle w:val="af2"/>
              <w:jc w:val="left"/>
              <w:rPr>
                <w:sz w:val="24"/>
                <w:szCs w:val="24"/>
              </w:rPr>
            </w:pPr>
            <w:r w:rsidRPr="00B47F73">
              <w:rPr>
                <w:sz w:val="24"/>
                <w:szCs w:val="24"/>
              </w:rPr>
              <w:t>Извлекать необходимую информацию из толкового словаря,  фразеологического словаря и использовать её в различных видах деятельности.</w:t>
            </w:r>
          </w:p>
          <w:p w:rsidR="00B635C5" w:rsidRPr="00B47F73" w:rsidRDefault="00B635C5" w:rsidP="000663C5">
            <w:pPr>
              <w:pStyle w:val="af2"/>
              <w:jc w:val="left"/>
              <w:rPr>
                <w:sz w:val="24"/>
                <w:szCs w:val="24"/>
              </w:rPr>
            </w:pPr>
            <w:r w:rsidRPr="00B47F73">
              <w:rPr>
                <w:sz w:val="24"/>
                <w:szCs w:val="24"/>
              </w:rPr>
              <w:t>Осознавать основные понятия фразеологии. Опознавать фразеологические обороты по их признакам. Различать свободные сочетания слов и фразеологизмы. Уместно использовать фразеологические обороты в речи.</w:t>
            </w:r>
          </w:p>
          <w:p w:rsidR="00B635C5" w:rsidRPr="00B47F73" w:rsidRDefault="00B635C5" w:rsidP="000663C5">
            <w:pPr>
              <w:pStyle w:val="af2"/>
              <w:jc w:val="left"/>
              <w:rPr>
                <w:sz w:val="24"/>
                <w:szCs w:val="24"/>
              </w:rPr>
            </w:pPr>
            <w:r w:rsidRPr="00B47F73">
              <w:rPr>
                <w:sz w:val="24"/>
                <w:szCs w:val="24"/>
              </w:rPr>
              <w:t>Использовать словарь синонимов, антонимов и омонимов.</w:t>
            </w:r>
          </w:p>
          <w:p w:rsidR="00B635C5" w:rsidRPr="00B47F73" w:rsidRDefault="00B635C5" w:rsidP="000663C5">
            <w:pPr>
              <w:pStyle w:val="af2"/>
              <w:jc w:val="left"/>
              <w:rPr>
                <w:sz w:val="24"/>
                <w:szCs w:val="24"/>
              </w:rPr>
            </w:pPr>
            <w:r w:rsidRPr="00B47F73">
              <w:rPr>
                <w:sz w:val="24"/>
                <w:szCs w:val="24"/>
              </w:rPr>
              <w:t>Проводить лексический анализ слова.</w:t>
            </w:r>
          </w:p>
        </w:tc>
      </w:tr>
      <w:tr w:rsidR="00B47F73" w:rsidRPr="00B47F73" w:rsidTr="00E73A09">
        <w:trPr>
          <w:trHeight w:val="2151"/>
        </w:trPr>
        <w:tc>
          <w:tcPr>
            <w:tcW w:w="426" w:type="pct"/>
          </w:tcPr>
          <w:p w:rsidR="00B635C5" w:rsidRPr="00B47F73" w:rsidRDefault="00B635C5" w:rsidP="000663C5">
            <w:pPr>
              <w:pStyle w:val="af2"/>
              <w:jc w:val="left"/>
              <w:rPr>
                <w:b/>
                <w:sz w:val="24"/>
                <w:szCs w:val="24"/>
              </w:rPr>
            </w:pPr>
            <w:r w:rsidRPr="00B47F73">
              <w:rPr>
                <w:b/>
                <w:sz w:val="24"/>
                <w:szCs w:val="24"/>
              </w:rPr>
              <w:t>6</w:t>
            </w:r>
          </w:p>
        </w:tc>
        <w:tc>
          <w:tcPr>
            <w:tcW w:w="1117" w:type="pct"/>
          </w:tcPr>
          <w:p w:rsidR="00B635C5" w:rsidRPr="00B47F73" w:rsidRDefault="00B635C5" w:rsidP="00E570B5">
            <w:pPr>
              <w:pStyle w:val="af2"/>
              <w:ind w:firstLine="23"/>
              <w:jc w:val="left"/>
              <w:rPr>
                <w:b/>
                <w:sz w:val="24"/>
                <w:szCs w:val="24"/>
              </w:rPr>
            </w:pPr>
            <w:r w:rsidRPr="00B47F73">
              <w:rPr>
                <w:b/>
                <w:sz w:val="24"/>
                <w:szCs w:val="24"/>
              </w:rPr>
              <w:t>Морфемика и словообразование</w:t>
            </w:r>
            <w:r w:rsidRPr="00B47F73">
              <w:rPr>
                <w:b/>
                <w:sz w:val="24"/>
                <w:szCs w:val="24"/>
              </w:rPr>
              <w:tab/>
            </w:r>
          </w:p>
        </w:tc>
        <w:tc>
          <w:tcPr>
            <w:tcW w:w="1412" w:type="pct"/>
          </w:tcPr>
          <w:p w:rsidR="00B635C5" w:rsidRPr="00B47F73" w:rsidRDefault="00B635C5" w:rsidP="000663C5">
            <w:pPr>
              <w:pStyle w:val="af2"/>
              <w:jc w:val="left"/>
              <w:rPr>
                <w:sz w:val="24"/>
                <w:szCs w:val="24"/>
              </w:rPr>
            </w:pPr>
            <w:r w:rsidRPr="00B47F73">
              <w:rPr>
                <w:sz w:val="24"/>
                <w:szCs w:val="24"/>
              </w:rPr>
              <w:t>Словообразование и изменение форм слов, словообразующие,  формообразующие и словоизменяющие аффиксы. Словообразовательная пара, словообразовательная цепочка. Словообразовательное гнездо. Основные способы образования слов. Образование слов с помощью аффиксов. Сложение как способ словообразования. Сложные слова. Морфемный и словообразовательный анализ слов.</w:t>
            </w:r>
          </w:p>
          <w:p w:rsidR="00B635C5" w:rsidRPr="00B47F73" w:rsidRDefault="00B635C5" w:rsidP="000663C5">
            <w:pPr>
              <w:pStyle w:val="af2"/>
              <w:jc w:val="left"/>
              <w:rPr>
                <w:sz w:val="24"/>
                <w:szCs w:val="24"/>
              </w:rPr>
            </w:pPr>
            <w:r w:rsidRPr="00B47F73">
              <w:rPr>
                <w:sz w:val="24"/>
                <w:szCs w:val="24"/>
                <w:lang w:val="tt-RU"/>
              </w:rPr>
              <w:t>Повторение.</w:t>
            </w:r>
          </w:p>
        </w:tc>
        <w:tc>
          <w:tcPr>
            <w:tcW w:w="2045" w:type="pct"/>
          </w:tcPr>
          <w:p w:rsidR="00B635C5" w:rsidRPr="00B47F73" w:rsidRDefault="00B635C5" w:rsidP="000663C5">
            <w:pPr>
              <w:pStyle w:val="af2"/>
              <w:jc w:val="left"/>
              <w:rPr>
                <w:sz w:val="24"/>
                <w:szCs w:val="24"/>
              </w:rPr>
            </w:pPr>
            <w:r w:rsidRPr="00B47F73">
              <w:rPr>
                <w:sz w:val="24"/>
                <w:szCs w:val="24"/>
              </w:rPr>
              <w:t xml:space="preserve">Овладеть основными понятиями морфемики и словообразования. Осознавать отличие морфемы от других значимых единиц языка; роль морфем в процессах словообразования. Опознавать морфемы и членить слова на морфемы на основе смыслового, грамматического и словообразовательного анализа; характеризовать морфемный состав слова, уточнять лексическое значение слова с опорой на его морфемный состав. </w:t>
            </w:r>
          </w:p>
          <w:p w:rsidR="00B635C5" w:rsidRPr="00B47F73" w:rsidRDefault="00B635C5" w:rsidP="00E73A09">
            <w:pPr>
              <w:spacing w:line="240" w:lineRule="auto"/>
              <w:jc w:val="left"/>
              <w:rPr>
                <w:rFonts w:ascii="Times New Roman" w:hAnsi="Times New Roman"/>
                <w:sz w:val="24"/>
                <w:szCs w:val="24"/>
              </w:rPr>
            </w:pPr>
            <w:r w:rsidRPr="00B47F73">
              <w:rPr>
                <w:rFonts w:ascii="Times New Roman" w:hAnsi="Times New Roman"/>
                <w:sz w:val="24"/>
                <w:szCs w:val="24"/>
              </w:rPr>
              <w:t>Применять знания и умения в области морфемики и словообразования в практике правописания, а также при проведении грамматического анализа слов. Осуществлять устный и письменный морфемный и словообразовательный анализ, выделяя исходную основу и словообразующую морфему; различать способы словообразования слов изученных частей речи; составлять словообразовательные пары и словообразовательные цепочки слов. Проводить морфемный и словообразовательный анализ слов</w:t>
            </w:r>
          </w:p>
        </w:tc>
      </w:tr>
      <w:tr w:rsidR="00B47F73" w:rsidRPr="00B47F73" w:rsidTr="00947A2F">
        <w:tc>
          <w:tcPr>
            <w:tcW w:w="426" w:type="pct"/>
          </w:tcPr>
          <w:p w:rsidR="00B635C5" w:rsidRPr="00B47F73" w:rsidRDefault="00B635C5" w:rsidP="000663C5">
            <w:pPr>
              <w:pStyle w:val="af2"/>
              <w:jc w:val="left"/>
              <w:rPr>
                <w:b/>
                <w:sz w:val="24"/>
                <w:szCs w:val="24"/>
              </w:rPr>
            </w:pPr>
            <w:r w:rsidRPr="00B47F73">
              <w:rPr>
                <w:b/>
                <w:sz w:val="24"/>
                <w:szCs w:val="24"/>
              </w:rPr>
              <w:t>25</w:t>
            </w:r>
          </w:p>
        </w:tc>
        <w:tc>
          <w:tcPr>
            <w:tcW w:w="1117" w:type="pct"/>
          </w:tcPr>
          <w:p w:rsidR="00B635C5" w:rsidRPr="00B47F73" w:rsidRDefault="00B635C5" w:rsidP="00E570B5">
            <w:pPr>
              <w:pStyle w:val="af2"/>
              <w:ind w:firstLine="23"/>
              <w:jc w:val="left"/>
              <w:rPr>
                <w:b/>
                <w:sz w:val="24"/>
                <w:szCs w:val="24"/>
              </w:rPr>
            </w:pPr>
            <w:r w:rsidRPr="00B47F73">
              <w:rPr>
                <w:b/>
                <w:sz w:val="24"/>
                <w:szCs w:val="24"/>
              </w:rPr>
              <w:t>Морфология</w:t>
            </w:r>
          </w:p>
          <w:p w:rsidR="00B635C5" w:rsidRPr="00B47F73" w:rsidRDefault="00B635C5" w:rsidP="000663C5">
            <w:pPr>
              <w:pStyle w:val="af2"/>
              <w:jc w:val="left"/>
              <w:rPr>
                <w:sz w:val="24"/>
                <w:szCs w:val="24"/>
              </w:rPr>
            </w:pPr>
          </w:p>
        </w:tc>
        <w:tc>
          <w:tcPr>
            <w:tcW w:w="1412" w:type="pct"/>
          </w:tcPr>
          <w:p w:rsidR="00B635C5" w:rsidRPr="00B47F73" w:rsidRDefault="00B635C5" w:rsidP="000663C5">
            <w:pPr>
              <w:pStyle w:val="af2"/>
              <w:jc w:val="left"/>
              <w:rPr>
                <w:sz w:val="24"/>
                <w:szCs w:val="24"/>
              </w:rPr>
            </w:pPr>
            <w:r w:rsidRPr="00B47F73">
              <w:rPr>
                <w:sz w:val="24"/>
                <w:szCs w:val="24"/>
              </w:rPr>
              <w:t>Морфология как раздел грамматики. Классификация частей речи. Части речи самостоятельные, служебные, модальные.</w:t>
            </w:r>
          </w:p>
          <w:p w:rsidR="00B635C5" w:rsidRPr="00B47F73" w:rsidRDefault="00B635C5" w:rsidP="000663C5">
            <w:pPr>
              <w:pStyle w:val="af2"/>
              <w:jc w:val="left"/>
              <w:rPr>
                <w:sz w:val="24"/>
                <w:szCs w:val="24"/>
              </w:rPr>
            </w:pPr>
            <w:r w:rsidRPr="00B47F73">
              <w:rPr>
                <w:sz w:val="24"/>
                <w:szCs w:val="24"/>
              </w:rPr>
              <w:t>Самостоятельные части речи: имя существительное, имя прилагательное, наречие, имя числительное, местоимение, глагол, звукоподражательные слова.</w:t>
            </w:r>
          </w:p>
          <w:p w:rsidR="00B635C5" w:rsidRPr="00B47F73" w:rsidRDefault="00B635C5" w:rsidP="000663C5">
            <w:pPr>
              <w:pStyle w:val="af2"/>
              <w:jc w:val="left"/>
              <w:rPr>
                <w:sz w:val="24"/>
                <w:szCs w:val="24"/>
              </w:rPr>
            </w:pPr>
            <w:r w:rsidRPr="00B47F73">
              <w:rPr>
                <w:sz w:val="24"/>
                <w:szCs w:val="24"/>
              </w:rPr>
              <w:t>Имя существительное как часть речи (повторение). Число, падеж и категория принадлежности имени существительного.</w:t>
            </w:r>
          </w:p>
          <w:p w:rsidR="00B635C5" w:rsidRPr="00B47F73" w:rsidRDefault="00B635C5" w:rsidP="000663C5">
            <w:pPr>
              <w:pStyle w:val="af2"/>
              <w:jc w:val="left"/>
              <w:rPr>
                <w:sz w:val="24"/>
                <w:szCs w:val="24"/>
              </w:rPr>
            </w:pPr>
            <w:r w:rsidRPr="00B47F73">
              <w:rPr>
                <w:sz w:val="24"/>
                <w:szCs w:val="24"/>
              </w:rPr>
              <w:t>Имя прилагательное как часть речи (повторение). Качественные (</w:t>
            </w:r>
            <w:r w:rsidRPr="00B47F73">
              <w:rPr>
                <w:i/>
                <w:iCs/>
                <w:sz w:val="24"/>
                <w:szCs w:val="24"/>
              </w:rPr>
              <w:t>асыл</w:t>
            </w:r>
            <w:r w:rsidRPr="00B47F73">
              <w:rPr>
                <w:sz w:val="24"/>
                <w:szCs w:val="24"/>
              </w:rPr>
              <w:t>) и относительные (</w:t>
            </w:r>
            <w:r w:rsidRPr="00B47F73">
              <w:rPr>
                <w:i/>
                <w:iCs/>
                <w:sz w:val="24"/>
                <w:szCs w:val="24"/>
              </w:rPr>
              <w:t>нисби</w:t>
            </w:r>
            <w:r w:rsidRPr="00B47F73">
              <w:rPr>
                <w:sz w:val="24"/>
                <w:szCs w:val="24"/>
              </w:rPr>
              <w:t xml:space="preserve">) прилагательные. Степени прилагательных. </w:t>
            </w:r>
          </w:p>
          <w:p w:rsidR="00B635C5" w:rsidRPr="00B47F73" w:rsidRDefault="00B635C5" w:rsidP="000663C5">
            <w:pPr>
              <w:pStyle w:val="af2"/>
              <w:jc w:val="left"/>
              <w:rPr>
                <w:sz w:val="24"/>
                <w:szCs w:val="24"/>
              </w:rPr>
            </w:pPr>
            <w:r w:rsidRPr="00B47F73">
              <w:rPr>
                <w:sz w:val="24"/>
                <w:szCs w:val="24"/>
              </w:rPr>
              <w:t xml:space="preserve">Имя числительное как часть речи, его общекатегориальное значение, морфологические свойства, синтаксические функции. Разряды числительных по значению и строению. Грамматические признаки количественных и порядковых числительных. </w:t>
            </w:r>
          </w:p>
          <w:p w:rsidR="00B635C5" w:rsidRPr="00B47F73" w:rsidRDefault="00B635C5" w:rsidP="000663C5">
            <w:pPr>
              <w:pStyle w:val="af2"/>
              <w:jc w:val="left"/>
              <w:rPr>
                <w:sz w:val="24"/>
                <w:szCs w:val="24"/>
              </w:rPr>
            </w:pPr>
            <w:r w:rsidRPr="00B47F73">
              <w:rPr>
                <w:sz w:val="24"/>
                <w:szCs w:val="24"/>
              </w:rPr>
              <w:t>Местоимение как часть речи, его общекатегориальное значение, морфологические свойства, синтаксические функции.</w:t>
            </w:r>
          </w:p>
          <w:p w:rsidR="00B635C5" w:rsidRPr="00B47F73" w:rsidRDefault="00B635C5" w:rsidP="000663C5">
            <w:pPr>
              <w:pStyle w:val="af2"/>
              <w:jc w:val="left"/>
              <w:rPr>
                <w:sz w:val="24"/>
                <w:szCs w:val="24"/>
              </w:rPr>
            </w:pPr>
            <w:r w:rsidRPr="00B47F73">
              <w:rPr>
                <w:sz w:val="24"/>
                <w:szCs w:val="24"/>
              </w:rPr>
              <w:t>Разряды местоимений по значению и грамматическим признакам.</w:t>
            </w:r>
          </w:p>
          <w:p w:rsidR="00B635C5" w:rsidRPr="00B47F73" w:rsidRDefault="00B635C5" w:rsidP="000663C5">
            <w:pPr>
              <w:pStyle w:val="af2"/>
              <w:jc w:val="left"/>
              <w:rPr>
                <w:sz w:val="24"/>
                <w:szCs w:val="24"/>
              </w:rPr>
            </w:pPr>
            <w:r w:rsidRPr="00B47F73">
              <w:rPr>
                <w:sz w:val="24"/>
                <w:szCs w:val="24"/>
              </w:rPr>
              <w:t>Склонение местоимений.</w:t>
            </w:r>
          </w:p>
          <w:p w:rsidR="00B635C5" w:rsidRPr="00B47F73" w:rsidRDefault="00B635C5" w:rsidP="000663C5">
            <w:pPr>
              <w:pStyle w:val="af2"/>
              <w:jc w:val="left"/>
              <w:rPr>
                <w:sz w:val="24"/>
                <w:szCs w:val="24"/>
              </w:rPr>
            </w:pPr>
            <w:r w:rsidRPr="00B47F73">
              <w:rPr>
                <w:sz w:val="24"/>
                <w:szCs w:val="24"/>
              </w:rPr>
              <w:t xml:space="preserve">Глагол как часть речи, его общекатегориальное значение, морфологические свойства, синтаксические функции. </w:t>
            </w:r>
          </w:p>
          <w:p w:rsidR="00B635C5" w:rsidRPr="00B47F73" w:rsidRDefault="00B635C5" w:rsidP="000663C5">
            <w:pPr>
              <w:pStyle w:val="af2"/>
              <w:jc w:val="left"/>
              <w:rPr>
                <w:sz w:val="24"/>
                <w:szCs w:val="24"/>
              </w:rPr>
            </w:pPr>
            <w:r w:rsidRPr="00B47F73">
              <w:rPr>
                <w:sz w:val="24"/>
                <w:szCs w:val="24"/>
              </w:rPr>
              <w:t xml:space="preserve">Спряжение глаголов. </w:t>
            </w:r>
          </w:p>
          <w:p w:rsidR="00B635C5" w:rsidRPr="00B47F73" w:rsidRDefault="00B635C5" w:rsidP="000663C5">
            <w:pPr>
              <w:pStyle w:val="af2"/>
              <w:jc w:val="left"/>
              <w:rPr>
                <w:sz w:val="24"/>
                <w:szCs w:val="24"/>
              </w:rPr>
            </w:pPr>
            <w:r w:rsidRPr="00B47F73">
              <w:rPr>
                <w:sz w:val="24"/>
                <w:szCs w:val="24"/>
              </w:rPr>
              <w:t>Спрягаемые личные (затланышлы)  формы глаголов: изъявительное (хикәя фигыль), повелительное (боерык фигыль), желательное (теләк фигыль) и условное (шарт фигыль) наклонения глагола.</w:t>
            </w:r>
          </w:p>
          <w:p w:rsidR="00B635C5" w:rsidRPr="00B47F73" w:rsidRDefault="00B635C5" w:rsidP="000663C5">
            <w:pPr>
              <w:pStyle w:val="af2"/>
              <w:jc w:val="left"/>
              <w:rPr>
                <w:sz w:val="24"/>
                <w:szCs w:val="24"/>
              </w:rPr>
            </w:pPr>
            <w:r w:rsidRPr="00B47F73">
              <w:rPr>
                <w:sz w:val="24"/>
                <w:szCs w:val="24"/>
              </w:rPr>
              <w:t>Морфологический анализ частей речи. Контрольная работа.</w:t>
            </w:r>
          </w:p>
          <w:p w:rsidR="00B635C5" w:rsidRPr="00B47F73" w:rsidRDefault="00B635C5" w:rsidP="000663C5">
            <w:pPr>
              <w:pStyle w:val="af2"/>
              <w:jc w:val="left"/>
              <w:rPr>
                <w:sz w:val="24"/>
                <w:szCs w:val="24"/>
              </w:rPr>
            </w:pPr>
          </w:p>
        </w:tc>
        <w:tc>
          <w:tcPr>
            <w:tcW w:w="2045" w:type="pct"/>
          </w:tcPr>
          <w:p w:rsidR="00B635C5" w:rsidRPr="00B47F73" w:rsidRDefault="00B635C5" w:rsidP="000663C5">
            <w:pPr>
              <w:pStyle w:val="af2"/>
              <w:jc w:val="left"/>
              <w:rPr>
                <w:sz w:val="24"/>
                <w:szCs w:val="24"/>
              </w:rPr>
            </w:pPr>
            <w:r w:rsidRPr="00B47F73">
              <w:rPr>
                <w:sz w:val="24"/>
                <w:szCs w:val="24"/>
              </w:rPr>
              <w:t>Пользоваться основными понятиями морфологии, различать грамматическое и лексическое значение слова.</w:t>
            </w:r>
          </w:p>
          <w:p w:rsidR="00B635C5" w:rsidRPr="00B47F73" w:rsidRDefault="00B635C5" w:rsidP="000663C5">
            <w:pPr>
              <w:pStyle w:val="af2"/>
              <w:jc w:val="left"/>
              <w:rPr>
                <w:sz w:val="24"/>
                <w:szCs w:val="24"/>
              </w:rPr>
            </w:pPr>
            <w:r w:rsidRPr="00B47F73">
              <w:rPr>
                <w:sz w:val="24"/>
                <w:szCs w:val="24"/>
              </w:rPr>
              <w:t>Анализировать и характеризовать общекатегориальное значение, морфологические признаки имени существительного, имени прилагательного, имени числительного, местоимения, глагола, определять их синтаксическую функцию.</w:t>
            </w:r>
          </w:p>
          <w:p w:rsidR="00B635C5" w:rsidRPr="00B47F73" w:rsidRDefault="00B635C5" w:rsidP="000663C5">
            <w:pPr>
              <w:pStyle w:val="af2"/>
              <w:jc w:val="left"/>
              <w:rPr>
                <w:sz w:val="24"/>
                <w:szCs w:val="24"/>
              </w:rPr>
            </w:pPr>
            <w:r w:rsidRPr="00B47F73">
              <w:rPr>
                <w:sz w:val="24"/>
                <w:szCs w:val="24"/>
              </w:rPr>
              <w:t>Отличать имена числительные от слов других частей речи со значением количества.</w:t>
            </w:r>
          </w:p>
          <w:p w:rsidR="00B635C5" w:rsidRPr="00B47F73" w:rsidRDefault="00B635C5" w:rsidP="000663C5">
            <w:pPr>
              <w:pStyle w:val="af2"/>
              <w:jc w:val="left"/>
              <w:rPr>
                <w:sz w:val="24"/>
                <w:szCs w:val="24"/>
              </w:rPr>
            </w:pPr>
            <w:r w:rsidRPr="00B47F73">
              <w:rPr>
                <w:sz w:val="24"/>
                <w:szCs w:val="24"/>
              </w:rPr>
              <w:t>Распознавать количественные, порядковые, собирательные имена числительные; приводить примеры.</w:t>
            </w:r>
          </w:p>
          <w:p w:rsidR="00B635C5" w:rsidRPr="00B47F73" w:rsidRDefault="00B635C5" w:rsidP="000663C5">
            <w:pPr>
              <w:pStyle w:val="af2"/>
              <w:jc w:val="left"/>
              <w:rPr>
                <w:sz w:val="24"/>
                <w:szCs w:val="24"/>
              </w:rPr>
            </w:pPr>
            <w:r w:rsidRPr="00B47F73">
              <w:rPr>
                <w:sz w:val="24"/>
                <w:szCs w:val="24"/>
              </w:rPr>
              <w:t>Правильно изменять по падежам сложные и составные имена числительные и употреблять их в речи.</w:t>
            </w:r>
          </w:p>
          <w:p w:rsidR="00B635C5" w:rsidRPr="00B47F73" w:rsidRDefault="00B635C5" w:rsidP="000663C5">
            <w:pPr>
              <w:pStyle w:val="af2"/>
              <w:jc w:val="left"/>
              <w:rPr>
                <w:sz w:val="24"/>
                <w:szCs w:val="24"/>
              </w:rPr>
            </w:pPr>
            <w:r w:rsidRPr="00B47F73">
              <w:rPr>
                <w:sz w:val="24"/>
                <w:szCs w:val="24"/>
              </w:rPr>
              <w:t>Группировать имена числительные по заданным морфологическим признакам.</w:t>
            </w:r>
          </w:p>
          <w:p w:rsidR="00B635C5" w:rsidRPr="00B47F73" w:rsidRDefault="00B635C5" w:rsidP="000663C5">
            <w:pPr>
              <w:pStyle w:val="af2"/>
              <w:jc w:val="left"/>
              <w:rPr>
                <w:sz w:val="24"/>
                <w:szCs w:val="24"/>
              </w:rPr>
            </w:pPr>
            <w:r w:rsidRPr="00B47F73">
              <w:rPr>
                <w:sz w:val="24"/>
                <w:szCs w:val="24"/>
              </w:rPr>
              <w:t>Сопоставлять и соотносить местоимения с другими частями речи. Распознавать личные, возвратное, притяжательные, указательные, вопросительно-относительные, определительные, отрицательные, неопределённые местоимения; приводить соответствующие примеры.</w:t>
            </w:r>
          </w:p>
          <w:p w:rsidR="00B635C5" w:rsidRPr="00B47F73" w:rsidRDefault="00B635C5" w:rsidP="000663C5">
            <w:pPr>
              <w:pStyle w:val="af2"/>
              <w:jc w:val="left"/>
              <w:rPr>
                <w:sz w:val="24"/>
                <w:szCs w:val="24"/>
              </w:rPr>
            </w:pPr>
            <w:r w:rsidRPr="00B47F73">
              <w:rPr>
                <w:sz w:val="24"/>
                <w:szCs w:val="24"/>
              </w:rPr>
              <w:t>Правильно изменять по падежам местоимения разных разрядов.</w:t>
            </w:r>
          </w:p>
          <w:p w:rsidR="00B635C5" w:rsidRPr="00B47F73" w:rsidRDefault="00B635C5" w:rsidP="000663C5">
            <w:pPr>
              <w:pStyle w:val="af2"/>
              <w:jc w:val="left"/>
              <w:rPr>
                <w:sz w:val="24"/>
                <w:szCs w:val="24"/>
              </w:rPr>
            </w:pPr>
            <w:r w:rsidRPr="00B47F73">
              <w:rPr>
                <w:sz w:val="24"/>
                <w:szCs w:val="24"/>
              </w:rPr>
              <w:t>Группировать местоимения по заданным морфологическим признакам.</w:t>
            </w:r>
          </w:p>
          <w:p w:rsidR="00B635C5" w:rsidRPr="00B47F73" w:rsidRDefault="00B635C5" w:rsidP="000663C5">
            <w:pPr>
              <w:pStyle w:val="af2"/>
              <w:jc w:val="left"/>
              <w:rPr>
                <w:sz w:val="24"/>
                <w:szCs w:val="24"/>
              </w:rPr>
            </w:pPr>
            <w:r w:rsidRPr="00B47F73">
              <w:rPr>
                <w:sz w:val="24"/>
                <w:szCs w:val="24"/>
              </w:rPr>
              <w:t>Употреблять местоимения для связи предложений и частей текста, использовать местоимения в речи в соответствии с закреплёнными в языке этическими нормами.</w:t>
            </w:r>
          </w:p>
          <w:p w:rsidR="00B635C5" w:rsidRPr="00B47F73" w:rsidRDefault="00B635C5" w:rsidP="000663C5">
            <w:pPr>
              <w:pStyle w:val="af2"/>
              <w:jc w:val="left"/>
              <w:rPr>
                <w:spacing w:val="5"/>
                <w:sz w:val="24"/>
                <w:szCs w:val="24"/>
              </w:rPr>
            </w:pPr>
            <w:r w:rsidRPr="00B47F73">
              <w:rPr>
                <w:spacing w:val="20"/>
                <w:sz w:val="24"/>
                <w:szCs w:val="24"/>
              </w:rPr>
              <w:t xml:space="preserve">Различать части речи; </w:t>
            </w:r>
            <w:r w:rsidRPr="00B47F73">
              <w:rPr>
                <w:spacing w:val="6"/>
                <w:sz w:val="24"/>
                <w:szCs w:val="24"/>
              </w:rPr>
              <w:t>знать и верно указывать специфические морфоло</w:t>
            </w:r>
            <w:r w:rsidRPr="00B47F73">
              <w:rPr>
                <w:spacing w:val="8"/>
                <w:sz w:val="24"/>
                <w:szCs w:val="24"/>
              </w:rPr>
              <w:t>гические признаки глаголов</w:t>
            </w:r>
            <w:r w:rsidRPr="00B47F73">
              <w:rPr>
                <w:spacing w:val="10"/>
                <w:sz w:val="24"/>
                <w:szCs w:val="24"/>
              </w:rPr>
              <w:t>, уметь склонять, спрягать, образовы</w:t>
            </w:r>
            <w:r w:rsidRPr="00B47F73">
              <w:rPr>
                <w:spacing w:val="5"/>
                <w:sz w:val="24"/>
                <w:szCs w:val="24"/>
              </w:rPr>
              <w:t>вать формы наклонения.</w:t>
            </w:r>
          </w:p>
          <w:p w:rsidR="00B635C5" w:rsidRPr="00B47F73" w:rsidRDefault="00B635C5" w:rsidP="000663C5">
            <w:pPr>
              <w:pStyle w:val="af2"/>
              <w:jc w:val="left"/>
              <w:rPr>
                <w:sz w:val="24"/>
                <w:szCs w:val="24"/>
              </w:rPr>
            </w:pPr>
            <w:r w:rsidRPr="00B47F73">
              <w:rPr>
                <w:sz w:val="24"/>
                <w:szCs w:val="24"/>
              </w:rPr>
              <w:t>Проводить морфологический анализ частей речи.</w:t>
            </w:r>
          </w:p>
        </w:tc>
      </w:tr>
      <w:tr w:rsidR="00B47F73" w:rsidRPr="00B47F73" w:rsidTr="00947A2F">
        <w:trPr>
          <w:trHeight w:val="668"/>
        </w:trPr>
        <w:tc>
          <w:tcPr>
            <w:tcW w:w="426" w:type="pct"/>
          </w:tcPr>
          <w:p w:rsidR="00B635C5" w:rsidRPr="00B47F73" w:rsidRDefault="00B635C5" w:rsidP="000663C5">
            <w:pPr>
              <w:pStyle w:val="af2"/>
              <w:jc w:val="left"/>
              <w:rPr>
                <w:b/>
                <w:sz w:val="24"/>
                <w:szCs w:val="24"/>
              </w:rPr>
            </w:pPr>
            <w:r w:rsidRPr="00B47F73">
              <w:rPr>
                <w:b/>
                <w:sz w:val="24"/>
                <w:szCs w:val="24"/>
              </w:rPr>
              <w:t>12</w:t>
            </w:r>
          </w:p>
          <w:p w:rsidR="00B635C5" w:rsidRPr="00B47F73" w:rsidRDefault="00B635C5" w:rsidP="000663C5">
            <w:pPr>
              <w:pStyle w:val="af2"/>
              <w:jc w:val="left"/>
              <w:rPr>
                <w:b/>
                <w:sz w:val="24"/>
                <w:szCs w:val="24"/>
              </w:rPr>
            </w:pPr>
          </w:p>
          <w:p w:rsidR="00B635C5" w:rsidRPr="00B47F73" w:rsidRDefault="00B635C5" w:rsidP="000663C5">
            <w:pPr>
              <w:pStyle w:val="af2"/>
              <w:jc w:val="left"/>
              <w:rPr>
                <w:b/>
                <w:sz w:val="24"/>
                <w:szCs w:val="24"/>
              </w:rPr>
            </w:pPr>
          </w:p>
        </w:tc>
        <w:tc>
          <w:tcPr>
            <w:tcW w:w="1117" w:type="pct"/>
          </w:tcPr>
          <w:p w:rsidR="00B635C5" w:rsidRPr="00B47F73" w:rsidRDefault="00B635C5" w:rsidP="00E570B5">
            <w:pPr>
              <w:pStyle w:val="af2"/>
              <w:ind w:firstLine="23"/>
              <w:jc w:val="left"/>
              <w:rPr>
                <w:sz w:val="24"/>
                <w:szCs w:val="24"/>
              </w:rPr>
            </w:pPr>
            <w:r w:rsidRPr="00B47F73">
              <w:rPr>
                <w:sz w:val="24"/>
                <w:szCs w:val="24"/>
              </w:rPr>
              <w:t>Синтаксис и пунктуация</w:t>
            </w:r>
          </w:p>
          <w:p w:rsidR="00B635C5" w:rsidRPr="00B47F73" w:rsidRDefault="00B635C5" w:rsidP="000663C5">
            <w:pPr>
              <w:pStyle w:val="af2"/>
              <w:jc w:val="left"/>
              <w:rPr>
                <w:sz w:val="24"/>
                <w:szCs w:val="24"/>
              </w:rPr>
            </w:pPr>
          </w:p>
          <w:p w:rsidR="00B635C5" w:rsidRPr="00B47F73" w:rsidRDefault="00B635C5" w:rsidP="000663C5">
            <w:pPr>
              <w:pStyle w:val="af2"/>
              <w:jc w:val="left"/>
              <w:rPr>
                <w:b/>
                <w:sz w:val="24"/>
                <w:szCs w:val="24"/>
              </w:rPr>
            </w:pPr>
          </w:p>
        </w:tc>
        <w:tc>
          <w:tcPr>
            <w:tcW w:w="1412" w:type="pct"/>
          </w:tcPr>
          <w:p w:rsidR="00B635C5" w:rsidRPr="00B47F73" w:rsidRDefault="00B635C5" w:rsidP="000663C5">
            <w:pPr>
              <w:pStyle w:val="af2"/>
              <w:jc w:val="left"/>
              <w:rPr>
                <w:sz w:val="24"/>
                <w:szCs w:val="24"/>
              </w:rPr>
            </w:pPr>
            <w:r w:rsidRPr="00B47F73">
              <w:rPr>
                <w:sz w:val="24"/>
                <w:szCs w:val="24"/>
              </w:rPr>
              <w:t>Синтаксис как раздел грамматики.</w:t>
            </w:r>
          </w:p>
          <w:p w:rsidR="00B635C5" w:rsidRPr="00B47F73" w:rsidRDefault="00B635C5" w:rsidP="000663C5">
            <w:pPr>
              <w:pStyle w:val="af2"/>
              <w:jc w:val="left"/>
              <w:rPr>
                <w:sz w:val="24"/>
                <w:szCs w:val="24"/>
              </w:rPr>
            </w:pPr>
            <w:r w:rsidRPr="00B47F73">
              <w:rPr>
                <w:sz w:val="24"/>
                <w:szCs w:val="24"/>
              </w:rPr>
              <w:t>Предложение как минимальное речевое высказывание.</w:t>
            </w:r>
          </w:p>
          <w:p w:rsidR="00B635C5" w:rsidRPr="00B47F73" w:rsidRDefault="00B635C5" w:rsidP="000663C5">
            <w:pPr>
              <w:pStyle w:val="af2"/>
              <w:jc w:val="left"/>
              <w:rPr>
                <w:sz w:val="24"/>
                <w:szCs w:val="24"/>
              </w:rPr>
            </w:pPr>
            <w:r w:rsidRPr="00B47F73">
              <w:rPr>
                <w:sz w:val="24"/>
                <w:szCs w:val="24"/>
              </w:rPr>
              <w:t xml:space="preserve">Виды предложений по эмоциональной окраске: невосклицательные и восклицательные. </w:t>
            </w:r>
          </w:p>
          <w:p w:rsidR="00B635C5" w:rsidRPr="00B47F73" w:rsidRDefault="00B635C5" w:rsidP="000663C5">
            <w:pPr>
              <w:pStyle w:val="af2"/>
              <w:jc w:val="left"/>
              <w:rPr>
                <w:sz w:val="24"/>
                <w:szCs w:val="24"/>
              </w:rPr>
            </w:pPr>
            <w:r w:rsidRPr="00B47F73">
              <w:rPr>
                <w:sz w:val="24"/>
                <w:szCs w:val="24"/>
              </w:rPr>
              <w:t>Их интонационные и смысловые особенности. Грамматическая основа предложения. Предложения простые и сложные. Второстепенные члены предложения: определение, дополнение, обстоятельство.</w:t>
            </w:r>
          </w:p>
          <w:p w:rsidR="00B635C5" w:rsidRPr="00B47F73" w:rsidRDefault="00B635C5" w:rsidP="000663C5">
            <w:pPr>
              <w:pStyle w:val="af2"/>
              <w:jc w:val="left"/>
              <w:rPr>
                <w:sz w:val="24"/>
                <w:szCs w:val="24"/>
              </w:rPr>
            </w:pPr>
            <w:r w:rsidRPr="00B47F73">
              <w:rPr>
                <w:sz w:val="24"/>
                <w:szCs w:val="24"/>
              </w:rPr>
              <w:t>Распространённые и нераспространённые предложения.</w:t>
            </w:r>
          </w:p>
          <w:p w:rsidR="00B635C5" w:rsidRPr="00B47F73" w:rsidRDefault="00B635C5" w:rsidP="000663C5">
            <w:pPr>
              <w:pStyle w:val="af2"/>
              <w:jc w:val="left"/>
              <w:rPr>
                <w:sz w:val="24"/>
                <w:szCs w:val="24"/>
              </w:rPr>
            </w:pPr>
            <w:r w:rsidRPr="00B47F73">
              <w:rPr>
                <w:sz w:val="24"/>
                <w:szCs w:val="24"/>
              </w:rPr>
              <w:t>Предложения с однородными членами.</w:t>
            </w:r>
          </w:p>
          <w:p w:rsidR="00B635C5" w:rsidRPr="00B47F73" w:rsidRDefault="00B635C5" w:rsidP="000663C5">
            <w:pPr>
              <w:pStyle w:val="af2"/>
              <w:jc w:val="left"/>
              <w:rPr>
                <w:sz w:val="24"/>
                <w:szCs w:val="24"/>
              </w:rPr>
            </w:pPr>
            <w:r w:rsidRPr="00B47F73">
              <w:rPr>
                <w:sz w:val="24"/>
                <w:szCs w:val="24"/>
              </w:rPr>
              <w:t>Средства связи однородных членов предложения.</w:t>
            </w:r>
          </w:p>
          <w:p w:rsidR="00B635C5" w:rsidRPr="00B47F73" w:rsidRDefault="00B635C5" w:rsidP="000663C5">
            <w:pPr>
              <w:pStyle w:val="af2"/>
              <w:jc w:val="left"/>
              <w:rPr>
                <w:sz w:val="24"/>
                <w:szCs w:val="24"/>
              </w:rPr>
            </w:pPr>
            <w:r w:rsidRPr="00B47F73">
              <w:rPr>
                <w:sz w:val="24"/>
                <w:szCs w:val="24"/>
              </w:rPr>
              <w:t>Обращение, его функции.</w:t>
            </w:r>
          </w:p>
          <w:p w:rsidR="00B635C5" w:rsidRPr="00B47F73" w:rsidRDefault="00B635C5" w:rsidP="000663C5">
            <w:pPr>
              <w:pStyle w:val="af2"/>
              <w:jc w:val="left"/>
              <w:rPr>
                <w:sz w:val="24"/>
                <w:szCs w:val="24"/>
              </w:rPr>
            </w:pPr>
            <w:r w:rsidRPr="00B47F73">
              <w:rPr>
                <w:sz w:val="24"/>
                <w:szCs w:val="24"/>
              </w:rPr>
              <w:t>Интонация предложений с обращением.</w:t>
            </w:r>
          </w:p>
          <w:p w:rsidR="00B635C5" w:rsidRPr="00B47F73" w:rsidRDefault="00B635C5" w:rsidP="000663C5">
            <w:pPr>
              <w:pStyle w:val="af2"/>
              <w:jc w:val="left"/>
              <w:rPr>
                <w:sz w:val="24"/>
                <w:szCs w:val="24"/>
              </w:rPr>
            </w:pPr>
            <w:r w:rsidRPr="00B47F73">
              <w:rPr>
                <w:sz w:val="24"/>
                <w:szCs w:val="24"/>
              </w:rPr>
              <w:t xml:space="preserve">Знаки препинания в татарском языке. </w:t>
            </w:r>
          </w:p>
          <w:p w:rsidR="00B635C5" w:rsidRPr="00B47F73" w:rsidRDefault="00B635C5" w:rsidP="000663C5">
            <w:pPr>
              <w:pStyle w:val="af2"/>
              <w:jc w:val="left"/>
              <w:rPr>
                <w:sz w:val="24"/>
                <w:szCs w:val="24"/>
              </w:rPr>
            </w:pPr>
            <w:r w:rsidRPr="00B47F73">
              <w:rPr>
                <w:sz w:val="24"/>
                <w:szCs w:val="24"/>
                <w:lang w:val="tt-RU"/>
              </w:rPr>
              <w:t>Повторение.</w:t>
            </w:r>
          </w:p>
        </w:tc>
        <w:tc>
          <w:tcPr>
            <w:tcW w:w="2045" w:type="pct"/>
          </w:tcPr>
          <w:p w:rsidR="00B635C5" w:rsidRPr="00B47F73" w:rsidRDefault="00B635C5" w:rsidP="000663C5">
            <w:pPr>
              <w:pStyle w:val="af2"/>
              <w:jc w:val="left"/>
              <w:rPr>
                <w:sz w:val="24"/>
                <w:szCs w:val="24"/>
              </w:rPr>
            </w:pPr>
            <w:r w:rsidRPr="00B47F73">
              <w:rPr>
                <w:sz w:val="24"/>
                <w:szCs w:val="24"/>
              </w:rPr>
              <w:t>Определять границы предложений и способы их передачи в устной и письменной речи. Распознавать виды предложений по цели высказывания и эмоциональной окраске. Различать интонационные и смысловые особенности повествовательных, побудительных, вопросительных, восклицательных предложений; употреблять их в речевой практике. Находить грамматическую основу предложения, опознавать предложения простые и сложные. Распознавать главные и второстепенные члены предложения.</w:t>
            </w:r>
          </w:p>
          <w:p w:rsidR="00B635C5" w:rsidRPr="00B47F73" w:rsidRDefault="00B635C5" w:rsidP="000663C5">
            <w:pPr>
              <w:pStyle w:val="af2"/>
              <w:jc w:val="left"/>
              <w:rPr>
                <w:sz w:val="24"/>
                <w:szCs w:val="24"/>
              </w:rPr>
            </w:pPr>
            <w:r w:rsidRPr="00B47F73">
              <w:rPr>
                <w:sz w:val="24"/>
                <w:szCs w:val="24"/>
              </w:rPr>
              <w:t>Разграничивать предложения распространённые и нераспространённые. Опознавать предложения с однородными членами, правильно интонировать их, употреблять в устной и письменной речи. Понимать основные функции обращения. Опознавать и правильно интонировать предложения с обращениями.</w:t>
            </w:r>
          </w:p>
          <w:p w:rsidR="00B635C5" w:rsidRPr="00B47F73" w:rsidRDefault="00B635C5" w:rsidP="000663C5">
            <w:pPr>
              <w:pStyle w:val="af2"/>
              <w:jc w:val="left"/>
              <w:rPr>
                <w:sz w:val="24"/>
                <w:szCs w:val="24"/>
              </w:rPr>
            </w:pPr>
            <w:r w:rsidRPr="00B47F73">
              <w:rPr>
                <w:sz w:val="24"/>
                <w:szCs w:val="24"/>
              </w:rPr>
              <w:t>Моделировать и употреблять в речи предложения с различными формами обращений в соответствии со сферой и ситуацией общения.</w:t>
            </w:r>
          </w:p>
          <w:p w:rsidR="00B635C5" w:rsidRPr="00B47F73" w:rsidRDefault="00B635C5" w:rsidP="000663C5">
            <w:pPr>
              <w:pStyle w:val="af2"/>
              <w:jc w:val="left"/>
              <w:rPr>
                <w:sz w:val="24"/>
                <w:szCs w:val="24"/>
              </w:rPr>
            </w:pPr>
            <w:r w:rsidRPr="00B47F73">
              <w:rPr>
                <w:sz w:val="24"/>
                <w:szCs w:val="24"/>
              </w:rPr>
              <w:t>Владеть основными правилами пунктуации.</w:t>
            </w:r>
          </w:p>
        </w:tc>
      </w:tr>
      <w:tr w:rsidR="00B47F73" w:rsidRPr="00B47F73" w:rsidTr="00947A2F">
        <w:trPr>
          <w:trHeight w:val="840"/>
        </w:trPr>
        <w:tc>
          <w:tcPr>
            <w:tcW w:w="426" w:type="pct"/>
          </w:tcPr>
          <w:p w:rsidR="00B635C5" w:rsidRPr="00B47F73" w:rsidRDefault="00B635C5" w:rsidP="000663C5">
            <w:pPr>
              <w:pStyle w:val="af2"/>
              <w:jc w:val="left"/>
              <w:rPr>
                <w:b/>
                <w:sz w:val="24"/>
                <w:szCs w:val="24"/>
              </w:rPr>
            </w:pPr>
          </w:p>
          <w:p w:rsidR="00B635C5" w:rsidRPr="00B47F73" w:rsidRDefault="00B635C5" w:rsidP="000663C5">
            <w:pPr>
              <w:pStyle w:val="af2"/>
              <w:jc w:val="left"/>
              <w:rPr>
                <w:b/>
                <w:sz w:val="24"/>
                <w:szCs w:val="24"/>
              </w:rPr>
            </w:pPr>
            <w:r w:rsidRPr="00B47F73">
              <w:rPr>
                <w:b/>
                <w:sz w:val="24"/>
                <w:szCs w:val="24"/>
              </w:rPr>
              <w:t>3</w:t>
            </w:r>
          </w:p>
        </w:tc>
        <w:tc>
          <w:tcPr>
            <w:tcW w:w="1117" w:type="pct"/>
          </w:tcPr>
          <w:p w:rsidR="00B635C5" w:rsidRPr="00B47F73" w:rsidRDefault="00B635C5" w:rsidP="000663C5">
            <w:pPr>
              <w:pStyle w:val="af2"/>
              <w:jc w:val="left"/>
              <w:rPr>
                <w:sz w:val="24"/>
                <w:szCs w:val="24"/>
              </w:rPr>
            </w:pPr>
          </w:p>
          <w:p w:rsidR="00B635C5" w:rsidRPr="00B47F73" w:rsidRDefault="00B635C5" w:rsidP="00E570B5">
            <w:pPr>
              <w:pStyle w:val="af2"/>
              <w:ind w:firstLine="0"/>
              <w:jc w:val="left"/>
              <w:rPr>
                <w:sz w:val="24"/>
                <w:szCs w:val="24"/>
              </w:rPr>
            </w:pPr>
            <w:r w:rsidRPr="00B47F73">
              <w:rPr>
                <w:sz w:val="24"/>
                <w:szCs w:val="24"/>
              </w:rPr>
              <w:t>Стилистика и культура речи</w:t>
            </w:r>
          </w:p>
        </w:tc>
        <w:tc>
          <w:tcPr>
            <w:tcW w:w="1412" w:type="pct"/>
          </w:tcPr>
          <w:p w:rsidR="00B635C5" w:rsidRPr="00B47F73" w:rsidRDefault="00B635C5" w:rsidP="000663C5">
            <w:pPr>
              <w:pStyle w:val="a7"/>
              <w:shd w:val="clear" w:color="auto" w:fill="FFFFFF"/>
              <w:spacing w:before="0" w:beforeAutospacing="0" w:after="0" w:afterAutospacing="0"/>
              <w:jc w:val="left"/>
              <w:rPr>
                <w:rFonts w:ascii="Times New Roman" w:hAnsi="Times New Roman"/>
              </w:rPr>
            </w:pPr>
            <w:r w:rsidRPr="00B47F73">
              <w:rPr>
                <w:rFonts w:ascii="Times New Roman" w:hAnsi="Times New Roman"/>
              </w:rPr>
              <w:t>Корректное использование в речи синонимов, антонимов. Роль синтаксических синонимов в развитии культуры речи и совершенствовании стиля. </w:t>
            </w:r>
          </w:p>
          <w:p w:rsidR="00B635C5" w:rsidRPr="00B47F73" w:rsidRDefault="00B635C5" w:rsidP="000663C5">
            <w:pPr>
              <w:pStyle w:val="af2"/>
              <w:jc w:val="left"/>
              <w:rPr>
                <w:sz w:val="24"/>
                <w:szCs w:val="24"/>
              </w:rPr>
            </w:pPr>
            <w:r w:rsidRPr="00B47F73">
              <w:rPr>
                <w:sz w:val="24"/>
                <w:szCs w:val="24"/>
              </w:rPr>
              <w:t>Возможности использования в речи различных лексических средств (синонимы, антонимы, слова-кальки, фразеологизмы, пословицы и поговорки).</w:t>
            </w:r>
          </w:p>
          <w:p w:rsidR="00B635C5" w:rsidRPr="00B47F73" w:rsidRDefault="00B635C5" w:rsidP="000663C5">
            <w:pPr>
              <w:pStyle w:val="af2"/>
              <w:jc w:val="left"/>
              <w:rPr>
                <w:sz w:val="24"/>
                <w:szCs w:val="24"/>
              </w:rPr>
            </w:pPr>
            <w:r w:rsidRPr="00B47F73">
              <w:rPr>
                <w:sz w:val="24"/>
                <w:szCs w:val="24"/>
              </w:rPr>
              <w:t>Работа с текстами разных жанров и стилей. Перевод текстов с татарского языка на русский.</w:t>
            </w:r>
          </w:p>
        </w:tc>
        <w:tc>
          <w:tcPr>
            <w:tcW w:w="2045" w:type="pct"/>
          </w:tcPr>
          <w:p w:rsidR="00B635C5" w:rsidRPr="00B47F73" w:rsidRDefault="00B635C5" w:rsidP="000663C5">
            <w:pPr>
              <w:pStyle w:val="af2"/>
              <w:jc w:val="left"/>
              <w:rPr>
                <w:sz w:val="24"/>
                <w:szCs w:val="24"/>
              </w:rPr>
            </w:pPr>
            <w:r w:rsidRPr="00B47F73">
              <w:rPr>
                <w:sz w:val="24"/>
                <w:szCs w:val="24"/>
              </w:rPr>
              <w:t>Владеть основными нормами татарского литературного языка, освоенными в процессе изучения татарского языка в школе; соблюдать их в устных и письменных высказываниях различной коммуникативной направленности; осознавать важность нормативного произношения для культурного человека, уважительно относиться к родному языку; овладеть основными правилами литературного произношения и ударения в рамках изучаемого словарного состава.</w:t>
            </w:r>
          </w:p>
        </w:tc>
      </w:tr>
      <w:tr w:rsidR="00B47F73" w:rsidRPr="00B47F73" w:rsidTr="00947A2F">
        <w:trPr>
          <w:trHeight w:val="405"/>
        </w:trPr>
        <w:tc>
          <w:tcPr>
            <w:tcW w:w="426" w:type="pct"/>
          </w:tcPr>
          <w:p w:rsidR="00B635C5" w:rsidRPr="00B47F73" w:rsidRDefault="00B635C5" w:rsidP="000663C5">
            <w:pPr>
              <w:pStyle w:val="af2"/>
              <w:jc w:val="left"/>
              <w:rPr>
                <w:b/>
                <w:sz w:val="24"/>
                <w:szCs w:val="24"/>
              </w:rPr>
            </w:pPr>
            <w:r w:rsidRPr="00B47F73">
              <w:rPr>
                <w:b/>
                <w:sz w:val="24"/>
                <w:szCs w:val="24"/>
              </w:rPr>
              <w:t>3</w:t>
            </w:r>
          </w:p>
        </w:tc>
        <w:tc>
          <w:tcPr>
            <w:tcW w:w="1117" w:type="pct"/>
          </w:tcPr>
          <w:p w:rsidR="00B635C5" w:rsidRPr="00B47F73" w:rsidRDefault="00B635C5" w:rsidP="00E570B5">
            <w:pPr>
              <w:pStyle w:val="af2"/>
              <w:ind w:firstLine="23"/>
              <w:jc w:val="left"/>
              <w:rPr>
                <w:sz w:val="24"/>
                <w:szCs w:val="24"/>
              </w:rPr>
            </w:pPr>
            <w:r w:rsidRPr="00B47F73">
              <w:rPr>
                <w:sz w:val="24"/>
                <w:szCs w:val="24"/>
              </w:rPr>
              <w:t>Повторение. Тестирование. Контрольная работа.</w:t>
            </w:r>
          </w:p>
        </w:tc>
        <w:tc>
          <w:tcPr>
            <w:tcW w:w="1412" w:type="pct"/>
          </w:tcPr>
          <w:p w:rsidR="00B635C5" w:rsidRPr="00B47F73" w:rsidRDefault="00B635C5" w:rsidP="000663C5">
            <w:pPr>
              <w:pStyle w:val="af2"/>
              <w:jc w:val="left"/>
              <w:rPr>
                <w:sz w:val="24"/>
                <w:szCs w:val="24"/>
              </w:rPr>
            </w:pPr>
          </w:p>
        </w:tc>
        <w:tc>
          <w:tcPr>
            <w:tcW w:w="2045" w:type="pct"/>
          </w:tcPr>
          <w:p w:rsidR="00B635C5" w:rsidRPr="00B47F73" w:rsidRDefault="00B635C5" w:rsidP="000663C5">
            <w:pPr>
              <w:pStyle w:val="af2"/>
              <w:jc w:val="left"/>
              <w:rPr>
                <w:sz w:val="24"/>
                <w:szCs w:val="24"/>
              </w:rPr>
            </w:pPr>
          </w:p>
        </w:tc>
      </w:tr>
      <w:tr w:rsidR="00B47F73" w:rsidRPr="00B47F73" w:rsidTr="001F5AB2">
        <w:tc>
          <w:tcPr>
            <w:tcW w:w="5000" w:type="pct"/>
            <w:gridSpan w:val="4"/>
          </w:tcPr>
          <w:p w:rsidR="00B635C5" w:rsidRPr="00B47F73" w:rsidRDefault="00B635C5" w:rsidP="000663C5">
            <w:pPr>
              <w:pStyle w:val="af2"/>
              <w:jc w:val="left"/>
              <w:rPr>
                <w:sz w:val="24"/>
                <w:szCs w:val="24"/>
              </w:rPr>
            </w:pPr>
            <w:r w:rsidRPr="00B47F73">
              <w:rPr>
                <w:sz w:val="24"/>
                <w:szCs w:val="24"/>
              </w:rPr>
              <w:t>3. СОДЕРЖАНИЕ, ОБЕСПЕЧИВАЮЩЕЕ ФОРМИРОВАНИЕ ЭТНОКУЛЬТУРОЛОГИЧЕСКОЙ КОМПЕТЕНЦИИ (8 ч)</w:t>
            </w:r>
          </w:p>
        </w:tc>
      </w:tr>
      <w:tr w:rsidR="00B47F73" w:rsidRPr="00B47F73" w:rsidTr="00947A2F">
        <w:tc>
          <w:tcPr>
            <w:tcW w:w="426" w:type="pct"/>
          </w:tcPr>
          <w:p w:rsidR="00B635C5" w:rsidRPr="00B47F73" w:rsidRDefault="00B635C5" w:rsidP="000663C5">
            <w:pPr>
              <w:pStyle w:val="af2"/>
              <w:jc w:val="left"/>
              <w:rPr>
                <w:b/>
                <w:sz w:val="24"/>
                <w:szCs w:val="24"/>
              </w:rPr>
            </w:pPr>
            <w:r w:rsidRPr="00B47F73">
              <w:rPr>
                <w:b/>
                <w:sz w:val="24"/>
                <w:szCs w:val="24"/>
              </w:rPr>
              <w:t>15</w:t>
            </w:r>
          </w:p>
        </w:tc>
        <w:tc>
          <w:tcPr>
            <w:tcW w:w="1117" w:type="pct"/>
          </w:tcPr>
          <w:p w:rsidR="00B635C5" w:rsidRPr="00B47F73" w:rsidRDefault="00B635C5" w:rsidP="00E570B5">
            <w:pPr>
              <w:pStyle w:val="af2"/>
              <w:ind w:firstLine="23"/>
              <w:jc w:val="left"/>
              <w:rPr>
                <w:b/>
                <w:sz w:val="24"/>
                <w:szCs w:val="24"/>
              </w:rPr>
            </w:pPr>
            <w:r w:rsidRPr="00B47F73">
              <w:rPr>
                <w:b/>
                <w:sz w:val="24"/>
                <w:szCs w:val="24"/>
              </w:rPr>
              <w:t>Культура речи</w:t>
            </w:r>
          </w:p>
        </w:tc>
        <w:tc>
          <w:tcPr>
            <w:tcW w:w="1412" w:type="pct"/>
          </w:tcPr>
          <w:p w:rsidR="00B635C5" w:rsidRPr="00B47F73" w:rsidRDefault="00B635C5" w:rsidP="000663C5">
            <w:pPr>
              <w:pStyle w:val="af2"/>
              <w:jc w:val="left"/>
              <w:rPr>
                <w:sz w:val="24"/>
                <w:szCs w:val="24"/>
              </w:rPr>
            </w:pPr>
            <w:r w:rsidRPr="00B47F73">
              <w:rPr>
                <w:sz w:val="24"/>
                <w:szCs w:val="24"/>
              </w:rPr>
              <w:t>Культура речи как раздел лингвистики. Выбор и организация языковых средств в соответствии со сферой, ситуацией и условиями речевого общения как необходимое условие достижения нормативности, эффективности, этичности речевого общения. Орфоэпические, лексические, грамматические, стилистические, правописные нормы употребления местоимений, числительных, глаголов. Варианты норм.</w:t>
            </w:r>
          </w:p>
          <w:p w:rsidR="00B635C5" w:rsidRPr="00B47F73" w:rsidRDefault="00B635C5" w:rsidP="000663C5">
            <w:pPr>
              <w:pStyle w:val="af2"/>
              <w:jc w:val="left"/>
              <w:rPr>
                <w:sz w:val="24"/>
                <w:szCs w:val="24"/>
              </w:rPr>
            </w:pPr>
            <w:r w:rsidRPr="00B47F73">
              <w:rPr>
                <w:sz w:val="24"/>
                <w:szCs w:val="24"/>
              </w:rPr>
              <w:t>Нормативные словари современного татарского языка (орфоэпический словарь, толковый словарь, словарь грамматических трудностей, орфографический словарь), их роль в овладении нормами современного татарского литературного языка.</w:t>
            </w:r>
          </w:p>
        </w:tc>
        <w:tc>
          <w:tcPr>
            <w:tcW w:w="2045" w:type="pct"/>
          </w:tcPr>
          <w:p w:rsidR="00B635C5" w:rsidRPr="00B47F73" w:rsidRDefault="00B635C5" w:rsidP="000663C5">
            <w:pPr>
              <w:pStyle w:val="af2"/>
              <w:jc w:val="left"/>
              <w:rPr>
                <w:sz w:val="24"/>
                <w:szCs w:val="24"/>
              </w:rPr>
            </w:pPr>
            <w:r w:rsidRPr="00B47F73">
              <w:rPr>
                <w:sz w:val="24"/>
                <w:szCs w:val="24"/>
              </w:rPr>
              <w:t>Осознавать важность соблюдения языковых норм для культурного человека на основе освоения национальных ценностей, традиций, культуры, готовности к самообразованию и самовоспитанию. Овладеть основными нормами татарского литературного языка при употреблении изученных частей речи; соблюдать их в устных и письменных высказываниях различной коммуникативной направленности, в случае необходимости корректировать речевые высказывания. Анализировать и оценивать соблюдение основных норм татарского языка в чужой и собственной речи; корректировать собственную речь.</w:t>
            </w:r>
          </w:p>
          <w:p w:rsidR="00B635C5" w:rsidRPr="00B47F73" w:rsidRDefault="00B635C5" w:rsidP="000663C5">
            <w:pPr>
              <w:pStyle w:val="af2"/>
              <w:jc w:val="left"/>
              <w:rPr>
                <w:sz w:val="24"/>
                <w:szCs w:val="24"/>
              </w:rPr>
            </w:pPr>
            <w:r w:rsidRPr="00B47F73">
              <w:rPr>
                <w:sz w:val="24"/>
                <w:szCs w:val="24"/>
              </w:rPr>
              <w:t>Использовать нормативные словари для получения информации о нормах современного татарского литературного языка.</w:t>
            </w:r>
          </w:p>
        </w:tc>
      </w:tr>
      <w:tr w:rsidR="00B635C5" w:rsidRPr="00B47F73" w:rsidTr="00947A2F">
        <w:tc>
          <w:tcPr>
            <w:tcW w:w="426" w:type="pct"/>
          </w:tcPr>
          <w:p w:rsidR="00B635C5" w:rsidRPr="00B47F73" w:rsidRDefault="00B635C5" w:rsidP="000663C5">
            <w:pPr>
              <w:pStyle w:val="af2"/>
              <w:jc w:val="left"/>
              <w:rPr>
                <w:b/>
                <w:sz w:val="24"/>
                <w:szCs w:val="24"/>
              </w:rPr>
            </w:pPr>
            <w:r w:rsidRPr="00B47F73">
              <w:rPr>
                <w:b/>
                <w:sz w:val="24"/>
                <w:szCs w:val="24"/>
              </w:rPr>
              <w:t>5</w:t>
            </w:r>
          </w:p>
        </w:tc>
        <w:tc>
          <w:tcPr>
            <w:tcW w:w="1117" w:type="pct"/>
          </w:tcPr>
          <w:p w:rsidR="00B635C5" w:rsidRPr="00B47F73" w:rsidRDefault="00B635C5" w:rsidP="00E570B5">
            <w:pPr>
              <w:pStyle w:val="af2"/>
              <w:ind w:firstLine="0"/>
              <w:jc w:val="left"/>
              <w:rPr>
                <w:b/>
                <w:sz w:val="24"/>
                <w:szCs w:val="24"/>
              </w:rPr>
            </w:pPr>
            <w:r w:rsidRPr="00B47F73">
              <w:rPr>
                <w:b/>
                <w:sz w:val="24"/>
                <w:szCs w:val="24"/>
              </w:rPr>
              <w:t>Язык и культура</w:t>
            </w:r>
          </w:p>
        </w:tc>
        <w:tc>
          <w:tcPr>
            <w:tcW w:w="1412" w:type="pct"/>
          </w:tcPr>
          <w:p w:rsidR="00B635C5" w:rsidRPr="00B47F73" w:rsidRDefault="00B635C5" w:rsidP="000663C5">
            <w:pPr>
              <w:pStyle w:val="af2"/>
              <w:jc w:val="left"/>
              <w:rPr>
                <w:sz w:val="24"/>
                <w:szCs w:val="24"/>
              </w:rPr>
            </w:pPr>
            <w:r w:rsidRPr="00B47F73">
              <w:rPr>
                <w:sz w:val="24"/>
                <w:szCs w:val="24"/>
              </w:rPr>
              <w:t>Взаимосвязь языка и культуры.</w:t>
            </w:r>
          </w:p>
          <w:p w:rsidR="00B635C5" w:rsidRPr="00B47F73" w:rsidRDefault="00B635C5" w:rsidP="000663C5">
            <w:pPr>
              <w:pStyle w:val="af2"/>
              <w:jc w:val="left"/>
              <w:rPr>
                <w:sz w:val="24"/>
                <w:szCs w:val="24"/>
              </w:rPr>
            </w:pPr>
          </w:p>
        </w:tc>
        <w:tc>
          <w:tcPr>
            <w:tcW w:w="2045" w:type="pct"/>
          </w:tcPr>
          <w:p w:rsidR="00B635C5" w:rsidRPr="00B47F73" w:rsidRDefault="00B635C5" w:rsidP="000663C5">
            <w:pPr>
              <w:pStyle w:val="af2"/>
              <w:jc w:val="left"/>
              <w:rPr>
                <w:sz w:val="24"/>
                <w:szCs w:val="24"/>
              </w:rPr>
            </w:pPr>
            <w:r w:rsidRPr="00B47F73">
              <w:rPr>
                <w:sz w:val="24"/>
                <w:szCs w:val="24"/>
              </w:rPr>
              <w:t>Осознавать связь татарского языка с культурой и историей. Приводить примеры, которые доказывают, что изучение языка позволяет лучше узнать историю и культуру страны.</w:t>
            </w:r>
          </w:p>
          <w:p w:rsidR="00B635C5" w:rsidRPr="00B47F73" w:rsidRDefault="00B635C5" w:rsidP="000663C5">
            <w:pPr>
              <w:pStyle w:val="af2"/>
              <w:jc w:val="left"/>
              <w:rPr>
                <w:sz w:val="24"/>
                <w:szCs w:val="24"/>
              </w:rPr>
            </w:pPr>
            <w:r w:rsidRPr="00B47F73">
              <w:rPr>
                <w:sz w:val="24"/>
                <w:szCs w:val="24"/>
              </w:rPr>
              <w:t>Уместно использовать правила речевого поведения в учебной деятельности и повседневной жизни на основе уважения к личности, доброжелательного отношения к окружающим, потребности в социальном признании, ориентации в особенностях социальных отношений и взаимодействий.</w:t>
            </w:r>
          </w:p>
        </w:tc>
      </w:tr>
    </w:tbl>
    <w:p w:rsidR="00B635C5" w:rsidRPr="00B47F73" w:rsidRDefault="00B635C5" w:rsidP="000663C5">
      <w:pPr>
        <w:spacing w:line="240" w:lineRule="auto"/>
        <w:jc w:val="left"/>
        <w:rPr>
          <w:rFonts w:ascii="Times New Roman" w:hAnsi="Times New Roman"/>
          <w:b/>
          <w:sz w:val="24"/>
          <w:szCs w:val="24"/>
        </w:rPr>
      </w:pPr>
      <w:r w:rsidRPr="00B47F73">
        <w:rPr>
          <w:rFonts w:ascii="Times New Roman" w:hAnsi="Times New Roman"/>
          <w:b/>
          <w:sz w:val="24"/>
          <w:szCs w:val="24"/>
        </w:rPr>
        <w:t>7 класс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353"/>
        <w:gridCol w:w="1276"/>
      </w:tblGrid>
      <w:tr w:rsidR="00B47F73" w:rsidRPr="00B47F73" w:rsidTr="00E570B5">
        <w:trPr>
          <w:trHeight w:val="377"/>
        </w:trPr>
        <w:tc>
          <w:tcPr>
            <w:tcW w:w="5353" w:type="dxa"/>
            <w:vAlign w:val="center"/>
          </w:tcPr>
          <w:p w:rsidR="00B635C5" w:rsidRPr="00B47F73" w:rsidRDefault="00B635C5" w:rsidP="000663C5">
            <w:pPr>
              <w:pStyle w:val="af2"/>
              <w:jc w:val="left"/>
              <w:rPr>
                <w:b/>
                <w:sz w:val="24"/>
                <w:szCs w:val="24"/>
              </w:rPr>
            </w:pPr>
            <w:r w:rsidRPr="00B47F73">
              <w:rPr>
                <w:b/>
                <w:sz w:val="24"/>
                <w:szCs w:val="24"/>
              </w:rPr>
              <w:t>Всего часов</w:t>
            </w:r>
          </w:p>
        </w:tc>
        <w:tc>
          <w:tcPr>
            <w:tcW w:w="1276" w:type="dxa"/>
            <w:vAlign w:val="center"/>
          </w:tcPr>
          <w:p w:rsidR="00B635C5" w:rsidRPr="00B47F73" w:rsidRDefault="00B635C5" w:rsidP="00E570B5">
            <w:pPr>
              <w:pStyle w:val="af2"/>
              <w:ind w:firstLine="0"/>
              <w:jc w:val="left"/>
              <w:rPr>
                <w:b/>
                <w:sz w:val="24"/>
                <w:szCs w:val="24"/>
              </w:rPr>
            </w:pPr>
            <w:r w:rsidRPr="00B47F73">
              <w:rPr>
                <w:b/>
                <w:sz w:val="24"/>
                <w:szCs w:val="24"/>
              </w:rPr>
              <w:t>105 ч</w:t>
            </w:r>
          </w:p>
        </w:tc>
      </w:tr>
      <w:tr w:rsidR="00B47F73" w:rsidRPr="00B47F73" w:rsidTr="00E570B5">
        <w:trPr>
          <w:trHeight w:val="377"/>
        </w:trPr>
        <w:tc>
          <w:tcPr>
            <w:tcW w:w="5353" w:type="dxa"/>
            <w:vAlign w:val="center"/>
          </w:tcPr>
          <w:p w:rsidR="00B635C5" w:rsidRPr="00B47F73" w:rsidRDefault="00B635C5" w:rsidP="00E570B5">
            <w:pPr>
              <w:pStyle w:val="af2"/>
              <w:ind w:firstLine="0"/>
              <w:jc w:val="left"/>
              <w:rPr>
                <w:sz w:val="24"/>
                <w:szCs w:val="24"/>
              </w:rPr>
            </w:pPr>
            <w:r w:rsidRPr="00B47F73">
              <w:rPr>
                <w:sz w:val="24"/>
                <w:szCs w:val="24"/>
              </w:rPr>
              <w:t>Коммуникативная компетенция</w:t>
            </w:r>
          </w:p>
        </w:tc>
        <w:tc>
          <w:tcPr>
            <w:tcW w:w="1276" w:type="dxa"/>
            <w:vAlign w:val="center"/>
          </w:tcPr>
          <w:p w:rsidR="00B635C5" w:rsidRPr="00B47F73" w:rsidRDefault="00B635C5" w:rsidP="00E570B5">
            <w:pPr>
              <w:pStyle w:val="af2"/>
              <w:ind w:firstLine="0"/>
              <w:jc w:val="left"/>
              <w:rPr>
                <w:sz w:val="24"/>
                <w:szCs w:val="24"/>
              </w:rPr>
            </w:pPr>
            <w:r w:rsidRPr="00B47F73">
              <w:rPr>
                <w:sz w:val="24"/>
                <w:szCs w:val="24"/>
              </w:rPr>
              <w:t>25 ч</w:t>
            </w:r>
          </w:p>
        </w:tc>
      </w:tr>
      <w:tr w:rsidR="00B47F73" w:rsidRPr="00B47F73" w:rsidTr="00E570B5">
        <w:trPr>
          <w:trHeight w:val="377"/>
        </w:trPr>
        <w:tc>
          <w:tcPr>
            <w:tcW w:w="5353" w:type="dxa"/>
            <w:vAlign w:val="center"/>
          </w:tcPr>
          <w:p w:rsidR="00B635C5" w:rsidRPr="00B47F73" w:rsidRDefault="00B635C5" w:rsidP="00E570B5">
            <w:pPr>
              <w:pStyle w:val="af2"/>
              <w:ind w:firstLine="0"/>
              <w:jc w:val="left"/>
              <w:rPr>
                <w:sz w:val="24"/>
                <w:szCs w:val="24"/>
              </w:rPr>
            </w:pPr>
            <w:r w:rsidRPr="00B47F73">
              <w:rPr>
                <w:sz w:val="24"/>
                <w:szCs w:val="24"/>
              </w:rPr>
              <w:t>Языковая и лингвистическая компетенция</w:t>
            </w:r>
          </w:p>
        </w:tc>
        <w:tc>
          <w:tcPr>
            <w:tcW w:w="1276" w:type="dxa"/>
            <w:vAlign w:val="center"/>
          </w:tcPr>
          <w:p w:rsidR="00B635C5" w:rsidRPr="00B47F73" w:rsidRDefault="00B635C5" w:rsidP="00E570B5">
            <w:pPr>
              <w:pStyle w:val="af2"/>
              <w:ind w:firstLine="0"/>
              <w:jc w:val="left"/>
              <w:rPr>
                <w:sz w:val="24"/>
                <w:szCs w:val="24"/>
              </w:rPr>
            </w:pPr>
            <w:r w:rsidRPr="00B47F73">
              <w:rPr>
                <w:sz w:val="24"/>
                <w:szCs w:val="24"/>
              </w:rPr>
              <w:t>72 ч.</w:t>
            </w:r>
          </w:p>
        </w:tc>
      </w:tr>
      <w:tr w:rsidR="00B635C5" w:rsidRPr="00B47F73" w:rsidTr="00E570B5">
        <w:trPr>
          <w:trHeight w:val="377"/>
        </w:trPr>
        <w:tc>
          <w:tcPr>
            <w:tcW w:w="5353" w:type="dxa"/>
            <w:vAlign w:val="center"/>
          </w:tcPr>
          <w:p w:rsidR="00B635C5" w:rsidRPr="00B47F73" w:rsidRDefault="00B635C5" w:rsidP="00E570B5">
            <w:pPr>
              <w:pStyle w:val="af2"/>
              <w:ind w:firstLine="0"/>
              <w:jc w:val="left"/>
              <w:rPr>
                <w:sz w:val="24"/>
                <w:szCs w:val="24"/>
              </w:rPr>
            </w:pPr>
            <w:r w:rsidRPr="00B47F73">
              <w:rPr>
                <w:sz w:val="24"/>
                <w:szCs w:val="24"/>
              </w:rPr>
              <w:t>Этнокультурологическая компетенция</w:t>
            </w:r>
          </w:p>
        </w:tc>
        <w:tc>
          <w:tcPr>
            <w:tcW w:w="1276" w:type="dxa"/>
            <w:vAlign w:val="center"/>
          </w:tcPr>
          <w:p w:rsidR="00B635C5" w:rsidRPr="00B47F73" w:rsidRDefault="00B635C5" w:rsidP="00E570B5">
            <w:pPr>
              <w:pStyle w:val="af2"/>
              <w:ind w:firstLine="0"/>
              <w:jc w:val="left"/>
              <w:rPr>
                <w:sz w:val="24"/>
                <w:szCs w:val="24"/>
              </w:rPr>
            </w:pPr>
            <w:r w:rsidRPr="00B47F73">
              <w:rPr>
                <w:sz w:val="24"/>
                <w:szCs w:val="24"/>
              </w:rPr>
              <w:t>8 ч</w:t>
            </w:r>
          </w:p>
        </w:tc>
      </w:tr>
    </w:tbl>
    <w:p w:rsidR="00B635C5" w:rsidRPr="00B47F73" w:rsidRDefault="00B635C5" w:rsidP="000663C5">
      <w:pPr>
        <w:shd w:val="clear" w:color="auto" w:fill="FFFFFF"/>
        <w:spacing w:line="240" w:lineRule="auto"/>
        <w:ind w:firstLine="709"/>
        <w:jc w:val="left"/>
        <w:rPr>
          <w:rFonts w:ascii="Times New Roman" w:hAnsi="Times New Roman"/>
          <w:b/>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5" w:type="dxa"/>
          <w:bottom w:w="85" w:type="dxa"/>
        </w:tblCellMar>
        <w:tblLook w:val="00A0" w:firstRow="1" w:lastRow="0" w:firstColumn="1" w:lastColumn="0" w:noHBand="0" w:noVBand="0"/>
      </w:tblPr>
      <w:tblGrid>
        <w:gridCol w:w="828"/>
        <w:gridCol w:w="2170"/>
        <w:gridCol w:w="3868"/>
        <w:gridCol w:w="2846"/>
      </w:tblGrid>
      <w:tr w:rsidR="00B47F73" w:rsidRPr="00B47F73" w:rsidTr="001F5AB2">
        <w:trPr>
          <w:tblHeader/>
        </w:trPr>
        <w:tc>
          <w:tcPr>
            <w:tcW w:w="396" w:type="pct"/>
          </w:tcPr>
          <w:p w:rsidR="00B635C5" w:rsidRPr="00B47F73" w:rsidRDefault="00B635C5" w:rsidP="000663C5">
            <w:pPr>
              <w:pStyle w:val="af2"/>
              <w:jc w:val="left"/>
              <w:rPr>
                <w:b/>
                <w:sz w:val="24"/>
                <w:szCs w:val="24"/>
              </w:rPr>
            </w:pPr>
            <w:r w:rsidRPr="00B47F73">
              <w:rPr>
                <w:b/>
                <w:sz w:val="24"/>
                <w:szCs w:val="24"/>
              </w:rPr>
              <w:t>Кол-во часов</w:t>
            </w:r>
          </w:p>
        </w:tc>
        <w:tc>
          <w:tcPr>
            <w:tcW w:w="1083" w:type="pct"/>
          </w:tcPr>
          <w:p w:rsidR="00B635C5" w:rsidRPr="00B47F73" w:rsidRDefault="00B635C5" w:rsidP="000663C5">
            <w:pPr>
              <w:pStyle w:val="af2"/>
              <w:jc w:val="left"/>
              <w:rPr>
                <w:b/>
                <w:sz w:val="24"/>
                <w:szCs w:val="24"/>
              </w:rPr>
            </w:pPr>
            <w:r w:rsidRPr="00B47F73">
              <w:rPr>
                <w:b/>
                <w:sz w:val="24"/>
                <w:szCs w:val="24"/>
              </w:rPr>
              <w:t>Название раздела, темы</w:t>
            </w:r>
          </w:p>
        </w:tc>
        <w:tc>
          <w:tcPr>
            <w:tcW w:w="1444" w:type="pct"/>
          </w:tcPr>
          <w:p w:rsidR="00B635C5" w:rsidRPr="00B47F73" w:rsidRDefault="00B635C5" w:rsidP="000663C5">
            <w:pPr>
              <w:pStyle w:val="af2"/>
              <w:jc w:val="left"/>
              <w:rPr>
                <w:b/>
                <w:sz w:val="24"/>
                <w:szCs w:val="24"/>
              </w:rPr>
            </w:pPr>
            <w:r w:rsidRPr="00B47F73">
              <w:rPr>
                <w:b/>
                <w:sz w:val="24"/>
                <w:szCs w:val="24"/>
              </w:rPr>
              <w:t xml:space="preserve">Основное содержание  </w:t>
            </w:r>
          </w:p>
        </w:tc>
        <w:tc>
          <w:tcPr>
            <w:tcW w:w="2077" w:type="pct"/>
          </w:tcPr>
          <w:p w:rsidR="00B635C5" w:rsidRPr="00B47F73" w:rsidRDefault="00B635C5" w:rsidP="000663C5">
            <w:pPr>
              <w:pStyle w:val="af2"/>
              <w:jc w:val="left"/>
              <w:rPr>
                <w:b/>
                <w:sz w:val="24"/>
                <w:szCs w:val="24"/>
              </w:rPr>
            </w:pPr>
            <w:r w:rsidRPr="00B47F73">
              <w:rPr>
                <w:b/>
                <w:sz w:val="24"/>
                <w:szCs w:val="24"/>
              </w:rPr>
              <w:t xml:space="preserve">Характеристика основных видов деятельности учащихся </w:t>
            </w:r>
          </w:p>
        </w:tc>
      </w:tr>
      <w:tr w:rsidR="00B47F73" w:rsidRPr="00B47F73" w:rsidTr="001F5AB2">
        <w:tc>
          <w:tcPr>
            <w:tcW w:w="5000" w:type="pct"/>
            <w:gridSpan w:val="4"/>
          </w:tcPr>
          <w:p w:rsidR="00B635C5" w:rsidRPr="00B47F73" w:rsidRDefault="00B635C5" w:rsidP="000663C5">
            <w:pPr>
              <w:pStyle w:val="af2"/>
              <w:jc w:val="left"/>
              <w:rPr>
                <w:sz w:val="24"/>
                <w:szCs w:val="24"/>
              </w:rPr>
            </w:pPr>
            <w:r w:rsidRPr="00B47F73">
              <w:rPr>
                <w:sz w:val="24"/>
                <w:szCs w:val="24"/>
              </w:rPr>
              <w:t>1. СОДЕРЖАНИЕ, ОБЕСПЕЧИВАЮЩЕЕ ФОРМИРОВАНИЕ КОММУНИКАТИВНОЙ КОМПЕТЕНЦИИ (25 ч)</w:t>
            </w:r>
          </w:p>
        </w:tc>
      </w:tr>
      <w:tr w:rsidR="00B47F73" w:rsidRPr="00B47F73" w:rsidTr="001F5AB2">
        <w:tc>
          <w:tcPr>
            <w:tcW w:w="396" w:type="pct"/>
          </w:tcPr>
          <w:p w:rsidR="00B635C5" w:rsidRPr="00B47F73" w:rsidRDefault="00B635C5" w:rsidP="000663C5">
            <w:pPr>
              <w:pStyle w:val="af2"/>
              <w:jc w:val="left"/>
              <w:rPr>
                <w:b/>
                <w:sz w:val="24"/>
                <w:szCs w:val="24"/>
              </w:rPr>
            </w:pPr>
            <w:r w:rsidRPr="00B47F73">
              <w:rPr>
                <w:b/>
                <w:sz w:val="24"/>
                <w:szCs w:val="24"/>
              </w:rPr>
              <w:t>2</w:t>
            </w:r>
          </w:p>
        </w:tc>
        <w:tc>
          <w:tcPr>
            <w:tcW w:w="1083" w:type="pct"/>
          </w:tcPr>
          <w:p w:rsidR="00B635C5" w:rsidRPr="00B47F73" w:rsidRDefault="00B635C5" w:rsidP="000663C5">
            <w:pPr>
              <w:pStyle w:val="af2"/>
              <w:jc w:val="left"/>
              <w:rPr>
                <w:b/>
                <w:sz w:val="24"/>
                <w:szCs w:val="24"/>
              </w:rPr>
            </w:pPr>
            <w:r w:rsidRPr="00B47F73">
              <w:rPr>
                <w:b/>
                <w:sz w:val="24"/>
                <w:szCs w:val="24"/>
              </w:rPr>
              <w:t>Речь и речевое общение</w:t>
            </w:r>
          </w:p>
          <w:p w:rsidR="00B635C5" w:rsidRPr="00B47F73" w:rsidRDefault="00B635C5" w:rsidP="000663C5">
            <w:pPr>
              <w:pStyle w:val="af2"/>
              <w:jc w:val="left"/>
              <w:rPr>
                <w:sz w:val="24"/>
                <w:szCs w:val="24"/>
              </w:rPr>
            </w:pPr>
          </w:p>
        </w:tc>
        <w:tc>
          <w:tcPr>
            <w:tcW w:w="1444" w:type="pct"/>
          </w:tcPr>
          <w:p w:rsidR="00B635C5" w:rsidRPr="00B47F73" w:rsidRDefault="00B635C5" w:rsidP="000663C5">
            <w:pPr>
              <w:pStyle w:val="af2"/>
              <w:jc w:val="left"/>
              <w:rPr>
                <w:sz w:val="24"/>
                <w:szCs w:val="24"/>
              </w:rPr>
            </w:pPr>
            <w:r w:rsidRPr="00B47F73">
              <w:rPr>
                <w:sz w:val="24"/>
                <w:szCs w:val="24"/>
              </w:rPr>
              <w:t>Речевой этикет и правила общения. Язык как средство речевого общения. Условия речевого общения. Виды монолога: повествование, описание, рассуждение.</w:t>
            </w:r>
          </w:p>
          <w:p w:rsidR="00B635C5" w:rsidRPr="00B47F73" w:rsidRDefault="00B635C5" w:rsidP="000663C5">
            <w:pPr>
              <w:pStyle w:val="af2"/>
              <w:jc w:val="left"/>
              <w:rPr>
                <w:sz w:val="24"/>
                <w:szCs w:val="24"/>
              </w:rPr>
            </w:pPr>
            <w:r w:rsidRPr="00B47F73">
              <w:rPr>
                <w:sz w:val="24"/>
                <w:szCs w:val="24"/>
              </w:rPr>
              <w:t xml:space="preserve">Диалог-расспрос, диалог — побуждение к действию. Сочетание разных видов диалога. </w:t>
            </w:r>
          </w:p>
          <w:p w:rsidR="00B635C5" w:rsidRPr="00B47F73" w:rsidRDefault="00B635C5" w:rsidP="000663C5">
            <w:pPr>
              <w:pStyle w:val="af2"/>
              <w:jc w:val="left"/>
              <w:rPr>
                <w:sz w:val="24"/>
                <w:szCs w:val="24"/>
              </w:rPr>
            </w:pPr>
            <w:r w:rsidRPr="00B47F73">
              <w:rPr>
                <w:sz w:val="24"/>
                <w:szCs w:val="24"/>
              </w:rPr>
              <w:t>Типы речи: описание состояния человека. Композиционные формы: заметка в газету, рекламное сообщение, портретный очерк.</w:t>
            </w:r>
          </w:p>
        </w:tc>
        <w:tc>
          <w:tcPr>
            <w:tcW w:w="2077" w:type="pct"/>
          </w:tcPr>
          <w:p w:rsidR="00B635C5" w:rsidRPr="00B47F73" w:rsidRDefault="00B635C5" w:rsidP="000663C5">
            <w:pPr>
              <w:pStyle w:val="af2"/>
              <w:jc w:val="left"/>
              <w:rPr>
                <w:sz w:val="24"/>
                <w:szCs w:val="24"/>
              </w:rPr>
            </w:pPr>
            <w:r w:rsidRPr="00B47F73">
              <w:rPr>
                <w:sz w:val="24"/>
                <w:szCs w:val="24"/>
              </w:rPr>
              <w:t xml:space="preserve">Иметь представление о речевом этикете. Знать особенности диалогической и монологической речи. Владеть различными видами диалога (этикетным, диалогом-расспросом, диалогом — побуждением к действию). Сочетать разные виды диалога в своей речи в соответствии с нормами речевого поведения в типичных ситуациях общения. </w:t>
            </w:r>
          </w:p>
          <w:p w:rsidR="00B635C5" w:rsidRPr="00B47F73" w:rsidRDefault="00B635C5" w:rsidP="000663C5">
            <w:pPr>
              <w:pStyle w:val="af2"/>
              <w:jc w:val="left"/>
              <w:rPr>
                <w:sz w:val="24"/>
                <w:szCs w:val="24"/>
              </w:rPr>
            </w:pPr>
          </w:p>
        </w:tc>
      </w:tr>
      <w:tr w:rsidR="00B47F73" w:rsidRPr="00B47F73" w:rsidTr="001F5AB2">
        <w:tc>
          <w:tcPr>
            <w:tcW w:w="396" w:type="pct"/>
          </w:tcPr>
          <w:p w:rsidR="00B635C5" w:rsidRPr="00B47F73" w:rsidRDefault="00B635C5" w:rsidP="000663C5">
            <w:pPr>
              <w:pStyle w:val="af2"/>
              <w:jc w:val="left"/>
              <w:rPr>
                <w:b/>
                <w:sz w:val="24"/>
                <w:szCs w:val="24"/>
              </w:rPr>
            </w:pPr>
            <w:r w:rsidRPr="00B47F73">
              <w:rPr>
                <w:b/>
                <w:sz w:val="24"/>
                <w:szCs w:val="24"/>
              </w:rPr>
              <w:t>2</w:t>
            </w:r>
          </w:p>
        </w:tc>
        <w:tc>
          <w:tcPr>
            <w:tcW w:w="1083" w:type="pct"/>
          </w:tcPr>
          <w:p w:rsidR="00B635C5" w:rsidRPr="00B47F73" w:rsidRDefault="00B635C5" w:rsidP="000663C5">
            <w:pPr>
              <w:pStyle w:val="af2"/>
              <w:jc w:val="left"/>
              <w:rPr>
                <w:sz w:val="24"/>
                <w:szCs w:val="24"/>
              </w:rPr>
            </w:pPr>
            <w:r w:rsidRPr="00B47F73">
              <w:rPr>
                <w:b/>
                <w:sz w:val="24"/>
                <w:szCs w:val="24"/>
              </w:rPr>
              <w:t xml:space="preserve">Речевая деятельность </w:t>
            </w:r>
          </w:p>
        </w:tc>
        <w:tc>
          <w:tcPr>
            <w:tcW w:w="1444" w:type="pct"/>
          </w:tcPr>
          <w:p w:rsidR="00B635C5" w:rsidRPr="00B47F73" w:rsidRDefault="00B635C5" w:rsidP="000663C5">
            <w:pPr>
              <w:pStyle w:val="af2"/>
              <w:jc w:val="left"/>
              <w:rPr>
                <w:i/>
                <w:sz w:val="24"/>
                <w:szCs w:val="24"/>
              </w:rPr>
            </w:pPr>
            <w:r w:rsidRPr="00B47F73">
              <w:rPr>
                <w:sz w:val="24"/>
                <w:szCs w:val="24"/>
              </w:rPr>
              <w:t xml:space="preserve">Основные особенности аудирования, говорения, чтения, письма как видов речевой деятельности. </w:t>
            </w:r>
            <w:r w:rsidRPr="00B47F73">
              <w:rPr>
                <w:bCs/>
                <w:sz w:val="24"/>
                <w:szCs w:val="24"/>
              </w:rPr>
              <w:t>Соотношение устной и письменной форм речевой деятельности</w:t>
            </w:r>
            <w:r w:rsidRPr="00B47F73">
              <w:rPr>
                <w:sz w:val="24"/>
                <w:szCs w:val="24"/>
              </w:rPr>
              <w:t xml:space="preserve"> Приёмы, повышающие эффективность слушания устной монологической речи. </w:t>
            </w:r>
            <w:r w:rsidRPr="00B47F73">
              <w:rPr>
                <w:bCs/>
                <w:sz w:val="24"/>
                <w:szCs w:val="24"/>
              </w:rPr>
              <w:t>Спонтанность</w:t>
            </w:r>
            <w:r w:rsidRPr="00B47F73">
              <w:rPr>
                <w:rStyle w:val="apple-converted-space"/>
                <w:sz w:val="24"/>
                <w:szCs w:val="24"/>
              </w:rPr>
              <w:t xml:space="preserve"> устной речи. </w:t>
            </w:r>
            <w:r w:rsidRPr="00B47F73">
              <w:rPr>
                <w:sz w:val="24"/>
                <w:szCs w:val="24"/>
              </w:rPr>
              <w:t xml:space="preserve"> Культура чтения. Основные особенности устного высказывания. </w:t>
            </w:r>
            <w:r w:rsidRPr="00B47F73">
              <w:rPr>
                <w:bCs/>
                <w:sz w:val="24"/>
                <w:szCs w:val="24"/>
              </w:rPr>
              <w:t>Говорение–порождение устной речи.</w:t>
            </w:r>
          </w:p>
        </w:tc>
        <w:tc>
          <w:tcPr>
            <w:tcW w:w="2077" w:type="pct"/>
          </w:tcPr>
          <w:p w:rsidR="00B635C5" w:rsidRPr="00B47F73" w:rsidRDefault="00B635C5" w:rsidP="000663C5">
            <w:pPr>
              <w:pStyle w:val="af2"/>
              <w:jc w:val="left"/>
              <w:rPr>
                <w:sz w:val="24"/>
                <w:szCs w:val="24"/>
              </w:rPr>
            </w:pPr>
            <w:r w:rsidRPr="00B47F73">
              <w:rPr>
                <w:sz w:val="24"/>
                <w:szCs w:val="24"/>
              </w:rPr>
              <w:t xml:space="preserve">Иметь представление об основных видах речевой деятельности и их особенностях. Различать основную и дополнительную информацию текста, воспринимаемого зрительно или на слух. Передавать в устной форме содержание прочитанного или прослушанного текста в сжатом, выборочном или развёрнутом виде в соответствии с ситуацией речевого общения. Создавать устные и письменные монологические и диалогические высказывания на актуальные социально-культурные, бытовые, учебные темы в соответствии с целями и ситуацией общения. </w:t>
            </w:r>
          </w:p>
          <w:p w:rsidR="00B635C5" w:rsidRPr="00B47F73" w:rsidRDefault="00B635C5" w:rsidP="000663C5">
            <w:pPr>
              <w:pStyle w:val="af2"/>
              <w:jc w:val="left"/>
              <w:rPr>
                <w:sz w:val="24"/>
                <w:szCs w:val="24"/>
              </w:rPr>
            </w:pPr>
          </w:p>
        </w:tc>
      </w:tr>
      <w:tr w:rsidR="00B47F73" w:rsidRPr="00B47F73" w:rsidTr="001F5AB2">
        <w:tc>
          <w:tcPr>
            <w:tcW w:w="396" w:type="pct"/>
          </w:tcPr>
          <w:p w:rsidR="00B635C5" w:rsidRPr="00B47F73" w:rsidRDefault="00B635C5" w:rsidP="000663C5">
            <w:pPr>
              <w:pStyle w:val="af2"/>
              <w:jc w:val="left"/>
              <w:rPr>
                <w:b/>
                <w:sz w:val="24"/>
                <w:szCs w:val="24"/>
              </w:rPr>
            </w:pPr>
            <w:r w:rsidRPr="00B47F73">
              <w:rPr>
                <w:b/>
                <w:sz w:val="24"/>
                <w:szCs w:val="24"/>
              </w:rPr>
              <w:t>3</w:t>
            </w:r>
          </w:p>
        </w:tc>
        <w:tc>
          <w:tcPr>
            <w:tcW w:w="1083" w:type="pct"/>
          </w:tcPr>
          <w:p w:rsidR="00B635C5" w:rsidRPr="00B47F73" w:rsidRDefault="00B635C5" w:rsidP="000663C5">
            <w:pPr>
              <w:pStyle w:val="af2"/>
              <w:jc w:val="left"/>
              <w:rPr>
                <w:sz w:val="24"/>
                <w:szCs w:val="24"/>
              </w:rPr>
            </w:pPr>
            <w:r w:rsidRPr="00B47F73">
              <w:rPr>
                <w:b/>
                <w:sz w:val="24"/>
                <w:szCs w:val="24"/>
              </w:rPr>
              <w:t>Текст</w:t>
            </w:r>
          </w:p>
          <w:p w:rsidR="00B635C5" w:rsidRPr="00B47F73" w:rsidRDefault="00B635C5" w:rsidP="000663C5">
            <w:pPr>
              <w:pStyle w:val="af2"/>
              <w:jc w:val="left"/>
              <w:rPr>
                <w:sz w:val="24"/>
                <w:szCs w:val="24"/>
              </w:rPr>
            </w:pPr>
          </w:p>
          <w:p w:rsidR="00B635C5" w:rsidRPr="00B47F73" w:rsidRDefault="00B635C5" w:rsidP="000663C5">
            <w:pPr>
              <w:pStyle w:val="af2"/>
              <w:jc w:val="left"/>
              <w:rPr>
                <w:sz w:val="24"/>
                <w:szCs w:val="24"/>
              </w:rPr>
            </w:pPr>
          </w:p>
        </w:tc>
        <w:tc>
          <w:tcPr>
            <w:tcW w:w="1444" w:type="pct"/>
          </w:tcPr>
          <w:p w:rsidR="00B635C5" w:rsidRPr="00B47F73" w:rsidRDefault="00B635C5" w:rsidP="000663C5">
            <w:pPr>
              <w:pStyle w:val="af2"/>
              <w:jc w:val="left"/>
              <w:rPr>
                <w:sz w:val="24"/>
                <w:szCs w:val="24"/>
              </w:rPr>
            </w:pPr>
            <w:r w:rsidRPr="00B47F73">
              <w:rPr>
                <w:sz w:val="24"/>
                <w:szCs w:val="24"/>
              </w:rPr>
              <w:t>Текст как продукт речевой деятельности – речевое произведение. Основные признаки текста: членимость,  смысловая цельность, формальная связность, относительная законченность (автономность) высказывания.  Тема и основная мысль текста:; микротемы, план текста; деление текста на абзацы; строение абзаца: зачин, средняя часть, концовка.</w:t>
            </w:r>
          </w:p>
        </w:tc>
        <w:tc>
          <w:tcPr>
            <w:tcW w:w="2077" w:type="pct"/>
          </w:tcPr>
          <w:p w:rsidR="00B635C5" w:rsidRPr="00B47F73" w:rsidRDefault="00B635C5" w:rsidP="000663C5">
            <w:pPr>
              <w:pStyle w:val="af2"/>
              <w:jc w:val="left"/>
              <w:rPr>
                <w:sz w:val="24"/>
                <w:szCs w:val="24"/>
              </w:rPr>
            </w:pPr>
            <w:r w:rsidRPr="00B47F73">
              <w:rPr>
                <w:sz w:val="24"/>
                <w:szCs w:val="24"/>
              </w:rPr>
              <w:t>Знать признаки текста. Определять тему, основную мысль текста, ключевые слова, виды связи предложений в тексте; смысловые, лексические и грамматические средства связи предложений и частей текста.</w:t>
            </w:r>
          </w:p>
          <w:p w:rsidR="00B635C5" w:rsidRPr="00B47F73" w:rsidRDefault="00B635C5" w:rsidP="000663C5">
            <w:pPr>
              <w:pStyle w:val="af2"/>
              <w:jc w:val="left"/>
              <w:rPr>
                <w:sz w:val="24"/>
                <w:szCs w:val="24"/>
              </w:rPr>
            </w:pPr>
            <w:r w:rsidRPr="00B47F73">
              <w:rPr>
                <w:sz w:val="24"/>
                <w:szCs w:val="24"/>
              </w:rPr>
              <w:t>Анализировать и характеризовать текст с точки зрения единства темы, смысловой цельности, последовательности изложения, уместности и целесообразности использования лексических и грамматических средств связи.</w:t>
            </w:r>
          </w:p>
          <w:p w:rsidR="00B635C5" w:rsidRPr="00B47F73" w:rsidRDefault="00B635C5" w:rsidP="000663C5">
            <w:pPr>
              <w:pStyle w:val="af2"/>
              <w:jc w:val="left"/>
              <w:rPr>
                <w:sz w:val="24"/>
                <w:szCs w:val="24"/>
              </w:rPr>
            </w:pPr>
          </w:p>
        </w:tc>
      </w:tr>
      <w:tr w:rsidR="00B47F73" w:rsidRPr="00B47F73" w:rsidTr="001F5AB2">
        <w:trPr>
          <w:trHeight w:val="3945"/>
        </w:trPr>
        <w:tc>
          <w:tcPr>
            <w:tcW w:w="396" w:type="pct"/>
          </w:tcPr>
          <w:p w:rsidR="00B635C5" w:rsidRPr="00B47F73" w:rsidRDefault="00B635C5" w:rsidP="000663C5">
            <w:pPr>
              <w:pStyle w:val="af2"/>
              <w:jc w:val="left"/>
              <w:rPr>
                <w:b/>
                <w:sz w:val="24"/>
                <w:szCs w:val="24"/>
              </w:rPr>
            </w:pPr>
            <w:r w:rsidRPr="00B47F73">
              <w:rPr>
                <w:b/>
                <w:sz w:val="24"/>
                <w:szCs w:val="24"/>
              </w:rPr>
              <w:t>2</w:t>
            </w:r>
          </w:p>
          <w:p w:rsidR="00B635C5" w:rsidRPr="00B47F73" w:rsidRDefault="00B635C5" w:rsidP="000663C5">
            <w:pPr>
              <w:pStyle w:val="af2"/>
              <w:jc w:val="left"/>
              <w:rPr>
                <w:b/>
                <w:sz w:val="24"/>
                <w:szCs w:val="24"/>
              </w:rPr>
            </w:pPr>
          </w:p>
          <w:p w:rsidR="00B635C5" w:rsidRPr="00B47F73" w:rsidRDefault="00B635C5" w:rsidP="000663C5">
            <w:pPr>
              <w:pStyle w:val="af2"/>
              <w:jc w:val="left"/>
              <w:rPr>
                <w:b/>
                <w:sz w:val="24"/>
                <w:szCs w:val="24"/>
              </w:rPr>
            </w:pPr>
          </w:p>
          <w:p w:rsidR="00B635C5" w:rsidRPr="00B47F73" w:rsidRDefault="00B635C5" w:rsidP="000663C5">
            <w:pPr>
              <w:pStyle w:val="af2"/>
              <w:jc w:val="left"/>
              <w:rPr>
                <w:b/>
                <w:sz w:val="24"/>
                <w:szCs w:val="24"/>
              </w:rPr>
            </w:pPr>
          </w:p>
        </w:tc>
        <w:tc>
          <w:tcPr>
            <w:tcW w:w="1083" w:type="pct"/>
          </w:tcPr>
          <w:p w:rsidR="00B635C5" w:rsidRPr="00B47F73" w:rsidRDefault="00B635C5" w:rsidP="000663C5">
            <w:pPr>
              <w:pStyle w:val="af2"/>
              <w:jc w:val="left"/>
              <w:rPr>
                <w:b/>
                <w:sz w:val="24"/>
                <w:szCs w:val="24"/>
              </w:rPr>
            </w:pPr>
            <w:r w:rsidRPr="00B47F73">
              <w:rPr>
                <w:b/>
                <w:sz w:val="24"/>
                <w:szCs w:val="24"/>
              </w:rPr>
              <w:t>Функциональные разновидности языка</w:t>
            </w:r>
          </w:p>
          <w:p w:rsidR="00B635C5" w:rsidRPr="00B47F73" w:rsidRDefault="00B635C5" w:rsidP="000663C5">
            <w:pPr>
              <w:pStyle w:val="af2"/>
              <w:jc w:val="left"/>
              <w:rPr>
                <w:sz w:val="24"/>
                <w:szCs w:val="24"/>
              </w:rPr>
            </w:pPr>
          </w:p>
          <w:p w:rsidR="00B635C5" w:rsidRPr="00B47F73" w:rsidRDefault="00B635C5" w:rsidP="000663C5">
            <w:pPr>
              <w:pStyle w:val="af2"/>
              <w:jc w:val="left"/>
              <w:rPr>
                <w:sz w:val="24"/>
                <w:szCs w:val="24"/>
              </w:rPr>
            </w:pPr>
          </w:p>
        </w:tc>
        <w:tc>
          <w:tcPr>
            <w:tcW w:w="1444" w:type="pct"/>
          </w:tcPr>
          <w:p w:rsidR="00B635C5" w:rsidRPr="00B47F73" w:rsidRDefault="00B635C5" w:rsidP="000663C5">
            <w:pPr>
              <w:pStyle w:val="af2"/>
              <w:jc w:val="left"/>
              <w:rPr>
                <w:sz w:val="24"/>
                <w:szCs w:val="24"/>
              </w:rPr>
            </w:pPr>
            <w:r w:rsidRPr="00B47F73">
              <w:rPr>
                <w:sz w:val="24"/>
                <w:szCs w:val="24"/>
              </w:rPr>
              <w:t xml:space="preserve">Сфера употребления, типичные ситуации речевого общения, задачи речи, языковые средства, характерные для разговорного языка. </w:t>
            </w:r>
          </w:p>
          <w:p w:rsidR="00B635C5" w:rsidRPr="00B47F73" w:rsidRDefault="00B635C5" w:rsidP="000663C5">
            <w:pPr>
              <w:pStyle w:val="af2"/>
              <w:jc w:val="left"/>
              <w:rPr>
                <w:sz w:val="24"/>
                <w:szCs w:val="24"/>
              </w:rPr>
            </w:pPr>
            <w:r w:rsidRPr="00B47F73">
              <w:rPr>
                <w:sz w:val="24"/>
                <w:szCs w:val="24"/>
              </w:rPr>
              <w:t>Сфера употребления, типичные ситуации речевого общения, задачи речи, языковые средства, характерные для официально-делового стиля. Основные жанры официально-делового стиля: заявление, его особенности.</w:t>
            </w:r>
          </w:p>
          <w:p w:rsidR="00B635C5" w:rsidRPr="00B47F73" w:rsidRDefault="00B635C5" w:rsidP="000663C5">
            <w:pPr>
              <w:pStyle w:val="af2"/>
              <w:jc w:val="left"/>
              <w:rPr>
                <w:sz w:val="24"/>
                <w:szCs w:val="24"/>
              </w:rPr>
            </w:pPr>
            <w:r w:rsidRPr="00B47F73">
              <w:rPr>
                <w:sz w:val="24"/>
                <w:szCs w:val="24"/>
              </w:rPr>
              <w:t>Основные жанры научного стиля: аннотация, её особенности. Основные жанры публицистического стиля: выступление, его особенности.</w:t>
            </w:r>
          </w:p>
        </w:tc>
        <w:tc>
          <w:tcPr>
            <w:tcW w:w="2077" w:type="pct"/>
          </w:tcPr>
          <w:p w:rsidR="00B635C5" w:rsidRPr="00B47F73" w:rsidRDefault="00B635C5" w:rsidP="000663C5">
            <w:pPr>
              <w:pStyle w:val="11"/>
              <w:ind w:left="0"/>
              <w:jc w:val="left"/>
              <w:rPr>
                <w:sz w:val="24"/>
                <w:szCs w:val="24"/>
              </w:rPr>
            </w:pPr>
            <w:r w:rsidRPr="00B47F73">
              <w:rPr>
                <w:sz w:val="24"/>
                <w:szCs w:val="24"/>
              </w:rPr>
              <w:t>Определять стиль речи; находить в тексте языковые средства, характерные для публицистического стиля речи; определять прямой и обратный порядок слов в предложениях текста; определять способы и средства связи предложений в тексте. С учетом стиля речи совершенствовать написанное: повышать выразительность речи, используя в высказываниях разговорного, художественного и публицистического стиля выразительные языковые и речевые средства, в том числе обратный порядок слов, экспрессивный повтор, вопросно-ответную форму изложения.</w:t>
            </w:r>
          </w:p>
          <w:p w:rsidR="00B635C5" w:rsidRPr="00B47F73" w:rsidRDefault="00B635C5" w:rsidP="000663C5">
            <w:pPr>
              <w:pStyle w:val="af2"/>
              <w:jc w:val="left"/>
              <w:rPr>
                <w:sz w:val="24"/>
                <w:szCs w:val="24"/>
              </w:rPr>
            </w:pPr>
          </w:p>
        </w:tc>
      </w:tr>
      <w:tr w:rsidR="00B47F73" w:rsidRPr="00B47F73" w:rsidTr="001F5AB2">
        <w:trPr>
          <w:trHeight w:val="480"/>
        </w:trPr>
        <w:tc>
          <w:tcPr>
            <w:tcW w:w="396" w:type="pct"/>
          </w:tcPr>
          <w:p w:rsidR="00B635C5" w:rsidRPr="00B47F73" w:rsidRDefault="00B635C5" w:rsidP="000663C5">
            <w:pPr>
              <w:pStyle w:val="af2"/>
              <w:jc w:val="left"/>
              <w:rPr>
                <w:b/>
                <w:sz w:val="24"/>
                <w:szCs w:val="24"/>
              </w:rPr>
            </w:pPr>
          </w:p>
          <w:p w:rsidR="00B635C5" w:rsidRPr="00B47F73" w:rsidRDefault="00B635C5" w:rsidP="000663C5">
            <w:pPr>
              <w:pStyle w:val="af2"/>
              <w:jc w:val="left"/>
              <w:rPr>
                <w:b/>
                <w:sz w:val="24"/>
                <w:szCs w:val="24"/>
              </w:rPr>
            </w:pPr>
            <w:r w:rsidRPr="00B47F73">
              <w:rPr>
                <w:b/>
                <w:sz w:val="24"/>
                <w:szCs w:val="24"/>
              </w:rPr>
              <w:t>16</w:t>
            </w:r>
          </w:p>
          <w:p w:rsidR="00B635C5" w:rsidRPr="00B47F73" w:rsidRDefault="00B635C5" w:rsidP="000663C5">
            <w:pPr>
              <w:pStyle w:val="af2"/>
              <w:jc w:val="left"/>
              <w:rPr>
                <w:b/>
                <w:sz w:val="24"/>
                <w:szCs w:val="24"/>
              </w:rPr>
            </w:pPr>
          </w:p>
        </w:tc>
        <w:tc>
          <w:tcPr>
            <w:tcW w:w="1083" w:type="pct"/>
          </w:tcPr>
          <w:p w:rsidR="00B635C5" w:rsidRPr="00B47F73" w:rsidRDefault="00B635C5" w:rsidP="000663C5">
            <w:pPr>
              <w:pStyle w:val="af2"/>
              <w:jc w:val="left"/>
              <w:rPr>
                <w:sz w:val="24"/>
                <w:szCs w:val="24"/>
              </w:rPr>
            </w:pPr>
          </w:p>
          <w:p w:rsidR="00B635C5" w:rsidRPr="00B47F73" w:rsidRDefault="00B635C5" w:rsidP="00E570B5">
            <w:pPr>
              <w:pStyle w:val="af2"/>
              <w:ind w:firstLine="23"/>
              <w:jc w:val="left"/>
              <w:rPr>
                <w:sz w:val="24"/>
                <w:szCs w:val="24"/>
              </w:rPr>
            </w:pPr>
            <w:r w:rsidRPr="00B47F73">
              <w:rPr>
                <w:sz w:val="24"/>
                <w:szCs w:val="24"/>
                <w:lang w:val="tt-RU"/>
              </w:rPr>
              <w:t>Контроль диктант (4). Изложение (6). Сочинение (6)</w:t>
            </w:r>
          </w:p>
        </w:tc>
        <w:tc>
          <w:tcPr>
            <w:tcW w:w="1444" w:type="pct"/>
          </w:tcPr>
          <w:p w:rsidR="00B635C5" w:rsidRPr="00B47F73" w:rsidRDefault="00B635C5" w:rsidP="000663C5">
            <w:pPr>
              <w:pStyle w:val="af2"/>
              <w:jc w:val="left"/>
              <w:rPr>
                <w:sz w:val="24"/>
                <w:szCs w:val="24"/>
              </w:rPr>
            </w:pPr>
          </w:p>
        </w:tc>
        <w:tc>
          <w:tcPr>
            <w:tcW w:w="2077" w:type="pct"/>
          </w:tcPr>
          <w:p w:rsidR="00B635C5" w:rsidRPr="00B47F73" w:rsidRDefault="00B635C5" w:rsidP="000663C5">
            <w:pPr>
              <w:pStyle w:val="af2"/>
              <w:jc w:val="left"/>
              <w:rPr>
                <w:sz w:val="24"/>
                <w:szCs w:val="24"/>
              </w:rPr>
            </w:pPr>
            <w:r w:rsidRPr="00B47F73">
              <w:rPr>
                <w:sz w:val="24"/>
                <w:szCs w:val="24"/>
              </w:rPr>
              <w:t>Создавать устные и письменные высказывания: строить абзацы, развивая мысль по данному зачину или концовке; писать сочинения по картине, по личным наблюдениям на темы из жизни учащихся (описание предмета или животного, повествование и рассуждение); раскрывать тему и основную мысль высказывания, выражать свое отношение к предмету речи; соблюдать последовательность и связность изложения.</w:t>
            </w:r>
          </w:p>
          <w:p w:rsidR="00B635C5" w:rsidRPr="00B47F73" w:rsidRDefault="00B635C5" w:rsidP="000663C5">
            <w:pPr>
              <w:pStyle w:val="af2"/>
              <w:jc w:val="left"/>
              <w:rPr>
                <w:sz w:val="24"/>
                <w:szCs w:val="24"/>
              </w:rPr>
            </w:pPr>
            <w:r w:rsidRPr="00B47F73">
              <w:rPr>
                <w:sz w:val="24"/>
                <w:szCs w:val="24"/>
                <w:lang w:val="tt-RU"/>
              </w:rPr>
              <w:t>П</w:t>
            </w:r>
            <w:r w:rsidRPr="00B47F73">
              <w:rPr>
                <w:sz w:val="24"/>
                <w:szCs w:val="24"/>
              </w:rPr>
              <w:t xml:space="preserve">исать контрольные диктанты, изложения, сочинения; </w:t>
            </w:r>
            <w:r w:rsidRPr="00B47F73">
              <w:rPr>
                <w:sz w:val="24"/>
                <w:szCs w:val="24"/>
                <w:lang w:val="tt-RU"/>
              </w:rPr>
              <w:t xml:space="preserve"> изложения с элементами сочинения, соблюдая орфографические нормы татарского языка</w:t>
            </w:r>
            <w:r w:rsidRPr="00B47F73">
              <w:rPr>
                <w:sz w:val="24"/>
                <w:szCs w:val="24"/>
              </w:rPr>
              <w:t>; находить орфографические и пунктуационные ошибки и исправлять их.</w:t>
            </w:r>
          </w:p>
        </w:tc>
      </w:tr>
      <w:tr w:rsidR="00B47F73" w:rsidRPr="00B47F73" w:rsidTr="001F5AB2">
        <w:tc>
          <w:tcPr>
            <w:tcW w:w="5000" w:type="pct"/>
            <w:gridSpan w:val="4"/>
          </w:tcPr>
          <w:p w:rsidR="00B635C5" w:rsidRPr="00B47F73" w:rsidRDefault="00B635C5" w:rsidP="000663C5">
            <w:pPr>
              <w:pStyle w:val="af2"/>
              <w:jc w:val="left"/>
              <w:rPr>
                <w:sz w:val="24"/>
                <w:szCs w:val="24"/>
              </w:rPr>
            </w:pPr>
            <w:r w:rsidRPr="00B47F73">
              <w:rPr>
                <w:sz w:val="24"/>
                <w:szCs w:val="24"/>
              </w:rPr>
              <w:t>2. СОДЕРЖАНИЕ, ОБЕСПЕЧИВАЮЩЕЕ ФОРМИРОВАНИЕ ЯЗЫКОВОЙ</w:t>
            </w:r>
            <w:r w:rsidRPr="00B47F73">
              <w:rPr>
                <w:sz w:val="24"/>
                <w:szCs w:val="24"/>
              </w:rPr>
              <w:br/>
              <w:t>И ЛИНГВИСТИЧЕСКОЙ КОМПЕТЕНЦИИ (72 ч)</w:t>
            </w:r>
          </w:p>
        </w:tc>
      </w:tr>
      <w:tr w:rsidR="00B47F73" w:rsidRPr="00B47F73" w:rsidTr="001F5AB2">
        <w:tc>
          <w:tcPr>
            <w:tcW w:w="396" w:type="pct"/>
          </w:tcPr>
          <w:p w:rsidR="00B635C5" w:rsidRPr="00B47F73" w:rsidRDefault="00B635C5" w:rsidP="000663C5">
            <w:pPr>
              <w:pStyle w:val="af2"/>
              <w:jc w:val="left"/>
              <w:rPr>
                <w:b/>
                <w:sz w:val="24"/>
                <w:szCs w:val="24"/>
              </w:rPr>
            </w:pPr>
            <w:r w:rsidRPr="00B47F73">
              <w:rPr>
                <w:b/>
                <w:sz w:val="24"/>
                <w:szCs w:val="24"/>
              </w:rPr>
              <w:t>1</w:t>
            </w:r>
          </w:p>
        </w:tc>
        <w:tc>
          <w:tcPr>
            <w:tcW w:w="1083" w:type="pct"/>
          </w:tcPr>
          <w:p w:rsidR="00B635C5" w:rsidRPr="00B47F73" w:rsidRDefault="00B635C5" w:rsidP="00E570B5">
            <w:pPr>
              <w:pStyle w:val="af2"/>
              <w:ind w:firstLine="23"/>
              <w:jc w:val="left"/>
              <w:rPr>
                <w:b/>
                <w:sz w:val="24"/>
                <w:szCs w:val="24"/>
              </w:rPr>
            </w:pPr>
            <w:r w:rsidRPr="00B47F73">
              <w:rPr>
                <w:b/>
                <w:sz w:val="24"/>
                <w:szCs w:val="24"/>
              </w:rPr>
              <w:t>Татарский язык среди языков тюркского мира.</w:t>
            </w:r>
          </w:p>
        </w:tc>
        <w:tc>
          <w:tcPr>
            <w:tcW w:w="1444" w:type="pct"/>
          </w:tcPr>
          <w:p w:rsidR="00B635C5" w:rsidRPr="00B47F73" w:rsidRDefault="00B635C5" w:rsidP="000663C5">
            <w:pPr>
              <w:pStyle w:val="af2"/>
              <w:jc w:val="left"/>
              <w:rPr>
                <w:sz w:val="24"/>
                <w:szCs w:val="24"/>
              </w:rPr>
            </w:pPr>
            <w:r w:rsidRPr="00B47F73">
              <w:rPr>
                <w:sz w:val="24"/>
                <w:szCs w:val="24"/>
              </w:rPr>
              <w:t xml:space="preserve">Язык как система средств (языковых единиц). </w:t>
            </w:r>
            <w:r w:rsidRPr="00B47F73">
              <w:rPr>
                <w:bCs/>
                <w:sz w:val="24"/>
                <w:szCs w:val="24"/>
                <w:shd w:val="clear" w:color="auto" w:fill="FFFFFF"/>
              </w:rPr>
              <w:t>Татарскийязык</w:t>
            </w:r>
            <w:r w:rsidRPr="00B47F73">
              <w:rPr>
                <w:sz w:val="24"/>
                <w:szCs w:val="24"/>
                <w:shd w:val="clear" w:color="auto" w:fill="FFFFFF"/>
              </w:rPr>
              <w:t>и его место</w:t>
            </w:r>
            <w:r w:rsidRPr="00B47F73">
              <w:rPr>
                <w:bCs/>
                <w:sz w:val="24"/>
                <w:szCs w:val="24"/>
                <w:shd w:val="clear" w:color="auto" w:fill="FFFFFF"/>
              </w:rPr>
              <w:t>среди</w:t>
            </w:r>
            <w:r w:rsidRPr="00B47F73">
              <w:rPr>
                <w:sz w:val="24"/>
                <w:szCs w:val="24"/>
                <w:shd w:val="clear" w:color="auto" w:fill="FFFFFF"/>
              </w:rPr>
              <w:t>других</w:t>
            </w:r>
            <w:r w:rsidRPr="00B47F73">
              <w:rPr>
                <w:bCs/>
                <w:sz w:val="24"/>
                <w:szCs w:val="24"/>
                <w:shd w:val="clear" w:color="auto" w:fill="FFFFFF"/>
              </w:rPr>
              <w:t>тюркскихязыков</w:t>
            </w:r>
            <w:r w:rsidRPr="00B47F73">
              <w:rPr>
                <w:sz w:val="24"/>
                <w:szCs w:val="24"/>
                <w:shd w:val="clear" w:color="auto" w:fill="FFFFFF"/>
              </w:rPr>
              <w:t xml:space="preserve">. Характернычерты </w:t>
            </w:r>
            <w:r w:rsidRPr="00B47F73">
              <w:rPr>
                <w:bCs/>
                <w:sz w:val="24"/>
                <w:szCs w:val="24"/>
                <w:shd w:val="clear" w:color="auto" w:fill="FFFFFF"/>
              </w:rPr>
              <w:t>тюркскихязыков</w:t>
            </w:r>
            <w:r w:rsidRPr="00B47F73">
              <w:rPr>
                <w:sz w:val="24"/>
                <w:szCs w:val="24"/>
                <w:shd w:val="clear" w:color="auto" w:fill="FFFFFF"/>
              </w:rPr>
              <w:t xml:space="preserve">Урало-поволжского региона. </w:t>
            </w:r>
          </w:p>
          <w:p w:rsidR="00B635C5" w:rsidRPr="00B47F73" w:rsidRDefault="00B635C5" w:rsidP="000663C5">
            <w:pPr>
              <w:pStyle w:val="af2"/>
              <w:jc w:val="left"/>
              <w:rPr>
                <w:sz w:val="24"/>
                <w:szCs w:val="24"/>
              </w:rPr>
            </w:pPr>
          </w:p>
        </w:tc>
        <w:tc>
          <w:tcPr>
            <w:tcW w:w="2077" w:type="pct"/>
          </w:tcPr>
          <w:p w:rsidR="00B635C5" w:rsidRPr="00B47F73" w:rsidRDefault="00B635C5" w:rsidP="000663C5">
            <w:pPr>
              <w:pStyle w:val="af2"/>
              <w:jc w:val="left"/>
              <w:rPr>
                <w:sz w:val="24"/>
                <w:szCs w:val="24"/>
              </w:rPr>
            </w:pPr>
            <w:r w:rsidRPr="00B47F73">
              <w:rPr>
                <w:sz w:val="24"/>
                <w:szCs w:val="24"/>
              </w:rPr>
              <w:t>Иметь элементарные представления об основных формах функционирования современного татарского языка. Различать функциональные разновидности современного татарского языка. Знать характерные черты тюркских языков.</w:t>
            </w:r>
          </w:p>
          <w:p w:rsidR="00B635C5" w:rsidRPr="00B47F73" w:rsidRDefault="00B635C5" w:rsidP="000663C5">
            <w:pPr>
              <w:pStyle w:val="af2"/>
              <w:jc w:val="left"/>
              <w:rPr>
                <w:sz w:val="24"/>
                <w:szCs w:val="24"/>
              </w:rPr>
            </w:pPr>
          </w:p>
        </w:tc>
      </w:tr>
      <w:tr w:rsidR="00B47F73" w:rsidRPr="00B47F73" w:rsidTr="001F5AB2">
        <w:tc>
          <w:tcPr>
            <w:tcW w:w="396" w:type="pct"/>
          </w:tcPr>
          <w:p w:rsidR="00B635C5" w:rsidRPr="00B47F73" w:rsidRDefault="00B635C5" w:rsidP="000663C5">
            <w:pPr>
              <w:pStyle w:val="af2"/>
              <w:jc w:val="left"/>
              <w:rPr>
                <w:b/>
                <w:sz w:val="24"/>
                <w:szCs w:val="24"/>
              </w:rPr>
            </w:pPr>
            <w:r w:rsidRPr="00B47F73">
              <w:rPr>
                <w:b/>
                <w:sz w:val="24"/>
                <w:szCs w:val="24"/>
              </w:rPr>
              <w:t>5</w:t>
            </w:r>
          </w:p>
        </w:tc>
        <w:tc>
          <w:tcPr>
            <w:tcW w:w="1083" w:type="pct"/>
          </w:tcPr>
          <w:p w:rsidR="00B635C5" w:rsidRPr="00B47F73" w:rsidRDefault="00B635C5" w:rsidP="00E570B5">
            <w:pPr>
              <w:pStyle w:val="af2"/>
              <w:ind w:firstLine="23"/>
              <w:jc w:val="left"/>
              <w:rPr>
                <w:b/>
                <w:sz w:val="24"/>
                <w:szCs w:val="24"/>
              </w:rPr>
            </w:pPr>
            <w:r w:rsidRPr="00B47F73">
              <w:rPr>
                <w:b/>
                <w:sz w:val="24"/>
                <w:szCs w:val="24"/>
              </w:rPr>
              <w:t xml:space="preserve">Фонетика и графика. </w:t>
            </w:r>
          </w:p>
          <w:p w:rsidR="00B635C5" w:rsidRPr="00B47F73" w:rsidRDefault="00B635C5" w:rsidP="000663C5">
            <w:pPr>
              <w:pStyle w:val="af2"/>
              <w:jc w:val="left"/>
              <w:rPr>
                <w:sz w:val="24"/>
                <w:szCs w:val="24"/>
              </w:rPr>
            </w:pPr>
          </w:p>
        </w:tc>
        <w:tc>
          <w:tcPr>
            <w:tcW w:w="1444" w:type="pct"/>
          </w:tcPr>
          <w:p w:rsidR="00B635C5" w:rsidRPr="00B47F73" w:rsidRDefault="00B635C5" w:rsidP="000663C5">
            <w:pPr>
              <w:pStyle w:val="af2"/>
              <w:jc w:val="left"/>
              <w:rPr>
                <w:sz w:val="24"/>
                <w:szCs w:val="24"/>
              </w:rPr>
            </w:pPr>
            <w:r w:rsidRPr="00B47F73">
              <w:rPr>
                <w:sz w:val="24"/>
                <w:szCs w:val="24"/>
              </w:rPr>
              <w:t>Предмет изучения фонетики. Звуки речи.  Фонетический слог. Ударение и его особенности. Понятие об интонации. Произношение заимствованных слов. Соотношение звука и буквы.</w:t>
            </w:r>
          </w:p>
          <w:p w:rsidR="00B635C5" w:rsidRPr="00B47F73" w:rsidRDefault="00B635C5" w:rsidP="000663C5">
            <w:pPr>
              <w:pStyle w:val="af2"/>
              <w:jc w:val="left"/>
              <w:rPr>
                <w:sz w:val="24"/>
                <w:szCs w:val="24"/>
                <w:lang w:val="tt-RU"/>
              </w:rPr>
            </w:pPr>
            <w:r w:rsidRPr="00B47F73">
              <w:rPr>
                <w:sz w:val="24"/>
                <w:szCs w:val="24"/>
              </w:rPr>
              <w:t>Фонетический анализ.</w:t>
            </w:r>
          </w:p>
        </w:tc>
        <w:tc>
          <w:tcPr>
            <w:tcW w:w="2077" w:type="pct"/>
          </w:tcPr>
          <w:p w:rsidR="00B635C5" w:rsidRPr="00B47F73" w:rsidRDefault="00B635C5" w:rsidP="000663C5">
            <w:pPr>
              <w:pStyle w:val="af2"/>
              <w:jc w:val="left"/>
              <w:rPr>
                <w:sz w:val="24"/>
                <w:szCs w:val="24"/>
              </w:rPr>
            </w:pPr>
            <w:r w:rsidRPr="00B47F73">
              <w:rPr>
                <w:sz w:val="24"/>
                <w:szCs w:val="24"/>
                <w:lang w:val="tt-RU"/>
              </w:rPr>
              <w:t>В</w:t>
            </w:r>
            <w:r w:rsidRPr="00B47F73">
              <w:rPr>
                <w:sz w:val="24"/>
                <w:szCs w:val="24"/>
              </w:rPr>
              <w:t>ыделять в слове звуки и характеризовать их,; не смешивать звуки и буквы; правильно произносить названия букв, свободно пользоваться алфавитом, в частности в работе со словарями. Проводить фонетический анализ.</w:t>
            </w:r>
          </w:p>
        </w:tc>
      </w:tr>
      <w:tr w:rsidR="00B47F73" w:rsidRPr="00B47F73" w:rsidTr="001F5AB2">
        <w:trPr>
          <w:trHeight w:val="2295"/>
        </w:trPr>
        <w:tc>
          <w:tcPr>
            <w:tcW w:w="396" w:type="pct"/>
          </w:tcPr>
          <w:p w:rsidR="00B635C5" w:rsidRPr="00B47F73" w:rsidRDefault="00B635C5" w:rsidP="000663C5">
            <w:pPr>
              <w:pStyle w:val="af2"/>
              <w:jc w:val="left"/>
              <w:rPr>
                <w:b/>
                <w:sz w:val="24"/>
                <w:szCs w:val="24"/>
              </w:rPr>
            </w:pPr>
            <w:r w:rsidRPr="00B47F73">
              <w:rPr>
                <w:b/>
                <w:sz w:val="24"/>
                <w:szCs w:val="24"/>
              </w:rPr>
              <w:t>3</w:t>
            </w:r>
          </w:p>
          <w:p w:rsidR="00B635C5" w:rsidRPr="00B47F73" w:rsidRDefault="00B635C5" w:rsidP="000663C5">
            <w:pPr>
              <w:pStyle w:val="af2"/>
              <w:jc w:val="left"/>
              <w:rPr>
                <w:b/>
                <w:sz w:val="24"/>
                <w:szCs w:val="24"/>
              </w:rPr>
            </w:pPr>
          </w:p>
        </w:tc>
        <w:tc>
          <w:tcPr>
            <w:tcW w:w="1083" w:type="pct"/>
          </w:tcPr>
          <w:p w:rsidR="00B635C5" w:rsidRPr="00B47F73" w:rsidRDefault="00B635C5" w:rsidP="00E570B5">
            <w:pPr>
              <w:pStyle w:val="af2"/>
              <w:ind w:firstLine="0"/>
              <w:jc w:val="left"/>
              <w:rPr>
                <w:b/>
                <w:sz w:val="24"/>
                <w:szCs w:val="24"/>
              </w:rPr>
            </w:pPr>
            <w:r w:rsidRPr="00B47F73">
              <w:rPr>
                <w:b/>
                <w:sz w:val="24"/>
                <w:szCs w:val="24"/>
              </w:rPr>
              <w:t>Орфоэпия и орфография</w:t>
            </w:r>
          </w:p>
          <w:p w:rsidR="00B635C5" w:rsidRPr="00B47F73" w:rsidRDefault="00B635C5" w:rsidP="000663C5">
            <w:pPr>
              <w:pStyle w:val="af2"/>
              <w:jc w:val="left"/>
              <w:rPr>
                <w:b/>
                <w:sz w:val="24"/>
                <w:szCs w:val="24"/>
              </w:rPr>
            </w:pPr>
          </w:p>
        </w:tc>
        <w:tc>
          <w:tcPr>
            <w:tcW w:w="1444" w:type="pct"/>
          </w:tcPr>
          <w:p w:rsidR="00B635C5" w:rsidRPr="00B47F73" w:rsidRDefault="00B635C5" w:rsidP="000663C5">
            <w:pPr>
              <w:pStyle w:val="a7"/>
              <w:shd w:val="clear" w:color="auto" w:fill="FFFFFF"/>
              <w:spacing w:before="0" w:beforeAutospacing="0" w:after="0" w:afterAutospacing="0"/>
              <w:jc w:val="left"/>
              <w:rPr>
                <w:rFonts w:ascii="Times New Roman" w:hAnsi="Times New Roman"/>
                <w:lang w:val="tt-RU"/>
              </w:rPr>
            </w:pPr>
            <w:r w:rsidRPr="00B47F73">
              <w:rPr>
                <w:rFonts w:ascii="Times New Roman" w:hAnsi="Times New Roman"/>
              </w:rPr>
              <w:t xml:space="preserve">Понятие о нормах орфоэпии. </w:t>
            </w:r>
          </w:p>
          <w:p w:rsidR="00B635C5" w:rsidRPr="00B47F73" w:rsidRDefault="00B635C5" w:rsidP="000663C5">
            <w:pPr>
              <w:pStyle w:val="af2"/>
              <w:jc w:val="left"/>
              <w:rPr>
                <w:sz w:val="24"/>
                <w:szCs w:val="24"/>
              </w:rPr>
            </w:pPr>
            <w:r w:rsidRPr="00B47F73">
              <w:rPr>
                <w:sz w:val="24"/>
                <w:szCs w:val="24"/>
              </w:rPr>
              <w:t xml:space="preserve">Общие сведения о графике и орфографии. </w:t>
            </w:r>
          </w:p>
          <w:p w:rsidR="00B635C5" w:rsidRPr="00B47F73" w:rsidRDefault="00B635C5" w:rsidP="000663C5">
            <w:pPr>
              <w:pStyle w:val="a7"/>
              <w:shd w:val="clear" w:color="auto" w:fill="FFFFFF"/>
              <w:spacing w:before="0" w:beforeAutospacing="0" w:after="0" w:afterAutospacing="0"/>
              <w:jc w:val="left"/>
              <w:rPr>
                <w:rFonts w:ascii="Times New Roman" w:hAnsi="Times New Roman"/>
                <w:lang w:val="tt-RU"/>
              </w:rPr>
            </w:pPr>
            <w:r w:rsidRPr="00B47F73">
              <w:rPr>
                <w:rFonts w:ascii="Times New Roman" w:hAnsi="Times New Roman"/>
              </w:rPr>
              <w:t xml:space="preserve">Орфографический словарь. </w:t>
            </w:r>
          </w:p>
        </w:tc>
        <w:tc>
          <w:tcPr>
            <w:tcW w:w="2077" w:type="pct"/>
          </w:tcPr>
          <w:p w:rsidR="00B635C5" w:rsidRPr="00B47F73" w:rsidRDefault="00B635C5" w:rsidP="000663C5">
            <w:pPr>
              <w:pStyle w:val="af2"/>
              <w:jc w:val="left"/>
              <w:rPr>
                <w:sz w:val="24"/>
                <w:szCs w:val="24"/>
              </w:rPr>
            </w:pPr>
            <w:r w:rsidRPr="00B47F73">
              <w:rPr>
                <w:sz w:val="24"/>
                <w:szCs w:val="24"/>
                <w:lang w:val="tt-RU"/>
              </w:rPr>
              <w:t>П</w:t>
            </w:r>
            <w:r w:rsidRPr="00B47F73">
              <w:rPr>
                <w:sz w:val="24"/>
                <w:szCs w:val="24"/>
              </w:rPr>
              <w:t>равильно произносить употребительные сложносокращенные слова; употребительные слова изученных частей речи. Характеризовать изученные орфограммы и объяснять написание слов; правильно писать слова, написание которых подчиняется правилам, изученным в 6 классе, а также слова с непроверяемыми орфограммами, написание которых отрабатывается в словарном порядке, свободно пользоваться орфографическим словарем.</w:t>
            </w:r>
          </w:p>
        </w:tc>
      </w:tr>
      <w:tr w:rsidR="00B47F73" w:rsidRPr="00B47F73" w:rsidTr="001F5AB2">
        <w:trPr>
          <w:trHeight w:val="180"/>
        </w:trPr>
        <w:tc>
          <w:tcPr>
            <w:tcW w:w="396" w:type="pct"/>
          </w:tcPr>
          <w:p w:rsidR="00B635C5" w:rsidRPr="00B47F73" w:rsidRDefault="00B635C5" w:rsidP="000663C5">
            <w:pPr>
              <w:pStyle w:val="af2"/>
              <w:jc w:val="left"/>
              <w:rPr>
                <w:b/>
                <w:sz w:val="24"/>
                <w:szCs w:val="24"/>
              </w:rPr>
            </w:pPr>
            <w:r w:rsidRPr="00B47F73">
              <w:rPr>
                <w:b/>
                <w:sz w:val="24"/>
                <w:szCs w:val="24"/>
              </w:rPr>
              <w:t>8</w:t>
            </w:r>
          </w:p>
          <w:p w:rsidR="00B635C5" w:rsidRPr="00B47F73" w:rsidRDefault="00B635C5" w:rsidP="000663C5">
            <w:pPr>
              <w:pStyle w:val="af2"/>
              <w:jc w:val="left"/>
              <w:rPr>
                <w:b/>
                <w:sz w:val="24"/>
                <w:szCs w:val="24"/>
              </w:rPr>
            </w:pPr>
          </w:p>
        </w:tc>
        <w:tc>
          <w:tcPr>
            <w:tcW w:w="1083" w:type="pct"/>
          </w:tcPr>
          <w:p w:rsidR="00B635C5" w:rsidRPr="00B47F73" w:rsidRDefault="00B635C5" w:rsidP="00E570B5">
            <w:pPr>
              <w:pStyle w:val="af2"/>
              <w:ind w:firstLine="23"/>
              <w:jc w:val="left"/>
              <w:rPr>
                <w:b/>
                <w:sz w:val="24"/>
                <w:szCs w:val="24"/>
              </w:rPr>
            </w:pPr>
            <w:r w:rsidRPr="00B47F73">
              <w:rPr>
                <w:b/>
                <w:sz w:val="24"/>
                <w:szCs w:val="24"/>
              </w:rPr>
              <w:t>Лексикология и фразеология</w:t>
            </w:r>
          </w:p>
          <w:p w:rsidR="00B635C5" w:rsidRPr="00B47F73" w:rsidRDefault="00B635C5" w:rsidP="000663C5">
            <w:pPr>
              <w:pStyle w:val="af2"/>
              <w:jc w:val="left"/>
              <w:rPr>
                <w:b/>
                <w:sz w:val="24"/>
                <w:szCs w:val="24"/>
              </w:rPr>
            </w:pPr>
          </w:p>
        </w:tc>
        <w:tc>
          <w:tcPr>
            <w:tcW w:w="1444" w:type="pct"/>
          </w:tcPr>
          <w:p w:rsidR="00B635C5" w:rsidRPr="00B47F73" w:rsidRDefault="00B635C5" w:rsidP="000663C5">
            <w:pPr>
              <w:spacing w:line="240" w:lineRule="auto"/>
              <w:jc w:val="left"/>
              <w:rPr>
                <w:rFonts w:ascii="Times New Roman" w:hAnsi="Times New Roman"/>
                <w:sz w:val="24"/>
                <w:szCs w:val="24"/>
              </w:rPr>
            </w:pPr>
            <w:r w:rsidRPr="00B47F73">
              <w:rPr>
                <w:rFonts w:ascii="Times New Roman" w:hAnsi="Times New Roman"/>
                <w:sz w:val="24"/>
                <w:szCs w:val="24"/>
              </w:rPr>
              <w:t>Предмет изучения лексики. Слово и его лексическое значение. Основные способы толкования лексического значения слова: краткое объяснение значения в толковом словаре; подбор синонимов, антонимов, однокоренных слов.</w:t>
            </w:r>
          </w:p>
          <w:p w:rsidR="00B635C5" w:rsidRPr="00B47F73" w:rsidRDefault="00B635C5" w:rsidP="000663C5">
            <w:pPr>
              <w:spacing w:line="240" w:lineRule="auto"/>
              <w:jc w:val="left"/>
              <w:rPr>
                <w:rFonts w:ascii="Times New Roman" w:hAnsi="Times New Roman"/>
                <w:sz w:val="24"/>
                <w:szCs w:val="24"/>
              </w:rPr>
            </w:pPr>
            <w:r w:rsidRPr="00B47F73">
              <w:rPr>
                <w:rFonts w:ascii="Times New Roman" w:hAnsi="Times New Roman"/>
                <w:sz w:val="24"/>
                <w:szCs w:val="24"/>
              </w:rPr>
              <w:t xml:space="preserve">Этикетные слова как особая лексическая группа. </w:t>
            </w:r>
          </w:p>
          <w:p w:rsidR="00B635C5" w:rsidRPr="00B47F73" w:rsidRDefault="00B635C5" w:rsidP="000663C5">
            <w:pPr>
              <w:spacing w:line="240" w:lineRule="auto"/>
              <w:jc w:val="left"/>
              <w:rPr>
                <w:rFonts w:ascii="Times New Roman" w:hAnsi="Times New Roman"/>
                <w:sz w:val="24"/>
                <w:szCs w:val="24"/>
              </w:rPr>
            </w:pPr>
            <w:r w:rsidRPr="00B47F73">
              <w:rPr>
                <w:rFonts w:ascii="Times New Roman" w:hAnsi="Times New Roman"/>
                <w:sz w:val="24"/>
                <w:szCs w:val="24"/>
              </w:rPr>
              <w:t>Знакомство с толковым словарем и его использование в речевой практике.</w:t>
            </w:r>
          </w:p>
          <w:p w:rsidR="00B635C5" w:rsidRPr="00B47F73" w:rsidRDefault="00B635C5" w:rsidP="000663C5">
            <w:pPr>
              <w:tabs>
                <w:tab w:val="left" w:pos="1230"/>
              </w:tabs>
              <w:spacing w:line="240" w:lineRule="auto"/>
              <w:jc w:val="left"/>
              <w:rPr>
                <w:rFonts w:ascii="Times New Roman" w:hAnsi="Times New Roman"/>
                <w:sz w:val="24"/>
                <w:szCs w:val="24"/>
              </w:rPr>
            </w:pPr>
            <w:r w:rsidRPr="00B47F73">
              <w:rPr>
                <w:rFonts w:ascii="Times New Roman" w:hAnsi="Times New Roman"/>
                <w:sz w:val="24"/>
                <w:szCs w:val="24"/>
              </w:rPr>
              <w:t>Взаимосвязь лексического значения, морфемного строения и написания слова.</w:t>
            </w:r>
          </w:p>
          <w:p w:rsidR="00B635C5" w:rsidRPr="00B47F73" w:rsidRDefault="00B635C5" w:rsidP="000663C5">
            <w:pPr>
              <w:spacing w:line="240" w:lineRule="auto"/>
              <w:jc w:val="left"/>
              <w:rPr>
                <w:rFonts w:ascii="Times New Roman" w:hAnsi="Times New Roman"/>
                <w:sz w:val="24"/>
                <w:szCs w:val="24"/>
              </w:rPr>
            </w:pPr>
            <w:r w:rsidRPr="00B47F73">
              <w:rPr>
                <w:rFonts w:ascii="Times New Roman" w:hAnsi="Times New Roman"/>
                <w:sz w:val="24"/>
                <w:szCs w:val="24"/>
              </w:rPr>
              <w:t xml:space="preserve">Слова однозначные и многозначные. Прямое и переносное значения слова. Переносное значение слова как основа создания художественных тропов: метафоры, олицетворения, эпитета. </w:t>
            </w:r>
          </w:p>
          <w:p w:rsidR="00B635C5" w:rsidRPr="00B47F73" w:rsidRDefault="00B635C5" w:rsidP="000663C5">
            <w:pPr>
              <w:pStyle w:val="a7"/>
              <w:shd w:val="clear" w:color="auto" w:fill="FFFFFF"/>
              <w:spacing w:before="0" w:beforeAutospacing="0" w:after="0" w:afterAutospacing="0"/>
              <w:jc w:val="left"/>
              <w:rPr>
                <w:rFonts w:ascii="Times New Roman" w:hAnsi="Times New Roman"/>
              </w:rPr>
            </w:pPr>
            <w:r w:rsidRPr="00B47F73">
              <w:rPr>
                <w:rFonts w:ascii="Times New Roman" w:hAnsi="Times New Roman"/>
              </w:rPr>
              <w:t>Фразеологизмы, их значения. Особенности употребления фразеологизмов в речи.</w:t>
            </w:r>
          </w:p>
          <w:p w:rsidR="00B635C5" w:rsidRPr="00B47F73" w:rsidRDefault="00B635C5" w:rsidP="000663C5">
            <w:pPr>
              <w:pStyle w:val="a7"/>
              <w:shd w:val="clear" w:color="auto" w:fill="FFFFFF"/>
              <w:spacing w:before="0" w:beforeAutospacing="0" w:after="0" w:afterAutospacing="0"/>
              <w:jc w:val="left"/>
              <w:rPr>
                <w:rFonts w:ascii="Times New Roman" w:hAnsi="Times New Roman"/>
              </w:rPr>
            </w:pPr>
            <w:r w:rsidRPr="00B47F73">
              <w:rPr>
                <w:rFonts w:ascii="Times New Roman" w:hAnsi="Times New Roman"/>
              </w:rPr>
              <w:t>Лексический анализ слова.</w:t>
            </w:r>
          </w:p>
          <w:p w:rsidR="00B635C5" w:rsidRPr="00B47F73" w:rsidRDefault="00B635C5" w:rsidP="000663C5">
            <w:pPr>
              <w:pStyle w:val="af2"/>
              <w:jc w:val="left"/>
              <w:rPr>
                <w:sz w:val="24"/>
                <w:szCs w:val="24"/>
              </w:rPr>
            </w:pPr>
            <w:r w:rsidRPr="00B47F73">
              <w:rPr>
                <w:sz w:val="24"/>
                <w:szCs w:val="24"/>
                <w:lang w:val="tt-RU"/>
              </w:rPr>
              <w:t>Повторение.</w:t>
            </w:r>
            <w:r w:rsidRPr="00B47F73">
              <w:rPr>
                <w:sz w:val="24"/>
                <w:szCs w:val="24"/>
              </w:rPr>
              <w:t xml:space="preserve"> Контрольная работа.</w:t>
            </w:r>
          </w:p>
          <w:p w:rsidR="00B635C5" w:rsidRPr="00B47F73" w:rsidRDefault="00B635C5" w:rsidP="000663C5">
            <w:pPr>
              <w:pStyle w:val="af2"/>
              <w:jc w:val="left"/>
              <w:rPr>
                <w:sz w:val="24"/>
                <w:szCs w:val="24"/>
              </w:rPr>
            </w:pPr>
          </w:p>
        </w:tc>
        <w:tc>
          <w:tcPr>
            <w:tcW w:w="2077" w:type="pct"/>
          </w:tcPr>
          <w:p w:rsidR="00B635C5" w:rsidRPr="00B47F73" w:rsidRDefault="00B635C5" w:rsidP="000663C5">
            <w:pPr>
              <w:pStyle w:val="af2"/>
              <w:jc w:val="left"/>
              <w:rPr>
                <w:sz w:val="24"/>
                <w:szCs w:val="24"/>
              </w:rPr>
            </w:pPr>
            <w:r w:rsidRPr="00B47F73">
              <w:rPr>
                <w:sz w:val="24"/>
                <w:szCs w:val="24"/>
              </w:rPr>
              <w:t>Употреблять слова (термины, профессиональные,  заимст</w:t>
            </w:r>
            <w:r w:rsidRPr="00B47F73">
              <w:rPr>
                <w:sz w:val="24"/>
                <w:szCs w:val="24"/>
              </w:rPr>
              <w:softHyphen/>
              <w:t>вованные и др.) в соответствии с их лексическим значением, с учетом условий и задач общения; избегать засорения речи иноязычными словами; толковать лексическое значение общеупотребительных слов и фразеологизмов; пользоваться различными видами словарей (синонимов, антонимов, иностранных слов, фразеологизмов). Различать однозначные и многозначные слова, прямое и переносное значения слова; опознавать омонимы, синонимы, антонимы; основные виды тропов. Разъяснять значение слов общественно-политической и морально-этической тематики, правильно их употреблять; наблюдать за использованием слов в переносном значении в художественной и разговорной речи. Использовать в собственной речи синонимы, антонимы, слова одной тематической группы, омонимы, многозначные слова.</w:t>
            </w:r>
          </w:p>
          <w:p w:rsidR="00B635C5" w:rsidRPr="00B47F73" w:rsidRDefault="00B635C5" w:rsidP="000663C5">
            <w:pPr>
              <w:pStyle w:val="af2"/>
              <w:jc w:val="left"/>
              <w:rPr>
                <w:sz w:val="24"/>
                <w:szCs w:val="24"/>
              </w:rPr>
            </w:pPr>
            <w:r w:rsidRPr="00B47F73">
              <w:rPr>
                <w:sz w:val="24"/>
                <w:szCs w:val="24"/>
              </w:rPr>
              <w:t>Осознавать основные понятия фразеологии. Различать свободные сочетания слов и фразеологизмы. Уместно использовать фразеологические обороты в речи.</w:t>
            </w:r>
          </w:p>
          <w:p w:rsidR="00B635C5" w:rsidRPr="00B47F73" w:rsidRDefault="00B635C5" w:rsidP="000663C5">
            <w:pPr>
              <w:pStyle w:val="af2"/>
              <w:jc w:val="left"/>
              <w:rPr>
                <w:sz w:val="24"/>
                <w:szCs w:val="24"/>
              </w:rPr>
            </w:pPr>
          </w:p>
        </w:tc>
      </w:tr>
      <w:tr w:rsidR="00B47F73" w:rsidRPr="00B47F73" w:rsidTr="001F5AB2">
        <w:tc>
          <w:tcPr>
            <w:tcW w:w="396" w:type="pct"/>
          </w:tcPr>
          <w:p w:rsidR="00B635C5" w:rsidRPr="00B47F73" w:rsidRDefault="00B635C5" w:rsidP="000663C5">
            <w:pPr>
              <w:pStyle w:val="af2"/>
              <w:jc w:val="left"/>
              <w:rPr>
                <w:b/>
                <w:sz w:val="24"/>
                <w:szCs w:val="24"/>
              </w:rPr>
            </w:pPr>
            <w:r w:rsidRPr="00B47F73">
              <w:rPr>
                <w:b/>
                <w:sz w:val="24"/>
                <w:szCs w:val="24"/>
              </w:rPr>
              <w:t>3</w:t>
            </w:r>
          </w:p>
        </w:tc>
        <w:tc>
          <w:tcPr>
            <w:tcW w:w="1083" w:type="pct"/>
          </w:tcPr>
          <w:p w:rsidR="00B635C5" w:rsidRPr="00B47F73" w:rsidRDefault="00B635C5" w:rsidP="00E570B5">
            <w:pPr>
              <w:pStyle w:val="af2"/>
              <w:ind w:firstLine="23"/>
              <w:jc w:val="left"/>
              <w:rPr>
                <w:b/>
                <w:sz w:val="24"/>
                <w:szCs w:val="24"/>
              </w:rPr>
            </w:pPr>
            <w:r w:rsidRPr="00B47F73">
              <w:rPr>
                <w:b/>
                <w:sz w:val="24"/>
                <w:szCs w:val="24"/>
              </w:rPr>
              <w:t>Морфемика и словообразование</w:t>
            </w:r>
            <w:r w:rsidRPr="00B47F73">
              <w:rPr>
                <w:b/>
                <w:sz w:val="24"/>
                <w:szCs w:val="24"/>
              </w:rPr>
              <w:tab/>
            </w:r>
          </w:p>
        </w:tc>
        <w:tc>
          <w:tcPr>
            <w:tcW w:w="1444" w:type="pct"/>
          </w:tcPr>
          <w:p w:rsidR="00B635C5" w:rsidRPr="00B47F73" w:rsidRDefault="00B635C5" w:rsidP="000663C5">
            <w:pPr>
              <w:spacing w:line="240" w:lineRule="auto"/>
              <w:jc w:val="left"/>
              <w:rPr>
                <w:rFonts w:ascii="Times New Roman" w:hAnsi="Times New Roman"/>
                <w:sz w:val="24"/>
                <w:szCs w:val="24"/>
              </w:rPr>
            </w:pPr>
            <w:r w:rsidRPr="00B47F73">
              <w:rPr>
                <w:rFonts w:ascii="Times New Roman" w:hAnsi="Times New Roman"/>
                <w:sz w:val="24"/>
                <w:szCs w:val="24"/>
              </w:rPr>
              <w:t>Предмет изучения морфемики. Морфема как  минимальная значимая единица слова. Словообразующие,  формообразующие и словоизменяющие аффиксы.</w:t>
            </w:r>
          </w:p>
          <w:p w:rsidR="00B635C5" w:rsidRPr="00B47F73" w:rsidRDefault="00B635C5" w:rsidP="000663C5">
            <w:pPr>
              <w:spacing w:line="240" w:lineRule="auto"/>
              <w:jc w:val="left"/>
              <w:rPr>
                <w:rFonts w:ascii="Times New Roman" w:hAnsi="Times New Roman"/>
                <w:sz w:val="24"/>
                <w:szCs w:val="24"/>
              </w:rPr>
            </w:pPr>
            <w:r w:rsidRPr="00B47F73">
              <w:rPr>
                <w:rFonts w:ascii="Times New Roman" w:hAnsi="Times New Roman"/>
                <w:sz w:val="24"/>
                <w:szCs w:val="24"/>
              </w:rPr>
              <w:t>Корень; смысловая общность однокоренных слов. Основа слова. Окончание как морфема, образующая форму слова. Связь морфемики и орфографии.</w:t>
            </w:r>
          </w:p>
          <w:p w:rsidR="00B635C5" w:rsidRPr="00B47F73" w:rsidRDefault="00B635C5" w:rsidP="000663C5">
            <w:pPr>
              <w:pStyle w:val="af2"/>
              <w:jc w:val="left"/>
              <w:rPr>
                <w:sz w:val="24"/>
                <w:szCs w:val="24"/>
              </w:rPr>
            </w:pPr>
            <w:r w:rsidRPr="00B47F73">
              <w:rPr>
                <w:sz w:val="24"/>
                <w:szCs w:val="24"/>
              </w:rPr>
              <w:t>Морфемный и словообразовательный анализ слов.</w:t>
            </w:r>
          </w:p>
          <w:p w:rsidR="00B635C5" w:rsidRPr="00B47F73" w:rsidRDefault="00B635C5" w:rsidP="000663C5">
            <w:pPr>
              <w:pStyle w:val="af2"/>
              <w:jc w:val="left"/>
              <w:rPr>
                <w:sz w:val="24"/>
                <w:szCs w:val="24"/>
              </w:rPr>
            </w:pPr>
          </w:p>
        </w:tc>
        <w:tc>
          <w:tcPr>
            <w:tcW w:w="2077" w:type="pct"/>
          </w:tcPr>
          <w:p w:rsidR="00B635C5" w:rsidRPr="00B47F73" w:rsidRDefault="00B635C5" w:rsidP="000663C5">
            <w:pPr>
              <w:shd w:val="clear" w:color="auto" w:fill="FFFFFF"/>
              <w:autoSpaceDE w:val="0"/>
              <w:autoSpaceDN w:val="0"/>
              <w:adjustRightInd w:val="0"/>
              <w:spacing w:line="240" w:lineRule="auto"/>
              <w:jc w:val="left"/>
              <w:rPr>
                <w:rFonts w:ascii="Times New Roman" w:hAnsi="Times New Roman"/>
                <w:sz w:val="24"/>
                <w:szCs w:val="24"/>
              </w:rPr>
            </w:pPr>
            <w:r w:rsidRPr="00B47F73">
              <w:rPr>
                <w:rFonts w:ascii="Times New Roman" w:hAnsi="Times New Roman"/>
                <w:sz w:val="24"/>
                <w:szCs w:val="24"/>
              </w:rPr>
              <w:t>Владеть приемом разбора слова по составу: от значения слова и способа его образования к морфемной структуре; толковать значение слова исходя из его морфемного состава; пользоваться этимологическим и словообразовательным словарями.</w:t>
            </w:r>
          </w:p>
          <w:p w:rsidR="00B635C5" w:rsidRPr="00B47F73" w:rsidRDefault="00B635C5" w:rsidP="000663C5">
            <w:pPr>
              <w:spacing w:line="240" w:lineRule="auto"/>
              <w:jc w:val="left"/>
              <w:rPr>
                <w:rFonts w:ascii="Times New Roman" w:hAnsi="Times New Roman"/>
                <w:sz w:val="24"/>
                <w:szCs w:val="24"/>
              </w:rPr>
            </w:pPr>
            <w:r w:rsidRPr="00B47F73">
              <w:rPr>
                <w:rFonts w:ascii="Times New Roman" w:hAnsi="Times New Roman"/>
                <w:sz w:val="24"/>
                <w:szCs w:val="24"/>
              </w:rPr>
              <w:t>Применять знания и умения в области морфемики и словообразования в практике правописания, а также при проведении грамматического анализа слов. Проводить морфемный и словообразовательный анализ слов.</w:t>
            </w:r>
          </w:p>
        </w:tc>
      </w:tr>
      <w:tr w:rsidR="00B47F73" w:rsidRPr="00B47F73" w:rsidTr="001F5AB2">
        <w:tc>
          <w:tcPr>
            <w:tcW w:w="396" w:type="pct"/>
          </w:tcPr>
          <w:p w:rsidR="00B635C5" w:rsidRPr="00B47F73" w:rsidRDefault="00B635C5" w:rsidP="000663C5">
            <w:pPr>
              <w:pStyle w:val="af2"/>
              <w:jc w:val="left"/>
              <w:rPr>
                <w:b/>
                <w:sz w:val="24"/>
                <w:szCs w:val="24"/>
              </w:rPr>
            </w:pPr>
            <w:r w:rsidRPr="00B47F73">
              <w:rPr>
                <w:b/>
                <w:sz w:val="24"/>
                <w:szCs w:val="24"/>
              </w:rPr>
              <w:t>20</w:t>
            </w:r>
          </w:p>
        </w:tc>
        <w:tc>
          <w:tcPr>
            <w:tcW w:w="1083" w:type="pct"/>
          </w:tcPr>
          <w:p w:rsidR="00B635C5" w:rsidRPr="00B47F73" w:rsidRDefault="00B635C5" w:rsidP="00E570B5">
            <w:pPr>
              <w:pStyle w:val="af2"/>
              <w:ind w:firstLine="23"/>
              <w:jc w:val="left"/>
              <w:rPr>
                <w:b/>
                <w:sz w:val="24"/>
                <w:szCs w:val="24"/>
              </w:rPr>
            </w:pPr>
            <w:r w:rsidRPr="00B47F73">
              <w:rPr>
                <w:b/>
                <w:sz w:val="24"/>
                <w:szCs w:val="24"/>
              </w:rPr>
              <w:t>Морфология</w:t>
            </w:r>
          </w:p>
          <w:p w:rsidR="00B635C5" w:rsidRPr="00B47F73" w:rsidRDefault="00B635C5" w:rsidP="000663C5">
            <w:pPr>
              <w:pStyle w:val="af2"/>
              <w:jc w:val="left"/>
              <w:rPr>
                <w:sz w:val="24"/>
                <w:szCs w:val="24"/>
              </w:rPr>
            </w:pPr>
          </w:p>
        </w:tc>
        <w:tc>
          <w:tcPr>
            <w:tcW w:w="1444" w:type="pct"/>
          </w:tcPr>
          <w:p w:rsidR="00B635C5" w:rsidRPr="00B47F73" w:rsidRDefault="00B635C5" w:rsidP="000663C5">
            <w:pPr>
              <w:spacing w:after="0" w:line="240" w:lineRule="auto"/>
              <w:ind w:firstLine="709"/>
              <w:contextualSpacing/>
              <w:jc w:val="left"/>
              <w:rPr>
                <w:rFonts w:ascii="Times New Roman" w:hAnsi="Times New Roman"/>
                <w:sz w:val="24"/>
                <w:szCs w:val="24"/>
              </w:rPr>
            </w:pPr>
            <w:r w:rsidRPr="00B47F73">
              <w:rPr>
                <w:rFonts w:ascii="Times New Roman" w:hAnsi="Times New Roman"/>
                <w:sz w:val="24"/>
                <w:szCs w:val="24"/>
              </w:rPr>
              <w:t xml:space="preserve">Морфология как раздел грамматики. Классификация частей речи татарского языка. Самостоятельные части речи, их основные признаки (наречие, глагол, звукоподражательные слова). Склонение и спряжение. </w:t>
            </w:r>
          </w:p>
          <w:p w:rsidR="00B635C5" w:rsidRPr="00B47F73" w:rsidRDefault="00B635C5" w:rsidP="000663C5">
            <w:pPr>
              <w:spacing w:after="0" w:line="240" w:lineRule="auto"/>
              <w:ind w:firstLine="709"/>
              <w:contextualSpacing/>
              <w:jc w:val="left"/>
              <w:rPr>
                <w:rFonts w:ascii="Times New Roman" w:hAnsi="Times New Roman"/>
                <w:sz w:val="24"/>
                <w:szCs w:val="24"/>
              </w:rPr>
            </w:pPr>
            <w:r w:rsidRPr="00B47F73">
              <w:rPr>
                <w:rFonts w:ascii="Times New Roman" w:hAnsi="Times New Roman"/>
                <w:sz w:val="24"/>
                <w:szCs w:val="24"/>
              </w:rPr>
              <w:t>Модальные части речи (частицы, междометия, предикативные слова).</w:t>
            </w:r>
          </w:p>
          <w:p w:rsidR="00B635C5" w:rsidRPr="00B47F73" w:rsidRDefault="00B635C5" w:rsidP="000663C5">
            <w:pPr>
              <w:spacing w:after="0" w:line="240" w:lineRule="auto"/>
              <w:ind w:firstLine="709"/>
              <w:contextualSpacing/>
              <w:jc w:val="left"/>
              <w:rPr>
                <w:rFonts w:ascii="Times New Roman" w:hAnsi="Times New Roman"/>
                <w:sz w:val="24"/>
                <w:szCs w:val="24"/>
              </w:rPr>
            </w:pPr>
            <w:r w:rsidRPr="00B47F73">
              <w:rPr>
                <w:rFonts w:ascii="Times New Roman" w:hAnsi="Times New Roman"/>
                <w:sz w:val="24"/>
                <w:szCs w:val="24"/>
              </w:rPr>
              <w:t>Служебные части речи (предлоги и союзы).</w:t>
            </w:r>
          </w:p>
          <w:p w:rsidR="00B635C5" w:rsidRPr="00B47F73" w:rsidRDefault="00B635C5" w:rsidP="000663C5">
            <w:pPr>
              <w:pStyle w:val="af2"/>
              <w:jc w:val="left"/>
              <w:rPr>
                <w:sz w:val="24"/>
                <w:szCs w:val="24"/>
              </w:rPr>
            </w:pPr>
            <w:r w:rsidRPr="00B47F73">
              <w:rPr>
                <w:sz w:val="24"/>
                <w:szCs w:val="24"/>
              </w:rPr>
              <w:t>Спрягаемые личные (затланышлы) и неспрягаемые неличные (затланышсыз) формы. Неличные формы: причастие (сыйфат фигыль), деепричастие (хәл фигыль), имя действия (исем фигыль), инфинитив.</w:t>
            </w:r>
          </w:p>
          <w:p w:rsidR="00B635C5" w:rsidRPr="00B47F73" w:rsidRDefault="00B635C5" w:rsidP="000663C5">
            <w:pPr>
              <w:pStyle w:val="af2"/>
              <w:jc w:val="left"/>
              <w:rPr>
                <w:sz w:val="24"/>
                <w:szCs w:val="24"/>
              </w:rPr>
            </w:pPr>
            <w:r w:rsidRPr="00B47F73">
              <w:rPr>
                <w:sz w:val="24"/>
                <w:szCs w:val="24"/>
              </w:rPr>
              <w:t>Причастие, его грамматические признаки. Признаки глагола и прилагательного в причастии.</w:t>
            </w:r>
          </w:p>
          <w:p w:rsidR="00B635C5" w:rsidRPr="00B47F73" w:rsidRDefault="00B635C5" w:rsidP="000663C5">
            <w:pPr>
              <w:pStyle w:val="af2"/>
              <w:jc w:val="left"/>
              <w:rPr>
                <w:sz w:val="24"/>
                <w:szCs w:val="24"/>
              </w:rPr>
            </w:pPr>
            <w:r w:rsidRPr="00B47F73">
              <w:rPr>
                <w:sz w:val="24"/>
                <w:szCs w:val="24"/>
              </w:rPr>
              <w:t>Причастия настоящего, прошедшего и будущего времени.</w:t>
            </w:r>
          </w:p>
          <w:p w:rsidR="00B635C5" w:rsidRPr="00B47F73" w:rsidRDefault="00B635C5" w:rsidP="000663C5">
            <w:pPr>
              <w:pStyle w:val="af2"/>
              <w:jc w:val="left"/>
              <w:rPr>
                <w:sz w:val="24"/>
                <w:szCs w:val="24"/>
              </w:rPr>
            </w:pPr>
            <w:r w:rsidRPr="00B47F73">
              <w:rPr>
                <w:sz w:val="24"/>
                <w:szCs w:val="24"/>
              </w:rPr>
              <w:t>Синтаксическая функция причастия.</w:t>
            </w:r>
          </w:p>
          <w:p w:rsidR="00B635C5" w:rsidRPr="00B47F73" w:rsidRDefault="00B635C5" w:rsidP="000663C5">
            <w:pPr>
              <w:pStyle w:val="af2"/>
              <w:jc w:val="left"/>
              <w:rPr>
                <w:sz w:val="24"/>
                <w:szCs w:val="24"/>
              </w:rPr>
            </w:pPr>
            <w:r w:rsidRPr="00B47F73">
              <w:rPr>
                <w:sz w:val="24"/>
                <w:szCs w:val="24"/>
              </w:rPr>
              <w:t>Деепричастие, его грамматические признаки. Наречные и глагольные признаки деепричастия.</w:t>
            </w:r>
          </w:p>
          <w:p w:rsidR="00B635C5" w:rsidRPr="00B47F73" w:rsidRDefault="00B635C5" w:rsidP="000663C5">
            <w:pPr>
              <w:pStyle w:val="af2"/>
              <w:jc w:val="left"/>
              <w:rPr>
                <w:sz w:val="24"/>
                <w:szCs w:val="24"/>
              </w:rPr>
            </w:pPr>
            <w:r w:rsidRPr="00B47F73">
              <w:rPr>
                <w:sz w:val="24"/>
                <w:szCs w:val="24"/>
              </w:rPr>
              <w:t>Синтаксическая функция деепричастия.</w:t>
            </w:r>
          </w:p>
          <w:p w:rsidR="00B635C5" w:rsidRPr="00B47F73" w:rsidRDefault="00B635C5" w:rsidP="000663C5">
            <w:pPr>
              <w:pStyle w:val="af2"/>
              <w:jc w:val="left"/>
              <w:rPr>
                <w:sz w:val="24"/>
                <w:szCs w:val="24"/>
              </w:rPr>
            </w:pPr>
            <w:r w:rsidRPr="00B47F73">
              <w:rPr>
                <w:sz w:val="24"/>
                <w:szCs w:val="24"/>
              </w:rPr>
              <w:t>Морфологический анализ слова.</w:t>
            </w:r>
          </w:p>
          <w:p w:rsidR="00B635C5" w:rsidRPr="00B47F73" w:rsidRDefault="00B635C5" w:rsidP="000663C5">
            <w:pPr>
              <w:pStyle w:val="af2"/>
              <w:jc w:val="left"/>
              <w:rPr>
                <w:sz w:val="24"/>
                <w:szCs w:val="24"/>
              </w:rPr>
            </w:pPr>
            <w:r w:rsidRPr="00B47F73">
              <w:rPr>
                <w:sz w:val="24"/>
                <w:szCs w:val="24"/>
                <w:lang w:val="tt-RU"/>
              </w:rPr>
              <w:t>Повторение.</w:t>
            </w:r>
            <w:r w:rsidRPr="00B47F73">
              <w:rPr>
                <w:sz w:val="24"/>
                <w:szCs w:val="24"/>
              </w:rPr>
              <w:t xml:space="preserve"> Контрольная работа.</w:t>
            </w:r>
          </w:p>
        </w:tc>
        <w:tc>
          <w:tcPr>
            <w:tcW w:w="2077" w:type="pct"/>
          </w:tcPr>
          <w:p w:rsidR="00B635C5" w:rsidRPr="00B47F73" w:rsidRDefault="00B635C5" w:rsidP="000663C5">
            <w:pPr>
              <w:pStyle w:val="af2"/>
              <w:jc w:val="left"/>
              <w:rPr>
                <w:sz w:val="24"/>
                <w:szCs w:val="24"/>
              </w:rPr>
            </w:pPr>
            <w:r w:rsidRPr="00B47F73">
              <w:rPr>
                <w:sz w:val="24"/>
                <w:szCs w:val="24"/>
              </w:rPr>
              <w:t>Пользоваться основными понятиями морфологии, различать грамматическое и лексическое значение слова.</w:t>
            </w:r>
          </w:p>
          <w:p w:rsidR="00B635C5" w:rsidRPr="00B47F73" w:rsidRDefault="00B635C5" w:rsidP="000663C5">
            <w:pPr>
              <w:pStyle w:val="c10"/>
              <w:shd w:val="clear" w:color="auto" w:fill="FFFFFF"/>
              <w:spacing w:before="0" w:beforeAutospacing="0" w:after="0" w:afterAutospacing="0"/>
              <w:jc w:val="left"/>
            </w:pPr>
            <w:r w:rsidRPr="00B47F73">
              <w:t xml:space="preserve">Квалифицировать слово как часть речи; образовывать и употреблять формы изученных в 5-6 классах частей речи в соответствии с нормами литературного языка; </w:t>
            </w:r>
            <w:r w:rsidRPr="00B47F73">
              <w:rPr>
                <w:rStyle w:val="c0"/>
              </w:rPr>
              <w:t xml:space="preserve">познавать самостоятельные (знаменательные) части речи и их формы, служебные части речи; </w:t>
            </w:r>
            <w:r w:rsidRPr="00B47F73">
              <w:t>определять грамматические признаки изученных частей речи. Анализировать и характеризовать общекатегориальное значение, морфологические признаки частей речи и определять их синтаксическую функцию.</w:t>
            </w:r>
          </w:p>
          <w:p w:rsidR="00B635C5" w:rsidRPr="00B47F73" w:rsidRDefault="00B635C5" w:rsidP="000663C5">
            <w:pPr>
              <w:pStyle w:val="af2"/>
              <w:jc w:val="left"/>
              <w:rPr>
                <w:sz w:val="24"/>
                <w:szCs w:val="24"/>
              </w:rPr>
            </w:pPr>
            <w:r w:rsidRPr="00B47F73">
              <w:rPr>
                <w:sz w:val="24"/>
                <w:szCs w:val="24"/>
              </w:rPr>
              <w:t>Проводить морфологический анализ частей речи.</w:t>
            </w:r>
          </w:p>
        </w:tc>
      </w:tr>
      <w:tr w:rsidR="00B47F73" w:rsidRPr="00B47F73" w:rsidTr="004A2A77">
        <w:trPr>
          <w:trHeight w:val="308"/>
        </w:trPr>
        <w:tc>
          <w:tcPr>
            <w:tcW w:w="396" w:type="pct"/>
          </w:tcPr>
          <w:p w:rsidR="00B635C5" w:rsidRPr="00B47F73" w:rsidRDefault="00B635C5" w:rsidP="000663C5">
            <w:pPr>
              <w:pStyle w:val="af2"/>
              <w:jc w:val="left"/>
              <w:rPr>
                <w:b/>
                <w:sz w:val="24"/>
                <w:szCs w:val="24"/>
              </w:rPr>
            </w:pPr>
            <w:r w:rsidRPr="00B47F73">
              <w:rPr>
                <w:b/>
                <w:sz w:val="24"/>
                <w:szCs w:val="24"/>
              </w:rPr>
              <w:t>26</w:t>
            </w:r>
          </w:p>
          <w:p w:rsidR="00B635C5" w:rsidRPr="00B47F73" w:rsidRDefault="00B635C5" w:rsidP="000663C5">
            <w:pPr>
              <w:pStyle w:val="af2"/>
              <w:jc w:val="left"/>
              <w:rPr>
                <w:b/>
                <w:sz w:val="24"/>
                <w:szCs w:val="24"/>
              </w:rPr>
            </w:pPr>
          </w:p>
          <w:p w:rsidR="00B635C5" w:rsidRPr="00B47F73" w:rsidRDefault="00B635C5" w:rsidP="000663C5">
            <w:pPr>
              <w:pStyle w:val="af2"/>
              <w:jc w:val="left"/>
              <w:rPr>
                <w:b/>
                <w:sz w:val="24"/>
                <w:szCs w:val="24"/>
              </w:rPr>
            </w:pPr>
          </w:p>
        </w:tc>
        <w:tc>
          <w:tcPr>
            <w:tcW w:w="1083" w:type="pct"/>
          </w:tcPr>
          <w:p w:rsidR="00B635C5" w:rsidRPr="00B47F73" w:rsidRDefault="00B635C5" w:rsidP="00E570B5">
            <w:pPr>
              <w:pStyle w:val="af2"/>
              <w:ind w:firstLine="165"/>
              <w:jc w:val="left"/>
              <w:rPr>
                <w:sz w:val="24"/>
                <w:szCs w:val="24"/>
              </w:rPr>
            </w:pPr>
            <w:r w:rsidRPr="00B47F73">
              <w:rPr>
                <w:sz w:val="24"/>
                <w:szCs w:val="24"/>
              </w:rPr>
              <w:t>Синтаксис и пунктуация</w:t>
            </w:r>
          </w:p>
          <w:p w:rsidR="00B635C5" w:rsidRPr="00B47F73" w:rsidRDefault="00B635C5" w:rsidP="000663C5">
            <w:pPr>
              <w:pStyle w:val="af2"/>
              <w:jc w:val="left"/>
              <w:rPr>
                <w:sz w:val="24"/>
                <w:szCs w:val="24"/>
              </w:rPr>
            </w:pPr>
          </w:p>
          <w:p w:rsidR="00B635C5" w:rsidRPr="00B47F73" w:rsidRDefault="00B635C5" w:rsidP="000663C5">
            <w:pPr>
              <w:pStyle w:val="af2"/>
              <w:jc w:val="left"/>
              <w:rPr>
                <w:b/>
                <w:sz w:val="24"/>
                <w:szCs w:val="24"/>
              </w:rPr>
            </w:pPr>
          </w:p>
        </w:tc>
        <w:tc>
          <w:tcPr>
            <w:tcW w:w="1444" w:type="pct"/>
          </w:tcPr>
          <w:p w:rsidR="00B635C5" w:rsidRPr="00B47F73" w:rsidRDefault="00B635C5" w:rsidP="000663C5">
            <w:pPr>
              <w:pStyle w:val="af2"/>
              <w:jc w:val="left"/>
              <w:rPr>
                <w:sz w:val="24"/>
                <w:szCs w:val="24"/>
              </w:rPr>
            </w:pPr>
            <w:r w:rsidRPr="00B47F73">
              <w:rPr>
                <w:sz w:val="24"/>
                <w:szCs w:val="24"/>
              </w:rPr>
              <w:t>Синтаксис как раздел грамматики.</w:t>
            </w:r>
          </w:p>
          <w:p w:rsidR="00B635C5" w:rsidRPr="00B47F73" w:rsidRDefault="00B635C5" w:rsidP="000663C5">
            <w:pPr>
              <w:pStyle w:val="af2"/>
              <w:jc w:val="left"/>
              <w:rPr>
                <w:sz w:val="24"/>
                <w:szCs w:val="24"/>
              </w:rPr>
            </w:pPr>
            <w:r w:rsidRPr="00B47F73">
              <w:rPr>
                <w:sz w:val="24"/>
                <w:szCs w:val="24"/>
              </w:rPr>
              <w:t>Предложение как минимальное речевое высказывание.</w:t>
            </w:r>
          </w:p>
          <w:p w:rsidR="00B635C5" w:rsidRPr="00B47F73" w:rsidRDefault="00B635C5" w:rsidP="000663C5">
            <w:pPr>
              <w:spacing w:line="240" w:lineRule="auto"/>
              <w:jc w:val="left"/>
              <w:rPr>
                <w:rFonts w:ascii="Times New Roman" w:hAnsi="Times New Roman"/>
                <w:sz w:val="24"/>
                <w:szCs w:val="24"/>
              </w:rPr>
            </w:pPr>
            <w:r w:rsidRPr="00B47F73">
              <w:rPr>
                <w:rFonts w:ascii="Times New Roman" w:hAnsi="Times New Roman"/>
                <w:sz w:val="24"/>
                <w:szCs w:val="24"/>
              </w:rPr>
              <w:t>Подлежащее и сказуемое как главные члены предложения. Способы выражения подлежащего. Простое и составное сказуемое (глагольное и имен</w:t>
            </w:r>
            <w:r w:rsidRPr="00B47F73">
              <w:rPr>
                <w:rFonts w:ascii="Times New Roman" w:hAnsi="Times New Roman"/>
                <w:sz w:val="24"/>
                <w:szCs w:val="24"/>
              </w:rPr>
              <w:softHyphen/>
              <w:t>ное). Постановка тире между подлежащим и сказуемым.</w:t>
            </w:r>
          </w:p>
          <w:p w:rsidR="00B635C5" w:rsidRPr="00B47F73" w:rsidRDefault="00B635C5" w:rsidP="000663C5">
            <w:pPr>
              <w:spacing w:line="240" w:lineRule="auto"/>
              <w:jc w:val="left"/>
              <w:rPr>
                <w:rFonts w:ascii="Times New Roman" w:hAnsi="Times New Roman"/>
                <w:sz w:val="24"/>
                <w:szCs w:val="24"/>
              </w:rPr>
            </w:pPr>
            <w:r w:rsidRPr="00B47F73">
              <w:rPr>
                <w:rFonts w:ascii="Times New Roman" w:hAnsi="Times New Roman"/>
                <w:sz w:val="24"/>
                <w:szCs w:val="24"/>
              </w:rPr>
              <w:t xml:space="preserve">Определение, дополнение и обстоятельство как второстепенные члены предложения. Определение согласованное и несогласованное. Виды обстоятельств. </w:t>
            </w:r>
          </w:p>
          <w:p w:rsidR="00B635C5" w:rsidRPr="00B47F73" w:rsidRDefault="00B635C5" w:rsidP="000663C5">
            <w:pPr>
              <w:spacing w:line="240" w:lineRule="auto"/>
              <w:jc w:val="left"/>
              <w:rPr>
                <w:rFonts w:ascii="Times New Roman" w:hAnsi="Times New Roman"/>
                <w:sz w:val="24"/>
                <w:szCs w:val="24"/>
              </w:rPr>
            </w:pPr>
            <w:r w:rsidRPr="00B47F73">
              <w:rPr>
                <w:rFonts w:ascii="Times New Roman" w:hAnsi="Times New Roman"/>
                <w:sz w:val="24"/>
                <w:szCs w:val="24"/>
              </w:rPr>
              <w:t xml:space="preserve">Понятие обособления. Обособление определений, приложений, дополнений, обстоятельств. Уточняющие члены предложения. </w:t>
            </w:r>
          </w:p>
          <w:p w:rsidR="00B635C5" w:rsidRPr="00B47F73" w:rsidRDefault="00B635C5" w:rsidP="000663C5">
            <w:pPr>
              <w:spacing w:line="240" w:lineRule="auto"/>
              <w:jc w:val="left"/>
              <w:rPr>
                <w:rFonts w:ascii="Times New Roman" w:hAnsi="Times New Roman"/>
                <w:sz w:val="24"/>
                <w:szCs w:val="24"/>
              </w:rPr>
            </w:pPr>
            <w:r w:rsidRPr="00B47F73">
              <w:rPr>
                <w:rFonts w:ascii="Times New Roman" w:hAnsi="Times New Roman"/>
                <w:sz w:val="24"/>
                <w:szCs w:val="24"/>
              </w:rPr>
              <w:t>Сравнительный оборот. Выделение запятыми сравнительного оборота.</w:t>
            </w:r>
          </w:p>
          <w:p w:rsidR="00B635C5" w:rsidRPr="00B47F73" w:rsidRDefault="00B635C5" w:rsidP="000663C5">
            <w:pPr>
              <w:spacing w:line="240" w:lineRule="auto"/>
              <w:jc w:val="left"/>
              <w:rPr>
                <w:rFonts w:ascii="Times New Roman" w:hAnsi="Times New Roman"/>
                <w:sz w:val="24"/>
                <w:szCs w:val="24"/>
              </w:rPr>
            </w:pPr>
            <w:r w:rsidRPr="00B47F73">
              <w:rPr>
                <w:rFonts w:ascii="Times New Roman" w:hAnsi="Times New Roman"/>
                <w:sz w:val="24"/>
                <w:szCs w:val="24"/>
              </w:rPr>
              <w:t>Односоставные предложения с главным членом в форме подлежащего (назывные) и в форме сказуемого (определенно-личные, неопределенно-личные, безличные). Предложения с обращениями и вводными словами.</w:t>
            </w:r>
          </w:p>
          <w:p w:rsidR="00B635C5" w:rsidRPr="00B47F73" w:rsidRDefault="00B635C5" w:rsidP="000663C5">
            <w:pPr>
              <w:spacing w:line="240" w:lineRule="auto"/>
              <w:jc w:val="left"/>
              <w:rPr>
                <w:rFonts w:ascii="Times New Roman" w:hAnsi="Times New Roman"/>
                <w:sz w:val="24"/>
                <w:szCs w:val="24"/>
              </w:rPr>
            </w:pPr>
            <w:r w:rsidRPr="00B47F73">
              <w:rPr>
                <w:rFonts w:ascii="Times New Roman" w:hAnsi="Times New Roman"/>
                <w:sz w:val="24"/>
                <w:szCs w:val="24"/>
              </w:rPr>
              <w:t>Синтаксический анализ простого предложения.</w:t>
            </w:r>
          </w:p>
          <w:p w:rsidR="00B635C5" w:rsidRPr="00B47F73" w:rsidRDefault="00B635C5" w:rsidP="000663C5">
            <w:pPr>
              <w:spacing w:line="240" w:lineRule="auto"/>
              <w:jc w:val="left"/>
              <w:rPr>
                <w:rFonts w:ascii="Times New Roman" w:hAnsi="Times New Roman"/>
                <w:sz w:val="24"/>
                <w:szCs w:val="24"/>
              </w:rPr>
            </w:pPr>
            <w:r w:rsidRPr="00B47F73">
              <w:rPr>
                <w:rFonts w:ascii="Times New Roman" w:hAnsi="Times New Roman"/>
                <w:sz w:val="24"/>
                <w:szCs w:val="24"/>
              </w:rPr>
              <w:t>Знаки препинания в татарском языке. Пунктуационно-смысловой отрезок. Пунктуационные нормы татарского языка.</w:t>
            </w:r>
          </w:p>
          <w:p w:rsidR="00B635C5" w:rsidRPr="00B47F73" w:rsidRDefault="00B635C5" w:rsidP="000663C5">
            <w:pPr>
              <w:spacing w:after="0" w:line="240" w:lineRule="auto"/>
              <w:jc w:val="left"/>
              <w:rPr>
                <w:rFonts w:ascii="Times New Roman" w:hAnsi="Times New Roman"/>
                <w:sz w:val="24"/>
                <w:szCs w:val="24"/>
              </w:rPr>
            </w:pPr>
            <w:r w:rsidRPr="00B47F73">
              <w:rPr>
                <w:rFonts w:ascii="Times New Roman" w:hAnsi="Times New Roman"/>
                <w:sz w:val="24"/>
                <w:szCs w:val="24"/>
                <w:lang w:val="tt-RU"/>
              </w:rPr>
              <w:t>Повторение.</w:t>
            </w:r>
            <w:r w:rsidRPr="00B47F73">
              <w:rPr>
                <w:rFonts w:ascii="Times New Roman" w:hAnsi="Times New Roman"/>
                <w:sz w:val="24"/>
                <w:szCs w:val="24"/>
              </w:rPr>
              <w:t xml:space="preserve"> Контрольная работа.</w:t>
            </w:r>
          </w:p>
        </w:tc>
        <w:tc>
          <w:tcPr>
            <w:tcW w:w="2077" w:type="pct"/>
          </w:tcPr>
          <w:p w:rsidR="00B635C5" w:rsidRPr="00B47F73" w:rsidRDefault="00B635C5" w:rsidP="000663C5">
            <w:pPr>
              <w:pStyle w:val="af2"/>
              <w:jc w:val="left"/>
              <w:rPr>
                <w:sz w:val="24"/>
                <w:szCs w:val="24"/>
              </w:rPr>
            </w:pPr>
            <w:r w:rsidRPr="00B47F73">
              <w:rPr>
                <w:sz w:val="24"/>
                <w:szCs w:val="24"/>
              </w:rPr>
              <w:t>Выделять словосочетания в предложении, определять главное и зависимое слова; определять предложения по цели высказывания, наличию или отсутствию второстепенных членов, количеству грамматических основ; составлять простые и сложные предложения изученных видов; интонационно правильно произносить предложения изученных синтаксических конструкций. Распознавать главные и второстепенные члены предложения.</w:t>
            </w:r>
          </w:p>
          <w:p w:rsidR="00B635C5" w:rsidRPr="00B47F73" w:rsidRDefault="00B635C5" w:rsidP="000663C5">
            <w:pPr>
              <w:pStyle w:val="af2"/>
              <w:jc w:val="left"/>
              <w:rPr>
                <w:sz w:val="24"/>
                <w:szCs w:val="24"/>
              </w:rPr>
            </w:pPr>
            <w:r w:rsidRPr="00B47F73">
              <w:rPr>
                <w:sz w:val="24"/>
                <w:szCs w:val="24"/>
              </w:rPr>
              <w:t>Разграничивать предложения распространённые и нераспространённые. Опознавать предложения с однородными членами, правильно интонировать их, употреблять в устной и письменной речи. Понимать основные функции обращения. Опознавать и правильно интонировать предложения с обращениями.</w:t>
            </w:r>
          </w:p>
          <w:p w:rsidR="00B635C5" w:rsidRPr="00B47F73" w:rsidRDefault="00B635C5" w:rsidP="000663C5">
            <w:pPr>
              <w:pStyle w:val="af2"/>
              <w:jc w:val="left"/>
              <w:rPr>
                <w:sz w:val="24"/>
                <w:szCs w:val="24"/>
              </w:rPr>
            </w:pPr>
            <w:r w:rsidRPr="00B47F73">
              <w:rPr>
                <w:sz w:val="24"/>
                <w:szCs w:val="24"/>
              </w:rPr>
              <w:t>Моделировать и употреблять в речи предложения с различными формами обращений в соответствии со сферой и ситуацией общения.</w:t>
            </w:r>
          </w:p>
          <w:p w:rsidR="00B635C5" w:rsidRPr="00B47F73" w:rsidRDefault="00B635C5" w:rsidP="000663C5">
            <w:pPr>
              <w:pStyle w:val="af2"/>
              <w:jc w:val="left"/>
              <w:rPr>
                <w:sz w:val="24"/>
                <w:szCs w:val="24"/>
              </w:rPr>
            </w:pPr>
            <w:r w:rsidRPr="00B47F73">
              <w:rPr>
                <w:sz w:val="24"/>
                <w:szCs w:val="24"/>
              </w:rPr>
              <w:t>Проводить синтаксический анализ простого предложения.</w:t>
            </w:r>
          </w:p>
          <w:p w:rsidR="00B635C5" w:rsidRPr="00B47F73" w:rsidRDefault="00B635C5" w:rsidP="000663C5">
            <w:pPr>
              <w:pStyle w:val="af2"/>
              <w:jc w:val="left"/>
              <w:rPr>
                <w:sz w:val="24"/>
                <w:szCs w:val="24"/>
              </w:rPr>
            </w:pPr>
            <w:r w:rsidRPr="00B47F73">
              <w:rPr>
                <w:sz w:val="24"/>
                <w:szCs w:val="24"/>
              </w:rPr>
              <w:t>Владеть основными правилами пунктуации.</w:t>
            </w:r>
          </w:p>
        </w:tc>
      </w:tr>
      <w:tr w:rsidR="00B47F73" w:rsidRPr="00B47F73" w:rsidTr="001F5AB2">
        <w:trPr>
          <w:trHeight w:val="840"/>
        </w:trPr>
        <w:tc>
          <w:tcPr>
            <w:tcW w:w="396" w:type="pct"/>
          </w:tcPr>
          <w:p w:rsidR="00B635C5" w:rsidRPr="00B47F73" w:rsidRDefault="00B635C5" w:rsidP="000663C5">
            <w:pPr>
              <w:pStyle w:val="af2"/>
              <w:jc w:val="left"/>
              <w:rPr>
                <w:b/>
                <w:sz w:val="24"/>
                <w:szCs w:val="24"/>
              </w:rPr>
            </w:pPr>
          </w:p>
          <w:p w:rsidR="00B635C5" w:rsidRPr="00B47F73" w:rsidRDefault="00B635C5" w:rsidP="000663C5">
            <w:pPr>
              <w:pStyle w:val="af2"/>
              <w:jc w:val="left"/>
              <w:rPr>
                <w:b/>
                <w:sz w:val="24"/>
                <w:szCs w:val="24"/>
              </w:rPr>
            </w:pPr>
            <w:r w:rsidRPr="00B47F73">
              <w:rPr>
                <w:b/>
                <w:sz w:val="24"/>
                <w:szCs w:val="24"/>
              </w:rPr>
              <w:t>3</w:t>
            </w:r>
          </w:p>
        </w:tc>
        <w:tc>
          <w:tcPr>
            <w:tcW w:w="1083" w:type="pct"/>
          </w:tcPr>
          <w:p w:rsidR="00B635C5" w:rsidRPr="00B47F73" w:rsidRDefault="00B635C5" w:rsidP="000663C5">
            <w:pPr>
              <w:pStyle w:val="af2"/>
              <w:jc w:val="left"/>
              <w:rPr>
                <w:sz w:val="24"/>
                <w:szCs w:val="24"/>
              </w:rPr>
            </w:pPr>
          </w:p>
          <w:p w:rsidR="00B635C5" w:rsidRPr="00B47F73" w:rsidRDefault="00B635C5" w:rsidP="00E570B5">
            <w:pPr>
              <w:pStyle w:val="af2"/>
              <w:ind w:firstLine="165"/>
              <w:jc w:val="left"/>
              <w:rPr>
                <w:sz w:val="24"/>
                <w:szCs w:val="24"/>
              </w:rPr>
            </w:pPr>
            <w:r w:rsidRPr="00B47F73">
              <w:rPr>
                <w:sz w:val="24"/>
                <w:szCs w:val="24"/>
              </w:rPr>
              <w:t>Стилистика и культура речи</w:t>
            </w:r>
          </w:p>
        </w:tc>
        <w:tc>
          <w:tcPr>
            <w:tcW w:w="1444" w:type="pct"/>
          </w:tcPr>
          <w:p w:rsidR="00B635C5" w:rsidRPr="00B47F73" w:rsidRDefault="00B635C5" w:rsidP="000663C5">
            <w:pPr>
              <w:pStyle w:val="a7"/>
              <w:shd w:val="clear" w:color="auto" w:fill="FFFFFF"/>
              <w:spacing w:before="0" w:beforeAutospacing="0" w:after="0" w:afterAutospacing="0"/>
              <w:jc w:val="left"/>
              <w:rPr>
                <w:rFonts w:ascii="Times New Roman" w:hAnsi="Times New Roman"/>
              </w:rPr>
            </w:pPr>
            <w:r w:rsidRPr="00B47F73">
              <w:rPr>
                <w:rFonts w:ascii="Times New Roman" w:hAnsi="Times New Roman"/>
              </w:rPr>
              <w:t>Использование в речи синонимов, антонимов. Роль синтаксических синонимов в развитии культуры речи и совершенствовании стиля. </w:t>
            </w:r>
          </w:p>
          <w:p w:rsidR="00B635C5" w:rsidRPr="00B47F73" w:rsidRDefault="00B635C5" w:rsidP="000663C5">
            <w:pPr>
              <w:pStyle w:val="af2"/>
              <w:jc w:val="left"/>
              <w:rPr>
                <w:sz w:val="24"/>
                <w:szCs w:val="24"/>
              </w:rPr>
            </w:pPr>
            <w:r w:rsidRPr="00B47F73">
              <w:rPr>
                <w:sz w:val="24"/>
                <w:szCs w:val="24"/>
              </w:rPr>
              <w:t>Возможности использования в речи различных лексических средств (синонимы, антонимы, слова-кальки, фразеологизмы, пословицы и поговорки).</w:t>
            </w:r>
          </w:p>
          <w:p w:rsidR="00B635C5" w:rsidRPr="00B47F73" w:rsidRDefault="00B635C5" w:rsidP="000663C5">
            <w:pPr>
              <w:pStyle w:val="af2"/>
              <w:jc w:val="left"/>
              <w:rPr>
                <w:sz w:val="24"/>
                <w:szCs w:val="24"/>
              </w:rPr>
            </w:pPr>
            <w:r w:rsidRPr="00B47F73">
              <w:rPr>
                <w:sz w:val="24"/>
                <w:szCs w:val="24"/>
              </w:rPr>
              <w:t>Работа с текстами разных жанров и стилей. Перевод текстов с татарского языка на русский.</w:t>
            </w:r>
          </w:p>
        </w:tc>
        <w:tc>
          <w:tcPr>
            <w:tcW w:w="2077" w:type="pct"/>
          </w:tcPr>
          <w:p w:rsidR="00B635C5" w:rsidRPr="00B47F73" w:rsidRDefault="00B635C5" w:rsidP="000663C5">
            <w:pPr>
              <w:pStyle w:val="af2"/>
              <w:jc w:val="left"/>
              <w:rPr>
                <w:sz w:val="24"/>
                <w:szCs w:val="24"/>
              </w:rPr>
            </w:pPr>
            <w:r w:rsidRPr="00B47F73">
              <w:rPr>
                <w:sz w:val="24"/>
                <w:szCs w:val="24"/>
              </w:rPr>
              <w:t>Владеть основными нормами татарского литературного языка, освоенными в процессе изучения татарского языка в школе; соблюдать их в устных и письменных высказываниях различной коммуникативной направленности; осознавать важность нормативного произношения для культурного человека, уважительно относиться к родному языку; овладеть основными правилами литературного произношения и ударения в рамках изучаемого словарного состава.</w:t>
            </w:r>
          </w:p>
        </w:tc>
      </w:tr>
      <w:tr w:rsidR="00B47F73" w:rsidRPr="00B47F73" w:rsidTr="001F5AB2">
        <w:trPr>
          <w:trHeight w:val="405"/>
        </w:trPr>
        <w:tc>
          <w:tcPr>
            <w:tcW w:w="396" w:type="pct"/>
          </w:tcPr>
          <w:p w:rsidR="00B635C5" w:rsidRPr="00B47F73" w:rsidRDefault="00B635C5" w:rsidP="000663C5">
            <w:pPr>
              <w:pStyle w:val="af2"/>
              <w:jc w:val="left"/>
              <w:rPr>
                <w:b/>
                <w:sz w:val="24"/>
                <w:szCs w:val="24"/>
              </w:rPr>
            </w:pPr>
            <w:r w:rsidRPr="00B47F73">
              <w:rPr>
                <w:b/>
                <w:sz w:val="24"/>
                <w:szCs w:val="24"/>
              </w:rPr>
              <w:t>3</w:t>
            </w:r>
          </w:p>
        </w:tc>
        <w:tc>
          <w:tcPr>
            <w:tcW w:w="1083" w:type="pct"/>
          </w:tcPr>
          <w:p w:rsidR="00B635C5" w:rsidRPr="00B47F73" w:rsidRDefault="00B635C5" w:rsidP="00E570B5">
            <w:pPr>
              <w:pStyle w:val="af2"/>
              <w:ind w:firstLine="165"/>
              <w:jc w:val="left"/>
              <w:rPr>
                <w:sz w:val="24"/>
                <w:szCs w:val="24"/>
              </w:rPr>
            </w:pPr>
            <w:r w:rsidRPr="00B47F73">
              <w:rPr>
                <w:sz w:val="24"/>
                <w:szCs w:val="24"/>
              </w:rPr>
              <w:t>Повторение. Тестирование. Контрольная работа.</w:t>
            </w:r>
          </w:p>
        </w:tc>
        <w:tc>
          <w:tcPr>
            <w:tcW w:w="1444" w:type="pct"/>
          </w:tcPr>
          <w:p w:rsidR="00B635C5" w:rsidRPr="00B47F73" w:rsidRDefault="00B635C5" w:rsidP="000663C5">
            <w:pPr>
              <w:pStyle w:val="af2"/>
              <w:jc w:val="left"/>
              <w:rPr>
                <w:sz w:val="24"/>
                <w:szCs w:val="24"/>
              </w:rPr>
            </w:pPr>
          </w:p>
        </w:tc>
        <w:tc>
          <w:tcPr>
            <w:tcW w:w="2077" w:type="pct"/>
          </w:tcPr>
          <w:p w:rsidR="00B635C5" w:rsidRPr="00B47F73" w:rsidRDefault="00B635C5" w:rsidP="000663C5">
            <w:pPr>
              <w:pStyle w:val="af2"/>
              <w:jc w:val="left"/>
              <w:rPr>
                <w:sz w:val="24"/>
                <w:szCs w:val="24"/>
              </w:rPr>
            </w:pPr>
          </w:p>
        </w:tc>
      </w:tr>
      <w:tr w:rsidR="00B47F73" w:rsidRPr="00B47F73" w:rsidTr="001F5AB2">
        <w:tc>
          <w:tcPr>
            <w:tcW w:w="5000" w:type="pct"/>
            <w:gridSpan w:val="4"/>
          </w:tcPr>
          <w:p w:rsidR="00B635C5" w:rsidRPr="00B47F73" w:rsidRDefault="00B635C5" w:rsidP="000663C5">
            <w:pPr>
              <w:pStyle w:val="af2"/>
              <w:jc w:val="left"/>
              <w:rPr>
                <w:sz w:val="24"/>
                <w:szCs w:val="24"/>
              </w:rPr>
            </w:pPr>
            <w:r w:rsidRPr="00B47F73">
              <w:rPr>
                <w:sz w:val="24"/>
                <w:szCs w:val="24"/>
              </w:rPr>
              <w:t>3. СОДЕРЖАНИЕ, ОБЕСПЕЧИВАЮЩЕЕ ФОРМИРОВАНИЕ ЭТНОКУЛЬТУРОЛОГИЧЕСКОЙ КОМПЕТЕНЦИИ (8 ч)</w:t>
            </w:r>
          </w:p>
        </w:tc>
      </w:tr>
      <w:tr w:rsidR="00B47F73" w:rsidRPr="00B47F73" w:rsidTr="001F5AB2">
        <w:tc>
          <w:tcPr>
            <w:tcW w:w="396" w:type="pct"/>
          </w:tcPr>
          <w:p w:rsidR="00B635C5" w:rsidRPr="00B47F73" w:rsidRDefault="00B635C5" w:rsidP="000663C5">
            <w:pPr>
              <w:pStyle w:val="af2"/>
              <w:jc w:val="left"/>
              <w:rPr>
                <w:b/>
                <w:sz w:val="24"/>
                <w:szCs w:val="24"/>
              </w:rPr>
            </w:pPr>
            <w:r w:rsidRPr="00B47F73">
              <w:rPr>
                <w:b/>
                <w:sz w:val="24"/>
                <w:szCs w:val="24"/>
              </w:rPr>
              <w:t>5</w:t>
            </w:r>
          </w:p>
        </w:tc>
        <w:tc>
          <w:tcPr>
            <w:tcW w:w="1083" w:type="pct"/>
          </w:tcPr>
          <w:p w:rsidR="00B635C5" w:rsidRPr="00B47F73" w:rsidRDefault="00B635C5" w:rsidP="000663C5">
            <w:pPr>
              <w:pStyle w:val="af2"/>
              <w:ind w:firstLine="0"/>
              <w:jc w:val="left"/>
              <w:rPr>
                <w:b/>
                <w:sz w:val="24"/>
                <w:szCs w:val="24"/>
              </w:rPr>
            </w:pPr>
            <w:r w:rsidRPr="00B47F73">
              <w:rPr>
                <w:b/>
                <w:sz w:val="24"/>
                <w:szCs w:val="24"/>
              </w:rPr>
              <w:t>Культура речи</w:t>
            </w:r>
          </w:p>
        </w:tc>
        <w:tc>
          <w:tcPr>
            <w:tcW w:w="1444" w:type="pct"/>
          </w:tcPr>
          <w:p w:rsidR="00B635C5" w:rsidRPr="00B47F73" w:rsidRDefault="00B635C5" w:rsidP="000663C5">
            <w:pPr>
              <w:shd w:val="clear" w:color="auto" w:fill="FFFFFF"/>
              <w:autoSpaceDE w:val="0"/>
              <w:autoSpaceDN w:val="0"/>
              <w:adjustRightInd w:val="0"/>
              <w:spacing w:line="240" w:lineRule="auto"/>
              <w:jc w:val="left"/>
              <w:rPr>
                <w:rFonts w:ascii="Times New Roman" w:hAnsi="Times New Roman"/>
                <w:sz w:val="24"/>
                <w:szCs w:val="24"/>
              </w:rPr>
            </w:pPr>
            <w:r w:rsidRPr="00B47F73">
              <w:rPr>
                <w:rFonts w:ascii="Times New Roman" w:hAnsi="Times New Roman"/>
                <w:sz w:val="24"/>
                <w:szCs w:val="24"/>
              </w:rPr>
              <w:t>Правильное употребление сложносокращенных слов. Правильное и выразительное употребление в речи имен существительных, прилагательных и глаголов.</w:t>
            </w:r>
          </w:p>
          <w:p w:rsidR="00B635C5" w:rsidRPr="00B47F73" w:rsidRDefault="00B635C5" w:rsidP="000663C5">
            <w:pPr>
              <w:shd w:val="clear" w:color="auto" w:fill="FFFFFF"/>
              <w:autoSpaceDE w:val="0"/>
              <w:autoSpaceDN w:val="0"/>
              <w:adjustRightInd w:val="0"/>
              <w:spacing w:line="240" w:lineRule="auto"/>
              <w:jc w:val="left"/>
              <w:rPr>
                <w:rFonts w:ascii="Times New Roman" w:hAnsi="Times New Roman"/>
                <w:sz w:val="24"/>
                <w:szCs w:val="24"/>
              </w:rPr>
            </w:pPr>
            <w:r w:rsidRPr="00B47F73">
              <w:rPr>
                <w:rFonts w:ascii="Times New Roman" w:hAnsi="Times New Roman"/>
                <w:sz w:val="24"/>
                <w:szCs w:val="24"/>
              </w:rPr>
              <w:t>Наблюдение за употреблением имен существительных, прилагательных и глаголов в художественной речи.</w:t>
            </w:r>
          </w:p>
          <w:p w:rsidR="00B635C5" w:rsidRPr="00B47F73" w:rsidRDefault="00B635C5" w:rsidP="000663C5">
            <w:pPr>
              <w:pStyle w:val="af2"/>
              <w:jc w:val="left"/>
              <w:rPr>
                <w:sz w:val="24"/>
                <w:szCs w:val="24"/>
              </w:rPr>
            </w:pPr>
            <w:r w:rsidRPr="00B47F73">
              <w:rPr>
                <w:sz w:val="24"/>
                <w:szCs w:val="24"/>
              </w:rPr>
              <w:t>Нормативные словари современного татарского языка (орфоэпический словарь, толковый словарь, словарь грамматических трудностей, орфографический словарь), их роль в овладении нормами современного татарского литературного языка.</w:t>
            </w:r>
          </w:p>
        </w:tc>
        <w:tc>
          <w:tcPr>
            <w:tcW w:w="2077" w:type="pct"/>
          </w:tcPr>
          <w:p w:rsidR="00B635C5" w:rsidRPr="00B47F73" w:rsidRDefault="00B635C5" w:rsidP="000663C5">
            <w:pPr>
              <w:pStyle w:val="af2"/>
              <w:jc w:val="left"/>
              <w:rPr>
                <w:sz w:val="24"/>
                <w:szCs w:val="24"/>
              </w:rPr>
            </w:pPr>
            <w:r w:rsidRPr="00B47F73">
              <w:rPr>
                <w:sz w:val="24"/>
                <w:szCs w:val="24"/>
              </w:rPr>
              <w:t>Овладеть основными нормами татарского литературного языка при употреблении изученных частей речи; соблюдать их в устных и письменных высказываниях различной коммуникативной направленности, в случае необходимости корректировать речевые высказывания. Анализировать и оценивать соблюдение основных норм татарского языка в чужой и собственной речи; корректировать собственную речь.</w:t>
            </w:r>
          </w:p>
          <w:p w:rsidR="00B635C5" w:rsidRPr="00B47F73" w:rsidRDefault="00B635C5" w:rsidP="000663C5">
            <w:pPr>
              <w:pStyle w:val="af2"/>
              <w:jc w:val="left"/>
              <w:rPr>
                <w:sz w:val="24"/>
                <w:szCs w:val="24"/>
              </w:rPr>
            </w:pPr>
            <w:r w:rsidRPr="00B47F73">
              <w:rPr>
                <w:sz w:val="24"/>
                <w:szCs w:val="24"/>
              </w:rPr>
              <w:t>Использовать нормативные словари для получения информации о нормах современного татарского литературного языка.</w:t>
            </w:r>
          </w:p>
        </w:tc>
      </w:tr>
      <w:tr w:rsidR="00B635C5" w:rsidRPr="00B47F73" w:rsidTr="001F5AB2">
        <w:tc>
          <w:tcPr>
            <w:tcW w:w="396" w:type="pct"/>
          </w:tcPr>
          <w:p w:rsidR="00B635C5" w:rsidRPr="00B47F73" w:rsidRDefault="00B635C5" w:rsidP="000663C5">
            <w:pPr>
              <w:pStyle w:val="af2"/>
              <w:jc w:val="left"/>
              <w:rPr>
                <w:b/>
                <w:sz w:val="24"/>
                <w:szCs w:val="24"/>
              </w:rPr>
            </w:pPr>
            <w:r w:rsidRPr="00B47F73">
              <w:rPr>
                <w:b/>
                <w:sz w:val="24"/>
                <w:szCs w:val="24"/>
              </w:rPr>
              <w:t>3</w:t>
            </w:r>
          </w:p>
        </w:tc>
        <w:tc>
          <w:tcPr>
            <w:tcW w:w="1083" w:type="pct"/>
          </w:tcPr>
          <w:p w:rsidR="00B635C5" w:rsidRPr="00B47F73" w:rsidRDefault="00B635C5" w:rsidP="00E570B5">
            <w:pPr>
              <w:pStyle w:val="af2"/>
              <w:ind w:firstLine="0"/>
              <w:jc w:val="left"/>
              <w:rPr>
                <w:b/>
                <w:sz w:val="24"/>
                <w:szCs w:val="24"/>
              </w:rPr>
            </w:pPr>
            <w:r w:rsidRPr="00B47F73">
              <w:rPr>
                <w:b/>
                <w:sz w:val="24"/>
                <w:szCs w:val="24"/>
              </w:rPr>
              <w:t>Язык и культура</w:t>
            </w:r>
          </w:p>
        </w:tc>
        <w:tc>
          <w:tcPr>
            <w:tcW w:w="1444" w:type="pct"/>
          </w:tcPr>
          <w:p w:rsidR="00B635C5" w:rsidRPr="00B47F73" w:rsidRDefault="00B635C5" w:rsidP="000663C5">
            <w:pPr>
              <w:pStyle w:val="2"/>
              <w:shd w:val="clear" w:color="auto" w:fill="FFFFFF"/>
              <w:spacing w:line="240" w:lineRule="auto"/>
              <w:jc w:val="left"/>
              <w:rPr>
                <w:b w:val="0"/>
                <w:i/>
                <w:sz w:val="24"/>
                <w:szCs w:val="24"/>
              </w:rPr>
            </w:pPr>
            <w:r w:rsidRPr="00B47F73">
              <w:rPr>
                <w:b w:val="0"/>
                <w:i/>
                <w:sz w:val="24"/>
                <w:szCs w:val="24"/>
              </w:rPr>
              <w:t>Язык как зеркало культуры. Взаимосвязь языка и культуры. Культура и национальные языковые особенности.</w:t>
            </w:r>
          </w:p>
          <w:p w:rsidR="00B635C5" w:rsidRPr="00B47F73" w:rsidRDefault="00B635C5" w:rsidP="000663C5">
            <w:pPr>
              <w:pStyle w:val="af2"/>
              <w:jc w:val="left"/>
              <w:rPr>
                <w:sz w:val="24"/>
                <w:szCs w:val="24"/>
              </w:rPr>
            </w:pPr>
          </w:p>
        </w:tc>
        <w:tc>
          <w:tcPr>
            <w:tcW w:w="2077" w:type="pct"/>
          </w:tcPr>
          <w:p w:rsidR="00B635C5" w:rsidRPr="00B47F73" w:rsidRDefault="00B635C5" w:rsidP="000663C5">
            <w:pPr>
              <w:pStyle w:val="af2"/>
              <w:jc w:val="left"/>
              <w:rPr>
                <w:sz w:val="24"/>
                <w:szCs w:val="24"/>
              </w:rPr>
            </w:pPr>
            <w:r w:rsidRPr="00B47F73">
              <w:rPr>
                <w:sz w:val="24"/>
                <w:szCs w:val="24"/>
              </w:rPr>
              <w:t>Осознавать связь татарского языка с культурой и историей России, находить языковые единицы с национально-культурным компонентом в изучаемых текстах.</w:t>
            </w:r>
          </w:p>
        </w:tc>
      </w:tr>
    </w:tbl>
    <w:p w:rsidR="00B635C5" w:rsidRPr="00B47F73" w:rsidRDefault="00B635C5" w:rsidP="000663C5">
      <w:pPr>
        <w:spacing w:line="240" w:lineRule="auto"/>
        <w:jc w:val="left"/>
        <w:rPr>
          <w:rFonts w:ascii="Times New Roman" w:hAnsi="Times New Roman"/>
          <w:b/>
          <w:sz w:val="24"/>
          <w:szCs w:val="24"/>
        </w:rPr>
      </w:pPr>
      <w:r w:rsidRPr="00B47F73">
        <w:rPr>
          <w:rFonts w:ascii="Times New Roman" w:hAnsi="Times New Roman"/>
          <w:b/>
          <w:sz w:val="24"/>
          <w:szCs w:val="24"/>
        </w:rPr>
        <w:t>8 класс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204"/>
        <w:gridCol w:w="1413"/>
      </w:tblGrid>
      <w:tr w:rsidR="00B47F73" w:rsidRPr="00B47F73" w:rsidTr="00E570B5">
        <w:trPr>
          <w:trHeight w:val="377"/>
        </w:trPr>
        <w:tc>
          <w:tcPr>
            <w:tcW w:w="6204" w:type="dxa"/>
            <w:vAlign w:val="center"/>
          </w:tcPr>
          <w:p w:rsidR="00B635C5" w:rsidRPr="00B47F73" w:rsidRDefault="00B635C5" w:rsidP="000663C5">
            <w:pPr>
              <w:pStyle w:val="af2"/>
              <w:jc w:val="left"/>
              <w:rPr>
                <w:b/>
                <w:sz w:val="24"/>
                <w:szCs w:val="24"/>
              </w:rPr>
            </w:pPr>
            <w:r w:rsidRPr="00B47F73">
              <w:rPr>
                <w:b/>
                <w:sz w:val="24"/>
                <w:szCs w:val="24"/>
              </w:rPr>
              <w:t>Всего часов</w:t>
            </w:r>
          </w:p>
        </w:tc>
        <w:tc>
          <w:tcPr>
            <w:tcW w:w="1413" w:type="dxa"/>
            <w:vAlign w:val="center"/>
          </w:tcPr>
          <w:p w:rsidR="00B635C5" w:rsidRPr="00B47F73" w:rsidRDefault="00B635C5" w:rsidP="00E570B5">
            <w:pPr>
              <w:pStyle w:val="af2"/>
              <w:ind w:firstLine="33"/>
              <w:jc w:val="left"/>
              <w:rPr>
                <w:b/>
                <w:sz w:val="24"/>
                <w:szCs w:val="24"/>
              </w:rPr>
            </w:pPr>
            <w:r w:rsidRPr="00B47F73">
              <w:rPr>
                <w:b/>
                <w:sz w:val="24"/>
                <w:szCs w:val="24"/>
              </w:rPr>
              <w:t>105 ч</w:t>
            </w:r>
          </w:p>
        </w:tc>
      </w:tr>
      <w:tr w:rsidR="00B47F73" w:rsidRPr="00B47F73" w:rsidTr="00E570B5">
        <w:trPr>
          <w:trHeight w:val="377"/>
        </w:trPr>
        <w:tc>
          <w:tcPr>
            <w:tcW w:w="6204" w:type="dxa"/>
            <w:vAlign w:val="center"/>
          </w:tcPr>
          <w:p w:rsidR="00B635C5" w:rsidRPr="00B47F73" w:rsidRDefault="00B635C5" w:rsidP="000663C5">
            <w:pPr>
              <w:pStyle w:val="af2"/>
              <w:jc w:val="left"/>
              <w:rPr>
                <w:sz w:val="24"/>
                <w:szCs w:val="24"/>
              </w:rPr>
            </w:pPr>
            <w:r w:rsidRPr="00B47F73">
              <w:rPr>
                <w:sz w:val="24"/>
                <w:szCs w:val="24"/>
              </w:rPr>
              <w:t>Коммуникативная компетенция</w:t>
            </w:r>
          </w:p>
        </w:tc>
        <w:tc>
          <w:tcPr>
            <w:tcW w:w="1413" w:type="dxa"/>
            <w:vAlign w:val="center"/>
          </w:tcPr>
          <w:p w:rsidR="00B635C5" w:rsidRPr="00B47F73" w:rsidRDefault="00B635C5" w:rsidP="000663C5">
            <w:pPr>
              <w:pStyle w:val="af2"/>
              <w:jc w:val="left"/>
              <w:rPr>
                <w:sz w:val="24"/>
                <w:szCs w:val="24"/>
              </w:rPr>
            </w:pPr>
            <w:r w:rsidRPr="00B47F73">
              <w:rPr>
                <w:sz w:val="24"/>
                <w:szCs w:val="24"/>
              </w:rPr>
              <w:t>25 ч</w:t>
            </w:r>
          </w:p>
        </w:tc>
      </w:tr>
      <w:tr w:rsidR="00B47F73" w:rsidRPr="00B47F73" w:rsidTr="00E570B5">
        <w:trPr>
          <w:trHeight w:val="377"/>
        </w:trPr>
        <w:tc>
          <w:tcPr>
            <w:tcW w:w="6204" w:type="dxa"/>
            <w:vAlign w:val="center"/>
          </w:tcPr>
          <w:p w:rsidR="00B635C5" w:rsidRPr="00B47F73" w:rsidRDefault="00B635C5" w:rsidP="000663C5">
            <w:pPr>
              <w:pStyle w:val="af2"/>
              <w:jc w:val="left"/>
              <w:rPr>
                <w:sz w:val="24"/>
                <w:szCs w:val="24"/>
              </w:rPr>
            </w:pPr>
            <w:r w:rsidRPr="00B47F73">
              <w:rPr>
                <w:sz w:val="24"/>
                <w:szCs w:val="24"/>
              </w:rPr>
              <w:t>Языковая и лингвистическая компетенция</w:t>
            </w:r>
          </w:p>
        </w:tc>
        <w:tc>
          <w:tcPr>
            <w:tcW w:w="1413" w:type="dxa"/>
            <w:vAlign w:val="center"/>
          </w:tcPr>
          <w:p w:rsidR="00B635C5" w:rsidRPr="00B47F73" w:rsidRDefault="00B635C5" w:rsidP="000663C5">
            <w:pPr>
              <w:pStyle w:val="af2"/>
              <w:jc w:val="left"/>
              <w:rPr>
                <w:sz w:val="24"/>
                <w:szCs w:val="24"/>
              </w:rPr>
            </w:pPr>
            <w:r w:rsidRPr="00B47F73">
              <w:rPr>
                <w:sz w:val="24"/>
                <w:szCs w:val="24"/>
              </w:rPr>
              <w:t>72 ч.</w:t>
            </w:r>
          </w:p>
        </w:tc>
      </w:tr>
      <w:tr w:rsidR="00B635C5" w:rsidRPr="00B47F73" w:rsidTr="00E570B5">
        <w:trPr>
          <w:trHeight w:val="377"/>
        </w:trPr>
        <w:tc>
          <w:tcPr>
            <w:tcW w:w="6204" w:type="dxa"/>
            <w:vAlign w:val="center"/>
          </w:tcPr>
          <w:p w:rsidR="00B635C5" w:rsidRPr="00B47F73" w:rsidRDefault="00B635C5" w:rsidP="000663C5">
            <w:pPr>
              <w:pStyle w:val="af2"/>
              <w:jc w:val="left"/>
              <w:rPr>
                <w:sz w:val="24"/>
                <w:szCs w:val="24"/>
              </w:rPr>
            </w:pPr>
            <w:r w:rsidRPr="00B47F73">
              <w:rPr>
                <w:sz w:val="24"/>
                <w:szCs w:val="24"/>
              </w:rPr>
              <w:t>Этнокультурологическая компетенция</w:t>
            </w:r>
          </w:p>
        </w:tc>
        <w:tc>
          <w:tcPr>
            <w:tcW w:w="1413" w:type="dxa"/>
            <w:vAlign w:val="center"/>
          </w:tcPr>
          <w:p w:rsidR="00B635C5" w:rsidRPr="00B47F73" w:rsidRDefault="00B635C5" w:rsidP="000663C5">
            <w:pPr>
              <w:pStyle w:val="af2"/>
              <w:jc w:val="left"/>
              <w:rPr>
                <w:sz w:val="24"/>
                <w:szCs w:val="24"/>
              </w:rPr>
            </w:pPr>
            <w:r w:rsidRPr="00B47F73">
              <w:rPr>
                <w:sz w:val="24"/>
                <w:szCs w:val="24"/>
              </w:rPr>
              <w:t>8 ч</w:t>
            </w:r>
          </w:p>
        </w:tc>
      </w:tr>
    </w:tbl>
    <w:p w:rsidR="00B635C5" w:rsidRPr="00B47F73" w:rsidRDefault="00B635C5" w:rsidP="000663C5">
      <w:pPr>
        <w:shd w:val="clear" w:color="auto" w:fill="FFFFFF"/>
        <w:spacing w:line="240" w:lineRule="auto"/>
        <w:ind w:firstLine="709"/>
        <w:jc w:val="left"/>
        <w:rPr>
          <w:rFonts w:ascii="Times New Roman" w:hAnsi="Times New Roman"/>
          <w:b/>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5" w:type="dxa"/>
          <w:bottom w:w="85" w:type="dxa"/>
        </w:tblCellMar>
        <w:tblLook w:val="00A0" w:firstRow="1" w:lastRow="0" w:firstColumn="1" w:lastColumn="0" w:noHBand="0" w:noVBand="0"/>
      </w:tblPr>
      <w:tblGrid>
        <w:gridCol w:w="828"/>
        <w:gridCol w:w="2170"/>
        <w:gridCol w:w="2875"/>
        <w:gridCol w:w="3839"/>
      </w:tblGrid>
      <w:tr w:rsidR="00B47F73" w:rsidRPr="00B47F73" w:rsidTr="001F5AB2">
        <w:trPr>
          <w:tblHeader/>
        </w:trPr>
        <w:tc>
          <w:tcPr>
            <w:tcW w:w="433" w:type="pct"/>
          </w:tcPr>
          <w:p w:rsidR="00B635C5" w:rsidRPr="00B47F73" w:rsidRDefault="00B635C5" w:rsidP="000663C5">
            <w:pPr>
              <w:pStyle w:val="af2"/>
              <w:jc w:val="left"/>
              <w:rPr>
                <w:b/>
                <w:sz w:val="24"/>
                <w:szCs w:val="24"/>
              </w:rPr>
            </w:pPr>
            <w:r w:rsidRPr="00B47F73">
              <w:rPr>
                <w:b/>
                <w:sz w:val="24"/>
                <w:szCs w:val="24"/>
              </w:rPr>
              <w:t>Кол-во часов</w:t>
            </w:r>
          </w:p>
        </w:tc>
        <w:tc>
          <w:tcPr>
            <w:tcW w:w="1134" w:type="pct"/>
          </w:tcPr>
          <w:p w:rsidR="00B635C5" w:rsidRPr="00B47F73" w:rsidRDefault="00B635C5" w:rsidP="000663C5">
            <w:pPr>
              <w:pStyle w:val="af2"/>
              <w:jc w:val="left"/>
              <w:rPr>
                <w:b/>
                <w:sz w:val="24"/>
                <w:szCs w:val="24"/>
              </w:rPr>
            </w:pPr>
            <w:r w:rsidRPr="00B47F73">
              <w:rPr>
                <w:b/>
                <w:sz w:val="24"/>
                <w:szCs w:val="24"/>
              </w:rPr>
              <w:t>Название раздела, темы</w:t>
            </w:r>
          </w:p>
        </w:tc>
        <w:tc>
          <w:tcPr>
            <w:tcW w:w="1400" w:type="pct"/>
          </w:tcPr>
          <w:p w:rsidR="00B635C5" w:rsidRPr="00B47F73" w:rsidRDefault="00B635C5" w:rsidP="000663C5">
            <w:pPr>
              <w:pStyle w:val="af2"/>
              <w:jc w:val="left"/>
              <w:rPr>
                <w:b/>
                <w:sz w:val="24"/>
                <w:szCs w:val="24"/>
              </w:rPr>
            </w:pPr>
            <w:r w:rsidRPr="00B47F73">
              <w:rPr>
                <w:b/>
                <w:sz w:val="24"/>
                <w:szCs w:val="24"/>
              </w:rPr>
              <w:t xml:space="preserve">Основное содержание  </w:t>
            </w:r>
          </w:p>
        </w:tc>
        <w:tc>
          <w:tcPr>
            <w:tcW w:w="2033" w:type="pct"/>
          </w:tcPr>
          <w:p w:rsidR="00B635C5" w:rsidRPr="00B47F73" w:rsidRDefault="00B635C5" w:rsidP="000663C5">
            <w:pPr>
              <w:pStyle w:val="af2"/>
              <w:jc w:val="left"/>
              <w:rPr>
                <w:b/>
                <w:sz w:val="24"/>
                <w:szCs w:val="24"/>
              </w:rPr>
            </w:pPr>
            <w:r w:rsidRPr="00B47F73">
              <w:rPr>
                <w:b/>
                <w:sz w:val="24"/>
                <w:szCs w:val="24"/>
              </w:rPr>
              <w:t xml:space="preserve">Характеристика основных видов деятельности учащихся </w:t>
            </w:r>
          </w:p>
        </w:tc>
      </w:tr>
      <w:tr w:rsidR="00B47F73" w:rsidRPr="00B47F73" w:rsidTr="001F5AB2">
        <w:tc>
          <w:tcPr>
            <w:tcW w:w="5000" w:type="pct"/>
            <w:gridSpan w:val="4"/>
          </w:tcPr>
          <w:p w:rsidR="00B635C5" w:rsidRPr="00B47F73" w:rsidRDefault="00B635C5" w:rsidP="000663C5">
            <w:pPr>
              <w:pStyle w:val="af2"/>
              <w:jc w:val="left"/>
              <w:rPr>
                <w:sz w:val="24"/>
                <w:szCs w:val="24"/>
              </w:rPr>
            </w:pPr>
            <w:r w:rsidRPr="00B47F73">
              <w:rPr>
                <w:sz w:val="24"/>
                <w:szCs w:val="24"/>
              </w:rPr>
              <w:t>1. СОДЕРЖАНИЕ, ОБЕСПЕЧИВАЮЩЕЕ ФОРМИРОВАНИЕ КОММУНИКАТИВНОЙ КОМПЕТЕНЦИИ (25 ч)</w:t>
            </w:r>
          </w:p>
        </w:tc>
      </w:tr>
      <w:tr w:rsidR="00B47F73" w:rsidRPr="00B47F73" w:rsidTr="001F5AB2">
        <w:tc>
          <w:tcPr>
            <w:tcW w:w="433" w:type="pct"/>
          </w:tcPr>
          <w:p w:rsidR="00B635C5" w:rsidRPr="00B47F73" w:rsidRDefault="00B635C5" w:rsidP="000663C5">
            <w:pPr>
              <w:pStyle w:val="af2"/>
              <w:jc w:val="left"/>
              <w:rPr>
                <w:b/>
                <w:sz w:val="24"/>
                <w:szCs w:val="24"/>
              </w:rPr>
            </w:pPr>
            <w:r w:rsidRPr="00B47F73">
              <w:rPr>
                <w:b/>
                <w:sz w:val="24"/>
                <w:szCs w:val="24"/>
              </w:rPr>
              <w:t>2</w:t>
            </w:r>
          </w:p>
        </w:tc>
        <w:tc>
          <w:tcPr>
            <w:tcW w:w="1134" w:type="pct"/>
          </w:tcPr>
          <w:p w:rsidR="00B635C5" w:rsidRPr="00B47F73" w:rsidRDefault="00B635C5" w:rsidP="000663C5">
            <w:pPr>
              <w:pStyle w:val="af2"/>
              <w:jc w:val="left"/>
              <w:rPr>
                <w:sz w:val="24"/>
                <w:szCs w:val="24"/>
              </w:rPr>
            </w:pPr>
            <w:r w:rsidRPr="00B47F73">
              <w:rPr>
                <w:b/>
                <w:sz w:val="24"/>
                <w:szCs w:val="24"/>
              </w:rPr>
              <w:t xml:space="preserve">Речь </w:t>
            </w:r>
            <w:r w:rsidRPr="00B47F73">
              <w:rPr>
                <w:sz w:val="24"/>
                <w:szCs w:val="24"/>
              </w:rPr>
              <w:t>и общение</w:t>
            </w:r>
          </w:p>
          <w:p w:rsidR="00B635C5" w:rsidRPr="00B47F73" w:rsidRDefault="00B635C5" w:rsidP="000663C5">
            <w:pPr>
              <w:pStyle w:val="af2"/>
              <w:jc w:val="left"/>
              <w:rPr>
                <w:b/>
                <w:sz w:val="24"/>
                <w:szCs w:val="24"/>
              </w:rPr>
            </w:pPr>
          </w:p>
          <w:p w:rsidR="00B635C5" w:rsidRPr="00B47F73" w:rsidRDefault="00B635C5" w:rsidP="000663C5">
            <w:pPr>
              <w:pStyle w:val="af2"/>
              <w:jc w:val="left"/>
              <w:rPr>
                <w:sz w:val="24"/>
                <w:szCs w:val="24"/>
              </w:rPr>
            </w:pPr>
          </w:p>
        </w:tc>
        <w:tc>
          <w:tcPr>
            <w:tcW w:w="1400" w:type="pct"/>
          </w:tcPr>
          <w:p w:rsidR="00B635C5" w:rsidRPr="00B47F73" w:rsidRDefault="00B635C5" w:rsidP="000663C5">
            <w:pPr>
              <w:pStyle w:val="af2"/>
              <w:jc w:val="left"/>
              <w:rPr>
                <w:sz w:val="24"/>
                <w:szCs w:val="24"/>
              </w:rPr>
            </w:pPr>
            <w:r w:rsidRPr="00B47F73">
              <w:rPr>
                <w:sz w:val="24"/>
                <w:szCs w:val="24"/>
              </w:rPr>
              <w:t>Умение общаться – важная часть культуры человека. Повторение изученного о тексте, стилях и типах речи; расширение представления о языковых средствах, характерных для изученных стилей речи (разговорного и художественного).</w:t>
            </w:r>
          </w:p>
          <w:p w:rsidR="00B635C5" w:rsidRPr="00B47F73" w:rsidRDefault="00B635C5" w:rsidP="000663C5">
            <w:pPr>
              <w:pStyle w:val="af2"/>
              <w:jc w:val="left"/>
              <w:rPr>
                <w:sz w:val="24"/>
                <w:szCs w:val="24"/>
              </w:rPr>
            </w:pPr>
          </w:p>
        </w:tc>
        <w:tc>
          <w:tcPr>
            <w:tcW w:w="2033" w:type="pct"/>
          </w:tcPr>
          <w:p w:rsidR="00B635C5" w:rsidRPr="00B47F73" w:rsidRDefault="00B635C5" w:rsidP="000663C5">
            <w:pPr>
              <w:pStyle w:val="c15"/>
              <w:shd w:val="clear" w:color="auto" w:fill="FFFFFF"/>
              <w:spacing w:before="0" w:beforeAutospacing="0" w:after="0" w:afterAutospacing="0"/>
              <w:jc w:val="left"/>
            </w:pPr>
            <w:r w:rsidRPr="00B47F73">
              <w:rPr>
                <w:rStyle w:val="c0c5"/>
              </w:rPr>
              <w:t>Анализировать образцы устной и письменной речи.</w:t>
            </w:r>
          </w:p>
          <w:p w:rsidR="00B635C5" w:rsidRPr="00B47F73" w:rsidRDefault="00B635C5" w:rsidP="000663C5">
            <w:pPr>
              <w:pStyle w:val="af2"/>
              <w:jc w:val="left"/>
              <w:rPr>
                <w:sz w:val="24"/>
                <w:szCs w:val="24"/>
              </w:rPr>
            </w:pPr>
            <w:r w:rsidRPr="00B47F73">
              <w:rPr>
                <w:sz w:val="24"/>
                <w:szCs w:val="24"/>
                <w:shd w:val="clear" w:color="auto" w:fill="FFFFFF"/>
              </w:rPr>
              <w:t>Сопоставлять и сравнивать речевые высказывания с точки зрения их содержания, стилистических особенностей и использованных языковых средств.</w:t>
            </w:r>
          </w:p>
        </w:tc>
      </w:tr>
      <w:tr w:rsidR="00B47F73" w:rsidRPr="00B47F73" w:rsidTr="001F5AB2">
        <w:tc>
          <w:tcPr>
            <w:tcW w:w="433" w:type="pct"/>
          </w:tcPr>
          <w:p w:rsidR="00B635C5" w:rsidRPr="00B47F73" w:rsidRDefault="00B635C5" w:rsidP="000663C5">
            <w:pPr>
              <w:pStyle w:val="af2"/>
              <w:jc w:val="left"/>
              <w:rPr>
                <w:b/>
                <w:sz w:val="24"/>
                <w:szCs w:val="24"/>
              </w:rPr>
            </w:pPr>
            <w:r w:rsidRPr="00B47F73">
              <w:rPr>
                <w:b/>
                <w:sz w:val="24"/>
                <w:szCs w:val="24"/>
              </w:rPr>
              <w:t>2</w:t>
            </w:r>
          </w:p>
        </w:tc>
        <w:tc>
          <w:tcPr>
            <w:tcW w:w="1134" w:type="pct"/>
          </w:tcPr>
          <w:p w:rsidR="00B635C5" w:rsidRPr="00B47F73" w:rsidRDefault="00B635C5" w:rsidP="000663C5">
            <w:pPr>
              <w:pStyle w:val="af2"/>
              <w:jc w:val="left"/>
              <w:rPr>
                <w:sz w:val="24"/>
                <w:szCs w:val="24"/>
              </w:rPr>
            </w:pPr>
            <w:r w:rsidRPr="00B47F73">
              <w:rPr>
                <w:b/>
                <w:sz w:val="24"/>
                <w:szCs w:val="24"/>
              </w:rPr>
              <w:t xml:space="preserve">Речевая деятельность </w:t>
            </w:r>
          </w:p>
        </w:tc>
        <w:tc>
          <w:tcPr>
            <w:tcW w:w="1400" w:type="pct"/>
          </w:tcPr>
          <w:p w:rsidR="00B635C5" w:rsidRPr="00B47F73" w:rsidRDefault="00B635C5" w:rsidP="000663C5">
            <w:pPr>
              <w:pStyle w:val="af2"/>
              <w:jc w:val="left"/>
              <w:rPr>
                <w:sz w:val="24"/>
                <w:szCs w:val="24"/>
              </w:rPr>
            </w:pPr>
            <w:r w:rsidRPr="00B47F73">
              <w:rPr>
                <w:sz w:val="24"/>
                <w:szCs w:val="24"/>
              </w:rPr>
              <w:t>Речь как деятельность. Виды речевой деятельности:</w:t>
            </w:r>
          </w:p>
          <w:p w:rsidR="00B635C5" w:rsidRPr="00B47F73" w:rsidRDefault="00B635C5" w:rsidP="000663C5">
            <w:pPr>
              <w:pStyle w:val="af2"/>
              <w:jc w:val="left"/>
              <w:rPr>
                <w:sz w:val="24"/>
                <w:szCs w:val="24"/>
              </w:rPr>
            </w:pPr>
            <w:r w:rsidRPr="00B47F73">
              <w:rPr>
                <w:sz w:val="24"/>
                <w:szCs w:val="24"/>
              </w:rPr>
              <w:t>аудирование, говорение, чтение, письмо. Виды аудирования: выборочное, ознакомительное. Стратегии ознакомительного, изучающего, поискового способа чтения. Смысловое чтение текста. Сжатый, выборочный, развёрнутый пересказ прочитанного, прослушанного, увиденного в соответствии с условиями общения.</w:t>
            </w:r>
          </w:p>
        </w:tc>
        <w:tc>
          <w:tcPr>
            <w:tcW w:w="2033" w:type="pct"/>
          </w:tcPr>
          <w:p w:rsidR="00B635C5" w:rsidRPr="00B47F73" w:rsidRDefault="00B635C5" w:rsidP="000663C5">
            <w:pPr>
              <w:pStyle w:val="af2"/>
              <w:jc w:val="left"/>
              <w:rPr>
                <w:sz w:val="24"/>
                <w:szCs w:val="24"/>
              </w:rPr>
            </w:pPr>
            <w:r w:rsidRPr="00B47F73">
              <w:rPr>
                <w:sz w:val="24"/>
                <w:szCs w:val="24"/>
              </w:rPr>
              <w:t>Различать язык и речь, понимать речь как деятельность, основанную на реализации языковой системы. Иметь представление об основных видах речевой деятельности.</w:t>
            </w:r>
          </w:p>
        </w:tc>
      </w:tr>
      <w:tr w:rsidR="00B47F73" w:rsidRPr="00B47F73" w:rsidTr="001F5AB2">
        <w:tc>
          <w:tcPr>
            <w:tcW w:w="433" w:type="pct"/>
          </w:tcPr>
          <w:p w:rsidR="00B635C5" w:rsidRPr="00B47F73" w:rsidRDefault="00B635C5" w:rsidP="000663C5">
            <w:pPr>
              <w:pStyle w:val="af2"/>
              <w:jc w:val="left"/>
              <w:rPr>
                <w:b/>
                <w:sz w:val="24"/>
                <w:szCs w:val="24"/>
              </w:rPr>
            </w:pPr>
            <w:r w:rsidRPr="00B47F73">
              <w:rPr>
                <w:b/>
                <w:sz w:val="24"/>
                <w:szCs w:val="24"/>
              </w:rPr>
              <w:t>3</w:t>
            </w:r>
          </w:p>
        </w:tc>
        <w:tc>
          <w:tcPr>
            <w:tcW w:w="1134" w:type="pct"/>
          </w:tcPr>
          <w:p w:rsidR="00B635C5" w:rsidRPr="00B47F73" w:rsidRDefault="00B635C5" w:rsidP="000663C5">
            <w:pPr>
              <w:pStyle w:val="af2"/>
              <w:jc w:val="left"/>
              <w:rPr>
                <w:sz w:val="24"/>
                <w:szCs w:val="24"/>
              </w:rPr>
            </w:pPr>
            <w:r w:rsidRPr="00B47F73">
              <w:rPr>
                <w:b/>
                <w:sz w:val="24"/>
                <w:szCs w:val="24"/>
              </w:rPr>
              <w:t>Текст</w:t>
            </w:r>
          </w:p>
          <w:p w:rsidR="00B635C5" w:rsidRPr="00B47F73" w:rsidRDefault="00B635C5" w:rsidP="000663C5">
            <w:pPr>
              <w:pStyle w:val="af2"/>
              <w:jc w:val="left"/>
              <w:rPr>
                <w:sz w:val="24"/>
                <w:szCs w:val="24"/>
              </w:rPr>
            </w:pPr>
          </w:p>
          <w:p w:rsidR="00B635C5" w:rsidRPr="00B47F73" w:rsidRDefault="00B635C5" w:rsidP="000663C5">
            <w:pPr>
              <w:pStyle w:val="af2"/>
              <w:jc w:val="left"/>
              <w:rPr>
                <w:sz w:val="24"/>
                <w:szCs w:val="24"/>
              </w:rPr>
            </w:pPr>
          </w:p>
        </w:tc>
        <w:tc>
          <w:tcPr>
            <w:tcW w:w="1400" w:type="pct"/>
          </w:tcPr>
          <w:p w:rsidR="00B635C5" w:rsidRPr="00B47F73" w:rsidRDefault="00B635C5" w:rsidP="000663C5">
            <w:pPr>
              <w:pStyle w:val="af2"/>
              <w:jc w:val="left"/>
              <w:rPr>
                <w:sz w:val="24"/>
                <w:szCs w:val="24"/>
              </w:rPr>
            </w:pPr>
            <w:r w:rsidRPr="00B47F73">
              <w:rPr>
                <w:bCs/>
                <w:sz w:val="24"/>
                <w:szCs w:val="24"/>
              </w:rPr>
              <w:t>Развитие мысли в тексте: параллельный и последовательный (цепной) способы связи предложений, средства связи- местоимение, деепричастие. Текстовая роль повтора: нормативный повтор как средство связи предложений, как стилистический прием, повышающий выразительность речи, и повтор-недочет.</w:t>
            </w:r>
          </w:p>
        </w:tc>
        <w:tc>
          <w:tcPr>
            <w:tcW w:w="2033" w:type="pct"/>
          </w:tcPr>
          <w:p w:rsidR="00B635C5" w:rsidRPr="00B47F73" w:rsidRDefault="00B635C5" w:rsidP="000663C5">
            <w:pPr>
              <w:pStyle w:val="af2"/>
              <w:jc w:val="left"/>
              <w:rPr>
                <w:sz w:val="24"/>
                <w:szCs w:val="24"/>
              </w:rPr>
            </w:pPr>
            <w:r w:rsidRPr="00B47F73">
              <w:rPr>
                <w:sz w:val="24"/>
                <w:szCs w:val="24"/>
              </w:rPr>
              <w:t>Знать признаки текста. Определять тему, основную мысль текста, ключевые слова, виды связи предложений в тексте; смысловые, лексические и грамматические средства связи предложений и частей текста.</w:t>
            </w:r>
          </w:p>
          <w:p w:rsidR="00B635C5" w:rsidRPr="00B47F73" w:rsidRDefault="00B635C5" w:rsidP="000663C5">
            <w:pPr>
              <w:pStyle w:val="af2"/>
              <w:jc w:val="left"/>
              <w:rPr>
                <w:sz w:val="24"/>
                <w:szCs w:val="24"/>
              </w:rPr>
            </w:pPr>
            <w:r w:rsidRPr="00B47F73">
              <w:rPr>
                <w:sz w:val="24"/>
                <w:szCs w:val="24"/>
              </w:rPr>
              <w:t>Анализировать и характеризовать текст с точки зрения единства темы, смысловой цельности, последовательности изложения, уместности и целесообразности использования лексических и грамматических средств связи.</w:t>
            </w:r>
          </w:p>
          <w:p w:rsidR="00B635C5" w:rsidRPr="00B47F73" w:rsidRDefault="00B635C5" w:rsidP="000663C5">
            <w:pPr>
              <w:pStyle w:val="af2"/>
              <w:jc w:val="left"/>
              <w:rPr>
                <w:sz w:val="24"/>
                <w:szCs w:val="24"/>
              </w:rPr>
            </w:pPr>
          </w:p>
        </w:tc>
      </w:tr>
      <w:tr w:rsidR="00B47F73" w:rsidRPr="00B47F73" w:rsidTr="00E570B5">
        <w:trPr>
          <w:trHeight w:val="1442"/>
        </w:trPr>
        <w:tc>
          <w:tcPr>
            <w:tcW w:w="433" w:type="pct"/>
          </w:tcPr>
          <w:p w:rsidR="00B635C5" w:rsidRPr="00B47F73" w:rsidRDefault="00B635C5" w:rsidP="000663C5">
            <w:pPr>
              <w:pStyle w:val="af2"/>
              <w:jc w:val="left"/>
              <w:rPr>
                <w:b/>
                <w:sz w:val="24"/>
                <w:szCs w:val="24"/>
              </w:rPr>
            </w:pPr>
            <w:r w:rsidRPr="00B47F73">
              <w:rPr>
                <w:b/>
                <w:sz w:val="24"/>
                <w:szCs w:val="24"/>
              </w:rPr>
              <w:t>3</w:t>
            </w:r>
          </w:p>
          <w:p w:rsidR="00B635C5" w:rsidRPr="00B47F73" w:rsidRDefault="00B635C5" w:rsidP="000663C5">
            <w:pPr>
              <w:pStyle w:val="af2"/>
              <w:jc w:val="left"/>
              <w:rPr>
                <w:b/>
                <w:sz w:val="24"/>
                <w:szCs w:val="24"/>
              </w:rPr>
            </w:pPr>
          </w:p>
          <w:p w:rsidR="00B635C5" w:rsidRPr="00B47F73" w:rsidRDefault="00B635C5" w:rsidP="000663C5">
            <w:pPr>
              <w:pStyle w:val="af2"/>
              <w:jc w:val="left"/>
              <w:rPr>
                <w:b/>
                <w:sz w:val="24"/>
                <w:szCs w:val="24"/>
              </w:rPr>
            </w:pPr>
          </w:p>
          <w:p w:rsidR="00B635C5" w:rsidRPr="00B47F73" w:rsidRDefault="00B635C5" w:rsidP="000663C5">
            <w:pPr>
              <w:pStyle w:val="af2"/>
              <w:jc w:val="left"/>
              <w:rPr>
                <w:b/>
                <w:sz w:val="24"/>
                <w:szCs w:val="24"/>
              </w:rPr>
            </w:pPr>
          </w:p>
        </w:tc>
        <w:tc>
          <w:tcPr>
            <w:tcW w:w="1134" w:type="pct"/>
          </w:tcPr>
          <w:p w:rsidR="00B635C5" w:rsidRPr="00B47F73" w:rsidRDefault="00B635C5" w:rsidP="000663C5">
            <w:pPr>
              <w:pStyle w:val="af2"/>
              <w:jc w:val="left"/>
              <w:rPr>
                <w:sz w:val="24"/>
                <w:szCs w:val="24"/>
              </w:rPr>
            </w:pPr>
            <w:r w:rsidRPr="00B47F73">
              <w:rPr>
                <w:b/>
                <w:sz w:val="24"/>
                <w:szCs w:val="24"/>
              </w:rPr>
              <w:t>Стили речи</w:t>
            </w:r>
          </w:p>
          <w:p w:rsidR="00B635C5" w:rsidRPr="00B47F73" w:rsidRDefault="00B635C5" w:rsidP="000663C5">
            <w:pPr>
              <w:pStyle w:val="af2"/>
              <w:jc w:val="left"/>
              <w:rPr>
                <w:sz w:val="24"/>
                <w:szCs w:val="24"/>
              </w:rPr>
            </w:pPr>
          </w:p>
        </w:tc>
        <w:tc>
          <w:tcPr>
            <w:tcW w:w="1400" w:type="pct"/>
          </w:tcPr>
          <w:p w:rsidR="00B635C5" w:rsidRPr="00B47F73" w:rsidRDefault="00B635C5" w:rsidP="000663C5">
            <w:pPr>
              <w:pStyle w:val="af2"/>
              <w:jc w:val="left"/>
              <w:rPr>
                <w:sz w:val="24"/>
                <w:szCs w:val="24"/>
              </w:rPr>
            </w:pPr>
            <w:r w:rsidRPr="00B47F73">
              <w:rPr>
                <w:bCs/>
                <w:sz w:val="24"/>
                <w:szCs w:val="24"/>
              </w:rPr>
              <w:t>Научный и официально-деловой стиль (сфера употребления, задача общения, характерные языковые средства). Характерные для научного стиля речи фрагменты текста (определение научного понятия, классификация научных понятий), структура и языковые средства выражения дефиниций. Характерные для делового стиля композиционные формы (жанры) – инструкция, объявление.</w:t>
            </w:r>
          </w:p>
        </w:tc>
        <w:tc>
          <w:tcPr>
            <w:tcW w:w="2033" w:type="pct"/>
          </w:tcPr>
          <w:p w:rsidR="00B635C5" w:rsidRPr="00B47F73" w:rsidRDefault="00B635C5" w:rsidP="000663C5">
            <w:pPr>
              <w:pStyle w:val="af2"/>
              <w:jc w:val="left"/>
              <w:rPr>
                <w:sz w:val="24"/>
                <w:szCs w:val="24"/>
              </w:rPr>
            </w:pPr>
            <w:r w:rsidRPr="00B47F73">
              <w:rPr>
                <w:sz w:val="24"/>
                <w:szCs w:val="24"/>
              </w:rPr>
              <w:t xml:space="preserve">Определять стиль речи; находить в тексте языковые средства, характерные для публицистического стиля речи; определять прямой и обратный порядок слов в предложениях текста; определять способы и средства связи предложений в тексте. </w:t>
            </w:r>
          </w:p>
        </w:tc>
      </w:tr>
      <w:tr w:rsidR="00B47F73" w:rsidRPr="00B47F73" w:rsidTr="001F5AB2">
        <w:trPr>
          <w:trHeight w:val="480"/>
        </w:trPr>
        <w:tc>
          <w:tcPr>
            <w:tcW w:w="433" w:type="pct"/>
          </w:tcPr>
          <w:p w:rsidR="00B635C5" w:rsidRPr="00B47F73" w:rsidRDefault="00B635C5" w:rsidP="000663C5">
            <w:pPr>
              <w:pStyle w:val="af2"/>
              <w:jc w:val="left"/>
              <w:rPr>
                <w:b/>
                <w:sz w:val="24"/>
                <w:szCs w:val="24"/>
              </w:rPr>
            </w:pPr>
          </w:p>
          <w:p w:rsidR="00B635C5" w:rsidRPr="00B47F73" w:rsidRDefault="00B635C5" w:rsidP="000663C5">
            <w:pPr>
              <w:pStyle w:val="af2"/>
              <w:jc w:val="left"/>
              <w:rPr>
                <w:b/>
                <w:sz w:val="24"/>
                <w:szCs w:val="24"/>
              </w:rPr>
            </w:pPr>
            <w:r w:rsidRPr="00B47F73">
              <w:rPr>
                <w:b/>
                <w:sz w:val="24"/>
                <w:szCs w:val="24"/>
              </w:rPr>
              <w:t>15</w:t>
            </w:r>
          </w:p>
          <w:p w:rsidR="00B635C5" w:rsidRPr="00B47F73" w:rsidRDefault="00B635C5" w:rsidP="000663C5">
            <w:pPr>
              <w:pStyle w:val="af2"/>
              <w:jc w:val="left"/>
              <w:rPr>
                <w:b/>
                <w:sz w:val="24"/>
                <w:szCs w:val="24"/>
              </w:rPr>
            </w:pPr>
          </w:p>
        </w:tc>
        <w:tc>
          <w:tcPr>
            <w:tcW w:w="1134" w:type="pct"/>
          </w:tcPr>
          <w:p w:rsidR="00B635C5" w:rsidRPr="00B47F73" w:rsidRDefault="00B635C5" w:rsidP="000663C5">
            <w:pPr>
              <w:pStyle w:val="af2"/>
              <w:jc w:val="left"/>
              <w:rPr>
                <w:sz w:val="24"/>
                <w:szCs w:val="24"/>
              </w:rPr>
            </w:pPr>
          </w:p>
          <w:p w:rsidR="00B635C5" w:rsidRPr="00B47F73" w:rsidRDefault="00B635C5" w:rsidP="00E570B5">
            <w:pPr>
              <w:pStyle w:val="af2"/>
              <w:ind w:firstLine="0"/>
              <w:jc w:val="left"/>
              <w:rPr>
                <w:sz w:val="24"/>
                <w:szCs w:val="24"/>
              </w:rPr>
            </w:pPr>
            <w:r w:rsidRPr="00B47F73">
              <w:rPr>
                <w:sz w:val="24"/>
                <w:szCs w:val="24"/>
                <w:lang w:val="tt-RU"/>
              </w:rPr>
              <w:t>Контроль диктант (4). Изложение (5). Сочинение (6)</w:t>
            </w:r>
          </w:p>
        </w:tc>
        <w:tc>
          <w:tcPr>
            <w:tcW w:w="1400" w:type="pct"/>
          </w:tcPr>
          <w:p w:rsidR="00B635C5" w:rsidRPr="00B47F73" w:rsidRDefault="00B635C5" w:rsidP="000663C5">
            <w:pPr>
              <w:pStyle w:val="af2"/>
              <w:jc w:val="left"/>
              <w:rPr>
                <w:sz w:val="24"/>
                <w:szCs w:val="24"/>
              </w:rPr>
            </w:pPr>
          </w:p>
        </w:tc>
        <w:tc>
          <w:tcPr>
            <w:tcW w:w="2033" w:type="pct"/>
          </w:tcPr>
          <w:p w:rsidR="00B635C5" w:rsidRPr="00B47F73" w:rsidRDefault="00B635C5" w:rsidP="000663C5">
            <w:pPr>
              <w:pStyle w:val="af2"/>
              <w:jc w:val="left"/>
              <w:rPr>
                <w:sz w:val="24"/>
                <w:szCs w:val="24"/>
              </w:rPr>
            </w:pPr>
            <w:r w:rsidRPr="00B47F73">
              <w:rPr>
                <w:sz w:val="24"/>
                <w:szCs w:val="24"/>
                <w:lang w:val="tt-RU"/>
              </w:rPr>
              <w:t>П</w:t>
            </w:r>
            <w:r w:rsidRPr="00B47F73">
              <w:rPr>
                <w:sz w:val="24"/>
                <w:szCs w:val="24"/>
              </w:rPr>
              <w:t xml:space="preserve">исать контрольные диктанты, изложения, сочинения; </w:t>
            </w:r>
            <w:r w:rsidRPr="00B47F73">
              <w:rPr>
                <w:sz w:val="24"/>
                <w:szCs w:val="24"/>
                <w:lang w:val="tt-RU"/>
              </w:rPr>
              <w:t xml:space="preserve"> изложения с элементами сочинения, соблюдая орфографические нормы татарского языка</w:t>
            </w:r>
            <w:r w:rsidRPr="00B47F73">
              <w:rPr>
                <w:sz w:val="24"/>
                <w:szCs w:val="24"/>
              </w:rPr>
              <w:t>; находить орфографические и пунктуационные ошибки и исправлять их.</w:t>
            </w:r>
          </w:p>
        </w:tc>
      </w:tr>
      <w:tr w:rsidR="00B47F73" w:rsidRPr="00B47F73" w:rsidTr="001F5AB2">
        <w:tc>
          <w:tcPr>
            <w:tcW w:w="5000" w:type="pct"/>
            <w:gridSpan w:val="4"/>
          </w:tcPr>
          <w:p w:rsidR="00B635C5" w:rsidRPr="00B47F73" w:rsidRDefault="00B635C5" w:rsidP="000663C5">
            <w:pPr>
              <w:pStyle w:val="af2"/>
              <w:jc w:val="left"/>
              <w:rPr>
                <w:sz w:val="24"/>
                <w:szCs w:val="24"/>
              </w:rPr>
            </w:pPr>
            <w:r w:rsidRPr="00B47F73">
              <w:rPr>
                <w:sz w:val="24"/>
                <w:szCs w:val="24"/>
              </w:rPr>
              <w:t>2. СОДЕРЖАНИЕ, ОБЕСПЕЧИВАЮЩЕЕ ФОРМИРОВАНИЕ ЯЗЫКОВОЙ</w:t>
            </w:r>
            <w:r w:rsidRPr="00B47F73">
              <w:rPr>
                <w:sz w:val="24"/>
                <w:szCs w:val="24"/>
              </w:rPr>
              <w:br/>
              <w:t>И ЛИНГВИСТИЧЕСКОЙ КОМПЕТЕНЦИИ (72 ч)</w:t>
            </w:r>
          </w:p>
        </w:tc>
      </w:tr>
      <w:tr w:rsidR="00B47F73" w:rsidRPr="00B47F73" w:rsidTr="001F5AB2">
        <w:tc>
          <w:tcPr>
            <w:tcW w:w="433" w:type="pct"/>
          </w:tcPr>
          <w:p w:rsidR="00B635C5" w:rsidRPr="00B47F73" w:rsidRDefault="00B635C5" w:rsidP="000663C5">
            <w:pPr>
              <w:pStyle w:val="af2"/>
              <w:jc w:val="left"/>
              <w:rPr>
                <w:b/>
                <w:sz w:val="24"/>
                <w:szCs w:val="24"/>
              </w:rPr>
            </w:pPr>
            <w:r w:rsidRPr="00B47F73">
              <w:rPr>
                <w:b/>
                <w:sz w:val="24"/>
                <w:szCs w:val="24"/>
              </w:rPr>
              <w:t>1</w:t>
            </w:r>
          </w:p>
        </w:tc>
        <w:tc>
          <w:tcPr>
            <w:tcW w:w="1134" w:type="pct"/>
          </w:tcPr>
          <w:p w:rsidR="00B635C5" w:rsidRPr="00B47F73" w:rsidRDefault="00B635C5" w:rsidP="000663C5">
            <w:pPr>
              <w:pStyle w:val="c4"/>
              <w:shd w:val="clear" w:color="auto" w:fill="FFFFFF"/>
              <w:spacing w:before="0" w:beforeAutospacing="0" w:after="0" w:afterAutospacing="0"/>
              <w:jc w:val="left"/>
              <w:rPr>
                <w:b/>
              </w:rPr>
            </w:pPr>
            <w:r w:rsidRPr="00B47F73">
              <w:rPr>
                <w:shd w:val="clear" w:color="auto" w:fill="FFFFFF"/>
              </w:rPr>
              <w:t>Язык - важнейшее средство общения.</w:t>
            </w:r>
          </w:p>
        </w:tc>
        <w:tc>
          <w:tcPr>
            <w:tcW w:w="1400" w:type="pct"/>
          </w:tcPr>
          <w:p w:rsidR="00B635C5" w:rsidRPr="00B47F73" w:rsidRDefault="00B635C5" w:rsidP="000663C5">
            <w:pPr>
              <w:pStyle w:val="af2"/>
              <w:jc w:val="left"/>
              <w:rPr>
                <w:sz w:val="24"/>
                <w:szCs w:val="24"/>
              </w:rPr>
            </w:pPr>
            <w:r w:rsidRPr="00B47F73">
              <w:rPr>
                <w:sz w:val="24"/>
                <w:szCs w:val="24"/>
              </w:rPr>
              <w:t xml:space="preserve">Язык как система средств (языковых единиц). </w:t>
            </w:r>
            <w:r w:rsidRPr="00B47F73">
              <w:rPr>
                <w:bCs/>
                <w:sz w:val="24"/>
                <w:szCs w:val="24"/>
                <w:shd w:val="clear" w:color="auto" w:fill="FFFFFF"/>
              </w:rPr>
              <w:t>Татарскийязык</w:t>
            </w:r>
            <w:r w:rsidRPr="00B47F73">
              <w:rPr>
                <w:sz w:val="24"/>
                <w:szCs w:val="24"/>
                <w:shd w:val="clear" w:color="auto" w:fill="FFFFFF"/>
              </w:rPr>
              <w:t>и его место</w:t>
            </w:r>
            <w:r w:rsidRPr="00B47F73">
              <w:rPr>
                <w:bCs/>
                <w:sz w:val="24"/>
                <w:szCs w:val="24"/>
                <w:shd w:val="clear" w:color="auto" w:fill="FFFFFF"/>
              </w:rPr>
              <w:t>среди</w:t>
            </w:r>
            <w:r w:rsidRPr="00B47F73">
              <w:rPr>
                <w:sz w:val="24"/>
                <w:szCs w:val="24"/>
                <w:shd w:val="clear" w:color="auto" w:fill="FFFFFF"/>
              </w:rPr>
              <w:t>других</w:t>
            </w:r>
            <w:r w:rsidRPr="00B47F73">
              <w:rPr>
                <w:bCs/>
                <w:sz w:val="24"/>
                <w:szCs w:val="24"/>
                <w:shd w:val="clear" w:color="auto" w:fill="FFFFFF"/>
              </w:rPr>
              <w:t>языков</w:t>
            </w:r>
            <w:r w:rsidRPr="00B47F73">
              <w:rPr>
                <w:sz w:val="24"/>
                <w:szCs w:val="24"/>
                <w:shd w:val="clear" w:color="auto" w:fill="FFFFFF"/>
              </w:rPr>
              <w:t xml:space="preserve">. </w:t>
            </w:r>
          </w:p>
          <w:p w:rsidR="00B635C5" w:rsidRPr="00B47F73" w:rsidRDefault="00B635C5" w:rsidP="000663C5">
            <w:pPr>
              <w:pStyle w:val="af2"/>
              <w:jc w:val="left"/>
              <w:rPr>
                <w:sz w:val="24"/>
                <w:szCs w:val="24"/>
              </w:rPr>
            </w:pPr>
          </w:p>
        </w:tc>
        <w:tc>
          <w:tcPr>
            <w:tcW w:w="2033" w:type="pct"/>
          </w:tcPr>
          <w:p w:rsidR="00B635C5" w:rsidRPr="00B47F73" w:rsidRDefault="00B635C5" w:rsidP="000663C5">
            <w:pPr>
              <w:pStyle w:val="c4"/>
              <w:shd w:val="clear" w:color="auto" w:fill="FFFFFF"/>
              <w:spacing w:before="0" w:beforeAutospacing="0" w:after="0" w:afterAutospacing="0"/>
              <w:jc w:val="left"/>
            </w:pPr>
            <w:r w:rsidRPr="00B47F73">
              <w:rPr>
                <w:rStyle w:val="c0"/>
              </w:rPr>
              <w:t>Уметь находить доказательства того, что язык является важнейшим средством общения.</w:t>
            </w:r>
          </w:p>
          <w:p w:rsidR="00B635C5" w:rsidRPr="00B47F73" w:rsidRDefault="00B635C5" w:rsidP="000663C5">
            <w:pPr>
              <w:pStyle w:val="c4"/>
              <w:shd w:val="clear" w:color="auto" w:fill="FFFFFF"/>
              <w:spacing w:before="0" w:beforeAutospacing="0" w:after="0" w:afterAutospacing="0"/>
              <w:jc w:val="left"/>
            </w:pPr>
            <w:r w:rsidRPr="00B47F73">
              <w:rPr>
                <w:rStyle w:val="c0"/>
              </w:rPr>
              <w:t>Знать характерные признаки разных стилей речи. Уметь извлекать необходимую информацию из учебно-научных текстов.</w:t>
            </w:r>
          </w:p>
          <w:p w:rsidR="00B635C5" w:rsidRPr="00B47F73" w:rsidRDefault="00B635C5" w:rsidP="000663C5">
            <w:pPr>
              <w:pStyle w:val="af2"/>
              <w:jc w:val="left"/>
              <w:rPr>
                <w:sz w:val="24"/>
                <w:szCs w:val="24"/>
              </w:rPr>
            </w:pPr>
          </w:p>
        </w:tc>
      </w:tr>
      <w:tr w:rsidR="00B47F73" w:rsidRPr="00B47F73" w:rsidTr="001F5AB2">
        <w:tc>
          <w:tcPr>
            <w:tcW w:w="433" w:type="pct"/>
          </w:tcPr>
          <w:p w:rsidR="00B635C5" w:rsidRPr="00B47F73" w:rsidRDefault="00B635C5" w:rsidP="000663C5">
            <w:pPr>
              <w:pStyle w:val="af2"/>
              <w:jc w:val="left"/>
              <w:rPr>
                <w:b/>
                <w:sz w:val="24"/>
                <w:szCs w:val="24"/>
              </w:rPr>
            </w:pPr>
            <w:r w:rsidRPr="00B47F73">
              <w:rPr>
                <w:b/>
                <w:sz w:val="24"/>
                <w:szCs w:val="24"/>
              </w:rPr>
              <w:t>5</w:t>
            </w:r>
          </w:p>
        </w:tc>
        <w:tc>
          <w:tcPr>
            <w:tcW w:w="1134" w:type="pct"/>
          </w:tcPr>
          <w:p w:rsidR="00B635C5" w:rsidRPr="00B47F73" w:rsidRDefault="00B635C5" w:rsidP="00E570B5">
            <w:pPr>
              <w:pStyle w:val="af2"/>
              <w:ind w:firstLine="0"/>
              <w:jc w:val="left"/>
              <w:rPr>
                <w:b/>
                <w:sz w:val="24"/>
                <w:szCs w:val="24"/>
              </w:rPr>
            </w:pPr>
            <w:r w:rsidRPr="00B47F73">
              <w:rPr>
                <w:b/>
                <w:sz w:val="24"/>
                <w:szCs w:val="24"/>
              </w:rPr>
              <w:t xml:space="preserve">Фонетика и графика. </w:t>
            </w:r>
          </w:p>
          <w:p w:rsidR="00B635C5" w:rsidRPr="00B47F73" w:rsidRDefault="00B635C5" w:rsidP="000663C5">
            <w:pPr>
              <w:pStyle w:val="af2"/>
              <w:jc w:val="left"/>
              <w:rPr>
                <w:sz w:val="24"/>
                <w:szCs w:val="24"/>
              </w:rPr>
            </w:pPr>
          </w:p>
        </w:tc>
        <w:tc>
          <w:tcPr>
            <w:tcW w:w="1400" w:type="pct"/>
          </w:tcPr>
          <w:p w:rsidR="00B635C5" w:rsidRPr="00B47F73" w:rsidRDefault="00B635C5" w:rsidP="000663C5">
            <w:pPr>
              <w:spacing w:line="240" w:lineRule="auto"/>
              <w:jc w:val="left"/>
              <w:rPr>
                <w:rFonts w:ascii="Times New Roman" w:hAnsi="Times New Roman"/>
                <w:sz w:val="24"/>
                <w:szCs w:val="24"/>
              </w:rPr>
            </w:pPr>
            <w:r w:rsidRPr="00B47F73">
              <w:rPr>
                <w:rFonts w:ascii="Times New Roman" w:hAnsi="Times New Roman"/>
                <w:sz w:val="24"/>
                <w:szCs w:val="24"/>
              </w:rPr>
              <w:t>Предмет изучения фонетики. Звуки речи. Фонетический слог. Элементы фонетической транскрипции. Особенности ударения в татарском языке. Фонетический разбор слова.</w:t>
            </w:r>
          </w:p>
          <w:p w:rsidR="00B635C5" w:rsidRPr="00B47F73" w:rsidRDefault="00B635C5" w:rsidP="000663C5">
            <w:pPr>
              <w:spacing w:line="240" w:lineRule="auto"/>
              <w:jc w:val="left"/>
              <w:rPr>
                <w:rFonts w:ascii="Times New Roman" w:hAnsi="Times New Roman"/>
                <w:sz w:val="24"/>
                <w:szCs w:val="24"/>
              </w:rPr>
            </w:pPr>
            <w:r w:rsidRPr="00B47F73">
              <w:rPr>
                <w:rFonts w:ascii="Times New Roman" w:hAnsi="Times New Roman"/>
                <w:sz w:val="24"/>
                <w:szCs w:val="24"/>
              </w:rPr>
              <w:t xml:space="preserve">Звуковое значение букв </w:t>
            </w:r>
            <w:r w:rsidRPr="00B47F73">
              <w:rPr>
                <w:rFonts w:ascii="Times New Roman" w:hAnsi="Times New Roman"/>
                <w:i/>
                <w:iCs/>
                <w:sz w:val="24"/>
                <w:szCs w:val="24"/>
              </w:rPr>
              <w:t>е, ё, я, ю.</w:t>
            </w:r>
          </w:p>
          <w:p w:rsidR="00B635C5" w:rsidRPr="00B47F73" w:rsidRDefault="00B635C5" w:rsidP="000663C5">
            <w:pPr>
              <w:pStyle w:val="af2"/>
              <w:jc w:val="left"/>
              <w:rPr>
                <w:sz w:val="24"/>
                <w:szCs w:val="24"/>
                <w:lang w:val="tt-RU"/>
              </w:rPr>
            </w:pPr>
            <w:r w:rsidRPr="00B47F73">
              <w:rPr>
                <w:sz w:val="24"/>
                <w:szCs w:val="24"/>
                <w:lang w:val="tt-RU"/>
              </w:rPr>
              <w:t>Повторение.</w:t>
            </w:r>
          </w:p>
        </w:tc>
        <w:tc>
          <w:tcPr>
            <w:tcW w:w="2033" w:type="pct"/>
          </w:tcPr>
          <w:p w:rsidR="00B635C5" w:rsidRPr="00B47F73" w:rsidRDefault="00B635C5" w:rsidP="000663C5">
            <w:pPr>
              <w:pStyle w:val="af2"/>
              <w:jc w:val="left"/>
              <w:rPr>
                <w:sz w:val="24"/>
                <w:szCs w:val="24"/>
              </w:rPr>
            </w:pPr>
            <w:r w:rsidRPr="00B47F73">
              <w:rPr>
                <w:sz w:val="24"/>
                <w:szCs w:val="24"/>
                <w:lang w:val="tt-RU"/>
              </w:rPr>
              <w:t>В</w:t>
            </w:r>
            <w:r w:rsidRPr="00B47F73">
              <w:rPr>
                <w:sz w:val="24"/>
                <w:szCs w:val="24"/>
              </w:rPr>
              <w:t xml:space="preserve">ыделять в слове звуки и характеризовать их; не смешивать звуки и буквы; правильно произносить названия букв, свободно пользоваться алфавитом, в частности в работе со словарями. </w:t>
            </w:r>
          </w:p>
          <w:p w:rsidR="00B635C5" w:rsidRPr="00B47F73" w:rsidRDefault="00B635C5" w:rsidP="000663C5">
            <w:pPr>
              <w:pStyle w:val="af2"/>
              <w:jc w:val="left"/>
              <w:rPr>
                <w:sz w:val="24"/>
                <w:szCs w:val="24"/>
              </w:rPr>
            </w:pPr>
            <w:r w:rsidRPr="00B47F73">
              <w:rPr>
                <w:sz w:val="24"/>
                <w:szCs w:val="24"/>
              </w:rPr>
              <w:t>Определять место ударного слога, наблюдать за перемещением ударения при изменении формы слова, употреблять в речи слова и их формы в соответствии с акцентологическими нормами.</w:t>
            </w:r>
          </w:p>
          <w:p w:rsidR="00B635C5" w:rsidRPr="00B47F73" w:rsidRDefault="00B635C5" w:rsidP="000663C5">
            <w:pPr>
              <w:pStyle w:val="af2"/>
              <w:jc w:val="left"/>
              <w:rPr>
                <w:sz w:val="24"/>
                <w:szCs w:val="24"/>
              </w:rPr>
            </w:pPr>
            <w:r w:rsidRPr="00B47F73">
              <w:rPr>
                <w:sz w:val="24"/>
                <w:szCs w:val="24"/>
              </w:rPr>
              <w:t>Проводить фонетический анализ.</w:t>
            </w:r>
          </w:p>
          <w:p w:rsidR="00B635C5" w:rsidRPr="00B47F73" w:rsidRDefault="00B635C5" w:rsidP="000663C5">
            <w:pPr>
              <w:pStyle w:val="af2"/>
              <w:jc w:val="left"/>
              <w:rPr>
                <w:sz w:val="24"/>
                <w:szCs w:val="24"/>
              </w:rPr>
            </w:pPr>
            <w:r w:rsidRPr="00B47F73">
              <w:rPr>
                <w:sz w:val="24"/>
                <w:szCs w:val="24"/>
              </w:rPr>
              <w:t>Сопоставлять и анализировать звуковой и буквенный состав слова. Использовать знание алфавита при поиске информации в словарях, энциклопедиях.</w:t>
            </w:r>
          </w:p>
        </w:tc>
      </w:tr>
      <w:tr w:rsidR="00B47F73" w:rsidRPr="00B47F73" w:rsidTr="001F5AB2">
        <w:trPr>
          <w:trHeight w:val="1543"/>
        </w:trPr>
        <w:tc>
          <w:tcPr>
            <w:tcW w:w="433" w:type="pct"/>
          </w:tcPr>
          <w:p w:rsidR="00B635C5" w:rsidRPr="00B47F73" w:rsidRDefault="00B635C5" w:rsidP="000663C5">
            <w:pPr>
              <w:pStyle w:val="af2"/>
              <w:jc w:val="left"/>
              <w:rPr>
                <w:b/>
                <w:sz w:val="24"/>
                <w:szCs w:val="24"/>
              </w:rPr>
            </w:pPr>
            <w:r w:rsidRPr="00B47F73">
              <w:rPr>
                <w:b/>
                <w:sz w:val="24"/>
                <w:szCs w:val="24"/>
              </w:rPr>
              <w:t>3</w:t>
            </w:r>
          </w:p>
          <w:p w:rsidR="00B635C5" w:rsidRPr="00B47F73" w:rsidRDefault="00B635C5" w:rsidP="000663C5">
            <w:pPr>
              <w:pStyle w:val="af2"/>
              <w:jc w:val="left"/>
              <w:rPr>
                <w:b/>
                <w:sz w:val="24"/>
                <w:szCs w:val="24"/>
              </w:rPr>
            </w:pPr>
          </w:p>
        </w:tc>
        <w:tc>
          <w:tcPr>
            <w:tcW w:w="1134" w:type="pct"/>
          </w:tcPr>
          <w:p w:rsidR="00B635C5" w:rsidRPr="00B47F73" w:rsidRDefault="00B635C5" w:rsidP="00E570B5">
            <w:pPr>
              <w:pStyle w:val="af2"/>
              <w:ind w:firstLine="0"/>
              <w:jc w:val="left"/>
              <w:rPr>
                <w:b/>
                <w:sz w:val="24"/>
                <w:szCs w:val="24"/>
              </w:rPr>
            </w:pPr>
            <w:r w:rsidRPr="00B47F73">
              <w:rPr>
                <w:b/>
                <w:sz w:val="24"/>
                <w:szCs w:val="24"/>
              </w:rPr>
              <w:t>Орфоэпия и орфография</w:t>
            </w:r>
          </w:p>
          <w:p w:rsidR="00B635C5" w:rsidRPr="00B47F73" w:rsidRDefault="00B635C5" w:rsidP="000663C5">
            <w:pPr>
              <w:pStyle w:val="af2"/>
              <w:jc w:val="left"/>
              <w:rPr>
                <w:b/>
                <w:sz w:val="24"/>
                <w:szCs w:val="24"/>
              </w:rPr>
            </w:pPr>
          </w:p>
        </w:tc>
        <w:tc>
          <w:tcPr>
            <w:tcW w:w="1400" w:type="pct"/>
          </w:tcPr>
          <w:p w:rsidR="00B635C5" w:rsidRPr="00B47F73" w:rsidRDefault="00B635C5" w:rsidP="000663C5">
            <w:pPr>
              <w:spacing w:line="240" w:lineRule="auto"/>
              <w:jc w:val="left"/>
              <w:rPr>
                <w:rFonts w:ascii="Times New Roman" w:hAnsi="Times New Roman"/>
                <w:sz w:val="24"/>
                <w:szCs w:val="24"/>
              </w:rPr>
            </w:pPr>
            <w:r w:rsidRPr="00B47F73">
              <w:rPr>
                <w:rFonts w:ascii="Times New Roman" w:hAnsi="Times New Roman"/>
                <w:sz w:val="24"/>
                <w:szCs w:val="24"/>
              </w:rPr>
              <w:t xml:space="preserve">Орфоэпический словарь и использование его в речевой практике. </w:t>
            </w:r>
          </w:p>
          <w:p w:rsidR="00B635C5" w:rsidRPr="00B47F73" w:rsidRDefault="00B635C5" w:rsidP="000663C5">
            <w:pPr>
              <w:spacing w:line="240" w:lineRule="auto"/>
              <w:jc w:val="left"/>
              <w:rPr>
                <w:rFonts w:ascii="Times New Roman" w:hAnsi="Times New Roman"/>
                <w:sz w:val="24"/>
                <w:szCs w:val="24"/>
              </w:rPr>
            </w:pPr>
            <w:r w:rsidRPr="00B47F73">
              <w:rPr>
                <w:rFonts w:ascii="Times New Roman" w:hAnsi="Times New Roman"/>
                <w:sz w:val="24"/>
                <w:szCs w:val="24"/>
              </w:rPr>
              <w:t xml:space="preserve">Предмет изучения орфографии. Понятие орфограммы. </w:t>
            </w:r>
          </w:p>
        </w:tc>
        <w:tc>
          <w:tcPr>
            <w:tcW w:w="2033" w:type="pct"/>
          </w:tcPr>
          <w:p w:rsidR="00B635C5" w:rsidRPr="00B47F73" w:rsidRDefault="00B635C5" w:rsidP="000663C5">
            <w:pPr>
              <w:pStyle w:val="af2"/>
              <w:jc w:val="left"/>
              <w:rPr>
                <w:sz w:val="24"/>
                <w:szCs w:val="24"/>
              </w:rPr>
            </w:pPr>
            <w:r w:rsidRPr="00B47F73">
              <w:rPr>
                <w:sz w:val="24"/>
                <w:szCs w:val="24"/>
                <w:lang w:val="tt-RU"/>
              </w:rPr>
              <w:t>П</w:t>
            </w:r>
            <w:r w:rsidRPr="00B47F73">
              <w:rPr>
                <w:sz w:val="24"/>
                <w:szCs w:val="24"/>
              </w:rPr>
              <w:t>равильно  произносить употребительные слова с учетом вариантов произношения. Различать способы членения слов на слоги и способы правильного переноса слов с одной строки на другую.</w:t>
            </w:r>
          </w:p>
        </w:tc>
      </w:tr>
      <w:tr w:rsidR="00B47F73" w:rsidRPr="00B47F73" w:rsidTr="001F5AB2">
        <w:trPr>
          <w:trHeight w:val="180"/>
        </w:trPr>
        <w:tc>
          <w:tcPr>
            <w:tcW w:w="433" w:type="pct"/>
          </w:tcPr>
          <w:p w:rsidR="00B635C5" w:rsidRPr="00B47F73" w:rsidRDefault="00B635C5" w:rsidP="000663C5">
            <w:pPr>
              <w:pStyle w:val="af2"/>
              <w:jc w:val="left"/>
              <w:rPr>
                <w:b/>
                <w:sz w:val="24"/>
                <w:szCs w:val="24"/>
              </w:rPr>
            </w:pPr>
            <w:r w:rsidRPr="00B47F73">
              <w:rPr>
                <w:b/>
                <w:sz w:val="24"/>
                <w:szCs w:val="24"/>
              </w:rPr>
              <w:t>8</w:t>
            </w:r>
          </w:p>
          <w:p w:rsidR="00B635C5" w:rsidRPr="00B47F73" w:rsidRDefault="00B635C5" w:rsidP="000663C5">
            <w:pPr>
              <w:pStyle w:val="af2"/>
              <w:jc w:val="left"/>
              <w:rPr>
                <w:b/>
                <w:sz w:val="24"/>
                <w:szCs w:val="24"/>
              </w:rPr>
            </w:pPr>
          </w:p>
        </w:tc>
        <w:tc>
          <w:tcPr>
            <w:tcW w:w="1134" w:type="pct"/>
          </w:tcPr>
          <w:p w:rsidR="00B635C5" w:rsidRPr="00B47F73" w:rsidRDefault="00B635C5" w:rsidP="00E570B5">
            <w:pPr>
              <w:pStyle w:val="af2"/>
              <w:ind w:firstLine="23"/>
              <w:jc w:val="left"/>
              <w:rPr>
                <w:b/>
                <w:sz w:val="24"/>
                <w:szCs w:val="24"/>
              </w:rPr>
            </w:pPr>
            <w:r w:rsidRPr="00B47F73">
              <w:rPr>
                <w:b/>
                <w:sz w:val="24"/>
                <w:szCs w:val="24"/>
              </w:rPr>
              <w:t>Лексикология и фразеология</w:t>
            </w:r>
          </w:p>
          <w:p w:rsidR="00B635C5" w:rsidRPr="00B47F73" w:rsidRDefault="00B635C5" w:rsidP="000663C5">
            <w:pPr>
              <w:pStyle w:val="af2"/>
              <w:jc w:val="left"/>
              <w:rPr>
                <w:b/>
                <w:sz w:val="24"/>
                <w:szCs w:val="24"/>
              </w:rPr>
            </w:pPr>
          </w:p>
        </w:tc>
        <w:tc>
          <w:tcPr>
            <w:tcW w:w="1400" w:type="pct"/>
          </w:tcPr>
          <w:p w:rsidR="00B635C5" w:rsidRPr="00B47F73" w:rsidRDefault="00B635C5" w:rsidP="000663C5">
            <w:pPr>
              <w:spacing w:line="240" w:lineRule="auto"/>
              <w:jc w:val="left"/>
              <w:rPr>
                <w:rFonts w:ascii="Times New Roman" w:hAnsi="Times New Roman"/>
                <w:sz w:val="24"/>
                <w:szCs w:val="24"/>
              </w:rPr>
            </w:pPr>
            <w:r w:rsidRPr="00B47F73">
              <w:rPr>
                <w:rFonts w:ascii="Times New Roman" w:hAnsi="Times New Roman"/>
                <w:sz w:val="24"/>
                <w:szCs w:val="24"/>
              </w:rPr>
              <w:t xml:space="preserve">Переносное значение слова как основа создания художественных тропов: метафоры, олицетворения, эпитета. </w:t>
            </w:r>
          </w:p>
          <w:p w:rsidR="00B635C5" w:rsidRPr="00B47F73" w:rsidRDefault="00B635C5" w:rsidP="000663C5">
            <w:pPr>
              <w:spacing w:line="240" w:lineRule="auto"/>
              <w:jc w:val="left"/>
              <w:rPr>
                <w:rFonts w:ascii="Times New Roman" w:hAnsi="Times New Roman"/>
                <w:sz w:val="24"/>
                <w:szCs w:val="24"/>
              </w:rPr>
            </w:pPr>
            <w:r w:rsidRPr="00B47F73">
              <w:rPr>
                <w:rFonts w:ascii="Times New Roman" w:hAnsi="Times New Roman"/>
                <w:sz w:val="24"/>
                <w:szCs w:val="24"/>
              </w:rPr>
              <w:t xml:space="preserve">Слова-синонимы, антонимы. Омонимы. </w:t>
            </w:r>
          </w:p>
          <w:p w:rsidR="00B635C5" w:rsidRPr="00B47F73" w:rsidRDefault="00B635C5" w:rsidP="000663C5">
            <w:pPr>
              <w:shd w:val="clear" w:color="auto" w:fill="FFFFFF"/>
              <w:spacing w:line="240" w:lineRule="auto"/>
              <w:jc w:val="left"/>
              <w:rPr>
                <w:rFonts w:ascii="Times New Roman" w:hAnsi="Times New Roman"/>
                <w:sz w:val="24"/>
                <w:szCs w:val="24"/>
              </w:rPr>
            </w:pPr>
            <w:r w:rsidRPr="00B47F73">
              <w:rPr>
                <w:rFonts w:ascii="Times New Roman" w:hAnsi="Times New Roman"/>
                <w:sz w:val="24"/>
                <w:szCs w:val="24"/>
              </w:rPr>
              <w:t>Пути пополнения словарного состава татарского языка.</w:t>
            </w:r>
            <w:r w:rsidRPr="00B47F73">
              <w:rPr>
                <w:rFonts w:ascii="Times New Roman" w:hAnsi="Times New Roman"/>
                <w:sz w:val="24"/>
                <w:szCs w:val="24"/>
                <w:lang w:val="tt-RU"/>
              </w:rPr>
              <w:t xml:space="preserve"> Слова тюрко-татарского происхождения и заимствования.</w:t>
            </w:r>
          </w:p>
          <w:p w:rsidR="00B635C5" w:rsidRPr="00B47F73" w:rsidRDefault="00B635C5" w:rsidP="000663C5">
            <w:pPr>
              <w:spacing w:line="240" w:lineRule="auto"/>
              <w:jc w:val="left"/>
              <w:rPr>
                <w:rFonts w:ascii="Times New Roman" w:hAnsi="Times New Roman"/>
                <w:sz w:val="24"/>
                <w:szCs w:val="24"/>
              </w:rPr>
            </w:pPr>
            <w:r w:rsidRPr="00B47F73">
              <w:rPr>
                <w:rFonts w:ascii="Times New Roman" w:hAnsi="Times New Roman"/>
                <w:sz w:val="24"/>
                <w:szCs w:val="24"/>
              </w:rPr>
              <w:t xml:space="preserve">Фразеологизмы; их стилистическая принадлежность и основные функции в речи. </w:t>
            </w:r>
          </w:p>
          <w:p w:rsidR="00B635C5" w:rsidRPr="00B47F73" w:rsidRDefault="00B635C5" w:rsidP="000663C5">
            <w:pPr>
              <w:pStyle w:val="af2"/>
              <w:jc w:val="left"/>
              <w:rPr>
                <w:sz w:val="24"/>
                <w:szCs w:val="24"/>
              </w:rPr>
            </w:pPr>
            <w:r w:rsidRPr="00B47F73">
              <w:rPr>
                <w:sz w:val="24"/>
                <w:szCs w:val="24"/>
                <w:lang w:val="tt-RU"/>
              </w:rPr>
              <w:t>Повторение.</w:t>
            </w:r>
          </w:p>
        </w:tc>
        <w:tc>
          <w:tcPr>
            <w:tcW w:w="2033" w:type="pct"/>
          </w:tcPr>
          <w:p w:rsidR="00B635C5" w:rsidRPr="00B47F73" w:rsidRDefault="00B635C5" w:rsidP="000663C5">
            <w:pPr>
              <w:pStyle w:val="11"/>
              <w:ind w:left="0"/>
              <w:jc w:val="left"/>
              <w:rPr>
                <w:sz w:val="24"/>
                <w:szCs w:val="24"/>
              </w:rPr>
            </w:pPr>
            <w:r w:rsidRPr="00B47F73">
              <w:rPr>
                <w:sz w:val="24"/>
                <w:szCs w:val="24"/>
              </w:rPr>
              <w:t xml:space="preserve">Наблюдение за использованием в художественном тексте синонимов, антонимов, омонимов; слов в переносном значении для создания тропов (метафор, олицетворений, эпитетов). </w:t>
            </w:r>
          </w:p>
          <w:p w:rsidR="00B635C5" w:rsidRPr="00B47F73" w:rsidRDefault="00B635C5" w:rsidP="000663C5">
            <w:pPr>
              <w:pStyle w:val="11"/>
              <w:ind w:left="0"/>
              <w:jc w:val="left"/>
              <w:rPr>
                <w:sz w:val="24"/>
                <w:szCs w:val="24"/>
              </w:rPr>
            </w:pPr>
            <w:r w:rsidRPr="00B47F73">
              <w:rPr>
                <w:spacing w:val="3"/>
                <w:sz w:val="24"/>
                <w:szCs w:val="24"/>
              </w:rPr>
              <w:t>Упот</w:t>
            </w:r>
            <w:r w:rsidRPr="00B47F73">
              <w:rPr>
                <w:spacing w:val="2"/>
                <w:sz w:val="24"/>
                <w:szCs w:val="24"/>
              </w:rPr>
              <w:t>реблять слова в соответствии с их лексическим зна</w:t>
            </w:r>
            <w:r w:rsidRPr="00B47F73">
              <w:rPr>
                <w:spacing w:val="10"/>
                <w:sz w:val="24"/>
                <w:szCs w:val="24"/>
              </w:rPr>
              <w:t>чением; толковать лексическое значение извест</w:t>
            </w:r>
            <w:r w:rsidRPr="00B47F73">
              <w:rPr>
                <w:spacing w:val="6"/>
                <w:sz w:val="24"/>
                <w:szCs w:val="24"/>
              </w:rPr>
              <w:t>ных учащимся слов и подбирать к словам синони</w:t>
            </w:r>
            <w:r w:rsidRPr="00B47F73">
              <w:rPr>
                <w:spacing w:val="5"/>
                <w:sz w:val="24"/>
                <w:szCs w:val="24"/>
              </w:rPr>
              <w:t>мы и антонимы; пользоваться толковым словарем.</w:t>
            </w:r>
          </w:p>
          <w:p w:rsidR="00B635C5" w:rsidRPr="00B47F73" w:rsidRDefault="00B635C5" w:rsidP="000663C5">
            <w:pPr>
              <w:spacing w:line="240" w:lineRule="auto"/>
              <w:jc w:val="left"/>
              <w:rPr>
                <w:rFonts w:ascii="Times New Roman" w:hAnsi="Times New Roman"/>
                <w:sz w:val="24"/>
                <w:szCs w:val="24"/>
              </w:rPr>
            </w:pPr>
          </w:p>
        </w:tc>
      </w:tr>
      <w:tr w:rsidR="00B47F73" w:rsidRPr="00B47F73" w:rsidTr="001F5AB2">
        <w:tc>
          <w:tcPr>
            <w:tcW w:w="433" w:type="pct"/>
          </w:tcPr>
          <w:p w:rsidR="00B635C5" w:rsidRPr="00B47F73" w:rsidRDefault="00B635C5" w:rsidP="000663C5">
            <w:pPr>
              <w:pStyle w:val="af2"/>
              <w:jc w:val="left"/>
              <w:rPr>
                <w:b/>
                <w:sz w:val="24"/>
                <w:szCs w:val="24"/>
              </w:rPr>
            </w:pPr>
            <w:r w:rsidRPr="00B47F73">
              <w:rPr>
                <w:b/>
                <w:sz w:val="24"/>
                <w:szCs w:val="24"/>
              </w:rPr>
              <w:t>3</w:t>
            </w:r>
          </w:p>
        </w:tc>
        <w:tc>
          <w:tcPr>
            <w:tcW w:w="1134" w:type="pct"/>
          </w:tcPr>
          <w:p w:rsidR="00B635C5" w:rsidRPr="00B47F73" w:rsidRDefault="00B635C5" w:rsidP="00E570B5">
            <w:pPr>
              <w:pStyle w:val="af2"/>
              <w:ind w:firstLine="23"/>
              <w:jc w:val="left"/>
              <w:rPr>
                <w:b/>
                <w:sz w:val="24"/>
                <w:szCs w:val="24"/>
              </w:rPr>
            </w:pPr>
            <w:r w:rsidRPr="00B47F73">
              <w:rPr>
                <w:b/>
                <w:sz w:val="24"/>
                <w:szCs w:val="24"/>
              </w:rPr>
              <w:t>Морфемика и словообразование</w:t>
            </w:r>
            <w:r w:rsidRPr="00B47F73">
              <w:rPr>
                <w:b/>
                <w:sz w:val="24"/>
                <w:szCs w:val="24"/>
              </w:rPr>
              <w:tab/>
            </w:r>
          </w:p>
        </w:tc>
        <w:tc>
          <w:tcPr>
            <w:tcW w:w="1400" w:type="pct"/>
          </w:tcPr>
          <w:p w:rsidR="00B635C5" w:rsidRPr="00B47F73" w:rsidRDefault="00B635C5" w:rsidP="000663C5">
            <w:pPr>
              <w:spacing w:line="240" w:lineRule="auto"/>
              <w:jc w:val="left"/>
              <w:rPr>
                <w:rFonts w:ascii="Times New Roman" w:hAnsi="Times New Roman"/>
                <w:sz w:val="24"/>
                <w:szCs w:val="24"/>
              </w:rPr>
            </w:pPr>
            <w:r w:rsidRPr="00B47F73">
              <w:rPr>
                <w:rFonts w:ascii="Times New Roman" w:hAnsi="Times New Roman"/>
                <w:sz w:val="24"/>
                <w:szCs w:val="24"/>
                <w:shd w:val="clear" w:color="auto" w:fill="FFFFFF"/>
              </w:rPr>
              <w:t xml:space="preserve">Морфемика как раздел науки о языке. Морфема как минимальная значимая часть слов. Изменение и образование слов. Однокоренные слова. Основа и окончание в самостоятельных словах. </w:t>
            </w:r>
            <w:r w:rsidRPr="00B47F73">
              <w:rPr>
                <w:rFonts w:ascii="Times New Roman" w:hAnsi="Times New Roman"/>
                <w:sz w:val="24"/>
                <w:szCs w:val="24"/>
              </w:rPr>
              <w:t xml:space="preserve">Пути пополнения словарного состава татарского языка: словообразование и заимствование слов из других языков. </w:t>
            </w:r>
          </w:p>
          <w:p w:rsidR="00B635C5" w:rsidRPr="00B47F73" w:rsidRDefault="00B635C5" w:rsidP="000663C5">
            <w:pPr>
              <w:spacing w:line="240" w:lineRule="auto"/>
              <w:jc w:val="left"/>
              <w:rPr>
                <w:rFonts w:ascii="Times New Roman" w:hAnsi="Times New Roman"/>
                <w:sz w:val="24"/>
                <w:szCs w:val="24"/>
              </w:rPr>
            </w:pPr>
            <w:r w:rsidRPr="00B47F73">
              <w:rPr>
                <w:rFonts w:ascii="Times New Roman" w:hAnsi="Times New Roman"/>
                <w:sz w:val="24"/>
                <w:szCs w:val="24"/>
              </w:rPr>
              <w:t xml:space="preserve"> Понятие о механизме образования слов в татарском языке. Основные способы образования слов.</w:t>
            </w:r>
          </w:p>
          <w:p w:rsidR="00B635C5" w:rsidRPr="00B47F73" w:rsidRDefault="00B635C5" w:rsidP="000663C5">
            <w:pPr>
              <w:pStyle w:val="af2"/>
              <w:jc w:val="left"/>
              <w:rPr>
                <w:sz w:val="24"/>
                <w:szCs w:val="24"/>
              </w:rPr>
            </w:pPr>
            <w:r w:rsidRPr="00B47F73">
              <w:rPr>
                <w:sz w:val="24"/>
                <w:szCs w:val="24"/>
              </w:rPr>
              <w:t>Морфемный и словообразовательный анализ слов.</w:t>
            </w:r>
          </w:p>
          <w:p w:rsidR="00B635C5" w:rsidRPr="00B47F73" w:rsidRDefault="00B635C5" w:rsidP="000663C5">
            <w:pPr>
              <w:pStyle w:val="af2"/>
              <w:jc w:val="left"/>
              <w:rPr>
                <w:sz w:val="24"/>
                <w:szCs w:val="24"/>
              </w:rPr>
            </w:pPr>
            <w:r w:rsidRPr="00B47F73">
              <w:rPr>
                <w:sz w:val="24"/>
                <w:szCs w:val="24"/>
                <w:lang w:val="tt-RU"/>
              </w:rPr>
              <w:t>Повторение.</w:t>
            </w:r>
          </w:p>
        </w:tc>
        <w:tc>
          <w:tcPr>
            <w:tcW w:w="2033" w:type="pct"/>
          </w:tcPr>
          <w:p w:rsidR="00B635C5" w:rsidRPr="00B47F73" w:rsidRDefault="00B635C5" w:rsidP="000663C5">
            <w:pPr>
              <w:spacing w:line="240" w:lineRule="auto"/>
              <w:jc w:val="left"/>
              <w:rPr>
                <w:rFonts w:ascii="Times New Roman" w:hAnsi="Times New Roman"/>
                <w:sz w:val="24"/>
                <w:szCs w:val="24"/>
              </w:rPr>
            </w:pPr>
            <w:r w:rsidRPr="00B47F73">
              <w:rPr>
                <w:rFonts w:ascii="Times New Roman" w:hAnsi="Times New Roman"/>
                <w:sz w:val="24"/>
                <w:szCs w:val="24"/>
              </w:rPr>
              <w:t>Применять знания и умения в области морфемики и словообразования в практике правописания, а также при проведении грамматического анализа слов. Проводить морфемный и словообразовательный анализ слов. Уточнить механизмы образования слов в татарском языке; знать основные способы образования слов.</w:t>
            </w:r>
          </w:p>
        </w:tc>
      </w:tr>
      <w:tr w:rsidR="00B47F73" w:rsidRPr="00B47F73" w:rsidTr="001F5AB2">
        <w:tc>
          <w:tcPr>
            <w:tcW w:w="433" w:type="pct"/>
          </w:tcPr>
          <w:p w:rsidR="00B635C5" w:rsidRPr="00B47F73" w:rsidRDefault="00B635C5" w:rsidP="000663C5">
            <w:pPr>
              <w:pStyle w:val="af2"/>
              <w:jc w:val="left"/>
              <w:rPr>
                <w:b/>
                <w:sz w:val="24"/>
                <w:szCs w:val="24"/>
              </w:rPr>
            </w:pPr>
            <w:r w:rsidRPr="00B47F73">
              <w:rPr>
                <w:b/>
                <w:sz w:val="24"/>
                <w:szCs w:val="24"/>
              </w:rPr>
              <w:t>20</w:t>
            </w:r>
          </w:p>
        </w:tc>
        <w:tc>
          <w:tcPr>
            <w:tcW w:w="1134" w:type="pct"/>
          </w:tcPr>
          <w:p w:rsidR="00B635C5" w:rsidRPr="00B47F73" w:rsidRDefault="00B635C5" w:rsidP="00E570B5">
            <w:pPr>
              <w:pStyle w:val="af2"/>
              <w:ind w:firstLine="23"/>
              <w:jc w:val="left"/>
              <w:rPr>
                <w:b/>
                <w:sz w:val="24"/>
                <w:szCs w:val="24"/>
              </w:rPr>
            </w:pPr>
            <w:r w:rsidRPr="00B47F73">
              <w:rPr>
                <w:b/>
                <w:sz w:val="24"/>
                <w:szCs w:val="24"/>
              </w:rPr>
              <w:t>Морфология</w:t>
            </w:r>
          </w:p>
          <w:p w:rsidR="00B635C5" w:rsidRPr="00B47F73" w:rsidRDefault="00B635C5" w:rsidP="000663C5">
            <w:pPr>
              <w:pStyle w:val="af2"/>
              <w:jc w:val="left"/>
              <w:rPr>
                <w:sz w:val="24"/>
                <w:szCs w:val="24"/>
              </w:rPr>
            </w:pPr>
          </w:p>
        </w:tc>
        <w:tc>
          <w:tcPr>
            <w:tcW w:w="1400" w:type="pct"/>
          </w:tcPr>
          <w:p w:rsidR="00B635C5" w:rsidRPr="00B47F73" w:rsidRDefault="00B635C5" w:rsidP="000663C5">
            <w:pPr>
              <w:spacing w:after="0" w:line="240" w:lineRule="auto"/>
              <w:ind w:firstLine="709"/>
              <w:contextualSpacing/>
              <w:jc w:val="left"/>
              <w:rPr>
                <w:rFonts w:ascii="Times New Roman" w:hAnsi="Times New Roman"/>
                <w:sz w:val="24"/>
                <w:szCs w:val="24"/>
              </w:rPr>
            </w:pPr>
            <w:r w:rsidRPr="00B47F73">
              <w:rPr>
                <w:rFonts w:ascii="Times New Roman" w:hAnsi="Times New Roman"/>
                <w:sz w:val="24"/>
                <w:szCs w:val="24"/>
              </w:rPr>
              <w:t xml:space="preserve">Основные морфологические нормы татарского языка. Части речи как лексико-грамматические разряды слов. Части речи самостоятельные, служебные, модальные. </w:t>
            </w:r>
          </w:p>
          <w:p w:rsidR="00B635C5" w:rsidRPr="00B47F73" w:rsidRDefault="00B635C5" w:rsidP="000663C5">
            <w:pPr>
              <w:spacing w:after="0" w:line="240" w:lineRule="auto"/>
              <w:ind w:firstLine="709"/>
              <w:contextualSpacing/>
              <w:jc w:val="left"/>
              <w:rPr>
                <w:rFonts w:ascii="Times New Roman" w:hAnsi="Times New Roman"/>
                <w:sz w:val="24"/>
                <w:szCs w:val="24"/>
              </w:rPr>
            </w:pPr>
            <w:r w:rsidRPr="00B47F73">
              <w:rPr>
                <w:rFonts w:ascii="Times New Roman" w:hAnsi="Times New Roman"/>
                <w:sz w:val="24"/>
                <w:szCs w:val="24"/>
              </w:rPr>
              <w:t>Служебные части речи: предлоги и союзы.</w:t>
            </w:r>
          </w:p>
          <w:p w:rsidR="00B635C5" w:rsidRPr="00B47F73" w:rsidRDefault="00B635C5" w:rsidP="000663C5">
            <w:pPr>
              <w:spacing w:after="0" w:line="240" w:lineRule="auto"/>
              <w:ind w:firstLine="709"/>
              <w:contextualSpacing/>
              <w:jc w:val="left"/>
              <w:rPr>
                <w:rFonts w:ascii="Times New Roman" w:hAnsi="Times New Roman"/>
                <w:sz w:val="24"/>
                <w:szCs w:val="24"/>
              </w:rPr>
            </w:pPr>
            <w:r w:rsidRPr="00B47F73">
              <w:rPr>
                <w:rFonts w:ascii="Times New Roman" w:hAnsi="Times New Roman"/>
                <w:sz w:val="24"/>
                <w:szCs w:val="24"/>
              </w:rPr>
              <w:t>Модальные части речи: частицы, междометия, предикативные слова. Их семантические, морфологические и синтаксические особенности. Способы образований слов различных частей речи, их семантика и особенности употребления.</w:t>
            </w:r>
          </w:p>
          <w:p w:rsidR="00B635C5" w:rsidRPr="00B47F73" w:rsidRDefault="00B635C5" w:rsidP="000663C5">
            <w:pPr>
              <w:pStyle w:val="af2"/>
              <w:jc w:val="left"/>
              <w:rPr>
                <w:sz w:val="24"/>
                <w:szCs w:val="24"/>
              </w:rPr>
            </w:pPr>
            <w:r w:rsidRPr="00B47F73">
              <w:rPr>
                <w:sz w:val="24"/>
                <w:szCs w:val="24"/>
              </w:rPr>
              <w:t>Морфологический анализ слова. Повторение. Контрольная работа.</w:t>
            </w:r>
          </w:p>
        </w:tc>
        <w:tc>
          <w:tcPr>
            <w:tcW w:w="2033" w:type="pct"/>
          </w:tcPr>
          <w:p w:rsidR="00B635C5" w:rsidRPr="00B47F73" w:rsidRDefault="00B635C5" w:rsidP="000663C5">
            <w:pPr>
              <w:pStyle w:val="af2"/>
              <w:jc w:val="left"/>
              <w:rPr>
                <w:sz w:val="24"/>
                <w:szCs w:val="24"/>
              </w:rPr>
            </w:pPr>
            <w:r w:rsidRPr="00B47F73">
              <w:rPr>
                <w:sz w:val="24"/>
                <w:szCs w:val="24"/>
              </w:rPr>
              <w:t>Квалифицировать слово как часть речи; образовывать и употреблять формы изученных в 5-7 классах частей речи в соответствии с нормами литературного языка; определять грамматические признаки изученных частей речи. Анализировать и характеризовать общекатегориальное значение, морфологические признаки частей речи и определять их синтаксическую функцию.</w:t>
            </w:r>
          </w:p>
          <w:p w:rsidR="00B635C5" w:rsidRPr="00B47F73" w:rsidRDefault="00B635C5" w:rsidP="000663C5">
            <w:pPr>
              <w:pStyle w:val="af2"/>
              <w:jc w:val="left"/>
              <w:rPr>
                <w:sz w:val="24"/>
                <w:szCs w:val="24"/>
              </w:rPr>
            </w:pPr>
            <w:r w:rsidRPr="00B47F73">
              <w:rPr>
                <w:sz w:val="24"/>
                <w:szCs w:val="24"/>
              </w:rPr>
              <w:t>Проводить морфологический анализ частей речи.</w:t>
            </w:r>
          </w:p>
        </w:tc>
      </w:tr>
      <w:tr w:rsidR="00B47F73" w:rsidRPr="00B47F73" w:rsidTr="001F5AB2">
        <w:trPr>
          <w:trHeight w:val="3361"/>
        </w:trPr>
        <w:tc>
          <w:tcPr>
            <w:tcW w:w="433" w:type="pct"/>
          </w:tcPr>
          <w:p w:rsidR="00B635C5" w:rsidRPr="00B47F73" w:rsidRDefault="00B635C5" w:rsidP="000663C5">
            <w:pPr>
              <w:pStyle w:val="af2"/>
              <w:jc w:val="left"/>
              <w:rPr>
                <w:b/>
                <w:sz w:val="24"/>
                <w:szCs w:val="24"/>
              </w:rPr>
            </w:pPr>
            <w:r w:rsidRPr="00B47F73">
              <w:rPr>
                <w:b/>
                <w:sz w:val="24"/>
                <w:szCs w:val="24"/>
              </w:rPr>
              <w:t>26</w:t>
            </w:r>
          </w:p>
          <w:p w:rsidR="00B635C5" w:rsidRPr="00B47F73" w:rsidRDefault="00B635C5" w:rsidP="000663C5">
            <w:pPr>
              <w:pStyle w:val="af2"/>
              <w:jc w:val="left"/>
              <w:rPr>
                <w:b/>
                <w:sz w:val="24"/>
                <w:szCs w:val="24"/>
              </w:rPr>
            </w:pPr>
          </w:p>
          <w:p w:rsidR="00B635C5" w:rsidRPr="00B47F73" w:rsidRDefault="00B635C5" w:rsidP="000663C5">
            <w:pPr>
              <w:pStyle w:val="af2"/>
              <w:jc w:val="left"/>
              <w:rPr>
                <w:b/>
                <w:sz w:val="24"/>
                <w:szCs w:val="24"/>
              </w:rPr>
            </w:pPr>
          </w:p>
        </w:tc>
        <w:tc>
          <w:tcPr>
            <w:tcW w:w="1134" w:type="pct"/>
          </w:tcPr>
          <w:p w:rsidR="00B635C5" w:rsidRPr="00B47F73" w:rsidRDefault="00B635C5" w:rsidP="00E570B5">
            <w:pPr>
              <w:pStyle w:val="af2"/>
              <w:ind w:firstLine="23"/>
              <w:jc w:val="left"/>
              <w:rPr>
                <w:sz w:val="24"/>
                <w:szCs w:val="24"/>
              </w:rPr>
            </w:pPr>
            <w:r w:rsidRPr="00B47F73">
              <w:rPr>
                <w:sz w:val="24"/>
                <w:szCs w:val="24"/>
              </w:rPr>
              <w:t>Синтаксис и пунктуация</w:t>
            </w:r>
          </w:p>
          <w:p w:rsidR="00B635C5" w:rsidRPr="00B47F73" w:rsidRDefault="00B635C5" w:rsidP="000663C5">
            <w:pPr>
              <w:pStyle w:val="af2"/>
              <w:jc w:val="left"/>
              <w:rPr>
                <w:sz w:val="24"/>
                <w:szCs w:val="24"/>
              </w:rPr>
            </w:pPr>
          </w:p>
          <w:p w:rsidR="00B635C5" w:rsidRPr="00B47F73" w:rsidRDefault="00B635C5" w:rsidP="000663C5">
            <w:pPr>
              <w:pStyle w:val="af2"/>
              <w:jc w:val="left"/>
              <w:rPr>
                <w:b/>
                <w:sz w:val="24"/>
                <w:szCs w:val="24"/>
              </w:rPr>
            </w:pPr>
          </w:p>
        </w:tc>
        <w:tc>
          <w:tcPr>
            <w:tcW w:w="1400" w:type="pct"/>
          </w:tcPr>
          <w:p w:rsidR="00B635C5" w:rsidRPr="00B47F73" w:rsidRDefault="00B635C5" w:rsidP="000663C5">
            <w:pPr>
              <w:spacing w:line="240" w:lineRule="auto"/>
              <w:jc w:val="left"/>
              <w:rPr>
                <w:rFonts w:ascii="Times New Roman" w:hAnsi="Times New Roman"/>
                <w:sz w:val="24"/>
                <w:szCs w:val="24"/>
              </w:rPr>
            </w:pPr>
            <w:r w:rsidRPr="00B47F73">
              <w:rPr>
                <w:rFonts w:ascii="Times New Roman" w:hAnsi="Times New Roman"/>
                <w:bCs/>
                <w:sz w:val="24"/>
                <w:szCs w:val="24"/>
              </w:rPr>
              <w:t>Прямая и косвенная речь.</w:t>
            </w:r>
            <w:r w:rsidRPr="00B47F73">
              <w:rPr>
                <w:rFonts w:ascii="Times New Roman" w:hAnsi="Times New Roman"/>
                <w:sz w:val="24"/>
                <w:szCs w:val="24"/>
              </w:rPr>
              <w:t xml:space="preserve"> Способы передачи чужой речи: прямая и косвен</w:t>
            </w:r>
            <w:r w:rsidRPr="00B47F73">
              <w:rPr>
                <w:rFonts w:ascii="Times New Roman" w:hAnsi="Times New Roman"/>
                <w:sz w:val="24"/>
                <w:szCs w:val="24"/>
              </w:rPr>
              <w:softHyphen/>
              <w:t>ная речь. Строение предложений с прямой речью. Знаки препинания при прямой речи. Цитата как способ передачи чужой речи. Выделение цитаты знаками препинания. Диалог.</w:t>
            </w:r>
          </w:p>
          <w:p w:rsidR="00B635C5" w:rsidRPr="00B47F73" w:rsidRDefault="00B635C5" w:rsidP="000663C5">
            <w:pPr>
              <w:pStyle w:val="a7"/>
              <w:shd w:val="clear" w:color="auto" w:fill="FFFFFF"/>
              <w:spacing w:before="0" w:beforeAutospacing="0" w:after="0" w:afterAutospacing="0"/>
              <w:jc w:val="left"/>
              <w:rPr>
                <w:rFonts w:ascii="Times New Roman" w:hAnsi="Times New Roman"/>
              </w:rPr>
            </w:pPr>
            <w:r w:rsidRPr="00B47F73">
              <w:rPr>
                <w:rFonts w:ascii="Times New Roman" w:hAnsi="Times New Roman"/>
              </w:rPr>
              <w:t>Понятие о сложных предложениях. Виды сложных предложений. Сложносочиненное предложение. Сложносочиненные предложения, связанные при помощи союзов, бессоюзные предложения.</w:t>
            </w:r>
          </w:p>
          <w:p w:rsidR="00B635C5" w:rsidRPr="00B47F73" w:rsidRDefault="00B635C5" w:rsidP="000663C5">
            <w:pPr>
              <w:pStyle w:val="a7"/>
              <w:shd w:val="clear" w:color="auto" w:fill="FFFFFF"/>
              <w:spacing w:before="0" w:beforeAutospacing="0" w:after="0" w:afterAutospacing="0"/>
              <w:jc w:val="left"/>
              <w:rPr>
                <w:rFonts w:ascii="Times New Roman" w:hAnsi="Times New Roman"/>
              </w:rPr>
            </w:pPr>
            <w:r w:rsidRPr="00B47F73">
              <w:rPr>
                <w:rFonts w:ascii="Times New Roman" w:hAnsi="Times New Roman"/>
              </w:rPr>
              <w:t>Понятие о сложноподчиненных предложениях. Строение сложноподчиненных предложений в татарском и русском языках. Синтетическое сложноподчиненное предложение, способы связи в данном виде предложений, знаки препинания. Аналитическое сложноподчиненное предложение, способы связи и знаки препинания.</w:t>
            </w:r>
          </w:p>
          <w:p w:rsidR="00B635C5" w:rsidRPr="00B47F73" w:rsidRDefault="00B635C5" w:rsidP="000663C5">
            <w:pPr>
              <w:pStyle w:val="a7"/>
              <w:shd w:val="clear" w:color="auto" w:fill="FFFFFF"/>
              <w:spacing w:before="0" w:beforeAutospacing="0" w:after="0" w:afterAutospacing="0"/>
              <w:ind w:firstLine="756"/>
              <w:jc w:val="left"/>
              <w:rPr>
                <w:rFonts w:ascii="Times New Roman" w:hAnsi="Times New Roman"/>
              </w:rPr>
            </w:pPr>
            <w:r w:rsidRPr="00B47F73">
              <w:rPr>
                <w:rFonts w:ascii="Times New Roman" w:hAnsi="Times New Roman"/>
              </w:rPr>
              <w:t>Придаточные предложения, их виды. Сложные предложения с разными видами связи. Строение сложноподчиненного предложения: главное и придаточное предложение в его составе; средства связи всложноподчиненном предложении.</w:t>
            </w:r>
          </w:p>
          <w:p w:rsidR="00B635C5" w:rsidRPr="00B47F73" w:rsidRDefault="00B635C5" w:rsidP="000663C5">
            <w:pPr>
              <w:pStyle w:val="a7"/>
              <w:shd w:val="clear" w:color="auto" w:fill="FFFFFF"/>
              <w:spacing w:before="0" w:beforeAutospacing="0" w:after="0" w:afterAutospacing="0"/>
              <w:ind w:firstLine="756"/>
              <w:jc w:val="left"/>
              <w:rPr>
                <w:rFonts w:ascii="Times New Roman" w:hAnsi="Times New Roman"/>
              </w:rPr>
            </w:pPr>
            <w:r w:rsidRPr="00B47F73">
              <w:rPr>
                <w:rFonts w:ascii="Times New Roman" w:hAnsi="Times New Roman"/>
              </w:rPr>
              <w:t>Знаки препинания между главным и придаточным предложениями.</w:t>
            </w:r>
          </w:p>
          <w:p w:rsidR="00B635C5" w:rsidRPr="00B47F73" w:rsidRDefault="00B635C5" w:rsidP="000663C5">
            <w:pPr>
              <w:pStyle w:val="a7"/>
              <w:shd w:val="clear" w:color="auto" w:fill="FFFFFF"/>
              <w:spacing w:before="0" w:beforeAutospacing="0" w:after="0" w:afterAutospacing="0"/>
              <w:ind w:firstLine="756"/>
              <w:jc w:val="left"/>
              <w:rPr>
                <w:rFonts w:ascii="Times New Roman" w:hAnsi="Times New Roman"/>
              </w:rPr>
            </w:pPr>
            <w:r w:rsidRPr="00B47F73">
              <w:rPr>
                <w:rFonts w:ascii="Times New Roman" w:hAnsi="Times New Roman"/>
              </w:rPr>
              <w:t>Знаки препинания в татарском языке. Пунктуационно-смысловой отрезок. Пунктуационные нормы татарского языка.</w:t>
            </w:r>
          </w:p>
          <w:p w:rsidR="00B635C5" w:rsidRPr="00B47F73" w:rsidRDefault="00B635C5" w:rsidP="000663C5">
            <w:pPr>
              <w:spacing w:line="240" w:lineRule="auto"/>
              <w:jc w:val="left"/>
              <w:rPr>
                <w:rFonts w:ascii="Times New Roman" w:hAnsi="Times New Roman"/>
                <w:sz w:val="24"/>
                <w:szCs w:val="24"/>
              </w:rPr>
            </w:pPr>
            <w:r w:rsidRPr="00B47F73">
              <w:rPr>
                <w:rFonts w:ascii="Times New Roman" w:hAnsi="Times New Roman"/>
                <w:sz w:val="24"/>
                <w:szCs w:val="24"/>
                <w:lang w:val="tt-RU"/>
              </w:rPr>
              <w:t>Повторение.</w:t>
            </w:r>
            <w:r w:rsidRPr="00B47F73">
              <w:rPr>
                <w:rFonts w:ascii="Times New Roman" w:hAnsi="Times New Roman"/>
                <w:sz w:val="24"/>
                <w:szCs w:val="24"/>
              </w:rPr>
              <w:t xml:space="preserve"> Контрольная работа.</w:t>
            </w:r>
          </w:p>
        </w:tc>
        <w:tc>
          <w:tcPr>
            <w:tcW w:w="2033" w:type="pct"/>
          </w:tcPr>
          <w:p w:rsidR="00B635C5" w:rsidRPr="00B47F73" w:rsidRDefault="00B635C5" w:rsidP="000663C5">
            <w:pPr>
              <w:pStyle w:val="af2"/>
              <w:jc w:val="left"/>
              <w:rPr>
                <w:sz w:val="24"/>
                <w:szCs w:val="24"/>
              </w:rPr>
            </w:pPr>
            <w:r w:rsidRPr="00B47F73">
              <w:rPr>
                <w:sz w:val="24"/>
                <w:szCs w:val="24"/>
                <w:shd w:val="clear" w:color="auto" w:fill="FFFFFF"/>
              </w:rPr>
              <w:t>Расширять знания о видах сложного предложения и особенностях их образования. Анализировать предложения, распределяя их по группам. Анализировать предложения с прямой речью в диалоге, составляя схемы этих предложений.</w:t>
            </w:r>
          </w:p>
          <w:p w:rsidR="00B635C5" w:rsidRPr="00B47F73" w:rsidRDefault="00B635C5" w:rsidP="000663C5">
            <w:pPr>
              <w:pStyle w:val="af2"/>
              <w:jc w:val="left"/>
              <w:rPr>
                <w:sz w:val="24"/>
                <w:szCs w:val="24"/>
              </w:rPr>
            </w:pPr>
            <w:r w:rsidRPr="00B47F73">
              <w:rPr>
                <w:sz w:val="24"/>
                <w:szCs w:val="24"/>
              </w:rPr>
              <w:t>Различать и правильно строить сложные предложения с сочинительными и подчинительными союзами; использовать сочинительные союзы как средство связи предложений в тексте; соблюдать правильную интонацию предложений в речи; составлять простые и сложные предложения изученных видов; интонационно правильно произносить предложения изученных синтаксических конструкций; разделять запятой части сложного предложения; выделять прямую речь, стоящую до и после слов автора.</w:t>
            </w:r>
          </w:p>
          <w:p w:rsidR="00B635C5" w:rsidRPr="00B47F73" w:rsidRDefault="00B635C5" w:rsidP="000663C5">
            <w:pPr>
              <w:pStyle w:val="c4"/>
              <w:shd w:val="clear" w:color="auto" w:fill="FFFFFF"/>
              <w:spacing w:before="0" w:beforeAutospacing="0" w:after="0" w:afterAutospacing="0"/>
              <w:jc w:val="left"/>
            </w:pPr>
            <w:r w:rsidRPr="00B47F73">
              <w:rPr>
                <w:rStyle w:val="c0"/>
              </w:rPr>
              <w:t>Определять главную и придаточную части сложноподчиненного предложения.</w:t>
            </w:r>
          </w:p>
          <w:p w:rsidR="00B635C5" w:rsidRPr="00B47F73" w:rsidRDefault="00B635C5" w:rsidP="000663C5">
            <w:pPr>
              <w:pStyle w:val="c4"/>
              <w:shd w:val="clear" w:color="auto" w:fill="FFFFFF"/>
              <w:spacing w:before="0" w:beforeAutospacing="0" w:after="0" w:afterAutospacing="0"/>
              <w:jc w:val="left"/>
            </w:pPr>
            <w:r w:rsidRPr="00B47F73">
              <w:rPr>
                <w:rStyle w:val="c0"/>
              </w:rPr>
              <w:t>Понимать смысловые отношения между частями сложноподчиненного предложения, определяют средства их выражения.</w:t>
            </w:r>
          </w:p>
          <w:p w:rsidR="00B635C5" w:rsidRPr="00B47F73" w:rsidRDefault="00B635C5" w:rsidP="000663C5">
            <w:pPr>
              <w:pStyle w:val="c4"/>
              <w:shd w:val="clear" w:color="auto" w:fill="FFFFFF"/>
              <w:spacing w:before="0" w:beforeAutospacing="0" w:after="0" w:afterAutospacing="0"/>
              <w:jc w:val="left"/>
            </w:pPr>
            <w:r w:rsidRPr="00B47F73">
              <w:rPr>
                <w:rStyle w:val="c0"/>
              </w:rPr>
              <w:t>Составлять схемы сложноподчиненных предложений с одной или несколькими придаточными частями.</w:t>
            </w:r>
          </w:p>
          <w:p w:rsidR="00B635C5" w:rsidRPr="00B47F73" w:rsidRDefault="00B635C5" w:rsidP="000663C5">
            <w:pPr>
              <w:pStyle w:val="af2"/>
              <w:jc w:val="left"/>
              <w:rPr>
                <w:sz w:val="24"/>
                <w:szCs w:val="24"/>
              </w:rPr>
            </w:pPr>
            <w:r w:rsidRPr="00B47F73">
              <w:rPr>
                <w:sz w:val="24"/>
                <w:szCs w:val="24"/>
              </w:rPr>
              <w:t>Проводить синтаксический анализ сложного предложения.</w:t>
            </w:r>
          </w:p>
          <w:p w:rsidR="00B635C5" w:rsidRPr="00B47F73" w:rsidRDefault="00B635C5" w:rsidP="000663C5">
            <w:pPr>
              <w:pStyle w:val="af2"/>
              <w:jc w:val="left"/>
              <w:rPr>
                <w:sz w:val="24"/>
                <w:szCs w:val="24"/>
              </w:rPr>
            </w:pPr>
            <w:r w:rsidRPr="00B47F73">
              <w:rPr>
                <w:sz w:val="24"/>
                <w:szCs w:val="24"/>
              </w:rPr>
              <w:t>Владеть основными правилами пунктуации.</w:t>
            </w:r>
          </w:p>
        </w:tc>
      </w:tr>
      <w:tr w:rsidR="00B47F73" w:rsidRPr="00B47F73" w:rsidTr="001F5AB2">
        <w:trPr>
          <w:trHeight w:val="840"/>
        </w:trPr>
        <w:tc>
          <w:tcPr>
            <w:tcW w:w="433" w:type="pct"/>
          </w:tcPr>
          <w:p w:rsidR="00B635C5" w:rsidRPr="00B47F73" w:rsidRDefault="00B635C5" w:rsidP="000663C5">
            <w:pPr>
              <w:pStyle w:val="af2"/>
              <w:jc w:val="left"/>
              <w:rPr>
                <w:b/>
                <w:sz w:val="24"/>
                <w:szCs w:val="24"/>
              </w:rPr>
            </w:pPr>
          </w:p>
          <w:p w:rsidR="00B635C5" w:rsidRPr="00B47F73" w:rsidRDefault="00B635C5" w:rsidP="000663C5">
            <w:pPr>
              <w:pStyle w:val="af2"/>
              <w:jc w:val="left"/>
              <w:rPr>
                <w:b/>
                <w:sz w:val="24"/>
                <w:szCs w:val="24"/>
              </w:rPr>
            </w:pPr>
            <w:r w:rsidRPr="00B47F73">
              <w:rPr>
                <w:b/>
                <w:sz w:val="24"/>
                <w:szCs w:val="24"/>
              </w:rPr>
              <w:t>3</w:t>
            </w:r>
          </w:p>
        </w:tc>
        <w:tc>
          <w:tcPr>
            <w:tcW w:w="1134" w:type="pct"/>
          </w:tcPr>
          <w:p w:rsidR="00B635C5" w:rsidRPr="00B47F73" w:rsidRDefault="00B635C5" w:rsidP="000663C5">
            <w:pPr>
              <w:pStyle w:val="af2"/>
              <w:jc w:val="left"/>
              <w:rPr>
                <w:sz w:val="24"/>
                <w:szCs w:val="24"/>
              </w:rPr>
            </w:pPr>
          </w:p>
          <w:p w:rsidR="00B635C5" w:rsidRPr="00B47F73" w:rsidRDefault="00B635C5" w:rsidP="00E570B5">
            <w:pPr>
              <w:pStyle w:val="af2"/>
              <w:ind w:firstLine="23"/>
              <w:jc w:val="left"/>
              <w:rPr>
                <w:sz w:val="24"/>
                <w:szCs w:val="24"/>
              </w:rPr>
            </w:pPr>
            <w:r w:rsidRPr="00B47F73">
              <w:rPr>
                <w:sz w:val="24"/>
                <w:szCs w:val="24"/>
              </w:rPr>
              <w:t>Стилистика и культура речи</w:t>
            </w:r>
          </w:p>
        </w:tc>
        <w:tc>
          <w:tcPr>
            <w:tcW w:w="1400" w:type="pct"/>
          </w:tcPr>
          <w:p w:rsidR="00B635C5" w:rsidRPr="00B47F73" w:rsidRDefault="00B635C5" w:rsidP="000663C5">
            <w:pPr>
              <w:pStyle w:val="a7"/>
              <w:shd w:val="clear" w:color="auto" w:fill="FFFFFF"/>
              <w:spacing w:before="0" w:beforeAutospacing="0" w:after="0" w:afterAutospacing="0"/>
              <w:jc w:val="left"/>
              <w:rPr>
                <w:rFonts w:ascii="Times New Roman" w:hAnsi="Times New Roman"/>
              </w:rPr>
            </w:pPr>
            <w:r w:rsidRPr="00B47F73">
              <w:rPr>
                <w:rFonts w:ascii="Times New Roman" w:hAnsi="Times New Roman"/>
                <w:shd w:val="clear" w:color="auto" w:fill="FFFFFF"/>
              </w:rPr>
              <w:t>Умение использовать в речи существительные-синонимы для более точного выражения мыслей и для устранения неоправданного повтора одних и тех же слов.</w:t>
            </w:r>
          </w:p>
          <w:p w:rsidR="00B635C5" w:rsidRPr="00B47F73" w:rsidRDefault="00B635C5" w:rsidP="000663C5">
            <w:pPr>
              <w:pStyle w:val="a7"/>
              <w:shd w:val="clear" w:color="auto" w:fill="FFFFFF"/>
              <w:spacing w:before="0" w:beforeAutospacing="0" w:after="0" w:afterAutospacing="0"/>
              <w:jc w:val="left"/>
              <w:rPr>
                <w:rFonts w:ascii="Times New Roman" w:hAnsi="Times New Roman"/>
              </w:rPr>
            </w:pPr>
            <w:r w:rsidRPr="00B47F73">
              <w:rPr>
                <w:rFonts w:ascii="Times New Roman" w:hAnsi="Times New Roman"/>
                <w:shd w:val="clear" w:color="auto" w:fill="FFFFFF"/>
              </w:rPr>
              <w:t>Умение использовать в речи глаголы-синонимы (например, со значением высказывания, перемещения, нахождения) для более точного выражения мысли, для устранения неоправданного повтора слов.</w:t>
            </w:r>
            <w:r w:rsidRPr="00B47F73">
              <w:rPr>
                <w:rFonts w:ascii="Times New Roman" w:hAnsi="Times New Roman"/>
              </w:rPr>
              <w:t xml:space="preserve"> Работа с текстами разных жанров и стилей. Перевод текстов с татарского языка на русский.</w:t>
            </w:r>
          </w:p>
        </w:tc>
        <w:tc>
          <w:tcPr>
            <w:tcW w:w="2033" w:type="pct"/>
          </w:tcPr>
          <w:p w:rsidR="00B635C5" w:rsidRPr="00B47F73" w:rsidRDefault="00B635C5" w:rsidP="000663C5">
            <w:pPr>
              <w:pStyle w:val="af2"/>
              <w:jc w:val="left"/>
              <w:rPr>
                <w:sz w:val="24"/>
                <w:szCs w:val="24"/>
              </w:rPr>
            </w:pPr>
            <w:r w:rsidRPr="00B47F73">
              <w:rPr>
                <w:sz w:val="24"/>
                <w:szCs w:val="24"/>
              </w:rPr>
              <w:t xml:space="preserve">Владеть основными нормами татарского литературного языка, освоенными в процессе изучения татарского языка в школе; соблюдать их в устных и письменных высказываниях различной коммуникативной направленности; </w:t>
            </w:r>
            <w:r w:rsidRPr="00B47F73">
              <w:rPr>
                <w:sz w:val="24"/>
                <w:szCs w:val="24"/>
                <w:shd w:val="clear" w:color="auto" w:fill="FFFFFF"/>
              </w:rPr>
              <w:t>умение использовать в речи существительные-синонимы, глаголы-синонимы для более точного выражения мыслей и для устранения неоправданного повтора одних и тех же слов.</w:t>
            </w:r>
          </w:p>
        </w:tc>
      </w:tr>
      <w:tr w:rsidR="00B47F73" w:rsidRPr="00B47F73" w:rsidTr="001F5AB2">
        <w:trPr>
          <w:trHeight w:val="405"/>
        </w:trPr>
        <w:tc>
          <w:tcPr>
            <w:tcW w:w="433" w:type="pct"/>
          </w:tcPr>
          <w:p w:rsidR="00B635C5" w:rsidRPr="00B47F73" w:rsidRDefault="00B635C5" w:rsidP="000663C5">
            <w:pPr>
              <w:pStyle w:val="af2"/>
              <w:jc w:val="left"/>
              <w:rPr>
                <w:b/>
                <w:sz w:val="24"/>
                <w:szCs w:val="24"/>
              </w:rPr>
            </w:pPr>
            <w:r w:rsidRPr="00B47F73">
              <w:rPr>
                <w:b/>
                <w:sz w:val="24"/>
                <w:szCs w:val="24"/>
              </w:rPr>
              <w:t>3</w:t>
            </w:r>
          </w:p>
        </w:tc>
        <w:tc>
          <w:tcPr>
            <w:tcW w:w="1134" w:type="pct"/>
          </w:tcPr>
          <w:p w:rsidR="00B635C5" w:rsidRPr="00B47F73" w:rsidRDefault="00B635C5" w:rsidP="00E570B5">
            <w:pPr>
              <w:pStyle w:val="af2"/>
              <w:ind w:firstLine="0"/>
              <w:jc w:val="left"/>
              <w:rPr>
                <w:sz w:val="24"/>
                <w:szCs w:val="24"/>
              </w:rPr>
            </w:pPr>
            <w:r w:rsidRPr="00B47F73">
              <w:rPr>
                <w:sz w:val="24"/>
                <w:szCs w:val="24"/>
              </w:rPr>
              <w:t>Повторение. Тестирование. Контрольная работа.</w:t>
            </w:r>
          </w:p>
        </w:tc>
        <w:tc>
          <w:tcPr>
            <w:tcW w:w="1400" w:type="pct"/>
          </w:tcPr>
          <w:p w:rsidR="00B635C5" w:rsidRPr="00B47F73" w:rsidRDefault="00B635C5" w:rsidP="000663C5">
            <w:pPr>
              <w:pStyle w:val="af2"/>
              <w:jc w:val="left"/>
              <w:rPr>
                <w:sz w:val="24"/>
                <w:szCs w:val="24"/>
              </w:rPr>
            </w:pPr>
          </w:p>
        </w:tc>
        <w:tc>
          <w:tcPr>
            <w:tcW w:w="2033" w:type="pct"/>
          </w:tcPr>
          <w:p w:rsidR="00B635C5" w:rsidRPr="00B47F73" w:rsidRDefault="00B635C5" w:rsidP="000663C5">
            <w:pPr>
              <w:pStyle w:val="af2"/>
              <w:jc w:val="left"/>
              <w:rPr>
                <w:sz w:val="24"/>
                <w:szCs w:val="24"/>
              </w:rPr>
            </w:pPr>
          </w:p>
        </w:tc>
      </w:tr>
      <w:tr w:rsidR="00B47F73" w:rsidRPr="00B47F73" w:rsidTr="001F5AB2">
        <w:tc>
          <w:tcPr>
            <w:tcW w:w="5000" w:type="pct"/>
            <w:gridSpan w:val="4"/>
          </w:tcPr>
          <w:p w:rsidR="00B635C5" w:rsidRPr="00B47F73" w:rsidRDefault="00B635C5" w:rsidP="000663C5">
            <w:pPr>
              <w:pStyle w:val="af2"/>
              <w:jc w:val="left"/>
              <w:rPr>
                <w:sz w:val="24"/>
                <w:szCs w:val="24"/>
              </w:rPr>
            </w:pPr>
            <w:r w:rsidRPr="00B47F73">
              <w:rPr>
                <w:sz w:val="24"/>
                <w:szCs w:val="24"/>
              </w:rPr>
              <w:t>3. СОДЕРЖАНИЕ, ОБЕСПЕЧИВАЮЩЕЕ ФОРМИРОВАНИЕ ЭТНОКУЛЬТУРОЛОГИЧЕСКОЙ КОМПЕТЕНЦИИ (8 ч)</w:t>
            </w:r>
          </w:p>
        </w:tc>
      </w:tr>
      <w:tr w:rsidR="00B47F73" w:rsidRPr="00B47F73" w:rsidTr="001F5AB2">
        <w:tc>
          <w:tcPr>
            <w:tcW w:w="433" w:type="pct"/>
          </w:tcPr>
          <w:p w:rsidR="00B635C5" w:rsidRPr="00B47F73" w:rsidRDefault="00B635C5" w:rsidP="000663C5">
            <w:pPr>
              <w:pStyle w:val="af2"/>
              <w:jc w:val="left"/>
              <w:rPr>
                <w:b/>
                <w:sz w:val="24"/>
                <w:szCs w:val="24"/>
              </w:rPr>
            </w:pPr>
            <w:r w:rsidRPr="00B47F73">
              <w:rPr>
                <w:b/>
                <w:sz w:val="24"/>
                <w:szCs w:val="24"/>
              </w:rPr>
              <w:t>5</w:t>
            </w:r>
          </w:p>
        </w:tc>
        <w:tc>
          <w:tcPr>
            <w:tcW w:w="1134" w:type="pct"/>
          </w:tcPr>
          <w:p w:rsidR="00B635C5" w:rsidRPr="00B47F73" w:rsidRDefault="00B635C5" w:rsidP="00E570B5">
            <w:pPr>
              <w:pStyle w:val="af2"/>
              <w:ind w:firstLine="0"/>
              <w:jc w:val="left"/>
              <w:rPr>
                <w:b/>
                <w:sz w:val="24"/>
                <w:szCs w:val="24"/>
              </w:rPr>
            </w:pPr>
            <w:r w:rsidRPr="00B47F73">
              <w:rPr>
                <w:b/>
                <w:sz w:val="24"/>
                <w:szCs w:val="24"/>
              </w:rPr>
              <w:t>Культура речи</w:t>
            </w:r>
          </w:p>
        </w:tc>
        <w:tc>
          <w:tcPr>
            <w:tcW w:w="1400" w:type="pct"/>
          </w:tcPr>
          <w:p w:rsidR="00B635C5" w:rsidRPr="00B47F73" w:rsidRDefault="00B635C5" w:rsidP="000663C5">
            <w:pPr>
              <w:shd w:val="clear" w:color="auto" w:fill="FFFFFF"/>
              <w:autoSpaceDE w:val="0"/>
              <w:autoSpaceDN w:val="0"/>
              <w:adjustRightInd w:val="0"/>
              <w:spacing w:line="240" w:lineRule="auto"/>
              <w:jc w:val="left"/>
              <w:rPr>
                <w:rFonts w:ascii="Times New Roman" w:hAnsi="Times New Roman"/>
                <w:sz w:val="24"/>
                <w:szCs w:val="24"/>
              </w:rPr>
            </w:pPr>
            <w:r w:rsidRPr="00B47F73">
              <w:rPr>
                <w:rFonts w:ascii="Times New Roman" w:hAnsi="Times New Roman"/>
                <w:sz w:val="24"/>
                <w:szCs w:val="24"/>
              </w:rPr>
              <w:t>Правильное и выразительное употребление в речи наречий и глаголов.</w:t>
            </w:r>
          </w:p>
          <w:p w:rsidR="00B635C5" w:rsidRPr="00B47F73" w:rsidRDefault="00B635C5" w:rsidP="000663C5">
            <w:pPr>
              <w:shd w:val="clear" w:color="auto" w:fill="FFFFFF"/>
              <w:autoSpaceDE w:val="0"/>
              <w:autoSpaceDN w:val="0"/>
              <w:adjustRightInd w:val="0"/>
              <w:spacing w:line="240" w:lineRule="auto"/>
              <w:jc w:val="left"/>
              <w:rPr>
                <w:rFonts w:ascii="Times New Roman" w:hAnsi="Times New Roman"/>
                <w:sz w:val="24"/>
                <w:szCs w:val="24"/>
              </w:rPr>
            </w:pPr>
            <w:r w:rsidRPr="00B47F73">
              <w:rPr>
                <w:rFonts w:ascii="Times New Roman" w:hAnsi="Times New Roman"/>
                <w:sz w:val="24"/>
                <w:szCs w:val="24"/>
              </w:rPr>
              <w:t>Наблюдение за употреблением служебных и модальных частей речи в художественной речи.</w:t>
            </w:r>
          </w:p>
          <w:p w:rsidR="00B635C5" w:rsidRPr="00B47F73" w:rsidRDefault="00B635C5" w:rsidP="000663C5">
            <w:pPr>
              <w:pStyle w:val="af2"/>
              <w:jc w:val="left"/>
              <w:rPr>
                <w:sz w:val="24"/>
                <w:szCs w:val="24"/>
              </w:rPr>
            </w:pPr>
            <w:r w:rsidRPr="00B47F73">
              <w:rPr>
                <w:sz w:val="24"/>
                <w:szCs w:val="24"/>
              </w:rPr>
              <w:t>Нормативные словари современного татарского языка (орфоэпический словарь, толковый словарь, словарь грамматических трудностей, орфографический словарь), их роль в овладении нормами современного татарского литературного языка.</w:t>
            </w:r>
          </w:p>
        </w:tc>
        <w:tc>
          <w:tcPr>
            <w:tcW w:w="2033" w:type="pct"/>
          </w:tcPr>
          <w:p w:rsidR="00B635C5" w:rsidRPr="00B47F73" w:rsidRDefault="00B635C5" w:rsidP="000663C5">
            <w:pPr>
              <w:pStyle w:val="af2"/>
              <w:jc w:val="left"/>
              <w:rPr>
                <w:sz w:val="24"/>
                <w:szCs w:val="24"/>
              </w:rPr>
            </w:pPr>
            <w:r w:rsidRPr="00B47F73">
              <w:rPr>
                <w:sz w:val="24"/>
                <w:szCs w:val="24"/>
              </w:rPr>
              <w:t>Овладеть основными нормами татарского литературного языка при употреблении служебных и модальных частей речи; соблюдать их в устных и письменных высказываниях различной коммуникативной направленности, в случае необходимости корректировать речевые высказывания. Анализировать и оценивать соблюдение основных норм татарского языка в чужой и собственной речи; корректировать собственную речь.</w:t>
            </w:r>
          </w:p>
          <w:p w:rsidR="00B635C5" w:rsidRPr="00B47F73" w:rsidRDefault="00B635C5" w:rsidP="000663C5">
            <w:pPr>
              <w:pStyle w:val="af2"/>
              <w:jc w:val="left"/>
              <w:rPr>
                <w:sz w:val="24"/>
                <w:szCs w:val="24"/>
              </w:rPr>
            </w:pPr>
            <w:r w:rsidRPr="00B47F73">
              <w:rPr>
                <w:sz w:val="24"/>
                <w:szCs w:val="24"/>
              </w:rPr>
              <w:t>Использовать нормативные словари для получения информации о нормах современного татарского литературного языка.</w:t>
            </w:r>
          </w:p>
        </w:tc>
      </w:tr>
      <w:tr w:rsidR="00B635C5" w:rsidRPr="00B47F73" w:rsidTr="001F5AB2">
        <w:tc>
          <w:tcPr>
            <w:tcW w:w="433" w:type="pct"/>
          </w:tcPr>
          <w:p w:rsidR="00B635C5" w:rsidRPr="00B47F73" w:rsidRDefault="00B635C5" w:rsidP="000663C5">
            <w:pPr>
              <w:pStyle w:val="af2"/>
              <w:jc w:val="left"/>
              <w:rPr>
                <w:b/>
                <w:sz w:val="24"/>
                <w:szCs w:val="24"/>
              </w:rPr>
            </w:pPr>
          </w:p>
          <w:p w:rsidR="00B635C5" w:rsidRPr="00B47F73" w:rsidRDefault="00B635C5" w:rsidP="000663C5">
            <w:pPr>
              <w:pStyle w:val="af2"/>
              <w:jc w:val="left"/>
              <w:rPr>
                <w:b/>
                <w:sz w:val="24"/>
                <w:szCs w:val="24"/>
              </w:rPr>
            </w:pPr>
            <w:r w:rsidRPr="00B47F73">
              <w:rPr>
                <w:b/>
                <w:sz w:val="24"/>
                <w:szCs w:val="24"/>
              </w:rPr>
              <w:t>3</w:t>
            </w:r>
          </w:p>
        </w:tc>
        <w:tc>
          <w:tcPr>
            <w:tcW w:w="1134" w:type="pct"/>
          </w:tcPr>
          <w:p w:rsidR="00B635C5" w:rsidRPr="00B47F73" w:rsidRDefault="00B635C5" w:rsidP="000663C5">
            <w:pPr>
              <w:pStyle w:val="af2"/>
              <w:jc w:val="left"/>
              <w:rPr>
                <w:b/>
                <w:sz w:val="24"/>
                <w:szCs w:val="24"/>
              </w:rPr>
            </w:pPr>
          </w:p>
          <w:p w:rsidR="00B635C5" w:rsidRPr="00B47F73" w:rsidRDefault="00B635C5" w:rsidP="00E570B5">
            <w:pPr>
              <w:pStyle w:val="af2"/>
              <w:ind w:firstLine="23"/>
              <w:jc w:val="left"/>
              <w:rPr>
                <w:b/>
                <w:sz w:val="24"/>
                <w:szCs w:val="24"/>
              </w:rPr>
            </w:pPr>
            <w:r w:rsidRPr="00B47F73">
              <w:rPr>
                <w:b/>
                <w:sz w:val="24"/>
                <w:szCs w:val="24"/>
              </w:rPr>
              <w:t>Язык и культура</w:t>
            </w:r>
          </w:p>
        </w:tc>
        <w:tc>
          <w:tcPr>
            <w:tcW w:w="1400" w:type="pct"/>
          </w:tcPr>
          <w:p w:rsidR="00B635C5" w:rsidRPr="00B47F73" w:rsidRDefault="00B635C5" w:rsidP="000663C5">
            <w:pPr>
              <w:spacing w:after="0" w:line="240" w:lineRule="auto"/>
              <w:contextualSpacing/>
              <w:jc w:val="left"/>
              <w:rPr>
                <w:rFonts w:ascii="Times New Roman" w:hAnsi="Times New Roman"/>
                <w:sz w:val="24"/>
                <w:szCs w:val="24"/>
              </w:rPr>
            </w:pPr>
            <w:r w:rsidRPr="00B47F73">
              <w:rPr>
                <w:rFonts w:ascii="Times New Roman" w:hAnsi="Times New Roman"/>
                <w:sz w:val="24"/>
                <w:szCs w:val="24"/>
              </w:rPr>
              <w:t xml:space="preserve">Отражение в языке культуры и истории татарского народа, его место и связь с другими народами, живущими в России. </w:t>
            </w:r>
            <w:r w:rsidRPr="00B47F73">
              <w:rPr>
                <w:rFonts w:ascii="Times New Roman" w:hAnsi="Times New Roman"/>
                <w:sz w:val="24"/>
                <w:szCs w:val="24"/>
                <w:shd w:val="clear" w:color="auto" w:fill="FFFFFF"/>
              </w:rPr>
              <w:t>Лексика, обозначающая предметы и явления традиционного татарского быта; историзмы; фольклорная лексика и фразеология. Татарские пословицы и поговорки. Отражение в татарском языке материальной и духовной культуры татарского и других народов.</w:t>
            </w:r>
          </w:p>
        </w:tc>
        <w:tc>
          <w:tcPr>
            <w:tcW w:w="2033" w:type="pct"/>
          </w:tcPr>
          <w:p w:rsidR="00B635C5" w:rsidRPr="00B47F73" w:rsidRDefault="00B635C5" w:rsidP="000663C5">
            <w:pPr>
              <w:pStyle w:val="c15"/>
              <w:shd w:val="clear" w:color="auto" w:fill="FFFFFF"/>
              <w:spacing w:before="0" w:beforeAutospacing="0" w:after="0" w:afterAutospacing="0"/>
              <w:jc w:val="left"/>
              <w:rPr>
                <w:shd w:val="clear" w:color="auto" w:fill="FFFFFF"/>
              </w:rPr>
            </w:pPr>
          </w:p>
          <w:p w:rsidR="00B635C5" w:rsidRPr="00B47F73" w:rsidRDefault="00B635C5" w:rsidP="000663C5">
            <w:pPr>
              <w:pStyle w:val="c15"/>
              <w:shd w:val="clear" w:color="auto" w:fill="FFFFFF"/>
              <w:spacing w:before="0" w:beforeAutospacing="0" w:after="0" w:afterAutospacing="0"/>
              <w:jc w:val="left"/>
            </w:pPr>
            <w:r w:rsidRPr="00B47F73">
              <w:rPr>
                <w:shd w:val="clear" w:color="auto" w:fill="FFFFFF"/>
              </w:rPr>
              <w:t>Приводить примеры, которые доказывают, что изучение языка позволяет лучше узнать историю и культуру страны. И</w:t>
            </w:r>
            <w:r w:rsidRPr="00B47F73">
              <w:rPr>
                <w:rStyle w:val="c0c5"/>
              </w:rPr>
              <w:t xml:space="preserve">меть представление об особенностях татарского речевого этикета. </w:t>
            </w:r>
          </w:p>
          <w:p w:rsidR="00B635C5" w:rsidRPr="00B47F73" w:rsidRDefault="00B635C5" w:rsidP="000663C5">
            <w:pPr>
              <w:pStyle w:val="c15"/>
              <w:shd w:val="clear" w:color="auto" w:fill="FFFFFF"/>
              <w:spacing w:before="0" w:beforeAutospacing="0" w:after="0" w:afterAutospacing="0"/>
              <w:jc w:val="left"/>
            </w:pPr>
            <w:r w:rsidRPr="00B47F73">
              <w:rPr>
                <w:rStyle w:val="c0c5"/>
              </w:rPr>
              <w:t>Уместно используют правила речевого поведения в учебной деятельности и повседневной жизни.</w:t>
            </w:r>
          </w:p>
          <w:p w:rsidR="00B635C5" w:rsidRPr="00B47F73" w:rsidRDefault="00B635C5" w:rsidP="000663C5">
            <w:pPr>
              <w:pStyle w:val="af2"/>
              <w:jc w:val="left"/>
              <w:rPr>
                <w:sz w:val="24"/>
                <w:szCs w:val="24"/>
              </w:rPr>
            </w:pPr>
          </w:p>
        </w:tc>
      </w:tr>
    </w:tbl>
    <w:p w:rsidR="00947A2F" w:rsidRPr="00B47F73" w:rsidRDefault="00947A2F" w:rsidP="00E73A09">
      <w:pPr>
        <w:pStyle w:val="af2"/>
        <w:ind w:firstLine="0"/>
        <w:jc w:val="left"/>
        <w:rPr>
          <w:b/>
          <w:sz w:val="24"/>
          <w:szCs w:val="24"/>
        </w:rPr>
      </w:pPr>
    </w:p>
    <w:p w:rsidR="00B635C5" w:rsidRPr="00B47F73" w:rsidRDefault="00B635C5" w:rsidP="00E570B5">
      <w:pPr>
        <w:pStyle w:val="af2"/>
        <w:jc w:val="left"/>
        <w:rPr>
          <w:b/>
          <w:sz w:val="24"/>
          <w:szCs w:val="24"/>
        </w:rPr>
      </w:pPr>
      <w:r w:rsidRPr="00B47F73">
        <w:rPr>
          <w:b/>
          <w:sz w:val="24"/>
          <w:szCs w:val="24"/>
        </w:rPr>
        <w:t>9 класс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353"/>
        <w:gridCol w:w="1413"/>
      </w:tblGrid>
      <w:tr w:rsidR="00B47F73" w:rsidRPr="00B47F73" w:rsidTr="00E570B5">
        <w:trPr>
          <w:trHeight w:val="377"/>
        </w:trPr>
        <w:tc>
          <w:tcPr>
            <w:tcW w:w="5353" w:type="dxa"/>
            <w:vAlign w:val="center"/>
          </w:tcPr>
          <w:p w:rsidR="00B635C5" w:rsidRPr="00B47F73" w:rsidRDefault="00B635C5" w:rsidP="000663C5">
            <w:pPr>
              <w:pStyle w:val="af2"/>
              <w:jc w:val="left"/>
              <w:rPr>
                <w:b/>
                <w:sz w:val="24"/>
                <w:szCs w:val="24"/>
              </w:rPr>
            </w:pPr>
            <w:r w:rsidRPr="00B47F73">
              <w:rPr>
                <w:b/>
                <w:sz w:val="24"/>
                <w:szCs w:val="24"/>
              </w:rPr>
              <w:t>Всего часов</w:t>
            </w:r>
          </w:p>
        </w:tc>
        <w:tc>
          <w:tcPr>
            <w:tcW w:w="1413" w:type="dxa"/>
            <w:vAlign w:val="center"/>
          </w:tcPr>
          <w:p w:rsidR="00B635C5" w:rsidRPr="00B47F73" w:rsidRDefault="00B635C5" w:rsidP="000663C5">
            <w:pPr>
              <w:pStyle w:val="af2"/>
              <w:jc w:val="left"/>
              <w:rPr>
                <w:b/>
                <w:sz w:val="24"/>
                <w:szCs w:val="24"/>
              </w:rPr>
            </w:pPr>
            <w:r w:rsidRPr="00B47F73">
              <w:rPr>
                <w:b/>
                <w:sz w:val="24"/>
                <w:szCs w:val="24"/>
              </w:rPr>
              <w:t>70 ч</w:t>
            </w:r>
          </w:p>
        </w:tc>
      </w:tr>
      <w:tr w:rsidR="00B47F73" w:rsidRPr="00B47F73" w:rsidTr="00E570B5">
        <w:trPr>
          <w:trHeight w:val="377"/>
        </w:trPr>
        <w:tc>
          <w:tcPr>
            <w:tcW w:w="5353" w:type="dxa"/>
            <w:vAlign w:val="center"/>
          </w:tcPr>
          <w:p w:rsidR="00B635C5" w:rsidRPr="00B47F73" w:rsidRDefault="00B635C5" w:rsidP="000663C5">
            <w:pPr>
              <w:pStyle w:val="af2"/>
              <w:jc w:val="left"/>
              <w:rPr>
                <w:sz w:val="24"/>
                <w:szCs w:val="24"/>
              </w:rPr>
            </w:pPr>
            <w:r w:rsidRPr="00B47F73">
              <w:rPr>
                <w:sz w:val="24"/>
                <w:szCs w:val="24"/>
              </w:rPr>
              <w:t>Коммуникативная компетенция</w:t>
            </w:r>
          </w:p>
        </w:tc>
        <w:tc>
          <w:tcPr>
            <w:tcW w:w="1413" w:type="dxa"/>
            <w:vAlign w:val="center"/>
          </w:tcPr>
          <w:p w:rsidR="00B635C5" w:rsidRPr="00B47F73" w:rsidRDefault="00B635C5" w:rsidP="000663C5">
            <w:pPr>
              <w:pStyle w:val="af2"/>
              <w:jc w:val="left"/>
              <w:rPr>
                <w:sz w:val="24"/>
                <w:szCs w:val="24"/>
              </w:rPr>
            </w:pPr>
            <w:r w:rsidRPr="00B47F73">
              <w:rPr>
                <w:sz w:val="24"/>
                <w:szCs w:val="24"/>
              </w:rPr>
              <w:t>15 ч</w:t>
            </w:r>
          </w:p>
        </w:tc>
      </w:tr>
      <w:tr w:rsidR="00B47F73" w:rsidRPr="00B47F73" w:rsidTr="00E570B5">
        <w:trPr>
          <w:trHeight w:val="377"/>
        </w:trPr>
        <w:tc>
          <w:tcPr>
            <w:tcW w:w="5353" w:type="dxa"/>
            <w:vAlign w:val="center"/>
          </w:tcPr>
          <w:p w:rsidR="00B635C5" w:rsidRPr="00B47F73" w:rsidRDefault="00B635C5" w:rsidP="000663C5">
            <w:pPr>
              <w:pStyle w:val="af2"/>
              <w:jc w:val="left"/>
              <w:rPr>
                <w:sz w:val="24"/>
                <w:szCs w:val="24"/>
              </w:rPr>
            </w:pPr>
            <w:r w:rsidRPr="00B47F73">
              <w:rPr>
                <w:sz w:val="24"/>
                <w:szCs w:val="24"/>
              </w:rPr>
              <w:t>Языковая и лингвистическая компетенция</w:t>
            </w:r>
          </w:p>
        </w:tc>
        <w:tc>
          <w:tcPr>
            <w:tcW w:w="1413" w:type="dxa"/>
            <w:vAlign w:val="center"/>
          </w:tcPr>
          <w:p w:rsidR="00B635C5" w:rsidRPr="00B47F73" w:rsidRDefault="00B635C5" w:rsidP="000663C5">
            <w:pPr>
              <w:pStyle w:val="af2"/>
              <w:jc w:val="left"/>
              <w:rPr>
                <w:sz w:val="24"/>
                <w:szCs w:val="24"/>
              </w:rPr>
            </w:pPr>
            <w:r w:rsidRPr="00B47F73">
              <w:rPr>
                <w:sz w:val="24"/>
                <w:szCs w:val="24"/>
              </w:rPr>
              <w:t>50 ч.</w:t>
            </w:r>
          </w:p>
        </w:tc>
      </w:tr>
      <w:tr w:rsidR="00B635C5" w:rsidRPr="00B47F73" w:rsidTr="00E570B5">
        <w:trPr>
          <w:trHeight w:val="377"/>
        </w:trPr>
        <w:tc>
          <w:tcPr>
            <w:tcW w:w="5353" w:type="dxa"/>
            <w:vAlign w:val="center"/>
          </w:tcPr>
          <w:p w:rsidR="00B635C5" w:rsidRPr="00B47F73" w:rsidRDefault="00B635C5" w:rsidP="000663C5">
            <w:pPr>
              <w:pStyle w:val="af2"/>
              <w:jc w:val="left"/>
              <w:rPr>
                <w:sz w:val="24"/>
                <w:szCs w:val="24"/>
              </w:rPr>
            </w:pPr>
            <w:r w:rsidRPr="00B47F73">
              <w:rPr>
                <w:sz w:val="24"/>
                <w:szCs w:val="24"/>
              </w:rPr>
              <w:t>Этнокультурологическая компетенция</w:t>
            </w:r>
          </w:p>
        </w:tc>
        <w:tc>
          <w:tcPr>
            <w:tcW w:w="1413" w:type="dxa"/>
            <w:vAlign w:val="center"/>
          </w:tcPr>
          <w:p w:rsidR="00B635C5" w:rsidRPr="00B47F73" w:rsidRDefault="00B635C5" w:rsidP="000663C5">
            <w:pPr>
              <w:pStyle w:val="af2"/>
              <w:jc w:val="left"/>
              <w:rPr>
                <w:sz w:val="24"/>
                <w:szCs w:val="24"/>
              </w:rPr>
            </w:pPr>
            <w:r w:rsidRPr="00B47F73">
              <w:rPr>
                <w:sz w:val="24"/>
                <w:szCs w:val="24"/>
              </w:rPr>
              <w:t>5 ч</w:t>
            </w:r>
          </w:p>
        </w:tc>
      </w:tr>
    </w:tbl>
    <w:p w:rsidR="00B635C5" w:rsidRPr="00B47F73" w:rsidRDefault="00B635C5" w:rsidP="000663C5">
      <w:pPr>
        <w:pStyle w:val="af2"/>
        <w:jc w:val="left"/>
        <w:rPr>
          <w:b/>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0A0" w:firstRow="1" w:lastRow="0" w:firstColumn="1" w:lastColumn="0" w:noHBand="0" w:noVBand="0"/>
      </w:tblPr>
      <w:tblGrid>
        <w:gridCol w:w="1101"/>
        <w:gridCol w:w="1898"/>
        <w:gridCol w:w="2743"/>
        <w:gridCol w:w="3970"/>
      </w:tblGrid>
      <w:tr w:rsidR="00B47F73" w:rsidRPr="00B47F73" w:rsidTr="00B635C5">
        <w:trPr>
          <w:tblHeader/>
        </w:trPr>
        <w:tc>
          <w:tcPr>
            <w:tcW w:w="567" w:type="pct"/>
          </w:tcPr>
          <w:p w:rsidR="00B635C5" w:rsidRPr="00B47F73" w:rsidRDefault="00B635C5" w:rsidP="000663C5">
            <w:pPr>
              <w:pStyle w:val="af2"/>
              <w:jc w:val="left"/>
              <w:rPr>
                <w:b/>
                <w:sz w:val="24"/>
                <w:szCs w:val="24"/>
              </w:rPr>
            </w:pPr>
            <w:r w:rsidRPr="00B47F73">
              <w:rPr>
                <w:b/>
                <w:sz w:val="24"/>
                <w:szCs w:val="24"/>
              </w:rPr>
              <w:t>Кол-во часов</w:t>
            </w:r>
          </w:p>
        </w:tc>
        <w:tc>
          <w:tcPr>
            <w:tcW w:w="977" w:type="pct"/>
          </w:tcPr>
          <w:p w:rsidR="00B635C5" w:rsidRPr="00B47F73" w:rsidRDefault="00B635C5" w:rsidP="000663C5">
            <w:pPr>
              <w:pStyle w:val="af2"/>
              <w:jc w:val="left"/>
              <w:rPr>
                <w:b/>
                <w:sz w:val="24"/>
                <w:szCs w:val="24"/>
              </w:rPr>
            </w:pPr>
            <w:r w:rsidRPr="00B47F73">
              <w:rPr>
                <w:b/>
                <w:sz w:val="24"/>
                <w:szCs w:val="24"/>
              </w:rPr>
              <w:t>Название раздела, темы</w:t>
            </w:r>
          </w:p>
        </w:tc>
        <w:tc>
          <w:tcPr>
            <w:tcW w:w="1412" w:type="pct"/>
          </w:tcPr>
          <w:p w:rsidR="00B635C5" w:rsidRPr="00B47F73" w:rsidRDefault="00B635C5" w:rsidP="000663C5">
            <w:pPr>
              <w:pStyle w:val="af2"/>
              <w:jc w:val="left"/>
              <w:rPr>
                <w:b/>
                <w:sz w:val="24"/>
                <w:szCs w:val="24"/>
              </w:rPr>
            </w:pPr>
            <w:r w:rsidRPr="00B47F73">
              <w:rPr>
                <w:b/>
                <w:sz w:val="24"/>
                <w:szCs w:val="24"/>
              </w:rPr>
              <w:t xml:space="preserve">Основное содержание  </w:t>
            </w:r>
          </w:p>
        </w:tc>
        <w:tc>
          <w:tcPr>
            <w:tcW w:w="2045" w:type="pct"/>
          </w:tcPr>
          <w:p w:rsidR="00B635C5" w:rsidRPr="00B47F73" w:rsidRDefault="00B635C5" w:rsidP="000663C5">
            <w:pPr>
              <w:pStyle w:val="af2"/>
              <w:jc w:val="left"/>
              <w:rPr>
                <w:b/>
                <w:sz w:val="24"/>
                <w:szCs w:val="24"/>
              </w:rPr>
            </w:pPr>
            <w:r w:rsidRPr="00B47F73">
              <w:rPr>
                <w:b/>
                <w:sz w:val="24"/>
                <w:szCs w:val="24"/>
              </w:rPr>
              <w:t xml:space="preserve">Характеристика основных видов деятельности учащихся </w:t>
            </w:r>
          </w:p>
        </w:tc>
      </w:tr>
      <w:tr w:rsidR="00B47F73" w:rsidRPr="00B47F73" w:rsidTr="00B635C5">
        <w:tc>
          <w:tcPr>
            <w:tcW w:w="5000" w:type="pct"/>
            <w:gridSpan w:val="4"/>
          </w:tcPr>
          <w:p w:rsidR="00B635C5" w:rsidRPr="00B47F73" w:rsidRDefault="00B635C5" w:rsidP="000663C5">
            <w:pPr>
              <w:pStyle w:val="af2"/>
              <w:jc w:val="left"/>
              <w:rPr>
                <w:sz w:val="24"/>
                <w:szCs w:val="24"/>
              </w:rPr>
            </w:pPr>
            <w:r w:rsidRPr="00B47F73">
              <w:rPr>
                <w:sz w:val="24"/>
                <w:szCs w:val="24"/>
              </w:rPr>
              <w:t>1. СОДЕРЖАНИЕ, ОБЕСПЕЧИВАЮЩЕЕ ФОРМИРОВАНИЕ КОММУНИКАТИВНОЙ КОМПЕТЕНЦИИ (15 ч)</w:t>
            </w:r>
          </w:p>
        </w:tc>
      </w:tr>
      <w:tr w:rsidR="00B47F73" w:rsidRPr="00B47F73" w:rsidTr="00B635C5">
        <w:tc>
          <w:tcPr>
            <w:tcW w:w="567" w:type="pct"/>
          </w:tcPr>
          <w:p w:rsidR="00B635C5" w:rsidRPr="00B47F73" w:rsidRDefault="00B635C5" w:rsidP="000663C5">
            <w:pPr>
              <w:pStyle w:val="af2"/>
              <w:jc w:val="left"/>
              <w:rPr>
                <w:b/>
                <w:sz w:val="24"/>
                <w:szCs w:val="24"/>
              </w:rPr>
            </w:pPr>
            <w:r w:rsidRPr="00B47F73">
              <w:rPr>
                <w:b/>
                <w:sz w:val="24"/>
                <w:szCs w:val="24"/>
              </w:rPr>
              <w:t>1</w:t>
            </w:r>
          </w:p>
        </w:tc>
        <w:tc>
          <w:tcPr>
            <w:tcW w:w="977" w:type="pct"/>
          </w:tcPr>
          <w:p w:rsidR="00B635C5" w:rsidRPr="00B47F73" w:rsidRDefault="00B635C5" w:rsidP="000663C5">
            <w:pPr>
              <w:pStyle w:val="af2"/>
              <w:jc w:val="left"/>
              <w:rPr>
                <w:b/>
                <w:sz w:val="24"/>
                <w:szCs w:val="24"/>
              </w:rPr>
            </w:pPr>
            <w:r w:rsidRPr="00B47F73">
              <w:rPr>
                <w:b/>
                <w:sz w:val="24"/>
                <w:szCs w:val="24"/>
              </w:rPr>
              <w:t>Речь и речевое общение</w:t>
            </w:r>
          </w:p>
          <w:p w:rsidR="00B635C5" w:rsidRPr="00B47F73" w:rsidRDefault="00B635C5" w:rsidP="000663C5">
            <w:pPr>
              <w:pStyle w:val="af2"/>
              <w:jc w:val="left"/>
              <w:rPr>
                <w:sz w:val="24"/>
                <w:szCs w:val="24"/>
              </w:rPr>
            </w:pPr>
          </w:p>
        </w:tc>
        <w:tc>
          <w:tcPr>
            <w:tcW w:w="1412" w:type="pct"/>
          </w:tcPr>
          <w:p w:rsidR="00B635C5" w:rsidRPr="00B47F73" w:rsidRDefault="00B635C5" w:rsidP="000663C5">
            <w:pPr>
              <w:spacing w:after="0" w:line="240" w:lineRule="auto"/>
              <w:contextualSpacing/>
              <w:jc w:val="left"/>
              <w:rPr>
                <w:rFonts w:ascii="Times New Roman" w:hAnsi="Times New Roman"/>
                <w:sz w:val="24"/>
                <w:szCs w:val="24"/>
              </w:rPr>
            </w:pPr>
            <w:r w:rsidRPr="00B47F73">
              <w:rPr>
                <w:rFonts w:ascii="Times New Roman" w:hAnsi="Times New Roman"/>
                <w:sz w:val="24"/>
                <w:szCs w:val="24"/>
              </w:rPr>
              <w:t>Ситуация речевого общения и ее компоненты: участники и обстоятельства речевого общения;  личное и неличное, официальное и неофициальное, подготовленное и спонтанное общение. Овладение нормами речевого поведения  в типичных ситуациях.</w:t>
            </w:r>
          </w:p>
          <w:p w:rsidR="00B635C5" w:rsidRPr="00B47F73" w:rsidRDefault="00B635C5" w:rsidP="000663C5">
            <w:pPr>
              <w:pStyle w:val="af2"/>
              <w:jc w:val="left"/>
              <w:rPr>
                <w:sz w:val="24"/>
                <w:szCs w:val="24"/>
              </w:rPr>
            </w:pPr>
          </w:p>
        </w:tc>
        <w:tc>
          <w:tcPr>
            <w:tcW w:w="2045" w:type="pct"/>
          </w:tcPr>
          <w:p w:rsidR="00B635C5" w:rsidRPr="00B47F73" w:rsidRDefault="00B635C5" w:rsidP="000663C5">
            <w:pPr>
              <w:pStyle w:val="af2"/>
              <w:jc w:val="left"/>
              <w:rPr>
                <w:sz w:val="24"/>
                <w:szCs w:val="24"/>
              </w:rPr>
            </w:pPr>
            <w:r w:rsidRPr="00B47F73">
              <w:rPr>
                <w:sz w:val="24"/>
                <w:szCs w:val="24"/>
              </w:rPr>
              <w:t xml:space="preserve">Иметь представление о речевом этикете. Знать особенности диалогической и монологической речи. Владеть различными видами диалога (этикетным, диалогом-расспросом, диалогом — побуждением к действию). Сочетать разные виды диалога в своей речи в соответствии с нормами речевого поведения в типичных ситуациях общения. </w:t>
            </w:r>
          </w:p>
          <w:p w:rsidR="00B635C5" w:rsidRPr="00B47F73" w:rsidRDefault="00B635C5" w:rsidP="000663C5">
            <w:pPr>
              <w:pStyle w:val="af2"/>
              <w:jc w:val="left"/>
              <w:rPr>
                <w:sz w:val="24"/>
                <w:szCs w:val="24"/>
              </w:rPr>
            </w:pPr>
          </w:p>
        </w:tc>
      </w:tr>
      <w:tr w:rsidR="00B47F73" w:rsidRPr="00B47F73" w:rsidTr="00B635C5">
        <w:tc>
          <w:tcPr>
            <w:tcW w:w="567" w:type="pct"/>
          </w:tcPr>
          <w:p w:rsidR="00B635C5" w:rsidRPr="00B47F73" w:rsidRDefault="00B635C5" w:rsidP="000663C5">
            <w:pPr>
              <w:pStyle w:val="af2"/>
              <w:jc w:val="left"/>
              <w:rPr>
                <w:b/>
                <w:sz w:val="24"/>
                <w:szCs w:val="24"/>
              </w:rPr>
            </w:pPr>
            <w:r w:rsidRPr="00B47F73">
              <w:rPr>
                <w:b/>
                <w:sz w:val="24"/>
                <w:szCs w:val="24"/>
              </w:rPr>
              <w:t>2</w:t>
            </w:r>
          </w:p>
        </w:tc>
        <w:tc>
          <w:tcPr>
            <w:tcW w:w="977" w:type="pct"/>
          </w:tcPr>
          <w:p w:rsidR="00B635C5" w:rsidRPr="00B47F73" w:rsidRDefault="00B635C5" w:rsidP="000663C5">
            <w:pPr>
              <w:pStyle w:val="af2"/>
              <w:jc w:val="left"/>
              <w:rPr>
                <w:sz w:val="24"/>
                <w:szCs w:val="24"/>
              </w:rPr>
            </w:pPr>
            <w:r w:rsidRPr="00B47F73">
              <w:rPr>
                <w:b/>
                <w:sz w:val="24"/>
                <w:szCs w:val="24"/>
              </w:rPr>
              <w:t xml:space="preserve">Речевая деятельность </w:t>
            </w:r>
          </w:p>
        </w:tc>
        <w:tc>
          <w:tcPr>
            <w:tcW w:w="1412" w:type="pct"/>
          </w:tcPr>
          <w:p w:rsidR="00B635C5" w:rsidRPr="00B47F73" w:rsidRDefault="00B635C5" w:rsidP="000663C5">
            <w:pPr>
              <w:spacing w:after="0" w:line="240" w:lineRule="auto"/>
              <w:ind w:firstLine="709"/>
              <w:contextualSpacing/>
              <w:jc w:val="left"/>
              <w:rPr>
                <w:rFonts w:ascii="Times New Roman" w:hAnsi="Times New Roman"/>
                <w:sz w:val="24"/>
                <w:szCs w:val="24"/>
              </w:rPr>
            </w:pPr>
            <w:r w:rsidRPr="00B47F73">
              <w:rPr>
                <w:rFonts w:ascii="Times New Roman" w:hAnsi="Times New Roman"/>
                <w:sz w:val="24"/>
                <w:szCs w:val="24"/>
              </w:rPr>
              <w:t>Виды речевой деятельности и их особенности. Чтение: культура работы с книгой и другими источниками информации, включая СМИ и ресурсы Интернет, приемы работы с ними. Аудирование: понимание коммуникативных целей говорящего, понимание на слух различных текстов, установление смысловых частей текста и определение их связей.</w:t>
            </w:r>
          </w:p>
          <w:p w:rsidR="00B635C5" w:rsidRPr="00B47F73" w:rsidRDefault="00B635C5" w:rsidP="000663C5">
            <w:pPr>
              <w:spacing w:after="0" w:line="240" w:lineRule="auto"/>
              <w:contextualSpacing/>
              <w:jc w:val="left"/>
              <w:rPr>
                <w:rFonts w:ascii="Times New Roman" w:hAnsi="Times New Roman"/>
                <w:sz w:val="24"/>
                <w:szCs w:val="24"/>
              </w:rPr>
            </w:pPr>
            <w:r w:rsidRPr="00B47F73">
              <w:rPr>
                <w:rFonts w:ascii="Times New Roman" w:hAnsi="Times New Roman"/>
                <w:sz w:val="24"/>
                <w:szCs w:val="24"/>
              </w:rPr>
              <w:t>Говорение. Участие в диалогах.</w:t>
            </w:r>
          </w:p>
          <w:p w:rsidR="00B635C5" w:rsidRPr="00B47F73" w:rsidRDefault="00B635C5" w:rsidP="000663C5">
            <w:pPr>
              <w:spacing w:after="0" w:line="240" w:lineRule="auto"/>
              <w:contextualSpacing/>
              <w:jc w:val="left"/>
              <w:rPr>
                <w:rFonts w:ascii="Times New Roman" w:hAnsi="Times New Roman"/>
                <w:sz w:val="24"/>
                <w:szCs w:val="24"/>
              </w:rPr>
            </w:pPr>
            <w:r w:rsidRPr="00B47F73">
              <w:rPr>
                <w:rFonts w:ascii="Times New Roman" w:hAnsi="Times New Roman"/>
                <w:sz w:val="24"/>
                <w:szCs w:val="24"/>
              </w:rPr>
              <w:t>Письмо. Умение передавать содержание прослушанного или прочитанного текста в письменной форме. Написание сочинений, отзывов и рецензий.</w:t>
            </w:r>
          </w:p>
          <w:p w:rsidR="00B635C5" w:rsidRPr="00B47F73" w:rsidRDefault="00B635C5" w:rsidP="000663C5">
            <w:pPr>
              <w:pStyle w:val="af2"/>
              <w:jc w:val="left"/>
              <w:rPr>
                <w:i/>
                <w:sz w:val="24"/>
                <w:szCs w:val="24"/>
              </w:rPr>
            </w:pPr>
          </w:p>
        </w:tc>
        <w:tc>
          <w:tcPr>
            <w:tcW w:w="2045" w:type="pct"/>
          </w:tcPr>
          <w:p w:rsidR="00B635C5" w:rsidRPr="00B47F73" w:rsidRDefault="00B635C5" w:rsidP="000663C5">
            <w:pPr>
              <w:pStyle w:val="af2"/>
              <w:jc w:val="left"/>
              <w:rPr>
                <w:sz w:val="24"/>
                <w:szCs w:val="24"/>
              </w:rPr>
            </w:pPr>
            <w:r w:rsidRPr="00B47F73">
              <w:rPr>
                <w:sz w:val="24"/>
                <w:szCs w:val="24"/>
              </w:rPr>
              <w:t xml:space="preserve">Иметь представление об основных видах речевой деятельности и их особенностях. Различать основную и дополнительную информацию текста, воспринимаемого зрительно или на слух. Передавать в устной форме содержание прочитанного или прослушанного текста в сжатом, выборочном или развёрнутом виде в соответствии с ситуацией речевого общения. Создавать устные и письменные монологические и диалогические высказывания на актуальные социально-культурные, бытовые, учебные темы в соответствии с целями и ситуацией общения. </w:t>
            </w:r>
          </w:p>
          <w:p w:rsidR="00B635C5" w:rsidRPr="00B47F73" w:rsidRDefault="00B635C5" w:rsidP="000663C5">
            <w:pPr>
              <w:pStyle w:val="af2"/>
              <w:jc w:val="left"/>
              <w:rPr>
                <w:sz w:val="24"/>
                <w:szCs w:val="24"/>
              </w:rPr>
            </w:pPr>
          </w:p>
        </w:tc>
      </w:tr>
      <w:tr w:rsidR="00B47F73" w:rsidRPr="00B47F73" w:rsidTr="00B635C5">
        <w:tc>
          <w:tcPr>
            <w:tcW w:w="567" w:type="pct"/>
          </w:tcPr>
          <w:p w:rsidR="00B635C5" w:rsidRPr="00B47F73" w:rsidRDefault="00B635C5" w:rsidP="000663C5">
            <w:pPr>
              <w:pStyle w:val="af2"/>
              <w:jc w:val="left"/>
              <w:rPr>
                <w:b/>
                <w:sz w:val="24"/>
                <w:szCs w:val="24"/>
              </w:rPr>
            </w:pPr>
            <w:r w:rsidRPr="00B47F73">
              <w:rPr>
                <w:b/>
                <w:sz w:val="24"/>
                <w:szCs w:val="24"/>
              </w:rPr>
              <w:t>1</w:t>
            </w:r>
          </w:p>
        </w:tc>
        <w:tc>
          <w:tcPr>
            <w:tcW w:w="977" w:type="pct"/>
          </w:tcPr>
          <w:p w:rsidR="00B635C5" w:rsidRPr="00B47F73" w:rsidRDefault="00B635C5" w:rsidP="000663C5">
            <w:pPr>
              <w:pStyle w:val="af2"/>
              <w:jc w:val="left"/>
              <w:rPr>
                <w:sz w:val="24"/>
                <w:szCs w:val="24"/>
              </w:rPr>
            </w:pPr>
            <w:r w:rsidRPr="00B47F73">
              <w:rPr>
                <w:b/>
                <w:sz w:val="24"/>
                <w:szCs w:val="24"/>
              </w:rPr>
              <w:t>Текст</w:t>
            </w:r>
          </w:p>
          <w:p w:rsidR="00B635C5" w:rsidRPr="00B47F73" w:rsidRDefault="00B635C5" w:rsidP="000663C5">
            <w:pPr>
              <w:pStyle w:val="af2"/>
              <w:jc w:val="left"/>
              <w:rPr>
                <w:sz w:val="24"/>
                <w:szCs w:val="24"/>
              </w:rPr>
            </w:pPr>
          </w:p>
          <w:p w:rsidR="00B635C5" w:rsidRPr="00B47F73" w:rsidRDefault="00B635C5" w:rsidP="000663C5">
            <w:pPr>
              <w:pStyle w:val="af2"/>
              <w:jc w:val="left"/>
              <w:rPr>
                <w:sz w:val="24"/>
                <w:szCs w:val="24"/>
              </w:rPr>
            </w:pPr>
          </w:p>
        </w:tc>
        <w:tc>
          <w:tcPr>
            <w:tcW w:w="1412" w:type="pct"/>
          </w:tcPr>
          <w:p w:rsidR="00B635C5" w:rsidRPr="00B47F73" w:rsidRDefault="00B635C5" w:rsidP="000663C5">
            <w:pPr>
              <w:spacing w:after="0" w:line="240" w:lineRule="auto"/>
              <w:contextualSpacing/>
              <w:jc w:val="left"/>
              <w:rPr>
                <w:rFonts w:ascii="Times New Roman" w:hAnsi="Times New Roman"/>
                <w:sz w:val="24"/>
                <w:szCs w:val="24"/>
              </w:rPr>
            </w:pPr>
            <w:r w:rsidRPr="00B47F73">
              <w:rPr>
                <w:rFonts w:ascii="Times New Roman" w:hAnsi="Times New Roman"/>
                <w:sz w:val="24"/>
                <w:szCs w:val="24"/>
              </w:rPr>
              <w:t>Текст как продукт речевой деятельности. Его смысловая и композиционная целостность.  Тема, основная мысль текста. Различные функциональные типы речи: описание, повествование, рассуждение. Анализ текста  (его темы, основной мысли, принадлежности определенному стилю.</w:t>
            </w:r>
          </w:p>
          <w:p w:rsidR="00B635C5" w:rsidRPr="00B47F73" w:rsidRDefault="00B635C5" w:rsidP="000663C5">
            <w:pPr>
              <w:pStyle w:val="af2"/>
              <w:jc w:val="left"/>
              <w:rPr>
                <w:sz w:val="24"/>
                <w:szCs w:val="24"/>
              </w:rPr>
            </w:pPr>
          </w:p>
        </w:tc>
        <w:tc>
          <w:tcPr>
            <w:tcW w:w="2045" w:type="pct"/>
          </w:tcPr>
          <w:p w:rsidR="00B635C5" w:rsidRPr="00B47F73" w:rsidRDefault="00B635C5" w:rsidP="000663C5">
            <w:pPr>
              <w:pStyle w:val="af2"/>
              <w:jc w:val="left"/>
              <w:rPr>
                <w:sz w:val="24"/>
                <w:szCs w:val="24"/>
              </w:rPr>
            </w:pPr>
            <w:r w:rsidRPr="00B47F73">
              <w:rPr>
                <w:sz w:val="24"/>
                <w:szCs w:val="24"/>
              </w:rPr>
              <w:t>Знать признаки текста. Определять тему, основную мысль текста, ключевые слова, виды связи предложений в тексте; смысловые, лексические и грамматические средства связи предложений и частей текста.</w:t>
            </w:r>
          </w:p>
          <w:p w:rsidR="00B635C5" w:rsidRPr="00B47F73" w:rsidRDefault="00B635C5" w:rsidP="000663C5">
            <w:pPr>
              <w:pStyle w:val="af2"/>
              <w:jc w:val="left"/>
              <w:rPr>
                <w:sz w:val="24"/>
                <w:szCs w:val="24"/>
              </w:rPr>
            </w:pPr>
            <w:r w:rsidRPr="00B47F73">
              <w:rPr>
                <w:sz w:val="24"/>
                <w:szCs w:val="24"/>
              </w:rPr>
              <w:t>Анализировать и характеризовать текст с точки зрения единства темы, смысловой цельности, последовательности изложения, уместности и целесообразности использования лексических и грамматических средств связи.</w:t>
            </w:r>
          </w:p>
          <w:p w:rsidR="00B635C5" w:rsidRPr="00B47F73" w:rsidRDefault="00B635C5" w:rsidP="000663C5">
            <w:pPr>
              <w:pStyle w:val="af2"/>
              <w:jc w:val="left"/>
              <w:rPr>
                <w:sz w:val="24"/>
                <w:szCs w:val="24"/>
              </w:rPr>
            </w:pPr>
          </w:p>
        </w:tc>
      </w:tr>
      <w:tr w:rsidR="00B47F73" w:rsidRPr="00B47F73" w:rsidTr="00B635C5">
        <w:trPr>
          <w:trHeight w:val="3945"/>
        </w:trPr>
        <w:tc>
          <w:tcPr>
            <w:tcW w:w="567" w:type="pct"/>
          </w:tcPr>
          <w:p w:rsidR="00B635C5" w:rsidRPr="00B47F73" w:rsidRDefault="00B635C5" w:rsidP="000663C5">
            <w:pPr>
              <w:pStyle w:val="af2"/>
              <w:jc w:val="left"/>
              <w:rPr>
                <w:b/>
                <w:sz w:val="24"/>
                <w:szCs w:val="24"/>
              </w:rPr>
            </w:pPr>
            <w:r w:rsidRPr="00B47F73">
              <w:rPr>
                <w:b/>
                <w:sz w:val="24"/>
                <w:szCs w:val="24"/>
              </w:rPr>
              <w:t>1</w:t>
            </w:r>
          </w:p>
          <w:p w:rsidR="00B635C5" w:rsidRPr="00B47F73" w:rsidRDefault="00B635C5" w:rsidP="000663C5">
            <w:pPr>
              <w:pStyle w:val="af2"/>
              <w:jc w:val="left"/>
              <w:rPr>
                <w:b/>
                <w:sz w:val="24"/>
                <w:szCs w:val="24"/>
              </w:rPr>
            </w:pPr>
          </w:p>
          <w:p w:rsidR="00B635C5" w:rsidRPr="00B47F73" w:rsidRDefault="00B635C5" w:rsidP="000663C5">
            <w:pPr>
              <w:pStyle w:val="af2"/>
              <w:jc w:val="left"/>
              <w:rPr>
                <w:b/>
                <w:sz w:val="24"/>
                <w:szCs w:val="24"/>
              </w:rPr>
            </w:pPr>
          </w:p>
          <w:p w:rsidR="00B635C5" w:rsidRPr="00B47F73" w:rsidRDefault="00B635C5" w:rsidP="000663C5">
            <w:pPr>
              <w:pStyle w:val="af2"/>
              <w:jc w:val="left"/>
              <w:rPr>
                <w:b/>
                <w:sz w:val="24"/>
                <w:szCs w:val="24"/>
              </w:rPr>
            </w:pPr>
          </w:p>
        </w:tc>
        <w:tc>
          <w:tcPr>
            <w:tcW w:w="977" w:type="pct"/>
          </w:tcPr>
          <w:p w:rsidR="00B635C5" w:rsidRPr="00B47F73" w:rsidRDefault="00B635C5" w:rsidP="000663C5">
            <w:pPr>
              <w:pStyle w:val="af2"/>
              <w:jc w:val="left"/>
              <w:rPr>
                <w:b/>
                <w:sz w:val="24"/>
                <w:szCs w:val="24"/>
              </w:rPr>
            </w:pPr>
            <w:r w:rsidRPr="00B47F73">
              <w:rPr>
                <w:b/>
                <w:sz w:val="24"/>
                <w:szCs w:val="24"/>
              </w:rPr>
              <w:t>Функциональные разновидности языка</w:t>
            </w:r>
          </w:p>
          <w:p w:rsidR="00B635C5" w:rsidRPr="00B47F73" w:rsidRDefault="00B635C5" w:rsidP="000663C5">
            <w:pPr>
              <w:pStyle w:val="af2"/>
              <w:jc w:val="left"/>
              <w:rPr>
                <w:sz w:val="24"/>
                <w:szCs w:val="24"/>
              </w:rPr>
            </w:pPr>
          </w:p>
          <w:p w:rsidR="00B635C5" w:rsidRPr="00B47F73" w:rsidRDefault="00B635C5" w:rsidP="000663C5">
            <w:pPr>
              <w:pStyle w:val="af2"/>
              <w:jc w:val="left"/>
              <w:rPr>
                <w:sz w:val="24"/>
                <w:szCs w:val="24"/>
              </w:rPr>
            </w:pPr>
          </w:p>
        </w:tc>
        <w:tc>
          <w:tcPr>
            <w:tcW w:w="1412" w:type="pct"/>
          </w:tcPr>
          <w:p w:rsidR="00B635C5" w:rsidRPr="00B47F73" w:rsidRDefault="00B635C5" w:rsidP="000663C5">
            <w:pPr>
              <w:spacing w:after="0" w:line="240" w:lineRule="auto"/>
              <w:contextualSpacing/>
              <w:jc w:val="left"/>
              <w:rPr>
                <w:rFonts w:ascii="Times New Roman" w:hAnsi="Times New Roman"/>
                <w:sz w:val="24"/>
                <w:szCs w:val="24"/>
              </w:rPr>
            </w:pPr>
            <w:r w:rsidRPr="00B47F73">
              <w:rPr>
                <w:rFonts w:ascii="Times New Roman" w:hAnsi="Times New Roman"/>
                <w:sz w:val="24"/>
                <w:szCs w:val="24"/>
              </w:rPr>
              <w:t>Функциональные разновидности языка: разговорный язык, функциональные стили и их жанры.</w:t>
            </w:r>
          </w:p>
          <w:p w:rsidR="00B635C5" w:rsidRPr="00B47F73" w:rsidRDefault="00B635C5" w:rsidP="000663C5">
            <w:pPr>
              <w:pStyle w:val="af2"/>
              <w:jc w:val="left"/>
              <w:rPr>
                <w:sz w:val="24"/>
                <w:szCs w:val="24"/>
              </w:rPr>
            </w:pPr>
          </w:p>
        </w:tc>
        <w:tc>
          <w:tcPr>
            <w:tcW w:w="2045" w:type="pct"/>
          </w:tcPr>
          <w:p w:rsidR="00B635C5" w:rsidRPr="00B47F73" w:rsidRDefault="00B635C5" w:rsidP="000663C5">
            <w:pPr>
              <w:pStyle w:val="af2"/>
              <w:jc w:val="left"/>
              <w:rPr>
                <w:sz w:val="24"/>
                <w:szCs w:val="24"/>
              </w:rPr>
            </w:pPr>
            <w:r w:rsidRPr="00B47F73">
              <w:rPr>
                <w:sz w:val="24"/>
                <w:szCs w:val="24"/>
              </w:rPr>
              <w:t>Различать образцы разговорной речи и языка художественной литературы, находить в текстах изученные изобразительные средства художественной литературы (метафору, сравнение, эпитет).</w:t>
            </w:r>
          </w:p>
          <w:p w:rsidR="00B635C5" w:rsidRPr="00B47F73" w:rsidRDefault="00B635C5" w:rsidP="000663C5">
            <w:pPr>
              <w:pStyle w:val="af2"/>
              <w:jc w:val="left"/>
              <w:rPr>
                <w:sz w:val="24"/>
                <w:szCs w:val="24"/>
              </w:rPr>
            </w:pPr>
            <w:r w:rsidRPr="00B47F73">
              <w:rPr>
                <w:sz w:val="24"/>
                <w:szCs w:val="24"/>
              </w:rPr>
              <w:t>Иметь общее представление о функциональных разновидностях татарского языка, различать тексты разных функциональных стилей литературного языка.</w:t>
            </w:r>
          </w:p>
          <w:p w:rsidR="00B635C5" w:rsidRPr="00B47F73" w:rsidRDefault="00B635C5" w:rsidP="000663C5">
            <w:pPr>
              <w:pStyle w:val="af2"/>
              <w:jc w:val="left"/>
              <w:rPr>
                <w:sz w:val="24"/>
                <w:szCs w:val="24"/>
              </w:rPr>
            </w:pPr>
            <w:r w:rsidRPr="00B47F73">
              <w:rPr>
                <w:sz w:val="24"/>
                <w:szCs w:val="24"/>
              </w:rPr>
              <w:t>Писать личное письмо, объявление; вести беседу, рассказывать случай из жизни; выступать с сообщением по изученной теме и с сообщением публицистического характера в соответствии с целью и ситуацией общения.</w:t>
            </w:r>
          </w:p>
          <w:p w:rsidR="00B635C5" w:rsidRPr="00B47F73" w:rsidRDefault="00B635C5" w:rsidP="000663C5">
            <w:pPr>
              <w:pStyle w:val="af2"/>
              <w:jc w:val="left"/>
              <w:rPr>
                <w:sz w:val="24"/>
                <w:szCs w:val="24"/>
              </w:rPr>
            </w:pPr>
            <w:r w:rsidRPr="00B47F73">
              <w:rPr>
                <w:sz w:val="24"/>
                <w:szCs w:val="24"/>
              </w:rPr>
              <w:t>Оценивать чужие и собственные речевые высказывания с точки зрения соответствия их коммуникативным требованиям, языковым нормам.</w:t>
            </w:r>
          </w:p>
          <w:p w:rsidR="00B635C5" w:rsidRPr="00B47F73" w:rsidRDefault="00B635C5" w:rsidP="000663C5">
            <w:pPr>
              <w:pStyle w:val="11"/>
              <w:ind w:left="0"/>
              <w:jc w:val="left"/>
              <w:rPr>
                <w:sz w:val="24"/>
                <w:szCs w:val="24"/>
              </w:rPr>
            </w:pPr>
            <w:r w:rsidRPr="00B47F73">
              <w:rPr>
                <w:sz w:val="24"/>
                <w:szCs w:val="24"/>
              </w:rPr>
              <w:t>Исправлять речевые недостатки.</w:t>
            </w:r>
          </w:p>
        </w:tc>
      </w:tr>
      <w:tr w:rsidR="00B47F73" w:rsidRPr="00B47F73" w:rsidTr="00B635C5">
        <w:trPr>
          <w:trHeight w:val="480"/>
        </w:trPr>
        <w:tc>
          <w:tcPr>
            <w:tcW w:w="567" w:type="pct"/>
          </w:tcPr>
          <w:p w:rsidR="00B635C5" w:rsidRPr="00B47F73" w:rsidRDefault="00B635C5" w:rsidP="000663C5">
            <w:pPr>
              <w:pStyle w:val="af2"/>
              <w:jc w:val="left"/>
              <w:rPr>
                <w:b/>
                <w:sz w:val="24"/>
                <w:szCs w:val="24"/>
              </w:rPr>
            </w:pPr>
          </w:p>
          <w:p w:rsidR="00B635C5" w:rsidRPr="00B47F73" w:rsidRDefault="00B635C5" w:rsidP="000663C5">
            <w:pPr>
              <w:pStyle w:val="af2"/>
              <w:jc w:val="left"/>
              <w:rPr>
                <w:b/>
                <w:sz w:val="24"/>
                <w:szCs w:val="24"/>
              </w:rPr>
            </w:pPr>
            <w:r w:rsidRPr="00B47F73">
              <w:rPr>
                <w:b/>
                <w:sz w:val="24"/>
                <w:szCs w:val="24"/>
              </w:rPr>
              <w:t>10</w:t>
            </w:r>
          </w:p>
          <w:p w:rsidR="00B635C5" w:rsidRPr="00B47F73" w:rsidRDefault="00B635C5" w:rsidP="000663C5">
            <w:pPr>
              <w:pStyle w:val="af2"/>
              <w:jc w:val="left"/>
              <w:rPr>
                <w:b/>
                <w:sz w:val="24"/>
                <w:szCs w:val="24"/>
              </w:rPr>
            </w:pPr>
          </w:p>
        </w:tc>
        <w:tc>
          <w:tcPr>
            <w:tcW w:w="977" w:type="pct"/>
          </w:tcPr>
          <w:p w:rsidR="00B635C5" w:rsidRPr="00B47F73" w:rsidRDefault="00B635C5" w:rsidP="000663C5">
            <w:pPr>
              <w:pStyle w:val="af2"/>
              <w:jc w:val="left"/>
              <w:rPr>
                <w:sz w:val="24"/>
                <w:szCs w:val="24"/>
              </w:rPr>
            </w:pPr>
          </w:p>
          <w:p w:rsidR="00B635C5" w:rsidRPr="00B47F73" w:rsidRDefault="00B635C5" w:rsidP="000663C5">
            <w:pPr>
              <w:pStyle w:val="af2"/>
              <w:jc w:val="left"/>
              <w:rPr>
                <w:sz w:val="24"/>
                <w:szCs w:val="24"/>
              </w:rPr>
            </w:pPr>
            <w:r w:rsidRPr="00B47F73">
              <w:rPr>
                <w:sz w:val="24"/>
                <w:szCs w:val="24"/>
                <w:lang w:val="tt-RU"/>
              </w:rPr>
              <w:t>Контроль диктант (3). Изложение (3). Сочинение (4)</w:t>
            </w:r>
          </w:p>
        </w:tc>
        <w:tc>
          <w:tcPr>
            <w:tcW w:w="1412" w:type="pct"/>
          </w:tcPr>
          <w:p w:rsidR="00B635C5" w:rsidRPr="00B47F73" w:rsidRDefault="00B635C5" w:rsidP="000663C5">
            <w:pPr>
              <w:pStyle w:val="af2"/>
              <w:jc w:val="left"/>
              <w:rPr>
                <w:sz w:val="24"/>
                <w:szCs w:val="24"/>
              </w:rPr>
            </w:pPr>
          </w:p>
        </w:tc>
        <w:tc>
          <w:tcPr>
            <w:tcW w:w="2045" w:type="pct"/>
          </w:tcPr>
          <w:p w:rsidR="00B635C5" w:rsidRPr="00B47F73" w:rsidRDefault="00B635C5" w:rsidP="000663C5">
            <w:pPr>
              <w:pStyle w:val="af2"/>
              <w:jc w:val="left"/>
              <w:rPr>
                <w:sz w:val="24"/>
                <w:szCs w:val="24"/>
              </w:rPr>
            </w:pPr>
            <w:r w:rsidRPr="00B47F73">
              <w:rPr>
                <w:sz w:val="24"/>
                <w:szCs w:val="24"/>
                <w:lang w:val="tt-RU"/>
              </w:rPr>
              <w:t>П</w:t>
            </w:r>
            <w:r w:rsidRPr="00B47F73">
              <w:rPr>
                <w:sz w:val="24"/>
                <w:szCs w:val="24"/>
              </w:rPr>
              <w:t xml:space="preserve">исать контрольные диктанты, изложения, сочинения; </w:t>
            </w:r>
            <w:r w:rsidRPr="00B47F73">
              <w:rPr>
                <w:sz w:val="24"/>
                <w:szCs w:val="24"/>
                <w:lang w:val="tt-RU"/>
              </w:rPr>
              <w:t xml:space="preserve"> изложения с элементами сочинения, соблюдая орфографические нормы татарского языка</w:t>
            </w:r>
            <w:r w:rsidRPr="00B47F73">
              <w:rPr>
                <w:sz w:val="24"/>
                <w:szCs w:val="24"/>
              </w:rPr>
              <w:t>; находить орфографические и пунктуационные ошибки и исправлять их.</w:t>
            </w:r>
          </w:p>
        </w:tc>
      </w:tr>
      <w:tr w:rsidR="00B47F73" w:rsidRPr="00B47F73" w:rsidTr="00B635C5">
        <w:tc>
          <w:tcPr>
            <w:tcW w:w="5000" w:type="pct"/>
            <w:gridSpan w:val="4"/>
          </w:tcPr>
          <w:p w:rsidR="00B635C5" w:rsidRPr="00B47F73" w:rsidRDefault="00B635C5" w:rsidP="000663C5">
            <w:pPr>
              <w:pStyle w:val="af2"/>
              <w:jc w:val="left"/>
              <w:rPr>
                <w:sz w:val="24"/>
                <w:szCs w:val="24"/>
              </w:rPr>
            </w:pPr>
            <w:r w:rsidRPr="00B47F73">
              <w:rPr>
                <w:sz w:val="24"/>
                <w:szCs w:val="24"/>
              </w:rPr>
              <w:t>2. СОДЕРЖАНИЕ, ОБЕСПЕЧИВАЮЩЕЕ ФОРМИРОВАНИЕ ЯЗЫКОВОЙ</w:t>
            </w:r>
            <w:r w:rsidRPr="00B47F73">
              <w:rPr>
                <w:sz w:val="24"/>
                <w:szCs w:val="24"/>
              </w:rPr>
              <w:br/>
              <w:t>И ЛИНГВИСТИЧЕСКОЙ КОМПЕТЕНЦИИ (50 ч)</w:t>
            </w:r>
          </w:p>
        </w:tc>
      </w:tr>
      <w:tr w:rsidR="00B47F73" w:rsidRPr="00B47F73" w:rsidTr="00B635C5">
        <w:tc>
          <w:tcPr>
            <w:tcW w:w="567" w:type="pct"/>
          </w:tcPr>
          <w:p w:rsidR="00B635C5" w:rsidRPr="00B47F73" w:rsidRDefault="00B635C5" w:rsidP="000663C5">
            <w:pPr>
              <w:pStyle w:val="af2"/>
              <w:jc w:val="left"/>
              <w:rPr>
                <w:b/>
                <w:sz w:val="24"/>
                <w:szCs w:val="24"/>
              </w:rPr>
            </w:pPr>
            <w:r w:rsidRPr="00B47F73">
              <w:rPr>
                <w:b/>
                <w:sz w:val="24"/>
                <w:szCs w:val="24"/>
              </w:rPr>
              <w:t>1</w:t>
            </w:r>
          </w:p>
        </w:tc>
        <w:tc>
          <w:tcPr>
            <w:tcW w:w="977" w:type="pct"/>
          </w:tcPr>
          <w:p w:rsidR="00B635C5" w:rsidRPr="00B47F73" w:rsidRDefault="00B635C5" w:rsidP="000663C5">
            <w:pPr>
              <w:pStyle w:val="af2"/>
              <w:jc w:val="left"/>
              <w:rPr>
                <w:b/>
                <w:sz w:val="24"/>
                <w:szCs w:val="24"/>
              </w:rPr>
            </w:pPr>
            <w:r w:rsidRPr="00B47F73">
              <w:rPr>
                <w:b/>
                <w:sz w:val="24"/>
                <w:szCs w:val="24"/>
              </w:rPr>
              <w:t>Общие сведения о языке</w:t>
            </w:r>
          </w:p>
        </w:tc>
        <w:tc>
          <w:tcPr>
            <w:tcW w:w="1412" w:type="pct"/>
          </w:tcPr>
          <w:p w:rsidR="00B635C5" w:rsidRPr="00B47F73" w:rsidRDefault="00B635C5" w:rsidP="000663C5">
            <w:pPr>
              <w:pStyle w:val="af2"/>
              <w:jc w:val="left"/>
              <w:rPr>
                <w:sz w:val="24"/>
                <w:szCs w:val="24"/>
              </w:rPr>
            </w:pPr>
            <w:r w:rsidRPr="00B47F73">
              <w:rPr>
                <w:sz w:val="24"/>
                <w:szCs w:val="24"/>
              </w:rPr>
              <w:t>Язык как система средств (языковых единиц). Татарский язык — язык татарской художественной литературы.</w:t>
            </w:r>
          </w:p>
          <w:p w:rsidR="00B635C5" w:rsidRPr="00B47F73" w:rsidRDefault="00B635C5" w:rsidP="000663C5">
            <w:pPr>
              <w:pStyle w:val="af2"/>
              <w:jc w:val="left"/>
              <w:rPr>
                <w:sz w:val="24"/>
                <w:szCs w:val="24"/>
              </w:rPr>
            </w:pPr>
            <w:r w:rsidRPr="00B47F73">
              <w:rPr>
                <w:sz w:val="24"/>
                <w:szCs w:val="24"/>
              </w:rPr>
              <w:t>Лингвистика как наука о языке.</w:t>
            </w:r>
          </w:p>
          <w:p w:rsidR="00B635C5" w:rsidRPr="00B47F73" w:rsidRDefault="00B635C5" w:rsidP="000663C5">
            <w:pPr>
              <w:pStyle w:val="af2"/>
              <w:jc w:val="left"/>
              <w:rPr>
                <w:sz w:val="24"/>
                <w:szCs w:val="24"/>
              </w:rPr>
            </w:pPr>
            <w:r w:rsidRPr="00B47F73">
              <w:rPr>
                <w:sz w:val="24"/>
                <w:szCs w:val="24"/>
              </w:rPr>
              <w:t>Основные разделы лингвистики (общие сведения).</w:t>
            </w:r>
          </w:p>
          <w:p w:rsidR="00B635C5" w:rsidRPr="00B47F73" w:rsidRDefault="00B635C5" w:rsidP="000663C5">
            <w:pPr>
              <w:pStyle w:val="af2"/>
              <w:jc w:val="left"/>
              <w:rPr>
                <w:sz w:val="24"/>
                <w:szCs w:val="24"/>
              </w:rPr>
            </w:pPr>
            <w:r w:rsidRPr="00B47F73">
              <w:rPr>
                <w:sz w:val="24"/>
                <w:szCs w:val="24"/>
              </w:rPr>
              <w:t>Система татарского литературного языка. Соотношение языка и речи.</w:t>
            </w:r>
          </w:p>
        </w:tc>
        <w:tc>
          <w:tcPr>
            <w:tcW w:w="2045" w:type="pct"/>
          </w:tcPr>
          <w:p w:rsidR="00B635C5" w:rsidRPr="00B47F73" w:rsidRDefault="00B635C5" w:rsidP="000663C5">
            <w:pPr>
              <w:pStyle w:val="af2"/>
              <w:jc w:val="left"/>
              <w:rPr>
                <w:sz w:val="24"/>
                <w:szCs w:val="24"/>
              </w:rPr>
            </w:pPr>
            <w:r w:rsidRPr="00B47F73">
              <w:rPr>
                <w:sz w:val="24"/>
                <w:szCs w:val="24"/>
              </w:rPr>
              <w:t xml:space="preserve">Иметь элементарные представления об основных формах функционирования современного татарского языка. Различать функциональные разновидности современного татарского языка. </w:t>
            </w:r>
          </w:p>
          <w:p w:rsidR="00B635C5" w:rsidRPr="00B47F73" w:rsidRDefault="00B635C5" w:rsidP="000663C5">
            <w:pPr>
              <w:pStyle w:val="af2"/>
              <w:jc w:val="left"/>
              <w:rPr>
                <w:sz w:val="24"/>
                <w:szCs w:val="24"/>
              </w:rPr>
            </w:pPr>
          </w:p>
        </w:tc>
      </w:tr>
      <w:tr w:rsidR="00B47F73" w:rsidRPr="00B47F73" w:rsidTr="00B635C5">
        <w:tc>
          <w:tcPr>
            <w:tcW w:w="567" w:type="pct"/>
          </w:tcPr>
          <w:p w:rsidR="00B635C5" w:rsidRPr="00B47F73" w:rsidRDefault="00B635C5" w:rsidP="000663C5">
            <w:pPr>
              <w:pStyle w:val="af2"/>
              <w:jc w:val="left"/>
              <w:rPr>
                <w:b/>
                <w:sz w:val="24"/>
                <w:szCs w:val="24"/>
              </w:rPr>
            </w:pPr>
            <w:r w:rsidRPr="00B47F73">
              <w:rPr>
                <w:b/>
                <w:sz w:val="24"/>
                <w:szCs w:val="24"/>
              </w:rPr>
              <w:t>5</w:t>
            </w:r>
          </w:p>
        </w:tc>
        <w:tc>
          <w:tcPr>
            <w:tcW w:w="977" w:type="pct"/>
          </w:tcPr>
          <w:p w:rsidR="00B635C5" w:rsidRPr="00B47F73" w:rsidRDefault="00B635C5" w:rsidP="00E570B5">
            <w:pPr>
              <w:pStyle w:val="af2"/>
              <w:ind w:firstLine="33"/>
              <w:jc w:val="left"/>
              <w:rPr>
                <w:b/>
                <w:sz w:val="24"/>
                <w:szCs w:val="24"/>
              </w:rPr>
            </w:pPr>
            <w:r w:rsidRPr="00B47F73">
              <w:rPr>
                <w:b/>
                <w:sz w:val="24"/>
                <w:szCs w:val="24"/>
              </w:rPr>
              <w:t xml:space="preserve">Фонетика и графика. </w:t>
            </w:r>
          </w:p>
          <w:p w:rsidR="00B635C5" w:rsidRPr="00B47F73" w:rsidRDefault="00B635C5" w:rsidP="000663C5">
            <w:pPr>
              <w:pStyle w:val="af2"/>
              <w:jc w:val="left"/>
              <w:rPr>
                <w:sz w:val="24"/>
                <w:szCs w:val="24"/>
              </w:rPr>
            </w:pPr>
          </w:p>
        </w:tc>
        <w:tc>
          <w:tcPr>
            <w:tcW w:w="1412" w:type="pct"/>
          </w:tcPr>
          <w:p w:rsidR="00B635C5" w:rsidRPr="00B47F73" w:rsidRDefault="00B635C5" w:rsidP="000663C5">
            <w:pPr>
              <w:pStyle w:val="af2"/>
              <w:jc w:val="left"/>
              <w:rPr>
                <w:sz w:val="24"/>
                <w:szCs w:val="24"/>
              </w:rPr>
            </w:pPr>
            <w:r w:rsidRPr="00B47F73">
              <w:rPr>
                <w:sz w:val="24"/>
                <w:szCs w:val="24"/>
              </w:rPr>
              <w:t>Фонетика как раздел науки о языке. Звук как единица языка. Смыслоразличительная функция звуков.</w:t>
            </w:r>
          </w:p>
          <w:p w:rsidR="00B635C5" w:rsidRPr="00B47F73" w:rsidRDefault="00B635C5" w:rsidP="000663C5">
            <w:pPr>
              <w:pStyle w:val="af2"/>
              <w:jc w:val="left"/>
              <w:rPr>
                <w:sz w:val="24"/>
                <w:szCs w:val="24"/>
              </w:rPr>
            </w:pPr>
            <w:r w:rsidRPr="00B47F73">
              <w:rPr>
                <w:sz w:val="24"/>
                <w:szCs w:val="24"/>
              </w:rPr>
              <w:t>Система гласных звуков татарского языка.</w:t>
            </w:r>
          </w:p>
          <w:p w:rsidR="00B635C5" w:rsidRPr="00B47F73" w:rsidRDefault="00B635C5" w:rsidP="000663C5">
            <w:pPr>
              <w:pStyle w:val="af2"/>
              <w:jc w:val="left"/>
              <w:rPr>
                <w:sz w:val="24"/>
                <w:szCs w:val="24"/>
              </w:rPr>
            </w:pPr>
            <w:r w:rsidRPr="00B47F73">
              <w:rPr>
                <w:sz w:val="24"/>
                <w:szCs w:val="24"/>
              </w:rPr>
              <w:t>Система согласных звуков татарского языка. Согласные шумные (звонкие и глухие) и сонорные.</w:t>
            </w:r>
          </w:p>
          <w:p w:rsidR="00B635C5" w:rsidRPr="00B47F73" w:rsidRDefault="00B635C5" w:rsidP="000663C5">
            <w:pPr>
              <w:spacing w:after="0" w:line="240" w:lineRule="auto"/>
              <w:contextualSpacing/>
              <w:jc w:val="left"/>
              <w:rPr>
                <w:rFonts w:ascii="Times New Roman" w:hAnsi="Times New Roman"/>
                <w:sz w:val="24"/>
                <w:szCs w:val="24"/>
              </w:rPr>
            </w:pPr>
            <w:r w:rsidRPr="00B47F73">
              <w:rPr>
                <w:rFonts w:ascii="Times New Roman" w:hAnsi="Times New Roman"/>
                <w:sz w:val="24"/>
                <w:szCs w:val="24"/>
              </w:rPr>
              <w:t>Слог. Ударение. Интонация.</w:t>
            </w:r>
          </w:p>
          <w:p w:rsidR="00B635C5" w:rsidRPr="00B47F73" w:rsidRDefault="00B635C5" w:rsidP="000663C5">
            <w:pPr>
              <w:spacing w:after="0" w:line="240" w:lineRule="auto"/>
              <w:contextualSpacing/>
              <w:jc w:val="left"/>
              <w:rPr>
                <w:rFonts w:ascii="Times New Roman" w:hAnsi="Times New Roman"/>
                <w:sz w:val="24"/>
                <w:szCs w:val="24"/>
              </w:rPr>
            </w:pPr>
            <w:r w:rsidRPr="00B47F73">
              <w:rPr>
                <w:rFonts w:ascii="Times New Roman" w:hAnsi="Times New Roman"/>
                <w:sz w:val="24"/>
                <w:szCs w:val="24"/>
              </w:rPr>
              <w:t>Соотношение звука и буквы.</w:t>
            </w:r>
          </w:p>
          <w:p w:rsidR="00B635C5" w:rsidRPr="00B47F73" w:rsidRDefault="00B635C5" w:rsidP="000663C5">
            <w:pPr>
              <w:tabs>
                <w:tab w:val="left" w:pos="735"/>
              </w:tabs>
              <w:spacing w:after="0" w:line="240" w:lineRule="auto"/>
              <w:contextualSpacing/>
              <w:jc w:val="left"/>
              <w:rPr>
                <w:rFonts w:ascii="Times New Roman" w:hAnsi="Times New Roman"/>
                <w:sz w:val="24"/>
                <w:szCs w:val="24"/>
              </w:rPr>
            </w:pPr>
            <w:r w:rsidRPr="00B47F73">
              <w:rPr>
                <w:rFonts w:ascii="Times New Roman" w:hAnsi="Times New Roman"/>
                <w:sz w:val="24"/>
                <w:szCs w:val="24"/>
              </w:rPr>
              <w:t>Фонетический анализ слов.</w:t>
            </w:r>
          </w:p>
          <w:p w:rsidR="00B635C5" w:rsidRPr="00B47F73" w:rsidRDefault="00B635C5" w:rsidP="000663C5">
            <w:pPr>
              <w:pStyle w:val="af2"/>
              <w:jc w:val="left"/>
              <w:rPr>
                <w:sz w:val="24"/>
                <w:szCs w:val="24"/>
                <w:lang w:val="tt-RU"/>
              </w:rPr>
            </w:pPr>
            <w:r w:rsidRPr="00B47F73">
              <w:rPr>
                <w:sz w:val="24"/>
                <w:szCs w:val="24"/>
                <w:lang w:val="tt-RU"/>
              </w:rPr>
              <w:t>Повторение.</w:t>
            </w:r>
          </w:p>
        </w:tc>
        <w:tc>
          <w:tcPr>
            <w:tcW w:w="2045" w:type="pct"/>
          </w:tcPr>
          <w:p w:rsidR="00B635C5" w:rsidRPr="00B47F73" w:rsidRDefault="00B635C5" w:rsidP="000663C5">
            <w:pPr>
              <w:pStyle w:val="af2"/>
              <w:jc w:val="left"/>
              <w:rPr>
                <w:sz w:val="24"/>
                <w:szCs w:val="24"/>
              </w:rPr>
            </w:pPr>
            <w:r w:rsidRPr="00B47F73">
              <w:rPr>
                <w:sz w:val="24"/>
                <w:szCs w:val="24"/>
              </w:rPr>
              <w:t>Осознавать (понимать) смыслоразличительную функцию звука. Понимать устройство речевого аппарата, способы образования звуков татарского языка.</w:t>
            </w:r>
          </w:p>
          <w:p w:rsidR="00B635C5" w:rsidRPr="00B47F73" w:rsidRDefault="00B635C5" w:rsidP="000663C5">
            <w:pPr>
              <w:pStyle w:val="af2"/>
              <w:jc w:val="left"/>
              <w:rPr>
                <w:sz w:val="24"/>
                <w:szCs w:val="24"/>
              </w:rPr>
            </w:pPr>
            <w:r w:rsidRPr="00B47F73">
              <w:rPr>
                <w:sz w:val="24"/>
                <w:szCs w:val="24"/>
                <w:lang w:val="tt-RU"/>
              </w:rPr>
              <w:t>В</w:t>
            </w:r>
            <w:r w:rsidRPr="00B47F73">
              <w:rPr>
                <w:sz w:val="24"/>
                <w:szCs w:val="24"/>
              </w:rPr>
              <w:t>ыделять в слове звуки и характеризовать их,; не смешивать звуки и буквы; правильно произносить названия букв, свободно пользоваться алфавитом, в частности в работе со словарями. Проводить фонетический анализ.</w:t>
            </w:r>
          </w:p>
        </w:tc>
      </w:tr>
      <w:tr w:rsidR="00B47F73" w:rsidRPr="00B47F73" w:rsidTr="004A2A77">
        <w:trPr>
          <w:trHeight w:val="1725"/>
        </w:trPr>
        <w:tc>
          <w:tcPr>
            <w:tcW w:w="567" w:type="pct"/>
          </w:tcPr>
          <w:p w:rsidR="00B635C5" w:rsidRPr="00B47F73" w:rsidRDefault="00B635C5" w:rsidP="000663C5">
            <w:pPr>
              <w:pStyle w:val="af2"/>
              <w:jc w:val="left"/>
              <w:rPr>
                <w:b/>
                <w:sz w:val="24"/>
                <w:szCs w:val="24"/>
              </w:rPr>
            </w:pPr>
            <w:r w:rsidRPr="00B47F73">
              <w:rPr>
                <w:b/>
                <w:sz w:val="24"/>
                <w:szCs w:val="24"/>
              </w:rPr>
              <w:t>3</w:t>
            </w:r>
          </w:p>
          <w:p w:rsidR="00B635C5" w:rsidRPr="00B47F73" w:rsidRDefault="00B635C5" w:rsidP="000663C5">
            <w:pPr>
              <w:pStyle w:val="af2"/>
              <w:jc w:val="left"/>
              <w:rPr>
                <w:b/>
                <w:sz w:val="24"/>
                <w:szCs w:val="24"/>
              </w:rPr>
            </w:pPr>
          </w:p>
        </w:tc>
        <w:tc>
          <w:tcPr>
            <w:tcW w:w="977" w:type="pct"/>
          </w:tcPr>
          <w:p w:rsidR="00B635C5" w:rsidRPr="00B47F73" w:rsidRDefault="00B635C5" w:rsidP="00E570B5">
            <w:pPr>
              <w:pStyle w:val="af2"/>
              <w:ind w:firstLine="33"/>
              <w:jc w:val="left"/>
              <w:rPr>
                <w:b/>
                <w:sz w:val="24"/>
                <w:szCs w:val="24"/>
              </w:rPr>
            </w:pPr>
            <w:r w:rsidRPr="00B47F73">
              <w:rPr>
                <w:b/>
                <w:sz w:val="24"/>
                <w:szCs w:val="24"/>
              </w:rPr>
              <w:t>Орфоэпия и орфография</w:t>
            </w:r>
          </w:p>
          <w:p w:rsidR="00B635C5" w:rsidRPr="00B47F73" w:rsidRDefault="00B635C5" w:rsidP="000663C5">
            <w:pPr>
              <w:pStyle w:val="af2"/>
              <w:jc w:val="left"/>
              <w:rPr>
                <w:b/>
                <w:sz w:val="24"/>
                <w:szCs w:val="24"/>
              </w:rPr>
            </w:pPr>
          </w:p>
        </w:tc>
        <w:tc>
          <w:tcPr>
            <w:tcW w:w="1412" w:type="pct"/>
          </w:tcPr>
          <w:p w:rsidR="00B635C5" w:rsidRPr="00B47F73" w:rsidRDefault="00B635C5" w:rsidP="000663C5">
            <w:pPr>
              <w:pStyle w:val="a7"/>
              <w:shd w:val="clear" w:color="auto" w:fill="FFFFFF"/>
              <w:spacing w:before="0" w:beforeAutospacing="0" w:after="0" w:afterAutospacing="0"/>
              <w:jc w:val="left"/>
              <w:rPr>
                <w:rFonts w:ascii="Times New Roman" w:hAnsi="Times New Roman"/>
                <w:lang w:val="tt-RU"/>
              </w:rPr>
            </w:pPr>
            <w:r w:rsidRPr="00B47F73">
              <w:rPr>
                <w:rFonts w:ascii="Times New Roman" w:hAnsi="Times New Roman"/>
              </w:rPr>
              <w:t>Понятие о нормах орфоэпии. Орфоэпия как раздел науки о языке. Допустимые варианты произношения и ударения. Оценка собственной и чужой речи с точки зрения орфоэпических норм. Орфоэпические словари и их использование в повседневной жизни. Орфография как система правил правописания.</w:t>
            </w:r>
          </w:p>
          <w:p w:rsidR="00B635C5" w:rsidRPr="00B47F73" w:rsidRDefault="00B635C5" w:rsidP="000663C5">
            <w:pPr>
              <w:spacing w:after="0" w:line="240" w:lineRule="auto"/>
              <w:contextualSpacing/>
              <w:jc w:val="left"/>
              <w:rPr>
                <w:rFonts w:ascii="Times New Roman" w:hAnsi="Times New Roman"/>
                <w:sz w:val="24"/>
                <w:szCs w:val="24"/>
              </w:rPr>
            </w:pPr>
            <w:r w:rsidRPr="00B47F73">
              <w:rPr>
                <w:rFonts w:ascii="Times New Roman" w:hAnsi="Times New Roman"/>
                <w:sz w:val="24"/>
                <w:szCs w:val="24"/>
              </w:rPr>
              <w:t>Правописание гласных и согласных, употребление ъ и ь.</w:t>
            </w:r>
          </w:p>
          <w:p w:rsidR="00B635C5" w:rsidRPr="00B47F73" w:rsidRDefault="00B635C5" w:rsidP="000663C5">
            <w:pPr>
              <w:spacing w:after="0" w:line="240" w:lineRule="auto"/>
              <w:contextualSpacing/>
              <w:jc w:val="left"/>
              <w:rPr>
                <w:rFonts w:ascii="Times New Roman" w:hAnsi="Times New Roman"/>
                <w:sz w:val="24"/>
                <w:szCs w:val="24"/>
              </w:rPr>
            </w:pPr>
            <w:r w:rsidRPr="00B47F73">
              <w:rPr>
                <w:rFonts w:ascii="Times New Roman" w:hAnsi="Times New Roman"/>
                <w:sz w:val="24"/>
                <w:szCs w:val="24"/>
              </w:rPr>
              <w:t>Слитное, дефисное и раздельное написание слов.</w:t>
            </w:r>
          </w:p>
          <w:p w:rsidR="00B635C5" w:rsidRPr="00B47F73" w:rsidRDefault="00B635C5" w:rsidP="000663C5">
            <w:pPr>
              <w:spacing w:after="0" w:line="240" w:lineRule="auto"/>
              <w:contextualSpacing/>
              <w:jc w:val="left"/>
              <w:rPr>
                <w:rFonts w:ascii="Times New Roman" w:hAnsi="Times New Roman"/>
                <w:sz w:val="24"/>
                <w:szCs w:val="24"/>
              </w:rPr>
            </w:pPr>
            <w:r w:rsidRPr="00B47F73">
              <w:rPr>
                <w:rFonts w:ascii="Times New Roman" w:hAnsi="Times New Roman"/>
                <w:sz w:val="24"/>
                <w:szCs w:val="24"/>
              </w:rPr>
              <w:t>Употребление строчной и прописной букв. Правила переноса.</w:t>
            </w:r>
          </w:p>
          <w:p w:rsidR="00B635C5" w:rsidRPr="00B47F73" w:rsidRDefault="00B635C5" w:rsidP="000663C5">
            <w:pPr>
              <w:spacing w:after="0" w:line="240" w:lineRule="auto"/>
              <w:contextualSpacing/>
              <w:jc w:val="left"/>
              <w:rPr>
                <w:rFonts w:ascii="Times New Roman" w:hAnsi="Times New Roman"/>
                <w:sz w:val="24"/>
                <w:szCs w:val="24"/>
              </w:rPr>
            </w:pPr>
            <w:r w:rsidRPr="00B47F73">
              <w:rPr>
                <w:rFonts w:ascii="Times New Roman" w:hAnsi="Times New Roman"/>
                <w:sz w:val="24"/>
                <w:szCs w:val="24"/>
              </w:rPr>
              <w:t xml:space="preserve">Использование орфографических словарей. </w:t>
            </w:r>
          </w:p>
        </w:tc>
        <w:tc>
          <w:tcPr>
            <w:tcW w:w="2045" w:type="pct"/>
          </w:tcPr>
          <w:p w:rsidR="00B635C5" w:rsidRPr="00B47F73" w:rsidRDefault="00B635C5" w:rsidP="000663C5">
            <w:pPr>
              <w:pStyle w:val="af2"/>
              <w:jc w:val="left"/>
              <w:rPr>
                <w:sz w:val="24"/>
                <w:szCs w:val="24"/>
              </w:rPr>
            </w:pPr>
            <w:r w:rsidRPr="00B47F73">
              <w:rPr>
                <w:sz w:val="24"/>
                <w:szCs w:val="24"/>
                <w:lang w:val="tt-RU"/>
              </w:rPr>
              <w:t>П</w:t>
            </w:r>
            <w:r w:rsidRPr="00B47F73">
              <w:rPr>
                <w:sz w:val="24"/>
                <w:szCs w:val="24"/>
              </w:rPr>
              <w:t>равильно произносить употребительные сложносокращенные слова; употребительные слова изученных частей речи. Характеризовать изученные орфограммы и объяснять написание слов; правильно писать слова, написание которых подчиняется правилам, изученным в 5-8 классах, а также слова с непроверяемыми орфограммами, написание которых отрабатывается в словарном порядке, свободно пользоваться орфографическим словарем.</w:t>
            </w:r>
          </w:p>
        </w:tc>
      </w:tr>
      <w:tr w:rsidR="00B47F73" w:rsidRPr="00B47F73" w:rsidTr="00B635C5">
        <w:trPr>
          <w:trHeight w:val="180"/>
        </w:trPr>
        <w:tc>
          <w:tcPr>
            <w:tcW w:w="567" w:type="pct"/>
          </w:tcPr>
          <w:p w:rsidR="00B635C5" w:rsidRPr="00B47F73" w:rsidRDefault="00B635C5" w:rsidP="000663C5">
            <w:pPr>
              <w:pStyle w:val="af2"/>
              <w:jc w:val="left"/>
              <w:rPr>
                <w:b/>
                <w:sz w:val="24"/>
                <w:szCs w:val="24"/>
              </w:rPr>
            </w:pPr>
            <w:r w:rsidRPr="00B47F73">
              <w:rPr>
                <w:b/>
                <w:sz w:val="24"/>
                <w:szCs w:val="24"/>
              </w:rPr>
              <w:t>7</w:t>
            </w:r>
          </w:p>
          <w:p w:rsidR="00B635C5" w:rsidRPr="00B47F73" w:rsidRDefault="00B635C5" w:rsidP="000663C5">
            <w:pPr>
              <w:pStyle w:val="af2"/>
              <w:jc w:val="left"/>
              <w:rPr>
                <w:b/>
                <w:sz w:val="24"/>
                <w:szCs w:val="24"/>
              </w:rPr>
            </w:pPr>
          </w:p>
        </w:tc>
        <w:tc>
          <w:tcPr>
            <w:tcW w:w="977" w:type="pct"/>
          </w:tcPr>
          <w:p w:rsidR="00B635C5" w:rsidRPr="00B47F73" w:rsidRDefault="00B635C5" w:rsidP="000663C5">
            <w:pPr>
              <w:pStyle w:val="af2"/>
              <w:ind w:firstLine="0"/>
              <w:jc w:val="left"/>
              <w:rPr>
                <w:b/>
                <w:sz w:val="24"/>
                <w:szCs w:val="24"/>
              </w:rPr>
            </w:pPr>
            <w:r w:rsidRPr="00B47F73">
              <w:rPr>
                <w:b/>
                <w:sz w:val="24"/>
                <w:szCs w:val="24"/>
              </w:rPr>
              <w:t>Лексикология и фразеология</w:t>
            </w:r>
          </w:p>
          <w:p w:rsidR="00B635C5" w:rsidRPr="00B47F73" w:rsidRDefault="00B635C5" w:rsidP="000663C5">
            <w:pPr>
              <w:pStyle w:val="af2"/>
              <w:jc w:val="left"/>
              <w:rPr>
                <w:b/>
                <w:sz w:val="24"/>
                <w:szCs w:val="24"/>
              </w:rPr>
            </w:pPr>
          </w:p>
        </w:tc>
        <w:tc>
          <w:tcPr>
            <w:tcW w:w="1412" w:type="pct"/>
          </w:tcPr>
          <w:p w:rsidR="00B635C5" w:rsidRPr="00B47F73" w:rsidRDefault="00B635C5" w:rsidP="000663C5">
            <w:pPr>
              <w:spacing w:after="0" w:line="240" w:lineRule="auto"/>
              <w:contextualSpacing/>
              <w:jc w:val="left"/>
              <w:rPr>
                <w:rFonts w:ascii="Times New Roman" w:hAnsi="Times New Roman"/>
                <w:sz w:val="24"/>
                <w:szCs w:val="24"/>
              </w:rPr>
            </w:pPr>
            <w:r w:rsidRPr="00B47F73">
              <w:rPr>
                <w:rFonts w:ascii="Times New Roman" w:hAnsi="Times New Roman"/>
                <w:sz w:val="24"/>
                <w:szCs w:val="24"/>
              </w:rPr>
              <w:t xml:space="preserve">Предмет изучения лексики. Лексикология как раздел науки о языке. Слово – основная единица языка. Лексическое значение слова. Однозначные и многозначные слова. </w:t>
            </w:r>
          </w:p>
          <w:p w:rsidR="00B635C5" w:rsidRPr="00B47F73" w:rsidRDefault="00B635C5" w:rsidP="000663C5">
            <w:pPr>
              <w:spacing w:after="0" w:line="240" w:lineRule="auto"/>
              <w:contextualSpacing/>
              <w:jc w:val="left"/>
              <w:rPr>
                <w:rFonts w:ascii="Times New Roman" w:hAnsi="Times New Roman"/>
                <w:sz w:val="24"/>
                <w:szCs w:val="24"/>
              </w:rPr>
            </w:pPr>
            <w:r w:rsidRPr="00B47F73">
              <w:rPr>
                <w:rFonts w:ascii="Times New Roman" w:hAnsi="Times New Roman"/>
                <w:sz w:val="24"/>
                <w:szCs w:val="24"/>
              </w:rPr>
              <w:t>Прямое и переносное значения слова.</w:t>
            </w:r>
          </w:p>
          <w:p w:rsidR="00B635C5" w:rsidRPr="00B47F73" w:rsidRDefault="00B635C5" w:rsidP="000663C5">
            <w:pPr>
              <w:spacing w:after="0" w:line="240" w:lineRule="auto"/>
              <w:contextualSpacing/>
              <w:jc w:val="left"/>
              <w:rPr>
                <w:rFonts w:ascii="Times New Roman" w:hAnsi="Times New Roman"/>
                <w:sz w:val="24"/>
                <w:szCs w:val="24"/>
              </w:rPr>
            </w:pPr>
            <w:r w:rsidRPr="00B47F73">
              <w:rPr>
                <w:rFonts w:ascii="Times New Roman" w:hAnsi="Times New Roman"/>
                <w:sz w:val="24"/>
                <w:szCs w:val="24"/>
              </w:rPr>
              <w:t>Толковый словарь татарского языка.</w:t>
            </w:r>
          </w:p>
          <w:p w:rsidR="00B635C5" w:rsidRPr="00B47F73" w:rsidRDefault="00B635C5" w:rsidP="000663C5">
            <w:pPr>
              <w:spacing w:after="0" w:line="240" w:lineRule="auto"/>
              <w:contextualSpacing/>
              <w:jc w:val="left"/>
              <w:rPr>
                <w:rFonts w:ascii="Times New Roman" w:hAnsi="Times New Roman"/>
                <w:sz w:val="24"/>
                <w:szCs w:val="24"/>
              </w:rPr>
            </w:pPr>
            <w:r w:rsidRPr="00B47F73">
              <w:rPr>
                <w:rFonts w:ascii="Times New Roman" w:hAnsi="Times New Roman"/>
                <w:sz w:val="24"/>
                <w:szCs w:val="24"/>
              </w:rPr>
              <w:t>Синонимы, антонимы и омонимы родного языка. Словари синонимов  и антонимов и омонимов.</w:t>
            </w:r>
          </w:p>
          <w:p w:rsidR="00B635C5" w:rsidRPr="00B47F73" w:rsidRDefault="00B635C5" w:rsidP="000663C5">
            <w:pPr>
              <w:spacing w:after="0" w:line="240" w:lineRule="auto"/>
              <w:contextualSpacing/>
              <w:jc w:val="left"/>
              <w:rPr>
                <w:rFonts w:ascii="Times New Roman" w:hAnsi="Times New Roman"/>
                <w:sz w:val="24"/>
                <w:szCs w:val="24"/>
              </w:rPr>
            </w:pPr>
            <w:r w:rsidRPr="00B47F73">
              <w:rPr>
                <w:rFonts w:ascii="Times New Roman" w:hAnsi="Times New Roman"/>
                <w:sz w:val="24"/>
                <w:szCs w:val="24"/>
              </w:rPr>
              <w:t>Исконно татарские и заимствованные слова.</w:t>
            </w:r>
          </w:p>
          <w:p w:rsidR="00B635C5" w:rsidRPr="00B47F73" w:rsidRDefault="00B635C5" w:rsidP="000663C5">
            <w:pPr>
              <w:spacing w:after="0" w:line="240" w:lineRule="auto"/>
              <w:contextualSpacing/>
              <w:jc w:val="left"/>
              <w:rPr>
                <w:rFonts w:ascii="Times New Roman" w:hAnsi="Times New Roman"/>
                <w:sz w:val="24"/>
                <w:szCs w:val="24"/>
              </w:rPr>
            </w:pPr>
            <w:r w:rsidRPr="00B47F73">
              <w:rPr>
                <w:rFonts w:ascii="Times New Roman" w:hAnsi="Times New Roman"/>
                <w:sz w:val="24"/>
                <w:szCs w:val="24"/>
              </w:rPr>
              <w:t>Общеупотребительная лексика и лексика ограниченного употребления. Диалектизмы, профессионализмы, жаргонизмы.</w:t>
            </w:r>
          </w:p>
          <w:p w:rsidR="00B635C5" w:rsidRPr="00B47F73" w:rsidRDefault="00B635C5" w:rsidP="000663C5">
            <w:pPr>
              <w:spacing w:after="0" w:line="240" w:lineRule="auto"/>
              <w:contextualSpacing/>
              <w:jc w:val="left"/>
              <w:rPr>
                <w:rFonts w:ascii="Times New Roman" w:hAnsi="Times New Roman"/>
                <w:sz w:val="24"/>
                <w:szCs w:val="24"/>
              </w:rPr>
            </w:pPr>
            <w:r w:rsidRPr="00B47F73">
              <w:rPr>
                <w:rFonts w:ascii="Times New Roman" w:hAnsi="Times New Roman"/>
                <w:sz w:val="24"/>
                <w:szCs w:val="24"/>
              </w:rPr>
              <w:t>Активная и пассивная лексика. Устаревшие слова и неологизмы. Неологизмы.</w:t>
            </w:r>
          </w:p>
          <w:p w:rsidR="00B635C5" w:rsidRPr="00B47F73" w:rsidRDefault="00B635C5" w:rsidP="000663C5">
            <w:pPr>
              <w:spacing w:after="0" w:line="240" w:lineRule="auto"/>
              <w:contextualSpacing/>
              <w:jc w:val="left"/>
              <w:rPr>
                <w:rFonts w:ascii="Times New Roman" w:hAnsi="Times New Roman"/>
                <w:sz w:val="24"/>
                <w:szCs w:val="24"/>
              </w:rPr>
            </w:pPr>
            <w:r w:rsidRPr="00B47F73">
              <w:rPr>
                <w:rFonts w:ascii="Times New Roman" w:hAnsi="Times New Roman"/>
                <w:sz w:val="24"/>
                <w:szCs w:val="24"/>
              </w:rPr>
              <w:t>Фразеология как раздел науки о языке. Фразеологизмы. Словарь фразеологизмов.</w:t>
            </w:r>
          </w:p>
          <w:p w:rsidR="00B635C5" w:rsidRPr="00B47F73" w:rsidRDefault="00B635C5" w:rsidP="000663C5">
            <w:pPr>
              <w:spacing w:after="0" w:line="240" w:lineRule="auto"/>
              <w:contextualSpacing/>
              <w:jc w:val="left"/>
              <w:rPr>
                <w:rFonts w:ascii="Times New Roman" w:hAnsi="Times New Roman"/>
                <w:sz w:val="24"/>
                <w:szCs w:val="24"/>
              </w:rPr>
            </w:pPr>
            <w:r w:rsidRPr="00B47F73">
              <w:rPr>
                <w:rFonts w:ascii="Times New Roman" w:hAnsi="Times New Roman"/>
                <w:sz w:val="24"/>
                <w:szCs w:val="24"/>
              </w:rPr>
              <w:t>Лексический анализ слова.</w:t>
            </w:r>
          </w:p>
          <w:p w:rsidR="00B635C5" w:rsidRPr="00B47F73" w:rsidRDefault="00B635C5" w:rsidP="000663C5">
            <w:pPr>
              <w:spacing w:after="0" w:line="240" w:lineRule="auto"/>
              <w:contextualSpacing/>
              <w:jc w:val="left"/>
              <w:rPr>
                <w:rFonts w:ascii="Times New Roman" w:hAnsi="Times New Roman"/>
                <w:sz w:val="24"/>
                <w:szCs w:val="24"/>
              </w:rPr>
            </w:pPr>
            <w:r w:rsidRPr="00B47F73">
              <w:rPr>
                <w:rFonts w:ascii="Times New Roman" w:hAnsi="Times New Roman"/>
                <w:sz w:val="24"/>
                <w:szCs w:val="24"/>
                <w:lang w:val="tt-RU"/>
              </w:rPr>
              <w:t>Повторение.</w:t>
            </w:r>
            <w:r w:rsidRPr="00B47F73">
              <w:rPr>
                <w:rFonts w:ascii="Times New Roman" w:hAnsi="Times New Roman"/>
                <w:sz w:val="24"/>
                <w:szCs w:val="24"/>
              </w:rPr>
              <w:t xml:space="preserve"> Контрольная работа.</w:t>
            </w:r>
          </w:p>
        </w:tc>
        <w:tc>
          <w:tcPr>
            <w:tcW w:w="2045" w:type="pct"/>
          </w:tcPr>
          <w:p w:rsidR="00B635C5" w:rsidRPr="00B47F73" w:rsidRDefault="00B635C5" w:rsidP="000663C5">
            <w:pPr>
              <w:pStyle w:val="af2"/>
              <w:jc w:val="left"/>
              <w:rPr>
                <w:sz w:val="24"/>
                <w:szCs w:val="24"/>
              </w:rPr>
            </w:pPr>
            <w:r w:rsidRPr="00B47F73">
              <w:rPr>
                <w:sz w:val="24"/>
                <w:szCs w:val="24"/>
              </w:rPr>
              <w:t>Употреблять слова (термины, профессиональные,  заимст</w:t>
            </w:r>
            <w:r w:rsidRPr="00B47F73">
              <w:rPr>
                <w:sz w:val="24"/>
                <w:szCs w:val="24"/>
              </w:rPr>
              <w:softHyphen/>
              <w:t>вованные и др.) в соответствии с их лексическим значением, с учетом условий и задач общения; избегать засорения речи иноязычными словами; толковать лексическое значение общеупотребительных слов и фразеологизмов; пользоваться различными видами словарей (синонимов, антонимов, иностранных слов, фразеологизмов). Различать однозначные и многозначные слова, прямое и переносное значения слова; опознавать омонимы, синонимы, антонимы; основные виды тропов. Использовать в собственной речи синонимы, антонимы, слова одной тематической группы, омонимы, многозначные слова.</w:t>
            </w:r>
          </w:p>
          <w:p w:rsidR="00B635C5" w:rsidRPr="00B47F73" w:rsidRDefault="00B635C5" w:rsidP="000663C5">
            <w:pPr>
              <w:pStyle w:val="af2"/>
              <w:jc w:val="left"/>
              <w:rPr>
                <w:sz w:val="24"/>
                <w:szCs w:val="24"/>
              </w:rPr>
            </w:pPr>
            <w:r w:rsidRPr="00B47F73">
              <w:rPr>
                <w:sz w:val="24"/>
                <w:szCs w:val="24"/>
              </w:rPr>
              <w:t>Осознавать основные понятия фразеологии. Различать свободные сочетания слов и фразеологизмы. Уместно использовать фразеологические обороты в речи.</w:t>
            </w:r>
          </w:p>
          <w:p w:rsidR="00B635C5" w:rsidRPr="00B47F73" w:rsidRDefault="00B635C5" w:rsidP="000663C5">
            <w:pPr>
              <w:pStyle w:val="af2"/>
              <w:jc w:val="left"/>
              <w:rPr>
                <w:sz w:val="24"/>
                <w:szCs w:val="24"/>
              </w:rPr>
            </w:pPr>
          </w:p>
        </w:tc>
      </w:tr>
      <w:tr w:rsidR="00B47F73" w:rsidRPr="00B47F73" w:rsidTr="00B635C5">
        <w:tc>
          <w:tcPr>
            <w:tcW w:w="567" w:type="pct"/>
          </w:tcPr>
          <w:p w:rsidR="00B635C5" w:rsidRPr="00B47F73" w:rsidRDefault="00B635C5" w:rsidP="000663C5">
            <w:pPr>
              <w:pStyle w:val="af2"/>
              <w:jc w:val="left"/>
              <w:rPr>
                <w:b/>
                <w:sz w:val="24"/>
                <w:szCs w:val="24"/>
              </w:rPr>
            </w:pPr>
            <w:r w:rsidRPr="00B47F73">
              <w:rPr>
                <w:b/>
                <w:sz w:val="24"/>
                <w:szCs w:val="24"/>
              </w:rPr>
              <w:t>4</w:t>
            </w:r>
          </w:p>
        </w:tc>
        <w:tc>
          <w:tcPr>
            <w:tcW w:w="977" w:type="pct"/>
          </w:tcPr>
          <w:p w:rsidR="00B635C5" w:rsidRPr="00B47F73" w:rsidRDefault="00B635C5" w:rsidP="00E570B5">
            <w:pPr>
              <w:pStyle w:val="af2"/>
              <w:ind w:firstLine="175"/>
              <w:jc w:val="left"/>
              <w:rPr>
                <w:b/>
                <w:sz w:val="24"/>
                <w:szCs w:val="24"/>
              </w:rPr>
            </w:pPr>
            <w:r w:rsidRPr="00B47F73">
              <w:rPr>
                <w:b/>
                <w:sz w:val="24"/>
                <w:szCs w:val="24"/>
              </w:rPr>
              <w:t>Морфемика и словообразование</w:t>
            </w:r>
            <w:r w:rsidRPr="00B47F73">
              <w:rPr>
                <w:b/>
                <w:sz w:val="24"/>
                <w:szCs w:val="24"/>
              </w:rPr>
              <w:tab/>
            </w:r>
          </w:p>
        </w:tc>
        <w:tc>
          <w:tcPr>
            <w:tcW w:w="1412" w:type="pct"/>
          </w:tcPr>
          <w:p w:rsidR="00B635C5" w:rsidRPr="00B47F73" w:rsidRDefault="00B635C5" w:rsidP="000663C5">
            <w:pPr>
              <w:spacing w:after="0" w:line="240" w:lineRule="auto"/>
              <w:ind w:firstLine="709"/>
              <w:contextualSpacing/>
              <w:jc w:val="left"/>
              <w:rPr>
                <w:rFonts w:ascii="Times New Roman" w:hAnsi="Times New Roman"/>
                <w:sz w:val="24"/>
                <w:szCs w:val="24"/>
              </w:rPr>
            </w:pPr>
            <w:r w:rsidRPr="00B47F73">
              <w:rPr>
                <w:rFonts w:ascii="Times New Roman" w:hAnsi="Times New Roman"/>
                <w:sz w:val="24"/>
                <w:szCs w:val="24"/>
              </w:rPr>
              <w:t>Предмет изучения морфемики. Морфемика и словообразование как разделы науки о языке. Корень слова. Однокоренные слова. Особенности словообразования  различных частей речи. Основные способы образования слов: образование слов с помощью морфем; сложение как способ словообразования; переход слова из одной части речи в другую как один из способов образования слов и т.д.</w:t>
            </w:r>
          </w:p>
          <w:p w:rsidR="00B635C5" w:rsidRPr="00B47F73" w:rsidRDefault="00B635C5" w:rsidP="000663C5">
            <w:pPr>
              <w:spacing w:after="0" w:line="240" w:lineRule="auto"/>
              <w:contextualSpacing/>
              <w:jc w:val="left"/>
              <w:rPr>
                <w:rFonts w:ascii="Times New Roman" w:hAnsi="Times New Roman"/>
                <w:sz w:val="24"/>
                <w:szCs w:val="24"/>
              </w:rPr>
            </w:pPr>
            <w:r w:rsidRPr="00B47F73">
              <w:rPr>
                <w:rFonts w:ascii="Times New Roman" w:hAnsi="Times New Roman"/>
                <w:sz w:val="24"/>
                <w:szCs w:val="24"/>
              </w:rPr>
              <w:t>Усвоение морфемы как минимальной значимой единицы языка, ее значение в образовании новых слов и форм.</w:t>
            </w:r>
          </w:p>
          <w:p w:rsidR="00B635C5" w:rsidRPr="00B47F73" w:rsidRDefault="00B635C5" w:rsidP="000663C5">
            <w:pPr>
              <w:spacing w:after="0" w:line="240" w:lineRule="auto"/>
              <w:contextualSpacing/>
              <w:jc w:val="left"/>
              <w:rPr>
                <w:rFonts w:ascii="Times New Roman" w:hAnsi="Times New Roman"/>
                <w:sz w:val="24"/>
                <w:szCs w:val="24"/>
              </w:rPr>
            </w:pPr>
            <w:r w:rsidRPr="00B47F73">
              <w:rPr>
                <w:rFonts w:ascii="Times New Roman" w:hAnsi="Times New Roman"/>
                <w:sz w:val="24"/>
                <w:szCs w:val="24"/>
              </w:rPr>
              <w:t>Определение способов образования слов.</w:t>
            </w:r>
          </w:p>
          <w:p w:rsidR="00B635C5" w:rsidRPr="00B47F73" w:rsidRDefault="00B635C5" w:rsidP="000663C5">
            <w:pPr>
              <w:spacing w:after="0" w:line="240" w:lineRule="auto"/>
              <w:contextualSpacing/>
              <w:jc w:val="left"/>
              <w:rPr>
                <w:rFonts w:ascii="Times New Roman" w:hAnsi="Times New Roman"/>
                <w:sz w:val="24"/>
                <w:szCs w:val="24"/>
              </w:rPr>
            </w:pPr>
            <w:r w:rsidRPr="00B47F73">
              <w:rPr>
                <w:rFonts w:ascii="Times New Roman" w:hAnsi="Times New Roman"/>
                <w:sz w:val="24"/>
                <w:szCs w:val="24"/>
              </w:rPr>
              <w:t>Использование различных словарей (словообразовательных, этимологических).</w:t>
            </w:r>
          </w:p>
          <w:p w:rsidR="00B635C5" w:rsidRPr="00B47F73" w:rsidRDefault="00B635C5" w:rsidP="000663C5">
            <w:pPr>
              <w:pStyle w:val="af2"/>
              <w:jc w:val="left"/>
              <w:rPr>
                <w:sz w:val="24"/>
                <w:szCs w:val="24"/>
              </w:rPr>
            </w:pPr>
            <w:r w:rsidRPr="00B47F73">
              <w:rPr>
                <w:sz w:val="24"/>
                <w:szCs w:val="24"/>
              </w:rPr>
              <w:t>Морфемный и словообразовательный анализ слов.</w:t>
            </w:r>
          </w:p>
          <w:p w:rsidR="00B635C5" w:rsidRPr="00B47F73" w:rsidRDefault="00B635C5" w:rsidP="000663C5">
            <w:pPr>
              <w:pStyle w:val="af2"/>
              <w:jc w:val="left"/>
              <w:rPr>
                <w:sz w:val="24"/>
                <w:szCs w:val="24"/>
              </w:rPr>
            </w:pPr>
            <w:r w:rsidRPr="00B47F73">
              <w:rPr>
                <w:sz w:val="24"/>
                <w:szCs w:val="24"/>
                <w:lang w:val="tt-RU"/>
              </w:rPr>
              <w:t>Повторение.</w:t>
            </w:r>
          </w:p>
        </w:tc>
        <w:tc>
          <w:tcPr>
            <w:tcW w:w="2045" w:type="pct"/>
          </w:tcPr>
          <w:p w:rsidR="00B635C5" w:rsidRPr="00B47F73" w:rsidRDefault="00B635C5" w:rsidP="000663C5">
            <w:pPr>
              <w:shd w:val="clear" w:color="auto" w:fill="FFFFFF"/>
              <w:autoSpaceDE w:val="0"/>
              <w:autoSpaceDN w:val="0"/>
              <w:adjustRightInd w:val="0"/>
              <w:spacing w:line="240" w:lineRule="auto"/>
              <w:jc w:val="left"/>
              <w:rPr>
                <w:rFonts w:ascii="Times New Roman" w:hAnsi="Times New Roman"/>
                <w:sz w:val="24"/>
                <w:szCs w:val="24"/>
              </w:rPr>
            </w:pPr>
            <w:r w:rsidRPr="00B47F73">
              <w:rPr>
                <w:rFonts w:ascii="Times New Roman" w:hAnsi="Times New Roman"/>
                <w:sz w:val="24"/>
                <w:szCs w:val="24"/>
              </w:rPr>
              <w:t>Владеть приемом разбора слова по составу: от значения слова и способа его образования к морфемной структуре; толковать значение слова исходя из его морфемного состава; пользоваться этимологическим и словообразовательным словарями.</w:t>
            </w:r>
            <w:r w:rsidRPr="00B47F73">
              <w:rPr>
                <w:rFonts w:ascii="Times New Roman" w:hAnsi="Times New Roman"/>
                <w:spacing w:val="7"/>
                <w:sz w:val="24"/>
                <w:szCs w:val="24"/>
              </w:rPr>
              <w:t xml:space="preserve"> Выделять морфемы на основе смыслового и </w:t>
            </w:r>
            <w:r w:rsidRPr="00B47F73">
              <w:rPr>
                <w:rFonts w:ascii="Times New Roman" w:hAnsi="Times New Roman"/>
                <w:spacing w:val="2"/>
                <w:sz w:val="24"/>
                <w:szCs w:val="24"/>
              </w:rPr>
              <w:t xml:space="preserve">словообразовательного анализа слова (в словах несложной структуры); </w:t>
            </w:r>
            <w:r w:rsidRPr="00B47F73">
              <w:rPr>
                <w:rFonts w:ascii="Times New Roman" w:hAnsi="Times New Roman"/>
                <w:sz w:val="24"/>
                <w:szCs w:val="24"/>
              </w:rPr>
              <w:t>составлять словообразовательную цепочку слов, включающую 3—5 звеньев;</w:t>
            </w:r>
            <w:r w:rsidRPr="00B47F73">
              <w:rPr>
                <w:rFonts w:ascii="Times New Roman" w:hAnsi="Times New Roman"/>
                <w:spacing w:val="2"/>
                <w:sz w:val="24"/>
                <w:szCs w:val="24"/>
              </w:rPr>
              <w:t xml:space="preserve"> подбирать однокоренные сло</w:t>
            </w:r>
            <w:r w:rsidRPr="00B47F73">
              <w:rPr>
                <w:rFonts w:ascii="Times New Roman" w:hAnsi="Times New Roman"/>
                <w:spacing w:val="5"/>
                <w:sz w:val="24"/>
                <w:szCs w:val="24"/>
              </w:rPr>
              <w:t xml:space="preserve">ва с учетом значения слов; понимать различия в </w:t>
            </w:r>
            <w:r w:rsidRPr="00B47F73">
              <w:rPr>
                <w:rFonts w:ascii="Times New Roman" w:hAnsi="Times New Roman"/>
                <w:spacing w:val="4"/>
                <w:sz w:val="24"/>
                <w:szCs w:val="24"/>
              </w:rPr>
              <w:t>значении однокоренных слов.</w:t>
            </w:r>
          </w:p>
          <w:p w:rsidR="00B635C5" w:rsidRPr="00B47F73" w:rsidRDefault="00B635C5" w:rsidP="000663C5">
            <w:pPr>
              <w:spacing w:line="240" w:lineRule="auto"/>
              <w:jc w:val="left"/>
              <w:rPr>
                <w:rFonts w:ascii="Times New Roman" w:hAnsi="Times New Roman"/>
                <w:sz w:val="24"/>
                <w:szCs w:val="24"/>
              </w:rPr>
            </w:pPr>
            <w:r w:rsidRPr="00B47F73">
              <w:rPr>
                <w:rFonts w:ascii="Times New Roman" w:hAnsi="Times New Roman"/>
                <w:sz w:val="24"/>
                <w:szCs w:val="24"/>
              </w:rPr>
              <w:t>Проводить морфемный и словообразовательный анализ слов.</w:t>
            </w:r>
          </w:p>
        </w:tc>
      </w:tr>
      <w:tr w:rsidR="00B47F73" w:rsidRPr="00B47F73" w:rsidTr="00B635C5">
        <w:tc>
          <w:tcPr>
            <w:tcW w:w="567" w:type="pct"/>
          </w:tcPr>
          <w:p w:rsidR="00B635C5" w:rsidRPr="00B47F73" w:rsidRDefault="00B635C5" w:rsidP="000663C5">
            <w:pPr>
              <w:pStyle w:val="af2"/>
              <w:jc w:val="left"/>
              <w:rPr>
                <w:b/>
                <w:sz w:val="24"/>
                <w:szCs w:val="24"/>
              </w:rPr>
            </w:pPr>
            <w:r w:rsidRPr="00B47F73">
              <w:rPr>
                <w:b/>
                <w:sz w:val="24"/>
                <w:szCs w:val="24"/>
              </w:rPr>
              <w:t>12</w:t>
            </w:r>
          </w:p>
        </w:tc>
        <w:tc>
          <w:tcPr>
            <w:tcW w:w="977" w:type="pct"/>
          </w:tcPr>
          <w:p w:rsidR="00B635C5" w:rsidRPr="00B47F73" w:rsidRDefault="00B635C5" w:rsidP="00E570B5">
            <w:pPr>
              <w:pStyle w:val="af2"/>
              <w:ind w:firstLine="175"/>
              <w:jc w:val="left"/>
              <w:rPr>
                <w:b/>
                <w:sz w:val="24"/>
                <w:szCs w:val="24"/>
              </w:rPr>
            </w:pPr>
            <w:r w:rsidRPr="00B47F73">
              <w:rPr>
                <w:b/>
                <w:sz w:val="24"/>
                <w:szCs w:val="24"/>
              </w:rPr>
              <w:t>Морфология</w:t>
            </w:r>
          </w:p>
          <w:p w:rsidR="00B635C5" w:rsidRPr="00B47F73" w:rsidRDefault="00B635C5" w:rsidP="000663C5">
            <w:pPr>
              <w:pStyle w:val="af2"/>
              <w:jc w:val="left"/>
              <w:rPr>
                <w:sz w:val="24"/>
                <w:szCs w:val="24"/>
              </w:rPr>
            </w:pPr>
          </w:p>
        </w:tc>
        <w:tc>
          <w:tcPr>
            <w:tcW w:w="1412" w:type="pct"/>
          </w:tcPr>
          <w:p w:rsidR="00B635C5" w:rsidRPr="00B47F73" w:rsidRDefault="00B635C5" w:rsidP="000663C5">
            <w:pPr>
              <w:spacing w:after="0" w:line="240" w:lineRule="auto"/>
              <w:ind w:firstLine="709"/>
              <w:contextualSpacing/>
              <w:jc w:val="left"/>
              <w:rPr>
                <w:rFonts w:ascii="Times New Roman" w:hAnsi="Times New Roman"/>
                <w:sz w:val="24"/>
                <w:szCs w:val="24"/>
              </w:rPr>
            </w:pPr>
            <w:r w:rsidRPr="00B47F73">
              <w:rPr>
                <w:rFonts w:ascii="Times New Roman" w:hAnsi="Times New Roman"/>
                <w:sz w:val="24"/>
                <w:szCs w:val="24"/>
              </w:rPr>
              <w:t xml:space="preserve">Морфология как раздел грамматики. Система частей речи в татарском языке. Принципы выделения частей речи. </w:t>
            </w:r>
          </w:p>
          <w:p w:rsidR="00B635C5" w:rsidRPr="00B47F73" w:rsidRDefault="00B635C5" w:rsidP="000663C5">
            <w:pPr>
              <w:spacing w:after="0" w:line="240" w:lineRule="auto"/>
              <w:ind w:firstLine="709"/>
              <w:contextualSpacing/>
              <w:jc w:val="left"/>
              <w:rPr>
                <w:rFonts w:ascii="Times New Roman" w:hAnsi="Times New Roman"/>
                <w:sz w:val="24"/>
                <w:szCs w:val="24"/>
              </w:rPr>
            </w:pPr>
            <w:r w:rsidRPr="00B47F73">
              <w:rPr>
                <w:rFonts w:ascii="Times New Roman" w:hAnsi="Times New Roman"/>
                <w:sz w:val="24"/>
                <w:szCs w:val="24"/>
              </w:rPr>
              <w:t>Самостоятельные части речи: имя существительное, имя прилагательное, наречие, имя числительное, местоимение, глагол, звукоподражательные слова.</w:t>
            </w:r>
          </w:p>
          <w:p w:rsidR="00B635C5" w:rsidRPr="00B47F73" w:rsidRDefault="00B635C5" w:rsidP="000663C5">
            <w:pPr>
              <w:spacing w:after="0" w:line="240" w:lineRule="auto"/>
              <w:ind w:firstLine="709"/>
              <w:contextualSpacing/>
              <w:jc w:val="left"/>
              <w:rPr>
                <w:rFonts w:ascii="Times New Roman" w:hAnsi="Times New Roman"/>
                <w:sz w:val="24"/>
                <w:szCs w:val="24"/>
              </w:rPr>
            </w:pPr>
            <w:r w:rsidRPr="00B47F73">
              <w:rPr>
                <w:rFonts w:ascii="Times New Roman" w:hAnsi="Times New Roman"/>
                <w:sz w:val="24"/>
                <w:szCs w:val="24"/>
              </w:rPr>
              <w:t>Модальные части речи: частицы, междометия, предикативные слова.</w:t>
            </w:r>
          </w:p>
          <w:p w:rsidR="00B635C5" w:rsidRPr="00B47F73" w:rsidRDefault="00B635C5" w:rsidP="000663C5">
            <w:pPr>
              <w:spacing w:after="0" w:line="240" w:lineRule="auto"/>
              <w:ind w:firstLine="709"/>
              <w:contextualSpacing/>
              <w:jc w:val="left"/>
              <w:rPr>
                <w:rFonts w:ascii="Times New Roman" w:hAnsi="Times New Roman"/>
                <w:sz w:val="24"/>
                <w:szCs w:val="24"/>
              </w:rPr>
            </w:pPr>
            <w:r w:rsidRPr="00B47F73">
              <w:rPr>
                <w:rFonts w:ascii="Times New Roman" w:hAnsi="Times New Roman"/>
                <w:sz w:val="24"/>
                <w:szCs w:val="24"/>
              </w:rPr>
              <w:t>Служебные части речи: предлоги и союзы.</w:t>
            </w:r>
          </w:p>
          <w:p w:rsidR="00B635C5" w:rsidRPr="00B47F73" w:rsidRDefault="00B635C5" w:rsidP="000663C5">
            <w:pPr>
              <w:spacing w:after="0" w:line="240" w:lineRule="auto"/>
              <w:ind w:firstLine="709"/>
              <w:contextualSpacing/>
              <w:jc w:val="left"/>
              <w:rPr>
                <w:rFonts w:ascii="Times New Roman" w:hAnsi="Times New Roman"/>
                <w:sz w:val="24"/>
                <w:szCs w:val="24"/>
              </w:rPr>
            </w:pPr>
            <w:r w:rsidRPr="00B47F73">
              <w:rPr>
                <w:rFonts w:ascii="Times New Roman" w:hAnsi="Times New Roman"/>
                <w:sz w:val="24"/>
                <w:szCs w:val="24"/>
              </w:rPr>
              <w:t xml:space="preserve"> Определение принадлежности слова к определенной части речи по его лексико-грамматическому значению, морфологическим и синтаксическим признакам. Морфологический анализ частей речи.</w:t>
            </w:r>
          </w:p>
          <w:p w:rsidR="00B635C5" w:rsidRPr="00B47F73" w:rsidRDefault="00B635C5" w:rsidP="000663C5">
            <w:pPr>
              <w:spacing w:after="0" w:line="240" w:lineRule="auto"/>
              <w:ind w:firstLine="709"/>
              <w:contextualSpacing/>
              <w:jc w:val="left"/>
              <w:rPr>
                <w:rFonts w:ascii="Times New Roman" w:hAnsi="Times New Roman"/>
                <w:sz w:val="24"/>
                <w:szCs w:val="24"/>
              </w:rPr>
            </w:pPr>
            <w:r w:rsidRPr="00B47F73">
              <w:rPr>
                <w:rFonts w:ascii="Times New Roman" w:hAnsi="Times New Roman"/>
                <w:sz w:val="24"/>
                <w:szCs w:val="24"/>
                <w:lang w:val="tt-RU"/>
              </w:rPr>
              <w:t>Повторение.</w:t>
            </w:r>
            <w:r w:rsidRPr="00B47F73">
              <w:rPr>
                <w:rFonts w:ascii="Times New Roman" w:hAnsi="Times New Roman"/>
                <w:sz w:val="24"/>
                <w:szCs w:val="24"/>
              </w:rPr>
              <w:t xml:space="preserve"> Контрольная работа.</w:t>
            </w:r>
          </w:p>
        </w:tc>
        <w:tc>
          <w:tcPr>
            <w:tcW w:w="2045" w:type="pct"/>
          </w:tcPr>
          <w:p w:rsidR="00B635C5" w:rsidRPr="00B47F73" w:rsidRDefault="00B635C5" w:rsidP="000663C5">
            <w:pPr>
              <w:pStyle w:val="af2"/>
              <w:jc w:val="left"/>
              <w:rPr>
                <w:sz w:val="24"/>
                <w:szCs w:val="24"/>
              </w:rPr>
            </w:pPr>
            <w:r w:rsidRPr="00B47F73">
              <w:rPr>
                <w:sz w:val="24"/>
                <w:szCs w:val="24"/>
              </w:rPr>
              <w:t>Пользоваться основными понятиями морфологии, различать грамматическое и лексическое значение слова.</w:t>
            </w:r>
          </w:p>
          <w:p w:rsidR="00B635C5" w:rsidRPr="00B47F73" w:rsidRDefault="00B635C5" w:rsidP="000663C5">
            <w:pPr>
              <w:pStyle w:val="c10"/>
              <w:shd w:val="clear" w:color="auto" w:fill="FFFFFF"/>
              <w:spacing w:before="0" w:beforeAutospacing="0" w:after="0" w:afterAutospacing="0"/>
              <w:jc w:val="left"/>
            </w:pPr>
            <w:r w:rsidRPr="00B47F73">
              <w:t xml:space="preserve">Квалифицировать слово как часть речи; образовывать и употреблять формы изученных в 5-6 классах частей речи в соответствии с нормами литературного языка; </w:t>
            </w:r>
            <w:r w:rsidRPr="00B47F73">
              <w:rPr>
                <w:rStyle w:val="c0"/>
              </w:rPr>
              <w:t xml:space="preserve">познавать самостоятельные (знаменательные) части речи и их формы, служебные части речи; </w:t>
            </w:r>
            <w:r w:rsidRPr="00B47F73">
              <w:t>определять грамматические признаки изученных частей речи. Анализировать и характеризовать общекатегориальное значение, морфологические признаки частей речи и определять их синтаксическую функцию.</w:t>
            </w:r>
          </w:p>
          <w:p w:rsidR="00B635C5" w:rsidRPr="00B47F73" w:rsidRDefault="00B635C5" w:rsidP="000663C5">
            <w:pPr>
              <w:pStyle w:val="af2"/>
              <w:jc w:val="left"/>
              <w:rPr>
                <w:sz w:val="24"/>
                <w:szCs w:val="24"/>
              </w:rPr>
            </w:pPr>
            <w:r w:rsidRPr="00B47F73">
              <w:rPr>
                <w:sz w:val="24"/>
                <w:szCs w:val="24"/>
              </w:rPr>
              <w:t>Проводить морфологический анализ частей речи.</w:t>
            </w:r>
          </w:p>
        </w:tc>
      </w:tr>
      <w:tr w:rsidR="00B47F73" w:rsidRPr="00B47F73" w:rsidTr="00B635C5">
        <w:trPr>
          <w:trHeight w:val="2936"/>
        </w:trPr>
        <w:tc>
          <w:tcPr>
            <w:tcW w:w="567" w:type="pct"/>
          </w:tcPr>
          <w:p w:rsidR="00B635C5" w:rsidRPr="00B47F73" w:rsidRDefault="00B635C5" w:rsidP="000663C5">
            <w:pPr>
              <w:pStyle w:val="af2"/>
              <w:jc w:val="left"/>
              <w:rPr>
                <w:b/>
                <w:sz w:val="24"/>
                <w:szCs w:val="24"/>
              </w:rPr>
            </w:pPr>
            <w:r w:rsidRPr="00B47F73">
              <w:rPr>
                <w:b/>
                <w:sz w:val="24"/>
                <w:szCs w:val="24"/>
              </w:rPr>
              <w:t>12</w:t>
            </w:r>
          </w:p>
          <w:p w:rsidR="00B635C5" w:rsidRPr="00B47F73" w:rsidRDefault="00B635C5" w:rsidP="000663C5">
            <w:pPr>
              <w:pStyle w:val="af2"/>
              <w:jc w:val="left"/>
              <w:rPr>
                <w:b/>
                <w:sz w:val="24"/>
                <w:szCs w:val="24"/>
              </w:rPr>
            </w:pPr>
          </w:p>
          <w:p w:rsidR="00B635C5" w:rsidRPr="00B47F73" w:rsidRDefault="00B635C5" w:rsidP="000663C5">
            <w:pPr>
              <w:pStyle w:val="af2"/>
              <w:jc w:val="left"/>
              <w:rPr>
                <w:b/>
                <w:sz w:val="24"/>
                <w:szCs w:val="24"/>
              </w:rPr>
            </w:pPr>
          </w:p>
        </w:tc>
        <w:tc>
          <w:tcPr>
            <w:tcW w:w="977" w:type="pct"/>
          </w:tcPr>
          <w:p w:rsidR="00B635C5" w:rsidRPr="00B47F73" w:rsidRDefault="00B635C5" w:rsidP="00E570B5">
            <w:pPr>
              <w:pStyle w:val="af2"/>
              <w:ind w:firstLine="33"/>
              <w:jc w:val="left"/>
              <w:rPr>
                <w:sz w:val="24"/>
                <w:szCs w:val="24"/>
              </w:rPr>
            </w:pPr>
            <w:r w:rsidRPr="00B47F73">
              <w:rPr>
                <w:sz w:val="24"/>
                <w:szCs w:val="24"/>
              </w:rPr>
              <w:t>Синтаксис и пуктуация</w:t>
            </w:r>
          </w:p>
          <w:p w:rsidR="00B635C5" w:rsidRPr="00B47F73" w:rsidRDefault="00B635C5" w:rsidP="000663C5">
            <w:pPr>
              <w:pStyle w:val="af2"/>
              <w:jc w:val="left"/>
              <w:rPr>
                <w:sz w:val="24"/>
                <w:szCs w:val="24"/>
              </w:rPr>
            </w:pPr>
          </w:p>
          <w:p w:rsidR="00B635C5" w:rsidRPr="00B47F73" w:rsidRDefault="00B635C5" w:rsidP="000663C5">
            <w:pPr>
              <w:pStyle w:val="af2"/>
              <w:jc w:val="left"/>
              <w:rPr>
                <w:b/>
                <w:sz w:val="24"/>
                <w:szCs w:val="24"/>
              </w:rPr>
            </w:pPr>
          </w:p>
        </w:tc>
        <w:tc>
          <w:tcPr>
            <w:tcW w:w="1412" w:type="pct"/>
          </w:tcPr>
          <w:p w:rsidR="00B635C5" w:rsidRPr="00B47F73" w:rsidRDefault="00B635C5" w:rsidP="000663C5">
            <w:pPr>
              <w:spacing w:after="0" w:line="240" w:lineRule="auto"/>
              <w:contextualSpacing/>
              <w:jc w:val="left"/>
              <w:rPr>
                <w:rFonts w:ascii="Times New Roman" w:hAnsi="Times New Roman"/>
                <w:sz w:val="24"/>
                <w:szCs w:val="24"/>
              </w:rPr>
            </w:pPr>
            <w:r w:rsidRPr="00B47F73">
              <w:rPr>
                <w:rFonts w:ascii="Times New Roman" w:hAnsi="Times New Roman"/>
                <w:sz w:val="24"/>
                <w:szCs w:val="24"/>
              </w:rPr>
              <w:t>Синтаксис как раздел науки о языке. Словосочетание и предложение как единицы синтаксиса.</w:t>
            </w:r>
          </w:p>
          <w:p w:rsidR="00B635C5" w:rsidRPr="00B47F73" w:rsidRDefault="00B635C5" w:rsidP="000663C5">
            <w:pPr>
              <w:spacing w:after="0" w:line="240" w:lineRule="auto"/>
              <w:contextualSpacing/>
              <w:jc w:val="left"/>
              <w:rPr>
                <w:rFonts w:ascii="Times New Roman" w:hAnsi="Times New Roman"/>
                <w:sz w:val="24"/>
                <w:szCs w:val="24"/>
              </w:rPr>
            </w:pPr>
            <w:r w:rsidRPr="00B47F73">
              <w:rPr>
                <w:rFonts w:ascii="Times New Roman" w:hAnsi="Times New Roman"/>
                <w:sz w:val="24"/>
                <w:szCs w:val="24"/>
              </w:rPr>
              <w:t>Основные виды словосочетаний, типы связи главного и зависимого слова в словосочетании.</w:t>
            </w:r>
          </w:p>
          <w:p w:rsidR="00B635C5" w:rsidRPr="00B47F73" w:rsidRDefault="00B635C5" w:rsidP="000663C5">
            <w:pPr>
              <w:spacing w:after="0" w:line="240" w:lineRule="auto"/>
              <w:contextualSpacing/>
              <w:jc w:val="left"/>
              <w:rPr>
                <w:rFonts w:ascii="Times New Roman" w:hAnsi="Times New Roman"/>
                <w:sz w:val="24"/>
                <w:szCs w:val="24"/>
              </w:rPr>
            </w:pPr>
            <w:r w:rsidRPr="00B47F73">
              <w:rPr>
                <w:rFonts w:ascii="Times New Roman" w:hAnsi="Times New Roman"/>
                <w:sz w:val="24"/>
                <w:szCs w:val="24"/>
              </w:rPr>
              <w:t>Виды предложений по цели высказывания.</w:t>
            </w:r>
          </w:p>
          <w:p w:rsidR="00B635C5" w:rsidRPr="00B47F73" w:rsidRDefault="00B635C5" w:rsidP="000663C5">
            <w:pPr>
              <w:spacing w:after="0" w:line="240" w:lineRule="auto"/>
              <w:contextualSpacing/>
              <w:jc w:val="left"/>
              <w:rPr>
                <w:rFonts w:ascii="Times New Roman" w:hAnsi="Times New Roman"/>
                <w:sz w:val="24"/>
                <w:szCs w:val="24"/>
              </w:rPr>
            </w:pPr>
            <w:r w:rsidRPr="00B47F73">
              <w:rPr>
                <w:rFonts w:ascii="Times New Roman" w:hAnsi="Times New Roman"/>
                <w:sz w:val="24"/>
                <w:szCs w:val="24"/>
              </w:rPr>
              <w:t>Главные и второстепенные члены предложения, способы их выражения. Однородные члены предложения. Предложения с обособленными членами.</w:t>
            </w:r>
          </w:p>
          <w:p w:rsidR="00B635C5" w:rsidRPr="00B47F73" w:rsidRDefault="00B635C5" w:rsidP="000663C5">
            <w:pPr>
              <w:spacing w:after="0" w:line="240" w:lineRule="auto"/>
              <w:contextualSpacing/>
              <w:jc w:val="left"/>
              <w:rPr>
                <w:rFonts w:ascii="Times New Roman" w:hAnsi="Times New Roman"/>
                <w:sz w:val="24"/>
                <w:szCs w:val="24"/>
              </w:rPr>
            </w:pPr>
            <w:r w:rsidRPr="00B47F73">
              <w:rPr>
                <w:rFonts w:ascii="Times New Roman" w:hAnsi="Times New Roman"/>
                <w:sz w:val="24"/>
                <w:szCs w:val="24"/>
              </w:rPr>
              <w:t>Виды простого предложения: односоставные и двусоставные предложения, распространенные и нераспространенные, полные и неполные, утвердительные и отрицательные предложения.</w:t>
            </w:r>
          </w:p>
          <w:p w:rsidR="00B635C5" w:rsidRPr="00B47F73" w:rsidRDefault="00B635C5" w:rsidP="000663C5">
            <w:pPr>
              <w:spacing w:after="0" w:line="240" w:lineRule="auto"/>
              <w:contextualSpacing/>
              <w:jc w:val="left"/>
              <w:rPr>
                <w:rFonts w:ascii="Times New Roman" w:hAnsi="Times New Roman"/>
                <w:sz w:val="24"/>
                <w:szCs w:val="24"/>
              </w:rPr>
            </w:pPr>
            <w:r w:rsidRPr="00B47F73">
              <w:rPr>
                <w:rFonts w:ascii="Times New Roman" w:hAnsi="Times New Roman"/>
                <w:sz w:val="24"/>
                <w:szCs w:val="24"/>
              </w:rPr>
              <w:t>Виды сложных предложений: сложносочиненные и сложноподчиненные предложения.</w:t>
            </w:r>
          </w:p>
          <w:p w:rsidR="00B635C5" w:rsidRPr="00B47F73" w:rsidRDefault="00B635C5" w:rsidP="000663C5">
            <w:pPr>
              <w:spacing w:after="0" w:line="240" w:lineRule="auto"/>
              <w:contextualSpacing/>
              <w:jc w:val="left"/>
              <w:rPr>
                <w:rFonts w:ascii="Times New Roman" w:hAnsi="Times New Roman"/>
                <w:sz w:val="24"/>
                <w:szCs w:val="24"/>
              </w:rPr>
            </w:pPr>
            <w:r w:rsidRPr="00B47F73">
              <w:rPr>
                <w:rFonts w:ascii="Times New Roman" w:hAnsi="Times New Roman"/>
                <w:sz w:val="24"/>
                <w:szCs w:val="24"/>
              </w:rPr>
              <w:t>Союзные и бессоюзные сложносочиненные предложения. Сложноподчиненные предложения с несколькими придаточными.</w:t>
            </w:r>
          </w:p>
          <w:p w:rsidR="00B635C5" w:rsidRPr="00B47F73" w:rsidRDefault="00B635C5" w:rsidP="000663C5">
            <w:pPr>
              <w:spacing w:after="0" w:line="240" w:lineRule="auto"/>
              <w:contextualSpacing/>
              <w:jc w:val="left"/>
              <w:rPr>
                <w:rFonts w:ascii="Times New Roman" w:hAnsi="Times New Roman"/>
                <w:sz w:val="24"/>
                <w:szCs w:val="24"/>
              </w:rPr>
            </w:pPr>
            <w:r w:rsidRPr="00B47F73">
              <w:rPr>
                <w:rFonts w:ascii="Times New Roman" w:hAnsi="Times New Roman"/>
                <w:sz w:val="24"/>
                <w:szCs w:val="24"/>
              </w:rPr>
              <w:t>Виды сложноподчиненных предложений по структуре и значению.</w:t>
            </w:r>
          </w:p>
          <w:p w:rsidR="00B635C5" w:rsidRPr="00B47F73" w:rsidRDefault="00B635C5" w:rsidP="000663C5">
            <w:pPr>
              <w:spacing w:after="0" w:line="240" w:lineRule="auto"/>
              <w:contextualSpacing/>
              <w:jc w:val="left"/>
              <w:rPr>
                <w:rFonts w:ascii="Times New Roman" w:hAnsi="Times New Roman"/>
                <w:sz w:val="24"/>
                <w:szCs w:val="24"/>
              </w:rPr>
            </w:pPr>
            <w:r w:rsidRPr="00B47F73">
              <w:rPr>
                <w:rFonts w:ascii="Times New Roman" w:hAnsi="Times New Roman"/>
                <w:sz w:val="24"/>
                <w:szCs w:val="24"/>
              </w:rPr>
              <w:t>Прямая и косвенная речь.</w:t>
            </w:r>
          </w:p>
          <w:p w:rsidR="00B635C5" w:rsidRPr="00B47F73" w:rsidRDefault="00B635C5" w:rsidP="000663C5">
            <w:pPr>
              <w:spacing w:after="0" w:line="240" w:lineRule="auto"/>
              <w:contextualSpacing/>
              <w:jc w:val="left"/>
              <w:rPr>
                <w:rFonts w:ascii="Times New Roman" w:hAnsi="Times New Roman"/>
                <w:sz w:val="24"/>
                <w:szCs w:val="24"/>
              </w:rPr>
            </w:pPr>
            <w:r w:rsidRPr="00B47F73">
              <w:rPr>
                <w:rFonts w:ascii="Times New Roman" w:hAnsi="Times New Roman"/>
                <w:sz w:val="24"/>
                <w:szCs w:val="24"/>
              </w:rPr>
              <w:t xml:space="preserve">Синтаксический анализ различным словосочетаниям и предложениям, правильное использование их в речи.  Использование синтаксической синонимии для усиления выразительности речи.  </w:t>
            </w:r>
          </w:p>
          <w:p w:rsidR="00B635C5" w:rsidRPr="00B47F73" w:rsidRDefault="00B635C5" w:rsidP="000663C5">
            <w:pPr>
              <w:spacing w:after="0" w:line="240" w:lineRule="auto"/>
              <w:contextualSpacing/>
              <w:jc w:val="left"/>
              <w:rPr>
                <w:rFonts w:ascii="Times New Roman" w:hAnsi="Times New Roman"/>
                <w:sz w:val="24"/>
                <w:szCs w:val="24"/>
              </w:rPr>
            </w:pPr>
            <w:r w:rsidRPr="00B47F73">
              <w:rPr>
                <w:rFonts w:ascii="Times New Roman" w:hAnsi="Times New Roman"/>
                <w:sz w:val="24"/>
                <w:szCs w:val="24"/>
              </w:rPr>
              <w:t xml:space="preserve">Знаки препинания в татарском языке. Пунктуационно-смысловой отрезок. Пунктуационные нормы татарского языка. </w:t>
            </w:r>
          </w:p>
          <w:p w:rsidR="00B635C5" w:rsidRPr="00B47F73" w:rsidRDefault="00B635C5" w:rsidP="000663C5">
            <w:pPr>
              <w:spacing w:after="0" w:line="240" w:lineRule="auto"/>
              <w:contextualSpacing/>
              <w:jc w:val="left"/>
              <w:rPr>
                <w:rFonts w:ascii="Times New Roman" w:hAnsi="Times New Roman"/>
                <w:sz w:val="24"/>
                <w:szCs w:val="24"/>
              </w:rPr>
            </w:pPr>
            <w:r w:rsidRPr="00B47F73">
              <w:rPr>
                <w:rFonts w:ascii="Times New Roman" w:hAnsi="Times New Roman"/>
                <w:sz w:val="24"/>
                <w:szCs w:val="24"/>
                <w:lang w:val="tt-RU"/>
              </w:rPr>
              <w:t>Повторение.</w:t>
            </w:r>
            <w:r w:rsidRPr="00B47F73">
              <w:rPr>
                <w:rFonts w:ascii="Times New Roman" w:hAnsi="Times New Roman"/>
                <w:sz w:val="24"/>
                <w:szCs w:val="24"/>
              </w:rPr>
              <w:t xml:space="preserve"> Контрольная работа.</w:t>
            </w:r>
          </w:p>
        </w:tc>
        <w:tc>
          <w:tcPr>
            <w:tcW w:w="2045" w:type="pct"/>
          </w:tcPr>
          <w:p w:rsidR="00B635C5" w:rsidRPr="00B47F73" w:rsidRDefault="00B635C5" w:rsidP="000663C5">
            <w:pPr>
              <w:pStyle w:val="af2"/>
              <w:jc w:val="left"/>
              <w:rPr>
                <w:sz w:val="24"/>
                <w:szCs w:val="24"/>
              </w:rPr>
            </w:pPr>
            <w:r w:rsidRPr="00B47F73">
              <w:rPr>
                <w:sz w:val="24"/>
                <w:szCs w:val="24"/>
              </w:rPr>
              <w:t>Выделять словосочетания в предложении, определять главное и зависимое слова; определять предложения по цели высказывания, наличию или отсутствию второстепенных членов, количеству грамматических основ; составлять простые и сложные предложения изученных видов; интонационно правильно произносить предложения изученных синтаксических конструкций. Распознавать главные и второстепенные члены предложения.</w:t>
            </w:r>
          </w:p>
          <w:p w:rsidR="00B635C5" w:rsidRPr="00B47F73" w:rsidRDefault="00B635C5" w:rsidP="000663C5">
            <w:pPr>
              <w:pStyle w:val="af2"/>
              <w:jc w:val="left"/>
              <w:rPr>
                <w:sz w:val="24"/>
                <w:szCs w:val="24"/>
              </w:rPr>
            </w:pPr>
            <w:r w:rsidRPr="00B47F73">
              <w:rPr>
                <w:sz w:val="24"/>
                <w:szCs w:val="24"/>
              </w:rPr>
              <w:t>Разграничивать предложения распространённые и нераспространённые. Опознавать предложения с однородными членами, правильно интонировать их, употреблять в устной и письменной речи.</w:t>
            </w:r>
          </w:p>
          <w:p w:rsidR="00B635C5" w:rsidRPr="00B47F73" w:rsidRDefault="00B635C5" w:rsidP="000663C5">
            <w:pPr>
              <w:pStyle w:val="af2"/>
              <w:jc w:val="left"/>
              <w:rPr>
                <w:sz w:val="24"/>
                <w:szCs w:val="24"/>
              </w:rPr>
            </w:pPr>
            <w:r w:rsidRPr="00B47F73">
              <w:rPr>
                <w:sz w:val="24"/>
                <w:szCs w:val="24"/>
              </w:rPr>
              <w:t xml:space="preserve">Различать и правильно строить сложные предложения с сочинительными и подчинительными союзами; использовать сочинительные союзы как средство связи предложений в тексте; соблюдать правильную интонацию предложений в речи. </w:t>
            </w:r>
          </w:p>
          <w:p w:rsidR="00B635C5" w:rsidRPr="00B47F73" w:rsidRDefault="00B635C5" w:rsidP="000663C5">
            <w:pPr>
              <w:pStyle w:val="c4"/>
              <w:shd w:val="clear" w:color="auto" w:fill="FFFFFF"/>
              <w:spacing w:before="0" w:beforeAutospacing="0" w:after="0" w:afterAutospacing="0"/>
              <w:jc w:val="left"/>
            </w:pPr>
            <w:r w:rsidRPr="00B47F73">
              <w:rPr>
                <w:rStyle w:val="c0"/>
              </w:rPr>
              <w:t>Понимать смысловые отношения между частями сложноподчиненного предложения, определяют средства их выражения.</w:t>
            </w:r>
          </w:p>
          <w:p w:rsidR="00B635C5" w:rsidRPr="00B47F73" w:rsidRDefault="00B635C5" w:rsidP="000663C5">
            <w:pPr>
              <w:pStyle w:val="c4"/>
              <w:shd w:val="clear" w:color="auto" w:fill="FFFFFF"/>
              <w:spacing w:before="0" w:beforeAutospacing="0" w:after="0" w:afterAutospacing="0"/>
              <w:jc w:val="left"/>
            </w:pPr>
            <w:r w:rsidRPr="00B47F73">
              <w:rPr>
                <w:rStyle w:val="c0"/>
              </w:rPr>
              <w:t>Составлять схемы сложноподчиненных предложений с одной или несколькими придаточными частями.</w:t>
            </w:r>
          </w:p>
          <w:p w:rsidR="00B635C5" w:rsidRPr="00B47F73" w:rsidRDefault="00B635C5" w:rsidP="000663C5">
            <w:pPr>
              <w:pStyle w:val="af2"/>
              <w:jc w:val="left"/>
              <w:rPr>
                <w:sz w:val="24"/>
                <w:szCs w:val="24"/>
              </w:rPr>
            </w:pPr>
            <w:r w:rsidRPr="00B47F73">
              <w:rPr>
                <w:sz w:val="24"/>
                <w:szCs w:val="24"/>
              </w:rPr>
              <w:t>Проводить синтаксический анализ сложного предложения.</w:t>
            </w:r>
          </w:p>
          <w:p w:rsidR="00B635C5" w:rsidRPr="00B47F73" w:rsidRDefault="00B635C5" w:rsidP="000663C5">
            <w:pPr>
              <w:pStyle w:val="af2"/>
              <w:jc w:val="left"/>
              <w:rPr>
                <w:sz w:val="24"/>
                <w:szCs w:val="24"/>
              </w:rPr>
            </w:pPr>
            <w:r w:rsidRPr="00B47F73">
              <w:rPr>
                <w:sz w:val="24"/>
                <w:szCs w:val="24"/>
              </w:rPr>
              <w:t>Владеть основными правилами пунктуации.</w:t>
            </w:r>
          </w:p>
        </w:tc>
      </w:tr>
      <w:tr w:rsidR="00B47F73" w:rsidRPr="00B47F73" w:rsidTr="00B635C5">
        <w:trPr>
          <w:trHeight w:val="840"/>
        </w:trPr>
        <w:tc>
          <w:tcPr>
            <w:tcW w:w="567" w:type="pct"/>
          </w:tcPr>
          <w:p w:rsidR="00B635C5" w:rsidRPr="00B47F73" w:rsidRDefault="00B635C5" w:rsidP="000663C5">
            <w:pPr>
              <w:pStyle w:val="af2"/>
              <w:jc w:val="left"/>
              <w:rPr>
                <w:b/>
                <w:sz w:val="24"/>
                <w:szCs w:val="24"/>
              </w:rPr>
            </w:pPr>
          </w:p>
          <w:p w:rsidR="00B635C5" w:rsidRPr="00B47F73" w:rsidRDefault="00B635C5" w:rsidP="000663C5">
            <w:pPr>
              <w:pStyle w:val="af2"/>
              <w:jc w:val="left"/>
              <w:rPr>
                <w:b/>
                <w:sz w:val="24"/>
                <w:szCs w:val="24"/>
              </w:rPr>
            </w:pPr>
            <w:r w:rsidRPr="00B47F73">
              <w:rPr>
                <w:b/>
                <w:sz w:val="24"/>
                <w:szCs w:val="24"/>
              </w:rPr>
              <w:t>3</w:t>
            </w:r>
          </w:p>
        </w:tc>
        <w:tc>
          <w:tcPr>
            <w:tcW w:w="977" w:type="pct"/>
          </w:tcPr>
          <w:p w:rsidR="00B635C5" w:rsidRPr="00B47F73" w:rsidRDefault="00B635C5" w:rsidP="000663C5">
            <w:pPr>
              <w:pStyle w:val="af2"/>
              <w:jc w:val="left"/>
              <w:rPr>
                <w:sz w:val="24"/>
                <w:szCs w:val="24"/>
              </w:rPr>
            </w:pPr>
          </w:p>
          <w:p w:rsidR="00B635C5" w:rsidRPr="00B47F73" w:rsidRDefault="00B635C5" w:rsidP="00E570B5">
            <w:pPr>
              <w:pStyle w:val="af2"/>
              <w:ind w:firstLine="175"/>
              <w:jc w:val="left"/>
              <w:rPr>
                <w:sz w:val="24"/>
                <w:szCs w:val="24"/>
              </w:rPr>
            </w:pPr>
            <w:r w:rsidRPr="00B47F73">
              <w:rPr>
                <w:sz w:val="24"/>
                <w:szCs w:val="24"/>
              </w:rPr>
              <w:t>Стилистика и культура речи</w:t>
            </w:r>
          </w:p>
        </w:tc>
        <w:tc>
          <w:tcPr>
            <w:tcW w:w="1412" w:type="pct"/>
          </w:tcPr>
          <w:p w:rsidR="00B635C5" w:rsidRPr="00B47F73" w:rsidRDefault="00B635C5" w:rsidP="000663C5">
            <w:pPr>
              <w:spacing w:after="0" w:line="240" w:lineRule="auto"/>
              <w:contextualSpacing/>
              <w:jc w:val="left"/>
              <w:rPr>
                <w:rFonts w:ascii="Times New Roman" w:hAnsi="Times New Roman"/>
                <w:sz w:val="24"/>
                <w:szCs w:val="24"/>
              </w:rPr>
            </w:pPr>
            <w:r w:rsidRPr="00B47F73">
              <w:rPr>
                <w:rFonts w:ascii="Times New Roman" w:hAnsi="Times New Roman"/>
                <w:sz w:val="24"/>
                <w:szCs w:val="24"/>
              </w:rPr>
              <w:t>Стили речи (научный, официально-деловой, разговорный, художественный, публицистический) и их особенности.</w:t>
            </w:r>
          </w:p>
          <w:p w:rsidR="00B635C5" w:rsidRPr="00B47F73" w:rsidRDefault="00B635C5" w:rsidP="000663C5">
            <w:pPr>
              <w:spacing w:after="0" w:line="240" w:lineRule="auto"/>
              <w:contextualSpacing/>
              <w:jc w:val="left"/>
              <w:rPr>
                <w:rFonts w:ascii="Times New Roman" w:hAnsi="Times New Roman"/>
                <w:sz w:val="24"/>
                <w:szCs w:val="24"/>
              </w:rPr>
            </w:pPr>
            <w:r w:rsidRPr="00B47F73">
              <w:rPr>
                <w:rFonts w:ascii="Times New Roman" w:hAnsi="Times New Roman"/>
                <w:sz w:val="24"/>
                <w:szCs w:val="24"/>
              </w:rPr>
              <w:t>Умение выступать перед аудиторией: выбор темы, определение цели и задач; учет круга интересов слушателей при выборе выразительных средств.</w:t>
            </w:r>
          </w:p>
          <w:p w:rsidR="00B635C5" w:rsidRPr="00B47F73" w:rsidRDefault="00B635C5" w:rsidP="000663C5">
            <w:pPr>
              <w:spacing w:after="0" w:line="240" w:lineRule="auto"/>
              <w:contextualSpacing/>
              <w:jc w:val="left"/>
              <w:rPr>
                <w:rFonts w:ascii="Times New Roman" w:hAnsi="Times New Roman"/>
                <w:sz w:val="24"/>
                <w:szCs w:val="24"/>
              </w:rPr>
            </w:pPr>
            <w:r w:rsidRPr="00B47F73">
              <w:rPr>
                <w:rFonts w:ascii="Times New Roman" w:hAnsi="Times New Roman"/>
                <w:sz w:val="24"/>
                <w:szCs w:val="24"/>
              </w:rPr>
              <w:t>Особенности устной и письменной речи.</w:t>
            </w:r>
          </w:p>
          <w:p w:rsidR="00B635C5" w:rsidRPr="00B47F73" w:rsidRDefault="00B635C5" w:rsidP="000663C5">
            <w:pPr>
              <w:spacing w:after="0" w:line="240" w:lineRule="auto"/>
              <w:contextualSpacing/>
              <w:jc w:val="left"/>
              <w:rPr>
                <w:rFonts w:ascii="Times New Roman" w:hAnsi="Times New Roman"/>
                <w:sz w:val="24"/>
                <w:szCs w:val="24"/>
              </w:rPr>
            </w:pPr>
            <w:r w:rsidRPr="00B47F73">
              <w:rPr>
                <w:rFonts w:ascii="Times New Roman" w:hAnsi="Times New Roman"/>
                <w:sz w:val="24"/>
                <w:szCs w:val="24"/>
              </w:rPr>
              <w:t>Работа с текстами разных жанров и стилей.</w:t>
            </w:r>
          </w:p>
          <w:p w:rsidR="00B635C5" w:rsidRPr="00B47F73" w:rsidRDefault="00B635C5" w:rsidP="000663C5">
            <w:pPr>
              <w:spacing w:after="0" w:line="240" w:lineRule="auto"/>
              <w:contextualSpacing/>
              <w:jc w:val="left"/>
              <w:rPr>
                <w:rFonts w:ascii="Times New Roman" w:hAnsi="Times New Roman"/>
                <w:sz w:val="24"/>
                <w:szCs w:val="24"/>
              </w:rPr>
            </w:pPr>
            <w:r w:rsidRPr="00B47F73">
              <w:rPr>
                <w:rFonts w:ascii="Times New Roman" w:hAnsi="Times New Roman"/>
                <w:sz w:val="24"/>
                <w:szCs w:val="24"/>
              </w:rPr>
              <w:t>Перевод текстов с татарского языка на русский.</w:t>
            </w:r>
          </w:p>
        </w:tc>
        <w:tc>
          <w:tcPr>
            <w:tcW w:w="2045" w:type="pct"/>
          </w:tcPr>
          <w:p w:rsidR="00B635C5" w:rsidRPr="00B47F73" w:rsidRDefault="00B635C5" w:rsidP="000663C5">
            <w:pPr>
              <w:pStyle w:val="af2"/>
              <w:jc w:val="left"/>
              <w:rPr>
                <w:sz w:val="24"/>
                <w:szCs w:val="24"/>
              </w:rPr>
            </w:pPr>
            <w:r w:rsidRPr="00B47F73">
              <w:rPr>
                <w:sz w:val="24"/>
                <w:szCs w:val="24"/>
              </w:rPr>
              <w:t>Владеть основными нормами татарского литературного языка, освоенными в процессе изучения татарского языка в школе; соблюдать их в устных и письменных высказываниях различной коммуникативной направленности; осознавать важность нормативного произношения для культурного человека, уважительно относиться к родному языку; овладеть основными правилами литературного произношения и ударения в рамках изучаемого словарного состава.</w:t>
            </w:r>
          </w:p>
        </w:tc>
      </w:tr>
      <w:tr w:rsidR="00B47F73" w:rsidRPr="00B47F73" w:rsidTr="00B635C5">
        <w:trPr>
          <w:trHeight w:val="405"/>
        </w:trPr>
        <w:tc>
          <w:tcPr>
            <w:tcW w:w="567" w:type="pct"/>
          </w:tcPr>
          <w:p w:rsidR="00B635C5" w:rsidRPr="00B47F73" w:rsidRDefault="00B635C5" w:rsidP="000663C5">
            <w:pPr>
              <w:pStyle w:val="af2"/>
              <w:jc w:val="left"/>
              <w:rPr>
                <w:b/>
                <w:sz w:val="24"/>
                <w:szCs w:val="24"/>
              </w:rPr>
            </w:pPr>
            <w:r w:rsidRPr="00B47F73">
              <w:rPr>
                <w:b/>
                <w:sz w:val="24"/>
                <w:szCs w:val="24"/>
              </w:rPr>
              <w:t>3</w:t>
            </w:r>
          </w:p>
        </w:tc>
        <w:tc>
          <w:tcPr>
            <w:tcW w:w="977" w:type="pct"/>
          </w:tcPr>
          <w:p w:rsidR="00B635C5" w:rsidRPr="00B47F73" w:rsidRDefault="00B635C5" w:rsidP="00C94263">
            <w:pPr>
              <w:pStyle w:val="af2"/>
              <w:ind w:firstLine="33"/>
              <w:jc w:val="left"/>
              <w:rPr>
                <w:sz w:val="24"/>
                <w:szCs w:val="24"/>
              </w:rPr>
            </w:pPr>
            <w:r w:rsidRPr="00B47F73">
              <w:rPr>
                <w:sz w:val="24"/>
                <w:szCs w:val="24"/>
              </w:rPr>
              <w:t>Повторение. Тестирование. Контрольная работа.</w:t>
            </w:r>
          </w:p>
        </w:tc>
        <w:tc>
          <w:tcPr>
            <w:tcW w:w="1412" w:type="pct"/>
          </w:tcPr>
          <w:p w:rsidR="00B635C5" w:rsidRPr="00B47F73" w:rsidRDefault="00B635C5" w:rsidP="000663C5">
            <w:pPr>
              <w:pStyle w:val="af2"/>
              <w:jc w:val="left"/>
              <w:rPr>
                <w:sz w:val="24"/>
                <w:szCs w:val="24"/>
              </w:rPr>
            </w:pPr>
          </w:p>
        </w:tc>
        <w:tc>
          <w:tcPr>
            <w:tcW w:w="2045" w:type="pct"/>
          </w:tcPr>
          <w:p w:rsidR="00B635C5" w:rsidRPr="00B47F73" w:rsidRDefault="00B635C5" w:rsidP="000663C5">
            <w:pPr>
              <w:pStyle w:val="af2"/>
              <w:jc w:val="left"/>
              <w:rPr>
                <w:sz w:val="24"/>
                <w:szCs w:val="24"/>
              </w:rPr>
            </w:pPr>
          </w:p>
        </w:tc>
      </w:tr>
      <w:tr w:rsidR="00B47F73" w:rsidRPr="00B47F73" w:rsidTr="00B635C5">
        <w:tc>
          <w:tcPr>
            <w:tcW w:w="5000" w:type="pct"/>
            <w:gridSpan w:val="4"/>
          </w:tcPr>
          <w:p w:rsidR="00B635C5" w:rsidRPr="00B47F73" w:rsidRDefault="00B635C5" w:rsidP="000663C5">
            <w:pPr>
              <w:pStyle w:val="af2"/>
              <w:jc w:val="left"/>
              <w:rPr>
                <w:sz w:val="24"/>
                <w:szCs w:val="24"/>
              </w:rPr>
            </w:pPr>
            <w:r w:rsidRPr="00B47F73">
              <w:rPr>
                <w:sz w:val="24"/>
                <w:szCs w:val="24"/>
              </w:rPr>
              <w:t>3. СОДЕРЖАНИЕ, ОБЕСПЕЧИВАЮЩЕЕ ФОРМИРОВАНИЕ ЭТНОКУЛЬТУРОЛОГИЧЕСКОЙ КОМПЕТЕНЦИИ (5 ч)</w:t>
            </w:r>
          </w:p>
        </w:tc>
      </w:tr>
      <w:tr w:rsidR="00B47F73" w:rsidRPr="00B47F73" w:rsidTr="00B635C5">
        <w:tc>
          <w:tcPr>
            <w:tcW w:w="567" w:type="pct"/>
          </w:tcPr>
          <w:p w:rsidR="00B635C5" w:rsidRPr="00B47F73" w:rsidRDefault="00B635C5" w:rsidP="000663C5">
            <w:pPr>
              <w:pStyle w:val="af2"/>
              <w:jc w:val="left"/>
              <w:rPr>
                <w:b/>
                <w:sz w:val="24"/>
                <w:szCs w:val="24"/>
              </w:rPr>
            </w:pPr>
            <w:r w:rsidRPr="00B47F73">
              <w:rPr>
                <w:b/>
                <w:sz w:val="24"/>
                <w:szCs w:val="24"/>
              </w:rPr>
              <w:t>3</w:t>
            </w:r>
          </w:p>
        </w:tc>
        <w:tc>
          <w:tcPr>
            <w:tcW w:w="977" w:type="pct"/>
          </w:tcPr>
          <w:p w:rsidR="00B635C5" w:rsidRPr="00B47F73" w:rsidRDefault="00B635C5" w:rsidP="00C94263">
            <w:pPr>
              <w:pStyle w:val="af2"/>
              <w:ind w:firstLine="0"/>
              <w:jc w:val="left"/>
              <w:rPr>
                <w:b/>
                <w:sz w:val="24"/>
                <w:szCs w:val="24"/>
              </w:rPr>
            </w:pPr>
            <w:r w:rsidRPr="00B47F73">
              <w:rPr>
                <w:b/>
                <w:sz w:val="24"/>
                <w:szCs w:val="24"/>
              </w:rPr>
              <w:t>Культура речи</w:t>
            </w:r>
          </w:p>
        </w:tc>
        <w:tc>
          <w:tcPr>
            <w:tcW w:w="1412" w:type="pct"/>
          </w:tcPr>
          <w:p w:rsidR="00B635C5" w:rsidRPr="00B47F73" w:rsidRDefault="00B635C5" w:rsidP="000663C5">
            <w:pPr>
              <w:shd w:val="clear" w:color="auto" w:fill="FFFFFF"/>
              <w:autoSpaceDE w:val="0"/>
              <w:autoSpaceDN w:val="0"/>
              <w:adjustRightInd w:val="0"/>
              <w:spacing w:line="240" w:lineRule="auto"/>
              <w:jc w:val="left"/>
              <w:rPr>
                <w:rFonts w:ascii="Times New Roman" w:hAnsi="Times New Roman"/>
                <w:sz w:val="24"/>
                <w:szCs w:val="24"/>
              </w:rPr>
            </w:pPr>
            <w:r w:rsidRPr="00B47F73">
              <w:rPr>
                <w:rFonts w:ascii="Times New Roman" w:hAnsi="Times New Roman"/>
                <w:sz w:val="24"/>
                <w:szCs w:val="24"/>
              </w:rPr>
              <w:t>Правильное употребление сложносокращенных слов. Правильное и выразительное употребление в речи имен существительных, прилагательных и глаголов.</w:t>
            </w:r>
          </w:p>
          <w:p w:rsidR="00B635C5" w:rsidRPr="00B47F73" w:rsidRDefault="00B635C5" w:rsidP="000663C5">
            <w:pPr>
              <w:shd w:val="clear" w:color="auto" w:fill="FFFFFF"/>
              <w:autoSpaceDE w:val="0"/>
              <w:autoSpaceDN w:val="0"/>
              <w:adjustRightInd w:val="0"/>
              <w:spacing w:line="240" w:lineRule="auto"/>
              <w:jc w:val="left"/>
              <w:rPr>
                <w:rFonts w:ascii="Times New Roman" w:hAnsi="Times New Roman"/>
                <w:sz w:val="24"/>
                <w:szCs w:val="24"/>
              </w:rPr>
            </w:pPr>
            <w:r w:rsidRPr="00B47F73">
              <w:rPr>
                <w:rFonts w:ascii="Times New Roman" w:hAnsi="Times New Roman"/>
                <w:sz w:val="24"/>
                <w:szCs w:val="24"/>
              </w:rPr>
              <w:t>Наблюдение за употреблением имен существительных, прилагательных и глаголов в художественной речи.</w:t>
            </w:r>
          </w:p>
          <w:p w:rsidR="00B635C5" w:rsidRPr="00B47F73" w:rsidRDefault="00B635C5" w:rsidP="000663C5">
            <w:pPr>
              <w:pStyle w:val="af2"/>
              <w:jc w:val="left"/>
              <w:rPr>
                <w:sz w:val="24"/>
                <w:szCs w:val="24"/>
              </w:rPr>
            </w:pPr>
            <w:r w:rsidRPr="00B47F73">
              <w:rPr>
                <w:sz w:val="24"/>
                <w:szCs w:val="24"/>
              </w:rPr>
              <w:t>Нормативные словари современного татарского языка (орфоэпический словарь, толковый словарь, словарь грамматических трудностей, орфографический словарь), их роль в овладении нормами современного татарского литературного языка.</w:t>
            </w:r>
          </w:p>
        </w:tc>
        <w:tc>
          <w:tcPr>
            <w:tcW w:w="2045" w:type="pct"/>
          </w:tcPr>
          <w:p w:rsidR="00B635C5" w:rsidRPr="00B47F73" w:rsidRDefault="00B635C5" w:rsidP="000663C5">
            <w:pPr>
              <w:pStyle w:val="af2"/>
              <w:jc w:val="left"/>
              <w:rPr>
                <w:sz w:val="24"/>
                <w:szCs w:val="24"/>
              </w:rPr>
            </w:pPr>
            <w:r w:rsidRPr="00B47F73">
              <w:rPr>
                <w:sz w:val="24"/>
                <w:szCs w:val="24"/>
              </w:rPr>
              <w:t>Владеть основными нормами татарского литературного языка, освоенными в процессе изучения татарского языка в школе; соблюдать их в устных и письменных высказываниях различной коммуникативной направленности. Осознавать важность нормативного произношения для культурного человека, уважительно относиться к родному языку. Овладеть основными правилами литературного произношения и ударения в рамках изучаемого словарного состава. Анализировать и оценивать с орфоэпической точки зрения чужую и собственную речь; корректировать собственную речь. Употреблять имена существительные, имена прилагательные, глаголы в соответствии с грамматическими и лексическими нормами. Осознавать важность овладения лексическим богатством и разнообразием литературного татарского языка для формирования собственной речевой культуры.</w:t>
            </w:r>
          </w:p>
          <w:p w:rsidR="00B635C5" w:rsidRPr="00B47F73" w:rsidRDefault="00B635C5" w:rsidP="000663C5">
            <w:pPr>
              <w:pStyle w:val="af2"/>
              <w:jc w:val="left"/>
              <w:rPr>
                <w:sz w:val="24"/>
                <w:szCs w:val="24"/>
              </w:rPr>
            </w:pPr>
            <w:r w:rsidRPr="00B47F73">
              <w:rPr>
                <w:sz w:val="24"/>
                <w:szCs w:val="24"/>
              </w:rPr>
              <w:t>Использовать нормативные словари для получения информации о нормах современного татарского литературного языка.</w:t>
            </w:r>
          </w:p>
        </w:tc>
      </w:tr>
      <w:tr w:rsidR="00B635C5" w:rsidRPr="00B47F73" w:rsidTr="00B635C5">
        <w:tc>
          <w:tcPr>
            <w:tcW w:w="567" w:type="pct"/>
          </w:tcPr>
          <w:p w:rsidR="00B635C5" w:rsidRPr="00B47F73" w:rsidRDefault="00B635C5" w:rsidP="000663C5">
            <w:pPr>
              <w:pStyle w:val="af2"/>
              <w:jc w:val="left"/>
              <w:rPr>
                <w:b/>
                <w:sz w:val="24"/>
                <w:szCs w:val="24"/>
              </w:rPr>
            </w:pPr>
            <w:r w:rsidRPr="00B47F73">
              <w:rPr>
                <w:b/>
                <w:sz w:val="24"/>
                <w:szCs w:val="24"/>
              </w:rPr>
              <w:t>2</w:t>
            </w:r>
          </w:p>
        </w:tc>
        <w:tc>
          <w:tcPr>
            <w:tcW w:w="977" w:type="pct"/>
          </w:tcPr>
          <w:p w:rsidR="00B635C5" w:rsidRPr="00B47F73" w:rsidRDefault="00B635C5" w:rsidP="00C94263">
            <w:pPr>
              <w:pStyle w:val="af2"/>
              <w:ind w:firstLine="0"/>
              <w:jc w:val="left"/>
              <w:rPr>
                <w:b/>
                <w:sz w:val="24"/>
                <w:szCs w:val="24"/>
              </w:rPr>
            </w:pPr>
            <w:r w:rsidRPr="00B47F73">
              <w:rPr>
                <w:b/>
                <w:sz w:val="24"/>
                <w:szCs w:val="24"/>
              </w:rPr>
              <w:t>Язык и культура</w:t>
            </w:r>
          </w:p>
        </w:tc>
        <w:tc>
          <w:tcPr>
            <w:tcW w:w="1412" w:type="pct"/>
          </w:tcPr>
          <w:p w:rsidR="00B635C5" w:rsidRPr="00B47F73" w:rsidRDefault="00B635C5" w:rsidP="000663C5">
            <w:pPr>
              <w:spacing w:after="0" w:line="240" w:lineRule="auto"/>
              <w:contextualSpacing/>
              <w:jc w:val="left"/>
              <w:rPr>
                <w:rFonts w:ascii="Times New Roman" w:hAnsi="Times New Roman"/>
                <w:sz w:val="24"/>
                <w:szCs w:val="24"/>
              </w:rPr>
            </w:pPr>
            <w:r w:rsidRPr="00B47F73">
              <w:rPr>
                <w:rFonts w:ascii="Times New Roman" w:hAnsi="Times New Roman"/>
                <w:sz w:val="24"/>
                <w:szCs w:val="24"/>
              </w:rPr>
              <w:t>Отражение в языке культуры и истории татарского народа, его место и связь с другими народами, живущими в России.</w:t>
            </w:r>
          </w:p>
          <w:p w:rsidR="00B635C5" w:rsidRPr="00B47F73" w:rsidRDefault="00B635C5" w:rsidP="000663C5">
            <w:pPr>
              <w:spacing w:after="0" w:line="240" w:lineRule="auto"/>
              <w:contextualSpacing/>
              <w:jc w:val="left"/>
              <w:rPr>
                <w:rFonts w:ascii="Times New Roman" w:hAnsi="Times New Roman"/>
                <w:sz w:val="24"/>
                <w:szCs w:val="24"/>
              </w:rPr>
            </w:pPr>
            <w:r w:rsidRPr="00B47F73">
              <w:rPr>
                <w:rFonts w:ascii="Times New Roman" w:hAnsi="Times New Roman"/>
                <w:sz w:val="24"/>
                <w:szCs w:val="24"/>
              </w:rPr>
              <w:t>Нормы и особенности татарской разговорной речи.</w:t>
            </w:r>
          </w:p>
          <w:p w:rsidR="00B635C5" w:rsidRPr="00B47F73" w:rsidRDefault="00B635C5" w:rsidP="000663C5">
            <w:pPr>
              <w:spacing w:after="0" w:line="240" w:lineRule="auto"/>
              <w:contextualSpacing/>
              <w:jc w:val="left"/>
              <w:rPr>
                <w:rFonts w:ascii="Times New Roman" w:hAnsi="Times New Roman"/>
                <w:sz w:val="24"/>
                <w:szCs w:val="24"/>
              </w:rPr>
            </w:pPr>
            <w:r w:rsidRPr="00B47F73">
              <w:rPr>
                <w:rFonts w:ascii="Times New Roman" w:hAnsi="Times New Roman"/>
                <w:sz w:val="24"/>
                <w:szCs w:val="24"/>
              </w:rPr>
              <w:t>Татарский речевой этикет.</w:t>
            </w:r>
          </w:p>
          <w:p w:rsidR="00B635C5" w:rsidRPr="00B47F73" w:rsidRDefault="00B635C5" w:rsidP="000663C5">
            <w:pPr>
              <w:spacing w:after="0" w:line="240" w:lineRule="auto"/>
              <w:contextualSpacing/>
              <w:jc w:val="left"/>
              <w:rPr>
                <w:rFonts w:ascii="Times New Roman" w:hAnsi="Times New Roman"/>
                <w:sz w:val="24"/>
                <w:szCs w:val="24"/>
              </w:rPr>
            </w:pPr>
            <w:r w:rsidRPr="00B47F73">
              <w:rPr>
                <w:rFonts w:ascii="Times New Roman" w:hAnsi="Times New Roman"/>
                <w:sz w:val="24"/>
                <w:szCs w:val="24"/>
              </w:rPr>
              <w:t>Выявление национально-культурных единиц родного языка в произведениях фольклора, в художественной литературе и исторических текстах, объяснение  их значений посредством  лингвистических словарей.</w:t>
            </w:r>
          </w:p>
          <w:p w:rsidR="00B635C5" w:rsidRPr="00B47F73" w:rsidRDefault="00B635C5" w:rsidP="000663C5">
            <w:pPr>
              <w:spacing w:after="0" w:line="240" w:lineRule="auto"/>
              <w:contextualSpacing/>
              <w:jc w:val="left"/>
              <w:rPr>
                <w:rFonts w:ascii="Times New Roman" w:hAnsi="Times New Roman"/>
                <w:sz w:val="24"/>
                <w:szCs w:val="24"/>
              </w:rPr>
            </w:pPr>
            <w:r w:rsidRPr="00B47F73">
              <w:rPr>
                <w:rFonts w:ascii="Times New Roman" w:hAnsi="Times New Roman"/>
                <w:sz w:val="24"/>
                <w:szCs w:val="24"/>
              </w:rPr>
              <w:t xml:space="preserve">Использование норм татарской разговорной речи в повседневной жизни и в учебе. </w:t>
            </w:r>
          </w:p>
        </w:tc>
        <w:tc>
          <w:tcPr>
            <w:tcW w:w="2045" w:type="pct"/>
          </w:tcPr>
          <w:p w:rsidR="00B635C5" w:rsidRPr="00B47F73" w:rsidRDefault="00B635C5" w:rsidP="000663C5">
            <w:pPr>
              <w:pStyle w:val="af2"/>
              <w:jc w:val="left"/>
              <w:rPr>
                <w:sz w:val="24"/>
                <w:szCs w:val="24"/>
              </w:rPr>
            </w:pPr>
            <w:r w:rsidRPr="00B47F73">
              <w:rPr>
                <w:sz w:val="24"/>
                <w:szCs w:val="24"/>
              </w:rPr>
              <w:t>Иметь представление об особенностях татарского речевого этикета в учебной деятельности и повседневной жизни при проведении этикетных диалогов приветствия, прощания, поздравления с использованием обращений на основе знаний о своей этнической принадлежности, освоения национальных ценностей, традиций, культуры.Уместно использовать правила речевого поведения в собственной речевой практике на основе уважения к личности, доброжелательного отношения к окружающим, потребности в социальном признании.</w:t>
            </w:r>
          </w:p>
          <w:p w:rsidR="00B635C5" w:rsidRPr="00B47F73" w:rsidRDefault="00B635C5" w:rsidP="000663C5">
            <w:pPr>
              <w:pStyle w:val="af2"/>
              <w:jc w:val="left"/>
              <w:rPr>
                <w:sz w:val="24"/>
                <w:szCs w:val="24"/>
              </w:rPr>
            </w:pPr>
            <w:r w:rsidRPr="00B47F73">
              <w:rPr>
                <w:sz w:val="24"/>
                <w:szCs w:val="24"/>
              </w:rPr>
              <w:t>Осознавать связь татарского языка с культурой и историей России, находить языковые единицы с национально-культурным компонентом в изучаемых текстах.</w:t>
            </w:r>
          </w:p>
        </w:tc>
      </w:tr>
    </w:tbl>
    <w:p w:rsidR="003152F5" w:rsidRPr="00B47F73" w:rsidRDefault="003152F5" w:rsidP="000663C5">
      <w:pPr>
        <w:pStyle w:val="4"/>
        <w:spacing w:line="240" w:lineRule="auto"/>
        <w:jc w:val="left"/>
        <w:rPr>
          <w:sz w:val="24"/>
        </w:rPr>
      </w:pPr>
      <w:r w:rsidRPr="00753FD7">
        <w:rPr>
          <w:sz w:val="24"/>
        </w:rPr>
        <w:t>2.2.2.18. Татарская литература</w:t>
      </w:r>
    </w:p>
    <w:p w:rsidR="00947A2F" w:rsidRPr="00B47F73" w:rsidRDefault="00947A2F" w:rsidP="000663C5">
      <w:pPr>
        <w:widowControl w:val="0"/>
        <w:spacing w:after="0" w:line="240" w:lineRule="auto"/>
        <w:ind w:firstLine="709"/>
        <w:jc w:val="left"/>
        <w:rPr>
          <w:rFonts w:ascii="Times New Roman" w:hAnsi="Times New Roman"/>
          <w:b/>
          <w:bCs/>
          <w:sz w:val="24"/>
          <w:szCs w:val="24"/>
        </w:rPr>
      </w:pPr>
      <w:r w:rsidRPr="00B47F73">
        <w:rPr>
          <w:rFonts w:ascii="Times New Roman" w:hAnsi="Times New Roman"/>
          <w:b/>
          <w:bCs/>
          <w:sz w:val="24"/>
          <w:szCs w:val="24"/>
        </w:rPr>
        <w:t>ОСНОВНОЕ СОДЕРЖАНИЕ УЧЕБНОГО ПРЕДМЕТА</w:t>
      </w:r>
    </w:p>
    <w:p w:rsidR="00947A2F" w:rsidRPr="00B47F73" w:rsidRDefault="00947A2F" w:rsidP="000663C5">
      <w:pPr>
        <w:widowControl w:val="0"/>
        <w:spacing w:after="0" w:line="240" w:lineRule="auto"/>
        <w:ind w:firstLine="709"/>
        <w:jc w:val="left"/>
        <w:rPr>
          <w:rFonts w:ascii="Times New Roman" w:hAnsi="Times New Roman"/>
          <w:sz w:val="24"/>
          <w:szCs w:val="24"/>
        </w:rPr>
      </w:pPr>
      <w:r w:rsidRPr="00B47F73">
        <w:rPr>
          <w:rFonts w:ascii="Times New Roman" w:hAnsi="Times New Roman"/>
          <w:b/>
          <w:bCs/>
          <w:sz w:val="24"/>
          <w:szCs w:val="24"/>
        </w:rPr>
        <w:t>Раздел 1. Литература как вид искусства.</w:t>
      </w:r>
    </w:p>
    <w:p w:rsidR="00947A2F" w:rsidRPr="00B47F73" w:rsidRDefault="00947A2F" w:rsidP="000663C5">
      <w:pPr>
        <w:widowControl w:val="0"/>
        <w:spacing w:after="0" w:line="240" w:lineRule="auto"/>
        <w:ind w:firstLine="709"/>
        <w:jc w:val="left"/>
        <w:rPr>
          <w:rFonts w:ascii="Times New Roman" w:hAnsi="Times New Roman"/>
          <w:sz w:val="24"/>
          <w:szCs w:val="24"/>
        </w:rPr>
      </w:pPr>
      <w:r w:rsidRPr="00B47F73">
        <w:rPr>
          <w:rFonts w:ascii="Times New Roman" w:hAnsi="Times New Roman"/>
          <w:sz w:val="24"/>
          <w:szCs w:val="24"/>
        </w:rPr>
        <w:t>Природа искусства. Место литературы среди других видов искусства. Своеобразие художественного отражения жизни в словесном искусстве. Художественная литература как одна из форм освоения мира, богатства и многообразия духовной жизни человека. Влияние литературы на формирование нравственного и эстетического чувства.</w:t>
      </w:r>
    </w:p>
    <w:p w:rsidR="00947A2F" w:rsidRPr="00B47F73" w:rsidRDefault="00947A2F" w:rsidP="000663C5">
      <w:pPr>
        <w:widowControl w:val="0"/>
        <w:spacing w:after="0" w:line="240" w:lineRule="auto"/>
        <w:ind w:firstLine="709"/>
        <w:jc w:val="left"/>
        <w:rPr>
          <w:rFonts w:ascii="Times New Roman" w:hAnsi="Times New Roman"/>
          <w:b/>
          <w:bCs/>
          <w:sz w:val="24"/>
          <w:szCs w:val="24"/>
        </w:rPr>
      </w:pPr>
      <w:r w:rsidRPr="00B47F73">
        <w:rPr>
          <w:rFonts w:ascii="Times New Roman" w:hAnsi="Times New Roman"/>
          <w:b/>
          <w:bCs/>
          <w:sz w:val="24"/>
          <w:szCs w:val="24"/>
        </w:rPr>
        <w:t>Раздел 2. Устное народное творчество</w:t>
      </w:r>
    </w:p>
    <w:p w:rsidR="00947A2F" w:rsidRPr="00B47F73" w:rsidRDefault="00947A2F" w:rsidP="000663C5">
      <w:pPr>
        <w:widowControl w:val="0"/>
        <w:spacing w:after="0" w:line="240" w:lineRule="auto"/>
        <w:ind w:firstLine="709"/>
        <w:jc w:val="left"/>
        <w:rPr>
          <w:rFonts w:ascii="Times New Roman" w:hAnsi="Times New Roman"/>
          <w:sz w:val="24"/>
          <w:szCs w:val="24"/>
        </w:rPr>
      </w:pPr>
      <w:r w:rsidRPr="00B47F73">
        <w:rPr>
          <w:rFonts w:ascii="Times New Roman" w:hAnsi="Times New Roman"/>
          <w:sz w:val="24"/>
          <w:szCs w:val="24"/>
        </w:rPr>
        <w:t>Устное народное творчество как достояние национальной, духовной культуры народа. Особенности произведений фольклора. Общечеловеческие ценности как важная составляющая фольклорных произведений. Система образов в произведениях устного народного творчества. Картина мира в фольклоре: представления о героизме, добре и зле, бытии и человеке, человеке и природе.</w:t>
      </w:r>
    </w:p>
    <w:p w:rsidR="00947A2F" w:rsidRPr="00B47F73" w:rsidRDefault="00947A2F" w:rsidP="000663C5">
      <w:pPr>
        <w:widowControl w:val="0"/>
        <w:spacing w:after="0" w:line="240" w:lineRule="auto"/>
        <w:ind w:firstLine="709"/>
        <w:jc w:val="left"/>
        <w:rPr>
          <w:rFonts w:ascii="Times New Roman" w:hAnsi="Times New Roman"/>
          <w:sz w:val="24"/>
          <w:szCs w:val="24"/>
        </w:rPr>
      </w:pPr>
      <w:r w:rsidRPr="00B47F73">
        <w:rPr>
          <w:rFonts w:ascii="Times New Roman" w:hAnsi="Times New Roman"/>
          <w:sz w:val="24"/>
          <w:szCs w:val="24"/>
        </w:rPr>
        <w:t xml:space="preserve">Основные жанры фольклора. </w:t>
      </w:r>
    </w:p>
    <w:p w:rsidR="00947A2F" w:rsidRPr="00B47F73" w:rsidRDefault="00947A2F" w:rsidP="000663C5">
      <w:pPr>
        <w:widowControl w:val="0"/>
        <w:spacing w:after="0" w:line="240" w:lineRule="auto"/>
        <w:ind w:firstLine="709"/>
        <w:jc w:val="left"/>
        <w:rPr>
          <w:rFonts w:ascii="Times New Roman" w:hAnsi="Times New Roman"/>
          <w:sz w:val="24"/>
          <w:szCs w:val="24"/>
        </w:rPr>
      </w:pPr>
      <w:r w:rsidRPr="00B47F73">
        <w:rPr>
          <w:rFonts w:ascii="Times New Roman" w:hAnsi="Times New Roman"/>
          <w:sz w:val="24"/>
          <w:szCs w:val="24"/>
        </w:rPr>
        <w:t xml:space="preserve">Сказки, виды сказок (волшебная сказка «Ак бүре» / «Белый волк»). </w:t>
      </w:r>
    </w:p>
    <w:p w:rsidR="00947A2F" w:rsidRPr="00B47F73" w:rsidRDefault="00947A2F" w:rsidP="000663C5">
      <w:pPr>
        <w:widowControl w:val="0"/>
        <w:spacing w:after="0" w:line="240" w:lineRule="auto"/>
        <w:ind w:firstLine="709"/>
        <w:jc w:val="left"/>
        <w:rPr>
          <w:rFonts w:ascii="Times New Roman" w:hAnsi="Times New Roman"/>
          <w:sz w:val="24"/>
          <w:szCs w:val="24"/>
        </w:rPr>
      </w:pPr>
      <w:r w:rsidRPr="00B47F73">
        <w:rPr>
          <w:rFonts w:ascii="Times New Roman" w:hAnsi="Times New Roman"/>
          <w:sz w:val="24"/>
          <w:szCs w:val="24"/>
        </w:rPr>
        <w:t xml:space="preserve">Песни, их классификация, особенности татарских народных песен (песня «Иске кара урман» / «Старый дремучий лес»). </w:t>
      </w:r>
    </w:p>
    <w:p w:rsidR="00947A2F" w:rsidRPr="00B47F73" w:rsidRDefault="00947A2F" w:rsidP="000663C5">
      <w:pPr>
        <w:widowControl w:val="0"/>
        <w:spacing w:after="0" w:line="240" w:lineRule="auto"/>
        <w:ind w:firstLine="709"/>
        <w:jc w:val="left"/>
        <w:rPr>
          <w:rFonts w:ascii="Times New Roman" w:hAnsi="Times New Roman"/>
          <w:sz w:val="24"/>
          <w:szCs w:val="24"/>
        </w:rPr>
      </w:pPr>
      <w:r w:rsidRPr="00B47F73">
        <w:rPr>
          <w:rFonts w:ascii="Times New Roman" w:hAnsi="Times New Roman"/>
          <w:sz w:val="24"/>
          <w:szCs w:val="24"/>
        </w:rPr>
        <w:t xml:space="preserve">Малые жанры фольклора: загадки, анекдоты, пословицы и поговорки. Оригинальный жанр татарского фольклора – баиты ( «Сак–Сок»). </w:t>
      </w:r>
    </w:p>
    <w:p w:rsidR="00947A2F" w:rsidRPr="00B47F73" w:rsidRDefault="00947A2F" w:rsidP="000663C5">
      <w:pPr>
        <w:widowControl w:val="0"/>
        <w:spacing w:after="0" w:line="240" w:lineRule="auto"/>
        <w:ind w:firstLine="709"/>
        <w:jc w:val="left"/>
        <w:rPr>
          <w:rFonts w:ascii="Times New Roman" w:hAnsi="Times New Roman"/>
          <w:sz w:val="24"/>
          <w:szCs w:val="24"/>
        </w:rPr>
      </w:pPr>
      <w:r w:rsidRPr="00B47F73">
        <w:rPr>
          <w:rFonts w:ascii="Times New Roman" w:hAnsi="Times New Roman"/>
          <w:sz w:val="24"/>
          <w:szCs w:val="24"/>
        </w:rPr>
        <w:t>Легенды и предания, их особенности (легенда «Зөһрә кыз» / «Девушка Зухра»  и предание «Шәһәр ни өчен Казан дип аталган» / «Почему город назван Казанью»).</w:t>
      </w:r>
    </w:p>
    <w:p w:rsidR="00947A2F" w:rsidRPr="00B47F73" w:rsidRDefault="00947A2F" w:rsidP="000663C5">
      <w:pPr>
        <w:widowControl w:val="0"/>
        <w:spacing w:after="0" w:line="240" w:lineRule="auto"/>
        <w:ind w:firstLine="709"/>
        <w:jc w:val="left"/>
        <w:rPr>
          <w:rFonts w:ascii="Times New Roman" w:hAnsi="Times New Roman"/>
          <w:sz w:val="24"/>
          <w:szCs w:val="24"/>
        </w:rPr>
      </w:pPr>
      <w:r w:rsidRPr="00B47F73">
        <w:rPr>
          <w:rFonts w:ascii="Times New Roman" w:hAnsi="Times New Roman"/>
          <w:sz w:val="24"/>
          <w:szCs w:val="24"/>
        </w:rPr>
        <w:t>Мифы. Концепции о происхождении мифов. Классификация мифов. Татарские народные мифы («Алып кешеләр» / «Великаны»),  «Җил иясе җил чыгара» / «Откуда появляется ветер»).</w:t>
      </w:r>
    </w:p>
    <w:p w:rsidR="00947A2F" w:rsidRPr="00B47F73" w:rsidRDefault="00947A2F" w:rsidP="000663C5">
      <w:pPr>
        <w:widowControl w:val="0"/>
        <w:spacing w:after="0" w:line="240" w:lineRule="auto"/>
        <w:ind w:firstLine="709"/>
        <w:jc w:val="left"/>
        <w:rPr>
          <w:rFonts w:ascii="Times New Roman" w:hAnsi="Times New Roman"/>
          <w:sz w:val="24"/>
          <w:szCs w:val="24"/>
        </w:rPr>
      </w:pPr>
      <w:r w:rsidRPr="00B47F73">
        <w:rPr>
          <w:rFonts w:ascii="Times New Roman" w:hAnsi="Times New Roman"/>
          <w:sz w:val="24"/>
          <w:szCs w:val="24"/>
        </w:rPr>
        <w:t xml:space="preserve">Характерные признаки жанра дастан. </w:t>
      </w:r>
      <w:r w:rsidRPr="00B47F73">
        <w:rPr>
          <w:rFonts w:ascii="Times New Roman" w:hAnsi="Times New Roman"/>
          <w:noProof/>
          <w:spacing w:val="6"/>
          <w:sz w:val="24"/>
          <w:szCs w:val="24"/>
        </w:rPr>
        <w:t xml:space="preserve">Краткое содержание, проблематика, основные герои и </w:t>
      </w:r>
      <w:r w:rsidRPr="00B47F73">
        <w:rPr>
          <w:rFonts w:ascii="Times New Roman" w:hAnsi="Times New Roman"/>
          <w:noProof/>
          <w:sz w:val="24"/>
          <w:szCs w:val="24"/>
        </w:rPr>
        <w:t>художественные особенности дастана «Идегей»</w:t>
      </w:r>
      <w:r w:rsidRPr="00B47F73">
        <w:rPr>
          <w:rFonts w:ascii="Times New Roman" w:hAnsi="Times New Roman"/>
          <w:b/>
          <w:bCs/>
          <w:noProof/>
          <w:sz w:val="24"/>
          <w:szCs w:val="24"/>
        </w:rPr>
        <w:t xml:space="preserve">, </w:t>
      </w:r>
      <w:r w:rsidRPr="00B47F73">
        <w:rPr>
          <w:rFonts w:ascii="Times New Roman" w:hAnsi="Times New Roman"/>
          <w:noProof/>
          <w:sz w:val="24"/>
          <w:szCs w:val="24"/>
        </w:rPr>
        <w:t xml:space="preserve">первая </w:t>
      </w:r>
      <w:r w:rsidRPr="00B47F73">
        <w:rPr>
          <w:rFonts w:ascii="Times New Roman" w:hAnsi="Times New Roman"/>
          <w:noProof/>
          <w:spacing w:val="6"/>
          <w:sz w:val="24"/>
          <w:szCs w:val="24"/>
        </w:rPr>
        <w:t xml:space="preserve">пол. </w:t>
      </w:r>
      <w:r w:rsidRPr="00B47F73">
        <w:rPr>
          <w:rFonts w:ascii="Times New Roman" w:hAnsi="Times New Roman"/>
          <w:spacing w:val="6"/>
          <w:sz w:val="24"/>
          <w:szCs w:val="24"/>
        </w:rPr>
        <w:t xml:space="preserve">XV </w:t>
      </w:r>
      <w:r w:rsidRPr="00B47F73">
        <w:rPr>
          <w:rFonts w:ascii="Times New Roman" w:hAnsi="Times New Roman"/>
          <w:noProof/>
          <w:spacing w:val="6"/>
          <w:sz w:val="24"/>
          <w:szCs w:val="24"/>
        </w:rPr>
        <w:t>в.</w:t>
      </w:r>
      <w:r w:rsidRPr="00B47F73">
        <w:rPr>
          <w:rFonts w:ascii="Times New Roman" w:hAnsi="Times New Roman"/>
          <w:sz w:val="24"/>
          <w:szCs w:val="24"/>
        </w:rPr>
        <w:t xml:space="preserve"> («Идегәй» -  в сокращенном виде).</w:t>
      </w:r>
    </w:p>
    <w:p w:rsidR="00947A2F" w:rsidRPr="00B47F73" w:rsidRDefault="00947A2F" w:rsidP="000663C5">
      <w:pPr>
        <w:pStyle w:val="a9"/>
        <w:widowControl w:val="0"/>
        <w:ind w:left="0" w:firstLine="709"/>
        <w:jc w:val="left"/>
        <w:rPr>
          <w:rFonts w:ascii="Times New Roman" w:hAnsi="Times New Roman"/>
        </w:rPr>
      </w:pPr>
      <w:r w:rsidRPr="00B47F73">
        <w:rPr>
          <w:rFonts w:ascii="Times New Roman" w:hAnsi="Times New Roman"/>
        </w:rPr>
        <w:t xml:space="preserve">Поэтика фольклорных произведений (фантастический или мифологический сюжет и реалистичность в деталях; использование таких художественных приемов как повтор, антиномичность, гипербола, литота, сравнение и др.). Созвучность и различия татарского народного устного творчества и фольклора других народов. </w:t>
      </w:r>
    </w:p>
    <w:p w:rsidR="00947A2F" w:rsidRPr="00B47F73" w:rsidRDefault="00947A2F" w:rsidP="000663C5">
      <w:pPr>
        <w:pStyle w:val="a9"/>
        <w:widowControl w:val="0"/>
        <w:ind w:left="0" w:firstLine="709"/>
        <w:jc w:val="left"/>
        <w:rPr>
          <w:rFonts w:ascii="Times New Roman" w:hAnsi="Times New Roman"/>
        </w:rPr>
      </w:pPr>
      <w:r w:rsidRPr="00B47F73">
        <w:rPr>
          <w:rFonts w:ascii="Times New Roman" w:hAnsi="Times New Roman"/>
        </w:rPr>
        <w:t>Влияние народного творчества на развитие литературы и литературного языка. Возникновение литературы, связь татарской литературы с фольклором и исламской мифологией (Ф. Амирхан «Ай өстендә Зөһрә кыз» / «Зухра на Луне»). Переход фольклорных жанров в литературу (Г. Рахим «Яз әкиятләре» / «Весенние сказки»). Фольклорная и литературная сказка (Г. Тукай «Шүрәле» / «Шурале»).</w:t>
      </w:r>
    </w:p>
    <w:p w:rsidR="00947A2F" w:rsidRPr="00B47F73" w:rsidRDefault="00947A2F" w:rsidP="000663C5">
      <w:pPr>
        <w:pStyle w:val="a9"/>
        <w:widowControl w:val="0"/>
        <w:ind w:left="0" w:firstLine="709"/>
        <w:jc w:val="left"/>
        <w:rPr>
          <w:rFonts w:ascii="Times New Roman" w:hAnsi="Times New Roman"/>
          <w:b/>
          <w:bCs/>
        </w:rPr>
      </w:pPr>
      <w:r w:rsidRPr="00B47F73">
        <w:rPr>
          <w:rFonts w:ascii="Times New Roman" w:hAnsi="Times New Roman"/>
          <w:b/>
          <w:bCs/>
        </w:rPr>
        <w:t xml:space="preserve">Раздел 3. Древняя, средневековая тюрко-татарская литература </w:t>
      </w:r>
    </w:p>
    <w:p w:rsidR="00947A2F" w:rsidRPr="00B47F73" w:rsidRDefault="00947A2F" w:rsidP="000663C5">
      <w:pPr>
        <w:widowControl w:val="0"/>
        <w:spacing w:after="0" w:line="240" w:lineRule="auto"/>
        <w:ind w:firstLine="709"/>
        <w:jc w:val="left"/>
        <w:rPr>
          <w:rFonts w:ascii="Times New Roman" w:hAnsi="Times New Roman"/>
          <w:sz w:val="24"/>
          <w:szCs w:val="24"/>
        </w:rPr>
      </w:pPr>
      <w:r w:rsidRPr="00B47F73">
        <w:rPr>
          <w:rFonts w:ascii="Times New Roman" w:hAnsi="Times New Roman"/>
          <w:noProof/>
          <w:spacing w:val="-1"/>
          <w:sz w:val="24"/>
          <w:szCs w:val="24"/>
        </w:rPr>
        <w:t xml:space="preserve">Историко-литературные сведения о тюрках и предках татар. Древние </w:t>
      </w:r>
      <w:r w:rsidRPr="00B47F73">
        <w:rPr>
          <w:rFonts w:ascii="Times New Roman" w:hAnsi="Times New Roman"/>
          <w:noProof/>
          <w:sz w:val="24"/>
          <w:szCs w:val="24"/>
        </w:rPr>
        <w:t xml:space="preserve">тюркские государства, религиозные верования и письменность древних </w:t>
      </w:r>
      <w:r w:rsidRPr="00B47F73">
        <w:rPr>
          <w:rFonts w:ascii="Times New Roman" w:hAnsi="Times New Roman"/>
          <w:noProof/>
          <w:spacing w:val="-3"/>
          <w:sz w:val="24"/>
          <w:szCs w:val="24"/>
        </w:rPr>
        <w:t xml:space="preserve">тюрков. Принятие ислама булгарами (922). </w:t>
      </w:r>
      <w:r w:rsidRPr="00B47F73">
        <w:rPr>
          <w:rFonts w:ascii="Times New Roman" w:hAnsi="Times New Roman"/>
          <w:noProof/>
          <w:spacing w:val="-5"/>
          <w:sz w:val="24"/>
          <w:szCs w:val="24"/>
        </w:rPr>
        <w:t xml:space="preserve">Тюрко-татары в контексте «Восток и Запад». Этапы </w:t>
      </w:r>
      <w:r w:rsidRPr="00B47F73">
        <w:rPr>
          <w:rFonts w:ascii="Times New Roman" w:hAnsi="Times New Roman"/>
          <w:noProof/>
          <w:spacing w:val="-7"/>
          <w:sz w:val="24"/>
          <w:szCs w:val="24"/>
        </w:rPr>
        <w:t xml:space="preserve">развития </w:t>
      </w:r>
      <w:r w:rsidRPr="00B47F73">
        <w:rPr>
          <w:rFonts w:ascii="Times New Roman" w:hAnsi="Times New Roman"/>
          <w:sz w:val="24"/>
          <w:szCs w:val="24"/>
        </w:rPr>
        <w:t>древней и средневековой тюрко-татарской литературы.</w:t>
      </w:r>
    </w:p>
    <w:p w:rsidR="00947A2F" w:rsidRPr="00B47F73" w:rsidRDefault="00947A2F" w:rsidP="000663C5">
      <w:pPr>
        <w:widowControl w:val="0"/>
        <w:spacing w:after="0" w:line="240" w:lineRule="auto"/>
        <w:ind w:firstLine="709"/>
        <w:jc w:val="left"/>
        <w:rPr>
          <w:rFonts w:ascii="Times New Roman" w:hAnsi="Times New Roman"/>
          <w:noProof/>
          <w:spacing w:val="-4"/>
          <w:sz w:val="24"/>
          <w:szCs w:val="24"/>
        </w:rPr>
      </w:pPr>
      <w:r w:rsidRPr="00B47F73">
        <w:rPr>
          <w:rFonts w:ascii="Times New Roman" w:hAnsi="Times New Roman"/>
          <w:noProof/>
          <w:spacing w:val="-5"/>
          <w:sz w:val="24"/>
          <w:szCs w:val="24"/>
        </w:rPr>
        <w:t xml:space="preserve">Фольклор  </w:t>
      </w:r>
      <w:r w:rsidRPr="00B47F73">
        <w:rPr>
          <w:rFonts w:ascii="Times New Roman" w:hAnsi="Times New Roman"/>
          <w:noProof/>
          <w:spacing w:val="9"/>
          <w:sz w:val="24"/>
          <w:szCs w:val="24"/>
        </w:rPr>
        <w:t xml:space="preserve">и литература общетюркской эпохи как составная часть татарской </w:t>
      </w:r>
      <w:r w:rsidRPr="00B47F73">
        <w:rPr>
          <w:rFonts w:ascii="Times New Roman" w:hAnsi="Times New Roman"/>
          <w:noProof/>
          <w:spacing w:val="-4"/>
          <w:sz w:val="24"/>
          <w:szCs w:val="24"/>
        </w:rPr>
        <w:t>литературы. Орхоно-Енисейские памятники, отражение в них истории, верований, особенностей художественного мышления древних тюрков.</w:t>
      </w:r>
      <w:r w:rsidRPr="00B47F73">
        <w:rPr>
          <w:rFonts w:ascii="Times New Roman" w:hAnsi="Times New Roman"/>
          <w:noProof/>
          <w:sz w:val="24"/>
          <w:szCs w:val="24"/>
        </w:rPr>
        <w:t xml:space="preserve">«Диване лөгат эт-төрк» / «Словарь тюркских наречий» </w:t>
      </w:r>
      <w:r w:rsidRPr="00B47F73">
        <w:rPr>
          <w:rFonts w:ascii="Times New Roman" w:hAnsi="Times New Roman"/>
          <w:noProof/>
          <w:spacing w:val="-4"/>
          <w:sz w:val="24"/>
          <w:szCs w:val="24"/>
        </w:rPr>
        <w:t xml:space="preserve">Махмуда Кашгари – один из источников по изучению древнетюркского </w:t>
      </w:r>
      <w:r w:rsidRPr="00B47F73">
        <w:rPr>
          <w:rFonts w:ascii="Times New Roman" w:hAnsi="Times New Roman"/>
          <w:noProof/>
          <w:spacing w:val="-7"/>
          <w:sz w:val="24"/>
          <w:szCs w:val="24"/>
        </w:rPr>
        <w:t>фольклора и письменной литературы.</w:t>
      </w:r>
      <w:r w:rsidRPr="00B47F73">
        <w:rPr>
          <w:rFonts w:ascii="Times New Roman" w:hAnsi="Times New Roman"/>
          <w:noProof/>
          <w:sz w:val="24"/>
          <w:szCs w:val="24"/>
        </w:rPr>
        <w:tab/>
      </w:r>
      <w:r w:rsidRPr="00B47F73">
        <w:rPr>
          <w:rFonts w:ascii="Times New Roman" w:hAnsi="Times New Roman"/>
          <w:noProof/>
          <w:spacing w:val="3"/>
          <w:sz w:val="24"/>
          <w:szCs w:val="24"/>
        </w:rPr>
        <w:t xml:space="preserve">«Котадгу билиг» / «Благодатное знание» Юсуфа </w:t>
      </w:r>
      <w:r w:rsidRPr="00B47F73">
        <w:rPr>
          <w:rFonts w:ascii="Times New Roman" w:hAnsi="Times New Roman"/>
          <w:noProof/>
          <w:spacing w:val="-4"/>
          <w:sz w:val="24"/>
          <w:szCs w:val="24"/>
        </w:rPr>
        <w:t>Баласагунлы</w:t>
      </w:r>
      <w:r w:rsidRPr="00B47F73">
        <w:rPr>
          <w:rFonts w:ascii="Times New Roman" w:hAnsi="Times New Roman"/>
          <w:b/>
          <w:bCs/>
          <w:noProof/>
          <w:spacing w:val="-4"/>
          <w:sz w:val="24"/>
          <w:szCs w:val="24"/>
        </w:rPr>
        <w:t xml:space="preserve"> – </w:t>
      </w:r>
      <w:r w:rsidRPr="00B47F73">
        <w:rPr>
          <w:rFonts w:ascii="Times New Roman" w:hAnsi="Times New Roman"/>
          <w:noProof/>
          <w:spacing w:val="-4"/>
          <w:sz w:val="24"/>
          <w:szCs w:val="24"/>
        </w:rPr>
        <w:t xml:space="preserve">первая классическая поэма тюркских народов. </w:t>
      </w:r>
    </w:p>
    <w:p w:rsidR="00947A2F" w:rsidRPr="00B47F73" w:rsidRDefault="00947A2F" w:rsidP="000663C5">
      <w:pPr>
        <w:widowControl w:val="0"/>
        <w:spacing w:after="0" w:line="240" w:lineRule="auto"/>
        <w:ind w:firstLine="709"/>
        <w:jc w:val="left"/>
        <w:rPr>
          <w:rFonts w:ascii="Times New Roman" w:hAnsi="Times New Roman"/>
          <w:i/>
          <w:iCs/>
          <w:sz w:val="24"/>
          <w:szCs w:val="24"/>
        </w:rPr>
      </w:pPr>
      <w:r w:rsidRPr="00B47F73">
        <w:rPr>
          <w:rFonts w:ascii="Times New Roman" w:hAnsi="Times New Roman"/>
          <w:noProof/>
          <w:spacing w:val="-4"/>
          <w:sz w:val="24"/>
          <w:szCs w:val="24"/>
        </w:rPr>
        <w:t xml:space="preserve">Булгаро-татарская литература </w:t>
      </w:r>
      <w:r w:rsidRPr="00B47F73">
        <w:rPr>
          <w:rFonts w:ascii="Times New Roman" w:hAnsi="Times New Roman"/>
          <w:spacing w:val="-4"/>
          <w:sz w:val="24"/>
          <w:szCs w:val="24"/>
        </w:rPr>
        <w:t>(XII</w:t>
      </w:r>
      <w:r w:rsidRPr="00B47F73">
        <w:rPr>
          <w:rFonts w:ascii="Times New Roman" w:hAnsi="Times New Roman"/>
          <w:noProof/>
          <w:spacing w:val="-4"/>
          <w:sz w:val="24"/>
          <w:szCs w:val="24"/>
        </w:rPr>
        <w:t xml:space="preserve">- первая пол.ХIII вв.), </w:t>
      </w:r>
      <w:r w:rsidRPr="00B47F73">
        <w:rPr>
          <w:rFonts w:ascii="Times New Roman" w:hAnsi="Times New Roman"/>
          <w:noProof/>
          <w:sz w:val="24"/>
          <w:szCs w:val="24"/>
        </w:rPr>
        <w:t xml:space="preserve">поэма Кул </w:t>
      </w:r>
      <w:r w:rsidRPr="00B47F73">
        <w:rPr>
          <w:rFonts w:ascii="Times New Roman" w:hAnsi="Times New Roman"/>
          <w:noProof/>
          <w:spacing w:val="1"/>
          <w:sz w:val="24"/>
          <w:szCs w:val="24"/>
        </w:rPr>
        <w:t xml:space="preserve">Гали «Кыйссаи Йосыф» / «Сказание о Йусуфе» </w:t>
      </w:r>
      <w:r w:rsidRPr="00B47F73">
        <w:rPr>
          <w:rFonts w:ascii="Times New Roman" w:hAnsi="Times New Roman"/>
          <w:noProof/>
          <w:spacing w:val="-4"/>
          <w:sz w:val="24"/>
          <w:szCs w:val="24"/>
        </w:rPr>
        <w:t>–</w:t>
      </w:r>
      <w:r w:rsidRPr="00B47F73">
        <w:rPr>
          <w:rFonts w:ascii="Times New Roman" w:hAnsi="Times New Roman"/>
          <w:noProof/>
          <w:spacing w:val="4"/>
          <w:sz w:val="24"/>
          <w:szCs w:val="24"/>
        </w:rPr>
        <w:t>гимн мудрости, красоте, величию чувств человека.</w:t>
      </w:r>
    </w:p>
    <w:p w:rsidR="00947A2F" w:rsidRPr="00B47F73" w:rsidRDefault="00947A2F" w:rsidP="000663C5">
      <w:pPr>
        <w:widowControl w:val="0"/>
        <w:spacing w:after="0" w:line="240" w:lineRule="auto"/>
        <w:ind w:firstLine="709"/>
        <w:jc w:val="left"/>
        <w:rPr>
          <w:rFonts w:ascii="Times New Roman" w:hAnsi="Times New Roman"/>
          <w:noProof/>
          <w:spacing w:val="1"/>
          <w:sz w:val="24"/>
          <w:szCs w:val="24"/>
        </w:rPr>
      </w:pPr>
      <w:r w:rsidRPr="00B47F73">
        <w:rPr>
          <w:rFonts w:ascii="Times New Roman" w:hAnsi="Times New Roman"/>
          <w:noProof/>
          <w:spacing w:val="4"/>
          <w:sz w:val="24"/>
          <w:szCs w:val="24"/>
        </w:rPr>
        <w:t xml:space="preserve">Татарская литература золотоордынского </w:t>
      </w:r>
      <w:r w:rsidRPr="00B47F73">
        <w:rPr>
          <w:rFonts w:ascii="Times New Roman" w:hAnsi="Times New Roman"/>
          <w:noProof/>
          <w:spacing w:val="7"/>
          <w:sz w:val="24"/>
          <w:szCs w:val="24"/>
        </w:rPr>
        <w:t xml:space="preserve">периода: творчество Кутба, </w:t>
      </w:r>
      <w:r w:rsidRPr="00B47F73">
        <w:rPr>
          <w:rFonts w:ascii="Times New Roman" w:hAnsi="Times New Roman"/>
          <w:noProof/>
          <w:sz w:val="24"/>
          <w:szCs w:val="24"/>
        </w:rPr>
        <w:t xml:space="preserve">Саифа Сараи, Хорезми. </w:t>
      </w:r>
      <w:r w:rsidRPr="00B47F73">
        <w:rPr>
          <w:rFonts w:ascii="Times New Roman" w:hAnsi="Times New Roman"/>
          <w:noProof/>
          <w:spacing w:val="7"/>
          <w:sz w:val="24"/>
          <w:szCs w:val="24"/>
        </w:rPr>
        <w:t xml:space="preserve">Религиозно-суфийское направление в тюрко-татарской литературе. </w:t>
      </w:r>
    </w:p>
    <w:p w:rsidR="00947A2F" w:rsidRPr="00B47F73" w:rsidRDefault="00947A2F" w:rsidP="000663C5">
      <w:pPr>
        <w:widowControl w:val="0"/>
        <w:spacing w:after="0" w:line="240" w:lineRule="auto"/>
        <w:ind w:firstLine="709"/>
        <w:jc w:val="left"/>
        <w:rPr>
          <w:rFonts w:ascii="Times New Roman" w:hAnsi="Times New Roman"/>
          <w:noProof/>
          <w:spacing w:val="-4"/>
          <w:sz w:val="24"/>
          <w:szCs w:val="24"/>
        </w:rPr>
      </w:pPr>
      <w:r w:rsidRPr="00B47F73">
        <w:rPr>
          <w:rFonts w:ascii="Times New Roman" w:hAnsi="Times New Roman"/>
          <w:noProof/>
          <w:sz w:val="24"/>
          <w:szCs w:val="24"/>
        </w:rPr>
        <w:t xml:space="preserve">Общая характеристика татарской литературы периода Казанского ханства </w:t>
      </w:r>
      <w:r w:rsidRPr="00B47F73">
        <w:rPr>
          <w:rFonts w:ascii="Times New Roman" w:hAnsi="Times New Roman"/>
          <w:noProof/>
          <w:spacing w:val="6"/>
          <w:sz w:val="24"/>
          <w:szCs w:val="24"/>
        </w:rPr>
        <w:t xml:space="preserve">(Мухаммед Амин, Кулшариф, Умми Камал). Гуманистическая дидактика в </w:t>
      </w:r>
      <w:r w:rsidRPr="00B47F73">
        <w:rPr>
          <w:rFonts w:ascii="Times New Roman" w:hAnsi="Times New Roman"/>
          <w:noProof/>
          <w:spacing w:val="3"/>
          <w:sz w:val="24"/>
          <w:szCs w:val="24"/>
        </w:rPr>
        <w:t>творчестве поэта Мухаммедьяра</w:t>
      </w:r>
      <w:r w:rsidRPr="00B47F73">
        <w:rPr>
          <w:rFonts w:ascii="Times New Roman" w:hAnsi="Times New Roman"/>
          <w:sz w:val="24"/>
          <w:szCs w:val="24"/>
        </w:rPr>
        <w:t xml:space="preserve"> («Нәсыйхәт» / «Назидание»).</w:t>
      </w:r>
    </w:p>
    <w:p w:rsidR="00947A2F" w:rsidRPr="00B47F73" w:rsidRDefault="00947A2F" w:rsidP="000663C5">
      <w:pPr>
        <w:widowControl w:val="0"/>
        <w:spacing w:after="0" w:line="240" w:lineRule="auto"/>
        <w:ind w:firstLine="709"/>
        <w:jc w:val="left"/>
        <w:rPr>
          <w:rFonts w:ascii="Times New Roman" w:hAnsi="Times New Roman"/>
          <w:noProof/>
          <w:spacing w:val="18"/>
          <w:sz w:val="24"/>
          <w:szCs w:val="24"/>
        </w:rPr>
      </w:pPr>
      <w:r w:rsidRPr="00B47F73">
        <w:rPr>
          <w:rFonts w:ascii="Times New Roman" w:hAnsi="Times New Roman"/>
          <w:noProof/>
          <w:sz w:val="24"/>
          <w:szCs w:val="24"/>
        </w:rPr>
        <w:t xml:space="preserve">Присоединение Казанского ханства к русскому государству (1552). </w:t>
      </w:r>
      <w:r w:rsidRPr="00B47F73">
        <w:rPr>
          <w:rFonts w:ascii="Times New Roman" w:hAnsi="Times New Roman"/>
          <w:noProof/>
          <w:spacing w:val="1"/>
          <w:sz w:val="24"/>
          <w:szCs w:val="24"/>
        </w:rPr>
        <w:t xml:space="preserve">Отражение кризисного состояния татарского общества в хикметах – философских изречениях М. </w:t>
      </w:r>
      <w:r w:rsidRPr="00B47F73">
        <w:rPr>
          <w:rFonts w:ascii="Times New Roman" w:hAnsi="Times New Roman"/>
          <w:noProof/>
          <w:sz w:val="24"/>
          <w:szCs w:val="24"/>
        </w:rPr>
        <w:t>Колый.</w:t>
      </w:r>
      <w:r w:rsidRPr="00B47F73">
        <w:rPr>
          <w:rFonts w:ascii="Times New Roman" w:hAnsi="Times New Roman"/>
          <w:noProof/>
          <w:spacing w:val="12"/>
          <w:sz w:val="24"/>
          <w:szCs w:val="24"/>
        </w:rPr>
        <w:t xml:space="preserve"> Переходные явления от </w:t>
      </w:r>
      <w:r w:rsidRPr="00B47F73">
        <w:rPr>
          <w:rFonts w:ascii="Times New Roman" w:hAnsi="Times New Roman"/>
          <w:noProof/>
          <w:spacing w:val="18"/>
          <w:sz w:val="24"/>
          <w:szCs w:val="24"/>
        </w:rPr>
        <w:t xml:space="preserve">затянувшегося Средневековья к эпохе просвещения </w:t>
      </w:r>
      <w:r w:rsidRPr="00B47F73">
        <w:rPr>
          <w:rFonts w:ascii="Times New Roman" w:hAnsi="Times New Roman"/>
          <w:sz w:val="24"/>
          <w:szCs w:val="24"/>
        </w:rPr>
        <w:t>(К. Насыйри «Әбүгалисина» /«Абу Али Сина»)</w:t>
      </w:r>
      <w:r w:rsidRPr="00B47F73">
        <w:rPr>
          <w:rFonts w:ascii="Times New Roman" w:hAnsi="Times New Roman"/>
          <w:noProof/>
          <w:spacing w:val="18"/>
          <w:sz w:val="24"/>
          <w:szCs w:val="24"/>
        </w:rPr>
        <w:t xml:space="preserve">. </w:t>
      </w:r>
    </w:p>
    <w:p w:rsidR="00947A2F" w:rsidRPr="00B47F73" w:rsidRDefault="00947A2F" w:rsidP="000663C5">
      <w:pPr>
        <w:widowControl w:val="0"/>
        <w:spacing w:after="0" w:line="240" w:lineRule="auto"/>
        <w:ind w:firstLine="709"/>
        <w:jc w:val="left"/>
        <w:rPr>
          <w:rFonts w:ascii="Times New Roman" w:hAnsi="Times New Roman"/>
          <w:b/>
          <w:bCs/>
          <w:sz w:val="24"/>
          <w:szCs w:val="24"/>
        </w:rPr>
      </w:pPr>
      <w:r w:rsidRPr="00B47F73">
        <w:rPr>
          <w:rFonts w:ascii="Times New Roman" w:hAnsi="Times New Roman"/>
          <w:b/>
          <w:bCs/>
          <w:sz w:val="24"/>
          <w:szCs w:val="24"/>
        </w:rPr>
        <w:t>Раздел 4. Татарская литература XIX века</w:t>
      </w:r>
    </w:p>
    <w:p w:rsidR="00947A2F" w:rsidRPr="00B47F73" w:rsidRDefault="00947A2F" w:rsidP="000663C5">
      <w:pPr>
        <w:widowControl w:val="0"/>
        <w:shd w:val="clear" w:color="auto" w:fill="FFFFFF" w:themeFill="background1"/>
        <w:tabs>
          <w:tab w:val="left" w:pos="9202"/>
        </w:tabs>
        <w:spacing w:after="0" w:line="240" w:lineRule="auto"/>
        <w:ind w:left="62" w:firstLine="709"/>
        <w:jc w:val="left"/>
        <w:rPr>
          <w:rFonts w:ascii="Times New Roman" w:hAnsi="Times New Roman"/>
          <w:sz w:val="24"/>
          <w:szCs w:val="24"/>
        </w:rPr>
      </w:pPr>
      <w:r w:rsidRPr="00B47F73">
        <w:rPr>
          <w:rFonts w:ascii="Times New Roman" w:hAnsi="Times New Roman"/>
          <w:sz w:val="24"/>
          <w:szCs w:val="24"/>
        </w:rPr>
        <w:t xml:space="preserve">Просветительское движение у татар. </w:t>
      </w:r>
      <w:r w:rsidRPr="00B47F73">
        <w:rPr>
          <w:rFonts w:ascii="Times New Roman" w:hAnsi="Times New Roman"/>
          <w:noProof/>
          <w:spacing w:val="1"/>
          <w:sz w:val="24"/>
          <w:szCs w:val="24"/>
        </w:rPr>
        <w:t xml:space="preserve">Просветительская деятельность </w:t>
      </w:r>
      <w:r w:rsidRPr="00B47F73">
        <w:rPr>
          <w:rFonts w:ascii="Times New Roman" w:hAnsi="Times New Roman"/>
          <w:noProof/>
          <w:spacing w:val="-3"/>
          <w:sz w:val="24"/>
          <w:szCs w:val="24"/>
        </w:rPr>
        <w:t>Г. Курсави, И. Хальфина,</w:t>
      </w:r>
      <w:r w:rsidRPr="00B47F73">
        <w:rPr>
          <w:rFonts w:ascii="Times New Roman" w:hAnsi="Times New Roman"/>
          <w:noProof/>
          <w:spacing w:val="3"/>
          <w:sz w:val="24"/>
          <w:szCs w:val="24"/>
        </w:rPr>
        <w:t xml:space="preserve"> К. Насыри, Ш. Марджани, Х. Фаизханова, </w:t>
      </w:r>
      <w:r w:rsidRPr="00B47F73">
        <w:rPr>
          <w:rFonts w:ascii="Times New Roman" w:hAnsi="Times New Roman"/>
          <w:noProof/>
          <w:sz w:val="24"/>
          <w:szCs w:val="24"/>
        </w:rPr>
        <w:t>И. Гаспринского и др.</w:t>
      </w:r>
    </w:p>
    <w:p w:rsidR="00947A2F" w:rsidRPr="00B47F73" w:rsidRDefault="00947A2F" w:rsidP="000663C5">
      <w:pPr>
        <w:widowControl w:val="0"/>
        <w:shd w:val="clear" w:color="auto" w:fill="FFFFFF"/>
        <w:tabs>
          <w:tab w:val="left" w:pos="9202"/>
        </w:tabs>
        <w:spacing w:after="0" w:line="240" w:lineRule="auto"/>
        <w:ind w:left="62" w:firstLine="709"/>
        <w:jc w:val="left"/>
        <w:rPr>
          <w:rFonts w:ascii="Times New Roman" w:hAnsi="Times New Roman"/>
          <w:noProof/>
          <w:sz w:val="24"/>
          <w:szCs w:val="24"/>
        </w:rPr>
      </w:pPr>
      <w:r w:rsidRPr="00B47F73">
        <w:rPr>
          <w:rFonts w:ascii="Times New Roman" w:hAnsi="Times New Roman"/>
          <w:noProof/>
          <w:sz w:val="24"/>
          <w:szCs w:val="24"/>
        </w:rPr>
        <w:t xml:space="preserve">Научная и литературная деятельность Каюма Насыри (1825-1902). </w:t>
      </w:r>
    </w:p>
    <w:p w:rsidR="00947A2F" w:rsidRPr="00B47F73" w:rsidRDefault="00947A2F" w:rsidP="000663C5">
      <w:pPr>
        <w:widowControl w:val="0"/>
        <w:shd w:val="clear" w:color="auto" w:fill="FFFFFF"/>
        <w:tabs>
          <w:tab w:val="left" w:pos="9202"/>
        </w:tabs>
        <w:spacing w:after="0" w:line="240" w:lineRule="auto"/>
        <w:ind w:left="62" w:firstLine="709"/>
        <w:jc w:val="left"/>
        <w:rPr>
          <w:rFonts w:ascii="Times New Roman" w:hAnsi="Times New Roman"/>
          <w:sz w:val="24"/>
          <w:szCs w:val="24"/>
        </w:rPr>
      </w:pPr>
      <w:r w:rsidRPr="00B47F73">
        <w:rPr>
          <w:rFonts w:ascii="Times New Roman" w:hAnsi="Times New Roman"/>
          <w:noProof/>
          <w:spacing w:val="5"/>
          <w:sz w:val="24"/>
          <w:szCs w:val="24"/>
        </w:rPr>
        <w:t>Становление реалистической поэзии в творчестве Г. Кандалый</w:t>
      </w:r>
      <w:r w:rsidRPr="00B47F73">
        <w:rPr>
          <w:rFonts w:ascii="Times New Roman" w:hAnsi="Times New Roman"/>
          <w:noProof/>
          <w:sz w:val="24"/>
          <w:szCs w:val="24"/>
        </w:rPr>
        <w:t xml:space="preserve">, Акмуллы и др. </w:t>
      </w:r>
      <w:r w:rsidRPr="00B47F73">
        <w:rPr>
          <w:rFonts w:ascii="Times New Roman" w:hAnsi="Times New Roman"/>
          <w:noProof/>
          <w:spacing w:val="20"/>
          <w:sz w:val="24"/>
          <w:szCs w:val="24"/>
        </w:rPr>
        <w:t xml:space="preserve">Становление татарской реалистической прозы. </w:t>
      </w:r>
      <w:r w:rsidRPr="00B47F73">
        <w:rPr>
          <w:rFonts w:ascii="Times New Roman" w:hAnsi="Times New Roman"/>
          <w:sz w:val="24"/>
          <w:szCs w:val="24"/>
        </w:rPr>
        <w:t>Концепция образованного, просвещенного человека, особенности его изображения (Муса Акъегет «Хисаметдин менла» / «Хисаметдин менла»). Появление в литературе новых видов и жанров</w:t>
      </w:r>
      <w:r w:rsidRPr="00B47F73">
        <w:rPr>
          <w:rFonts w:ascii="Times New Roman" w:hAnsi="Times New Roman"/>
          <w:noProof/>
          <w:spacing w:val="15"/>
          <w:sz w:val="24"/>
          <w:szCs w:val="24"/>
        </w:rPr>
        <w:t xml:space="preserve"> европейского типа</w:t>
      </w:r>
      <w:r w:rsidRPr="00B47F73">
        <w:rPr>
          <w:rFonts w:ascii="Times New Roman" w:hAnsi="Times New Roman"/>
          <w:sz w:val="24"/>
          <w:szCs w:val="24"/>
        </w:rPr>
        <w:t xml:space="preserve"> (роман З. Бигиева «Өлүф, яки Гүзәл кыз Хәдичә» / </w:t>
      </w:r>
      <w:r w:rsidRPr="00B47F73">
        <w:rPr>
          <w:rFonts w:ascii="Times New Roman" w:hAnsi="Times New Roman"/>
          <w:noProof/>
          <w:spacing w:val="15"/>
          <w:sz w:val="24"/>
          <w:szCs w:val="24"/>
        </w:rPr>
        <w:t xml:space="preserve">«Тысячи, или красавица Хадича» </w:t>
      </w:r>
      <w:r w:rsidRPr="00B47F73">
        <w:rPr>
          <w:rFonts w:ascii="Times New Roman" w:hAnsi="Times New Roman"/>
          <w:noProof/>
          <w:spacing w:val="-4"/>
          <w:sz w:val="24"/>
          <w:szCs w:val="24"/>
        </w:rPr>
        <w:t>–</w:t>
      </w:r>
      <w:r w:rsidRPr="00B47F73">
        <w:rPr>
          <w:rFonts w:ascii="Times New Roman" w:hAnsi="Times New Roman"/>
          <w:sz w:val="24"/>
          <w:szCs w:val="24"/>
        </w:rPr>
        <w:t xml:space="preserve"> в сокращенном виде). Актуальность таких тем как необходимость возрождения и развития татарского народа, судьба татарских женщин, ориентация на ведущие культуры, в особенности на русскую. Борьба между старым и новым как основной конфликт в произведениях.</w:t>
      </w:r>
    </w:p>
    <w:p w:rsidR="00947A2F" w:rsidRPr="00B47F73" w:rsidRDefault="00947A2F" w:rsidP="000663C5">
      <w:pPr>
        <w:pStyle w:val="afe"/>
        <w:widowControl w:val="0"/>
        <w:spacing w:after="0" w:line="240" w:lineRule="auto"/>
        <w:ind w:left="0" w:firstLine="709"/>
        <w:jc w:val="left"/>
        <w:rPr>
          <w:rFonts w:ascii="Times New Roman" w:hAnsi="Times New Roman"/>
          <w:b/>
          <w:bCs/>
          <w:sz w:val="24"/>
          <w:szCs w:val="24"/>
        </w:rPr>
      </w:pPr>
      <w:r w:rsidRPr="00B47F73">
        <w:rPr>
          <w:rFonts w:ascii="Times New Roman" w:hAnsi="Times New Roman"/>
          <w:b/>
          <w:bCs/>
          <w:sz w:val="24"/>
          <w:szCs w:val="24"/>
        </w:rPr>
        <w:t>Раздел 5. Татарская литература начала XX века</w:t>
      </w:r>
    </w:p>
    <w:p w:rsidR="00947A2F" w:rsidRPr="00B47F73" w:rsidRDefault="00947A2F" w:rsidP="000663C5">
      <w:pPr>
        <w:widowControl w:val="0"/>
        <w:spacing w:after="0" w:line="240" w:lineRule="auto"/>
        <w:ind w:firstLine="709"/>
        <w:jc w:val="left"/>
        <w:rPr>
          <w:rFonts w:ascii="Times New Roman" w:hAnsi="Times New Roman"/>
          <w:sz w:val="24"/>
          <w:szCs w:val="24"/>
        </w:rPr>
      </w:pPr>
      <w:r w:rsidRPr="00B47F73">
        <w:rPr>
          <w:rFonts w:ascii="Times New Roman" w:hAnsi="Times New Roman"/>
          <w:sz w:val="24"/>
          <w:szCs w:val="24"/>
        </w:rPr>
        <w:t>Приобщение татарской литературы в начале ХХ века к достижениям восточной, русской, европейской литературы, философии и культуры (Дардменд «Видагъ» / «Прощание»; Н. Думави «Яшь ана» / «Молодая мама»; М. Гафури «Нәсыйхәт» / «Назидание», «Сарыкны кем ашаган?» / «Кто съел овцу?»).</w:t>
      </w:r>
    </w:p>
    <w:p w:rsidR="00947A2F" w:rsidRPr="00B47F73" w:rsidRDefault="00947A2F" w:rsidP="000663C5">
      <w:pPr>
        <w:widowControl w:val="0"/>
        <w:spacing w:after="0" w:line="240" w:lineRule="auto"/>
        <w:ind w:firstLine="709"/>
        <w:jc w:val="left"/>
        <w:rPr>
          <w:rFonts w:ascii="Times New Roman" w:hAnsi="Times New Roman"/>
          <w:noProof/>
          <w:spacing w:val="4"/>
          <w:sz w:val="24"/>
          <w:szCs w:val="24"/>
        </w:rPr>
      </w:pPr>
      <w:r w:rsidRPr="00B47F73">
        <w:rPr>
          <w:rFonts w:ascii="Times New Roman" w:hAnsi="Times New Roman"/>
          <w:spacing w:val="11"/>
          <w:sz w:val="24"/>
          <w:szCs w:val="24"/>
        </w:rPr>
        <w:t xml:space="preserve">Габдулла Тукай (1886-1913) </w:t>
      </w:r>
      <w:r w:rsidRPr="00B47F73">
        <w:rPr>
          <w:rFonts w:ascii="Times New Roman" w:hAnsi="Times New Roman"/>
          <w:noProof/>
          <w:spacing w:val="-4"/>
          <w:sz w:val="24"/>
          <w:szCs w:val="24"/>
        </w:rPr>
        <w:t>–</w:t>
      </w:r>
      <w:r w:rsidRPr="00B47F73">
        <w:rPr>
          <w:rFonts w:ascii="Times New Roman" w:hAnsi="Times New Roman"/>
          <w:spacing w:val="11"/>
          <w:sz w:val="24"/>
          <w:szCs w:val="24"/>
        </w:rPr>
        <w:t xml:space="preserve"> выдающийся татарский поэт, лирик и </w:t>
      </w:r>
      <w:r w:rsidRPr="00B47F73">
        <w:rPr>
          <w:rFonts w:ascii="Times New Roman" w:hAnsi="Times New Roman"/>
          <w:spacing w:val="-2"/>
          <w:sz w:val="24"/>
          <w:szCs w:val="24"/>
        </w:rPr>
        <w:t>сатирик, публицист и литературный критик.</w:t>
      </w:r>
      <w:r w:rsidRPr="00B47F73">
        <w:rPr>
          <w:rFonts w:ascii="Times New Roman" w:hAnsi="Times New Roman"/>
          <w:sz w:val="24"/>
          <w:szCs w:val="24"/>
        </w:rPr>
        <w:tab/>
      </w:r>
      <w:r w:rsidRPr="00B47F73">
        <w:rPr>
          <w:rFonts w:ascii="Times New Roman" w:hAnsi="Times New Roman"/>
          <w:spacing w:val="5"/>
          <w:sz w:val="24"/>
          <w:szCs w:val="24"/>
        </w:rPr>
        <w:t xml:space="preserve">Утверждение </w:t>
      </w:r>
      <w:r w:rsidRPr="00B47F73">
        <w:rPr>
          <w:rFonts w:ascii="Times New Roman" w:hAnsi="Times New Roman"/>
          <w:spacing w:val="1"/>
          <w:sz w:val="24"/>
          <w:szCs w:val="24"/>
        </w:rPr>
        <w:t>идеалов национального возрождения (</w:t>
      </w:r>
      <w:r w:rsidRPr="00B47F73">
        <w:rPr>
          <w:rFonts w:ascii="Times New Roman" w:hAnsi="Times New Roman"/>
          <w:sz w:val="24"/>
          <w:szCs w:val="24"/>
        </w:rPr>
        <w:t>«Милләтә» / «Нации»)</w:t>
      </w:r>
      <w:r w:rsidRPr="00B47F73">
        <w:rPr>
          <w:rFonts w:ascii="Times New Roman" w:hAnsi="Times New Roman"/>
          <w:spacing w:val="1"/>
          <w:sz w:val="24"/>
          <w:szCs w:val="24"/>
        </w:rPr>
        <w:t>,  воспевание родной земли (</w:t>
      </w:r>
      <w:r w:rsidRPr="00B47F73">
        <w:rPr>
          <w:rFonts w:ascii="Times New Roman" w:hAnsi="Times New Roman"/>
          <w:sz w:val="24"/>
          <w:szCs w:val="24"/>
        </w:rPr>
        <w:t xml:space="preserve">«Пар ат» / </w:t>
      </w:r>
      <w:r w:rsidRPr="00B47F73">
        <w:rPr>
          <w:rFonts w:ascii="Times New Roman" w:hAnsi="Times New Roman"/>
          <w:spacing w:val="1"/>
          <w:sz w:val="24"/>
          <w:szCs w:val="24"/>
        </w:rPr>
        <w:t xml:space="preserve">«Пара лошадей», </w:t>
      </w:r>
      <w:r w:rsidRPr="00B47F73">
        <w:rPr>
          <w:rFonts w:ascii="Times New Roman" w:hAnsi="Times New Roman"/>
          <w:sz w:val="24"/>
          <w:szCs w:val="24"/>
        </w:rPr>
        <w:t xml:space="preserve">«Туган җиремә» / </w:t>
      </w:r>
      <w:r w:rsidRPr="00B47F73">
        <w:rPr>
          <w:rFonts w:ascii="Times New Roman" w:hAnsi="Times New Roman"/>
          <w:spacing w:val="1"/>
          <w:sz w:val="24"/>
          <w:szCs w:val="24"/>
        </w:rPr>
        <w:t>«Родной земле») в романтических стихах. Автобиографические записи</w:t>
      </w:r>
      <w:r w:rsidRPr="00B47F73">
        <w:rPr>
          <w:rFonts w:ascii="Times New Roman" w:hAnsi="Times New Roman"/>
          <w:sz w:val="24"/>
          <w:szCs w:val="24"/>
        </w:rPr>
        <w:t xml:space="preserve"> «Исемдә калганнар» / «Оставшиеся в памяти».</w:t>
      </w:r>
    </w:p>
    <w:p w:rsidR="00947A2F" w:rsidRPr="00B47F73" w:rsidRDefault="00947A2F" w:rsidP="000663C5">
      <w:pPr>
        <w:widowControl w:val="0"/>
        <w:spacing w:after="0" w:line="240" w:lineRule="auto"/>
        <w:ind w:firstLine="709"/>
        <w:jc w:val="left"/>
        <w:rPr>
          <w:rFonts w:ascii="Times New Roman" w:hAnsi="Times New Roman"/>
          <w:sz w:val="24"/>
          <w:szCs w:val="24"/>
        </w:rPr>
      </w:pPr>
      <w:r w:rsidRPr="00B47F73">
        <w:rPr>
          <w:rFonts w:ascii="Times New Roman" w:hAnsi="Times New Roman"/>
          <w:noProof/>
          <w:spacing w:val="4"/>
          <w:sz w:val="24"/>
          <w:szCs w:val="24"/>
        </w:rPr>
        <w:t xml:space="preserve">Фатих Амирхан (1886-1926): </w:t>
      </w:r>
      <w:r w:rsidRPr="00B47F73">
        <w:rPr>
          <w:rFonts w:ascii="Times New Roman" w:hAnsi="Times New Roman"/>
          <w:sz w:val="24"/>
          <w:szCs w:val="24"/>
        </w:rPr>
        <w:t>нравственно-философские и литературно-эстетические искания</w:t>
      </w:r>
      <w:r w:rsidRPr="00B47F73">
        <w:rPr>
          <w:rFonts w:ascii="Times New Roman" w:hAnsi="Times New Roman"/>
          <w:noProof/>
          <w:sz w:val="24"/>
          <w:szCs w:val="24"/>
        </w:rPr>
        <w:t xml:space="preserve"> («Хәят» / «Хаят», </w:t>
      </w:r>
      <w:r w:rsidRPr="00B47F73">
        <w:rPr>
          <w:rFonts w:ascii="Times New Roman" w:hAnsi="Times New Roman"/>
          <w:sz w:val="24"/>
          <w:szCs w:val="24"/>
        </w:rPr>
        <w:t>«Бер хәрабәдә»</w:t>
      </w:r>
      <w:r w:rsidRPr="00B47F73">
        <w:rPr>
          <w:rFonts w:ascii="Times New Roman" w:hAnsi="Times New Roman"/>
          <w:noProof/>
          <w:sz w:val="24"/>
          <w:szCs w:val="24"/>
        </w:rPr>
        <w:t xml:space="preserve"> / «На развалинах…»).</w:t>
      </w:r>
    </w:p>
    <w:p w:rsidR="00947A2F" w:rsidRPr="00B47F73" w:rsidRDefault="00947A2F" w:rsidP="000663C5">
      <w:pPr>
        <w:widowControl w:val="0"/>
        <w:spacing w:after="0" w:line="240" w:lineRule="auto"/>
        <w:ind w:firstLine="709"/>
        <w:jc w:val="left"/>
        <w:rPr>
          <w:rFonts w:ascii="Times New Roman" w:hAnsi="Times New Roman"/>
          <w:sz w:val="24"/>
          <w:szCs w:val="24"/>
        </w:rPr>
      </w:pPr>
      <w:r w:rsidRPr="00B47F73">
        <w:rPr>
          <w:rFonts w:ascii="Times New Roman" w:hAnsi="Times New Roman"/>
          <w:sz w:val="24"/>
          <w:szCs w:val="24"/>
        </w:rPr>
        <w:t>Национальная проблематика как лейтмотив татарской литературы данного периода (С. Рамиев «Уку» / «Знание»).</w:t>
      </w:r>
    </w:p>
    <w:p w:rsidR="00947A2F" w:rsidRPr="00B47F73" w:rsidRDefault="00947A2F" w:rsidP="000663C5">
      <w:pPr>
        <w:widowControl w:val="0"/>
        <w:spacing w:after="0" w:line="240" w:lineRule="auto"/>
        <w:ind w:firstLine="709"/>
        <w:jc w:val="left"/>
        <w:rPr>
          <w:rFonts w:ascii="Times New Roman" w:hAnsi="Times New Roman"/>
          <w:spacing w:val="1"/>
          <w:sz w:val="24"/>
          <w:szCs w:val="24"/>
        </w:rPr>
      </w:pPr>
      <w:r w:rsidRPr="00B47F73">
        <w:rPr>
          <w:rFonts w:ascii="Times New Roman" w:hAnsi="Times New Roman"/>
          <w:sz w:val="24"/>
          <w:szCs w:val="24"/>
        </w:rPr>
        <w:t xml:space="preserve">Жизнь и </w:t>
      </w:r>
      <w:r w:rsidRPr="00B47F73">
        <w:rPr>
          <w:rFonts w:ascii="Times New Roman" w:hAnsi="Times New Roman"/>
          <w:noProof/>
          <w:spacing w:val="4"/>
          <w:sz w:val="24"/>
          <w:szCs w:val="24"/>
        </w:rPr>
        <w:t xml:space="preserve">творчество Гаяза Исхаки (1878–1954), комедия </w:t>
      </w:r>
      <w:r w:rsidRPr="00B47F73">
        <w:rPr>
          <w:rFonts w:ascii="Times New Roman" w:hAnsi="Times New Roman"/>
          <w:sz w:val="24"/>
          <w:szCs w:val="24"/>
        </w:rPr>
        <w:t xml:space="preserve">«Җан Баевич» / </w:t>
      </w:r>
      <w:r w:rsidRPr="00B47F73">
        <w:rPr>
          <w:rFonts w:ascii="Times New Roman" w:hAnsi="Times New Roman"/>
          <w:noProof/>
          <w:sz w:val="24"/>
          <w:szCs w:val="24"/>
        </w:rPr>
        <w:t>«Жан Баевич»</w:t>
      </w:r>
      <w:r w:rsidRPr="00B47F73">
        <w:rPr>
          <w:rFonts w:ascii="Times New Roman" w:hAnsi="Times New Roman"/>
          <w:sz w:val="24"/>
          <w:szCs w:val="24"/>
        </w:rPr>
        <w:t>.</w:t>
      </w:r>
    </w:p>
    <w:p w:rsidR="00947A2F" w:rsidRPr="00B47F73" w:rsidRDefault="00947A2F" w:rsidP="000663C5">
      <w:pPr>
        <w:widowControl w:val="0"/>
        <w:spacing w:after="0" w:line="240" w:lineRule="auto"/>
        <w:ind w:firstLine="709"/>
        <w:jc w:val="left"/>
        <w:rPr>
          <w:rFonts w:ascii="Times New Roman" w:hAnsi="Times New Roman"/>
          <w:sz w:val="24"/>
          <w:szCs w:val="24"/>
        </w:rPr>
      </w:pPr>
      <w:r w:rsidRPr="00B47F73">
        <w:rPr>
          <w:rFonts w:ascii="Times New Roman" w:hAnsi="Times New Roman"/>
          <w:spacing w:val="1"/>
          <w:sz w:val="24"/>
          <w:szCs w:val="24"/>
        </w:rPr>
        <w:t xml:space="preserve">Шариф Камал (1884-1942) </w:t>
      </w:r>
      <w:r w:rsidRPr="00B47F73">
        <w:rPr>
          <w:rFonts w:ascii="Times New Roman" w:hAnsi="Times New Roman"/>
          <w:noProof/>
          <w:spacing w:val="-4"/>
          <w:sz w:val="24"/>
          <w:szCs w:val="24"/>
        </w:rPr>
        <w:t>–</w:t>
      </w:r>
      <w:r w:rsidRPr="00B47F73">
        <w:rPr>
          <w:rFonts w:ascii="Times New Roman" w:hAnsi="Times New Roman"/>
          <w:spacing w:val="1"/>
          <w:sz w:val="24"/>
          <w:szCs w:val="24"/>
        </w:rPr>
        <w:t xml:space="preserve"> основоположник жанра новеллы в татарской </w:t>
      </w:r>
      <w:r w:rsidRPr="00B47F73">
        <w:rPr>
          <w:rFonts w:ascii="Times New Roman" w:hAnsi="Times New Roman"/>
          <w:spacing w:val="7"/>
          <w:sz w:val="24"/>
          <w:szCs w:val="24"/>
        </w:rPr>
        <w:t xml:space="preserve">литературе. Показ трагизма будничной жизни </w:t>
      </w:r>
      <w:r w:rsidRPr="00B47F73">
        <w:rPr>
          <w:rFonts w:ascii="Times New Roman" w:hAnsi="Times New Roman"/>
          <w:sz w:val="24"/>
          <w:szCs w:val="24"/>
        </w:rPr>
        <w:t xml:space="preserve">(«Буранда» / «В метель», «Акчарлаклар» /  «Чайки» </w:t>
      </w:r>
      <w:r w:rsidRPr="00B47F73">
        <w:rPr>
          <w:rFonts w:ascii="Times New Roman" w:hAnsi="Times New Roman"/>
          <w:noProof/>
          <w:spacing w:val="-4"/>
          <w:sz w:val="24"/>
          <w:szCs w:val="24"/>
        </w:rPr>
        <w:t xml:space="preserve">– </w:t>
      </w:r>
      <w:r w:rsidRPr="00B47F73">
        <w:rPr>
          <w:rFonts w:ascii="Times New Roman" w:hAnsi="Times New Roman"/>
          <w:sz w:val="24"/>
          <w:szCs w:val="24"/>
        </w:rPr>
        <w:t>в сокращенном виде).</w:t>
      </w:r>
    </w:p>
    <w:p w:rsidR="00947A2F" w:rsidRPr="00B47F73" w:rsidRDefault="00947A2F" w:rsidP="000663C5">
      <w:pPr>
        <w:widowControl w:val="0"/>
        <w:spacing w:after="0" w:line="240" w:lineRule="auto"/>
        <w:ind w:firstLine="709"/>
        <w:jc w:val="left"/>
        <w:rPr>
          <w:rFonts w:ascii="Times New Roman" w:hAnsi="Times New Roman"/>
          <w:sz w:val="24"/>
          <w:szCs w:val="24"/>
        </w:rPr>
      </w:pPr>
      <w:r w:rsidRPr="00B47F73">
        <w:rPr>
          <w:rFonts w:ascii="Times New Roman" w:hAnsi="Times New Roman"/>
          <w:spacing w:val="-4"/>
          <w:sz w:val="24"/>
          <w:szCs w:val="24"/>
        </w:rPr>
        <w:t xml:space="preserve">Галиасгар Камал (1879-1973) </w:t>
      </w:r>
      <w:r w:rsidRPr="00B47F73">
        <w:rPr>
          <w:rFonts w:ascii="Times New Roman" w:hAnsi="Times New Roman"/>
          <w:noProof/>
          <w:spacing w:val="-4"/>
          <w:sz w:val="24"/>
          <w:szCs w:val="24"/>
        </w:rPr>
        <w:t>–</w:t>
      </w:r>
      <w:r w:rsidRPr="00B47F73">
        <w:rPr>
          <w:rFonts w:ascii="Times New Roman" w:hAnsi="Times New Roman"/>
          <w:spacing w:val="-4"/>
          <w:sz w:val="24"/>
          <w:szCs w:val="24"/>
        </w:rPr>
        <w:t xml:space="preserve"> один из основоположников татарской реалистической драматургии. Особенности конфликта в пьесах Г. Камала</w:t>
      </w:r>
      <w:r w:rsidRPr="00B47F73">
        <w:rPr>
          <w:rFonts w:ascii="Times New Roman" w:hAnsi="Times New Roman"/>
          <w:sz w:val="24"/>
          <w:szCs w:val="24"/>
        </w:rPr>
        <w:t xml:space="preserve"> («Беренче театр» /«Первый театр», «Банкрот»). </w:t>
      </w:r>
    </w:p>
    <w:p w:rsidR="00947A2F" w:rsidRPr="00B47F73" w:rsidRDefault="00947A2F" w:rsidP="000663C5">
      <w:pPr>
        <w:widowControl w:val="0"/>
        <w:spacing w:after="0" w:line="240" w:lineRule="auto"/>
        <w:ind w:firstLine="709"/>
        <w:jc w:val="left"/>
        <w:rPr>
          <w:rFonts w:ascii="Times New Roman" w:hAnsi="Times New Roman"/>
          <w:sz w:val="24"/>
          <w:szCs w:val="24"/>
        </w:rPr>
      </w:pPr>
      <w:r w:rsidRPr="00B47F73">
        <w:rPr>
          <w:rFonts w:ascii="Times New Roman" w:hAnsi="Times New Roman"/>
          <w:b/>
          <w:bCs/>
          <w:sz w:val="24"/>
          <w:szCs w:val="24"/>
        </w:rPr>
        <w:t xml:space="preserve">Раздел 6. Татарская литература первой половины XX века (1917-конец 1950-х гг.). </w:t>
      </w:r>
      <w:r w:rsidRPr="00B47F73">
        <w:rPr>
          <w:rFonts w:ascii="Times New Roman" w:hAnsi="Times New Roman"/>
          <w:sz w:val="24"/>
          <w:szCs w:val="24"/>
        </w:rPr>
        <w:t xml:space="preserve">Сложность процесса  развития татарской литературы после 1917 года. Возникновение нового направления в искусстве слова, основанного на идеологии диктатуры пролетариата. Многообразие творческих методов и направлений в первой половине 20-х годов. Литературные традиции в новых условиях (Ф. Борнаш «Таһир-Зөһрә» / </w:t>
      </w:r>
      <w:r w:rsidRPr="00B47F73">
        <w:rPr>
          <w:rFonts w:ascii="Times New Roman" w:hAnsi="Times New Roman"/>
          <w:noProof/>
          <w:sz w:val="24"/>
          <w:szCs w:val="24"/>
        </w:rPr>
        <w:t>«Тагир-Зухра»</w:t>
      </w:r>
      <w:r w:rsidRPr="00B47F73">
        <w:rPr>
          <w:rFonts w:ascii="Times New Roman" w:hAnsi="Times New Roman"/>
          <w:sz w:val="24"/>
          <w:szCs w:val="24"/>
        </w:rPr>
        <w:t xml:space="preserve">; К. Тинчурин «Сүнгән йолдызлар» / «Угасшие звезды»). </w:t>
      </w:r>
    </w:p>
    <w:p w:rsidR="00947A2F" w:rsidRPr="00B47F73" w:rsidRDefault="00947A2F" w:rsidP="000663C5">
      <w:pPr>
        <w:widowControl w:val="0"/>
        <w:spacing w:after="0" w:line="240" w:lineRule="auto"/>
        <w:ind w:firstLine="709"/>
        <w:jc w:val="left"/>
        <w:outlineLvl w:val="1"/>
        <w:rPr>
          <w:rFonts w:ascii="Times New Roman" w:hAnsi="Times New Roman"/>
          <w:sz w:val="24"/>
          <w:szCs w:val="24"/>
        </w:rPr>
      </w:pPr>
      <w:r w:rsidRPr="00B47F73">
        <w:rPr>
          <w:rFonts w:ascii="Times New Roman" w:hAnsi="Times New Roman"/>
          <w:spacing w:val="-1"/>
          <w:sz w:val="24"/>
          <w:szCs w:val="24"/>
        </w:rPr>
        <w:t>Г. Ибрагимов (1887-1938)</w:t>
      </w:r>
      <w:r w:rsidRPr="00B47F73">
        <w:rPr>
          <w:rFonts w:ascii="Times New Roman" w:hAnsi="Times New Roman"/>
          <w:b/>
          <w:bCs/>
          <w:spacing w:val="-1"/>
          <w:sz w:val="24"/>
          <w:szCs w:val="24"/>
        </w:rPr>
        <w:t xml:space="preserve"> –</w:t>
      </w:r>
      <w:r w:rsidRPr="00B47F73">
        <w:rPr>
          <w:rFonts w:ascii="Times New Roman" w:hAnsi="Times New Roman"/>
          <w:spacing w:val="-1"/>
          <w:sz w:val="24"/>
          <w:szCs w:val="24"/>
        </w:rPr>
        <w:t xml:space="preserve"> выдающийся романтик татарской </w:t>
      </w:r>
      <w:r w:rsidRPr="00B47F73">
        <w:rPr>
          <w:rFonts w:ascii="Times New Roman" w:hAnsi="Times New Roman"/>
          <w:spacing w:val="8"/>
          <w:sz w:val="24"/>
          <w:szCs w:val="24"/>
        </w:rPr>
        <w:t xml:space="preserve">литературы начала XX века. </w:t>
      </w:r>
      <w:r w:rsidRPr="00B47F73">
        <w:rPr>
          <w:rFonts w:ascii="Times New Roman" w:hAnsi="Times New Roman"/>
          <w:spacing w:val="6"/>
          <w:sz w:val="24"/>
          <w:szCs w:val="24"/>
        </w:rPr>
        <w:t xml:space="preserve">Прославление гармонии </w:t>
      </w:r>
      <w:r w:rsidRPr="00B47F73">
        <w:rPr>
          <w:rFonts w:ascii="Times New Roman" w:hAnsi="Times New Roman"/>
          <w:sz w:val="24"/>
          <w:szCs w:val="24"/>
        </w:rPr>
        <w:t xml:space="preserve">бытия, нравственной цельности и красоты народной жизни («Алмачуар» / </w:t>
      </w:r>
      <w:r w:rsidRPr="00B47F73">
        <w:rPr>
          <w:rFonts w:ascii="Times New Roman" w:hAnsi="Times New Roman"/>
          <w:spacing w:val="-2"/>
          <w:sz w:val="24"/>
          <w:szCs w:val="24"/>
        </w:rPr>
        <w:t>«Чубарый»).</w:t>
      </w:r>
      <w:r w:rsidRPr="00B47F73">
        <w:rPr>
          <w:rFonts w:ascii="Times New Roman" w:hAnsi="Times New Roman"/>
          <w:sz w:val="24"/>
          <w:szCs w:val="24"/>
        </w:rPr>
        <w:tab/>
        <w:t>Особенности развития поэзии в 20-е годы: сближение ее с действительностью; осуществление синтеза лирики и эпоса; поэтизация повседневности; творческие искания в области формы стиха, жанров и стилей. Этапы творчества Х. Такташа (1901-1931). «Пи-би-бип».</w:t>
      </w:r>
    </w:p>
    <w:p w:rsidR="00947A2F" w:rsidRPr="00B47F73" w:rsidRDefault="00947A2F" w:rsidP="000663C5">
      <w:pPr>
        <w:widowControl w:val="0"/>
        <w:spacing w:after="0" w:line="240" w:lineRule="auto"/>
        <w:ind w:firstLine="709"/>
        <w:jc w:val="left"/>
        <w:outlineLvl w:val="1"/>
        <w:rPr>
          <w:rFonts w:ascii="Times New Roman" w:hAnsi="Times New Roman"/>
          <w:sz w:val="24"/>
          <w:szCs w:val="24"/>
        </w:rPr>
      </w:pPr>
      <w:r w:rsidRPr="00B47F73">
        <w:rPr>
          <w:rFonts w:ascii="Times New Roman" w:hAnsi="Times New Roman"/>
          <w:sz w:val="24"/>
          <w:szCs w:val="24"/>
        </w:rPr>
        <w:t xml:space="preserve">Активизация романной жанровой традиции: М. Галяу («Мөһаҗирләр» / «Мухаджиры» («Беженцы») </w:t>
      </w:r>
      <w:r w:rsidRPr="00B47F73">
        <w:rPr>
          <w:rFonts w:ascii="Times New Roman" w:hAnsi="Times New Roman"/>
          <w:noProof/>
          <w:spacing w:val="-4"/>
          <w:sz w:val="24"/>
          <w:szCs w:val="24"/>
        </w:rPr>
        <w:t>–</w:t>
      </w:r>
      <w:r w:rsidRPr="00B47F73">
        <w:rPr>
          <w:rFonts w:ascii="Times New Roman" w:hAnsi="Times New Roman"/>
          <w:sz w:val="24"/>
          <w:szCs w:val="24"/>
        </w:rPr>
        <w:t xml:space="preserve"> в сокращенном виде). </w:t>
      </w:r>
    </w:p>
    <w:p w:rsidR="00947A2F" w:rsidRPr="00B47F73" w:rsidRDefault="00947A2F" w:rsidP="000663C5">
      <w:pPr>
        <w:widowControl w:val="0"/>
        <w:spacing w:after="0" w:line="240" w:lineRule="auto"/>
        <w:ind w:firstLine="709"/>
        <w:jc w:val="left"/>
        <w:outlineLvl w:val="1"/>
        <w:rPr>
          <w:rFonts w:ascii="Times New Roman" w:hAnsi="Times New Roman"/>
          <w:sz w:val="24"/>
          <w:szCs w:val="24"/>
        </w:rPr>
      </w:pPr>
      <w:r w:rsidRPr="00B47F73">
        <w:rPr>
          <w:rFonts w:ascii="Times New Roman" w:hAnsi="Times New Roman"/>
          <w:sz w:val="24"/>
          <w:szCs w:val="24"/>
        </w:rPr>
        <w:t>Великая Отечественная война, ее влияние на литературу.Основные образы, мотивы и поэтические особенности поэзии военных лет (М. Джалиль «Җырларым» /«Песни мои», «Тик булса иде ирек» / «Лишь бы была свобода», «Сандугач һәм чишмә» / «Соловей и родник»; Ф. Карим «Сибәли дә сибәли» / «Моросит и моросит»; Г. Кутуй «Сагыну» / «Ностальгия»; Ә. Еники «Кем җырлады?» /«Кто пел?»).Жизнь и творчество М. Джалиля (1906-1944).</w:t>
      </w:r>
    </w:p>
    <w:p w:rsidR="00947A2F" w:rsidRPr="00B47F73" w:rsidRDefault="00947A2F" w:rsidP="000663C5">
      <w:pPr>
        <w:widowControl w:val="0"/>
        <w:spacing w:after="0" w:line="240" w:lineRule="auto"/>
        <w:ind w:firstLine="709"/>
        <w:jc w:val="left"/>
        <w:outlineLvl w:val="1"/>
        <w:rPr>
          <w:rFonts w:ascii="Times New Roman" w:hAnsi="Times New Roman"/>
          <w:sz w:val="24"/>
          <w:szCs w:val="24"/>
        </w:rPr>
      </w:pPr>
      <w:r w:rsidRPr="00B47F73">
        <w:rPr>
          <w:rFonts w:ascii="Times New Roman" w:hAnsi="Times New Roman"/>
          <w:sz w:val="24"/>
          <w:szCs w:val="24"/>
        </w:rPr>
        <w:t>Этапы творчества Х. Туфана (1900-1981). «Кайсыгызның кулы җылы» / «Чьи руки теплее», «Киек казлар» / «Дикие гуси». Философско-лирическая направленность поэзии 40-50-х гг. Исповедальность, особенности поэтики и стиля.</w:t>
      </w:r>
    </w:p>
    <w:p w:rsidR="00947A2F" w:rsidRPr="00B47F73" w:rsidRDefault="00947A2F" w:rsidP="000663C5">
      <w:pPr>
        <w:widowControl w:val="0"/>
        <w:spacing w:after="0" w:line="240" w:lineRule="auto"/>
        <w:ind w:firstLine="709"/>
        <w:jc w:val="left"/>
        <w:outlineLvl w:val="1"/>
        <w:rPr>
          <w:rFonts w:ascii="Times New Roman" w:hAnsi="Times New Roman"/>
          <w:sz w:val="24"/>
          <w:szCs w:val="24"/>
        </w:rPr>
      </w:pPr>
      <w:r w:rsidRPr="00B47F73">
        <w:rPr>
          <w:rFonts w:ascii="Times New Roman" w:hAnsi="Times New Roman"/>
          <w:b/>
          <w:bCs/>
          <w:sz w:val="24"/>
          <w:szCs w:val="24"/>
        </w:rPr>
        <w:t>Раздел 7. Татарская литература второй половины XX века (1956-1990 гг.)</w:t>
      </w:r>
    </w:p>
    <w:p w:rsidR="00947A2F" w:rsidRPr="00B47F73" w:rsidRDefault="00947A2F" w:rsidP="000663C5">
      <w:pPr>
        <w:widowControl w:val="0"/>
        <w:spacing w:after="0" w:line="240" w:lineRule="auto"/>
        <w:ind w:firstLine="709"/>
        <w:jc w:val="left"/>
        <w:rPr>
          <w:rFonts w:ascii="Times New Roman" w:hAnsi="Times New Roman"/>
          <w:sz w:val="24"/>
          <w:szCs w:val="24"/>
        </w:rPr>
      </w:pPr>
      <w:r w:rsidRPr="00B47F73">
        <w:rPr>
          <w:rFonts w:ascii="Times New Roman" w:hAnsi="Times New Roman"/>
          <w:sz w:val="24"/>
          <w:szCs w:val="24"/>
        </w:rPr>
        <w:t xml:space="preserve">Возвращение татарской литературы к национальным традициям. Лиризм и социально-философское осмысление опыта культуры, литературы, истории в творчестве поэтов старшего поколения. «Тихая» лирика С. Хакима («Әнкәй» / «Мама», «Бу кырлар, бу үзәннәрдә...» / «В этих полях, в этих долинах…»). Насыщение лирики психологическими деталями. Раздумья о судьбе татарской нации в литературе этих лет (А. Еники «Әйтелмәгән васыять» / «Невысказанное завещание»). Художественное осмысление национальных черт характера, традиций татарского народа: А. Гилязов («Җомга көн кич белән» / «В пятницу вечером»). </w:t>
      </w:r>
    </w:p>
    <w:p w:rsidR="00947A2F" w:rsidRPr="00B47F73" w:rsidRDefault="00947A2F" w:rsidP="000663C5">
      <w:pPr>
        <w:widowControl w:val="0"/>
        <w:spacing w:after="0" w:line="240" w:lineRule="auto"/>
        <w:ind w:firstLine="709"/>
        <w:jc w:val="left"/>
        <w:rPr>
          <w:rFonts w:ascii="Times New Roman" w:hAnsi="Times New Roman"/>
          <w:sz w:val="24"/>
          <w:szCs w:val="24"/>
        </w:rPr>
      </w:pPr>
      <w:r w:rsidRPr="00B47F73">
        <w:rPr>
          <w:rFonts w:ascii="Times New Roman" w:hAnsi="Times New Roman"/>
          <w:sz w:val="24"/>
          <w:szCs w:val="24"/>
        </w:rPr>
        <w:t>Жизнь и творчество А.Еники (1909-2000).</w:t>
      </w:r>
    </w:p>
    <w:p w:rsidR="00947A2F" w:rsidRPr="00B47F73" w:rsidRDefault="00947A2F" w:rsidP="000663C5">
      <w:pPr>
        <w:widowControl w:val="0"/>
        <w:spacing w:after="0" w:line="240" w:lineRule="auto"/>
        <w:ind w:firstLine="709"/>
        <w:jc w:val="left"/>
        <w:rPr>
          <w:rFonts w:ascii="Times New Roman" w:hAnsi="Times New Roman"/>
          <w:sz w:val="24"/>
          <w:szCs w:val="24"/>
        </w:rPr>
      </w:pPr>
      <w:r w:rsidRPr="00B47F73">
        <w:rPr>
          <w:rFonts w:ascii="Times New Roman" w:hAnsi="Times New Roman"/>
          <w:sz w:val="24"/>
          <w:szCs w:val="24"/>
        </w:rPr>
        <w:t xml:space="preserve">Трансформация исторического романа соцреализма (Н. Фаттах «Ител суы ака торур» / «Итиль </w:t>
      </w:r>
      <w:r w:rsidRPr="00B47F73">
        <w:rPr>
          <w:rFonts w:ascii="Times New Roman" w:hAnsi="Times New Roman"/>
          <w:noProof/>
          <w:spacing w:val="-4"/>
          <w:sz w:val="24"/>
          <w:szCs w:val="24"/>
        </w:rPr>
        <w:t>–</w:t>
      </w:r>
      <w:r w:rsidRPr="00B47F73">
        <w:rPr>
          <w:rFonts w:ascii="Times New Roman" w:hAnsi="Times New Roman"/>
          <w:sz w:val="24"/>
          <w:szCs w:val="24"/>
        </w:rPr>
        <w:t xml:space="preserve"> река течет»). Возникновение в этот период новых жанров, появление новых тем, мотивов и литературных форм. Усиление лиризма в прозе (Г. Сабитов «Тәүге соклану» / «Первый восторг»; М. Магдиев «Без кырык беренче ел балалары» / «Мы – дети сорок первого года»). Поиски идеального героя эпохи: Ф. Яруллин («Җилкәннәр җилдә сынала» / «Упругие паруса»).</w:t>
      </w:r>
    </w:p>
    <w:p w:rsidR="00947A2F" w:rsidRPr="00B47F73" w:rsidRDefault="00947A2F" w:rsidP="000663C5">
      <w:pPr>
        <w:widowControl w:val="0"/>
        <w:spacing w:after="0" w:line="240" w:lineRule="auto"/>
        <w:ind w:firstLine="709"/>
        <w:jc w:val="left"/>
        <w:rPr>
          <w:rFonts w:ascii="Times New Roman" w:hAnsi="Times New Roman"/>
          <w:sz w:val="24"/>
          <w:szCs w:val="24"/>
        </w:rPr>
      </w:pPr>
      <w:r w:rsidRPr="00B47F73">
        <w:rPr>
          <w:rFonts w:ascii="Times New Roman" w:hAnsi="Times New Roman"/>
          <w:sz w:val="24"/>
          <w:szCs w:val="24"/>
        </w:rPr>
        <w:t>Обращение к исторической памяти, к образу Тукая (Р. Батулла «Имче» / «Знахарка»). Формирование «критического направления» в прозе и драматургии (Ш. Хусаинов «Әни килде»(«Әниемнең ак күлмәге») / «Белое платье матери». Творчество Т. Миннуллина («Әлдермештән Әлмәндәр» / «Альмандар из Альдермыша»).</w:t>
      </w:r>
    </w:p>
    <w:p w:rsidR="00947A2F" w:rsidRPr="00B47F73" w:rsidRDefault="00947A2F" w:rsidP="000663C5">
      <w:pPr>
        <w:widowControl w:val="0"/>
        <w:spacing w:after="0" w:line="240" w:lineRule="auto"/>
        <w:ind w:firstLine="709"/>
        <w:jc w:val="left"/>
        <w:rPr>
          <w:rFonts w:ascii="Times New Roman" w:hAnsi="Times New Roman"/>
          <w:sz w:val="24"/>
          <w:szCs w:val="24"/>
        </w:rPr>
      </w:pPr>
      <w:r w:rsidRPr="00B47F73">
        <w:rPr>
          <w:rFonts w:ascii="Times New Roman" w:hAnsi="Times New Roman"/>
          <w:sz w:val="24"/>
          <w:szCs w:val="24"/>
        </w:rPr>
        <w:t>Поэзия Р. Файзуллина: вопросы свободы личности и свободы мнений в художественной литературе (Р. Файзуллин «Җаныңның ваклыгын сылтама заманга...» / «Мелочность твоей души…»). Многообразие жанровых форм, стилевых черт в творчестве М.Аглямова («Каеннар булсаң иде» / «Как березы» (</w:t>
      </w:r>
      <w:r w:rsidRPr="00B47F73">
        <w:rPr>
          <w:rFonts w:ascii="Times New Roman" w:hAnsi="Times New Roman"/>
          <w:i/>
          <w:iCs/>
          <w:sz w:val="24"/>
          <w:szCs w:val="24"/>
        </w:rPr>
        <w:t>устоявшийся вариант перевода</w:t>
      </w:r>
      <w:r w:rsidRPr="00B47F73">
        <w:rPr>
          <w:rFonts w:ascii="Times New Roman" w:hAnsi="Times New Roman"/>
          <w:sz w:val="24"/>
          <w:szCs w:val="24"/>
        </w:rPr>
        <w:t>), «Учак урыннары» / «</w:t>
      </w:r>
      <w:r w:rsidRPr="00B47F73">
        <w:rPr>
          <w:rFonts w:ascii="Times New Roman" w:hAnsi="Times New Roman"/>
          <w:spacing w:val="-5"/>
          <w:sz w:val="24"/>
          <w:szCs w:val="24"/>
        </w:rPr>
        <w:t>Места костров</w:t>
      </w:r>
      <w:r w:rsidRPr="00B47F73">
        <w:rPr>
          <w:rFonts w:ascii="Times New Roman" w:hAnsi="Times New Roman"/>
          <w:sz w:val="24"/>
          <w:szCs w:val="24"/>
        </w:rPr>
        <w:t xml:space="preserve">»). Детская литература (Ш. Галиев «Һәркем әйтә дөресен» / «Каждый говорит правду»; Ф. Яруллин «Сез иң гүзәл кеше икәнсез» / «Вы – самый прекрасный человек»).   </w:t>
      </w:r>
    </w:p>
    <w:p w:rsidR="00947A2F" w:rsidRPr="00B47F73" w:rsidRDefault="00947A2F" w:rsidP="000663C5">
      <w:pPr>
        <w:pStyle w:val="afe"/>
        <w:widowControl w:val="0"/>
        <w:spacing w:after="0" w:line="240" w:lineRule="auto"/>
        <w:ind w:left="0" w:firstLine="709"/>
        <w:jc w:val="left"/>
        <w:rPr>
          <w:rFonts w:ascii="Times New Roman" w:hAnsi="Times New Roman"/>
          <w:b/>
          <w:bCs/>
          <w:sz w:val="24"/>
          <w:szCs w:val="24"/>
        </w:rPr>
      </w:pPr>
      <w:r w:rsidRPr="00B47F73">
        <w:rPr>
          <w:rFonts w:ascii="Times New Roman" w:hAnsi="Times New Roman"/>
          <w:b/>
          <w:bCs/>
          <w:sz w:val="24"/>
          <w:szCs w:val="24"/>
        </w:rPr>
        <w:t>Раздел 8. Татарская литература рубежа ХХ-ХХI веков (1990-2016 гг.)</w:t>
      </w:r>
    </w:p>
    <w:p w:rsidR="00947A2F" w:rsidRPr="00B47F73" w:rsidRDefault="00947A2F" w:rsidP="000663C5">
      <w:pPr>
        <w:pStyle w:val="afe"/>
        <w:widowControl w:val="0"/>
        <w:spacing w:after="0" w:line="240" w:lineRule="auto"/>
        <w:ind w:left="0" w:firstLine="709"/>
        <w:jc w:val="left"/>
        <w:rPr>
          <w:rFonts w:ascii="Times New Roman" w:hAnsi="Times New Roman"/>
          <w:sz w:val="24"/>
          <w:szCs w:val="24"/>
        </w:rPr>
      </w:pPr>
      <w:r w:rsidRPr="00B47F73">
        <w:rPr>
          <w:rFonts w:ascii="Times New Roman" w:hAnsi="Times New Roman"/>
          <w:sz w:val="24"/>
          <w:szCs w:val="24"/>
        </w:rPr>
        <w:t xml:space="preserve">Трансформация татарской литературы на рубеже ХХ-ХХI веков: критическая оценка советского и постсоветского времени, переосмысление далекой и близкой истории народа (Зульфат «Тамыр көлләре» / «Пепел корней», «Тойгыларда алтын яфрак шавы» / «В чувствах – золотая мелодия листьев»). Появление литературных произведений, описывающих крупные этапы в жизни страны с точки зрения конфликта человека и общества (Ф.Садриев «Таң җиле» / «Утренний ветерок» </w:t>
      </w:r>
      <w:r w:rsidRPr="00B47F73">
        <w:rPr>
          <w:rFonts w:ascii="Times New Roman" w:hAnsi="Times New Roman"/>
          <w:noProof/>
          <w:spacing w:val="-4"/>
          <w:sz w:val="24"/>
          <w:szCs w:val="24"/>
        </w:rPr>
        <w:t>–</w:t>
      </w:r>
      <w:r w:rsidRPr="00B47F73">
        <w:rPr>
          <w:rFonts w:ascii="Times New Roman" w:hAnsi="Times New Roman"/>
          <w:sz w:val="24"/>
          <w:szCs w:val="24"/>
        </w:rPr>
        <w:t xml:space="preserve"> в сокращенном виде). Проблемы возрождения и сохранения языка, культуры, обычаев татарского народа в драматургии (Т. Миңнуллин «Кулъяулык»/ «Платочек)». Выход на первый план психологических и философских мотивов (Г. Гыйльманов «Язмышның туган көне» / «День рождения судьбы»). </w:t>
      </w:r>
    </w:p>
    <w:p w:rsidR="00947A2F" w:rsidRPr="00B47F73" w:rsidRDefault="00947A2F" w:rsidP="000663C5">
      <w:pPr>
        <w:pStyle w:val="afe"/>
        <w:widowControl w:val="0"/>
        <w:spacing w:after="0" w:line="240" w:lineRule="auto"/>
        <w:ind w:left="0" w:firstLine="709"/>
        <w:jc w:val="left"/>
        <w:rPr>
          <w:rFonts w:ascii="Times New Roman" w:hAnsi="Times New Roman"/>
          <w:sz w:val="24"/>
          <w:szCs w:val="24"/>
        </w:rPr>
      </w:pPr>
      <w:r w:rsidRPr="00B47F73">
        <w:rPr>
          <w:rFonts w:ascii="Times New Roman" w:hAnsi="Times New Roman"/>
          <w:sz w:val="24"/>
          <w:szCs w:val="24"/>
        </w:rPr>
        <w:t>Мировой литературный процесс. Взаимосвязи между татарской, русской и зарубежной литературами. Вечные темы и образы.</w:t>
      </w:r>
    </w:p>
    <w:p w:rsidR="00947A2F" w:rsidRPr="00B47F73" w:rsidRDefault="00947A2F" w:rsidP="000663C5">
      <w:pPr>
        <w:widowControl w:val="0"/>
        <w:spacing w:after="0" w:line="240" w:lineRule="auto"/>
        <w:ind w:firstLine="709"/>
        <w:jc w:val="left"/>
        <w:rPr>
          <w:rFonts w:ascii="Times New Roman" w:hAnsi="Times New Roman"/>
          <w:b/>
          <w:bCs/>
          <w:sz w:val="24"/>
          <w:szCs w:val="24"/>
        </w:rPr>
      </w:pPr>
      <w:r w:rsidRPr="00B47F73">
        <w:rPr>
          <w:rFonts w:ascii="Times New Roman" w:hAnsi="Times New Roman"/>
          <w:b/>
          <w:bCs/>
          <w:sz w:val="24"/>
          <w:szCs w:val="24"/>
        </w:rPr>
        <w:t>Раздел 9. Теория литературы</w:t>
      </w:r>
    </w:p>
    <w:p w:rsidR="00947A2F" w:rsidRPr="00B47F73" w:rsidRDefault="00947A2F" w:rsidP="000663C5">
      <w:pPr>
        <w:widowControl w:val="0"/>
        <w:spacing w:after="0" w:line="240" w:lineRule="auto"/>
        <w:ind w:firstLine="709"/>
        <w:jc w:val="left"/>
        <w:rPr>
          <w:rFonts w:ascii="Times New Roman" w:hAnsi="Times New Roman"/>
          <w:sz w:val="24"/>
          <w:szCs w:val="24"/>
        </w:rPr>
      </w:pPr>
      <w:r w:rsidRPr="00B47F73">
        <w:rPr>
          <w:rFonts w:ascii="Times New Roman" w:hAnsi="Times New Roman"/>
          <w:b/>
          <w:bCs/>
          <w:sz w:val="24"/>
          <w:szCs w:val="24"/>
        </w:rPr>
        <w:t xml:space="preserve">Род и жанр литературы. </w:t>
      </w:r>
      <w:r w:rsidRPr="00B47F73">
        <w:rPr>
          <w:rFonts w:ascii="Times New Roman" w:hAnsi="Times New Roman"/>
          <w:sz w:val="24"/>
          <w:szCs w:val="24"/>
        </w:rPr>
        <w:t>Литературные роды: эпос, лирика и драма. Жанр. «Память жанра». Эпические жанры: роман, повесть, рассказ. Лирические жанры: пейзажная лирика, гражданская лирика, интимная лирика, философская лирика. Драматические жанры: комедия, трагедия, драма. Лиро-эпические жанры: сюжетное стихотворение, басня, нэсер (проза в стихах), поэма.</w:t>
      </w:r>
    </w:p>
    <w:p w:rsidR="00947A2F" w:rsidRPr="00B47F73" w:rsidRDefault="00947A2F" w:rsidP="000663C5">
      <w:pPr>
        <w:widowControl w:val="0"/>
        <w:spacing w:after="0" w:line="240" w:lineRule="auto"/>
        <w:ind w:firstLine="709"/>
        <w:jc w:val="left"/>
        <w:rPr>
          <w:rFonts w:ascii="Times New Roman" w:hAnsi="Times New Roman"/>
          <w:sz w:val="24"/>
          <w:szCs w:val="24"/>
        </w:rPr>
      </w:pPr>
      <w:r w:rsidRPr="00B47F73">
        <w:rPr>
          <w:rFonts w:ascii="Times New Roman" w:hAnsi="Times New Roman"/>
          <w:b/>
          <w:bCs/>
          <w:sz w:val="24"/>
          <w:szCs w:val="24"/>
        </w:rPr>
        <w:t xml:space="preserve">Образность в литературном произведении. </w:t>
      </w:r>
      <w:r w:rsidRPr="00B47F73">
        <w:rPr>
          <w:rFonts w:ascii="Times New Roman" w:hAnsi="Times New Roman"/>
          <w:sz w:val="24"/>
          <w:szCs w:val="24"/>
        </w:rPr>
        <w:t xml:space="preserve">Образ, символ, деталь, аллегория. Образы людей: главный герой, второстепенный герой, персонажи, участвующие в действии, собирательные образы. Персонаж, характер, тип. Лирический герой, повествователь, лирическое «я», образ автора, авторская позиция. Образы природы, образы-вещи, мифологические образы, фантастические образы, архетип. </w:t>
      </w:r>
    </w:p>
    <w:p w:rsidR="00947A2F" w:rsidRPr="00B47F73" w:rsidRDefault="00947A2F" w:rsidP="000663C5">
      <w:pPr>
        <w:widowControl w:val="0"/>
        <w:spacing w:after="0" w:line="240" w:lineRule="auto"/>
        <w:ind w:firstLine="709"/>
        <w:jc w:val="left"/>
        <w:rPr>
          <w:rFonts w:ascii="Times New Roman" w:hAnsi="Times New Roman"/>
          <w:sz w:val="24"/>
          <w:szCs w:val="24"/>
        </w:rPr>
      </w:pPr>
      <w:r w:rsidRPr="00B47F73">
        <w:rPr>
          <w:rFonts w:ascii="Times New Roman" w:hAnsi="Times New Roman"/>
          <w:b/>
          <w:bCs/>
          <w:sz w:val="24"/>
          <w:szCs w:val="24"/>
        </w:rPr>
        <w:t xml:space="preserve">Литературное произведение. Форма и содержание. </w:t>
      </w:r>
      <w:r w:rsidRPr="00B47F73">
        <w:rPr>
          <w:rFonts w:ascii="Times New Roman" w:hAnsi="Times New Roman"/>
          <w:sz w:val="24"/>
          <w:szCs w:val="24"/>
        </w:rPr>
        <w:t>Содержание: событие, подтекст, контекст. Конфликт, сюжет, элементы сюжета. Композиция. Тема, проблема, идея, пафос. Идеал. Изображенный мир. Пейзаж, портрет. Психологизм. Место и время в художественном произведении, хронотоп. Текст: эпиграф, посвящение, сильная позиция.</w:t>
      </w:r>
    </w:p>
    <w:p w:rsidR="00947A2F" w:rsidRPr="00B47F73" w:rsidRDefault="00947A2F" w:rsidP="000663C5">
      <w:pPr>
        <w:widowControl w:val="0"/>
        <w:spacing w:after="0" w:line="240" w:lineRule="auto"/>
        <w:ind w:firstLine="709"/>
        <w:jc w:val="left"/>
        <w:rPr>
          <w:rFonts w:ascii="Times New Roman" w:hAnsi="Times New Roman"/>
          <w:sz w:val="24"/>
          <w:szCs w:val="24"/>
        </w:rPr>
      </w:pPr>
      <w:r w:rsidRPr="00B47F73">
        <w:rPr>
          <w:rFonts w:ascii="Times New Roman" w:hAnsi="Times New Roman"/>
          <w:b/>
          <w:bCs/>
          <w:sz w:val="24"/>
          <w:szCs w:val="24"/>
        </w:rPr>
        <w:t xml:space="preserve">Литературное творчество. Художественные средства и стиль. </w:t>
      </w:r>
      <w:r w:rsidRPr="00B47F73">
        <w:rPr>
          <w:rFonts w:ascii="Times New Roman" w:hAnsi="Times New Roman"/>
          <w:sz w:val="24"/>
          <w:szCs w:val="24"/>
        </w:rPr>
        <w:t xml:space="preserve">Художественные приемы: повтор, параллелизм, противопоставление, ретроспекция. Языковые и стилистические средства (тропы, лексические, стилистические, фонетические средства). Художественная речь: повествование, диалог, монолог. Лирические отступления. Особенности стихотворной и прозаической форм словесного выражения. Ритм, рифма, стих, строфа. Стихосложение. Формы смеха: юмор, сатира, сарказм. Авторский стиль: юмористический, трагический, экзистенциальный, публицистический и др. начала. </w:t>
      </w:r>
    </w:p>
    <w:p w:rsidR="00947A2F" w:rsidRPr="00B47F73" w:rsidRDefault="00947A2F" w:rsidP="000663C5">
      <w:pPr>
        <w:widowControl w:val="0"/>
        <w:spacing w:after="0" w:line="240" w:lineRule="auto"/>
        <w:ind w:firstLine="709"/>
        <w:jc w:val="left"/>
        <w:rPr>
          <w:rFonts w:ascii="Times New Roman" w:hAnsi="Times New Roman"/>
          <w:b/>
          <w:bCs/>
          <w:sz w:val="24"/>
          <w:szCs w:val="24"/>
        </w:rPr>
      </w:pPr>
      <w:r w:rsidRPr="00B47F73">
        <w:rPr>
          <w:rFonts w:ascii="Times New Roman" w:hAnsi="Times New Roman"/>
          <w:b/>
          <w:bCs/>
          <w:sz w:val="24"/>
          <w:szCs w:val="24"/>
        </w:rPr>
        <w:t xml:space="preserve">История литературы. </w:t>
      </w:r>
      <w:r w:rsidRPr="00B47F73">
        <w:rPr>
          <w:rFonts w:ascii="Times New Roman" w:hAnsi="Times New Roman"/>
          <w:sz w:val="24"/>
          <w:szCs w:val="24"/>
        </w:rPr>
        <w:t xml:space="preserve">Традиции и новаторство. Религиозная литература, светская литература. </w:t>
      </w:r>
    </w:p>
    <w:p w:rsidR="00947A2F" w:rsidRPr="00B47F73" w:rsidRDefault="00947A2F" w:rsidP="000663C5">
      <w:pPr>
        <w:widowControl w:val="0"/>
        <w:spacing w:after="0" w:line="240" w:lineRule="auto"/>
        <w:ind w:firstLine="709"/>
        <w:jc w:val="left"/>
        <w:rPr>
          <w:rFonts w:ascii="Times New Roman" w:hAnsi="Times New Roman"/>
          <w:sz w:val="24"/>
          <w:szCs w:val="24"/>
        </w:rPr>
      </w:pPr>
      <w:r w:rsidRPr="00B47F73">
        <w:rPr>
          <w:rFonts w:ascii="Times New Roman" w:hAnsi="Times New Roman"/>
          <w:b/>
          <w:bCs/>
          <w:sz w:val="24"/>
          <w:szCs w:val="24"/>
        </w:rPr>
        <w:t xml:space="preserve">Литературный процесс. </w:t>
      </w:r>
      <w:r w:rsidRPr="00B47F73">
        <w:rPr>
          <w:rFonts w:ascii="Times New Roman" w:hAnsi="Times New Roman"/>
          <w:sz w:val="24"/>
          <w:szCs w:val="24"/>
        </w:rPr>
        <w:t xml:space="preserve">Понятие о литературном процессе и периодах в развитии литературы. </w:t>
      </w:r>
    </w:p>
    <w:p w:rsidR="00947A2F" w:rsidRPr="00B47F73" w:rsidRDefault="00947A2F" w:rsidP="000663C5">
      <w:pPr>
        <w:widowControl w:val="0"/>
        <w:spacing w:after="0" w:line="240" w:lineRule="auto"/>
        <w:ind w:firstLine="709"/>
        <w:jc w:val="left"/>
        <w:rPr>
          <w:rFonts w:ascii="Times New Roman" w:hAnsi="Times New Roman"/>
          <w:b/>
          <w:bCs/>
          <w:sz w:val="24"/>
          <w:szCs w:val="24"/>
        </w:rPr>
      </w:pPr>
      <w:r w:rsidRPr="00B47F73">
        <w:rPr>
          <w:rFonts w:ascii="Times New Roman" w:hAnsi="Times New Roman"/>
          <w:b/>
          <w:bCs/>
          <w:sz w:val="24"/>
          <w:szCs w:val="24"/>
        </w:rPr>
        <w:t>Раздел 10. Обзорные темы</w:t>
      </w:r>
    </w:p>
    <w:p w:rsidR="00947A2F" w:rsidRPr="00B47F73" w:rsidRDefault="00947A2F" w:rsidP="000663C5">
      <w:pPr>
        <w:widowControl w:val="0"/>
        <w:spacing w:after="0" w:line="240" w:lineRule="auto"/>
        <w:ind w:firstLine="709"/>
        <w:jc w:val="left"/>
        <w:rPr>
          <w:rFonts w:ascii="Times New Roman" w:hAnsi="Times New Roman"/>
          <w:sz w:val="24"/>
          <w:szCs w:val="24"/>
        </w:rPr>
      </w:pPr>
      <w:r w:rsidRPr="00B47F73">
        <w:rPr>
          <w:rFonts w:ascii="Times New Roman" w:hAnsi="Times New Roman"/>
          <w:sz w:val="24"/>
          <w:szCs w:val="24"/>
        </w:rPr>
        <w:t>Устное народное творчество как достояние национальной, духовной культуры народа. Поэтика фольклорных произведений.</w:t>
      </w:r>
    </w:p>
    <w:p w:rsidR="00947A2F" w:rsidRPr="00B47F73" w:rsidRDefault="00947A2F" w:rsidP="000663C5">
      <w:pPr>
        <w:widowControl w:val="0"/>
        <w:spacing w:after="0" w:line="240" w:lineRule="auto"/>
        <w:ind w:firstLine="709"/>
        <w:jc w:val="left"/>
        <w:rPr>
          <w:rFonts w:ascii="Times New Roman" w:hAnsi="Times New Roman"/>
          <w:sz w:val="24"/>
          <w:szCs w:val="24"/>
        </w:rPr>
      </w:pPr>
      <w:r w:rsidRPr="00B47F73">
        <w:rPr>
          <w:rFonts w:ascii="Times New Roman" w:hAnsi="Times New Roman"/>
          <w:sz w:val="24"/>
          <w:szCs w:val="24"/>
        </w:rPr>
        <w:t xml:space="preserve">Сказки, жанры татарских сказок. </w:t>
      </w:r>
    </w:p>
    <w:p w:rsidR="00947A2F" w:rsidRPr="00B47F73" w:rsidRDefault="00947A2F" w:rsidP="000663C5">
      <w:pPr>
        <w:widowControl w:val="0"/>
        <w:spacing w:after="0" w:line="240" w:lineRule="auto"/>
        <w:ind w:firstLine="709"/>
        <w:jc w:val="left"/>
        <w:rPr>
          <w:rFonts w:ascii="Times New Roman" w:hAnsi="Times New Roman"/>
          <w:sz w:val="24"/>
          <w:szCs w:val="24"/>
        </w:rPr>
      </w:pPr>
      <w:r w:rsidRPr="00B47F73">
        <w:rPr>
          <w:rFonts w:ascii="Times New Roman" w:hAnsi="Times New Roman"/>
          <w:sz w:val="24"/>
          <w:szCs w:val="24"/>
        </w:rPr>
        <w:t xml:space="preserve">Песни, их классификация, особенности татарских народных песен. </w:t>
      </w:r>
    </w:p>
    <w:p w:rsidR="00947A2F" w:rsidRPr="00B47F73" w:rsidRDefault="00947A2F" w:rsidP="000663C5">
      <w:pPr>
        <w:widowControl w:val="0"/>
        <w:spacing w:after="0" w:line="240" w:lineRule="auto"/>
        <w:ind w:firstLine="709"/>
        <w:jc w:val="left"/>
        <w:rPr>
          <w:rFonts w:ascii="Times New Roman" w:hAnsi="Times New Roman"/>
          <w:sz w:val="24"/>
          <w:szCs w:val="24"/>
        </w:rPr>
      </w:pPr>
      <w:r w:rsidRPr="00B47F73">
        <w:rPr>
          <w:rFonts w:ascii="Times New Roman" w:hAnsi="Times New Roman"/>
          <w:sz w:val="24"/>
          <w:szCs w:val="24"/>
        </w:rPr>
        <w:t>Малые жанры фольклора: загадки, анекдоты, пословицы и поговорки.</w:t>
      </w:r>
    </w:p>
    <w:p w:rsidR="00947A2F" w:rsidRPr="00B47F73" w:rsidRDefault="00947A2F" w:rsidP="000663C5">
      <w:pPr>
        <w:widowControl w:val="0"/>
        <w:spacing w:after="0" w:line="240" w:lineRule="auto"/>
        <w:ind w:firstLine="709"/>
        <w:jc w:val="left"/>
        <w:rPr>
          <w:rFonts w:ascii="Times New Roman" w:hAnsi="Times New Roman"/>
          <w:sz w:val="24"/>
          <w:szCs w:val="24"/>
        </w:rPr>
      </w:pPr>
      <w:r w:rsidRPr="00B47F73">
        <w:rPr>
          <w:rFonts w:ascii="Times New Roman" w:hAnsi="Times New Roman"/>
          <w:sz w:val="24"/>
          <w:szCs w:val="24"/>
        </w:rPr>
        <w:t xml:space="preserve">Оригинальный жанр татарского фольклора </w:t>
      </w:r>
      <w:r w:rsidRPr="00B47F73">
        <w:rPr>
          <w:rFonts w:ascii="Times New Roman" w:hAnsi="Times New Roman"/>
          <w:noProof/>
          <w:spacing w:val="-4"/>
          <w:sz w:val="24"/>
          <w:szCs w:val="24"/>
        </w:rPr>
        <w:t>–</w:t>
      </w:r>
      <w:r w:rsidRPr="00B47F73">
        <w:rPr>
          <w:rFonts w:ascii="Times New Roman" w:hAnsi="Times New Roman"/>
          <w:sz w:val="24"/>
          <w:szCs w:val="24"/>
        </w:rPr>
        <w:t xml:space="preserve"> баиты. </w:t>
      </w:r>
    </w:p>
    <w:p w:rsidR="00947A2F" w:rsidRPr="00B47F73" w:rsidRDefault="00947A2F" w:rsidP="000663C5">
      <w:pPr>
        <w:widowControl w:val="0"/>
        <w:spacing w:after="0" w:line="240" w:lineRule="auto"/>
        <w:ind w:firstLine="709"/>
        <w:jc w:val="left"/>
        <w:rPr>
          <w:rFonts w:ascii="Times New Roman" w:hAnsi="Times New Roman"/>
          <w:sz w:val="24"/>
          <w:szCs w:val="24"/>
        </w:rPr>
      </w:pPr>
      <w:r w:rsidRPr="00B47F73">
        <w:rPr>
          <w:rFonts w:ascii="Times New Roman" w:hAnsi="Times New Roman"/>
          <w:sz w:val="24"/>
          <w:szCs w:val="24"/>
        </w:rPr>
        <w:t xml:space="preserve">Легенды и предания. </w:t>
      </w:r>
    </w:p>
    <w:p w:rsidR="00947A2F" w:rsidRPr="00B47F73" w:rsidRDefault="00947A2F" w:rsidP="000663C5">
      <w:pPr>
        <w:widowControl w:val="0"/>
        <w:spacing w:after="0" w:line="240" w:lineRule="auto"/>
        <w:ind w:firstLine="709"/>
        <w:jc w:val="left"/>
        <w:rPr>
          <w:rFonts w:ascii="Times New Roman" w:hAnsi="Times New Roman"/>
          <w:sz w:val="24"/>
          <w:szCs w:val="24"/>
        </w:rPr>
      </w:pPr>
      <w:r w:rsidRPr="00B47F73">
        <w:rPr>
          <w:rFonts w:ascii="Times New Roman" w:hAnsi="Times New Roman"/>
          <w:sz w:val="24"/>
          <w:szCs w:val="24"/>
        </w:rPr>
        <w:t xml:space="preserve">Мифы. Концепции об их происхождении и классификация. </w:t>
      </w:r>
    </w:p>
    <w:p w:rsidR="00947A2F" w:rsidRPr="00B47F73" w:rsidRDefault="00947A2F" w:rsidP="000663C5">
      <w:pPr>
        <w:widowControl w:val="0"/>
        <w:spacing w:after="0" w:line="240" w:lineRule="auto"/>
        <w:ind w:firstLine="709"/>
        <w:jc w:val="left"/>
        <w:rPr>
          <w:rFonts w:ascii="Times New Roman" w:hAnsi="Times New Roman"/>
          <w:noProof/>
          <w:spacing w:val="6"/>
          <w:sz w:val="24"/>
          <w:szCs w:val="24"/>
        </w:rPr>
      </w:pPr>
      <w:r w:rsidRPr="00B47F73">
        <w:rPr>
          <w:rFonts w:ascii="Times New Roman" w:hAnsi="Times New Roman"/>
          <w:sz w:val="24"/>
          <w:szCs w:val="24"/>
        </w:rPr>
        <w:t xml:space="preserve">Жанр дастана. </w:t>
      </w:r>
    </w:p>
    <w:p w:rsidR="00947A2F" w:rsidRPr="00B47F73" w:rsidRDefault="00947A2F" w:rsidP="000663C5">
      <w:pPr>
        <w:pStyle w:val="a9"/>
        <w:widowControl w:val="0"/>
        <w:ind w:left="0" w:firstLine="709"/>
        <w:jc w:val="left"/>
        <w:rPr>
          <w:rFonts w:ascii="Times New Roman" w:hAnsi="Times New Roman"/>
        </w:rPr>
      </w:pPr>
      <w:r w:rsidRPr="00B47F73">
        <w:rPr>
          <w:rFonts w:ascii="Times New Roman" w:hAnsi="Times New Roman"/>
        </w:rPr>
        <w:t xml:space="preserve">Связь татарской литературы с фольклором и исламской мифологией. </w:t>
      </w:r>
    </w:p>
    <w:p w:rsidR="00947A2F" w:rsidRPr="00B47F73" w:rsidRDefault="00947A2F" w:rsidP="000663C5">
      <w:pPr>
        <w:widowControl w:val="0"/>
        <w:spacing w:after="0" w:line="240" w:lineRule="auto"/>
        <w:ind w:firstLine="709"/>
        <w:jc w:val="left"/>
        <w:rPr>
          <w:rFonts w:ascii="Times New Roman" w:hAnsi="Times New Roman"/>
          <w:sz w:val="24"/>
          <w:szCs w:val="24"/>
        </w:rPr>
      </w:pPr>
      <w:r w:rsidRPr="00B47F73">
        <w:rPr>
          <w:rFonts w:ascii="Times New Roman" w:hAnsi="Times New Roman"/>
          <w:noProof/>
          <w:spacing w:val="-1"/>
          <w:sz w:val="24"/>
          <w:szCs w:val="24"/>
        </w:rPr>
        <w:t xml:space="preserve">Историко-литературные сведения о тюрках и предках татар. </w:t>
      </w:r>
      <w:r w:rsidRPr="00B47F73">
        <w:rPr>
          <w:rFonts w:ascii="Times New Roman" w:hAnsi="Times New Roman"/>
          <w:noProof/>
          <w:spacing w:val="-5"/>
          <w:sz w:val="24"/>
          <w:szCs w:val="24"/>
        </w:rPr>
        <w:t xml:space="preserve">Этапы </w:t>
      </w:r>
      <w:r w:rsidRPr="00B47F73">
        <w:rPr>
          <w:rFonts w:ascii="Times New Roman" w:hAnsi="Times New Roman"/>
          <w:noProof/>
          <w:spacing w:val="-7"/>
          <w:sz w:val="24"/>
          <w:szCs w:val="24"/>
        </w:rPr>
        <w:t xml:space="preserve">развития </w:t>
      </w:r>
      <w:r w:rsidRPr="00B47F73">
        <w:rPr>
          <w:rFonts w:ascii="Times New Roman" w:hAnsi="Times New Roman"/>
          <w:sz w:val="24"/>
          <w:szCs w:val="24"/>
        </w:rPr>
        <w:t>древней и средневековой тюрко-татарской литературы.</w:t>
      </w:r>
    </w:p>
    <w:p w:rsidR="00947A2F" w:rsidRPr="00B47F73" w:rsidRDefault="00947A2F" w:rsidP="000663C5">
      <w:pPr>
        <w:widowControl w:val="0"/>
        <w:spacing w:after="0" w:line="240" w:lineRule="auto"/>
        <w:ind w:firstLine="709"/>
        <w:jc w:val="left"/>
        <w:rPr>
          <w:rFonts w:ascii="Times New Roman" w:hAnsi="Times New Roman"/>
          <w:noProof/>
          <w:spacing w:val="1"/>
          <w:sz w:val="24"/>
          <w:szCs w:val="24"/>
        </w:rPr>
      </w:pPr>
      <w:r w:rsidRPr="00B47F73">
        <w:rPr>
          <w:rFonts w:ascii="Times New Roman" w:hAnsi="Times New Roman"/>
          <w:noProof/>
          <w:spacing w:val="-4"/>
          <w:sz w:val="24"/>
          <w:szCs w:val="24"/>
        </w:rPr>
        <w:t xml:space="preserve">Булгаро-татарская литература </w:t>
      </w:r>
      <w:r w:rsidRPr="00B47F73">
        <w:rPr>
          <w:rFonts w:ascii="Times New Roman" w:hAnsi="Times New Roman"/>
          <w:spacing w:val="-4"/>
          <w:sz w:val="24"/>
          <w:szCs w:val="24"/>
        </w:rPr>
        <w:t>(XII</w:t>
      </w:r>
      <w:r w:rsidRPr="00B47F73">
        <w:rPr>
          <w:rFonts w:ascii="Times New Roman" w:hAnsi="Times New Roman"/>
          <w:noProof/>
          <w:spacing w:val="-4"/>
          <w:sz w:val="24"/>
          <w:szCs w:val="24"/>
        </w:rPr>
        <w:t xml:space="preserve">- первая пол.ХIII вв.), </w:t>
      </w:r>
      <w:r w:rsidRPr="00B47F73">
        <w:rPr>
          <w:rFonts w:ascii="Times New Roman" w:hAnsi="Times New Roman"/>
          <w:noProof/>
          <w:sz w:val="24"/>
          <w:szCs w:val="24"/>
        </w:rPr>
        <w:t xml:space="preserve">поэма Кул </w:t>
      </w:r>
      <w:r w:rsidRPr="00B47F73">
        <w:rPr>
          <w:rFonts w:ascii="Times New Roman" w:hAnsi="Times New Roman"/>
          <w:noProof/>
          <w:spacing w:val="1"/>
          <w:sz w:val="24"/>
          <w:szCs w:val="24"/>
        </w:rPr>
        <w:t xml:space="preserve">Гали «Кыйссаи Йосыф». </w:t>
      </w:r>
    </w:p>
    <w:p w:rsidR="00947A2F" w:rsidRPr="00B47F73" w:rsidRDefault="00947A2F" w:rsidP="000663C5">
      <w:pPr>
        <w:widowControl w:val="0"/>
        <w:spacing w:after="0" w:line="240" w:lineRule="auto"/>
        <w:ind w:firstLine="709"/>
        <w:jc w:val="left"/>
        <w:rPr>
          <w:rFonts w:ascii="Times New Roman" w:hAnsi="Times New Roman"/>
          <w:noProof/>
          <w:spacing w:val="7"/>
          <w:sz w:val="24"/>
          <w:szCs w:val="24"/>
        </w:rPr>
      </w:pPr>
      <w:r w:rsidRPr="00B47F73">
        <w:rPr>
          <w:rFonts w:ascii="Times New Roman" w:hAnsi="Times New Roman"/>
          <w:noProof/>
          <w:spacing w:val="1"/>
          <w:sz w:val="24"/>
          <w:szCs w:val="24"/>
        </w:rPr>
        <w:t>Тюрко-</w:t>
      </w:r>
      <w:r w:rsidRPr="00B47F73">
        <w:rPr>
          <w:rFonts w:ascii="Times New Roman" w:hAnsi="Times New Roman"/>
          <w:noProof/>
          <w:spacing w:val="4"/>
          <w:sz w:val="24"/>
          <w:szCs w:val="24"/>
        </w:rPr>
        <w:t xml:space="preserve">татарская литература золотоордынского </w:t>
      </w:r>
      <w:r w:rsidRPr="00B47F73">
        <w:rPr>
          <w:rFonts w:ascii="Times New Roman" w:hAnsi="Times New Roman"/>
          <w:noProof/>
          <w:spacing w:val="7"/>
          <w:sz w:val="24"/>
          <w:szCs w:val="24"/>
        </w:rPr>
        <w:t xml:space="preserve">периода. </w:t>
      </w:r>
    </w:p>
    <w:p w:rsidR="00947A2F" w:rsidRPr="00B47F73" w:rsidRDefault="00947A2F" w:rsidP="000663C5">
      <w:pPr>
        <w:widowControl w:val="0"/>
        <w:spacing w:after="0" w:line="240" w:lineRule="auto"/>
        <w:ind w:firstLine="709"/>
        <w:jc w:val="left"/>
        <w:rPr>
          <w:rFonts w:ascii="Times New Roman" w:hAnsi="Times New Roman"/>
          <w:noProof/>
          <w:spacing w:val="6"/>
          <w:sz w:val="24"/>
          <w:szCs w:val="24"/>
        </w:rPr>
      </w:pPr>
      <w:r w:rsidRPr="00B47F73">
        <w:rPr>
          <w:rFonts w:ascii="Times New Roman" w:hAnsi="Times New Roman"/>
          <w:noProof/>
          <w:sz w:val="24"/>
          <w:szCs w:val="24"/>
        </w:rPr>
        <w:t xml:space="preserve">Общая характеристика татарской литературы периода Казанского ханства. </w:t>
      </w:r>
    </w:p>
    <w:p w:rsidR="00947A2F" w:rsidRPr="00B47F73" w:rsidRDefault="00947A2F" w:rsidP="000663C5">
      <w:pPr>
        <w:widowControl w:val="0"/>
        <w:spacing w:after="0" w:line="240" w:lineRule="auto"/>
        <w:ind w:firstLine="709"/>
        <w:jc w:val="left"/>
        <w:rPr>
          <w:rFonts w:ascii="Times New Roman" w:hAnsi="Times New Roman"/>
          <w:noProof/>
          <w:sz w:val="24"/>
          <w:szCs w:val="24"/>
        </w:rPr>
      </w:pPr>
      <w:r w:rsidRPr="00B47F73">
        <w:rPr>
          <w:rFonts w:ascii="Times New Roman" w:hAnsi="Times New Roman"/>
          <w:noProof/>
          <w:spacing w:val="6"/>
          <w:sz w:val="24"/>
          <w:szCs w:val="24"/>
        </w:rPr>
        <w:t>Литература позднего Средневековья.</w:t>
      </w:r>
    </w:p>
    <w:p w:rsidR="00947A2F" w:rsidRPr="00B47F73" w:rsidRDefault="4AD2A3B9" w:rsidP="000663C5">
      <w:pPr>
        <w:widowControl w:val="0"/>
        <w:shd w:val="clear" w:color="auto" w:fill="FFFFFF" w:themeFill="background1"/>
        <w:tabs>
          <w:tab w:val="left" w:pos="9202"/>
        </w:tabs>
        <w:spacing w:after="0" w:line="240" w:lineRule="auto"/>
        <w:ind w:left="62" w:firstLine="709"/>
        <w:jc w:val="left"/>
        <w:rPr>
          <w:rFonts w:ascii="Times New Roman" w:hAnsi="Times New Roman"/>
          <w:noProof/>
          <w:sz w:val="24"/>
          <w:szCs w:val="24"/>
        </w:rPr>
      </w:pPr>
      <w:r w:rsidRPr="4AD2A3B9">
        <w:rPr>
          <w:rFonts w:ascii="Times New Roman" w:hAnsi="Times New Roman"/>
          <w:sz w:val="24"/>
          <w:szCs w:val="24"/>
        </w:rPr>
        <w:t xml:space="preserve">Просветительское движение у татар. </w:t>
      </w:r>
    </w:p>
    <w:p w:rsidR="00947A2F" w:rsidRPr="00B47F73" w:rsidRDefault="00947A2F" w:rsidP="000663C5">
      <w:pPr>
        <w:widowControl w:val="0"/>
        <w:shd w:val="clear" w:color="auto" w:fill="FFFFFF"/>
        <w:tabs>
          <w:tab w:val="left" w:pos="9202"/>
        </w:tabs>
        <w:spacing w:after="0" w:line="240" w:lineRule="auto"/>
        <w:ind w:left="62" w:firstLine="709"/>
        <w:jc w:val="left"/>
        <w:rPr>
          <w:rFonts w:ascii="Times New Roman" w:hAnsi="Times New Roman"/>
          <w:noProof/>
          <w:sz w:val="24"/>
          <w:szCs w:val="24"/>
        </w:rPr>
      </w:pPr>
      <w:r w:rsidRPr="00B47F73">
        <w:rPr>
          <w:rFonts w:ascii="Times New Roman" w:hAnsi="Times New Roman"/>
          <w:noProof/>
          <w:sz w:val="24"/>
          <w:szCs w:val="24"/>
        </w:rPr>
        <w:t xml:space="preserve">Научная и литературная деятельность Каюма Насыри(1825-1902). </w:t>
      </w:r>
    </w:p>
    <w:p w:rsidR="00947A2F" w:rsidRPr="00B47F73" w:rsidRDefault="00947A2F" w:rsidP="000663C5">
      <w:pPr>
        <w:widowControl w:val="0"/>
        <w:shd w:val="clear" w:color="auto" w:fill="FFFFFF" w:themeFill="background1"/>
        <w:tabs>
          <w:tab w:val="left" w:pos="9202"/>
        </w:tabs>
        <w:spacing w:after="0" w:line="240" w:lineRule="auto"/>
        <w:ind w:left="62" w:firstLine="709"/>
        <w:jc w:val="left"/>
        <w:rPr>
          <w:rFonts w:ascii="Times New Roman" w:hAnsi="Times New Roman"/>
          <w:sz w:val="24"/>
          <w:szCs w:val="24"/>
        </w:rPr>
      </w:pPr>
      <w:r w:rsidRPr="00B47F73">
        <w:rPr>
          <w:rFonts w:ascii="Times New Roman" w:hAnsi="Times New Roman"/>
          <w:noProof/>
          <w:spacing w:val="5"/>
          <w:sz w:val="24"/>
          <w:szCs w:val="24"/>
        </w:rPr>
        <w:t>Становление просветительской литературы</w:t>
      </w:r>
      <w:r w:rsidRPr="00B47F73">
        <w:rPr>
          <w:rFonts w:ascii="Times New Roman" w:hAnsi="Times New Roman"/>
          <w:sz w:val="24"/>
          <w:szCs w:val="24"/>
        </w:rPr>
        <w:t>.</w:t>
      </w:r>
    </w:p>
    <w:p w:rsidR="00947A2F" w:rsidRPr="00B47F73" w:rsidRDefault="00947A2F" w:rsidP="000663C5">
      <w:pPr>
        <w:pStyle w:val="afe"/>
        <w:widowControl w:val="0"/>
        <w:spacing w:after="0" w:line="240" w:lineRule="auto"/>
        <w:ind w:left="0" w:firstLine="709"/>
        <w:jc w:val="left"/>
        <w:rPr>
          <w:rFonts w:ascii="Times New Roman" w:hAnsi="Times New Roman"/>
          <w:sz w:val="24"/>
          <w:szCs w:val="24"/>
        </w:rPr>
      </w:pPr>
      <w:r w:rsidRPr="00B47F73">
        <w:rPr>
          <w:rFonts w:ascii="Times New Roman" w:hAnsi="Times New Roman"/>
          <w:sz w:val="24"/>
          <w:szCs w:val="24"/>
        </w:rPr>
        <w:t>Татарская литература начала XX века.</w:t>
      </w:r>
    </w:p>
    <w:p w:rsidR="00947A2F" w:rsidRPr="00B47F73" w:rsidRDefault="00947A2F" w:rsidP="000663C5">
      <w:pPr>
        <w:widowControl w:val="0"/>
        <w:spacing w:after="0" w:line="240" w:lineRule="auto"/>
        <w:ind w:firstLine="709"/>
        <w:jc w:val="left"/>
        <w:rPr>
          <w:rFonts w:ascii="Times New Roman" w:hAnsi="Times New Roman"/>
          <w:spacing w:val="11"/>
          <w:sz w:val="24"/>
          <w:szCs w:val="24"/>
        </w:rPr>
      </w:pPr>
      <w:r w:rsidRPr="00B47F73">
        <w:rPr>
          <w:rFonts w:ascii="Times New Roman" w:hAnsi="Times New Roman"/>
          <w:sz w:val="24"/>
          <w:szCs w:val="24"/>
        </w:rPr>
        <w:t xml:space="preserve">Жизнь и творчество </w:t>
      </w:r>
      <w:r w:rsidRPr="00B47F73">
        <w:rPr>
          <w:rFonts w:ascii="Times New Roman" w:hAnsi="Times New Roman"/>
          <w:spacing w:val="11"/>
          <w:sz w:val="24"/>
          <w:szCs w:val="24"/>
        </w:rPr>
        <w:t xml:space="preserve">Габдуллы Тукая (1886-1913). </w:t>
      </w:r>
    </w:p>
    <w:p w:rsidR="00947A2F" w:rsidRPr="00B47F73" w:rsidRDefault="00947A2F" w:rsidP="000663C5">
      <w:pPr>
        <w:widowControl w:val="0"/>
        <w:spacing w:after="0" w:line="240" w:lineRule="auto"/>
        <w:ind w:firstLine="709"/>
        <w:jc w:val="left"/>
        <w:rPr>
          <w:rFonts w:ascii="Times New Roman" w:hAnsi="Times New Roman"/>
          <w:sz w:val="24"/>
          <w:szCs w:val="24"/>
        </w:rPr>
      </w:pPr>
      <w:r w:rsidRPr="00B47F73">
        <w:rPr>
          <w:rFonts w:ascii="Times New Roman" w:hAnsi="Times New Roman"/>
          <w:sz w:val="24"/>
          <w:szCs w:val="24"/>
        </w:rPr>
        <w:t xml:space="preserve">Жизнь и творчество </w:t>
      </w:r>
      <w:r w:rsidRPr="00B47F73">
        <w:rPr>
          <w:rFonts w:ascii="Times New Roman" w:hAnsi="Times New Roman"/>
          <w:noProof/>
          <w:spacing w:val="4"/>
          <w:sz w:val="24"/>
          <w:szCs w:val="24"/>
        </w:rPr>
        <w:t xml:space="preserve">Фатиха Амирхана (1886-1926). </w:t>
      </w:r>
    </w:p>
    <w:p w:rsidR="00947A2F" w:rsidRPr="00B47F73" w:rsidRDefault="00947A2F" w:rsidP="000663C5">
      <w:pPr>
        <w:widowControl w:val="0"/>
        <w:spacing w:after="0" w:line="240" w:lineRule="auto"/>
        <w:ind w:firstLine="709"/>
        <w:jc w:val="left"/>
        <w:rPr>
          <w:rFonts w:ascii="Times New Roman" w:hAnsi="Times New Roman"/>
          <w:spacing w:val="1"/>
          <w:sz w:val="24"/>
          <w:szCs w:val="24"/>
        </w:rPr>
      </w:pPr>
      <w:r w:rsidRPr="00B47F73">
        <w:rPr>
          <w:rFonts w:ascii="Times New Roman" w:hAnsi="Times New Roman"/>
          <w:sz w:val="24"/>
          <w:szCs w:val="24"/>
        </w:rPr>
        <w:t xml:space="preserve">Жизнь и </w:t>
      </w:r>
      <w:r w:rsidRPr="00B47F73">
        <w:rPr>
          <w:rFonts w:ascii="Times New Roman" w:hAnsi="Times New Roman"/>
          <w:noProof/>
          <w:spacing w:val="4"/>
          <w:sz w:val="24"/>
          <w:szCs w:val="24"/>
        </w:rPr>
        <w:t>творчество Гаяза Исхаки (1878–1954)</w:t>
      </w:r>
      <w:r w:rsidRPr="00B47F73">
        <w:rPr>
          <w:rFonts w:ascii="Times New Roman" w:hAnsi="Times New Roman"/>
          <w:sz w:val="24"/>
          <w:szCs w:val="24"/>
        </w:rPr>
        <w:t>.</w:t>
      </w:r>
    </w:p>
    <w:p w:rsidR="00947A2F" w:rsidRPr="00B47F73" w:rsidRDefault="00947A2F" w:rsidP="000663C5">
      <w:pPr>
        <w:widowControl w:val="0"/>
        <w:spacing w:after="0" w:line="240" w:lineRule="auto"/>
        <w:ind w:firstLine="709"/>
        <w:jc w:val="left"/>
        <w:rPr>
          <w:rFonts w:ascii="Times New Roman" w:hAnsi="Times New Roman"/>
          <w:spacing w:val="7"/>
          <w:sz w:val="24"/>
          <w:szCs w:val="24"/>
        </w:rPr>
      </w:pPr>
      <w:r w:rsidRPr="00B47F73">
        <w:rPr>
          <w:rFonts w:ascii="Times New Roman" w:hAnsi="Times New Roman"/>
          <w:spacing w:val="1"/>
          <w:sz w:val="24"/>
          <w:szCs w:val="24"/>
        </w:rPr>
        <w:t xml:space="preserve">Шариф Камал (1884-1942) </w:t>
      </w:r>
      <w:r w:rsidRPr="00B47F73">
        <w:rPr>
          <w:rFonts w:ascii="Times New Roman" w:hAnsi="Times New Roman"/>
          <w:noProof/>
          <w:spacing w:val="-4"/>
          <w:sz w:val="24"/>
          <w:szCs w:val="24"/>
        </w:rPr>
        <w:t>–</w:t>
      </w:r>
      <w:r w:rsidRPr="00B47F73">
        <w:rPr>
          <w:rFonts w:ascii="Times New Roman" w:hAnsi="Times New Roman"/>
          <w:spacing w:val="1"/>
          <w:sz w:val="24"/>
          <w:szCs w:val="24"/>
        </w:rPr>
        <w:t xml:space="preserve"> основоположник жанра новеллы в татарской </w:t>
      </w:r>
      <w:r w:rsidRPr="00B47F73">
        <w:rPr>
          <w:rFonts w:ascii="Times New Roman" w:hAnsi="Times New Roman"/>
          <w:spacing w:val="7"/>
          <w:sz w:val="24"/>
          <w:szCs w:val="24"/>
        </w:rPr>
        <w:t>литературе.</w:t>
      </w:r>
    </w:p>
    <w:p w:rsidR="00947A2F" w:rsidRPr="00B47F73" w:rsidRDefault="00947A2F" w:rsidP="000663C5">
      <w:pPr>
        <w:widowControl w:val="0"/>
        <w:spacing w:after="0" w:line="240" w:lineRule="auto"/>
        <w:ind w:firstLine="709"/>
        <w:jc w:val="left"/>
        <w:rPr>
          <w:rFonts w:ascii="Times New Roman" w:hAnsi="Times New Roman"/>
          <w:spacing w:val="-4"/>
          <w:sz w:val="24"/>
          <w:szCs w:val="24"/>
        </w:rPr>
      </w:pPr>
      <w:r w:rsidRPr="00B47F73">
        <w:rPr>
          <w:rFonts w:ascii="Times New Roman" w:hAnsi="Times New Roman"/>
          <w:spacing w:val="-4"/>
          <w:sz w:val="24"/>
          <w:szCs w:val="24"/>
        </w:rPr>
        <w:t xml:space="preserve">Галиасгар Камал (1879-1973) </w:t>
      </w:r>
      <w:r w:rsidRPr="00B47F73">
        <w:rPr>
          <w:rFonts w:ascii="Times New Roman" w:hAnsi="Times New Roman"/>
          <w:noProof/>
          <w:spacing w:val="-4"/>
          <w:sz w:val="24"/>
          <w:szCs w:val="24"/>
        </w:rPr>
        <w:t>–</w:t>
      </w:r>
      <w:r w:rsidRPr="00B47F73">
        <w:rPr>
          <w:rFonts w:ascii="Times New Roman" w:hAnsi="Times New Roman"/>
          <w:spacing w:val="-4"/>
          <w:sz w:val="24"/>
          <w:szCs w:val="24"/>
        </w:rPr>
        <w:t xml:space="preserve"> один из основоположников татарской реалистической драматургии. </w:t>
      </w:r>
    </w:p>
    <w:p w:rsidR="00947A2F" w:rsidRPr="00B47F73" w:rsidRDefault="00947A2F" w:rsidP="000663C5">
      <w:pPr>
        <w:widowControl w:val="0"/>
        <w:spacing w:after="0" w:line="240" w:lineRule="auto"/>
        <w:ind w:firstLine="709"/>
        <w:jc w:val="left"/>
        <w:rPr>
          <w:rFonts w:ascii="Times New Roman" w:hAnsi="Times New Roman"/>
          <w:sz w:val="24"/>
          <w:szCs w:val="24"/>
        </w:rPr>
      </w:pPr>
      <w:r w:rsidRPr="00B47F73">
        <w:rPr>
          <w:rFonts w:ascii="Times New Roman" w:hAnsi="Times New Roman"/>
          <w:sz w:val="24"/>
          <w:szCs w:val="24"/>
        </w:rPr>
        <w:t>Татарская литература после 1917 года. Возникновение нового направления в искусстве слова, основанного на идеологии диктатуры пролетариата.</w:t>
      </w:r>
    </w:p>
    <w:p w:rsidR="00947A2F" w:rsidRPr="00B47F73" w:rsidRDefault="00947A2F" w:rsidP="000663C5">
      <w:pPr>
        <w:widowControl w:val="0"/>
        <w:spacing w:after="0" w:line="240" w:lineRule="auto"/>
        <w:ind w:firstLine="709"/>
        <w:jc w:val="left"/>
        <w:rPr>
          <w:rFonts w:ascii="Times New Roman" w:hAnsi="Times New Roman"/>
          <w:sz w:val="24"/>
          <w:szCs w:val="24"/>
        </w:rPr>
      </w:pPr>
      <w:r w:rsidRPr="00B47F73">
        <w:rPr>
          <w:rFonts w:ascii="Times New Roman" w:hAnsi="Times New Roman"/>
          <w:sz w:val="24"/>
          <w:szCs w:val="24"/>
        </w:rPr>
        <w:t>Этапы творчества Х. Такташа (1901-1931).</w:t>
      </w:r>
    </w:p>
    <w:p w:rsidR="00947A2F" w:rsidRPr="00B47F73" w:rsidRDefault="00947A2F" w:rsidP="000663C5">
      <w:pPr>
        <w:widowControl w:val="0"/>
        <w:spacing w:after="0" w:line="240" w:lineRule="auto"/>
        <w:ind w:firstLine="709"/>
        <w:jc w:val="left"/>
        <w:outlineLvl w:val="1"/>
        <w:rPr>
          <w:rFonts w:ascii="Times New Roman" w:hAnsi="Times New Roman"/>
          <w:sz w:val="24"/>
          <w:szCs w:val="24"/>
        </w:rPr>
      </w:pPr>
      <w:r w:rsidRPr="00B47F73">
        <w:rPr>
          <w:rFonts w:ascii="Times New Roman" w:hAnsi="Times New Roman"/>
          <w:sz w:val="24"/>
          <w:szCs w:val="24"/>
        </w:rPr>
        <w:t xml:space="preserve">Многообразие творческих методов и направлений в 1920-30-х гг. </w:t>
      </w:r>
    </w:p>
    <w:p w:rsidR="00947A2F" w:rsidRPr="00B47F73" w:rsidRDefault="00947A2F" w:rsidP="000663C5">
      <w:pPr>
        <w:widowControl w:val="0"/>
        <w:spacing w:after="0" w:line="240" w:lineRule="auto"/>
        <w:ind w:firstLine="709"/>
        <w:jc w:val="left"/>
        <w:outlineLvl w:val="1"/>
        <w:rPr>
          <w:rFonts w:ascii="Times New Roman" w:hAnsi="Times New Roman"/>
          <w:sz w:val="24"/>
          <w:szCs w:val="24"/>
        </w:rPr>
      </w:pPr>
      <w:r w:rsidRPr="00B47F73">
        <w:rPr>
          <w:rFonts w:ascii="Times New Roman" w:hAnsi="Times New Roman"/>
          <w:sz w:val="24"/>
          <w:szCs w:val="24"/>
        </w:rPr>
        <w:t>Этапы творчества Х. Туфана (1900-1981).</w:t>
      </w:r>
    </w:p>
    <w:p w:rsidR="00947A2F" w:rsidRPr="00B47F73" w:rsidRDefault="00947A2F" w:rsidP="000663C5">
      <w:pPr>
        <w:widowControl w:val="0"/>
        <w:spacing w:after="0" w:line="240" w:lineRule="auto"/>
        <w:ind w:firstLine="709"/>
        <w:jc w:val="left"/>
        <w:outlineLvl w:val="1"/>
        <w:rPr>
          <w:rFonts w:ascii="Times New Roman" w:hAnsi="Times New Roman"/>
          <w:sz w:val="24"/>
          <w:szCs w:val="24"/>
        </w:rPr>
      </w:pPr>
      <w:r w:rsidRPr="00B47F73">
        <w:rPr>
          <w:rFonts w:ascii="Times New Roman" w:hAnsi="Times New Roman"/>
          <w:sz w:val="24"/>
          <w:szCs w:val="24"/>
        </w:rPr>
        <w:t>Великая Отечественная война, ее влияние на литературу.</w:t>
      </w:r>
    </w:p>
    <w:p w:rsidR="00947A2F" w:rsidRPr="00B47F73" w:rsidRDefault="00947A2F" w:rsidP="000663C5">
      <w:pPr>
        <w:widowControl w:val="0"/>
        <w:spacing w:after="0" w:line="240" w:lineRule="auto"/>
        <w:ind w:firstLine="709"/>
        <w:jc w:val="left"/>
        <w:outlineLvl w:val="1"/>
        <w:rPr>
          <w:rFonts w:ascii="Times New Roman" w:hAnsi="Times New Roman"/>
          <w:sz w:val="24"/>
          <w:szCs w:val="24"/>
        </w:rPr>
      </w:pPr>
      <w:r w:rsidRPr="00B47F73">
        <w:rPr>
          <w:rFonts w:ascii="Times New Roman" w:hAnsi="Times New Roman"/>
          <w:sz w:val="24"/>
          <w:szCs w:val="24"/>
        </w:rPr>
        <w:t>Жизнь и творчество М. Джалиля (1906-1944).</w:t>
      </w:r>
    </w:p>
    <w:p w:rsidR="00947A2F" w:rsidRPr="00B47F73" w:rsidRDefault="00947A2F" w:rsidP="000663C5">
      <w:pPr>
        <w:widowControl w:val="0"/>
        <w:spacing w:after="0" w:line="240" w:lineRule="auto"/>
        <w:ind w:firstLine="709"/>
        <w:jc w:val="left"/>
        <w:outlineLvl w:val="1"/>
        <w:rPr>
          <w:rFonts w:ascii="Times New Roman" w:hAnsi="Times New Roman"/>
          <w:sz w:val="24"/>
          <w:szCs w:val="24"/>
        </w:rPr>
      </w:pPr>
      <w:r w:rsidRPr="00B47F73">
        <w:rPr>
          <w:rFonts w:ascii="Times New Roman" w:hAnsi="Times New Roman"/>
          <w:sz w:val="24"/>
          <w:szCs w:val="24"/>
        </w:rPr>
        <w:t>Татарская литература послевоенного времени.</w:t>
      </w:r>
    </w:p>
    <w:p w:rsidR="00947A2F" w:rsidRPr="00B47F73" w:rsidRDefault="00947A2F" w:rsidP="000663C5">
      <w:pPr>
        <w:widowControl w:val="0"/>
        <w:spacing w:after="0" w:line="240" w:lineRule="auto"/>
        <w:ind w:firstLine="709"/>
        <w:jc w:val="left"/>
        <w:rPr>
          <w:rFonts w:ascii="Times New Roman" w:hAnsi="Times New Roman"/>
          <w:sz w:val="24"/>
          <w:szCs w:val="24"/>
        </w:rPr>
      </w:pPr>
      <w:r w:rsidRPr="00B47F73">
        <w:rPr>
          <w:rFonts w:ascii="Times New Roman" w:hAnsi="Times New Roman"/>
          <w:sz w:val="24"/>
          <w:szCs w:val="24"/>
        </w:rPr>
        <w:t>Жизнь и творчество А. Еники (1909-2000).</w:t>
      </w:r>
    </w:p>
    <w:p w:rsidR="00947A2F" w:rsidRPr="00B47F73" w:rsidRDefault="00947A2F" w:rsidP="000663C5">
      <w:pPr>
        <w:widowControl w:val="0"/>
        <w:spacing w:after="0" w:line="240" w:lineRule="auto"/>
        <w:ind w:firstLine="709"/>
        <w:jc w:val="left"/>
        <w:rPr>
          <w:rFonts w:ascii="Times New Roman" w:hAnsi="Times New Roman"/>
          <w:sz w:val="24"/>
          <w:szCs w:val="24"/>
        </w:rPr>
      </w:pPr>
      <w:r w:rsidRPr="00B47F73">
        <w:rPr>
          <w:rFonts w:ascii="Times New Roman" w:hAnsi="Times New Roman"/>
          <w:sz w:val="24"/>
          <w:szCs w:val="24"/>
        </w:rPr>
        <w:t>«Возвращение</w:t>
      </w:r>
      <w:r w:rsidRPr="00B47F73">
        <w:rPr>
          <w:rFonts w:ascii="Times New Roman" w:hAnsi="Times New Roman"/>
          <w:noProof/>
          <w:spacing w:val="1"/>
          <w:sz w:val="24"/>
          <w:szCs w:val="24"/>
        </w:rPr>
        <w:t>»</w:t>
      </w:r>
      <w:r w:rsidRPr="00B47F73">
        <w:rPr>
          <w:rFonts w:ascii="Times New Roman" w:hAnsi="Times New Roman"/>
          <w:sz w:val="24"/>
          <w:szCs w:val="24"/>
        </w:rPr>
        <w:t xml:space="preserve"> татарской литературы к национальным традициям в 1960-1980 гг.Поэзия. Драматургия.</w:t>
      </w:r>
    </w:p>
    <w:p w:rsidR="00947A2F" w:rsidRPr="00B47F73" w:rsidRDefault="00947A2F" w:rsidP="000663C5">
      <w:pPr>
        <w:widowControl w:val="0"/>
        <w:spacing w:after="0" w:line="240" w:lineRule="auto"/>
        <w:ind w:firstLine="709"/>
        <w:jc w:val="left"/>
        <w:rPr>
          <w:rFonts w:ascii="Times New Roman" w:hAnsi="Times New Roman"/>
          <w:sz w:val="24"/>
          <w:szCs w:val="24"/>
        </w:rPr>
      </w:pPr>
      <w:r w:rsidRPr="00B47F73">
        <w:rPr>
          <w:rFonts w:ascii="Times New Roman" w:hAnsi="Times New Roman"/>
          <w:sz w:val="24"/>
          <w:szCs w:val="24"/>
        </w:rPr>
        <w:t>Творчество Т. Миннуллина.</w:t>
      </w:r>
    </w:p>
    <w:p w:rsidR="00947A2F" w:rsidRPr="00B47F73" w:rsidRDefault="00947A2F" w:rsidP="000663C5">
      <w:pPr>
        <w:widowControl w:val="0"/>
        <w:spacing w:after="0" w:line="240" w:lineRule="auto"/>
        <w:ind w:firstLine="709"/>
        <w:jc w:val="left"/>
        <w:rPr>
          <w:rFonts w:ascii="Times New Roman" w:hAnsi="Times New Roman"/>
          <w:sz w:val="24"/>
          <w:szCs w:val="24"/>
        </w:rPr>
      </w:pPr>
      <w:r w:rsidRPr="00B47F73">
        <w:rPr>
          <w:rFonts w:ascii="Times New Roman" w:hAnsi="Times New Roman"/>
          <w:sz w:val="24"/>
          <w:szCs w:val="24"/>
        </w:rPr>
        <w:t xml:space="preserve">Возникновение новых жанров, появление новых тем, мотивов и литературных форм в прозе. </w:t>
      </w:r>
    </w:p>
    <w:p w:rsidR="00947A2F" w:rsidRPr="00B47F73" w:rsidRDefault="00947A2F" w:rsidP="000663C5">
      <w:pPr>
        <w:widowControl w:val="0"/>
        <w:spacing w:after="0" w:line="240" w:lineRule="auto"/>
        <w:ind w:firstLine="709"/>
        <w:jc w:val="left"/>
        <w:rPr>
          <w:rFonts w:ascii="Times New Roman" w:hAnsi="Times New Roman"/>
          <w:sz w:val="24"/>
          <w:szCs w:val="24"/>
        </w:rPr>
      </w:pPr>
      <w:r w:rsidRPr="00B47F73">
        <w:rPr>
          <w:rFonts w:ascii="Times New Roman" w:hAnsi="Times New Roman"/>
          <w:sz w:val="24"/>
          <w:szCs w:val="24"/>
        </w:rPr>
        <w:t>Поэзия Р. Файзуллина.</w:t>
      </w:r>
    </w:p>
    <w:p w:rsidR="00947A2F" w:rsidRPr="00B47F73" w:rsidRDefault="00947A2F" w:rsidP="000663C5">
      <w:pPr>
        <w:pStyle w:val="afe"/>
        <w:widowControl w:val="0"/>
        <w:spacing w:after="0" w:line="240" w:lineRule="auto"/>
        <w:ind w:left="0" w:firstLine="709"/>
        <w:jc w:val="left"/>
        <w:rPr>
          <w:rFonts w:ascii="Times New Roman" w:hAnsi="Times New Roman"/>
          <w:sz w:val="24"/>
          <w:szCs w:val="24"/>
        </w:rPr>
      </w:pPr>
      <w:r w:rsidRPr="00B47F73">
        <w:rPr>
          <w:rFonts w:ascii="Times New Roman" w:hAnsi="Times New Roman"/>
          <w:sz w:val="24"/>
          <w:szCs w:val="24"/>
        </w:rPr>
        <w:t xml:space="preserve">Трансформация татарской литературы на рубеже ХХ-ХХI веков: критическая оценка советского и постсоветского времени, переосмысление далекой и близкой истории народа. </w:t>
      </w:r>
    </w:p>
    <w:p w:rsidR="00947A2F" w:rsidRPr="00B47F73" w:rsidRDefault="00947A2F" w:rsidP="000663C5">
      <w:pPr>
        <w:pStyle w:val="afe"/>
        <w:widowControl w:val="0"/>
        <w:spacing w:after="0" w:line="240" w:lineRule="auto"/>
        <w:ind w:left="0" w:firstLine="709"/>
        <w:jc w:val="left"/>
        <w:rPr>
          <w:rFonts w:ascii="Times New Roman" w:hAnsi="Times New Roman"/>
          <w:sz w:val="24"/>
          <w:szCs w:val="24"/>
        </w:rPr>
      </w:pPr>
      <w:r w:rsidRPr="00B47F73">
        <w:rPr>
          <w:rFonts w:ascii="Times New Roman" w:hAnsi="Times New Roman"/>
          <w:sz w:val="24"/>
          <w:szCs w:val="24"/>
        </w:rPr>
        <w:t>Мировой литературный процесс. Различные связи между татарской, русской и зарубежной литературами. Вечные темы и образы.</w:t>
      </w:r>
    </w:p>
    <w:p w:rsidR="00947A2F" w:rsidRPr="00B47F73" w:rsidRDefault="00947A2F" w:rsidP="000663C5">
      <w:pPr>
        <w:pStyle w:val="a9"/>
        <w:widowControl w:val="0"/>
        <w:ind w:left="0" w:firstLine="709"/>
        <w:jc w:val="left"/>
        <w:rPr>
          <w:rFonts w:ascii="Times New Roman" w:hAnsi="Times New Roman"/>
        </w:rPr>
      </w:pPr>
      <w:r w:rsidRPr="00B47F73">
        <w:rPr>
          <w:rFonts w:ascii="Times New Roman" w:hAnsi="Times New Roman"/>
          <w:b/>
          <w:bCs/>
        </w:rPr>
        <w:t>Раздел 11. Развитие устной и письменной речи учащихся</w:t>
      </w:r>
      <w:r w:rsidRPr="00B47F73">
        <w:rPr>
          <w:rFonts w:ascii="Times New Roman" w:hAnsi="Times New Roman"/>
        </w:rPr>
        <w:t xml:space="preserve">. </w:t>
      </w:r>
    </w:p>
    <w:p w:rsidR="00947A2F" w:rsidRPr="00B47F73" w:rsidRDefault="00947A2F" w:rsidP="000663C5">
      <w:pPr>
        <w:widowControl w:val="0"/>
        <w:spacing w:after="0" w:line="240" w:lineRule="auto"/>
        <w:ind w:firstLine="709"/>
        <w:jc w:val="left"/>
        <w:rPr>
          <w:rFonts w:ascii="Times New Roman" w:hAnsi="Times New Roman"/>
          <w:sz w:val="24"/>
          <w:szCs w:val="24"/>
        </w:rPr>
      </w:pPr>
      <w:r w:rsidRPr="00B47F73">
        <w:rPr>
          <w:rFonts w:ascii="Times New Roman" w:hAnsi="Times New Roman"/>
          <w:sz w:val="24"/>
          <w:szCs w:val="24"/>
        </w:rPr>
        <w:t>Развитие устной и письменной речи учащихся в 5-9 классах охватывает следующие направления:</w:t>
      </w:r>
    </w:p>
    <w:p w:rsidR="00947A2F" w:rsidRPr="00B47F73" w:rsidRDefault="00947A2F" w:rsidP="000663C5">
      <w:pPr>
        <w:widowControl w:val="0"/>
        <w:spacing w:after="0" w:line="240" w:lineRule="auto"/>
        <w:ind w:firstLine="709"/>
        <w:jc w:val="left"/>
        <w:rPr>
          <w:rFonts w:ascii="Times New Roman" w:hAnsi="Times New Roman"/>
          <w:sz w:val="24"/>
          <w:szCs w:val="24"/>
        </w:rPr>
      </w:pPr>
      <w:r w:rsidRPr="00B47F73">
        <w:rPr>
          <w:rFonts w:ascii="Times New Roman" w:hAnsi="Times New Roman"/>
          <w:b/>
          <w:bCs/>
          <w:sz w:val="24"/>
          <w:szCs w:val="24"/>
        </w:rPr>
        <w:t xml:space="preserve">Рецептивная деятельность </w:t>
      </w:r>
      <w:r w:rsidRPr="00B47F73">
        <w:rPr>
          <w:rFonts w:ascii="Times New Roman" w:hAnsi="Times New Roman"/>
          <w:sz w:val="24"/>
          <w:szCs w:val="24"/>
        </w:rPr>
        <w:t>как основа развития читательских компетенций школьников: осмысленное, творческое, выразительное чтения художественных произведений различных жанров, чтение стихотворных текстов или отрывков из прозаических текстов наизусть; рассказ о жизненном пути и творчестве писателя (выборочно или предложенного автора); определение жанров фольклорных произведений и их особенностей; определение</w:t>
      </w:r>
      <w:r w:rsidRPr="00B47F73">
        <w:rPr>
          <w:rFonts w:ascii="Times New Roman" w:hAnsi="Times New Roman"/>
          <w:sz w:val="24"/>
          <w:szCs w:val="24"/>
          <w:shd w:val="clear" w:color="auto" w:fill="FFFFFF"/>
        </w:rPr>
        <w:t xml:space="preserve"> принадлежности художественного произведения к одному из литературных родов и жанров.</w:t>
      </w:r>
    </w:p>
    <w:p w:rsidR="00947A2F" w:rsidRPr="00B47F73" w:rsidRDefault="00947A2F" w:rsidP="000663C5">
      <w:pPr>
        <w:widowControl w:val="0"/>
        <w:spacing w:after="0" w:line="240" w:lineRule="auto"/>
        <w:ind w:firstLine="709"/>
        <w:jc w:val="left"/>
        <w:rPr>
          <w:rFonts w:ascii="Times New Roman" w:hAnsi="Times New Roman"/>
          <w:sz w:val="24"/>
          <w:szCs w:val="24"/>
        </w:rPr>
      </w:pPr>
      <w:r w:rsidRPr="00B47F73">
        <w:rPr>
          <w:rFonts w:ascii="Times New Roman" w:hAnsi="Times New Roman"/>
          <w:b/>
          <w:bCs/>
          <w:sz w:val="24"/>
          <w:szCs w:val="24"/>
        </w:rPr>
        <w:t xml:space="preserve">Репродуктивная деятельность </w:t>
      </w:r>
      <w:r w:rsidRPr="00B47F73">
        <w:rPr>
          <w:rFonts w:ascii="Times New Roman" w:hAnsi="Times New Roman"/>
          <w:sz w:val="24"/>
          <w:szCs w:val="24"/>
        </w:rPr>
        <w:t>как формы погружения в художественную структуру произведения: устный комментарий к тексту и различные виды пересказа прочитанного; воспроизведение по ролям, инсценирование, театрализация; целенаправленная работа с источниками информации (словари, справочники, энциклопедии, электронные средства); обращение к материалам периодической печати; конспектирование и тезирование.</w:t>
      </w:r>
    </w:p>
    <w:p w:rsidR="00947A2F" w:rsidRPr="00B47F73" w:rsidRDefault="00947A2F" w:rsidP="000663C5">
      <w:pPr>
        <w:widowControl w:val="0"/>
        <w:spacing w:after="0" w:line="240" w:lineRule="auto"/>
        <w:ind w:firstLine="709"/>
        <w:jc w:val="left"/>
        <w:rPr>
          <w:rFonts w:ascii="Times New Roman" w:hAnsi="Times New Roman"/>
          <w:sz w:val="24"/>
          <w:szCs w:val="24"/>
        </w:rPr>
      </w:pPr>
      <w:r w:rsidRPr="00B47F73">
        <w:rPr>
          <w:rFonts w:ascii="Times New Roman" w:hAnsi="Times New Roman"/>
          <w:b/>
          <w:bCs/>
          <w:sz w:val="24"/>
          <w:szCs w:val="24"/>
        </w:rPr>
        <w:t xml:space="preserve">Поисковая деятельность </w:t>
      </w:r>
      <w:r w:rsidRPr="00B47F73">
        <w:rPr>
          <w:rFonts w:ascii="Times New Roman" w:hAnsi="Times New Roman"/>
          <w:sz w:val="24"/>
          <w:szCs w:val="24"/>
        </w:rPr>
        <w:t>как виды творческого осмысления поэтики писателя: поиск ответов на проблемные вопросы; составление плана; написание рецензии на художественное произведение; написание изложения с элементами сочинения; словесное рисование и устное мини-сочинение или доклад-сообщение.</w:t>
      </w:r>
    </w:p>
    <w:p w:rsidR="00947A2F" w:rsidRPr="00B47F73" w:rsidRDefault="00947A2F" w:rsidP="000663C5">
      <w:pPr>
        <w:widowControl w:val="0"/>
        <w:spacing w:after="0" w:line="240" w:lineRule="auto"/>
        <w:ind w:firstLine="709"/>
        <w:jc w:val="left"/>
        <w:rPr>
          <w:rFonts w:ascii="Times New Roman" w:hAnsi="Times New Roman"/>
          <w:b/>
          <w:bCs/>
          <w:sz w:val="24"/>
          <w:szCs w:val="24"/>
        </w:rPr>
      </w:pPr>
      <w:r w:rsidRPr="00B47F73">
        <w:rPr>
          <w:rFonts w:ascii="Times New Roman" w:hAnsi="Times New Roman"/>
          <w:b/>
          <w:bCs/>
          <w:sz w:val="24"/>
          <w:szCs w:val="24"/>
        </w:rPr>
        <w:t xml:space="preserve">Исследовательская деятельность </w:t>
      </w:r>
      <w:r w:rsidRPr="00B47F73">
        <w:rPr>
          <w:rFonts w:ascii="Times New Roman" w:hAnsi="Times New Roman"/>
          <w:sz w:val="24"/>
          <w:szCs w:val="24"/>
        </w:rPr>
        <w:t xml:space="preserve">как вид развернутого размышления о художественном творчестве: анализ художественного произведения с точки зрения сюжета, композиции, системы образов, языка и стиля; анализ литературного текста в целом; сопоставление проблематики и тематики различных произведений; рефераты и индивидуальные проектные исследовательские работы; сочинение по литературному произведению, по творчеству пистеля (или поэта), по историко-культурным явлениям. </w:t>
      </w:r>
    </w:p>
    <w:p w:rsidR="00947A2F" w:rsidRPr="00B47F73" w:rsidRDefault="00947A2F" w:rsidP="000663C5">
      <w:pPr>
        <w:widowControl w:val="0"/>
        <w:spacing w:after="0" w:line="240" w:lineRule="auto"/>
        <w:ind w:firstLine="709"/>
        <w:jc w:val="left"/>
        <w:rPr>
          <w:rFonts w:ascii="Times New Roman" w:hAnsi="Times New Roman"/>
          <w:b/>
          <w:bCs/>
          <w:sz w:val="24"/>
          <w:szCs w:val="24"/>
        </w:rPr>
      </w:pPr>
    </w:p>
    <w:p w:rsidR="00947A2F" w:rsidRPr="00B47F73" w:rsidRDefault="00947A2F" w:rsidP="000663C5">
      <w:pPr>
        <w:widowControl w:val="0"/>
        <w:spacing w:after="0" w:line="240" w:lineRule="auto"/>
        <w:ind w:firstLine="709"/>
        <w:jc w:val="center"/>
        <w:rPr>
          <w:rFonts w:ascii="Times New Roman" w:hAnsi="Times New Roman"/>
          <w:b/>
          <w:bCs/>
          <w:sz w:val="24"/>
          <w:szCs w:val="24"/>
        </w:rPr>
      </w:pPr>
      <w:r w:rsidRPr="00B47F73">
        <w:rPr>
          <w:rFonts w:ascii="Times New Roman" w:hAnsi="Times New Roman"/>
          <w:b/>
          <w:bCs/>
          <w:sz w:val="24"/>
          <w:szCs w:val="24"/>
        </w:rPr>
        <w:t>ТЕМАТИЧЕСКОЕ ПЛАНИРОВАНИЕ ОСНОВНОГО СОДЕРЖАНИЯ УЧЕБНОГО ПРЕДМЕТА</w:t>
      </w:r>
    </w:p>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5 класс (2 ч. в неделю, всего 70 ч.)</w:t>
      </w:r>
    </w:p>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Ведущая тема: жанровая природа фольклора и литературы</w:t>
      </w:r>
    </w:p>
    <w:p w:rsidR="00947A2F" w:rsidRPr="00B47F73" w:rsidRDefault="00947A2F" w:rsidP="000663C5">
      <w:pPr>
        <w:widowControl w:val="0"/>
        <w:spacing w:after="0" w:line="240" w:lineRule="auto"/>
        <w:ind w:firstLine="709"/>
        <w:jc w:val="left"/>
        <w:rPr>
          <w:rFonts w:ascii="Times New Roman" w:hAnsi="Times New Roman"/>
          <w:b/>
          <w:bCs/>
          <w:sz w:val="24"/>
          <w:szCs w:val="24"/>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59"/>
        <w:gridCol w:w="992"/>
        <w:gridCol w:w="4536"/>
        <w:gridCol w:w="3083"/>
      </w:tblGrid>
      <w:tr w:rsidR="00B47F73" w:rsidRPr="00B47F73" w:rsidTr="001F5AB2">
        <w:tc>
          <w:tcPr>
            <w:tcW w:w="959"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b/>
                <w:bCs/>
                <w:sz w:val="24"/>
                <w:szCs w:val="24"/>
              </w:rPr>
              <w:t>№ п/п</w:t>
            </w:r>
          </w:p>
        </w:tc>
        <w:tc>
          <w:tcPr>
            <w:tcW w:w="992" w:type="dxa"/>
          </w:tcPr>
          <w:p w:rsidR="00947A2F" w:rsidRPr="00B47F73" w:rsidRDefault="00947A2F" w:rsidP="000663C5">
            <w:pPr>
              <w:widowControl w:val="0"/>
              <w:spacing w:after="0" w:line="240" w:lineRule="auto"/>
              <w:jc w:val="left"/>
              <w:rPr>
                <w:rFonts w:ascii="Times New Roman" w:hAnsi="Times New Roman"/>
                <w:b/>
                <w:bCs/>
                <w:sz w:val="24"/>
                <w:szCs w:val="24"/>
              </w:rPr>
            </w:pPr>
            <w:r w:rsidRPr="00B47F73">
              <w:rPr>
                <w:rFonts w:ascii="Times New Roman" w:hAnsi="Times New Roman"/>
                <w:b/>
                <w:bCs/>
                <w:sz w:val="24"/>
                <w:szCs w:val="24"/>
              </w:rPr>
              <w:t xml:space="preserve">Количество часов </w:t>
            </w:r>
          </w:p>
        </w:tc>
        <w:tc>
          <w:tcPr>
            <w:tcW w:w="4536" w:type="dxa"/>
          </w:tcPr>
          <w:p w:rsidR="00947A2F" w:rsidRPr="00B47F73" w:rsidRDefault="00947A2F" w:rsidP="000663C5">
            <w:pPr>
              <w:widowControl w:val="0"/>
              <w:spacing w:after="0" w:line="240" w:lineRule="auto"/>
              <w:jc w:val="left"/>
              <w:rPr>
                <w:rFonts w:ascii="Times New Roman" w:hAnsi="Times New Roman"/>
                <w:b/>
                <w:bCs/>
                <w:sz w:val="24"/>
                <w:szCs w:val="24"/>
              </w:rPr>
            </w:pPr>
            <w:r w:rsidRPr="00B47F73">
              <w:rPr>
                <w:rFonts w:ascii="Times New Roman" w:hAnsi="Times New Roman"/>
                <w:b/>
                <w:bCs/>
                <w:sz w:val="24"/>
                <w:szCs w:val="24"/>
              </w:rPr>
              <w:t>Содержание учебного материала</w:t>
            </w:r>
          </w:p>
        </w:tc>
        <w:tc>
          <w:tcPr>
            <w:tcW w:w="3083" w:type="dxa"/>
          </w:tcPr>
          <w:p w:rsidR="00947A2F" w:rsidRPr="00B47F73" w:rsidRDefault="00947A2F" w:rsidP="000663C5">
            <w:pPr>
              <w:pStyle w:val="Default"/>
              <w:widowControl w:val="0"/>
              <w:jc w:val="left"/>
              <w:rPr>
                <w:rFonts w:ascii="Times New Roman" w:hAnsi="Times New Roman" w:cs="Times New Roman"/>
                <w:b/>
                <w:bCs/>
                <w:color w:val="auto"/>
              </w:rPr>
            </w:pPr>
            <w:r w:rsidRPr="00B47F73">
              <w:rPr>
                <w:rFonts w:ascii="Times New Roman" w:hAnsi="Times New Roman" w:cs="Times New Roman"/>
                <w:b/>
                <w:bCs/>
                <w:color w:val="auto"/>
              </w:rPr>
              <w:t xml:space="preserve">Требования к уровню общеобразовательной подготовки учащихся </w:t>
            </w:r>
          </w:p>
        </w:tc>
      </w:tr>
      <w:tr w:rsidR="00B47F73" w:rsidRPr="00B47F73" w:rsidTr="001F5AB2">
        <w:tc>
          <w:tcPr>
            <w:tcW w:w="959"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1.</w:t>
            </w:r>
          </w:p>
        </w:tc>
        <w:tc>
          <w:tcPr>
            <w:tcW w:w="992"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4 ч.</w:t>
            </w:r>
          </w:p>
        </w:tc>
        <w:tc>
          <w:tcPr>
            <w:tcW w:w="4536"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b/>
                <w:bCs/>
                <w:sz w:val="24"/>
                <w:szCs w:val="24"/>
              </w:rPr>
              <w:t>Устное народное творчество</w:t>
            </w:r>
            <w:r w:rsidRPr="00B47F73">
              <w:rPr>
                <w:rFonts w:ascii="Times New Roman" w:hAnsi="Times New Roman"/>
                <w:sz w:val="24"/>
                <w:szCs w:val="24"/>
              </w:rPr>
              <w:t xml:space="preserve"> как достояние национальной, духовной культуры народа. Общечеловеческие ценности как важная составляющая фольклорных произведений. Система образов в произведениях устного народного творчества. Картина мира в фольклоре: представления о героизме, добре и зле, бытие и человеке, человеке и природе. Поэтические особенности произведений фольклора: сравнения, олицетворения, метафоричность, аллегоричность.</w:t>
            </w:r>
          </w:p>
        </w:tc>
        <w:tc>
          <w:tcPr>
            <w:tcW w:w="3083"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Иметь представление об устном народном творчестве вообще, и о татарском фольклоре. Понимать особенностей произведений фольклора.</w:t>
            </w:r>
          </w:p>
        </w:tc>
      </w:tr>
      <w:tr w:rsidR="00B47F73" w:rsidRPr="00B47F73" w:rsidTr="001F5AB2">
        <w:trPr>
          <w:trHeight w:val="201"/>
        </w:trPr>
        <w:tc>
          <w:tcPr>
            <w:tcW w:w="959"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2.</w:t>
            </w:r>
          </w:p>
        </w:tc>
        <w:tc>
          <w:tcPr>
            <w:tcW w:w="992"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4 ч.</w:t>
            </w:r>
          </w:p>
        </w:tc>
        <w:tc>
          <w:tcPr>
            <w:tcW w:w="4536"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b/>
                <w:bCs/>
                <w:sz w:val="24"/>
                <w:szCs w:val="24"/>
              </w:rPr>
              <w:t>Малые жанры фольклора.</w:t>
            </w:r>
            <w:r w:rsidRPr="00B47F73">
              <w:rPr>
                <w:rFonts w:ascii="Times New Roman" w:hAnsi="Times New Roman"/>
                <w:sz w:val="24"/>
                <w:szCs w:val="24"/>
              </w:rPr>
              <w:t xml:space="preserve"> Пословицы, поговорки, загадки и анекдоты. Народная психология, идеалы и представления в фольклорных произведениях</w:t>
            </w:r>
          </w:p>
        </w:tc>
        <w:tc>
          <w:tcPr>
            <w:tcW w:w="3083"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Знать основные жанровые особенности пословиц, поговорок, анекдотов и загадок. Различать пословицы и поговорки. Использовать пословицы и поговорки в устных и письменных высказываниях.</w:t>
            </w:r>
          </w:p>
        </w:tc>
      </w:tr>
      <w:tr w:rsidR="00B47F73" w:rsidRPr="00B47F73" w:rsidTr="001F5AB2">
        <w:tc>
          <w:tcPr>
            <w:tcW w:w="959"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3.</w:t>
            </w:r>
          </w:p>
        </w:tc>
        <w:tc>
          <w:tcPr>
            <w:tcW w:w="992"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6 ч.</w:t>
            </w:r>
          </w:p>
        </w:tc>
        <w:tc>
          <w:tcPr>
            <w:tcW w:w="4536"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b/>
                <w:bCs/>
                <w:sz w:val="24"/>
                <w:szCs w:val="24"/>
              </w:rPr>
              <w:t>Лирические и лиро-эпические жанры татарскогофольклора: песни и баиты</w:t>
            </w:r>
            <w:r w:rsidRPr="00B47F73">
              <w:rPr>
                <w:rFonts w:ascii="Times New Roman" w:hAnsi="Times New Roman"/>
                <w:sz w:val="24"/>
                <w:szCs w:val="24"/>
              </w:rPr>
              <w:t xml:space="preserve">. Лирические, исторические, обрядовые песни, такмаки, мунаджаты, особенности татарских народных песен (песня «Иске кара урман» / «Старый дремучий лес»). </w:t>
            </w:r>
          </w:p>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 xml:space="preserve">Оригинальный жанр татарского фольклора – баиты. «Сак–Сок». Предпосылки формирования жанра. Их виды и подвиды. </w:t>
            </w:r>
          </w:p>
        </w:tc>
        <w:tc>
          <w:tcPr>
            <w:tcW w:w="3083"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 xml:space="preserve">Ознакомиться и анализировать татарские народные песни. </w:t>
            </w:r>
          </w:p>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Анализировать баит «Сак-Сок». Знать основные жанровые признаки песен и баитов.</w:t>
            </w:r>
          </w:p>
        </w:tc>
      </w:tr>
      <w:tr w:rsidR="00B47F73" w:rsidRPr="00B47F73" w:rsidTr="001F5AB2">
        <w:tc>
          <w:tcPr>
            <w:tcW w:w="959"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4.</w:t>
            </w:r>
          </w:p>
        </w:tc>
        <w:tc>
          <w:tcPr>
            <w:tcW w:w="992"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6 ч.</w:t>
            </w:r>
          </w:p>
        </w:tc>
        <w:tc>
          <w:tcPr>
            <w:tcW w:w="4536"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b/>
                <w:bCs/>
                <w:sz w:val="24"/>
                <w:szCs w:val="24"/>
              </w:rPr>
              <w:t>Эпические жанры татарского фольклора:</w:t>
            </w:r>
            <w:r w:rsidRPr="00B47F73">
              <w:rPr>
                <w:rFonts w:ascii="Times New Roman" w:hAnsi="Times New Roman"/>
                <w:sz w:val="24"/>
                <w:szCs w:val="24"/>
              </w:rPr>
              <w:t>легенды и предания (легенда «Зөһрә кыз» / «Девушка Зухра»  и предание «Шәһәр ни өчен Казан дип аталган» / «Почему город назван Казанью»).</w:t>
            </w:r>
          </w:p>
        </w:tc>
        <w:tc>
          <w:tcPr>
            <w:tcW w:w="3083"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 xml:space="preserve">Анализировать легенды и предания. Знать основные жанровые особенности легенд и преданий. Определять функции исторических событий и мифологических образов в легендах и преданиях. </w:t>
            </w:r>
          </w:p>
        </w:tc>
      </w:tr>
      <w:tr w:rsidR="00B47F73" w:rsidRPr="00B47F73" w:rsidTr="001F5AB2">
        <w:tc>
          <w:tcPr>
            <w:tcW w:w="959"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5.</w:t>
            </w:r>
          </w:p>
        </w:tc>
        <w:tc>
          <w:tcPr>
            <w:tcW w:w="992"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10 ч.</w:t>
            </w:r>
          </w:p>
        </w:tc>
        <w:tc>
          <w:tcPr>
            <w:tcW w:w="4536"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b/>
                <w:bCs/>
                <w:sz w:val="24"/>
                <w:szCs w:val="24"/>
              </w:rPr>
              <w:t xml:space="preserve">Татарские народные сказки </w:t>
            </w:r>
            <w:r w:rsidRPr="00B47F73">
              <w:rPr>
                <w:rFonts w:ascii="Times New Roman" w:hAnsi="Times New Roman"/>
                <w:sz w:val="24"/>
                <w:szCs w:val="24"/>
              </w:rPr>
              <w:t>(повторение изученного в 1-4 класах)</w:t>
            </w:r>
          </w:p>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 xml:space="preserve">Сказки, виды сказок (волшебная сказка «Ак бүре» / «Белый волк»). </w:t>
            </w:r>
          </w:p>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Бытовые сказки. Сказки о животных.</w:t>
            </w:r>
          </w:p>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Поэтика фольклорных произведений (фантастический или мифологический сюжет и реалистичность в деталях; использование таких художественных приемов как повтор, антиномичность, гипербола, литота и др.).</w:t>
            </w:r>
          </w:p>
        </w:tc>
        <w:tc>
          <w:tcPr>
            <w:tcW w:w="3083"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 xml:space="preserve">Пересказывать самостоятельно прочитанную сказку. </w:t>
            </w:r>
          </w:p>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Различать сказки волшебные, бытовые и сказки о животных. Инсценировать одну из сказок о животных. Выявлять характерные для народных сказок художественные приёмы (постоянные эпитеты, троекратные повторы).</w:t>
            </w:r>
          </w:p>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Охарактеризовать героев волшебных сказок. Инсценировать небольшую сказку (по выбору учителя). Написать сказку.</w:t>
            </w:r>
          </w:p>
        </w:tc>
      </w:tr>
      <w:tr w:rsidR="00B47F73" w:rsidRPr="00B47F73" w:rsidTr="001F5AB2">
        <w:tc>
          <w:tcPr>
            <w:tcW w:w="959"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6.</w:t>
            </w:r>
          </w:p>
        </w:tc>
        <w:tc>
          <w:tcPr>
            <w:tcW w:w="992"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6 ч.</w:t>
            </w:r>
          </w:p>
        </w:tc>
        <w:tc>
          <w:tcPr>
            <w:tcW w:w="4536"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 xml:space="preserve">Героический эпос. Характерные признаки жанра дастан. </w:t>
            </w:r>
          </w:p>
        </w:tc>
        <w:tc>
          <w:tcPr>
            <w:tcW w:w="3083"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Иметь представление о героическом эпосе татарского народа. Различать сказочных героев и дастанных героев.</w:t>
            </w:r>
          </w:p>
        </w:tc>
      </w:tr>
      <w:tr w:rsidR="00B47F73" w:rsidRPr="00B47F73" w:rsidTr="001F5AB2">
        <w:tc>
          <w:tcPr>
            <w:tcW w:w="959"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7.</w:t>
            </w:r>
          </w:p>
        </w:tc>
        <w:tc>
          <w:tcPr>
            <w:tcW w:w="992"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4 ч.</w:t>
            </w:r>
          </w:p>
        </w:tc>
        <w:tc>
          <w:tcPr>
            <w:tcW w:w="4536" w:type="dxa"/>
          </w:tcPr>
          <w:p w:rsidR="00947A2F" w:rsidRPr="00B47F73" w:rsidRDefault="00947A2F" w:rsidP="000663C5">
            <w:pPr>
              <w:pStyle w:val="a9"/>
              <w:widowControl w:val="0"/>
              <w:ind w:left="0"/>
              <w:jc w:val="left"/>
              <w:rPr>
                <w:rFonts w:ascii="Times New Roman" w:hAnsi="Times New Roman"/>
                <w:lang w:eastAsia="en-US"/>
              </w:rPr>
            </w:pPr>
            <w:r w:rsidRPr="00B47F73">
              <w:rPr>
                <w:rFonts w:ascii="Times New Roman" w:hAnsi="Times New Roman"/>
                <w:lang w:eastAsia="en-US"/>
              </w:rPr>
              <w:t xml:space="preserve">Созвучность и различия татарского народного устного творчества и фольклора других народов. </w:t>
            </w:r>
          </w:p>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Возникновение литературы, связь татарской литературы с фольклором и исламской мифологией (Ф. Амирхан «Ай өстендә Зөһрә кыз» / «Зухра на Луне»). Олицетворение добра и зла. Система персонажей в тексте. Авторский комментарий происходящих событий.</w:t>
            </w:r>
          </w:p>
        </w:tc>
        <w:tc>
          <w:tcPr>
            <w:tcW w:w="3083"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Ознакомление с текстом рассказа Ф. Амирхана. Выразительно читать,определить мифологический сюжет, его тематику, проблематику, идейно-эмоциональное содержание. Проводить диспут. Сопоставлять авторские идеи и персонажей литературных произведений, использующих данный сюжет.</w:t>
            </w:r>
          </w:p>
        </w:tc>
      </w:tr>
      <w:tr w:rsidR="00B47F73" w:rsidRPr="00B47F73" w:rsidTr="001F5AB2">
        <w:tc>
          <w:tcPr>
            <w:tcW w:w="959"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8.</w:t>
            </w:r>
          </w:p>
        </w:tc>
        <w:tc>
          <w:tcPr>
            <w:tcW w:w="992"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6 ч.</w:t>
            </w:r>
          </w:p>
        </w:tc>
        <w:tc>
          <w:tcPr>
            <w:tcW w:w="4536" w:type="dxa"/>
          </w:tcPr>
          <w:p w:rsidR="00947A2F" w:rsidRPr="00B47F73" w:rsidRDefault="00947A2F" w:rsidP="000663C5">
            <w:pPr>
              <w:pStyle w:val="a9"/>
              <w:widowControl w:val="0"/>
              <w:ind w:left="0"/>
              <w:jc w:val="left"/>
              <w:rPr>
                <w:rFonts w:ascii="Times New Roman" w:hAnsi="Times New Roman"/>
                <w:lang w:eastAsia="en-US"/>
              </w:rPr>
            </w:pPr>
            <w:r w:rsidRPr="00B47F73">
              <w:rPr>
                <w:rFonts w:ascii="Times New Roman" w:hAnsi="Times New Roman"/>
                <w:lang w:eastAsia="en-US"/>
              </w:rPr>
              <w:t>Фольклорная и литературная сказка (Г.Тукай «Шүрәле» / «Шурале»). Художественный вымысел. Троп.</w:t>
            </w:r>
          </w:p>
          <w:p w:rsidR="00947A2F" w:rsidRPr="00B47F73" w:rsidRDefault="00947A2F" w:rsidP="000663C5">
            <w:pPr>
              <w:widowControl w:val="0"/>
              <w:spacing w:after="0" w:line="240" w:lineRule="auto"/>
              <w:jc w:val="left"/>
              <w:rPr>
                <w:rFonts w:ascii="Times New Roman" w:hAnsi="Times New Roman"/>
                <w:sz w:val="24"/>
                <w:szCs w:val="24"/>
              </w:rPr>
            </w:pPr>
          </w:p>
        </w:tc>
        <w:tc>
          <w:tcPr>
            <w:tcW w:w="3083"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 xml:space="preserve">Выявлять черты фольклорной традиции в литературных произведениях, определять художественные функции фольклорных мотивов, образов, поэтических средств в литературном произведении. </w:t>
            </w:r>
          </w:p>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Анализ поэмы Г. Тукая. Определять авторскую идею и мотивы.</w:t>
            </w:r>
          </w:p>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Оценивать выразительность художественного языка автора. Выучить наизусть отрывок из поэмы.</w:t>
            </w:r>
          </w:p>
        </w:tc>
      </w:tr>
      <w:tr w:rsidR="00B47F73" w:rsidRPr="00B47F73" w:rsidTr="001F5AB2">
        <w:tc>
          <w:tcPr>
            <w:tcW w:w="959"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9.</w:t>
            </w:r>
          </w:p>
        </w:tc>
        <w:tc>
          <w:tcPr>
            <w:tcW w:w="992"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5 ч.</w:t>
            </w:r>
          </w:p>
        </w:tc>
        <w:tc>
          <w:tcPr>
            <w:tcW w:w="4536"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b/>
                <w:bCs/>
                <w:spacing w:val="11"/>
                <w:sz w:val="24"/>
                <w:szCs w:val="24"/>
              </w:rPr>
              <w:t>Габдулла Тукай</w:t>
            </w:r>
            <w:r w:rsidRPr="00B47F73">
              <w:rPr>
                <w:rFonts w:ascii="Times New Roman" w:hAnsi="Times New Roman"/>
                <w:spacing w:val="11"/>
                <w:sz w:val="24"/>
                <w:szCs w:val="24"/>
              </w:rPr>
              <w:t xml:space="preserve">, </w:t>
            </w:r>
            <w:r w:rsidRPr="00B47F73">
              <w:rPr>
                <w:rFonts w:ascii="Times New Roman" w:hAnsi="Times New Roman"/>
                <w:spacing w:val="1"/>
                <w:sz w:val="24"/>
                <w:szCs w:val="24"/>
              </w:rPr>
              <w:t>воспевание родной земли (</w:t>
            </w:r>
            <w:r w:rsidRPr="00B47F73">
              <w:rPr>
                <w:rFonts w:ascii="Times New Roman" w:hAnsi="Times New Roman"/>
                <w:sz w:val="24"/>
                <w:szCs w:val="24"/>
              </w:rPr>
              <w:t xml:space="preserve">«Пар ат» / </w:t>
            </w:r>
            <w:r w:rsidRPr="00B47F73">
              <w:rPr>
                <w:rFonts w:ascii="Times New Roman" w:hAnsi="Times New Roman"/>
                <w:spacing w:val="1"/>
                <w:sz w:val="24"/>
                <w:szCs w:val="24"/>
              </w:rPr>
              <w:t xml:space="preserve">«Пара лошадей», </w:t>
            </w:r>
            <w:r w:rsidRPr="00B47F73">
              <w:rPr>
                <w:rFonts w:ascii="Times New Roman" w:hAnsi="Times New Roman"/>
                <w:sz w:val="24"/>
                <w:szCs w:val="24"/>
              </w:rPr>
              <w:t xml:space="preserve">«Туган җиремә» / </w:t>
            </w:r>
            <w:r w:rsidRPr="00B47F73">
              <w:rPr>
                <w:rFonts w:ascii="Times New Roman" w:hAnsi="Times New Roman"/>
                <w:spacing w:val="1"/>
                <w:sz w:val="24"/>
                <w:szCs w:val="24"/>
              </w:rPr>
              <w:t xml:space="preserve">«Родной земле») в романтических стихах. </w:t>
            </w:r>
            <w:r w:rsidRPr="00B47F73">
              <w:rPr>
                <w:rFonts w:ascii="Times New Roman" w:hAnsi="Times New Roman"/>
                <w:sz w:val="24"/>
                <w:szCs w:val="24"/>
              </w:rPr>
              <w:t>Сказочное воссоздание поездки в Казань. Мифологизация Казани и родной земли. Лексические и фонетические средства художественной речи.</w:t>
            </w:r>
          </w:p>
        </w:tc>
        <w:tc>
          <w:tcPr>
            <w:tcW w:w="3083"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Анализировать произведения. Определить жанровые особенности пейзажной лирики. Выявлять признаки лирического рода литературного произведения. Учить наизусть стихотворение («Родной земле»), при чтении обращать внимание на художественные средства живописного описания окружающего мира.Находить олицетворения, противопоставления и эпитеты в стихотворениях.</w:t>
            </w:r>
          </w:p>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Выучить наизусть стихотворение «Родной земле».</w:t>
            </w:r>
          </w:p>
        </w:tc>
      </w:tr>
      <w:tr w:rsidR="00B47F73" w:rsidRPr="00B47F73" w:rsidTr="001F5AB2">
        <w:tc>
          <w:tcPr>
            <w:tcW w:w="959"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 xml:space="preserve">10. </w:t>
            </w:r>
          </w:p>
        </w:tc>
        <w:tc>
          <w:tcPr>
            <w:tcW w:w="992"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4 ч.</w:t>
            </w:r>
          </w:p>
        </w:tc>
        <w:tc>
          <w:tcPr>
            <w:tcW w:w="4536" w:type="dxa"/>
          </w:tcPr>
          <w:p w:rsidR="00947A2F" w:rsidRPr="00B47F73" w:rsidRDefault="00947A2F" w:rsidP="000663C5">
            <w:pPr>
              <w:widowControl w:val="0"/>
              <w:spacing w:after="0" w:line="240" w:lineRule="auto"/>
              <w:jc w:val="left"/>
              <w:rPr>
                <w:rFonts w:ascii="Times New Roman" w:hAnsi="Times New Roman"/>
                <w:b/>
                <w:bCs/>
                <w:spacing w:val="11"/>
                <w:sz w:val="24"/>
                <w:szCs w:val="24"/>
              </w:rPr>
            </w:pPr>
            <w:r w:rsidRPr="00B47F73">
              <w:rPr>
                <w:rFonts w:ascii="Times New Roman" w:hAnsi="Times New Roman"/>
                <w:b/>
                <w:bCs/>
                <w:sz w:val="24"/>
                <w:szCs w:val="24"/>
              </w:rPr>
              <w:t>М.Гафури.</w:t>
            </w:r>
            <w:r w:rsidRPr="00B47F73">
              <w:rPr>
                <w:rFonts w:ascii="Times New Roman" w:hAnsi="Times New Roman"/>
                <w:sz w:val="24"/>
                <w:szCs w:val="24"/>
              </w:rPr>
              <w:t>Басня «Сарыкны кем ашаган?» / «Кто съел овцу?». Жанр басни. Аллегорические образы.</w:t>
            </w:r>
          </w:p>
        </w:tc>
        <w:tc>
          <w:tcPr>
            <w:tcW w:w="3083"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Пересказывать содержание художественного произведения подробно, максимально используя характерные для стиля писателя слова, выражения, синтаксические конструкции. Иметь представление о жанре басни.</w:t>
            </w:r>
          </w:p>
        </w:tc>
      </w:tr>
      <w:tr w:rsidR="00B47F73" w:rsidRPr="00B47F73" w:rsidTr="001F5AB2">
        <w:tc>
          <w:tcPr>
            <w:tcW w:w="959"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11.</w:t>
            </w:r>
          </w:p>
        </w:tc>
        <w:tc>
          <w:tcPr>
            <w:tcW w:w="992"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4 ч.</w:t>
            </w:r>
          </w:p>
        </w:tc>
        <w:tc>
          <w:tcPr>
            <w:tcW w:w="4536"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b/>
                <w:bCs/>
                <w:sz w:val="24"/>
                <w:szCs w:val="24"/>
              </w:rPr>
              <w:t xml:space="preserve">Ш.Галиев. </w:t>
            </w:r>
            <w:r w:rsidRPr="00B47F73">
              <w:rPr>
                <w:rFonts w:ascii="Times New Roman" w:hAnsi="Times New Roman"/>
                <w:sz w:val="24"/>
                <w:szCs w:val="24"/>
              </w:rPr>
              <w:t xml:space="preserve">«Һәркем әйтә дөресен» / «Каждый говорит правду». </w:t>
            </w:r>
          </w:p>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Детская литература. Юмор, сатира.</w:t>
            </w:r>
          </w:p>
          <w:p w:rsidR="00947A2F" w:rsidRPr="00B47F73" w:rsidRDefault="00947A2F" w:rsidP="000663C5">
            <w:pPr>
              <w:widowControl w:val="0"/>
              <w:spacing w:after="0" w:line="240" w:lineRule="auto"/>
              <w:jc w:val="left"/>
              <w:rPr>
                <w:rFonts w:ascii="Times New Roman" w:hAnsi="Times New Roman"/>
                <w:sz w:val="24"/>
                <w:szCs w:val="24"/>
              </w:rPr>
            </w:pPr>
          </w:p>
        </w:tc>
        <w:tc>
          <w:tcPr>
            <w:tcW w:w="3083"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Делать выводы об особенностях художественного мира, сюжетов, проблематики и тематики произведений, адресованных детям.</w:t>
            </w:r>
          </w:p>
        </w:tc>
      </w:tr>
      <w:tr w:rsidR="00B47F73" w:rsidRPr="00B47F73" w:rsidTr="001F5AB2">
        <w:tc>
          <w:tcPr>
            <w:tcW w:w="959"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12.</w:t>
            </w:r>
          </w:p>
        </w:tc>
        <w:tc>
          <w:tcPr>
            <w:tcW w:w="992"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4 ч.</w:t>
            </w:r>
          </w:p>
        </w:tc>
        <w:tc>
          <w:tcPr>
            <w:tcW w:w="4536"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b/>
                <w:bCs/>
                <w:sz w:val="24"/>
                <w:szCs w:val="24"/>
              </w:rPr>
              <w:t>Ф.Яруллин.</w:t>
            </w:r>
            <w:r w:rsidRPr="00B47F73">
              <w:rPr>
                <w:rFonts w:ascii="Times New Roman" w:hAnsi="Times New Roman"/>
                <w:sz w:val="24"/>
                <w:szCs w:val="24"/>
              </w:rPr>
              <w:t xml:space="preserve"> «Сез иң гүзәл кеше икәнсез» / «Вы – самый прекрасный человек»).  </w:t>
            </w:r>
          </w:p>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Ритм, рифма, стих, строфа. Стихосложение.</w:t>
            </w:r>
          </w:p>
        </w:tc>
        <w:tc>
          <w:tcPr>
            <w:tcW w:w="3083"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Анализировать стихотворение. Показывать, с помощью каких художественных средств формируется образ лирического героя.</w:t>
            </w:r>
          </w:p>
        </w:tc>
      </w:tr>
      <w:tr w:rsidR="00B47F73" w:rsidRPr="00B47F73" w:rsidTr="001F5AB2">
        <w:tc>
          <w:tcPr>
            <w:tcW w:w="959"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13.</w:t>
            </w:r>
          </w:p>
        </w:tc>
        <w:tc>
          <w:tcPr>
            <w:tcW w:w="992"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7 ч.</w:t>
            </w:r>
          </w:p>
        </w:tc>
        <w:tc>
          <w:tcPr>
            <w:tcW w:w="4536" w:type="dxa"/>
          </w:tcPr>
          <w:p w:rsidR="00947A2F" w:rsidRPr="00B47F73" w:rsidRDefault="00947A2F" w:rsidP="000663C5">
            <w:pPr>
              <w:widowControl w:val="0"/>
              <w:spacing w:after="0" w:line="240" w:lineRule="auto"/>
              <w:jc w:val="left"/>
              <w:rPr>
                <w:rFonts w:ascii="Times New Roman" w:hAnsi="Times New Roman"/>
                <w:b/>
                <w:bCs/>
                <w:sz w:val="24"/>
                <w:szCs w:val="24"/>
              </w:rPr>
            </w:pPr>
            <w:r w:rsidRPr="00B47F73">
              <w:rPr>
                <w:rFonts w:ascii="Times New Roman" w:hAnsi="Times New Roman"/>
                <w:b/>
                <w:bCs/>
                <w:sz w:val="24"/>
                <w:szCs w:val="24"/>
              </w:rPr>
              <w:t>Повторение и обобщение изученного в 5 классе.</w:t>
            </w:r>
            <w:r w:rsidRPr="00B47F73">
              <w:rPr>
                <w:rFonts w:ascii="Times New Roman" w:hAnsi="Times New Roman"/>
                <w:b/>
                <w:bCs/>
                <w:sz w:val="24"/>
                <w:szCs w:val="24"/>
              </w:rPr>
              <w:tab/>
            </w:r>
          </w:p>
        </w:tc>
        <w:tc>
          <w:tcPr>
            <w:tcW w:w="3083"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 xml:space="preserve">Найти ошибки и редактировать черновые варианты собственных письменных работ. Писать аннотации, отзывы и рецензии на литературные произведения. </w:t>
            </w:r>
          </w:p>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Писать контрольное сочинение.</w:t>
            </w:r>
          </w:p>
        </w:tc>
      </w:tr>
    </w:tbl>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6 класс(2 ч. в неделю, всего 70 ч.)</w:t>
      </w:r>
    </w:p>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Ведущая тема: система образов</w:t>
      </w:r>
    </w:p>
    <w:p w:rsidR="00947A2F" w:rsidRPr="00B47F73" w:rsidRDefault="00947A2F" w:rsidP="000663C5">
      <w:pPr>
        <w:widowControl w:val="0"/>
        <w:spacing w:after="0" w:line="240" w:lineRule="auto"/>
        <w:ind w:firstLine="709"/>
        <w:jc w:val="left"/>
        <w:rPr>
          <w:rFonts w:ascii="Times New Roman" w:hAnsi="Times New Roman"/>
          <w:b/>
          <w:bCs/>
          <w:sz w:val="24"/>
          <w:szCs w:val="24"/>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59"/>
        <w:gridCol w:w="992"/>
        <w:gridCol w:w="4536"/>
        <w:gridCol w:w="3083"/>
      </w:tblGrid>
      <w:tr w:rsidR="00B47F73" w:rsidRPr="00B47F73" w:rsidTr="001F5AB2">
        <w:tc>
          <w:tcPr>
            <w:tcW w:w="959"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b/>
                <w:bCs/>
                <w:sz w:val="24"/>
                <w:szCs w:val="24"/>
              </w:rPr>
              <w:t>№ п/п</w:t>
            </w:r>
          </w:p>
        </w:tc>
        <w:tc>
          <w:tcPr>
            <w:tcW w:w="992" w:type="dxa"/>
          </w:tcPr>
          <w:p w:rsidR="00947A2F" w:rsidRPr="00B47F73" w:rsidRDefault="00947A2F" w:rsidP="000663C5">
            <w:pPr>
              <w:widowControl w:val="0"/>
              <w:spacing w:after="0" w:line="240" w:lineRule="auto"/>
              <w:jc w:val="left"/>
              <w:rPr>
                <w:rFonts w:ascii="Times New Roman" w:hAnsi="Times New Roman"/>
                <w:b/>
                <w:bCs/>
                <w:sz w:val="24"/>
                <w:szCs w:val="24"/>
              </w:rPr>
            </w:pPr>
            <w:r w:rsidRPr="00B47F73">
              <w:rPr>
                <w:rFonts w:ascii="Times New Roman" w:hAnsi="Times New Roman"/>
                <w:b/>
                <w:bCs/>
                <w:sz w:val="24"/>
                <w:szCs w:val="24"/>
              </w:rPr>
              <w:t xml:space="preserve">Количество часов </w:t>
            </w:r>
          </w:p>
        </w:tc>
        <w:tc>
          <w:tcPr>
            <w:tcW w:w="4536" w:type="dxa"/>
          </w:tcPr>
          <w:p w:rsidR="00947A2F" w:rsidRPr="00B47F73" w:rsidRDefault="00947A2F" w:rsidP="000663C5">
            <w:pPr>
              <w:widowControl w:val="0"/>
              <w:spacing w:after="0" w:line="240" w:lineRule="auto"/>
              <w:jc w:val="left"/>
              <w:rPr>
                <w:rFonts w:ascii="Times New Roman" w:hAnsi="Times New Roman"/>
                <w:b/>
                <w:bCs/>
                <w:sz w:val="24"/>
                <w:szCs w:val="24"/>
              </w:rPr>
            </w:pPr>
            <w:r w:rsidRPr="00B47F73">
              <w:rPr>
                <w:rFonts w:ascii="Times New Roman" w:hAnsi="Times New Roman"/>
                <w:b/>
                <w:bCs/>
                <w:sz w:val="24"/>
                <w:szCs w:val="24"/>
              </w:rPr>
              <w:t>Содержание учебного материала</w:t>
            </w:r>
          </w:p>
        </w:tc>
        <w:tc>
          <w:tcPr>
            <w:tcW w:w="3083" w:type="dxa"/>
          </w:tcPr>
          <w:p w:rsidR="00947A2F" w:rsidRPr="00B47F73" w:rsidRDefault="00947A2F" w:rsidP="000663C5">
            <w:pPr>
              <w:pStyle w:val="Default"/>
              <w:widowControl w:val="0"/>
              <w:jc w:val="left"/>
              <w:rPr>
                <w:rFonts w:ascii="Times New Roman" w:hAnsi="Times New Roman" w:cs="Times New Roman"/>
                <w:b/>
                <w:bCs/>
                <w:color w:val="auto"/>
              </w:rPr>
            </w:pPr>
            <w:r w:rsidRPr="00B47F73">
              <w:rPr>
                <w:rFonts w:ascii="Times New Roman" w:hAnsi="Times New Roman" w:cs="Times New Roman"/>
                <w:b/>
                <w:bCs/>
                <w:color w:val="auto"/>
              </w:rPr>
              <w:t xml:space="preserve">Требования к уровню общеобразовательной подготовки учащихся </w:t>
            </w:r>
          </w:p>
        </w:tc>
      </w:tr>
      <w:tr w:rsidR="00B47F73" w:rsidRPr="00B47F73" w:rsidTr="001F5AB2">
        <w:tc>
          <w:tcPr>
            <w:tcW w:w="959"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1.</w:t>
            </w:r>
          </w:p>
        </w:tc>
        <w:tc>
          <w:tcPr>
            <w:tcW w:w="992"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4 ч.</w:t>
            </w:r>
          </w:p>
        </w:tc>
        <w:tc>
          <w:tcPr>
            <w:tcW w:w="4536"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Повторение эпических жанров фольклора (баиты, сказки, предания, легенды), метафоричность, аллегоричность.</w:t>
            </w:r>
          </w:p>
        </w:tc>
        <w:tc>
          <w:tcPr>
            <w:tcW w:w="3083"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Различать образы рассказчика и повествователя, мифических героев в эпическом произведении. Объяснять метафорическую природу художественного образа, его обобщающее значение и наличие оценочного значения в словесном образе. Выявлять в тексте разные виды художественных образов (образ человека, образ природы, образ времени года, образ животного, образ события, образ предмета).</w:t>
            </w:r>
          </w:p>
        </w:tc>
      </w:tr>
      <w:tr w:rsidR="00B47F73" w:rsidRPr="00B47F73" w:rsidTr="001F5AB2">
        <w:trPr>
          <w:trHeight w:val="201"/>
        </w:trPr>
        <w:tc>
          <w:tcPr>
            <w:tcW w:w="959"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2.</w:t>
            </w:r>
          </w:p>
        </w:tc>
        <w:tc>
          <w:tcPr>
            <w:tcW w:w="992"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6 ч.</w:t>
            </w:r>
          </w:p>
        </w:tc>
        <w:tc>
          <w:tcPr>
            <w:tcW w:w="4536"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b/>
                <w:bCs/>
                <w:sz w:val="24"/>
                <w:szCs w:val="24"/>
              </w:rPr>
              <w:t>Мифы.</w:t>
            </w:r>
            <w:r w:rsidRPr="00B47F73">
              <w:rPr>
                <w:rFonts w:ascii="Times New Roman" w:hAnsi="Times New Roman"/>
                <w:sz w:val="24"/>
                <w:szCs w:val="24"/>
              </w:rPr>
              <w:t xml:space="preserve"> Концепции о происхождении мифов. Классификация мифов. Татарские народные мифы («Алып кешеләр» / «Великаны»,  «Җил иясе җил чыгара» / «Откуда появляется ветер»).</w:t>
            </w:r>
          </w:p>
          <w:p w:rsidR="00947A2F" w:rsidRPr="00B47F73" w:rsidRDefault="00947A2F" w:rsidP="000663C5">
            <w:pPr>
              <w:widowControl w:val="0"/>
              <w:spacing w:after="0" w:line="240" w:lineRule="auto"/>
              <w:jc w:val="left"/>
              <w:rPr>
                <w:rFonts w:ascii="Times New Roman" w:hAnsi="Times New Roman"/>
                <w:sz w:val="24"/>
                <w:szCs w:val="24"/>
              </w:rPr>
            </w:pPr>
          </w:p>
        </w:tc>
        <w:tc>
          <w:tcPr>
            <w:tcW w:w="3083"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 xml:space="preserve">Выразительно читать тексты. Находить общее и различное в мифологических представлениях разных народов о происхождении и устройстве Вселенной и человеческого общества. </w:t>
            </w:r>
          </w:p>
        </w:tc>
      </w:tr>
      <w:tr w:rsidR="00B47F73" w:rsidRPr="00B47F73" w:rsidTr="001F5AB2">
        <w:trPr>
          <w:trHeight w:val="201"/>
        </w:trPr>
        <w:tc>
          <w:tcPr>
            <w:tcW w:w="959"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3.</w:t>
            </w:r>
          </w:p>
        </w:tc>
        <w:tc>
          <w:tcPr>
            <w:tcW w:w="992"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10 ч.</w:t>
            </w:r>
          </w:p>
        </w:tc>
        <w:tc>
          <w:tcPr>
            <w:tcW w:w="4536"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b/>
                <w:bCs/>
                <w:sz w:val="24"/>
                <w:szCs w:val="24"/>
              </w:rPr>
              <w:t>Развитие мифологических и религиозных сюжетов в литературе</w:t>
            </w:r>
            <w:r w:rsidRPr="00B47F73">
              <w:rPr>
                <w:rFonts w:ascii="Times New Roman" w:hAnsi="Times New Roman"/>
                <w:b/>
                <w:bCs/>
                <w:noProof/>
                <w:sz w:val="24"/>
                <w:szCs w:val="24"/>
              </w:rPr>
              <w:t xml:space="preserve">. </w:t>
            </w:r>
            <w:r w:rsidRPr="00B47F73">
              <w:rPr>
                <w:rFonts w:ascii="Times New Roman" w:hAnsi="Times New Roman"/>
                <w:noProof/>
                <w:sz w:val="24"/>
                <w:szCs w:val="24"/>
              </w:rPr>
              <w:t xml:space="preserve">Научная и литературная деятельность Каюма Насыри (1825-1902). Изучение им фольклора, этнографии, литературы, истории татар. </w:t>
            </w:r>
            <w:r w:rsidRPr="00B47F73">
              <w:rPr>
                <w:rFonts w:ascii="Times New Roman" w:hAnsi="Times New Roman"/>
                <w:noProof/>
                <w:spacing w:val="12"/>
                <w:sz w:val="24"/>
                <w:szCs w:val="24"/>
              </w:rPr>
              <w:t xml:space="preserve">Повесть </w:t>
            </w:r>
            <w:r w:rsidRPr="00B47F73">
              <w:rPr>
                <w:rFonts w:ascii="Times New Roman" w:hAnsi="Times New Roman"/>
                <w:sz w:val="24"/>
                <w:szCs w:val="24"/>
              </w:rPr>
              <w:t>К. Насыри  «Әбүгалисина» / «Абу Али Сина»</w:t>
            </w:r>
            <w:r w:rsidRPr="00B47F73">
              <w:rPr>
                <w:rFonts w:ascii="Times New Roman" w:hAnsi="Times New Roman"/>
                <w:noProof/>
                <w:sz w:val="24"/>
                <w:szCs w:val="24"/>
              </w:rPr>
              <w:t xml:space="preserve">. </w:t>
            </w:r>
            <w:r w:rsidRPr="00B47F73">
              <w:rPr>
                <w:rFonts w:ascii="Times New Roman" w:hAnsi="Times New Roman"/>
                <w:sz w:val="24"/>
                <w:szCs w:val="24"/>
              </w:rPr>
              <w:t>Фантастический сюжет и просветительские идеи в повести.</w:t>
            </w:r>
          </w:p>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Просветительское движение у татар.</w:t>
            </w:r>
          </w:p>
          <w:p w:rsidR="00947A2F" w:rsidRPr="00B47F73" w:rsidRDefault="00947A2F" w:rsidP="000663C5">
            <w:pPr>
              <w:widowControl w:val="0"/>
              <w:spacing w:after="0" w:line="240" w:lineRule="auto"/>
              <w:jc w:val="left"/>
              <w:rPr>
                <w:rFonts w:ascii="Times New Roman" w:hAnsi="Times New Roman"/>
                <w:b/>
                <w:bCs/>
                <w:sz w:val="24"/>
                <w:szCs w:val="24"/>
              </w:rPr>
            </w:pPr>
            <w:r w:rsidRPr="00B47F73">
              <w:rPr>
                <w:rFonts w:ascii="Times New Roman" w:hAnsi="Times New Roman"/>
                <w:i/>
                <w:iCs/>
                <w:sz w:val="24"/>
                <w:szCs w:val="24"/>
              </w:rPr>
              <w:t xml:space="preserve">Тема для обсуждения. </w:t>
            </w:r>
            <w:r w:rsidRPr="00B47F73">
              <w:rPr>
                <w:rFonts w:ascii="Times New Roman" w:hAnsi="Times New Roman"/>
                <w:sz w:val="24"/>
                <w:szCs w:val="24"/>
              </w:rPr>
              <w:t>Образ Абу Али Сины – исторический персонаж, сказочный герой или просветительский идеал?</w:t>
            </w:r>
          </w:p>
        </w:tc>
        <w:tc>
          <w:tcPr>
            <w:tcW w:w="3083" w:type="dxa"/>
            <w:vMerge w:val="restart"/>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 xml:space="preserve">Воспринимать художественную условность как специфическую характеристику искусства в различных формах </w:t>
            </w:r>
            <w:r w:rsidRPr="00B47F73">
              <w:rPr>
                <w:rFonts w:ascii="Times New Roman" w:hAnsi="Times New Roman"/>
                <w:noProof/>
                <w:spacing w:val="-4"/>
                <w:sz w:val="24"/>
                <w:szCs w:val="24"/>
              </w:rPr>
              <w:t xml:space="preserve">– </w:t>
            </w:r>
            <w:r w:rsidRPr="00B47F73">
              <w:rPr>
                <w:rFonts w:ascii="Times New Roman" w:hAnsi="Times New Roman"/>
                <w:sz w:val="24"/>
                <w:szCs w:val="24"/>
              </w:rPr>
              <w:t>от правдоподобия до фантастики.</w:t>
            </w:r>
          </w:p>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Конспектировать и реферировать источники, необходимые для подготовки индивидуальной школьной исследовательской работы по татарскому просветительству.</w:t>
            </w:r>
          </w:p>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Делать выводы об особенностях художественного мира, сюжета, проблематики и тематики произведений. Писать сочинение-повествование. Использовать в письменном тексте изобразительно-выразительные средства (эпитеты, олицетворения, сравнения, метафоры).</w:t>
            </w:r>
          </w:p>
        </w:tc>
      </w:tr>
      <w:tr w:rsidR="00B47F73" w:rsidRPr="00B47F73" w:rsidTr="001F5AB2">
        <w:trPr>
          <w:trHeight w:val="201"/>
        </w:trPr>
        <w:tc>
          <w:tcPr>
            <w:tcW w:w="959"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4.</w:t>
            </w:r>
          </w:p>
        </w:tc>
        <w:tc>
          <w:tcPr>
            <w:tcW w:w="992"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4 ч.</w:t>
            </w:r>
          </w:p>
        </w:tc>
        <w:tc>
          <w:tcPr>
            <w:tcW w:w="4536" w:type="dxa"/>
          </w:tcPr>
          <w:p w:rsidR="00947A2F" w:rsidRPr="00B47F73" w:rsidRDefault="00947A2F" w:rsidP="000663C5">
            <w:pPr>
              <w:widowControl w:val="0"/>
              <w:spacing w:after="0" w:line="240" w:lineRule="auto"/>
              <w:jc w:val="left"/>
              <w:rPr>
                <w:rFonts w:ascii="Times New Roman" w:hAnsi="Times New Roman"/>
                <w:b/>
                <w:bCs/>
                <w:sz w:val="24"/>
                <w:szCs w:val="24"/>
              </w:rPr>
            </w:pPr>
            <w:r w:rsidRPr="00B47F73">
              <w:rPr>
                <w:rFonts w:ascii="Times New Roman" w:hAnsi="Times New Roman"/>
                <w:sz w:val="24"/>
                <w:szCs w:val="24"/>
              </w:rPr>
              <w:t>Переход фольклорных жанров в литературу: условность (Г. Рахим «Яз әкиятләре» / «Весенние сказки»). Аллегорическая образность. Повествование от лица персонажа-рассказчика. Утверждение бескорыстия как важного человеческого качества.</w:t>
            </w:r>
          </w:p>
        </w:tc>
        <w:tc>
          <w:tcPr>
            <w:tcW w:w="3083" w:type="dxa"/>
            <w:vMerge/>
          </w:tcPr>
          <w:p w:rsidR="00947A2F" w:rsidRPr="00B47F73" w:rsidRDefault="00947A2F" w:rsidP="000663C5">
            <w:pPr>
              <w:widowControl w:val="0"/>
              <w:spacing w:after="0" w:line="240" w:lineRule="auto"/>
              <w:jc w:val="left"/>
              <w:rPr>
                <w:rFonts w:ascii="Times New Roman" w:hAnsi="Times New Roman"/>
                <w:sz w:val="24"/>
                <w:szCs w:val="24"/>
              </w:rPr>
            </w:pPr>
          </w:p>
        </w:tc>
      </w:tr>
      <w:tr w:rsidR="00B47F73" w:rsidRPr="00B47F73" w:rsidTr="001F5AB2">
        <w:trPr>
          <w:trHeight w:val="201"/>
        </w:trPr>
        <w:tc>
          <w:tcPr>
            <w:tcW w:w="959"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5.</w:t>
            </w:r>
          </w:p>
        </w:tc>
        <w:tc>
          <w:tcPr>
            <w:tcW w:w="992"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6 ч.</w:t>
            </w:r>
          </w:p>
        </w:tc>
        <w:tc>
          <w:tcPr>
            <w:tcW w:w="4536" w:type="dxa"/>
          </w:tcPr>
          <w:p w:rsidR="00947A2F" w:rsidRPr="00B47F73" w:rsidRDefault="00947A2F" w:rsidP="000663C5">
            <w:pPr>
              <w:widowControl w:val="0"/>
              <w:spacing w:after="0" w:line="240" w:lineRule="auto"/>
              <w:jc w:val="left"/>
              <w:outlineLvl w:val="1"/>
              <w:rPr>
                <w:rFonts w:ascii="Times New Roman" w:hAnsi="Times New Roman"/>
                <w:sz w:val="24"/>
                <w:szCs w:val="24"/>
              </w:rPr>
            </w:pPr>
            <w:r w:rsidRPr="00B47F73">
              <w:rPr>
                <w:rFonts w:ascii="Times New Roman" w:hAnsi="Times New Roman"/>
                <w:b/>
                <w:bCs/>
                <w:spacing w:val="-1"/>
                <w:sz w:val="24"/>
                <w:szCs w:val="24"/>
              </w:rPr>
              <w:t>Г. Ибрагимов</w:t>
            </w:r>
            <w:r w:rsidRPr="00B47F73">
              <w:rPr>
                <w:rFonts w:ascii="Times New Roman" w:hAnsi="Times New Roman"/>
                <w:spacing w:val="-1"/>
                <w:sz w:val="24"/>
                <w:szCs w:val="24"/>
              </w:rPr>
              <w:t xml:space="preserve">. </w:t>
            </w:r>
            <w:r w:rsidRPr="00B47F73">
              <w:rPr>
                <w:rFonts w:ascii="Times New Roman" w:hAnsi="Times New Roman"/>
                <w:spacing w:val="6"/>
                <w:sz w:val="24"/>
                <w:szCs w:val="24"/>
              </w:rPr>
              <w:t xml:space="preserve">Прославление гармонии </w:t>
            </w:r>
            <w:r w:rsidRPr="00B47F73">
              <w:rPr>
                <w:rFonts w:ascii="Times New Roman" w:hAnsi="Times New Roman"/>
                <w:sz w:val="24"/>
                <w:szCs w:val="24"/>
              </w:rPr>
              <w:t xml:space="preserve">бытия, нравственной цельности и красоты народной жизни («Алмачуар» / </w:t>
            </w:r>
            <w:r w:rsidRPr="00B47F73">
              <w:rPr>
                <w:rFonts w:ascii="Times New Roman" w:hAnsi="Times New Roman"/>
                <w:spacing w:val="-2"/>
                <w:sz w:val="24"/>
                <w:szCs w:val="24"/>
              </w:rPr>
              <w:t>«Чубарый»). Система образов людей.</w:t>
            </w:r>
            <w:r w:rsidRPr="00B47F73">
              <w:rPr>
                <w:rFonts w:ascii="Times New Roman" w:hAnsi="Times New Roman"/>
                <w:sz w:val="24"/>
                <w:szCs w:val="24"/>
              </w:rPr>
              <w:tab/>
            </w:r>
          </w:p>
          <w:p w:rsidR="00947A2F" w:rsidRPr="00B47F73" w:rsidRDefault="00947A2F" w:rsidP="000663C5">
            <w:pPr>
              <w:widowControl w:val="0"/>
              <w:spacing w:after="0" w:line="240" w:lineRule="auto"/>
              <w:jc w:val="left"/>
              <w:rPr>
                <w:rFonts w:ascii="Times New Roman" w:hAnsi="Times New Roman"/>
                <w:b/>
                <w:bCs/>
                <w:sz w:val="24"/>
                <w:szCs w:val="24"/>
              </w:rPr>
            </w:pPr>
            <w:r w:rsidRPr="00B47F73">
              <w:rPr>
                <w:rFonts w:ascii="Times New Roman" w:hAnsi="Times New Roman"/>
                <w:sz w:val="24"/>
                <w:szCs w:val="24"/>
              </w:rPr>
              <w:t>Образ Алмачуар. Любовь маленького героя к лошади. Функции образов мальчика-рассказчика и взрослого повествователя. Этнографические детали и материалы. Образ татарской деревни.</w:t>
            </w:r>
          </w:p>
        </w:tc>
        <w:tc>
          <w:tcPr>
            <w:tcW w:w="3083" w:type="dxa"/>
            <w:vMerge w:val="restart"/>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Отмечать особенности системы образов. Выступать с развёрнутыми сообщениями, обобщающими такие наблюдения.  Письменно оформлять результаты выступления.</w:t>
            </w:r>
          </w:p>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Владеть такими видами пересказа как сжатый пересказ, пересказ с изменением лица рассказчика и др. Написать сочинение по повести Тукая.</w:t>
            </w:r>
          </w:p>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Находить в тексте Р.Батуллы незнакомые слова и определять их значение. Сформулировать вопросы по тексту произведения. Давать устный или письменный ответ на вопрос по тексту произведения, в том числе с использованием цитирования.</w:t>
            </w:r>
          </w:p>
        </w:tc>
      </w:tr>
      <w:tr w:rsidR="00B47F73" w:rsidRPr="00B47F73" w:rsidTr="001F5AB2">
        <w:trPr>
          <w:trHeight w:val="201"/>
        </w:trPr>
        <w:tc>
          <w:tcPr>
            <w:tcW w:w="959"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6.</w:t>
            </w:r>
          </w:p>
        </w:tc>
        <w:tc>
          <w:tcPr>
            <w:tcW w:w="992"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6 ч.</w:t>
            </w:r>
          </w:p>
        </w:tc>
        <w:tc>
          <w:tcPr>
            <w:tcW w:w="4536" w:type="dxa"/>
          </w:tcPr>
          <w:p w:rsidR="00947A2F" w:rsidRPr="00B47F73" w:rsidRDefault="00947A2F" w:rsidP="000663C5">
            <w:pPr>
              <w:widowControl w:val="0"/>
              <w:spacing w:after="0" w:line="240" w:lineRule="auto"/>
              <w:jc w:val="left"/>
              <w:rPr>
                <w:rFonts w:ascii="Times New Roman" w:hAnsi="Times New Roman"/>
                <w:b/>
                <w:bCs/>
                <w:sz w:val="24"/>
                <w:szCs w:val="24"/>
              </w:rPr>
            </w:pPr>
            <w:r w:rsidRPr="00B47F73">
              <w:rPr>
                <w:rFonts w:ascii="Times New Roman" w:hAnsi="Times New Roman"/>
                <w:b/>
                <w:bCs/>
                <w:spacing w:val="1"/>
                <w:sz w:val="24"/>
                <w:szCs w:val="24"/>
              </w:rPr>
              <w:t>Г.Тукай</w:t>
            </w:r>
            <w:r w:rsidRPr="00B47F73">
              <w:rPr>
                <w:rFonts w:ascii="Times New Roman" w:hAnsi="Times New Roman"/>
                <w:spacing w:val="1"/>
                <w:sz w:val="24"/>
                <w:szCs w:val="24"/>
              </w:rPr>
              <w:t>. Автобиографическая повесть</w:t>
            </w:r>
            <w:r w:rsidRPr="00B47F73">
              <w:rPr>
                <w:rFonts w:ascii="Times New Roman" w:hAnsi="Times New Roman"/>
                <w:sz w:val="24"/>
                <w:szCs w:val="24"/>
              </w:rPr>
              <w:t xml:space="preserve"> «Исемдә калганнар» / «Оставшиеся в памяти». Образ повествователя: маленький Апуш и поэт Габдулла. Характер. Воспоминания, условность, вымысел.</w:t>
            </w:r>
          </w:p>
        </w:tc>
        <w:tc>
          <w:tcPr>
            <w:tcW w:w="3083" w:type="dxa"/>
            <w:vMerge/>
          </w:tcPr>
          <w:p w:rsidR="00947A2F" w:rsidRPr="00B47F73" w:rsidRDefault="00947A2F" w:rsidP="000663C5">
            <w:pPr>
              <w:widowControl w:val="0"/>
              <w:spacing w:after="0" w:line="240" w:lineRule="auto"/>
              <w:jc w:val="left"/>
              <w:rPr>
                <w:rFonts w:ascii="Times New Roman" w:hAnsi="Times New Roman"/>
                <w:sz w:val="24"/>
                <w:szCs w:val="24"/>
              </w:rPr>
            </w:pPr>
          </w:p>
        </w:tc>
      </w:tr>
      <w:tr w:rsidR="00B47F73" w:rsidRPr="00B47F73" w:rsidTr="001F5AB2">
        <w:trPr>
          <w:trHeight w:val="201"/>
        </w:trPr>
        <w:tc>
          <w:tcPr>
            <w:tcW w:w="959"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7.</w:t>
            </w:r>
          </w:p>
        </w:tc>
        <w:tc>
          <w:tcPr>
            <w:tcW w:w="992"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6 ч.</w:t>
            </w:r>
          </w:p>
        </w:tc>
        <w:tc>
          <w:tcPr>
            <w:tcW w:w="4536" w:type="dxa"/>
          </w:tcPr>
          <w:p w:rsidR="00947A2F" w:rsidRPr="00B47F73" w:rsidRDefault="00947A2F" w:rsidP="000663C5">
            <w:pPr>
              <w:widowControl w:val="0"/>
              <w:spacing w:after="0" w:line="240" w:lineRule="auto"/>
              <w:jc w:val="left"/>
              <w:rPr>
                <w:rFonts w:ascii="Times New Roman" w:hAnsi="Times New Roman"/>
                <w:b/>
                <w:bCs/>
                <w:sz w:val="24"/>
                <w:szCs w:val="24"/>
              </w:rPr>
            </w:pPr>
            <w:r w:rsidRPr="00B47F73">
              <w:rPr>
                <w:rFonts w:ascii="Times New Roman" w:hAnsi="Times New Roman"/>
                <w:b/>
                <w:bCs/>
                <w:sz w:val="24"/>
                <w:szCs w:val="24"/>
              </w:rPr>
              <w:t xml:space="preserve">Р.Батулла. </w:t>
            </w:r>
            <w:r w:rsidRPr="00B47F73">
              <w:rPr>
                <w:rFonts w:ascii="Times New Roman" w:hAnsi="Times New Roman"/>
                <w:sz w:val="24"/>
                <w:szCs w:val="24"/>
              </w:rPr>
              <w:t xml:space="preserve">«Имче» / </w:t>
            </w:r>
            <w:r w:rsidRPr="00B47F73">
              <w:rPr>
                <w:rFonts w:ascii="Times New Roman" w:hAnsi="Times New Roman"/>
                <w:spacing w:val="-2"/>
                <w:sz w:val="24"/>
                <w:szCs w:val="24"/>
              </w:rPr>
              <w:t xml:space="preserve">«Знахарка». </w:t>
            </w:r>
            <w:r w:rsidRPr="00B47F73">
              <w:rPr>
                <w:rFonts w:ascii="Times New Roman" w:hAnsi="Times New Roman"/>
                <w:sz w:val="24"/>
                <w:szCs w:val="24"/>
              </w:rPr>
              <w:t>Исторический сюжет о детстве Тукая. Сходство героя Батуллы с Тукаевским Апуш и отличия от него. Приёмы создания исторических ситуаций. Особенности рассказывания.</w:t>
            </w:r>
          </w:p>
        </w:tc>
        <w:tc>
          <w:tcPr>
            <w:tcW w:w="3083" w:type="dxa"/>
            <w:vMerge/>
          </w:tcPr>
          <w:p w:rsidR="00947A2F" w:rsidRPr="00B47F73" w:rsidRDefault="00947A2F" w:rsidP="000663C5">
            <w:pPr>
              <w:widowControl w:val="0"/>
              <w:spacing w:after="0" w:line="240" w:lineRule="auto"/>
              <w:jc w:val="left"/>
              <w:rPr>
                <w:rFonts w:ascii="Times New Roman" w:hAnsi="Times New Roman"/>
                <w:sz w:val="24"/>
                <w:szCs w:val="24"/>
              </w:rPr>
            </w:pPr>
          </w:p>
        </w:tc>
      </w:tr>
      <w:tr w:rsidR="00B47F73" w:rsidRPr="00B47F73" w:rsidTr="001F5AB2">
        <w:trPr>
          <w:trHeight w:val="201"/>
        </w:trPr>
        <w:tc>
          <w:tcPr>
            <w:tcW w:w="959"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8.</w:t>
            </w:r>
          </w:p>
        </w:tc>
        <w:tc>
          <w:tcPr>
            <w:tcW w:w="992"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6 ч.</w:t>
            </w:r>
          </w:p>
        </w:tc>
        <w:tc>
          <w:tcPr>
            <w:tcW w:w="4536" w:type="dxa"/>
          </w:tcPr>
          <w:p w:rsidR="00947A2F" w:rsidRPr="00B47F73" w:rsidRDefault="00947A2F" w:rsidP="000663C5">
            <w:pPr>
              <w:widowControl w:val="0"/>
              <w:spacing w:after="0" w:line="240" w:lineRule="auto"/>
              <w:jc w:val="left"/>
              <w:rPr>
                <w:rFonts w:ascii="Times New Roman" w:hAnsi="Times New Roman"/>
                <w:b/>
                <w:bCs/>
                <w:sz w:val="24"/>
                <w:szCs w:val="24"/>
              </w:rPr>
            </w:pPr>
            <w:r w:rsidRPr="00B47F73">
              <w:rPr>
                <w:rFonts w:ascii="Times New Roman" w:hAnsi="Times New Roman"/>
                <w:b/>
                <w:bCs/>
                <w:sz w:val="24"/>
                <w:szCs w:val="24"/>
              </w:rPr>
              <w:t xml:space="preserve">Комические образы. </w:t>
            </w:r>
            <w:r w:rsidRPr="00B47F73">
              <w:rPr>
                <w:rFonts w:ascii="Times New Roman" w:hAnsi="Times New Roman"/>
                <w:spacing w:val="-4"/>
                <w:sz w:val="24"/>
                <w:szCs w:val="24"/>
              </w:rPr>
              <w:t xml:space="preserve">Жизнь и творчество Г. Камала </w:t>
            </w:r>
            <w:r w:rsidRPr="00B47F73">
              <w:rPr>
                <w:rFonts w:ascii="Times New Roman" w:hAnsi="Times New Roman"/>
                <w:noProof/>
                <w:spacing w:val="-4"/>
                <w:sz w:val="24"/>
                <w:szCs w:val="24"/>
              </w:rPr>
              <w:t>–</w:t>
            </w:r>
            <w:r w:rsidRPr="00B47F73">
              <w:rPr>
                <w:rFonts w:ascii="Times New Roman" w:hAnsi="Times New Roman"/>
                <w:spacing w:val="-4"/>
                <w:sz w:val="24"/>
                <w:szCs w:val="24"/>
              </w:rPr>
              <w:t xml:space="preserve"> одного из основоположников татарской реалистической драматургии.  Основные конфликты в комедии Г. Камала </w:t>
            </w:r>
            <w:r w:rsidRPr="00B47F73">
              <w:rPr>
                <w:rFonts w:ascii="Times New Roman" w:hAnsi="Times New Roman"/>
                <w:sz w:val="24"/>
                <w:szCs w:val="24"/>
              </w:rPr>
              <w:t>«Беренче театр» /«Первый театр». Просветительские идеи, комические средства.</w:t>
            </w:r>
          </w:p>
        </w:tc>
        <w:tc>
          <w:tcPr>
            <w:tcW w:w="3083"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Иметь представление об истории татарского театра, о жизни и творчестве Г. Камала. Знать содержание комедии. Определять тему и идею произведения, пересказывать сюжет, характеризовать персонажей, давать их сравнительные характеристики, определять основной конфликт, группировку образов, основные этапы развития сюжета, характеризовать своеобразие языка драматурга. Писать сочинение с элементами литературоведческого анализа.</w:t>
            </w:r>
          </w:p>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Дать оценку комедии в свете общеэстетических характеристик татарской литературы начала ХХ века.</w:t>
            </w:r>
          </w:p>
        </w:tc>
      </w:tr>
      <w:tr w:rsidR="00B47F73" w:rsidRPr="00B47F73" w:rsidTr="001F5AB2">
        <w:trPr>
          <w:trHeight w:val="201"/>
        </w:trPr>
        <w:tc>
          <w:tcPr>
            <w:tcW w:w="959"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 xml:space="preserve">9. </w:t>
            </w:r>
          </w:p>
        </w:tc>
        <w:tc>
          <w:tcPr>
            <w:tcW w:w="992"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4 ч.</w:t>
            </w:r>
          </w:p>
        </w:tc>
        <w:tc>
          <w:tcPr>
            <w:tcW w:w="4536"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b/>
                <w:bCs/>
                <w:sz w:val="24"/>
                <w:szCs w:val="24"/>
              </w:rPr>
              <w:t>Лирико-эмоциональные образы. Дардменд</w:t>
            </w:r>
            <w:r w:rsidRPr="00B47F73">
              <w:rPr>
                <w:rFonts w:ascii="Times New Roman" w:hAnsi="Times New Roman"/>
                <w:sz w:val="24"/>
                <w:szCs w:val="24"/>
              </w:rPr>
              <w:t xml:space="preserve"> «Видагъ» / «Прощание». Содержание лирического текста, лирический герой, чувство-переживание. Образы природы как средство раскрытия души лирического героя. Философский смысл пейзажных стихотворений, их симво</w:t>
            </w:r>
            <w:r w:rsidRPr="00B47F73">
              <w:rPr>
                <w:rFonts w:ascii="Times New Roman" w:hAnsi="Times New Roman"/>
                <w:sz w:val="24"/>
                <w:szCs w:val="24"/>
              </w:rPr>
              <w:softHyphen/>
              <w:t>лика.</w:t>
            </w:r>
          </w:p>
          <w:p w:rsidR="00947A2F" w:rsidRPr="00B47F73" w:rsidRDefault="00947A2F" w:rsidP="000663C5">
            <w:pPr>
              <w:widowControl w:val="0"/>
              <w:spacing w:after="0" w:line="240" w:lineRule="auto"/>
              <w:jc w:val="left"/>
              <w:rPr>
                <w:rFonts w:ascii="Times New Roman" w:hAnsi="Times New Roman"/>
                <w:b/>
                <w:bCs/>
                <w:sz w:val="24"/>
                <w:szCs w:val="24"/>
              </w:rPr>
            </w:pPr>
            <w:r w:rsidRPr="00B47F73">
              <w:rPr>
                <w:rFonts w:ascii="Times New Roman" w:hAnsi="Times New Roman"/>
                <w:sz w:val="24"/>
                <w:szCs w:val="24"/>
              </w:rPr>
              <w:t>Жизнь и творчество Дардеменда. Татарское литературоведение о Дардеменде.</w:t>
            </w:r>
          </w:p>
        </w:tc>
        <w:tc>
          <w:tcPr>
            <w:tcW w:w="3083" w:type="dxa"/>
            <w:vMerge w:val="restart"/>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Отличать стихотворную речь от прозаической, находить основные признаки стихотворной речи, характеризовать отличия стиха рифмованного от нерифмованного. Определять виды рифм и способы рифмовки двусложных и трёхсложных размеров стиха на примере изучаемых стихотворных произведений, созданных в рамках силлабо-тонической системы стихосложения.</w:t>
            </w:r>
          </w:p>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Характеризовать ритмико-метрические особенности произведений, читать выразительно. Соотносить образы лирического героя и поэта.</w:t>
            </w:r>
          </w:p>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Выучить наизусть стихотворение Дардменда.</w:t>
            </w:r>
          </w:p>
        </w:tc>
      </w:tr>
      <w:tr w:rsidR="00B47F73" w:rsidRPr="00B47F73" w:rsidTr="001F5AB2">
        <w:trPr>
          <w:trHeight w:val="201"/>
        </w:trPr>
        <w:tc>
          <w:tcPr>
            <w:tcW w:w="959"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 xml:space="preserve">10. </w:t>
            </w:r>
          </w:p>
        </w:tc>
        <w:tc>
          <w:tcPr>
            <w:tcW w:w="992"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4 ч.</w:t>
            </w:r>
          </w:p>
        </w:tc>
        <w:tc>
          <w:tcPr>
            <w:tcW w:w="4536" w:type="dxa"/>
          </w:tcPr>
          <w:p w:rsidR="00947A2F" w:rsidRPr="00B47F73" w:rsidRDefault="00947A2F" w:rsidP="000663C5">
            <w:pPr>
              <w:widowControl w:val="0"/>
              <w:spacing w:after="0" w:line="240" w:lineRule="auto"/>
              <w:jc w:val="left"/>
              <w:rPr>
                <w:rFonts w:ascii="Times New Roman" w:hAnsi="Times New Roman"/>
                <w:b/>
                <w:bCs/>
                <w:sz w:val="24"/>
                <w:szCs w:val="24"/>
              </w:rPr>
            </w:pPr>
            <w:r w:rsidRPr="00B47F73">
              <w:rPr>
                <w:rFonts w:ascii="Times New Roman" w:hAnsi="Times New Roman"/>
                <w:b/>
                <w:bCs/>
                <w:sz w:val="24"/>
                <w:szCs w:val="24"/>
              </w:rPr>
              <w:t xml:space="preserve">С. Рамиев </w:t>
            </w:r>
            <w:r w:rsidRPr="00B47F73">
              <w:rPr>
                <w:rFonts w:ascii="Times New Roman" w:hAnsi="Times New Roman"/>
                <w:sz w:val="24"/>
                <w:szCs w:val="24"/>
              </w:rPr>
              <w:t>«Уку» / «Знание». Просветительский мотив. Образ автора. Гражданская лирика. Жизнь и творчество С. Рамиева. Татарское литературоведение о Рамиеве.</w:t>
            </w:r>
          </w:p>
        </w:tc>
        <w:tc>
          <w:tcPr>
            <w:tcW w:w="3083" w:type="dxa"/>
            <w:vMerge/>
          </w:tcPr>
          <w:p w:rsidR="00947A2F" w:rsidRPr="00B47F73" w:rsidRDefault="00947A2F" w:rsidP="000663C5">
            <w:pPr>
              <w:widowControl w:val="0"/>
              <w:spacing w:after="0" w:line="240" w:lineRule="auto"/>
              <w:jc w:val="left"/>
              <w:rPr>
                <w:rFonts w:ascii="Times New Roman" w:hAnsi="Times New Roman"/>
                <w:sz w:val="24"/>
                <w:szCs w:val="24"/>
              </w:rPr>
            </w:pPr>
          </w:p>
        </w:tc>
      </w:tr>
      <w:tr w:rsidR="00B47F73" w:rsidRPr="00B47F73" w:rsidTr="001F5AB2">
        <w:trPr>
          <w:trHeight w:val="699"/>
        </w:trPr>
        <w:tc>
          <w:tcPr>
            <w:tcW w:w="959"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 xml:space="preserve">11. </w:t>
            </w:r>
          </w:p>
        </w:tc>
        <w:tc>
          <w:tcPr>
            <w:tcW w:w="992"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4 ч.</w:t>
            </w:r>
          </w:p>
        </w:tc>
        <w:tc>
          <w:tcPr>
            <w:tcW w:w="4536" w:type="dxa"/>
          </w:tcPr>
          <w:p w:rsidR="00947A2F" w:rsidRPr="00B47F73" w:rsidRDefault="00947A2F" w:rsidP="000663C5">
            <w:pPr>
              <w:widowControl w:val="0"/>
              <w:spacing w:after="0" w:line="240" w:lineRule="auto"/>
              <w:jc w:val="left"/>
              <w:rPr>
                <w:rFonts w:ascii="Times New Roman" w:hAnsi="Times New Roman"/>
                <w:b/>
                <w:bCs/>
                <w:sz w:val="24"/>
                <w:szCs w:val="24"/>
              </w:rPr>
            </w:pPr>
            <w:r w:rsidRPr="00B47F73">
              <w:rPr>
                <w:rFonts w:ascii="Times New Roman" w:hAnsi="Times New Roman"/>
                <w:b/>
                <w:bCs/>
                <w:sz w:val="24"/>
                <w:szCs w:val="24"/>
              </w:rPr>
              <w:t>Х. Такташ</w:t>
            </w:r>
            <w:r w:rsidRPr="00B47F73">
              <w:rPr>
                <w:rFonts w:ascii="Times New Roman" w:hAnsi="Times New Roman"/>
                <w:sz w:val="24"/>
                <w:szCs w:val="24"/>
              </w:rPr>
              <w:t>«Пи-би-бип». Образ природы и родной земли.</w:t>
            </w:r>
          </w:p>
        </w:tc>
        <w:tc>
          <w:tcPr>
            <w:tcW w:w="3083" w:type="dxa"/>
            <w:vMerge/>
          </w:tcPr>
          <w:p w:rsidR="00947A2F" w:rsidRPr="00B47F73" w:rsidRDefault="00947A2F" w:rsidP="000663C5">
            <w:pPr>
              <w:widowControl w:val="0"/>
              <w:spacing w:after="0" w:line="240" w:lineRule="auto"/>
              <w:jc w:val="left"/>
              <w:rPr>
                <w:rFonts w:ascii="Times New Roman" w:hAnsi="Times New Roman"/>
                <w:sz w:val="24"/>
                <w:szCs w:val="24"/>
              </w:rPr>
            </w:pPr>
          </w:p>
        </w:tc>
      </w:tr>
      <w:tr w:rsidR="00B47F73" w:rsidRPr="00B47F73" w:rsidTr="001F5AB2">
        <w:trPr>
          <w:trHeight w:val="201"/>
        </w:trPr>
        <w:tc>
          <w:tcPr>
            <w:tcW w:w="959"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 xml:space="preserve">12. </w:t>
            </w:r>
          </w:p>
        </w:tc>
        <w:tc>
          <w:tcPr>
            <w:tcW w:w="992"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4 ч.</w:t>
            </w:r>
          </w:p>
        </w:tc>
        <w:tc>
          <w:tcPr>
            <w:tcW w:w="4536" w:type="dxa"/>
          </w:tcPr>
          <w:p w:rsidR="00947A2F" w:rsidRPr="00B47F73" w:rsidRDefault="00947A2F" w:rsidP="000663C5">
            <w:pPr>
              <w:widowControl w:val="0"/>
              <w:spacing w:after="0" w:line="240" w:lineRule="auto"/>
              <w:jc w:val="left"/>
              <w:rPr>
                <w:rFonts w:ascii="Times New Roman" w:hAnsi="Times New Roman"/>
                <w:b/>
                <w:bCs/>
                <w:sz w:val="24"/>
                <w:szCs w:val="24"/>
              </w:rPr>
            </w:pPr>
            <w:r w:rsidRPr="00B47F73">
              <w:rPr>
                <w:rFonts w:ascii="Times New Roman" w:hAnsi="Times New Roman"/>
                <w:b/>
                <w:bCs/>
                <w:sz w:val="24"/>
                <w:szCs w:val="24"/>
              </w:rPr>
              <w:t>М. Джалиль.</w:t>
            </w:r>
            <w:r w:rsidRPr="00B47F73">
              <w:rPr>
                <w:rFonts w:ascii="Times New Roman" w:hAnsi="Times New Roman"/>
                <w:sz w:val="24"/>
                <w:szCs w:val="24"/>
              </w:rPr>
              <w:t>«Сандугач һәм чишмә» / «Соловей и родник». Условность, аллегория.</w:t>
            </w:r>
          </w:p>
        </w:tc>
        <w:tc>
          <w:tcPr>
            <w:tcW w:w="3083" w:type="dxa"/>
            <w:vMerge/>
          </w:tcPr>
          <w:p w:rsidR="00947A2F" w:rsidRPr="00B47F73" w:rsidRDefault="00947A2F" w:rsidP="000663C5">
            <w:pPr>
              <w:widowControl w:val="0"/>
              <w:spacing w:after="0" w:line="240" w:lineRule="auto"/>
              <w:jc w:val="left"/>
              <w:rPr>
                <w:rFonts w:ascii="Times New Roman" w:hAnsi="Times New Roman"/>
                <w:sz w:val="24"/>
                <w:szCs w:val="24"/>
              </w:rPr>
            </w:pPr>
          </w:p>
        </w:tc>
      </w:tr>
      <w:tr w:rsidR="00B47F73" w:rsidRPr="00B47F73" w:rsidTr="001F5AB2">
        <w:trPr>
          <w:trHeight w:val="201"/>
        </w:trPr>
        <w:tc>
          <w:tcPr>
            <w:tcW w:w="959"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 xml:space="preserve">13. </w:t>
            </w:r>
          </w:p>
        </w:tc>
        <w:tc>
          <w:tcPr>
            <w:tcW w:w="992"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6 ч.</w:t>
            </w:r>
          </w:p>
        </w:tc>
        <w:tc>
          <w:tcPr>
            <w:tcW w:w="4536" w:type="dxa"/>
          </w:tcPr>
          <w:p w:rsidR="00947A2F" w:rsidRPr="00B47F73" w:rsidRDefault="00947A2F" w:rsidP="000663C5">
            <w:pPr>
              <w:widowControl w:val="0"/>
              <w:spacing w:after="0" w:line="240" w:lineRule="auto"/>
              <w:jc w:val="left"/>
              <w:rPr>
                <w:rFonts w:ascii="Times New Roman" w:hAnsi="Times New Roman"/>
                <w:b/>
                <w:bCs/>
                <w:sz w:val="24"/>
                <w:szCs w:val="24"/>
              </w:rPr>
            </w:pPr>
            <w:r w:rsidRPr="00B47F73">
              <w:rPr>
                <w:rFonts w:ascii="Times New Roman" w:hAnsi="Times New Roman"/>
                <w:b/>
                <w:bCs/>
                <w:sz w:val="24"/>
                <w:szCs w:val="24"/>
              </w:rPr>
              <w:t xml:space="preserve">Повторение и обобщение изученного в 6 классе </w:t>
            </w:r>
          </w:p>
        </w:tc>
        <w:tc>
          <w:tcPr>
            <w:tcW w:w="3083"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Выступать с развёрнутыми письменными сообщениями, обобщающими сделанные наблюдения. Писать контрольное сочинение.</w:t>
            </w:r>
          </w:p>
        </w:tc>
      </w:tr>
    </w:tbl>
    <w:p w:rsidR="00947A2F" w:rsidRPr="00B47F73" w:rsidRDefault="00947A2F" w:rsidP="000663C5">
      <w:pPr>
        <w:widowControl w:val="0"/>
        <w:spacing w:after="0" w:line="240" w:lineRule="auto"/>
        <w:jc w:val="left"/>
        <w:rPr>
          <w:rFonts w:ascii="Times New Roman" w:hAnsi="Times New Roman"/>
          <w:sz w:val="24"/>
          <w:szCs w:val="24"/>
        </w:rPr>
      </w:pPr>
    </w:p>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7 класс(2 ч. в неделю, всего 70 ч.)</w:t>
      </w:r>
    </w:p>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Ведущая тема: литературные роды и жанры</w:t>
      </w:r>
    </w:p>
    <w:p w:rsidR="00947A2F" w:rsidRPr="00B47F73" w:rsidRDefault="00947A2F" w:rsidP="000663C5">
      <w:pPr>
        <w:widowControl w:val="0"/>
        <w:spacing w:after="0" w:line="240" w:lineRule="auto"/>
        <w:jc w:val="left"/>
        <w:rPr>
          <w:rFonts w:ascii="Times New Roman" w:hAnsi="Times New Roman"/>
          <w:sz w:val="24"/>
          <w:szCs w:val="24"/>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81"/>
        <w:gridCol w:w="1070"/>
        <w:gridCol w:w="4553"/>
        <w:gridCol w:w="3066"/>
      </w:tblGrid>
      <w:tr w:rsidR="00B47F73" w:rsidRPr="00B47F73" w:rsidTr="001F5AB2">
        <w:tc>
          <w:tcPr>
            <w:tcW w:w="881"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b/>
                <w:bCs/>
                <w:sz w:val="24"/>
                <w:szCs w:val="24"/>
              </w:rPr>
              <w:t>№ п/п</w:t>
            </w:r>
          </w:p>
        </w:tc>
        <w:tc>
          <w:tcPr>
            <w:tcW w:w="1070" w:type="dxa"/>
          </w:tcPr>
          <w:p w:rsidR="00947A2F" w:rsidRPr="00B47F73" w:rsidRDefault="00947A2F" w:rsidP="000663C5">
            <w:pPr>
              <w:widowControl w:val="0"/>
              <w:spacing w:after="0" w:line="240" w:lineRule="auto"/>
              <w:jc w:val="left"/>
              <w:rPr>
                <w:rFonts w:ascii="Times New Roman" w:hAnsi="Times New Roman"/>
                <w:b/>
                <w:bCs/>
                <w:sz w:val="24"/>
                <w:szCs w:val="24"/>
              </w:rPr>
            </w:pPr>
            <w:r w:rsidRPr="00B47F73">
              <w:rPr>
                <w:rFonts w:ascii="Times New Roman" w:hAnsi="Times New Roman"/>
                <w:b/>
                <w:bCs/>
                <w:sz w:val="24"/>
                <w:szCs w:val="24"/>
              </w:rPr>
              <w:t xml:space="preserve">Количество часов </w:t>
            </w:r>
          </w:p>
        </w:tc>
        <w:tc>
          <w:tcPr>
            <w:tcW w:w="4553" w:type="dxa"/>
          </w:tcPr>
          <w:p w:rsidR="00947A2F" w:rsidRPr="00B47F73" w:rsidRDefault="00947A2F" w:rsidP="000663C5">
            <w:pPr>
              <w:widowControl w:val="0"/>
              <w:spacing w:after="0" w:line="240" w:lineRule="auto"/>
              <w:jc w:val="left"/>
              <w:rPr>
                <w:rFonts w:ascii="Times New Roman" w:hAnsi="Times New Roman"/>
                <w:b/>
                <w:bCs/>
                <w:sz w:val="24"/>
                <w:szCs w:val="24"/>
              </w:rPr>
            </w:pPr>
            <w:r w:rsidRPr="00B47F73">
              <w:rPr>
                <w:rFonts w:ascii="Times New Roman" w:hAnsi="Times New Roman"/>
                <w:b/>
                <w:bCs/>
                <w:sz w:val="24"/>
                <w:szCs w:val="24"/>
              </w:rPr>
              <w:t>Содержание учебного материала</w:t>
            </w:r>
          </w:p>
        </w:tc>
        <w:tc>
          <w:tcPr>
            <w:tcW w:w="3066" w:type="dxa"/>
          </w:tcPr>
          <w:p w:rsidR="00947A2F" w:rsidRPr="00B47F73" w:rsidRDefault="00947A2F" w:rsidP="000663C5">
            <w:pPr>
              <w:pStyle w:val="Default"/>
              <w:widowControl w:val="0"/>
              <w:jc w:val="left"/>
              <w:rPr>
                <w:rFonts w:ascii="Times New Roman" w:hAnsi="Times New Roman" w:cs="Times New Roman"/>
                <w:b/>
                <w:bCs/>
                <w:color w:val="auto"/>
              </w:rPr>
            </w:pPr>
            <w:r w:rsidRPr="00B47F73">
              <w:rPr>
                <w:rFonts w:ascii="Times New Roman" w:hAnsi="Times New Roman" w:cs="Times New Roman"/>
                <w:b/>
                <w:bCs/>
                <w:color w:val="auto"/>
              </w:rPr>
              <w:t xml:space="preserve">Требования к уровню общеобразовательной подготовки учащихся </w:t>
            </w:r>
          </w:p>
        </w:tc>
      </w:tr>
      <w:tr w:rsidR="00B47F73" w:rsidRPr="00B47F73" w:rsidTr="001F5AB2">
        <w:tc>
          <w:tcPr>
            <w:tcW w:w="881"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1.</w:t>
            </w:r>
          </w:p>
        </w:tc>
        <w:tc>
          <w:tcPr>
            <w:tcW w:w="1070"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4 ч.</w:t>
            </w:r>
          </w:p>
        </w:tc>
        <w:tc>
          <w:tcPr>
            <w:tcW w:w="4553"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Повторение: система образов. Деталь и образ.</w:t>
            </w:r>
          </w:p>
        </w:tc>
        <w:tc>
          <w:tcPr>
            <w:tcW w:w="3066"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Определять образы лирического героя и автора в лирике, рассказчика и повествователя в эпическом произведении, образы людей и образы природы.</w:t>
            </w:r>
          </w:p>
        </w:tc>
      </w:tr>
      <w:tr w:rsidR="00B47F73" w:rsidRPr="00B47F73" w:rsidTr="001F5AB2">
        <w:tc>
          <w:tcPr>
            <w:tcW w:w="881"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2.</w:t>
            </w:r>
          </w:p>
        </w:tc>
        <w:tc>
          <w:tcPr>
            <w:tcW w:w="1070"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6 ч.</w:t>
            </w:r>
          </w:p>
        </w:tc>
        <w:tc>
          <w:tcPr>
            <w:tcW w:w="4553"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noProof/>
                <w:spacing w:val="6"/>
                <w:sz w:val="24"/>
                <w:szCs w:val="24"/>
              </w:rPr>
              <w:t xml:space="preserve">Краткое содержание, проблематика, основные герои и </w:t>
            </w:r>
            <w:r w:rsidRPr="00B47F73">
              <w:rPr>
                <w:rFonts w:ascii="Times New Roman" w:hAnsi="Times New Roman"/>
                <w:noProof/>
                <w:sz w:val="24"/>
                <w:szCs w:val="24"/>
              </w:rPr>
              <w:t>художественные особенности дастана «Идегей»</w:t>
            </w:r>
            <w:r w:rsidRPr="00B47F73">
              <w:rPr>
                <w:rFonts w:ascii="Times New Roman" w:hAnsi="Times New Roman"/>
                <w:b/>
                <w:bCs/>
                <w:noProof/>
                <w:sz w:val="24"/>
                <w:szCs w:val="24"/>
              </w:rPr>
              <w:t xml:space="preserve">, </w:t>
            </w:r>
            <w:r w:rsidRPr="00B47F73">
              <w:rPr>
                <w:rFonts w:ascii="Times New Roman" w:hAnsi="Times New Roman"/>
                <w:noProof/>
                <w:sz w:val="24"/>
                <w:szCs w:val="24"/>
              </w:rPr>
              <w:t xml:space="preserve">первая </w:t>
            </w:r>
            <w:r w:rsidRPr="00B47F73">
              <w:rPr>
                <w:rFonts w:ascii="Times New Roman" w:hAnsi="Times New Roman"/>
                <w:noProof/>
                <w:spacing w:val="6"/>
                <w:sz w:val="24"/>
                <w:szCs w:val="24"/>
              </w:rPr>
              <w:t xml:space="preserve">пол. </w:t>
            </w:r>
            <w:r w:rsidRPr="00B47F73">
              <w:rPr>
                <w:rFonts w:ascii="Times New Roman" w:hAnsi="Times New Roman"/>
                <w:spacing w:val="6"/>
                <w:sz w:val="24"/>
                <w:szCs w:val="24"/>
              </w:rPr>
              <w:t>XV</w:t>
            </w:r>
            <w:r w:rsidRPr="00B47F73">
              <w:rPr>
                <w:rFonts w:ascii="Times New Roman" w:hAnsi="Times New Roman"/>
                <w:noProof/>
                <w:spacing w:val="6"/>
                <w:sz w:val="24"/>
                <w:szCs w:val="24"/>
              </w:rPr>
              <w:t>в.</w:t>
            </w:r>
            <w:r w:rsidRPr="00B47F73">
              <w:rPr>
                <w:rFonts w:ascii="Times New Roman" w:hAnsi="Times New Roman"/>
                <w:sz w:val="24"/>
                <w:szCs w:val="24"/>
              </w:rPr>
              <w:t xml:space="preserve"> («Идегәй» </w:t>
            </w:r>
            <w:r w:rsidRPr="00B47F73">
              <w:rPr>
                <w:rFonts w:ascii="Times New Roman" w:hAnsi="Times New Roman"/>
                <w:noProof/>
                <w:spacing w:val="-4"/>
                <w:sz w:val="24"/>
                <w:szCs w:val="24"/>
              </w:rPr>
              <w:t>–</w:t>
            </w:r>
            <w:r w:rsidRPr="00B47F73">
              <w:rPr>
                <w:rFonts w:ascii="Times New Roman" w:hAnsi="Times New Roman"/>
                <w:sz w:val="24"/>
                <w:szCs w:val="24"/>
              </w:rPr>
              <w:t xml:space="preserve"> в сокращенном виде).</w:t>
            </w:r>
          </w:p>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i/>
                <w:iCs/>
                <w:sz w:val="24"/>
                <w:szCs w:val="24"/>
              </w:rPr>
              <w:t xml:space="preserve">Тема для обсуждения. </w:t>
            </w:r>
            <w:r w:rsidRPr="00B47F73">
              <w:rPr>
                <w:rFonts w:ascii="Times New Roman" w:hAnsi="Times New Roman"/>
                <w:sz w:val="24"/>
                <w:szCs w:val="24"/>
              </w:rPr>
              <w:t>Герои эпоса: национальные и общечеловеческие черты.</w:t>
            </w:r>
          </w:p>
        </w:tc>
        <w:tc>
          <w:tcPr>
            <w:tcW w:w="3066"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Иметь представление о содержании текста произведения. Выразительно читать фрагменты. Характеризовать сюжет произведения, его тематику, проблематику, идейно-эмоциональное содержание. Учить наизусть одно из авторских отступлений (об Идел-йорт). Писать характеристику главному герою.</w:t>
            </w:r>
          </w:p>
        </w:tc>
      </w:tr>
      <w:tr w:rsidR="00B47F73" w:rsidRPr="00B47F73" w:rsidTr="001F5AB2">
        <w:tc>
          <w:tcPr>
            <w:tcW w:w="881"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3.</w:t>
            </w:r>
          </w:p>
        </w:tc>
        <w:tc>
          <w:tcPr>
            <w:tcW w:w="1070"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6 ч.</w:t>
            </w:r>
          </w:p>
        </w:tc>
        <w:tc>
          <w:tcPr>
            <w:tcW w:w="4553"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b/>
                <w:bCs/>
                <w:sz w:val="24"/>
                <w:szCs w:val="24"/>
              </w:rPr>
              <w:t xml:space="preserve">Эпический род художественной литературы. Эпические жанры. </w:t>
            </w:r>
            <w:r w:rsidRPr="00B47F73">
              <w:rPr>
                <w:rFonts w:ascii="Times New Roman" w:hAnsi="Times New Roman"/>
                <w:sz w:val="24"/>
                <w:szCs w:val="24"/>
              </w:rPr>
              <w:t xml:space="preserve">Жанр рассказа. </w:t>
            </w:r>
            <w:r w:rsidRPr="00B47F73">
              <w:rPr>
                <w:rFonts w:ascii="Times New Roman" w:hAnsi="Times New Roman"/>
                <w:b/>
                <w:bCs/>
                <w:sz w:val="24"/>
                <w:szCs w:val="24"/>
              </w:rPr>
              <w:t xml:space="preserve">Н. Думави </w:t>
            </w:r>
            <w:r w:rsidRPr="00B47F73">
              <w:rPr>
                <w:rFonts w:ascii="Times New Roman" w:hAnsi="Times New Roman"/>
                <w:sz w:val="24"/>
                <w:szCs w:val="24"/>
              </w:rPr>
              <w:t>«Яшь ана» / «Молодая мама». Нетрадиционный для татарской литературы сюжет об отношениях девочки и ее мачехи. Смысловая нагрузка образа мачехи. Своеобразие языка и интонации произведения.</w:t>
            </w:r>
          </w:p>
        </w:tc>
        <w:tc>
          <w:tcPr>
            <w:tcW w:w="3066" w:type="dxa"/>
            <w:vMerge w:val="restart"/>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 xml:space="preserve">Анализировать тексты. Определять особенности жанра. Выступать с развёрнутыми сообщениями, обобщающими такие наблюдения.  </w:t>
            </w:r>
          </w:p>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Определять тему и идею произведений, пересказывать сюжеты, характеризовать персонажей, давать им сравнительные характеристики, определять основные конфликты, группировку образов, основные этапы развития сюжета, охарактеризовать своеобразие языка писателей.</w:t>
            </w:r>
          </w:p>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Писать сочинение с элементами литературоведческого анализа по произведениям А. Еники и Ш. Камала.</w:t>
            </w:r>
          </w:p>
        </w:tc>
      </w:tr>
      <w:tr w:rsidR="00B47F73" w:rsidRPr="00B47F73" w:rsidTr="001F5AB2">
        <w:tc>
          <w:tcPr>
            <w:tcW w:w="881"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4.</w:t>
            </w:r>
          </w:p>
        </w:tc>
        <w:tc>
          <w:tcPr>
            <w:tcW w:w="1070"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8 ч.</w:t>
            </w:r>
          </w:p>
        </w:tc>
        <w:tc>
          <w:tcPr>
            <w:tcW w:w="4553"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b/>
                <w:bCs/>
                <w:sz w:val="24"/>
                <w:szCs w:val="24"/>
              </w:rPr>
              <w:t>Жанр повести. Ш.Камал.</w:t>
            </w:r>
            <w:r w:rsidRPr="00B47F73">
              <w:rPr>
                <w:rFonts w:ascii="Times New Roman" w:hAnsi="Times New Roman"/>
                <w:sz w:val="24"/>
                <w:szCs w:val="24"/>
              </w:rPr>
              <w:t xml:space="preserve"> «Акчарлаклар» / «Чайки». Проблема вынужденности искать счастья на чужой земле. Драматизм. Художественная речь: повествование, диалог, монолог.</w:t>
            </w:r>
          </w:p>
        </w:tc>
        <w:tc>
          <w:tcPr>
            <w:tcW w:w="3066" w:type="dxa"/>
            <w:vMerge/>
          </w:tcPr>
          <w:p w:rsidR="00947A2F" w:rsidRPr="00B47F73" w:rsidRDefault="00947A2F" w:rsidP="000663C5">
            <w:pPr>
              <w:widowControl w:val="0"/>
              <w:spacing w:after="0" w:line="240" w:lineRule="auto"/>
              <w:jc w:val="left"/>
              <w:rPr>
                <w:rFonts w:ascii="Times New Roman" w:hAnsi="Times New Roman"/>
                <w:sz w:val="24"/>
                <w:szCs w:val="24"/>
              </w:rPr>
            </w:pPr>
          </w:p>
        </w:tc>
      </w:tr>
      <w:tr w:rsidR="00B47F73" w:rsidRPr="00B47F73" w:rsidTr="001F5AB2">
        <w:tc>
          <w:tcPr>
            <w:tcW w:w="881"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5.</w:t>
            </w:r>
          </w:p>
        </w:tc>
        <w:tc>
          <w:tcPr>
            <w:tcW w:w="1070"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6 ч.</w:t>
            </w:r>
          </w:p>
        </w:tc>
        <w:tc>
          <w:tcPr>
            <w:tcW w:w="4553"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b/>
                <w:bCs/>
                <w:sz w:val="24"/>
                <w:szCs w:val="24"/>
              </w:rPr>
              <w:t xml:space="preserve">Жанр повести. А.Еники </w:t>
            </w:r>
            <w:r w:rsidRPr="00B47F73">
              <w:rPr>
                <w:rFonts w:ascii="Times New Roman" w:hAnsi="Times New Roman"/>
                <w:sz w:val="24"/>
                <w:szCs w:val="24"/>
              </w:rPr>
              <w:t xml:space="preserve">«Әйтелмәгән васыять» / «Невысказанное завещание». Национальная и социальная проблематика. </w:t>
            </w:r>
          </w:p>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Раздумья о судьбе татарской нации, о потере нравственных ориентиров в обществе.</w:t>
            </w:r>
          </w:p>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Эпиграф, посвящение, сильная позиция.</w:t>
            </w:r>
          </w:p>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Жизнь и творчество А. Еники.</w:t>
            </w:r>
          </w:p>
        </w:tc>
        <w:tc>
          <w:tcPr>
            <w:tcW w:w="3066" w:type="dxa"/>
            <w:vMerge/>
          </w:tcPr>
          <w:p w:rsidR="00947A2F" w:rsidRPr="00B47F73" w:rsidRDefault="00947A2F" w:rsidP="000663C5">
            <w:pPr>
              <w:widowControl w:val="0"/>
              <w:spacing w:after="0" w:line="240" w:lineRule="auto"/>
              <w:jc w:val="left"/>
              <w:rPr>
                <w:rFonts w:ascii="Times New Roman" w:hAnsi="Times New Roman"/>
                <w:sz w:val="24"/>
                <w:szCs w:val="24"/>
              </w:rPr>
            </w:pPr>
          </w:p>
        </w:tc>
      </w:tr>
      <w:tr w:rsidR="00B47F73" w:rsidRPr="00B47F73" w:rsidTr="001F5AB2">
        <w:tc>
          <w:tcPr>
            <w:tcW w:w="881"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6.</w:t>
            </w:r>
          </w:p>
        </w:tc>
        <w:tc>
          <w:tcPr>
            <w:tcW w:w="1070"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8 ч.</w:t>
            </w:r>
          </w:p>
        </w:tc>
        <w:tc>
          <w:tcPr>
            <w:tcW w:w="4553"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b/>
                <w:bCs/>
                <w:sz w:val="24"/>
                <w:szCs w:val="24"/>
              </w:rPr>
              <w:t>Жанр повести. М. Магдеев</w:t>
            </w:r>
            <w:r w:rsidRPr="00B47F73">
              <w:rPr>
                <w:rFonts w:ascii="Times New Roman" w:hAnsi="Times New Roman"/>
                <w:sz w:val="24"/>
                <w:szCs w:val="24"/>
              </w:rPr>
              <w:t>. «Без –кырык беренче ел балалары» / «Мы – дети сорок первого года». Лиризм и орнаментализм в татарской прозе. Лирические отступления.</w:t>
            </w:r>
          </w:p>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Повторение мотивов и тем в различные периоды развития литературы. Мотив судьбы нации в татарской литературе начала ХХ века, второй пол.ХХ века.</w:t>
            </w:r>
          </w:p>
        </w:tc>
        <w:tc>
          <w:tcPr>
            <w:tcW w:w="3066" w:type="dxa"/>
            <w:vMerge/>
          </w:tcPr>
          <w:p w:rsidR="00947A2F" w:rsidRPr="00B47F73" w:rsidRDefault="00947A2F" w:rsidP="000663C5">
            <w:pPr>
              <w:widowControl w:val="0"/>
              <w:spacing w:after="0" w:line="240" w:lineRule="auto"/>
              <w:jc w:val="left"/>
              <w:rPr>
                <w:rFonts w:ascii="Times New Roman" w:hAnsi="Times New Roman"/>
                <w:sz w:val="24"/>
                <w:szCs w:val="24"/>
              </w:rPr>
            </w:pPr>
          </w:p>
        </w:tc>
      </w:tr>
      <w:tr w:rsidR="00B47F73" w:rsidRPr="00B47F73" w:rsidTr="001F5AB2">
        <w:tc>
          <w:tcPr>
            <w:tcW w:w="881"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7.</w:t>
            </w:r>
          </w:p>
        </w:tc>
        <w:tc>
          <w:tcPr>
            <w:tcW w:w="1070"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3 ч.</w:t>
            </w:r>
          </w:p>
        </w:tc>
        <w:tc>
          <w:tcPr>
            <w:tcW w:w="4553"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b/>
                <w:bCs/>
                <w:sz w:val="24"/>
                <w:szCs w:val="24"/>
              </w:rPr>
              <w:t xml:space="preserve">Лирический род литературы. Лирика и лиро-эпика. Г.Тукай </w:t>
            </w:r>
            <w:r w:rsidRPr="00B47F73">
              <w:rPr>
                <w:rFonts w:ascii="Times New Roman" w:hAnsi="Times New Roman"/>
                <w:sz w:val="24"/>
                <w:szCs w:val="24"/>
              </w:rPr>
              <w:t>«Милләтә» / «Нации». Диалогичность стихотворения. Обращение к нации, констатация любви к своему народу.</w:t>
            </w:r>
          </w:p>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Лирика, гражданская лирика.</w:t>
            </w:r>
          </w:p>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i/>
                <w:iCs/>
                <w:sz w:val="24"/>
                <w:szCs w:val="24"/>
              </w:rPr>
              <w:t xml:space="preserve">Тема для обсуждения. </w:t>
            </w:r>
            <w:r w:rsidRPr="00B47F73">
              <w:rPr>
                <w:rFonts w:ascii="Times New Roman" w:hAnsi="Times New Roman"/>
                <w:sz w:val="24"/>
                <w:szCs w:val="24"/>
              </w:rPr>
              <w:t>Тема судьбы нации в творчестве Г. Тукая.</w:t>
            </w:r>
          </w:p>
        </w:tc>
        <w:tc>
          <w:tcPr>
            <w:tcW w:w="3066"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Отмечать особенности лирического рода. Выделять лирического героя, его чувства-переживания. Самостоятельная работа по творчеству Тукая.</w:t>
            </w:r>
          </w:p>
          <w:p w:rsidR="00947A2F" w:rsidRPr="00B47F73" w:rsidRDefault="00947A2F" w:rsidP="000663C5">
            <w:pPr>
              <w:widowControl w:val="0"/>
              <w:spacing w:after="0" w:line="240" w:lineRule="auto"/>
              <w:jc w:val="left"/>
              <w:rPr>
                <w:rFonts w:ascii="Times New Roman" w:hAnsi="Times New Roman"/>
                <w:sz w:val="24"/>
                <w:szCs w:val="24"/>
              </w:rPr>
            </w:pPr>
          </w:p>
        </w:tc>
      </w:tr>
      <w:tr w:rsidR="00B47F73" w:rsidRPr="00B47F73" w:rsidTr="001F5AB2">
        <w:tc>
          <w:tcPr>
            <w:tcW w:w="881"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 xml:space="preserve">8. </w:t>
            </w:r>
          </w:p>
        </w:tc>
        <w:tc>
          <w:tcPr>
            <w:tcW w:w="1070"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3 ч.</w:t>
            </w:r>
          </w:p>
        </w:tc>
        <w:tc>
          <w:tcPr>
            <w:tcW w:w="4553"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b/>
                <w:bCs/>
                <w:sz w:val="24"/>
                <w:szCs w:val="24"/>
              </w:rPr>
              <w:t xml:space="preserve">С. Хаким </w:t>
            </w:r>
            <w:r w:rsidRPr="00B47F73">
              <w:rPr>
                <w:rFonts w:ascii="Times New Roman" w:hAnsi="Times New Roman"/>
                <w:sz w:val="24"/>
                <w:szCs w:val="24"/>
              </w:rPr>
              <w:t>«Бу кырлар, бу үзәннәрдә...» / «В этих полях, в этих долинах...». Образ родного края, мифологизация образа родины.</w:t>
            </w:r>
          </w:p>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Лиризм и социально-философское осмысление опыта культуры, литературы, историив творчестве поэтов старшего поколения. «Тихая» лирика С. Хакима. Насыщение лирики психологическими деталями.</w:t>
            </w:r>
          </w:p>
        </w:tc>
        <w:tc>
          <w:tcPr>
            <w:tcW w:w="3066"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Анализировать стихотворение. Иметь представление о творчестве поэта. Выявлять черты фольклорной традиции в стихах С. Хакима, определять художественные функции фольклорных мотивов, образов, поэтических средств в литературном произведении.</w:t>
            </w:r>
          </w:p>
        </w:tc>
      </w:tr>
      <w:tr w:rsidR="00B47F73" w:rsidRPr="00B47F73" w:rsidTr="001F5AB2">
        <w:tc>
          <w:tcPr>
            <w:tcW w:w="881"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9.</w:t>
            </w:r>
          </w:p>
        </w:tc>
        <w:tc>
          <w:tcPr>
            <w:tcW w:w="1070"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8 ч.</w:t>
            </w:r>
          </w:p>
        </w:tc>
        <w:tc>
          <w:tcPr>
            <w:tcW w:w="4553"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b/>
                <w:bCs/>
                <w:sz w:val="24"/>
                <w:szCs w:val="24"/>
              </w:rPr>
              <w:t xml:space="preserve">Драматический род литературы. Драматические жанры. </w:t>
            </w:r>
            <w:r w:rsidRPr="00B47F73">
              <w:rPr>
                <w:rFonts w:ascii="Times New Roman" w:hAnsi="Times New Roman"/>
                <w:spacing w:val="-4"/>
                <w:sz w:val="24"/>
                <w:szCs w:val="24"/>
              </w:rPr>
              <w:t xml:space="preserve">История возникновения драматического рода у татар. </w:t>
            </w:r>
            <w:r w:rsidRPr="00B47F73">
              <w:rPr>
                <w:rFonts w:ascii="Times New Roman" w:hAnsi="Times New Roman"/>
                <w:b/>
                <w:bCs/>
                <w:sz w:val="24"/>
                <w:szCs w:val="24"/>
              </w:rPr>
              <w:t xml:space="preserve">Г. Исхакый </w:t>
            </w:r>
            <w:r w:rsidRPr="00B47F73">
              <w:rPr>
                <w:rFonts w:ascii="Times New Roman" w:hAnsi="Times New Roman"/>
                <w:sz w:val="24"/>
                <w:szCs w:val="24"/>
              </w:rPr>
              <w:t>«Җан Баевич» / «Жан Баевич».Описание комической ситуации, возникшей в татарском обществе в нач.ХХ века о том, как отдельные представители, желая показаться образованными, перенимают внешние атрибуты русского быта, «забывают</w:t>
            </w:r>
            <w:r w:rsidRPr="00B47F73">
              <w:rPr>
                <w:rFonts w:ascii="Times New Roman" w:hAnsi="Times New Roman"/>
                <w:noProof/>
                <w:spacing w:val="1"/>
                <w:sz w:val="24"/>
                <w:szCs w:val="24"/>
              </w:rPr>
              <w:t>»</w:t>
            </w:r>
            <w:r w:rsidRPr="00B47F73">
              <w:rPr>
                <w:rFonts w:ascii="Times New Roman" w:hAnsi="Times New Roman"/>
                <w:sz w:val="24"/>
                <w:szCs w:val="24"/>
              </w:rPr>
              <w:t xml:space="preserve"> свой язык и своих корней. Сатира и ирония.</w:t>
            </w:r>
          </w:p>
        </w:tc>
        <w:tc>
          <w:tcPr>
            <w:tcW w:w="3066" w:type="dxa"/>
            <w:vMerge w:val="restart"/>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Выявлять признаки драматического рода и жанра комедии на примере произведения Г. Исхаки. Характеристика главного героя.</w:t>
            </w:r>
          </w:p>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 xml:space="preserve">Выявлять признаки жанра драмы на примере произведения Ш. Хусаинова. </w:t>
            </w:r>
          </w:p>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 xml:space="preserve">Новаторство драматургов, проявившееся на разных уровнях (постановки проблемы, языка, жанровой формы произведения и т. п.). Воспринимать форму и содержание литературного произведения в свете общеэстетических характеристик  литературы определённой эпохи. </w:t>
            </w:r>
          </w:p>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Написать сочинение по драме Ш. Хусаинова.</w:t>
            </w:r>
          </w:p>
        </w:tc>
      </w:tr>
      <w:tr w:rsidR="00B47F73" w:rsidRPr="00B47F73" w:rsidTr="001F5AB2">
        <w:tc>
          <w:tcPr>
            <w:tcW w:w="881"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10.</w:t>
            </w:r>
          </w:p>
        </w:tc>
        <w:tc>
          <w:tcPr>
            <w:tcW w:w="1070"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8 ч.</w:t>
            </w:r>
          </w:p>
        </w:tc>
        <w:tc>
          <w:tcPr>
            <w:tcW w:w="4553"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b/>
                <w:bCs/>
                <w:sz w:val="24"/>
                <w:szCs w:val="24"/>
              </w:rPr>
              <w:t>Ш.Хусаинов.</w:t>
            </w:r>
            <w:r w:rsidRPr="00B47F73">
              <w:rPr>
                <w:rFonts w:ascii="Times New Roman" w:hAnsi="Times New Roman"/>
                <w:sz w:val="24"/>
                <w:szCs w:val="24"/>
              </w:rPr>
              <w:t xml:space="preserve"> «Әни килде» («Әниемнең ак күлмәге») / «Белое платье матери». Социально-этическая проблематика. Образ, символ, архетип. </w:t>
            </w:r>
          </w:p>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Формирование «критического направления» в прозе и драматургии.</w:t>
            </w:r>
          </w:p>
        </w:tc>
        <w:tc>
          <w:tcPr>
            <w:tcW w:w="3066" w:type="dxa"/>
            <w:vMerge/>
          </w:tcPr>
          <w:p w:rsidR="00947A2F" w:rsidRPr="00B47F73" w:rsidRDefault="00947A2F" w:rsidP="000663C5">
            <w:pPr>
              <w:widowControl w:val="0"/>
              <w:spacing w:after="0" w:line="240" w:lineRule="auto"/>
              <w:jc w:val="left"/>
              <w:rPr>
                <w:rFonts w:ascii="Times New Roman" w:hAnsi="Times New Roman"/>
                <w:sz w:val="24"/>
                <w:szCs w:val="24"/>
              </w:rPr>
            </w:pPr>
          </w:p>
        </w:tc>
      </w:tr>
      <w:tr w:rsidR="00B47F73" w:rsidRPr="00B47F73" w:rsidTr="001F5AB2">
        <w:tc>
          <w:tcPr>
            <w:tcW w:w="881"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11.</w:t>
            </w:r>
          </w:p>
        </w:tc>
        <w:tc>
          <w:tcPr>
            <w:tcW w:w="1070"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3 ч.</w:t>
            </w:r>
          </w:p>
        </w:tc>
        <w:tc>
          <w:tcPr>
            <w:tcW w:w="4553"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b/>
                <w:bCs/>
                <w:sz w:val="24"/>
                <w:szCs w:val="24"/>
              </w:rPr>
              <w:t>Мотив счастья в татарской литературе. Г. Сабитов.</w:t>
            </w:r>
            <w:r w:rsidRPr="00B47F73">
              <w:rPr>
                <w:rFonts w:ascii="Times New Roman" w:hAnsi="Times New Roman"/>
                <w:sz w:val="24"/>
                <w:szCs w:val="24"/>
              </w:rPr>
              <w:t xml:space="preserve"> «Тәүге соклану» / «Первый восторг». Сюжет рассказа, картины деревенской жизни. Конфликт как результат проявления зависти. Ностальгия по детству, по прошлому. Мальчик-рассказчик и совпадающий с автором повествователь.Событие, подтекст, контекст. Символы золотой рыбки, белых облаков.</w:t>
            </w:r>
          </w:p>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i/>
                <w:iCs/>
                <w:sz w:val="24"/>
                <w:szCs w:val="24"/>
              </w:rPr>
              <w:t>Тема для обсуждения.</w:t>
            </w:r>
            <w:r w:rsidRPr="00B47F73">
              <w:rPr>
                <w:rFonts w:ascii="Times New Roman" w:hAnsi="Times New Roman"/>
                <w:sz w:val="24"/>
                <w:szCs w:val="24"/>
              </w:rPr>
              <w:t xml:space="preserve"> Что такое счастье?</w:t>
            </w:r>
          </w:p>
        </w:tc>
        <w:tc>
          <w:tcPr>
            <w:tcW w:w="3066"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Охарактеризовать сюжет произведения, его тематику, проблематику, идейно-эмоциональное содержание. Владеть такими видами пересказа, как сжатый пересказ, пересказ с изменением лица рассказчика и др. Находить символы, параллелизмы в тексте, определять их функцию.</w:t>
            </w:r>
          </w:p>
        </w:tc>
      </w:tr>
      <w:tr w:rsidR="00B47F73" w:rsidRPr="00B47F73" w:rsidTr="001F5AB2">
        <w:tc>
          <w:tcPr>
            <w:tcW w:w="881"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12.</w:t>
            </w:r>
          </w:p>
        </w:tc>
        <w:tc>
          <w:tcPr>
            <w:tcW w:w="1070"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3 ч.</w:t>
            </w:r>
          </w:p>
        </w:tc>
        <w:tc>
          <w:tcPr>
            <w:tcW w:w="4553"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b/>
                <w:bCs/>
                <w:sz w:val="24"/>
                <w:szCs w:val="24"/>
              </w:rPr>
              <w:t>Г. Гильманов</w:t>
            </w:r>
            <w:r w:rsidRPr="00B47F73">
              <w:rPr>
                <w:rFonts w:ascii="Times New Roman" w:hAnsi="Times New Roman"/>
                <w:sz w:val="24"/>
                <w:szCs w:val="24"/>
              </w:rPr>
              <w:t xml:space="preserve"> «Язмышның туган көне» / «День рождения судьбы». Изображенный мир. Пейзаж, портрет. Психологизм. Место и время в художественном произведении, хронотоп.</w:t>
            </w:r>
          </w:p>
          <w:p w:rsidR="00947A2F" w:rsidRPr="00B47F73" w:rsidRDefault="00947A2F" w:rsidP="000663C5">
            <w:pPr>
              <w:widowControl w:val="0"/>
              <w:spacing w:after="0" w:line="240" w:lineRule="auto"/>
              <w:jc w:val="left"/>
              <w:rPr>
                <w:rFonts w:ascii="Times New Roman" w:hAnsi="Times New Roman"/>
                <w:b/>
                <w:bCs/>
                <w:sz w:val="24"/>
                <w:szCs w:val="24"/>
              </w:rPr>
            </w:pPr>
            <w:r w:rsidRPr="00B47F73">
              <w:rPr>
                <w:rFonts w:ascii="Times New Roman" w:hAnsi="Times New Roman"/>
                <w:i/>
                <w:iCs/>
                <w:sz w:val="24"/>
                <w:szCs w:val="24"/>
              </w:rPr>
              <w:t>Тема для обсуждения.</w:t>
            </w:r>
            <w:r w:rsidRPr="00B47F73">
              <w:rPr>
                <w:rFonts w:ascii="Times New Roman" w:hAnsi="Times New Roman"/>
                <w:sz w:val="24"/>
                <w:szCs w:val="24"/>
              </w:rPr>
              <w:t xml:space="preserve">Знакомо ли вам ожидание чуда? </w:t>
            </w:r>
          </w:p>
        </w:tc>
        <w:tc>
          <w:tcPr>
            <w:tcW w:w="3066"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 xml:space="preserve">Анализировать форму выражения авторской позиции в рассказе. </w:t>
            </w:r>
          </w:p>
          <w:p w:rsidR="00947A2F" w:rsidRPr="00B47F73" w:rsidRDefault="00947A2F" w:rsidP="000663C5">
            <w:pPr>
              <w:widowControl w:val="0"/>
              <w:spacing w:after="0" w:line="240" w:lineRule="auto"/>
              <w:jc w:val="left"/>
              <w:rPr>
                <w:rFonts w:ascii="Times New Roman" w:hAnsi="Times New Roman"/>
                <w:sz w:val="24"/>
                <w:szCs w:val="24"/>
              </w:rPr>
            </w:pPr>
          </w:p>
        </w:tc>
      </w:tr>
      <w:tr w:rsidR="00B47F73" w:rsidRPr="00B47F73" w:rsidTr="001F5AB2">
        <w:tc>
          <w:tcPr>
            <w:tcW w:w="881"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 xml:space="preserve">13. </w:t>
            </w:r>
          </w:p>
        </w:tc>
        <w:tc>
          <w:tcPr>
            <w:tcW w:w="1070"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4 ч.</w:t>
            </w:r>
          </w:p>
        </w:tc>
        <w:tc>
          <w:tcPr>
            <w:tcW w:w="4553" w:type="dxa"/>
          </w:tcPr>
          <w:p w:rsidR="00947A2F" w:rsidRPr="00B47F73" w:rsidRDefault="00947A2F" w:rsidP="000663C5">
            <w:pPr>
              <w:widowControl w:val="0"/>
              <w:spacing w:after="0" w:line="240" w:lineRule="auto"/>
              <w:jc w:val="left"/>
              <w:rPr>
                <w:rFonts w:ascii="Times New Roman" w:hAnsi="Times New Roman"/>
                <w:b/>
                <w:bCs/>
                <w:sz w:val="24"/>
                <w:szCs w:val="24"/>
              </w:rPr>
            </w:pPr>
            <w:r w:rsidRPr="00B47F73">
              <w:rPr>
                <w:rFonts w:ascii="Times New Roman" w:hAnsi="Times New Roman"/>
                <w:b/>
                <w:bCs/>
                <w:sz w:val="24"/>
                <w:szCs w:val="24"/>
              </w:rPr>
              <w:t xml:space="preserve">Повторение и обобщение изученного в 7 классе </w:t>
            </w:r>
          </w:p>
        </w:tc>
        <w:tc>
          <w:tcPr>
            <w:tcW w:w="3066"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Выступать с развёрнутыми письменными сообщениями, обобщающими сделанные наблюдения. Писать контрольное сочинение</w:t>
            </w:r>
          </w:p>
        </w:tc>
      </w:tr>
    </w:tbl>
    <w:p w:rsidR="00947A2F" w:rsidRPr="00B47F73" w:rsidRDefault="00947A2F" w:rsidP="000663C5">
      <w:pPr>
        <w:widowControl w:val="0"/>
        <w:spacing w:after="0" w:line="240" w:lineRule="auto"/>
        <w:jc w:val="left"/>
        <w:rPr>
          <w:rFonts w:ascii="Times New Roman" w:hAnsi="Times New Roman"/>
          <w:sz w:val="24"/>
          <w:szCs w:val="24"/>
        </w:rPr>
      </w:pPr>
    </w:p>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8класс (2 ч. в неделю, всего 70 ч.)</w:t>
      </w:r>
    </w:p>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Ведущая тема: стиль писателя – стиль эпохи</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59"/>
        <w:gridCol w:w="992"/>
        <w:gridCol w:w="4536"/>
        <w:gridCol w:w="3083"/>
      </w:tblGrid>
      <w:tr w:rsidR="00B47F73" w:rsidRPr="00B47F73" w:rsidTr="001F5AB2">
        <w:tc>
          <w:tcPr>
            <w:tcW w:w="959"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b/>
                <w:bCs/>
                <w:sz w:val="24"/>
                <w:szCs w:val="24"/>
              </w:rPr>
              <w:t>№ п/п</w:t>
            </w:r>
          </w:p>
        </w:tc>
        <w:tc>
          <w:tcPr>
            <w:tcW w:w="992" w:type="dxa"/>
          </w:tcPr>
          <w:p w:rsidR="00947A2F" w:rsidRPr="00B47F73" w:rsidRDefault="00947A2F" w:rsidP="000663C5">
            <w:pPr>
              <w:widowControl w:val="0"/>
              <w:spacing w:after="0" w:line="240" w:lineRule="auto"/>
              <w:jc w:val="left"/>
              <w:rPr>
                <w:rFonts w:ascii="Times New Roman" w:hAnsi="Times New Roman"/>
                <w:b/>
                <w:bCs/>
                <w:sz w:val="24"/>
                <w:szCs w:val="24"/>
              </w:rPr>
            </w:pPr>
            <w:r w:rsidRPr="00B47F73">
              <w:rPr>
                <w:rFonts w:ascii="Times New Roman" w:hAnsi="Times New Roman"/>
                <w:b/>
                <w:bCs/>
                <w:sz w:val="24"/>
                <w:szCs w:val="24"/>
              </w:rPr>
              <w:t xml:space="preserve">Количество часов </w:t>
            </w:r>
          </w:p>
        </w:tc>
        <w:tc>
          <w:tcPr>
            <w:tcW w:w="4536" w:type="dxa"/>
          </w:tcPr>
          <w:p w:rsidR="00947A2F" w:rsidRPr="00B47F73" w:rsidRDefault="00947A2F" w:rsidP="000663C5">
            <w:pPr>
              <w:widowControl w:val="0"/>
              <w:spacing w:after="0" w:line="240" w:lineRule="auto"/>
              <w:jc w:val="left"/>
              <w:rPr>
                <w:rFonts w:ascii="Times New Roman" w:hAnsi="Times New Roman"/>
                <w:b/>
                <w:bCs/>
                <w:sz w:val="24"/>
                <w:szCs w:val="24"/>
              </w:rPr>
            </w:pPr>
            <w:r w:rsidRPr="00B47F73">
              <w:rPr>
                <w:rFonts w:ascii="Times New Roman" w:hAnsi="Times New Roman"/>
                <w:b/>
                <w:bCs/>
                <w:sz w:val="24"/>
                <w:szCs w:val="24"/>
              </w:rPr>
              <w:t>Содержание учебного материала</w:t>
            </w:r>
          </w:p>
        </w:tc>
        <w:tc>
          <w:tcPr>
            <w:tcW w:w="3083" w:type="dxa"/>
          </w:tcPr>
          <w:p w:rsidR="00947A2F" w:rsidRPr="00B47F73" w:rsidRDefault="00947A2F" w:rsidP="000663C5">
            <w:pPr>
              <w:pStyle w:val="Default"/>
              <w:widowControl w:val="0"/>
              <w:jc w:val="left"/>
              <w:rPr>
                <w:rFonts w:ascii="Times New Roman" w:hAnsi="Times New Roman" w:cs="Times New Roman"/>
                <w:b/>
                <w:bCs/>
                <w:color w:val="auto"/>
              </w:rPr>
            </w:pPr>
            <w:r w:rsidRPr="00B47F73">
              <w:rPr>
                <w:rFonts w:ascii="Times New Roman" w:hAnsi="Times New Roman" w:cs="Times New Roman"/>
                <w:b/>
                <w:bCs/>
                <w:color w:val="auto"/>
              </w:rPr>
              <w:t xml:space="preserve">Требования к уровню общеобразовательной подготовки учащихся </w:t>
            </w:r>
          </w:p>
        </w:tc>
      </w:tr>
      <w:tr w:rsidR="00B47F73" w:rsidRPr="00B47F73" w:rsidTr="001F5AB2">
        <w:tc>
          <w:tcPr>
            <w:tcW w:w="959"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1.</w:t>
            </w:r>
          </w:p>
        </w:tc>
        <w:tc>
          <w:tcPr>
            <w:tcW w:w="992"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2 ч.</w:t>
            </w:r>
          </w:p>
        </w:tc>
        <w:tc>
          <w:tcPr>
            <w:tcW w:w="4536"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Повторение: лирические, эпические и драматические роды художественной литературы</w:t>
            </w:r>
          </w:p>
        </w:tc>
        <w:tc>
          <w:tcPr>
            <w:tcW w:w="3083"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Различать роды и жанры</w:t>
            </w:r>
          </w:p>
        </w:tc>
      </w:tr>
      <w:tr w:rsidR="00B47F73" w:rsidRPr="00B47F73" w:rsidTr="001F5AB2">
        <w:tc>
          <w:tcPr>
            <w:tcW w:w="959"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2.</w:t>
            </w:r>
          </w:p>
        </w:tc>
        <w:tc>
          <w:tcPr>
            <w:tcW w:w="992"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3 ч.</w:t>
            </w:r>
          </w:p>
        </w:tc>
        <w:tc>
          <w:tcPr>
            <w:tcW w:w="4536"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b/>
                <w:bCs/>
                <w:sz w:val="24"/>
                <w:szCs w:val="24"/>
              </w:rPr>
              <w:t>Назидание в художественной литературе</w:t>
            </w:r>
            <w:r w:rsidRPr="00B47F73">
              <w:rPr>
                <w:rFonts w:ascii="Times New Roman" w:hAnsi="Times New Roman"/>
                <w:noProof/>
                <w:sz w:val="24"/>
                <w:szCs w:val="24"/>
              </w:rPr>
              <w:t xml:space="preserve">. Общая характеристика татарской литературы периода Казанского ханства </w:t>
            </w:r>
            <w:r w:rsidRPr="00B47F73">
              <w:rPr>
                <w:rFonts w:ascii="Times New Roman" w:hAnsi="Times New Roman"/>
                <w:noProof/>
                <w:spacing w:val="6"/>
                <w:sz w:val="24"/>
                <w:szCs w:val="24"/>
              </w:rPr>
              <w:t xml:space="preserve">(Мухаммед Амин, Кулшариф, Умми Камал). Гуманистическая дидактика </w:t>
            </w:r>
            <w:r w:rsidRPr="00B47F73">
              <w:rPr>
                <w:rFonts w:ascii="Times New Roman" w:hAnsi="Times New Roman"/>
                <w:noProof/>
                <w:spacing w:val="3"/>
                <w:sz w:val="24"/>
                <w:szCs w:val="24"/>
              </w:rPr>
              <w:t xml:space="preserve">творчества поэта </w:t>
            </w:r>
            <w:r w:rsidRPr="00B47F73">
              <w:rPr>
                <w:rFonts w:ascii="Times New Roman" w:hAnsi="Times New Roman"/>
                <w:b/>
                <w:bCs/>
                <w:noProof/>
                <w:spacing w:val="3"/>
                <w:sz w:val="24"/>
                <w:szCs w:val="24"/>
              </w:rPr>
              <w:t>Мухаммедьяра</w:t>
            </w:r>
            <w:r w:rsidRPr="00B47F73">
              <w:rPr>
                <w:rFonts w:ascii="Times New Roman" w:hAnsi="Times New Roman"/>
                <w:sz w:val="24"/>
                <w:szCs w:val="24"/>
              </w:rPr>
              <w:t xml:space="preserve"> («Нәсыйхәт» / «Назидание»).</w:t>
            </w:r>
          </w:p>
        </w:tc>
        <w:tc>
          <w:tcPr>
            <w:tcW w:w="3083" w:type="dxa"/>
            <w:vMerge w:val="restart"/>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Выразительно читать стихотворение, выделить назидание поэта. Выявлять в тексте разные виды художественных образов.</w:t>
            </w:r>
          </w:p>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 xml:space="preserve">Выделять назидательность как одну из основных традиций национальной литературы. </w:t>
            </w:r>
          </w:p>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Анализировать повесть М. Акъегета, охарактеризовать персонажей. Написать сочинение.</w:t>
            </w:r>
          </w:p>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 xml:space="preserve">Сопоставлять стихотворения Мухаммедьяра и М. Гафури с точки зрения основных мотивов и авторской позиции. </w:t>
            </w:r>
          </w:p>
        </w:tc>
      </w:tr>
      <w:tr w:rsidR="00B47F73" w:rsidRPr="00B47F73" w:rsidTr="001F5AB2">
        <w:tc>
          <w:tcPr>
            <w:tcW w:w="959"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3.</w:t>
            </w:r>
          </w:p>
        </w:tc>
        <w:tc>
          <w:tcPr>
            <w:tcW w:w="992"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2 ч.</w:t>
            </w:r>
          </w:p>
        </w:tc>
        <w:tc>
          <w:tcPr>
            <w:tcW w:w="4536"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Концепция образованного, просвещенного человека, особенности его изображения (</w:t>
            </w:r>
            <w:r w:rsidRPr="00B47F73">
              <w:rPr>
                <w:rFonts w:ascii="Times New Roman" w:hAnsi="Times New Roman"/>
                <w:b/>
                <w:bCs/>
                <w:sz w:val="24"/>
                <w:szCs w:val="24"/>
              </w:rPr>
              <w:t>Муса Акъегет</w:t>
            </w:r>
            <w:r w:rsidRPr="00B47F73">
              <w:rPr>
                <w:rFonts w:ascii="Times New Roman" w:hAnsi="Times New Roman"/>
                <w:sz w:val="24"/>
                <w:szCs w:val="24"/>
              </w:rPr>
              <w:t xml:space="preserve"> «Хисаметдин менла»). Просвещенность, честность, ум, патриотизм и благородство. Авторская характеристика героя. Нравственный выбор героя. Воплощение в образе Хисаметдина идеальных качеств народа.</w:t>
            </w:r>
          </w:p>
        </w:tc>
        <w:tc>
          <w:tcPr>
            <w:tcW w:w="3083" w:type="dxa"/>
            <w:vMerge/>
          </w:tcPr>
          <w:p w:rsidR="00947A2F" w:rsidRPr="00B47F73" w:rsidRDefault="00947A2F" w:rsidP="000663C5">
            <w:pPr>
              <w:widowControl w:val="0"/>
              <w:spacing w:after="0" w:line="240" w:lineRule="auto"/>
              <w:jc w:val="left"/>
              <w:rPr>
                <w:rFonts w:ascii="Times New Roman" w:hAnsi="Times New Roman"/>
                <w:sz w:val="24"/>
                <w:szCs w:val="24"/>
              </w:rPr>
            </w:pPr>
          </w:p>
        </w:tc>
      </w:tr>
      <w:tr w:rsidR="00B47F73" w:rsidRPr="00B47F73" w:rsidTr="001F5AB2">
        <w:tc>
          <w:tcPr>
            <w:tcW w:w="959"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4.</w:t>
            </w:r>
          </w:p>
        </w:tc>
        <w:tc>
          <w:tcPr>
            <w:tcW w:w="992"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3 ч.</w:t>
            </w:r>
          </w:p>
        </w:tc>
        <w:tc>
          <w:tcPr>
            <w:tcW w:w="4536" w:type="dxa"/>
          </w:tcPr>
          <w:p w:rsidR="00947A2F" w:rsidRPr="00B47F73" w:rsidRDefault="00947A2F" w:rsidP="000663C5">
            <w:pPr>
              <w:widowControl w:val="0"/>
              <w:spacing w:after="0" w:line="240" w:lineRule="auto"/>
              <w:jc w:val="left"/>
              <w:rPr>
                <w:rFonts w:ascii="Times New Roman" w:hAnsi="Times New Roman"/>
                <w:noProof/>
                <w:spacing w:val="-4"/>
                <w:sz w:val="24"/>
                <w:szCs w:val="24"/>
              </w:rPr>
            </w:pPr>
            <w:r w:rsidRPr="00B47F73">
              <w:rPr>
                <w:rFonts w:ascii="Times New Roman" w:hAnsi="Times New Roman"/>
                <w:b/>
                <w:bCs/>
                <w:sz w:val="24"/>
                <w:szCs w:val="24"/>
              </w:rPr>
              <w:t xml:space="preserve">М.Гафури </w:t>
            </w:r>
            <w:r w:rsidRPr="00B47F73">
              <w:rPr>
                <w:rFonts w:ascii="Times New Roman" w:hAnsi="Times New Roman"/>
                <w:sz w:val="24"/>
                <w:szCs w:val="24"/>
              </w:rPr>
              <w:t>«Нәсыйхәт» / «Назидание».</w:t>
            </w:r>
          </w:p>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Добро и зло в стихотворении поэта начала ХХ века. Традиции и новаторство.</w:t>
            </w:r>
          </w:p>
        </w:tc>
        <w:tc>
          <w:tcPr>
            <w:tcW w:w="3083" w:type="dxa"/>
            <w:vMerge/>
          </w:tcPr>
          <w:p w:rsidR="00947A2F" w:rsidRPr="00B47F73" w:rsidRDefault="00947A2F" w:rsidP="000663C5">
            <w:pPr>
              <w:widowControl w:val="0"/>
              <w:spacing w:after="0" w:line="240" w:lineRule="auto"/>
              <w:jc w:val="left"/>
              <w:rPr>
                <w:rFonts w:ascii="Times New Roman" w:hAnsi="Times New Roman"/>
                <w:sz w:val="24"/>
                <w:szCs w:val="24"/>
              </w:rPr>
            </w:pPr>
          </w:p>
        </w:tc>
      </w:tr>
      <w:tr w:rsidR="00B47F73" w:rsidRPr="00B47F73" w:rsidTr="001F5AB2">
        <w:tc>
          <w:tcPr>
            <w:tcW w:w="959"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5.</w:t>
            </w:r>
          </w:p>
        </w:tc>
        <w:tc>
          <w:tcPr>
            <w:tcW w:w="992"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4 ч.</w:t>
            </w:r>
          </w:p>
        </w:tc>
        <w:tc>
          <w:tcPr>
            <w:tcW w:w="4536" w:type="dxa"/>
          </w:tcPr>
          <w:p w:rsidR="00947A2F" w:rsidRPr="00B47F73" w:rsidRDefault="00947A2F" w:rsidP="000663C5">
            <w:pPr>
              <w:widowControl w:val="0"/>
              <w:spacing w:after="0" w:line="240" w:lineRule="auto"/>
              <w:jc w:val="left"/>
              <w:rPr>
                <w:rFonts w:ascii="Times New Roman" w:hAnsi="Times New Roman"/>
                <w:noProof/>
                <w:spacing w:val="-4"/>
                <w:sz w:val="24"/>
                <w:szCs w:val="24"/>
              </w:rPr>
            </w:pPr>
            <w:r w:rsidRPr="00B47F73">
              <w:rPr>
                <w:rFonts w:ascii="Times New Roman" w:hAnsi="Times New Roman"/>
                <w:b/>
                <w:bCs/>
                <w:sz w:val="24"/>
                <w:szCs w:val="24"/>
              </w:rPr>
              <w:t xml:space="preserve">Психологизм в литературе. Ш. Камал </w:t>
            </w:r>
            <w:r w:rsidRPr="00B47F73">
              <w:rPr>
                <w:rFonts w:ascii="Times New Roman" w:hAnsi="Times New Roman"/>
                <w:sz w:val="24"/>
                <w:szCs w:val="24"/>
              </w:rPr>
              <w:t>«Буранда» / «В метель». Эмоциональная насыщенность текста: средства и приемы. Композиция.</w:t>
            </w:r>
          </w:p>
          <w:p w:rsidR="00947A2F" w:rsidRPr="00B47F73" w:rsidRDefault="00947A2F" w:rsidP="000663C5">
            <w:pPr>
              <w:widowControl w:val="0"/>
              <w:spacing w:after="0" w:line="240" w:lineRule="auto"/>
              <w:jc w:val="left"/>
              <w:rPr>
                <w:rFonts w:ascii="Times New Roman" w:hAnsi="Times New Roman"/>
                <w:sz w:val="24"/>
                <w:szCs w:val="24"/>
              </w:rPr>
            </w:pPr>
          </w:p>
        </w:tc>
        <w:tc>
          <w:tcPr>
            <w:tcW w:w="3083" w:type="dxa"/>
            <w:vMerge w:val="restart"/>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Отмечать особенности формирования различных форм психологизма в татарской литературе начала ХХ века. Воспринимать психологизм как специфическую характеристику искусства.</w:t>
            </w:r>
          </w:p>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Анализировать произведения. Определить виды психологизма, средства психологизма.</w:t>
            </w:r>
          </w:p>
        </w:tc>
      </w:tr>
      <w:tr w:rsidR="00B47F73" w:rsidRPr="00B47F73" w:rsidTr="001F5AB2">
        <w:tc>
          <w:tcPr>
            <w:tcW w:w="959"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6.</w:t>
            </w:r>
          </w:p>
        </w:tc>
        <w:tc>
          <w:tcPr>
            <w:tcW w:w="992"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4 ч.</w:t>
            </w:r>
          </w:p>
        </w:tc>
        <w:tc>
          <w:tcPr>
            <w:tcW w:w="4536"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b/>
                <w:bCs/>
                <w:sz w:val="24"/>
                <w:szCs w:val="24"/>
              </w:rPr>
              <w:t>Ф. Амирхан</w:t>
            </w:r>
            <w:r w:rsidRPr="00B47F73">
              <w:rPr>
                <w:rFonts w:ascii="Times New Roman" w:hAnsi="Times New Roman"/>
                <w:sz w:val="24"/>
                <w:szCs w:val="24"/>
              </w:rPr>
              <w:t>«Бер хәрабәдә»</w:t>
            </w:r>
            <w:r w:rsidRPr="00B47F73">
              <w:rPr>
                <w:rFonts w:ascii="Times New Roman" w:hAnsi="Times New Roman"/>
                <w:noProof/>
                <w:sz w:val="24"/>
                <w:szCs w:val="24"/>
              </w:rPr>
              <w:t xml:space="preserve"> / «На развалинах…».Жанр нэсер.</w:t>
            </w:r>
            <w:r w:rsidRPr="00B47F73">
              <w:rPr>
                <w:rFonts w:ascii="Times New Roman" w:hAnsi="Times New Roman"/>
                <w:sz w:val="24"/>
                <w:szCs w:val="24"/>
              </w:rPr>
              <w:t>Образ повествователя, его переживания. Символы, повторы, музыкальное оформление текста. Имена героев.</w:t>
            </w:r>
          </w:p>
        </w:tc>
        <w:tc>
          <w:tcPr>
            <w:tcW w:w="3083" w:type="dxa"/>
            <w:vMerge/>
          </w:tcPr>
          <w:p w:rsidR="00947A2F" w:rsidRPr="00B47F73" w:rsidRDefault="00947A2F" w:rsidP="000663C5">
            <w:pPr>
              <w:widowControl w:val="0"/>
              <w:spacing w:after="0" w:line="240" w:lineRule="auto"/>
              <w:jc w:val="left"/>
              <w:rPr>
                <w:rFonts w:ascii="Times New Roman" w:hAnsi="Times New Roman"/>
                <w:sz w:val="24"/>
                <w:szCs w:val="24"/>
              </w:rPr>
            </w:pPr>
          </w:p>
        </w:tc>
      </w:tr>
      <w:tr w:rsidR="00B47F73" w:rsidRPr="00B47F73" w:rsidTr="001F5AB2">
        <w:tc>
          <w:tcPr>
            <w:tcW w:w="959"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7.</w:t>
            </w:r>
          </w:p>
        </w:tc>
        <w:tc>
          <w:tcPr>
            <w:tcW w:w="992"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8 ч.</w:t>
            </w:r>
          </w:p>
        </w:tc>
        <w:tc>
          <w:tcPr>
            <w:tcW w:w="4536"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b/>
                <w:bCs/>
                <w:sz w:val="24"/>
                <w:szCs w:val="24"/>
              </w:rPr>
              <w:t xml:space="preserve">Романтический стиль в татарской литературе. Ф. Борнаш </w:t>
            </w:r>
            <w:r w:rsidRPr="00B47F73">
              <w:rPr>
                <w:rFonts w:ascii="Times New Roman" w:hAnsi="Times New Roman"/>
                <w:sz w:val="24"/>
                <w:szCs w:val="24"/>
              </w:rPr>
              <w:t>«Таһир-Зөһрә» /«Тагир-Зухра». Жанр трагедии. Средневековый романтический сюжет, тема любви и предательства.</w:t>
            </w:r>
          </w:p>
        </w:tc>
        <w:tc>
          <w:tcPr>
            <w:tcW w:w="3083" w:type="dxa"/>
            <w:vMerge w:val="restart"/>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 xml:space="preserve">Выявлять черты романтической традиции в литературных произведениях, определять художественные функции фольклорных мотивов, образов, поэтических средств в литературном произведении. </w:t>
            </w:r>
          </w:p>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Написать сочинение по повести Г. Кутуя. Выучить наизусть отрывок поэмы Х. Такташа.</w:t>
            </w:r>
          </w:p>
        </w:tc>
      </w:tr>
      <w:tr w:rsidR="00B47F73" w:rsidRPr="00B47F73" w:rsidTr="001F5AB2">
        <w:tc>
          <w:tcPr>
            <w:tcW w:w="959"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8.</w:t>
            </w:r>
          </w:p>
        </w:tc>
        <w:tc>
          <w:tcPr>
            <w:tcW w:w="992"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3 ч.</w:t>
            </w:r>
          </w:p>
        </w:tc>
        <w:tc>
          <w:tcPr>
            <w:tcW w:w="4536"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b/>
                <w:bCs/>
                <w:sz w:val="24"/>
                <w:szCs w:val="24"/>
              </w:rPr>
              <w:t xml:space="preserve">Х. Такташ. </w:t>
            </w:r>
            <w:r w:rsidRPr="00B47F73">
              <w:rPr>
                <w:rFonts w:ascii="Times New Roman" w:hAnsi="Times New Roman"/>
                <w:sz w:val="24"/>
                <w:szCs w:val="24"/>
              </w:rPr>
              <w:t>«Алсу». Жанр поэмы. Романтический герой.</w:t>
            </w:r>
          </w:p>
        </w:tc>
        <w:tc>
          <w:tcPr>
            <w:tcW w:w="3083" w:type="dxa"/>
            <w:vMerge/>
          </w:tcPr>
          <w:p w:rsidR="00947A2F" w:rsidRPr="00B47F73" w:rsidRDefault="00947A2F" w:rsidP="000663C5">
            <w:pPr>
              <w:widowControl w:val="0"/>
              <w:spacing w:after="0" w:line="240" w:lineRule="auto"/>
              <w:jc w:val="left"/>
              <w:rPr>
                <w:rFonts w:ascii="Times New Roman" w:hAnsi="Times New Roman"/>
                <w:sz w:val="24"/>
                <w:szCs w:val="24"/>
              </w:rPr>
            </w:pPr>
          </w:p>
        </w:tc>
      </w:tr>
      <w:tr w:rsidR="00B47F73" w:rsidRPr="00B47F73" w:rsidTr="001F5AB2">
        <w:tc>
          <w:tcPr>
            <w:tcW w:w="959"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9.</w:t>
            </w:r>
          </w:p>
        </w:tc>
        <w:tc>
          <w:tcPr>
            <w:tcW w:w="992"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6 ч.</w:t>
            </w:r>
          </w:p>
        </w:tc>
        <w:tc>
          <w:tcPr>
            <w:tcW w:w="4536"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b/>
                <w:bCs/>
                <w:sz w:val="24"/>
                <w:szCs w:val="24"/>
              </w:rPr>
              <w:t>Г.Кутуй</w:t>
            </w:r>
            <w:r w:rsidRPr="00B47F73">
              <w:rPr>
                <w:rFonts w:ascii="Times New Roman" w:hAnsi="Times New Roman"/>
                <w:sz w:val="24"/>
                <w:szCs w:val="24"/>
              </w:rPr>
              <w:t>«Тапшырылмаган хатлар» / «Неотосланные письма». Романтический сюжет. Вставки в духе социалистического реализма.</w:t>
            </w:r>
          </w:p>
        </w:tc>
        <w:tc>
          <w:tcPr>
            <w:tcW w:w="3083" w:type="dxa"/>
            <w:vMerge/>
          </w:tcPr>
          <w:p w:rsidR="00947A2F" w:rsidRPr="00B47F73" w:rsidRDefault="00947A2F" w:rsidP="000663C5">
            <w:pPr>
              <w:widowControl w:val="0"/>
              <w:spacing w:after="0" w:line="240" w:lineRule="auto"/>
              <w:jc w:val="left"/>
              <w:rPr>
                <w:rFonts w:ascii="Times New Roman" w:hAnsi="Times New Roman"/>
                <w:sz w:val="24"/>
                <w:szCs w:val="24"/>
              </w:rPr>
            </w:pPr>
          </w:p>
        </w:tc>
      </w:tr>
      <w:tr w:rsidR="00B47F73" w:rsidRPr="00B47F73" w:rsidTr="001F5AB2">
        <w:tc>
          <w:tcPr>
            <w:tcW w:w="959"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10.</w:t>
            </w:r>
          </w:p>
        </w:tc>
        <w:tc>
          <w:tcPr>
            <w:tcW w:w="992"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6 ч.</w:t>
            </w:r>
          </w:p>
        </w:tc>
        <w:tc>
          <w:tcPr>
            <w:tcW w:w="4536"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b/>
                <w:bCs/>
                <w:sz w:val="24"/>
                <w:szCs w:val="24"/>
              </w:rPr>
              <w:t xml:space="preserve">К. Тинчурин </w:t>
            </w:r>
            <w:r w:rsidRPr="00B47F73">
              <w:rPr>
                <w:rFonts w:ascii="Times New Roman" w:hAnsi="Times New Roman"/>
                <w:sz w:val="24"/>
                <w:szCs w:val="24"/>
              </w:rPr>
              <w:t>«Сүнгән йолдызлар» / «Угасшие звезды». Афористичность названия. Тема любви.</w:t>
            </w:r>
          </w:p>
        </w:tc>
        <w:tc>
          <w:tcPr>
            <w:tcW w:w="3083" w:type="dxa"/>
            <w:vMerge/>
          </w:tcPr>
          <w:p w:rsidR="00947A2F" w:rsidRPr="00B47F73" w:rsidRDefault="00947A2F" w:rsidP="000663C5">
            <w:pPr>
              <w:widowControl w:val="0"/>
              <w:spacing w:after="0" w:line="240" w:lineRule="auto"/>
              <w:jc w:val="left"/>
              <w:rPr>
                <w:rFonts w:ascii="Times New Roman" w:hAnsi="Times New Roman"/>
                <w:sz w:val="24"/>
                <w:szCs w:val="24"/>
              </w:rPr>
            </w:pPr>
          </w:p>
        </w:tc>
      </w:tr>
      <w:tr w:rsidR="00B47F73" w:rsidRPr="00B47F73" w:rsidTr="001F5AB2">
        <w:tc>
          <w:tcPr>
            <w:tcW w:w="959"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11.</w:t>
            </w:r>
          </w:p>
        </w:tc>
        <w:tc>
          <w:tcPr>
            <w:tcW w:w="992"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4 ч.</w:t>
            </w:r>
          </w:p>
        </w:tc>
        <w:tc>
          <w:tcPr>
            <w:tcW w:w="4536"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b/>
                <w:bCs/>
                <w:sz w:val="24"/>
                <w:szCs w:val="24"/>
              </w:rPr>
              <w:t xml:space="preserve">Патриотизм в татарской литературе. Ф. Карим </w:t>
            </w:r>
            <w:r w:rsidRPr="00B47F73">
              <w:rPr>
                <w:rFonts w:ascii="Times New Roman" w:hAnsi="Times New Roman"/>
                <w:sz w:val="24"/>
                <w:szCs w:val="24"/>
              </w:rPr>
              <w:t>«Сибәли дә сибәли» / «Моросит и моросит».</w:t>
            </w:r>
          </w:p>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Патриотизм в поэзии периода Великой Отечественной войны. Анализ стихотворения. Картины природы, их роль в создании образа главного героя, усиления психологизма.</w:t>
            </w:r>
          </w:p>
        </w:tc>
        <w:tc>
          <w:tcPr>
            <w:tcW w:w="3083"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Читать выразительно произведение с учётом его жанровой специфики, литературоведческий анализ.</w:t>
            </w:r>
          </w:p>
        </w:tc>
      </w:tr>
      <w:tr w:rsidR="00B47F73" w:rsidRPr="00B47F73" w:rsidTr="001F5AB2">
        <w:tc>
          <w:tcPr>
            <w:tcW w:w="959"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 xml:space="preserve">12. </w:t>
            </w:r>
          </w:p>
        </w:tc>
        <w:tc>
          <w:tcPr>
            <w:tcW w:w="992"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8 ч.</w:t>
            </w:r>
          </w:p>
        </w:tc>
        <w:tc>
          <w:tcPr>
            <w:tcW w:w="4536"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b/>
                <w:bCs/>
                <w:sz w:val="24"/>
                <w:szCs w:val="24"/>
              </w:rPr>
              <w:t xml:space="preserve">Ф. Яруллин </w:t>
            </w:r>
            <w:r w:rsidRPr="00B47F73">
              <w:rPr>
                <w:rFonts w:ascii="Times New Roman" w:hAnsi="Times New Roman"/>
                <w:sz w:val="24"/>
                <w:szCs w:val="24"/>
              </w:rPr>
              <w:t>«Җилкәннәр җилдә сынала» / «Упругие паруса». Противоборство с судьбой и с собственной немощью.</w:t>
            </w:r>
          </w:p>
        </w:tc>
        <w:tc>
          <w:tcPr>
            <w:tcW w:w="3083"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Анализировать повесть, охарактеризовать главного героя. Написать сочинение.</w:t>
            </w:r>
          </w:p>
        </w:tc>
      </w:tr>
      <w:tr w:rsidR="00B47F73" w:rsidRPr="00B47F73" w:rsidTr="001F5AB2">
        <w:tc>
          <w:tcPr>
            <w:tcW w:w="959"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 xml:space="preserve">13. </w:t>
            </w:r>
          </w:p>
        </w:tc>
        <w:tc>
          <w:tcPr>
            <w:tcW w:w="992"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2 ч.</w:t>
            </w:r>
          </w:p>
        </w:tc>
        <w:tc>
          <w:tcPr>
            <w:tcW w:w="4536" w:type="dxa"/>
          </w:tcPr>
          <w:p w:rsidR="00947A2F" w:rsidRPr="00B47F73" w:rsidRDefault="00947A2F" w:rsidP="000663C5">
            <w:pPr>
              <w:widowControl w:val="0"/>
              <w:spacing w:after="0" w:line="240" w:lineRule="auto"/>
              <w:jc w:val="left"/>
              <w:rPr>
                <w:rFonts w:ascii="Times New Roman" w:hAnsi="Times New Roman"/>
                <w:b/>
                <w:bCs/>
                <w:sz w:val="24"/>
                <w:szCs w:val="24"/>
              </w:rPr>
            </w:pPr>
            <w:r w:rsidRPr="00B47F73">
              <w:rPr>
                <w:rFonts w:ascii="Times New Roman" w:hAnsi="Times New Roman"/>
                <w:b/>
                <w:bCs/>
                <w:sz w:val="24"/>
                <w:szCs w:val="24"/>
              </w:rPr>
              <w:t>Р. Файзуллин.</w:t>
            </w:r>
            <w:r w:rsidRPr="00B47F73">
              <w:rPr>
                <w:rFonts w:ascii="Times New Roman" w:hAnsi="Times New Roman"/>
                <w:sz w:val="24"/>
                <w:szCs w:val="24"/>
              </w:rPr>
              <w:t xml:space="preserve"> «Җаныңның ваклыгын сылтама заманга...» / «Мелочность твоей души…».</w:t>
            </w:r>
          </w:p>
        </w:tc>
        <w:tc>
          <w:tcPr>
            <w:tcW w:w="3083"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Иметь представление о творчестве Р. Файзуллина. Самостоятельно подбирать стихотворения поэта, созвучные с данным стихотворением.</w:t>
            </w:r>
          </w:p>
        </w:tc>
      </w:tr>
      <w:tr w:rsidR="00B47F73" w:rsidRPr="00B47F73" w:rsidTr="001F5AB2">
        <w:tc>
          <w:tcPr>
            <w:tcW w:w="959"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 xml:space="preserve">14. </w:t>
            </w:r>
          </w:p>
        </w:tc>
        <w:tc>
          <w:tcPr>
            <w:tcW w:w="992"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4 ч.</w:t>
            </w:r>
          </w:p>
        </w:tc>
        <w:tc>
          <w:tcPr>
            <w:tcW w:w="4536"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b/>
                <w:bCs/>
                <w:sz w:val="24"/>
                <w:szCs w:val="24"/>
              </w:rPr>
              <w:t xml:space="preserve">Философичность татарской литературы. Т. Миннуллин </w:t>
            </w:r>
            <w:r w:rsidRPr="00B47F73">
              <w:rPr>
                <w:rFonts w:ascii="Times New Roman" w:hAnsi="Times New Roman"/>
                <w:sz w:val="24"/>
                <w:szCs w:val="24"/>
              </w:rPr>
              <w:t>«Әлдермештән Әлмәндәр» / «Альмандар из Альдермыша».</w:t>
            </w:r>
          </w:p>
          <w:p w:rsidR="00947A2F" w:rsidRPr="00B47F73" w:rsidRDefault="00947A2F" w:rsidP="000663C5">
            <w:pPr>
              <w:widowControl w:val="0"/>
              <w:spacing w:after="0" w:line="240" w:lineRule="auto"/>
              <w:jc w:val="left"/>
              <w:rPr>
                <w:rFonts w:ascii="Times New Roman" w:hAnsi="Times New Roman"/>
                <w:b/>
                <w:bCs/>
                <w:sz w:val="24"/>
                <w:szCs w:val="24"/>
              </w:rPr>
            </w:pPr>
            <w:r w:rsidRPr="00B47F73">
              <w:rPr>
                <w:rFonts w:ascii="Times New Roman" w:hAnsi="Times New Roman"/>
                <w:sz w:val="24"/>
                <w:szCs w:val="24"/>
              </w:rPr>
              <w:t>Образ сильного человека в литературе. Мотив победы над смертью. Преобразование мира как жизненная потребность человека.</w:t>
            </w:r>
          </w:p>
        </w:tc>
        <w:tc>
          <w:tcPr>
            <w:tcW w:w="3083" w:type="dxa"/>
            <w:vMerge w:val="restart"/>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Иметь представление о творчестве Т. Миннуллина. Анализировать драму. Написать сочинение.</w:t>
            </w:r>
          </w:p>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Анализировать стихотворения М. Аглямова. Самостоятельно подбирать стихотворения поэта, созвучные с данным стихотворением.</w:t>
            </w:r>
          </w:p>
        </w:tc>
      </w:tr>
      <w:tr w:rsidR="00B47F73" w:rsidRPr="00B47F73" w:rsidTr="001F5AB2">
        <w:tc>
          <w:tcPr>
            <w:tcW w:w="959"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 xml:space="preserve">15. </w:t>
            </w:r>
          </w:p>
        </w:tc>
        <w:tc>
          <w:tcPr>
            <w:tcW w:w="992"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4 ч.</w:t>
            </w:r>
          </w:p>
        </w:tc>
        <w:tc>
          <w:tcPr>
            <w:tcW w:w="4536" w:type="dxa"/>
          </w:tcPr>
          <w:p w:rsidR="00947A2F" w:rsidRPr="00B47F73" w:rsidRDefault="00947A2F" w:rsidP="000663C5">
            <w:pPr>
              <w:widowControl w:val="0"/>
              <w:spacing w:after="0" w:line="240" w:lineRule="auto"/>
              <w:jc w:val="left"/>
              <w:rPr>
                <w:rFonts w:ascii="Times New Roman" w:hAnsi="Times New Roman"/>
                <w:b/>
                <w:bCs/>
                <w:sz w:val="24"/>
                <w:szCs w:val="24"/>
              </w:rPr>
            </w:pPr>
            <w:r w:rsidRPr="00B47F73">
              <w:rPr>
                <w:rFonts w:ascii="Times New Roman" w:hAnsi="Times New Roman"/>
                <w:b/>
                <w:bCs/>
                <w:sz w:val="24"/>
                <w:szCs w:val="24"/>
              </w:rPr>
              <w:t>М. Аглямов</w:t>
            </w:r>
            <w:r w:rsidRPr="00B47F73">
              <w:rPr>
                <w:rFonts w:ascii="Times New Roman" w:hAnsi="Times New Roman"/>
                <w:sz w:val="24"/>
                <w:szCs w:val="24"/>
              </w:rPr>
              <w:t>«Каеннар булсаң иде» / «Как березы», «Учак урыннары» / «</w:t>
            </w:r>
            <w:r w:rsidRPr="00B47F73">
              <w:rPr>
                <w:rFonts w:ascii="Times New Roman" w:hAnsi="Times New Roman"/>
                <w:spacing w:val="-5"/>
                <w:sz w:val="24"/>
                <w:szCs w:val="24"/>
              </w:rPr>
              <w:t>Места костров</w:t>
            </w:r>
            <w:r w:rsidRPr="00B47F73">
              <w:rPr>
                <w:rFonts w:ascii="Times New Roman" w:hAnsi="Times New Roman"/>
                <w:sz w:val="24"/>
                <w:szCs w:val="24"/>
              </w:rPr>
              <w:t>». Сила – в преданности идеалам. Проблема “исторической памяти”. Многообразие жанровых форм, стилевых черт в творчестве М. Аглямова.</w:t>
            </w:r>
          </w:p>
        </w:tc>
        <w:tc>
          <w:tcPr>
            <w:tcW w:w="3083" w:type="dxa"/>
            <w:vMerge/>
          </w:tcPr>
          <w:p w:rsidR="00947A2F" w:rsidRPr="00B47F73" w:rsidRDefault="00947A2F" w:rsidP="000663C5">
            <w:pPr>
              <w:widowControl w:val="0"/>
              <w:spacing w:after="0" w:line="240" w:lineRule="auto"/>
              <w:jc w:val="left"/>
              <w:rPr>
                <w:rFonts w:ascii="Times New Roman" w:hAnsi="Times New Roman"/>
                <w:sz w:val="24"/>
                <w:szCs w:val="24"/>
              </w:rPr>
            </w:pPr>
          </w:p>
        </w:tc>
      </w:tr>
      <w:tr w:rsidR="00B47F73" w:rsidRPr="00B47F73" w:rsidTr="001F5AB2">
        <w:tc>
          <w:tcPr>
            <w:tcW w:w="959"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 xml:space="preserve">16. </w:t>
            </w:r>
          </w:p>
        </w:tc>
        <w:tc>
          <w:tcPr>
            <w:tcW w:w="992" w:type="dxa"/>
          </w:tcPr>
          <w:p w:rsidR="00947A2F" w:rsidRPr="00B47F73" w:rsidRDefault="00947A2F" w:rsidP="000663C5">
            <w:pPr>
              <w:widowControl w:val="0"/>
              <w:tabs>
                <w:tab w:val="left" w:pos="1314"/>
              </w:tabs>
              <w:spacing w:after="0" w:line="240" w:lineRule="auto"/>
              <w:jc w:val="left"/>
              <w:rPr>
                <w:rFonts w:ascii="Times New Roman" w:hAnsi="Times New Roman"/>
                <w:sz w:val="24"/>
                <w:szCs w:val="24"/>
              </w:rPr>
            </w:pPr>
            <w:r w:rsidRPr="00B47F73">
              <w:rPr>
                <w:rFonts w:ascii="Times New Roman" w:hAnsi="Times New Roman"/>
                <w:sz w:val="24"/>
                <w:szCs w:val="24"/>
              </w:rPr>
              <w:t>4 ч.</w:t>
            </w:r>
          </w:p>
        </w:tc>
        <w:tc>
          <w:tcPr>
            <w:tcW w:w="4536" w:type="dxa"/>
          </w:tcPr>
          <w:p w:rsidR="00947A2F" w:rsidRPr="00B47F73" w:rsidRDefault="00947A2F" w:rsidP="000663C5">
            <w:pPr>
              <w:widowControl w:val="0"/>
              <w:spacing w:after="0" w:line="240" w:lineRule="auto"/>
              <w:jc w:val="left"/>
              <w:rPr>
                <w:rFonts w:ascii="Times New Roman" w:hAnsi="Times New Roman"/>
                <w:b/>
                <w:bCs/>
                <w:sz w:val="24"/>
                <w:szCs w:val="24"/>
              </w:rPr>
            </w:pPr>
            <w:r w:rsidRPr="00B47F73">
              <w:rPr>
                <w:rFonts w:ascii="Times New Roman" w:hAnsi="Times New Roman"/>
                <w:b/>
                <w:bCs/>
                <w:sz w:val="24"/>
                <w:szCs w:val="24"/>
              </w:rPr>
              <w:t>Повторение и обобщение изученного в 8 классе</w:t>
            </w:r>
          </w:p>
        </w:tc>
        <w:tc>
          <w:tcPr>
            <w:tcW w:w="3083"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Писать контрольное сочинение</w:t>
            </w:r>
          </w:p>
        </w:tc>
      </w:tr>
    </w:tbl>
    <w:p w:rsidR="00947A2F" w:rsidRPr="00B47F73" w:rsidRDefault="00947A2F" w:rsidP="000663C5">
      <w:pPr>
        <w:widowControl w:val="0"/>
        <w:spacing w:after="0" w:line="240" w:lineRule="auto"/>
        <w:jc w:val="left"/>
        <w:rPr>
          <w:rFonts w:ascii="Times New Roman" w:hAnsi="Times New Roman"/>
          <w:sz w:val="24"/>
          <w:szCs w:val="24"/>
        </w:rPr>
      </w:pPr>
    </w:p>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9 класс (2 ч. в неделю, всего 70 ч.)</w:t>
      </w:r>
    </w:p>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Ведущая тема: история татарской литературы</w:t>
      </w:r>
    </w:p>
    <w:p w:rsidR="00947A2F" w:rsidRPr="00B47F73" w:rsidRDefault="00947A2F" w:rsidP="000663C5">
      <w:pPr>
        <w:widowControl w:val="0"/>
        <w:spacing w:after="0" w:line="240" w:lineRule="auto"/>
        <w:jc w:val="left"/>
        <w:rPr>
          <w:rFonts w:ascii="Times New Roman" w:hAnsi="Times New Roman"/>
          <w:sz w:val="24"/>
          <w:szCs w:val="24"/>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81"/>
        <w:gridCol w:w="1070"/>
        <w:gridCol w:w="4553"/>
        <w:gridCol w:w="3066"/>
      </w:tblGrid>
      <w:tr w:rsidR="00B47F73" w:rsidRPr="00B47F73" w:rsidTr="001F5AB2">
        <w:tc>
          <w:tcPr>
            <w:tcW w:w="881"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b/>
                <w:bCs/>
                <w:sz w:val="24"/>
                <w:szCs w:val="24"/>
              </w:rPr>
              <w:t>№ п/п</w:t>
            </w:r>
          </w:p>
        </w:tc>
        <w:tc>
          <w:tcPr>
            <w:tcW w:w="1070" w:type="dxa"/>
          </w:tcPr>
          <w:p w:rsidR="00947A2F" w:rsidRPr="00B47F73" w:rsidRDefault="00947A2F" w:rsidP="000663C5">
            <w:pPr>
              <w:widowControl w:val="0"/>
              <w:spacing w:after="0" w:line="240" w:lineRule="auto"/>
              <w:jc w:val="left"/>
              <w:rPr>
                <w:rFonts w:ascii="Times New Roman" w:hAnsi="Times New Roman"/>
                <w:b/>
                <w:bCs/>
                <w:sz w:val="24"/>
                <w:szCs w:val="24"/>
              </w:rPr>
            </w:pPr>
            <w:r w:rsidRPr="00B47F73">
              <w:rPr>
                <w:rFonts w:ascii="Times New Roman" w:hAnsi="Times New Roman"/>
                <w:b/>
                <w:bCs/>
                <w:sz w:val="24"/>
                <w:szCs w:val="24"/>
              </w:rPr>
              <w:t xml:space="preserve">Количество часов </w:t>
            </w:r>
          </w:p>
        </w:tc>
        <w:tc>
          <w:tcPr>
            <w:tcW w:w="4553" w:type="dxa"/>
          </w:tcPr>
          <w:p w:rsidR="00947A2F" w:rsidRPr="00B47F73" w:rsidRDefault="00947A2F" w:rsidP="000663C5">
            <w:pPr>
              <w:widowControl w:val="0"/>
              <w:spacing w:after="0" w:line="240" w:lineRule="auto"/>
              <w:jc w:val="left"/>
              <w:rPr>
                <w:rFonts w:ascii="Times New Roman" w:hAnsi="Times New Roman"/>
                <w:b/>
                <w:bCs/>
                <w:sz w:val="24"/>
                <w:szCs w:val="24"/>
              </w:rPr>
            </w:pPr>
            <w:r w:rsidRPr="00B47F73">
              <w:rPr>
                <w:rFonts w:ascii="Times New Roman" w:hAnsi="Times New Roman"/>
                <w:b/>
                <w:bCs/>
                <w:sz w:val="24"/>
                <w:szCs w:val="24"/>
              </w:rPr>
              <w:t>Содержание учебного материала</w:t>
            </w:r>
          </w:p>
        </w:tc>
        <w:tc>
          <w:tcPr>
            <w:tcW w:w="3066" w:type="dxa"/>
          </w:tcPr>
          <w:p w:rsidR="00947A2F" w:rsidRPr="00B47F73" w:rsidRDefault="00947A2F" w:rsidP="000663C5">
            <w:pPr>
              <w:pStyle w:val="Default"/>
              <w:widowControl w:val="0"/>
              <w:jc w:val="left"/>
              <w:rPr>
                <w:rFonts w:ascii="Times New Roman" w:hAnsi="Times New Roman" w:cs="Times New Roman"/>
                <w:b/>
                <w:bCs/>
                <w:color w:val="auto"/>
              </w:rPr>
            </w:pPr>
            <w:r w:rsidRPr="00B47F73">
              <w:rPr>
                <w:rFonts w:ascii="Times New Roman" w:hAnsi="Times New Roman" w:cs="Times New Roman"/>
                <w:b/>
                <w:bCs/>
                <w:color w:val="auto"/>
              </w:rPr>
              <w:t xml:space="preserve">Требования к уровню общеобразовательной подготовки учащихся </w:t>
            </w:r>
          </w:p>
        </w:tc>
      </w:tr>
      <w:tr w:rsidR="00B47F73" w:rsidRPr="00B47F73" w:rsidTr="001F5AB2">
        <w:tc>
          <w:tcPr>
            <w:tcW w:w="881"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1.</w:t>
            </w:r>
          </w:p>
        </w:tc>
        <w:tc>
          <w:tcPr>
            <w:tcW w:w="1070"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2 ч.</w:t>
            </w:r>
          </w:p>
        </w:tc>
        <w:tc>
          <w:tcPr>
            <w:tcW w:w="4553"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b/>
                <w:bCs/>
                <w:sz w:val="24"/>
                <w:szCs w:val="24"/>
              </w:rPr>
              <w:t>Литература как вид искусства.</w:t>
            </w:r>
          </w:p>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Природа искусства. Место литературы среди других видов искусства. Своеобразие художественного отражения жизни в словесном искусстве. Художественная литература как одна из форм освоения мира, богатства и многообразия духовной жизни человека; художественное воспроизведение жизни. Влияние литературы на формирование нравственного и эстетического чувства.</w:t>
            </w:r>
          </w:p>
        </w:tc>
        <w:tc>
          <w:tcPr>
            <w:tcW w:w="3066"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Иметь представление о художественной литературе как одного из видов искусства, об образной природе, гносеологических возможностях.</w:t>
            </w:r>
          </w:p>
        </w:tc>
      </w:tr>
      <w:tr w:rsidR="00B47F73" w:rsidRPr="00B47F73" w:rsidTr="001F5AB2">
        <w:tc>
          <w:tcPr>
            <w:tcW w:w="881"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 xml:space="preserve">2. </w:t>
            </w:r>
          </w:p>
        </w:tc>
        <w:tc>
          <w:tcPr>
            <w:tcW w:w="1070"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6 ч.</w:t>
            </w:r>
          </w:p>
        </w:tc>
        <w:tc>
          <w:tcPr>
            <w:tcW w:w="4553" w:type="dxa"/>
          </w:tcPr>
          <w:p w:rsidR="00947A2F" w:rsidRPr="00B47F73" w:rsidRDefault="00947A2F" w:rsidP="000663C5">
            <w:pPr>
              <w:pStyle w:val="a9"/>
              <w:widowControl w:val="0"/>
              <w:ind w:left="0"/>
              <w:jc w:val="left"/>
              <w:rPr>
                <w:rFonts w:ascii="Times New Roman" w:hAnsi="Times New Roman"/>
                <w:b/>
                <w:bCs/>
                <w:lang w:eastAsia="en-US"/>
              </w:rPr>
            </w:pPr>
            <w:r w:rsidRPr="00B47F73">
              <w:rPr>
                <w:rFonts w:ascii="Times New Roman" w:hAnsi="Times New Roman"/>
                <w:b/>
                <w:bCs/>
                <w:lang w:eastAsia="en-US"/>
              </w:rPr>
              <w:t>Древняя, средневековая тюрко-татарская литература.</w:t>
            </w:r>
          </w:p>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noProof/>
                <w:spacing w:val="-1"/>
                <w:sz w:val="24"/>
                <w:szCs w:val="24"/>
              </w:rPr>
              <w:t xml:space="preserve">Историко-литературные сведения о тюрках и предках татар. </w:t>
            </w:r>
            <w:r w:rsidRPr="00B47F73">
              <w:rPr>
                <w:rFonts w:ascii="Times New Roman" w:hAnsi="Times New Roman"/>
                <w:noProof/>
                <w:spacing w:val="-5"/>
                <w:sz w:val="24"/>
                <w:szCs w:val="24"/>
              </w:rPr>
              <w:t xml:space="preserve">Этапы </w:t>
            </w:r>
            <w:r w:rsidRPr="00B47F73">
              <w:rPr>
                <w:rFonts w:ascii="Times New Roman" w:hAnsi="Times New Roman"/>
                <w:noProof/>
                <w:spacing w:val="-7"/>
                <w:sz w:val="24"/>
                <w:szCs w:val="24"/>
              </w:rPr>
              <w:t xml:space="preserve">развития </w:t>
            </w:r>
            <w:r w:rsidRPr="00B47F73">
              <w:rPr>
                <w:rFonts w:ascii="Times New Roman" w:hAnsi="Times New Roman"/>
                <w:sz w:val="24"/>
                <w:szCs w:val="24"/>
              </w:rPr>
              <w:t xml:space="preserve">древней и средневековой тюрко-татарской литературы. </w:t>
            </w:r>
          </w:p>
          <w:p w:rsidR="00947A2F" w:rsidRPr="00B47F73" w:rsidRDefault="00947A2F" w:rsidP="000663C5">
            <w:pPr>
              <w:widowControl w:val="0"/>
              <w:spacing w:after="0" w:line="240" w:lineRule="auto"/>
              <w:jc w:val="left"/>
              <w:rPr>
                <w:rFonts w:ascii="Times New Roman" w:hAnsi="Times New Roman"/>
                <w:noProof/>
                <w:spacing w:val="-4"/>
                <w:sz w:val="24"/>
                <w:szCs w:val="24"/>
              </w:rPr>
            </w:pPr>
            <w:r w:rsidRPr="00B47F73">
              <w:rPr>
                <w:rFonts w:ascii="Times New Roman" w:hAnsi="Times New Roman"/>
                <w:noProof/>
                <w:spacing w:val="-5"/>
                <w:sz w:val="24"/>
                <w:szCs w:val="24"/>
              </w:rPr>
              <w:t xml:space="preserve">Фольклор </w:t>
            </w:r>
            <w:r w:rsidRPr="00B47F73">
              <w:rPr>
                <w:rFonts w:ascii="Times New Roman" w:hAnsi="Times New Roman"/>
                <w:noProof/>
                <w:spacing w:val="9"/>
                <w:sz w:val="24"/>
                <w:szCs w:val="24"/>
              </w:rPr>
              <w:t xml:space="preserve">и литература общетюркской эпохи как составная часть татарской </w:t>
            </w:r>
            <w:r w:rsidRPr="00B47F73">
              <w:rPr>
                <w:rFonts w:ascii="Times New Roman" w:hAnsi="Times New Roman"/>
                <w:noProof/>
                <w:spacing w:val="-4"/>
                <w:sz w:val="24"/>
                <w:szCs w:val="24"/>
              </w:rPr>
              <w:t>литературы. Орхоно-Енисейские памятники,отражение в них истории, верований, особенностей художественного мышления древних тюрков.</w:t>
            </w:r>
            <w:r w:rsidRPr="00B47F73">
              <w:rPr>
                <w:rFonts w:ascii="Times New Roman" w:hAnsi="Times New Roman"/>
                <w:noProof/>
                <w:sz w:val="24"/>
                <w:szCs w:val="24"/>
              </w:rPr>
              <w:t>«Диване лөгат эт-төрк» / «Словарь тюркских наречий»</w:t>
            </w:r>
            <w:r w:rsidRPr="00B47F73">
              <w:rPr>
                <w:rFonts w:ascii="Times New Roman" w:hAnsi="Times New Roman"/>
                <w:noProof/>
                <w:spacing w:val="-4"/>
                <w:sz w:val="24"/>
                <w:szCs w:val="24"/>
              </w:rPr>
              <w:t>Махмуда Кашгари</w:t>
            </w:r>
            <w:r w:rsidRPr="00B47F73">
              <w:rPr>
                <w:rFonts w:ascii="Times New Roman" w:hAnsi="Times New Roman"/>
                <w:b/>
                <w:bCs/>
                <w:noProof/>
                <w:spacing w:val="-4"/>
                <w:sz w:val="24"/>
                <w:szCs w:val="24"/>
              </w:rPr>
              <w:t xml:space="preserve"> –</w:t>
            </w:r>
            <w:r w:rsidRPr="00B47F73">
              <w:rPr>
                <w:rFonts w:ascii="Times New Roman" w:hAnsi="Times New Roman"/>
                <w:noProof/>
                <w:spacing w:val="-4"/>
                <w:sz w:val="24"/>
                <w:szCs w:val="24"/>
              </w:rPr>
              <w:t xml:space="preserve"> один из источников по изучению древнетюркского</w:t>
            </w:r>
            <w:r w:rsidRPr="00B47F73">
              <w:rPr>
                <w:rFonts w:ascii="Times New Roman" w:hAnsi="Times New Roman"/>
                <w:noProof/>
                <w:spacing w:val="-4"/>
                <w:sz w:val="24"/>
                <w:szCs w:val="24"/>
              </w:rPr>
              <w:br/>
            </w:r>
            <w:r w:rsidRPr="00B47F73">
              <w:rPr>
                <w:rFonts w:ascii="Times New Roman" w:hAnsi="Times New Roman"/>
                <w:noProof/>
                <w:spacing w:val="-7"/>
                <w:sz w:val="24"/>
                <w:szCs w:val="24"/>
              </w:rPr>
              <w:t>фольклора и письменной литературы.</w:t>
            </w:r>
            <w:r w:rsidRPr="00B47F73">
              <w:rPr>
                <w:rFonts w:ascii="Times New Roman" w:hAnsi="Times New Roman"/>
                <w:noProof/>
                <w:sz w:val="24"/>
                <w:szCs w:val="24"/>
              </w:rPr>
              <w:tab/>
            </w:r>
            <w:r w:rsidRPr="00B47F73">
              <w:rPr>
                <w:rFonts w:ascii="Times New Roman" w:hAnsi="Times New Roman"/>
                <w:noProof/>
                <w:spacing w:val="3"/>
                <w:sz w:val="24"/>
                <w:szCs w:val="24"/>
              </w:rPr>
              <w:t xml:space="preserve">«Котадгу билиг» / «Благодатное знание» Юсуфа </w:t>
            </w:r>
            <w:r w:rsidRPr="00B47F73">
              <w:rPr>
                <w:rFonts w:ascii="Times New Roman" w:hAnsi="Times New Roman"/>
                <w:noProof/>
                <w:spacing w:val="-4"/>
                <w:sz w:val="24"/>
                <w:szCs w:val="24"/>
              </w:rPr>
              <w:t>Баласагунлы</w:t>
            </w:r>
            <w:r w:rsidRPr="00B47F73">
              <w:rPr>
                <w:rFonts w:ascii="Times New Roman" w:hAnsi="Times New Roman"/>
                <w:b/>
                <w:bCs/>
                <w:noProof/>
                <w:spacing w:val="-4"/>
                <w:sz w:val="24"/>
                <w:szCs w:val="24"/>
              </w:rPr>
              <w:t xml:space="preserve"> – </w:t>
            </w:r>
            <w:r w:rsidRPr="00B47F73">
              <w:rPr>
                <w:rFonts w:ascii="Times New Roman" w:hAnsi="Times New Roman"/>
                <w:noProof/>
                <w:spacing w:val="-4"/>
                <w:sz w:val="24"/>
                <w:szCs w:val="24"/>
              </w:rPr>
              <w:t xml:space="preserve">первая классическая поэма тюркских народов. </w:t>
            </w:r>
          </w:p>
          <w:p w:rsidR="00947A2F" w:rsidRPr="00B47F73" w:rsidRDefault="00947A2F" w:rsidP="000663C5">
            <w:pPr>
              <w:widowControl w:val="0"/>
              <w:spacing w:after="0" w:line="240" w:lineRule="auto"/>
              <w:jc w:val="left"/>
              <w:rPr>
                <w:rFonts w:ascii="Times New Roman" w:hAnsi="Times New Roman"/>
                <w:i/>
                <w:iCs/>
                <w:sz w:val="24"/>
                <w:szCs w:val="24"/>
              </w:rPr>
            </w:pPr>
            <w:r w:rsidRPr="00B47F73">
              <w:rPr>
                <w:rFonts w:ascii="Times New Roman" w:hAnsi="Times New Roman"/>
                <w:noProof/>
                <w:spacing w:val="-4"/>
                <w:sz w:val="24"/>
                <w:szCs w:val="24"/>
              </w:rPr>
              <w:t xml:space="preserve">Булгаро-татарская литература </w:t>
            </w:r>
            <w:r w:rsidRPr="00B47F73">
              <w:rPr>
                <w:rFonts w:ascii="Times New Roman" w:hAnsi="Times New Roman"/>
                <w:spacing w:val="-4"/>
                <w:sz w:val="24"/>
                <w:szCs w:val="24"/>
              </w:rPr>
              <w:t>(XII</w:t>
            </w:r>
            <w:r w:rsidRPr="00B47F73">
              <w:rPr>
                <w:rFonts w:ascii="Times New Roman" w:hAnsi="Times New Roman"/>
                <w:noProof/>
                <w:spacing w:val="-4"/>
                <w:sz w:val="24"/>
                <w:szCs w:val="24"/>
              </w:rPr>
              <w:t>- первая пол.ХIII вв.),</w:t>
            </w:r>
            <w:r w:rsidRPr="00B47F73">
              <w:rPr>
                <w:rFonts w:ascii="Times New Roman" w:hAnsi="Times New Roman"/>
                <w:noProof/>
                <w:sz w:val="24"/>
                <w:szCs w:val="24"/>
              </w:rPr>
              <w:t xml:space="preserve"> поэма Кул </w:t>
            </w:r>
            <w:r w:rsidRPr="00B47F73">
              <w:rPr>
                <w:rFonts w:ascii="Times New Roman" w:hAnsi="Times New Roman"/>
                <w:noProof/>
                <w:spacing w:val="1"/>
                <w:sz w:val="24"/>
                <w:szCs w:val="24"/>
              </w:rPr>
              <w:t xml:space="preserve">Гали«Кыйссаи Йосыф» / «Сказание о Йусуфе» </w:t>
            </w:r>
            <w:r w:rsidRPr="00B47F73">
              <w:rPr>
                <w:rFonts w:ascii="Times New Roman" w:hAnsi="Times New Roman"/>
                <w:b/>
                <w:bCs/>
                <w:noProof/>
                <w:spacing w:val="-4"/>
                <w:sz w:val="24"/>
                <w:szCs w:val="24"/>
              </w:rPr>
              <w:t>–</w:t>
            </w:r>
            <w:r w:rsidRPr="00B47F73">
              <w:rPr>
                <w:rFonts w:ascii="Times New Roman" w:hAnsi="Times New Roman"/>
                <w:noProof/>
                <w:spacing w:val="4"/>
                <w:sz w:val="24"/>
                <w:szCs w:val="24"/>
              </w:rPr>
              <w:t xml:space="preserve"> гимн мудрости, красоте, величию чувств человека.</w:t>
            </w:r>
          </w:p>
          <w:p w:rsidR="00947A2F" w:rsidRPr="00B47F73" w:rsidRDefault="00947A2F" w:rsidP="000663C5">
            <w:pPr>
              <w:widowControl w:val="0"/>
              <w:spacing w:after="0" w:line="240" w:lineRule="auto"/>
              <w:jc w:val="left"/>
              <w:rPr>
                <w:rFonts w:ascii="Times New Roman" w:hAnsi="Times New Roman"/>
                <w:noProof/>
                <w:spacing w:val="1"/>
                <w:sz w:val="24"/>
                <w:szCs w:val="24"/>
              </w:rPr>
            </w:pPr>
            <w:r w:rsidRPr="00B47F73">
              <w:rPr>
                <w:rFonts w:ascii="Times New Roman" w:hAnsi="Times New Roman"/>
                <w:noProof/>
                <w:spacing w:val="4"/>
                <w:sz w:val="24"/>
                <w:szCs w:val="24"/>
              </w:rPr>
              <w:t xml:space="preserve">Ренессансное направление в татарской литературе золотоордынского </w:t>
            </w:r>
            <w:r w:rsidRPr="00B47F73">
              <w:rPr>
                <w:rFonts w:ascii="Times New Roman" w:hAnsi="Times New Roman"/>
                <w:noProof/>
                <w:spacing w:val="7"/>
                <w:sz w:val="24"/>
                <w:szCs w:val="24"/>
              </w:rPr>
              <w:t xml:space="preserve">периода: творчество Кутба, </w:t>
            </w:r>
            <w:r w:rsidRPr="00B47F73">
              <w:rPr>
                <w:rFonts w:ascii="Times New Roman" w:hAnsi="Times New Roman"/>
                <w:noProof/>
                <w:sz w:val="24"/>
                <w:szCs w:val="24"/>
              </w:rPr>
              <w:t>Саифа Сараи, Хорезми.</w:t>
            </w:r>
            <w:r w:rsidRPr="00B47F73">
              <w:rPr>
                <w:rFonts w:ascii="Times New Roman" w:hAnsi="Times New Roman"/>
                <w:noProof/>
                <w:spacing w:val="7"/>
                <w:sz w:val="24"/>
                <w:szCs w:val="24"/>
              </w:rPr>
              <w:t xml:space="preserve">Религиозно-суфийское направление в тюрко-татарской литературе. </w:t>
            </w:r>
          </w:p>
          <w:p w:rsidR="00947A2F" w:rsidRPr="00B47F73" w:rsidRDefault="00947A2F" w:rsidP="000663C5">
            <w:pPr>
              <w:widowControl w:val="0"/>
              <w:spacing w:after="0" w:line="240" w:lineRule="auto"/>
              <w:jc w:val="left"/>
              <w:rPr>
                <w:rFonts w:ascii="Times New Roman" w:hAnsi="Times New Roman"/>
                <w:b/>
                <w:bCs/>
                <w:sz w:val="24"/>
                <w:szCs w:val="24"/>
              </w:rPr>
            </w:pPr>
            <w:r w:rsidRPr="00B47F73">
              <w:rPr>
                <w:rFonts w:ascii="Times New Roman" w:hAnsi="Times New Roman"/>
                <w:noProof/>
                <w:sz w:val="24"/>
                <w:szCs w:val="24"/>
              </w:rPr>
              <w:t>Общая характеристика татарской литературы периода Казанского ханства</w:t>
            </w:r>
            <w:r w:rsidRPr="00B47F73">
              <w:rPr>
                <w:rFonts w:ascii="Times New Roman" w:hAnsi="Times New Roman"/>
                <w:sz w:val="24"/>
                <w:szCs w:val="24"/>
              </w:rPr>
              <w:t xml:space="preserve">. </w:t>
            </w:r>
            <w:r w:rsidRPr="00B47F73">
              <w:rPr>
                <w:rFonts w:ascii="Times New Roman" w:hAnsi="Times New Roman"/>
                <w:noProof/>
                <w:sz w:val="24"/>
                <w:szCs w:val="24"/>
              </w:rPr>
              <w:t xml:space="preserve">Присоединение Казанского ханства к русскому государству (1552). </w:t>
            </w:r>
            <w:r w:rsidRPr="00B47F73">
              <w:rPr>
                <w:rFonts w:ascii="Times New Roman" w:hAnsi="Times New Roman"/>
                <w:noProof/>
                <w:spacing w:val="1"/>
                <w:sz w:val="24"/>
                <w:szCs w:val="24"/>
              </w:rPr>
              <w:t xml:space="preserve">Отражение кризисного состояния татарского общества в хикметах – философских изречениях М. </w:t>
            </w:r>
            <w:r w:rsidRPr="00B47F73">
              <w:rPr>
                <w:rFonts w:ascii="Times New Roman" w:hAnsi="Times New Roman"/>
                <w:noProof/>
                <w:sz w:val="24"/>
                <w:szCs w:val="24"/>
              </w:rPr>
              <w:t>Колый.</w:t>
            </w:r>
          </w:p>
        </w:tc>
        <w:tc>
          <w:tcPr>
            <w:tcW w:w="3066"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Иметь представление о древней и средневековой тюрко-татарской литературе, о главных этапах развития, видных представителях.</w:t>
            </w:r>
          </w:p>
          <w:p w:rsidR="00947A2F" w:rsidRPr="00B47F73" w:rsidRDefault="00947A2F" w:rsidP="000663C5">
            <w:pPr>
              <w:widowControl w:val="0"/>
              <w:spacing w:after="0" w:line="240" w:lineRule="auto"/>
              <w:jc w:val="left"/>
              <w:rPr>
                <w:rFonts w:ascii="Times New Roman" w:hAnsi="Times New Roman"/>
                <w:sz w:val="24"/>
                <w:szCs w:val="24"/>
              </w:rPr>
            </w:pPr>
          </w:p>
        </w:tc>
      </w:tr>
      <w:tr w:rsidR="00B47F73" w:rsidRPr="00B47F73" w:rsidTr="001F5AB2">
        <w:tc>
          <w:tcPr>
            <w:tcW w:w="881"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 xml:space="preserve">3. </w:t>
            </w:r>
          </w:p>
        </w:tc>
        <w:tc>
          <w:tcPr>
            <w:tcW w:w="1070"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4 ч.</w:t>
            </w:r>
          </w:p>
        </w:tc>
        <w:tc>
          <w:tcPr>
            <w:tcW w:w="4553" w:type="dxa"/>
          </w:tcPr>
          <w:p w:rsidR="00947A2F" w:rsidRPr="00B47F73" w:rsidRDefault="00947A2F" w:rsidP="000663C5">
            <w:pPr>
              <w:widowControl w:val="0"/>
              <w:shd w:val="clear" w:color="auto" w:fill="FFFFFF"/>
              <w:tabs>
                <w:tab w:val="left" w:pos="9202"/>
              </w:tabs>
              <w:spacing w:after="0" w:line="240" w:lineRule="auto"/>
              <w:ind w:left="62"/>
              <w:jc w:val="left"/>
              <w:rPr>
                <w:rFonts w:ascii="Times New Roman" w:hAnsi="Times New Roman"/>
                <w:sz w:val="24"/>
                <w:szCs w:val="24"/>
              </w:rPr>
            </w:pPr>
            <w:r w:rsidRPr="00B47F73">
              <w:rPr>
                <w:rFonts w:ascii="Times New Roman" w:hAnsi="Times New Roman"/>
                <w:b/>
                <w:bCs/>
                <w:sz w:val="24"/>
                <w:szCs w:val="24"/>
              </w:rPr>
              <w:t xml:space="preserve">Татарская литература ХIХ века. </w:t>
            </w:r>
            <w:r w:rsidRPr="00B47F73">
              <w:rPr>
                <w:rFonts w:ascii="Times New Roman" w:hAnsi="Times New Roman"/>
                <w:noProof/>
                <w:spacing w:val="1"/>
                <w:sz w:val="24"/>
                <w:szCs w:val="24"/>
              </w:rPr>
              <w:t xml:space="preserve">Просветительская деятельность </w:t>
            </w:r>
            <w:r w:rsidRPr="00B47F73">
              <w:rPr>
                <w:rFonts w:ascii="Times New Roman" w:hAnsi="Times New Roman"/>
                <w:noProof/>
                <w:spacing w:val="-3"/>
                <w:sz w:val="24"/>
                <w:szCs w:val="24"/>
              </w:rPr>
              <w:t>Г. Курсави, И. Хальфина,</w:t>
            </w:r>
            <w:r w:rsidRPr="00B47F73">
              <w:rPr>
                <w:rFonts w:ascii="Times New Roman" w:hAnsi="Times New Roman"/>
                <w:noProof/>
                <w:spacing w:val="3"/>
                <w:sz w:val="24"/>
                <w:szCs w:val="24"/>
              </w:rPr>
              <w:t xml:space="preserve"> К. Насыри, Ш. Марджани, Х. Фаизханова, </w:t>
            </w:r>
            <w:r w:rsidRPr="00B47F73">
              <w:rPr>
                <w:rFonts w:ascii="Times New Roman" w:hAnsi="Times New Roman"/>
                <w:noProof/>
                <w:sz w:val="24"/>
                <w:szCs w:val="24"/>
              </w:rPr>
              <w:t>И. Гаспринского и др.</w:t>
            </w:r>
          </w:p>
          <w:p w:rsidR="00947A2F" w:rsidRPr="00B47F73" w:rsidRDefault="00947A2F" w:rsidP="000663C5">
            <w:pPr>
              <w:widowControl w:val="0"/>
              <w:spacing w:after="0" w:line="240" w:lineRule="auto"/>
              <w:jc w:val="left"/>
              <w:rPr>
                <w:rFonts w:ascii="Times New Roman" w:hAnsi="Times New Roman"/>
                <w:b/>
                <w:bCs/>
                <w:sz w:val="24"/>
                <w:szCs w:val="24"/>
              </w:rPr>
            </w:pPr>
            <w:r w:rsidRPr="00B47F73">
              <w:rPr>
                <w:rFonts w:ascii="Times New Roman" w:hAnsi="Times New Roman"/>
                <w:noProof/>
                <w:spacing w:val="5"/>
                <w:sz w:val="24"/>
                <w:szCs w:val="24"/>
              </w:rPr>
              <w:t>Становление реалистической поэзии в творчестве Г.Кандалый</w:t>
            </w:r>
            <w:r w:rsidRPr="00B47F73">
              <w:rPr>
                <w:rFonts w:ascii="Times New Roman" w:hAnsi="Times New Roman"/>
                <w:noProof/>
                <w:sz w:val="24"/>
                <w:szCs w:val="24"/>
              </w:rPr>
              <w:t xml:space="preserve">, Акмуллы и др. </w:t>
            </w:r>
            <w:r w:rsidRPr="00B47F73">
              <w:rPr>
                <w:rFonts w:ascii="Times New Roman" w:hAnsi="Times New Roman"/>
                <w:noProof/>
                <w:spacing w:val="20"/>
                <w:sz w:val="24"/>
                <w:szCs w:val="24"/>
              </w:rPr>
              <w:t>Становление татарской реалистической прозы.</w:t>
            </w:r>
          </w:p>
        </w:tc>
        <w:tc>
          <w:tcPr>
            <w:tcW w:w="3066"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 xml:space="preserve">Иметь представление о татарском просветительстве, о видных представителях просветительского движения, об их жизни и деятельности. </w:t>
            </w:r>
          </w:p>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Знать об особенностях реалистической поэзии, иметь представление о творчестве Г. Кандалый, М. Акмуллы.</w:t>
            </w:r>
          </w:p>
        </w:tc>
      </w:tr>
      <w:tr w:rsidR="00B47F73" w:rsidRPr="00B47F73" w:rsidTr="00661D69">
        <w:trPr>
          <w:trHeight w:val="2818"/>
        </w:trPr>
        <w:tc>
          <w:tcPr>
            <w:tcW w:w="881"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4.</w:t>
            </w:r>
          </w:p>
        </w:tc>
        <w:tc>
          <w:tcPr>
            <w:tcW w:w="1070"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6 ч.</w:t>
            </w:r>
          </w:p>
        </w:tc>
        <w:tc>
          <w:tcPr>
            <w:tcW w:w="4553" w:type="dxa"/>
          </w:tcPr>
          <w:p w:rsidR="00947A2F" w:rsidRPr="00B47F73" w:rsidRDefault="00947A2F" w:rsidP="000663C5">
            <w:pPr>
              <w:widowControl w:val="0"/>
              <w:spacing w:after="0" w:line="240" w:lineRule="auto"/>
              <w:jc w:val="left"/>
              <w:rPr>
                <w:rFonts w:ascii="Times New Roman" w:hAnsi="Times New Roman"/>
                <w:b/>
                <w:bCs/>
                <w:sz w:val="24"/>
                <w:szCs w:val="24"/>
              </w:rPr>
            </w:pPr>
            <w:r w:rsidRPr="00B47F73">
              <w:rPr>
                <w:rFonts w:ascii="Times New Roman" w:hAnsi="Times New Roman"/>
                <w:sz w:val="24"/>
                <w:szCs w:val="24"/>
              </w:rPr>
              <w:t>Появление в литературе новых видов и жанров</w:t>
            </w:r>
            <w:r w:rsidRPr="00B47F73">
              <w:rPr>
                <w:rFonts w:ascii="Times New Roman" w:hAnsi="Times New Roman"/>
                <w:noProof/>
                <w:spacing w:val="15"/>
                <w:sz w:val="24"/>
                <w:szCs w:val="24"/>
              </w:rPr>
              <w:t xml:space="preserve"> европейского типа</w:t>
            </w:r>
            <w:r w:rsidRPr="00B47F73">
              <w:rPr>
                <w:rFonts w:ascii="Times New Roman" w:hAnsi="Times New Roman"/>
                <w:sz w:val="24"/>
                <w:szCs w:val="24"/>
              </w:rPr>
              <w:t xml:space="preserve"> (роман З. Бигиева «Өлүф, яки Гүзәл кыз Хәдичә» / </w:t>
            </w:r>
            <w:r w:rsidRPr="00B47F73">
              <w:rPr>
                <w:rFonts w:ascii="Times New Roman" w:hAnsi="Times New Roman"/>
                <w:noProof/>
                <w:spacing w:val="15"/>
                <w:sz w:val="24"/>
                <w:szCs w:val="24"/>
              </w:rPr>
              <w:t xml:space="preserve">«Тысячи, или красавица Хадича» </w:t>
            </w:r>
            <w:r w:rsidRPr="00B47F73">
              <w:rPr>
                <w:rFonts w:ascii="Times New Roman" w:hAnsi="Times New Roman"/>
                <w:sz w:val="24"/>
                <w:szCs w:val="24"/>
              </w:rPr>
              <w:t>– в сокращенном виде). Актуальность таких тем как необходимость возрождения и развития татарского народа, судьба татарских женщин, ориентация на ведущие культуры, в особенности на русскую.</w:t>
            </w:r>
          </w:p>
        </w:tc>
        <w:tc>
          <w:tcPr>
            <w:tcW w:w="3066"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Знать о процессе жанрообразования в татарской литературе данного периода. Анализировать роман З. Бигиева. Написать сочинение.</w:t>
            </w:r>
          </w:p>
        </w:tc>
      </w:tr>
      <w:tr w:rsidR="00B47F73" w:rsidRPr="00B47F73" w:rsidTr="001F5AB2">
        <w:tc>
          <w:tcPr>
            <w:tcW w:w="881"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5.</w:t>
            </w:r>
          </w:p>
        </w:tc>
        <w:tc>
          <w:tcPr>
            <w:tcW w:w="1070"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5 ч.</w:t>
            </w:r>
          </w:p>
        </w:tc>
        <w:tc>
          <w:tcPr>
            <w:tcW w:w="4553"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b/>
                <w:bCs/>
                <w:sz w:val="24"/>
                <w:szCs w:val="24"/>
              </w:rPr>
              <w:t xml:space="preserve">Татарская литература начала ХХ века. </w:t>
            </w:r>
            <w:r w:rsidRPr="00B47F73">
              <w:rPr>
                <w:rFonts w:ascii="Times New Roman" w:hAnsi="Times New Roman"/>
                <w:sz w:val="24"/>
                <w:szCs w:val="24"/>
              </w:rPr>
              <w:t>Приобщение татарской литературы в начале ХХ века к достижениям восточной, русской, европейской литературы, философии и культуры.</w:t>
            </w:r>
          </w:p>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noProof/>
                <w:spacing w:val="4"/>
                <w:sz w:val="24"/>
                <w:szCs w:val="24"/>
              </w:rPr>
              <w:t>Фатих Амирхан (1886-1926)</w:t>
            </w:r>
            <w:r w:rsidRPr="00B47F73">
              <w:rPr>
                <w:rFonts w:ascii="Times New Roman" w:hAnsi="Times New Roman"/>
                <w:noProof/>
                <w:sz w:val="24"/>
                <w:szCs w:val="24"/>
              </w:rPr>
              <w:t>. «Хаят». Модернизм, модернистские приемы.</w:t>
            </w:r>
          </w:p>
        </w:tc>
        <w:tc>
          <w:tcPr>
            <w:tcW w:w="3066"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Иметь представление о возрождении татарской литературы в начале ХХ века. Анализировать повесть «Хаят» Ф. Амирхана. Знать жизнь и творчество Ф. Амирхана. Проводить диспут по проблематике повести. Оценивать стиль писателя. Написать сочинение.</w:t>
            </w:r>
          </w:p>
        </w:tc>
      </w:tr>
      <w:tr w:rsidR="00B47F73" w:rsidRPr="00B47F73" w:rsidTr="001F5AB2">
        <w:tc>
          <w:tcPr>
            <w:tcW w:w="881"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6.</w:t>
            </w:r>
          </w:p>
        </w:tc>
        <w:tc>
          <w:tcPr>
            <w:tcW w:w="1070"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5 ч.</w:t>
            </w:r>
          </w:p>
        </w:tc>
        <w:tc>
          <w:tcPr>
            <w:tcW w:w="4553" w:type="dxa"/>
          </w:tcPr>
          <w:p w:rsidR="00947A2F" w:rsidRPr="00B47F73" w:rsidRDefault="00947A2F" w:rsidP="000663C5">
            <w:pPr>
              <w:widowControl w:val="0"/>
              <w:spacing w:after="0" w:line="240" w:lineRule="auto"/>
              <w:jc w:val="left"/>
              <w:rPr>
                <w:rFonts w:ascii="Times New Roman" w:hAnsi="Times New Roman"/>
                <w:b/>
                <w:bCs/>
                <w:sz w:val="24"/>
                <w:szCs w:val="24"/>
              </w:rPr>
            </w:pPr>
            <w:r w:rsidRPr="00B47F73">
              <w:rPr>
                <w:rFonts w:ascii="Times New Roman" w:hAnsi="Times New Roman"/>
                <w:spacing w:val="-4"/>
                <w:sz w:val="24"/>
                <w:szCs w:val="24"/>
              </w:rPr>
              <w:t xml:space="preserve">Г. Камал. </w:t>
            </w:r>
            <w:r w:rsidRPr="00B47F73">
              <w:rPr>
                <w:rFonts w:ascii="Times New Roman" w:hAnsi="Times New Roman"/>
                <w:sz w:val="24"/>
                <w:szCs w:val="24"/>
              </w:rPr>
              <w:t>«Банкрот».</w:t>
            </w:r>
          </w:p>
        </w:tc>
        <w:tc>
          <w:tcPr>
            <w:tcW w:w="3066"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Иметь представление об истории татарского театра и драмы. Анализировать текст комедии. Ознакомиться с театральной постановкой «Банкрот»а.</w:t>
            </w:r>
          </w:p>
        </w:tc>
      </w:tr>
      <w:tr w:rsidR="00B47F73" w:rsidRPr="00B47F73" w:rsidTr="001F5AB2">
        <w:tc>
          <w:tcPr>
            <w:tcW w:w="881"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7.</w:t>
            </w:r>
          </w:p>
        </w:tc>
        <w:tc>
          <w:tcPr>
            <w:tcW w:w="1070"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5 ч.</w:t>
            </w:r>
          </w:p>
        </w:tc>
        <w:tc>
          <w:tcPr>
            <w:tcW w:w="4553" w:type="dxa"/>
          </w:tcPr>
          <w:p w:rsidR="00947A2F" w:rsidRPr="00B47F73" w:rsidRDefault="00947A2F" w:rsidP="000663C5">
            <w:pPr>
              <w:widowControl w:val="0"/>
              <w:spacing w:after="0" w:line="240" w:lineRule="auto"/>
              <w:jc w:val="left"/>
              <w:outlineLvl w:val="1"/>
              <w:rPr>
                <w:rFonts w:ascii="Times New Roman" w:hAnsi="Times New Roman"/>
                <w:sz w:val="24"/>
                <w:szCs w:val="24"/>
              </w:rPr>
            </w:pPr>
            <w:r w:rsidRPr="00B47F73">
              <w:rPr>
                <w:rFonts w:ascii="Times New Roman" w:hAnsi="Times New Roman"/>
                <w:b/>
                <w:bCs/>
                <w:sz w:val="24"/>
                <w:szCs w:val="24"/>
              </w:rPr>
              <w:t>Татарская литература первой половины ХХ века.</w:t>
            </w:r>
            <w:r w:rsidRPr="00B47F73">
              <w:rPr>
                <w:rFonts w:ascii="Times New Roman" w:hAnsi="Times New Roman"/>
                <w:sz w:val="24"/>
                <w:szCs w:val="24"/>
              </w:rPr>
              <w:t xml:space="preserve"> Сложность процесса  развития татарской литературы после 1917 года. </w:t>
            </w:r>
          </w:p>
          <w:p w:rsidR="00947A2F" w:rsidRPr="00B47F73" w:rsidRDefault="00947A2F" w:rsidP="000663C5">
            <w:pPr>
              <w:widowControl w:val="0"/>
              <w:spacing w:after="0" w:line="240" w:lineRule="auto"/>
              <w:jc w:val="left"/>
              <w:outlineLvl w:val="1"/>
              <w:rPr>
                <w:rFonts w:ascii="Times New Roman" w:hAnsi="Times New Roman"/>
                <w:sz w:val="24"/>
                <w:szCs w:val="24"/>
              </w:rPr>
            </w:pPr>
            <w:r w:rsidRPr="00B47F73">
              <w:rPr>
                <w:rFonts w:ascii="Times New Roman" w:hAnsi="Times New Roman"/>
                <w:sz w:val="24"/>
                <w:szCs w:val="24"/>
              </w:rPr>
              <w:t xml:space="preserve">Активизация романной жанровой традиции: М. Галяу («Мөһаҗирләр» / («Мухаджиры» – в сокращенном виде). </w:t>
            </w:r>
          </w:p>
        </w:tc>
        <w:tc>
          <w:tcPr>
            <w:tcW w:w="3066"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Иметь представление о литературном процессе после 1917 года. Охарактеризовать романную традицию в татарской литературе. Анализировать роман М. Галяу. Иметь представление о творчестве и трагической судьбе М. Галяу.</w:t>
            </w:r>
          </w:p>
        </w:tc>
      </w:tr>
      <w:tr w:rsidR="00B47F73" w:rsidRPr="00B47F73" w:rsidTr="001F5AB2">
        <w:tc>
          <w:tcPr>
            <w:tcW w:w="881"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8.</w:t>
            </w:r>
          </w:p>
        </w:tc>
        <w:tc>
          <w:tcPr>
            <w:tcW w:w="1070"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5 ч.</w:t>
            </w:r>
          </w:p>
        </w:tc>
        <w:tc>
          <w:tcPr>
            <w:tcW w:w="4553" w:type="dxa"/>
          </w:tcPr>
          <w:p w:rsidR="00947A2F" w:rsidRPr="00B47F73" w:rsidRDefault="00947A2F" w:rsidP="000663C5">
            <w:pPr>
              <w:widowControl w:val="0"/>
              <w:spacing w:after="0" w:line="240" w:lineRule="auto"/>
              <w:jc w:val="left"/>
              <w:outlineLvl w:val="1"/>
              <w:rPr>
                <w:rFonts w:ascii="Times New Roman" w:hAnsi="Times New Roman"/>
                <w:sz w:val="24"/>
                <w:szCs w:val="24"/>
              </w:rPr>
            </w:pPr>
            <w:r w:rsidRPr="00B47F73">
              <w:rPr>
                <w:rFonts w:ascii="Times New Roman" w:hAnsi="Times New Roman"/>
                <w:sz w:val="24"/>
                <w:szCs w:val="24"/>
              </w:rPr>
              <w:t xml:space="preserve">Великая Отечественная война, ее влияние на литературу.Основные образы, мотивы и поэтика поэзии военных лет (М. Джалиль «Җырларым» /«Песни мои», «Тик булса иде ирек» / «Лишь бы была свобода», Г. Кутуй «Сагыну» / «Ностальгия»; Ә. Еники «Кем җырлады?» /«Кто пел?»). </w:t>
            </w:r>
          </w:p>
          <w:p w:rsidR="00947A2F" w:rsidRPr="00B47F73" w:rsidRDefault="00947A2F" w:rsidP="000663C5">
            <w:pPr>
              <w:widowControl w:val="0"/>
              <w:spacing w:after="0" w:line="240" w:lineRule="auto"/>
              <w:jc w:val="left"/>
              <w:rPr>
                <w:rFonts w:ascii="Times New Roman" w:hAnsi="Times New Roman"/>
                <w:b/>
                <w:bCs/>
                <w:sz w:val="24"/>
                <w:szCs w:val="24"/>
              </w:rPr>
            </w:pPr>
            <w:r w:rsidRPr="00B47F73">
              <w:rPr>
                <w:rFonts w:ascii="Times New Roman" w:hAnsi="Times New Roman"/>
                <w:sz w:val="24"/>
                <w:szCs w:val="24"/>
              </w:rPr>
              <w:t>Жизнь и творчество М. Джалиля.</w:t>
            </w:r>
          </w:p>
        </w:tc>
        <w:tc>
          <w:tcPr>
            <w:tcW w:w="3066"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Иметь представление о татарской литературе в период Великой Отечественной войны. Классифицировать основные направления развития литературного процесса. Анализировать тексты. Знать жизнь и творчество М. Джалиля.</w:t>
            </w:r>
          </w:p>
        </w:tc>
      </w:tr>
      <w:tr w:rsidR="00B47F73" w:rsidRPr="00B47F73" w:rsidTr="001F5AB2">
        <w:tc>
          <w:tcPr>
            <w:tcW w:w="881"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9.</w:t>
            </w:r>
          </w:p>
        </w:tc>
        <w:tc>
          <w:tcPr>
            <w:tcW w:w="1070"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6 ч.</w:t>
            </w:r>
          </w:p>
        </w:tc>
        <w:tc>
          <w:tcPr>
            <w:tcW w:w="4553" w:type="dxa"/>
          </w:tcPr>
          <w:p w:rsidR="00947A2F" w:rsidRPr="00B47F73" w:rsidRDefault="00947A2F" w:rsidP="000663C5">
            <w:pPr>
              <w:widowControl w:val="0"/>
              <w:spacing w:after="0" w:line="240" w:lineRule="auto"/>
              <w:jc w:val="left"/>
              <w:rPr>
                <w:rFonts w:ascii="Times New Roman" w:hAnsi="Times New Roman"/>
                <w:b/>
                <w:bCs/>
                <w:sz w:val="24"/>
                <w:szCs w:val="24"/>
              </w:rPr>
            </w:pPr>
            <w:r w:rsidRPr="00B47F73">
              <w:rPr>
                <w:rFonts w:ascii="Times New Roman" w:hAnsi="Times New Roman"/>
                <w:sz w:val="24"/>
                <w:szCs w:val="24"/>
              </w:rPr>
              <w:t>Этапы творчества Х. Туфана («Кайсыгызның кулы җылы» / «Чьи руки теплее», «Киек казлар» / «Дикие гуси»). Философско-лирическая направленность поэзии 40-50-х гг. Исповедальность, особенности поэтики и стиля.</w:t>
            </w:r>
          </w:p>
        </w:tc>
        <w:tc>
          <w:tcPr>
            <w:tcW w:w="3066"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Знать жизнь и творчество Х. Туфана. Анализировать тексты. Иметь представление о состоянии татарской поэзии послевоенных лет. Написать сочинение.</w:t>
            </w:r>
          </w:p>
        </w:tc>
      </w:tr>
      <w:tr w:rsidR="00B47F73" w:rsidRPr="00B47F73" w:rsidTr="001F5AB2">
        <w:tc>
          <w:tcPr>
            <w:tcW w:w="881"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10.</w:t>
            </w:r>
          </w:p>
        </w:tc>
        <w:tc>
          <w:tcPr>
            <w:tcW w:w="1070"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5 ч.</w:t>
            </w:r>
          </w:p>
        </w:tc>
        <w:tc>
          <w:tcPr>
            <w:tcW w:w="4553" w:type="dxa"/>
          </w:tcPr>
          <w:p w:rsidR="00947A2F" w:rsidRPr="00B47F73" w:rsidRDefault="00947A2F" w:rsidP="000663C5">
            <w:pPr>
              <w:widowControl w:val="0"/>
              <w:spacing w:after="0" w:line="240" w:lineRule="auto"/>
              <w:jc w:val="left"/>
              <w:rPr>
                <w:rFonts w:ascii="Times New Roman" w:hAnsi="Times New Roman"/>
                <w:b/>
                <w:bCs/>
                <w:sz w:val="24"/>
                <w:szCs w:val="24"/>
              </w:rPr>
            </w:pPr>
            <w:r w:rsidRPr="00B47F73">
              <w:rPr>
                <w:rFonts w:ascii="Times New Roman" w:hAnsi="Times New Roman"/>
                <w:b/>
                <w:bCs/>
                <w:sz w:val="24"/>
                <w:szCs w:val="24"/>
              </w:rPr>
              <w:t xml:space="preserve">Татарская литература второй половины ХХ века. </w:t>
            </w:r>
            <w:r w:rsidRPr="00B47F73">
              <w:rPr>
                <w:rFonts w:ascii="Times New Roman" w:hAnsi="Times New Roman"/>
                <w:sz w:val="24"/>
                <w:szCs w:val="24"/>
              </w:rPr>
              <w:t>Возвращение татарской литературы к национальным традициям. Художественное осмысление национальных черт характера, традиций татарского народа: А. Гилязов («Җомга көн кич белән» / «В пятницу вечером»).</w:t>
            </w:r>
          </w:p>
        </w:tc>
        <w:tc>
          <w:tcPr>
            <w:tcW w:w="3066"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Иметь представление о татарской литературе второй пол.ХХ века. Анализировать повесть А. Гилязова. Охарактеризовать образ Бибинур.</w:t>
            </w:r>
          </w:p>
        </w:tc>
      </w:tr>
      <w:tr w:rsidR="00B47F73" w:rsidRPr="00B47F73" w:rsidTr="001F5AB2">
        <w:tc>
          <w:tcPr>
            <w:tcW w:w="881"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 xml:space="preserve">11. </w:t>
            </w:r>
          </w:p>
        </w:tc>
        <w:tc>
          <w:tcPr>
            <w:tcW w:w="1070"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5 ч.</w:t>
            </w:r>
          </w:p>
        </w:tc>
        <w:tc>
          <w:tcPr>
            <w:tcW w:w="4553" w:type="dxa"/>
          </w:tcPr>
          <w:p w:rsidR="00947A2F" w:rsidRPr="00B47F73" w:rsidRDefault="00947A2F" w:rsidP="000663C5">
            <w:pPr>
              <w:widowControl w:val="0"/>
              <w:spacing w:after="0" w:line="240" w:lineRule="auto"/>
              <w:jc w:val="left"/>
              <w:rPr>
                <w:rFonts w:ascii="Times New Roman" w:hAnsi="Times New Roman"/>
                <w:b/>
                <w:bCs/>
                <w:sz w:val="24"/>
                <w:szCs w:val="24"/>
              </w:rPr>
            </w:pPr>
            <w:r w:rsidRPr="00B47F73">
              <w:rPr>
                <w:rFonts w:ascii="Times New Roman" w:hAnsi="Times New Roman"/>
                <w:sz w:val="24"/>
                <w:szCs w:val="24"/>
              </w:rPr>
              <w:t>Трансформация исторического романа соцреализма (Н. Фаттах «Ител суы ака торур» / «Итиль – река течет»).</w:t>
            </w:r>
            <w:r w:rsidRPr="00B47F73">
              <w:rPr>
                <w:rFonts w:ascii="Times New Roman" w:hAnsi="Times New Roman"/>
                <w:b/>
                <w:bCs/>
                <w:sz w:val="24"/>
                <w:szCs w:val="24"/>
              </w:rPr>
              <w:tab/>
            </w:r>
          </w:p>
        </w:tc>
        <w:tc>
          <w:tcPr>
            <w:tcW w:w="3066"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Анализировать роман Н. Фаттаха. Знать жанровые признаки исторического романа.</w:t>
            </w:r>
          </w:p>
        </w:tc>
      </w:tr>
      <w:tr w:rsidR="00B47F73" w:rsidRPr="00B47F73" w:rsidTr="001F5AB2">
        <w:tc>
          <w:tcPr>
            <w:tcW w:w="881"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 xml:space="preserve">12. </w:t>
            </w:r>
          </w:p>
        </w:tc>
        <w:tc>
          <w:tcPr>
            <w:tcW w:w="1070"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4 ч.</w:t>
            </w:r>
          </w:p>
        </w:tc>
        <w:tc>
          <w:tcPr>
            <w:tcW w:w="4553" w:type="dxa"/>
          </w:tcPr>
          <w:p w:rsidR="00947A2F" w:rsidRPr="00B47F73" w:rsidRDefault="00947A2F" w:rsidP="000663C5">
            <w:pPr>
              <w:widowControl w:val="0"/>
              <w:spacing w:after="0" w:line="240" w:lineRule="auto"/>
              <w:jc w:val="left"/>
              <w:rPr>
                <w:rFonts w:ascii="Times New Roman" w:hAnsi="Times New Roman"/>
                <w:b/>
                <w:bCs/>
                <w:sz w:val="24"/>
                <w:szCs w:val="24"/>
              </w:rPr>
            </w:pPr>
            <w:r w:rsidRPr="00B47F73">
              <w:rPr>
                <w:rFonts w:ascii="Times New Roman" w:hAnsi="Times New Roman"/>
                <w:b/>
                <w:bCs/>
                <w:sz w:val="24"/>
                <w:szCs w:val="24"/>
              </w:rPr>
              <w:t xml:space="preserve">Татарская литература рубежа ХХ-ХХI веков (1990-2016 гг.). </w:t>
            </w:r>
            <w:r w:rsidRPr="00B47F73">
              <w:rPr>
                <w:rFonts w:ascii="Times New Roman" w:hAnsi="Times New Roman"/>
                <w:sz w:val="24"/>
                <w:szCs w:val="24"/>
              </w:rPr>
              <w:t>Трансформация татарской литературы на рубеже ХХ-ХХI веков: критическая оценка советского и постсоветского времени, переосмысление далекой и близкой истории народа (Зульфат «Тамыр көлләре» / «Пепел корней», «Тойгыларда алтын яфрак шавы» / «В чувствах – золотая мелодия листьев»).</w:t>
            </w:r>
          </w:p>
        </w:tc>
        <w:tc>
          <w:tcPr>
            <w:tcW w:w="3066"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Иметь представление о состоянии татарской литературы на рубеже ХХ-ХХ1 вв. Анализ стихотворений Зульфата.</w:t>
            </w:r>
          </w:p>
        </w:tc>
      </w:tr>
      <w:tr w:rsidR="00B47F73" w:rsidRPr="00B47F73" w:rsidTr="001F5AB2">
        <w:tc>
          <w:tcPr>
            <w:tcW w:w="881"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 xml:space="preserve">13. </w:t>
            </w:r>
          </w:p>
        </w:tc>
        <w:tc>
          <w:tcPr>
            <w:tcW w:w="1070"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4 ч.</w:t>
            </w:r>
          </w:p>
        </w:tc>
        <w:tc>
          <w:tcPr>
            <w:tcW w:w="4553" w:type="dxa"/>
          </w:tcPr>
          <w:p w:rsidR="00947A2F" w:rsidRPr="00B47F73" w:rsidRDefault="00947A2F" w:rsidP="000663C5">
            <w:pPr>
              <w:widowControl w:val="0"/>
              <w:spacing w:after="0" w:line="240" w:lineRule="auto"/>
              <w:jc w:val="left"/>
              <w:rPr>
                <w:rFonts w:ascii="Times New Roman" w:hAnsi="Times New Roman"/>
                <w:b/>
                <w:bCs/>
                <w:sz w:val="24"/>
                <w:szCs w:val="24"/>
              </w:rPr>
            </w:pPr>
            <w:r w:rsidRPr="00B47F73">
              <w:rPr>
                <w:rFonts w:ascii="Times New Roman" w:hAnsi="Times New Roman"/>
                <w:sz w:val="24"/>
                <w:szCs w:val="24"/>
              </w:rPr>
              <w:t>Появление литературных произведений, описывающих отдельные этапы в жизни страны с точки зрения конфликта человека и общества (Ф. Садриев «Таң җиле» / «Утренний ветерок» – в сокращенном виде).</w:t>
            </w:r>
          </w:p>
        </w:tc>
        <w:tc>
          <w:tcPr>
            <w:tcW w:w="3066"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Анализировать роман Ф. Садриева. Написать сочинение.</w:t>
            </w:r>
          </w:p>
        </w:tc>
      </w:tr>
      <w:tr w:rsidR="00B47F73" w:rsidRPr="00B47F73" w:rsidTr="001F5AB2">
        <w:tc>
          <w:tcPr>
            <w:tcW w:w="881"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 xml:space="preserve">14. </w:t>
            </w:r>
          </w:p>
        </w:tc>
        <w:tc>
          <w:tcPr>
            <w:tcW w:w="1070"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4 ч.</w:t>
            </w:r>
          </w:p>
        </w:tc>
        <w:tc>
          <w:tcPr>
            <w:tcW w:w="4553" w:type="dxa"/>
          </w:tcPr>
          <w:p w:rsidR="00947A2F" w:rsidRPr="00B47F73" w:rsidRDefault="00947A2F" w:rsidP="000663C5">
            <w:pPr>
              <w:widowControl w:val="0"/>
              <w:spacing w:after="0" w:line="240" w:lineRule="auto"/>
              <w:jc w:val="left"/>
              <w:rPr>
                <w:rFonts w:ascii="Times New Roman" w:hAnsi="Times New Roman"/>
                <w:b/>
                <w:bCs/>
                <w:sz w:val="24"/>
                <w:szCs w:val="24"/>
              </w:rPr>
            </w:pPr>
            <w:r w:rsidRPr="00B47F73">
              <w:rPr>
                <w:rFonts w:ascii="Times New Roman" w:hAnsi="Times New Roman"/>
                <w:sz w:val="24"/>
                <w:szCs w:val="24"/>
              </w:rPr>
              <w:t>Проблемы возрождения и сохранения народных традиций (Т. Миңнуллин «Кулъяулык» / «Платочек)».</w:t>
            </w:r>
          </w:p>
        </w:tc>
        <w:tc>
          <w:tcPr>
            <w:tcW w:w="3066"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Анализировать драму. Охарактеризовать основное действие пьесы.</w:t>
            </w:r>
          </w:p>
        </w:tc>
      </w:tr>
      <w:tr w:rsidR="00B47F73" w:rsidRPr="00B47F73" w:rsidTr="001F5AB2">
        <w:tc>
          <w:tcPr>
            <w:tcW w:w="881"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 xml:space="preserve">15. </w:t>
            </w:r>
          </w:p>
        </w:tc>
        <w:tc>
          <w:tcPr>
            <w:tcW w:w="1070"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2 ч.</w:t>
            </w:r>
          </w:p>
        </w:tc>
        <w:tc>
          <w:tcPr>
            <w:tcW w:w="4553" w:type="dxa"/>
          </w:tcPr>
          <w:p w:rsidR="00947A2F" w:rsidRPr="00B47F73" w:rsidRDefault="00947A2F" w:rsidP="000663C5">
            <w:pPr>
              <w:widowControl w:val="0"/>
              <w:spacing w:after="0" w:line="240" w:lineRule="auto"/>
              <w:jc w:val="left"/>
              <w:rPr>
                <w:rFonts w:ascii="Times New Roman" w:hAnsi="Times New Roman"/>
                <w:b/>
                <w:bCs/>
                <w:sz w:val="24"/>
                <w:szCs w:val="24"/>
              </w:rPr>
            </w:pPr>
            <w:r w:rsidRPr="00B47F73">
              <w:rPr>
                <w:rFonts w:ascii="Times New Roman" w:hAnsi="Times New Roman"/>
                <w:b/>
                <w:bCs/>
                <w:sz w:val="24"/>
                <w:szCs w:val="24"/>
              </w:rPr>
              <w:t>Повторение и обобщение изученного в 9 классе</w:t>
            </w:r>
          </w:p>
        </w:tc>
        <w:tc>
          <w:tcPr>
            <w:tcW w:w="3066" w:type="dxa"/>
          </w:tcPr>
          <w:p w:rsidR="00947A2F" w:rsidRPr="00B47F73" w:rsidRDefault="00947A2F" w:rsidP="000663C5">
            <w:pPr>
              <w:widowControl w:val="0"/>
              <w:spacing w:after="0" w:line="240" w:lineRule="auto"/>
              <w:jc w:val="left"/>
              <w:rPr>
                <w:rFonts w:ascii="Times New Roman" w:hAnsi="Times New Roman"/>
                <w:sz w:val="24"/>
                <w:szCs w:val="24"/>
              </w:rPr>
            </w:pPr>
            <w:r w:rsidRPr="00B47F73">
              <w:rPr>
                <w:rFonts w:ascii="Times New Roman" w:hAnsi="Times New Roman"/>
                <w:sz w:val="24"/>
                <w:szCs w:val="24"/>
              </w:rPr>
              <w:t>Написать контрольное сочинение</w:t>
            </w:r>
          </w:p>
        </w:tc>
      </w:tr>
    </w:tbl>
    <w:p w:rsidR="00D56D24" w:rsidRPr="00B47F73" w:rsidRDefault="00D56D24" w:rsidP="00E570B5">
      <w:pPr>
        <w:spacing w:after="0" w:line="240" w:lineRule="auto"/>
        <w:jc w:val="left"/>
        <w:rPr>
          <w:rFonts w:ascii="Times New Roman" w:hAnsi="Times New Roman"/>
          <w:sz w:val="24"/>
          <w:szCs w:val="28"/>
          <w:lang w:val="tt-RU"/>
        </w:rPr>
      </w:pPr>
      <w:bookmarkStart w:id="347" w:name="_Toc410654043"/>
      <w:bookmarkStart w:id="348" w:name="_Toc414553254"/>
      <w:bookmarkEnd w:id="345"/>
      <w:bookmarkEnd w:id="346"/>
    </w:p>
    <w:p w:rsidR="00D56D24" w:rsidRPr="00B47F73" w:rsidRDefault="00590743" w:rsidP="000663C5">
      <w:pPr>
        <w:keepNext/>
        <w:keepLines/>
        <w:ind w:firstLine="709"/>
        <w:jc w:val="left"/>
        <w:outlineLvl w:val="1"/>
        <w:rPr>
          <w:rFonts w:ascii="Times New Roman" w:hAnsi="Times New Roman"/>
          <w:b/>
          <w:bCs/>
          <w:sz w:val="24"/>
          <w:szCs w:val="24"/>
        </w:rPr>
      </w:pPr>
      <w:r>
        <w:rPr>
          <w:rFonts w:ascii="Times New Roman" w:hAnsi="Times New Roman"/>
          <w:b/>
          <w:bCs/>
          <w:sz w:val="24"/>
          <w:szCs w:val="24"/>
        </w:rPr>
        <w:t xml:space="preserve">2.2.2.19   </w:t>
      </w:r>
      <w:r w:rsidR="00D56D24" w:rsidRPr="00B47F73">
        <w:rPr>
          <w:rFonts w:ascii="Times New Roman" w:hAnsi="Times New Roman"/>
          <w:b/>
          <w:bCs/>
          <w:sz w:val="24"/>
          <w:szCs w:val="24"/>
        </w:rPr>
        <w:t>«Основы духовно-нравственной культуры народов России»</w:t>
      </w:r>
    </w:p>
    <w:p w:rsidR="00D56D24" w:rsidRPr="00B47F73" w:rsidRDefault="00D56D24" w:rsidP="000663C5">
      <w:pPr>
        <w:spacing w:after="0" w:line="240" w:lineRule="auto"/>
        <w:ind w:right="-71"/>
        <w:jc w:val="left"/>
        <w:rPr>
          <w:rFonts w:ascii="Times New Roman" w:hAnsi="Times New Roman"/>
          <w:b/>
          <w:bCs/>
          <w:sz w:val="24"/>
          <w:szCs w:val="24"/>
        </w:rPr>
      </w:pPr>
      <w:r w:rsidRPr="00B47F73">
        <w:rPr>
          <w:rFonts w:ascii="Times New Roman" w:hAnsi="Times New Roman"/>
          <w:b/>
          <w:bCs/>
          <w:sz w:val="24"/>
          <w:szCs w:val="24"/>
        </w:rPr>
        <w:t>Основное содержание программы</w:t>
      </w:r>
    </w:p>
    <w:p w:rsidR="00D56D24" w:rsidRPr="00B47F73" w:rsidRDefault="00D56D24" w:rsidP="000663C5">
      <w:pPr>
        <w:spacing w:after="0" w:line="240" w:lineRule="auto"/>
        <w:ind w:firstLine="709"/>
        <w:jc w:val="left"/>
        <w:rPr>
          <w:rFonts w:ascii="Times New Roman" w:hAnsi="Times New Roman"/>
          <w:b/>
          <w:bCs/>
          <w:sz w:val="24"/>
          <w:szCs w:val="24"/>
        </w:rPr>
      </w:pPr>
      <w:r w:rsidRPr="00B47F73">
        <w:rPr>
          <w:rFonts w:ascii="Times New Roman" w:hAnsi="Times New Roman"/>
          <w:b/>
          <w:bCs/>
          <w:sz w:val="24"/>
          <w:szCs w:val="24"/>
        </w:rPr>
        <w:t>Введение в предмет.</w:t>
      </w:r>
    </w:p>
    <w:p w:rsidR="00D56D24" w:rsidRPr="00B47F73" w:rsidRDefault="00D56D24" w:rsidP="000663C5">
      <w:pPr>
        <w:spacing w:after="0" w:line="240" w:lineRule="auto"/>
        <w:ind w:firstLine="709"/>
        <w:jc w:val="left"/>
        <w:rPr>
          <w:rFonts w:ascii="Times New Roman" w:hAnsi="Times New Roman"/>
          <w:bCs/>
          <w:sz w:val="24"/>
          <w:szCs w:val="24"/>
        </w:rPr>
      </w:pPr>
      <w:r w:rsidRPr="00B47F73">
        <w:rPr>
          <w:rFonts w:ascii="Times New Roman" w:hAnsi="Times New Roman"/>
          <w:bCs/>
          <w:sz w:val="24"/>
          <w:szCs w:val="24"/>
        </w:rPr>
        <w:t>Народы России, их духовно-нравственная культура.</w:t>
      </w:r>
    </w:p>
    <w:p w:rsidR="00D56D24" w:rsidRPr="00B47F73" w:rsidRDefault="00D56D24" w:rsidP="000663C5">
      <w:pPr>
        <w:spacing w:after="0" w:line="240" w:lineRule="auto"/>
        <w:ind w:firstLine="709"/>
        <w:jc w:val="left"/>
        <w:rPr>
          <w:rFonts w:ascii="Times New Roman" w:hAnsi="Times New Roman"/>
          <w:b/>
          <w:bCs/>
          <w:sz w:val="24"/>
          <w:szCs w:val="24"/>
        </w:rPr>
      </w:pPr>
      <w:r w:rsidRPr="00B47F73">
        <w:rPr>
          <w:rFonts w:ascii="Times New Roman" w:hAnsi="Times New Roman"/>
          <w:b/>
          <w:bCs/>
          <w:sz w:val="24"/>
          <w:szCs w:val="24"/>
        </w:rPr>
        <w:t>Гражданин России.</w:t>
      </w:r>
    </w:p>
    <w:p w:rsidR="00D56D24" w:rsidRPr="00B47F73" w:rsidRDefault="00D56D24" w:rsidP="000663C5">
      <w:pPr>
        <w:spacing w:after="0" w:line="240" w:lineRule="auto"/>
        <w:ind w:firstLine="709"/>
        <w:jc w:val="left"/>
        <w:rPr>
          <w:rFonts w:ascii="Times New Roman" w:hAnsi="Times New Roman"/>
          <w:bCs/>
          <w:sz w:val="24"/>
          <w:szCs w:val="24"/>
        </w:rPr>
      </w:pPr>
      <w:r w:rsidRPr="00B47F73">
        <w:rPr>
          <w:rFonts w:ascii="Times New Roman" w:hAnsi="Times New Roman"/>
          <w:bCs/>
          <w:sz w:val="24"/>
          <w:szCs w:val="24"/>
        </w:rPr>
        <w:t>Понятие Родины. Российская Федерация. Важнейшие положения Конституции РФ. Права и обязанности граждан. Государственное устройство. Символы государства: герб, флаг, гимн. Россия – многонациональное государство.</w:t>
      </w:r>
    </w:p>
    <w:p w:rsidR="00D56D24" w:rsidRPr="00B47F73" w:rsidRDefault="00D56D24" w:rsidP="000663C5">
      <w:pPr>
        <w:spacing w:after="0" w:line="240" w:lineRule="auto"/>
        <w:ind w:firstLine="709"/>
        <w:jc w:val="left"/>
        <w:rPr>
          <w:rFonts w:ascii="Times New Roman" w:hAnsi="Times New Roman"/>
          <w:bCs/>
          <w:sz w:val="24"/>
          <w:szCs w:val="24"/>
        </w:rPr>
      </w:pPr>
    </w:p>
    <w:p w:rsidR="00D56D24" w:rsidRPr="00B47F73" w:rsidRDefault="00D56D24" w:rsidP="000663C5">
      <w:pPr>
        <w:spacing w:after="0" w:line="240" w:lineRule="auto"/>
        <w:ind w:firstLine="709"/>
        <w:jc w:val="left"/>
        <w:rPr>
          <w:rFonts w:ascii="Times New Roman" w:hAnsi="Times New Roman"/>
          <w:b/>
          <w:bCs/>
          <w:sz w:val="24"/>
          <w:szCs w:val="24"/>
        </w:rPr>
      </w:pPr>
      <w:r w:rsidRPr="00B47F73">
        <w:rPr>
          <w:rFonts w:ascii="Times New Roman" w:hAnsi="Times New Roman"/>
          <w:b/>
          <w:bCs/>
          <w:sz w:val="24"/>
          <w:szCs w:val="24"/>
        </w:rPr>
        <w:t>Порядочность.</w:t>
      </w:r>
    </w:p>
    <w:p w:rsidR="00D56D24" w:rsidRPr="00B47F73" w:rsidRDefault="00D56D24" w:rsidP="000663C5">
      <w:pPr>
        <w:spacing w:after="0" w:line="240" w:lineRule="auto"/>
        <w:ind w:firstLine="709"/>
        <w:jc w:val="left"/>
        <w:rPr>
          <w:rFonts w:ascii="Times New Roman" w:hAnsi="Times New Roman"/>
          <w:bCs/>
          <w:sz w:val="24"/>
          <w:szCs w:val="24"/>
        </w:rPr>
      </w:pPr>
      <w:r w:rsidRPr="00B47F73">
        <w:rPr>
          <w:rFonts w:ascii="Times New Roman" w:hAnsi="Times New Roman"/>
          <w:bCs/>
          <w:sz w:val="24"/>
          <w:szCs w:val="24"/>
        </w:rPr>
        <w:t>Понятия «этика», «мораль» (нравственность). Назначение этики, её категории. Нормы этикета, их развитие и совершенствование. Порядочность: честность, надёжность, соблюдение норм морали. Достоинство и благородство.</w:t>
      </w:r>
    </w:p>
    <w:p w:rsidR="00D56D24" w:rsidRPr="00B47F73" w:rsidRDefault="00D56D24" w:rsidP="000663C5">
      <w:pPr>
        <w:spacing w:after="0" w:line="240" w:lineRule="auto"/>
        <w:ind w:firstLine="709"/>
        <w:jc w:val="left"/>
        <w:rPr>
          <w:rFonts w:ascii="Times New Roman" w:hAnsi="Times New Roman"/>
          <w:bCs/>
          <w:sz w:val="24"/>
          <w:szCs w:val="24"/>
        </w:rPr>
      </w:pPr>
    </w:p>
    <w:p w:rsidR="00D56D24" w:rsidRPr="00B47F73" w:rsidRDefault="00D56D24" w:rsidP="000663C5">
      <w:pPr>
        <w:spacing w:after="0" w:line="240" w:lineRule="auto"/>
        <w:ind w:firstLine="709"/>
        <w:jc w:val="left"/>
        <w:rPr>
          <w:rFonts w:ascii="Times New Roman" w:hAnsi="Times New Roman"/>
          <w:b/>
          <w:bCs/>
          <w:sz w:val="24"/>
          <w:szCs w:val="24"/>
        </w:rPr>
      </w:pPr>
      <w:r w:rsidRPr="00B47F73">
        <w:rPr>
          <w:rFonts w:ascii="Times New Roman" w:hAnsi="Times New Roman"/>
          <w:b/>
          <w:bCs/>
          <w:sz w:val="24"/>
          <w:szCs w:val="24"/>
        </w:rPr>
        <w:t>Совесть.</w:t>
      </w:r>
    </w:p>
    <w:p w:rsidR="00D56D24" w:rsidRPr="00B47F73" w:rsidRDefault="00D56D24" w:rsidP="000663C5">
      <w:pPr>
        <w:spacing w:after="0" w:line="240" w:lineRule="auto"/>
        <w:ind w:firstLine="709"/>
        <w:jc w:val="left"/>
        <w:rPr>
          <w:rFonts w:ascii="Times New Roman" w:hAnsi="Times New Roman"/>
          <w:bCs/>
          <w:sz w:val="24"/>
          <w:szCs w:val="24"/>
        </w:rPr>
      </w:pPr>
      <w:r w:rsidRPr="00B47F73">
        <w:rPr>
          <w:rFonts w:ascii="Times New Roman" w:hAnsi="Times New Roman"/>
          <w:bCs/>
          <w:sz w:val="24"/>
          <w:szCs w:val="24"/>
        </w:rPr>
        <w:t>Способность ученика оценивать свои поступки, осознавать свои обязанности, оценивать их выполнение, контролировать себя. Ответственность за свои дела. Правила взаимоотношений учеников класса, школы.</w:t>
      </w:r>
    </w:p>
    <w:p w:rsidR="00D56D24" w:rsidRPr="00B47F73" w:rsidRDefault="00F80398" w:rsidP="000663C5">
      <w:pPr>
        <w:tabs>
          <w:tab w:val="left" w:pos="1965"/>
        </w:tabs>
        <w:spacing w:after="0" w:line="240" w:lineRule="auto"/>
        <w:ind w:firstLine="709"/>
        <w:jc w:val="left"/>
        <w:rPr>
          <w:rFonts w:ascii="Times New Roman" w:hAnsi="Times New Roman"/>
          <w:bCs/>
          <w:sz w:val="24"/>
          <w:szCs w:val="24"/>
        </w:rPr>
      </w:pPr>
      <w:r>
        <w:rPr>
          <w:rFonts w:ascii="Times New Roman" w:hAnsi="Times New Roman"/>
          <w:bCs/>
          <w:sz w:val="24"/>
          <w:szCs w:val="24"/>
        </w:rPr>
        <w:tab/>
      </w:r>
    </w:p>
    <w:p w:rsidR="00D56D24" w:rsidRPr="00B47F73" w:rsidRDefault="00D56D24" w:rsidP="000663C5">
      <w:pPr>
        <w:spacing w:after="0" w:line="240" w:lineRule="auto"/>
        <w:ind w:firstLine="709"/>
        <w:jc w:val="left"/>
        <w:rPr>
          <w:rFonts w:ascii="Times New Roman" w:hAnsi="Times New Roman"/>
          <w:b/>
          <w:bCs/>
          <w:sz w:val="24"/>
          <w:szCs w:val="24"/>
        </w:rPr>
      </w:pPr>
      <w:r w:rsidRPr="00B47F73">
        <w:rPr>
          <w:rFonts w:ascii="Times New Roman" w:hAnsi="Times New Roman"/>
          <w:b/>
          <w:bCs/>
          <w:sz w:val="24"/>
          <w:szCs w:val="24"/>
        </w:rPr>
        <w:t>Доверие и доверчивость.</w:t>
      </w:r>
    </w:p>
    <w:p w:rsidR="00D56D24" w:rsidRPr="00B47F73" w:rsidRDefault="00D56D24" w:rsidP="000663C5">
      <w:pPr>
        <w:spacing w:after="0" w:line="240" w:lineRule="auto"/>
        <w:ind w:firstLine="709"/>
        <w:jc w:val="left"/>
        <w:rPr>
          <w:rFonts w:ascii="Times New Roman" w:hAnsi="Times New Roman"/>
          <w:bCs/>
          <w:sz w:val="24"/>
          <w:szCs w:val="24"/>
        </w:rPr>
      </w:pPr>
      <w:r w:rsidRPr="00B47F73">
        <w:rPr>
          <w:rFonts w:ascii="Times New Roman" w:hAnsi="Times New Roman"/>
          <w:bCs/>
          <w:sz w:val="24"/>
          <w:szCs w:val="24"/>
        </w:rPr>
        <w:t>Важнейшие качества личности: порядочность, совесть, доверие. Убеждённость в честности и порядочности товарища, вера в искренность и добросовестность его поступков. Откровенность. Доверие и доверчивость. Самодоверие. Советы в сложной жизненной ситуации.</w:t>
      </w:r>
    </w:p>
    <w:p w:rsidR="00D56D24" w:rsidRPr="00B47F73" w:rsidRDefault="00D56D24" w:rsidP="000663C5">
      <w:pPr>
        <w:spacing w:after="0" w:line="240" w:lineRule="auto"/>
        <w:ind w:firstLine="709"/>
        <w:jc w:val="left"/>
        <w:rPr>
          <w:rFonts w:ascii="Times New Roman" w:hAnsi="Times New Roman"/>
          <w:b/>
          <w:bCs/>
          <w:sz w:val="24"/>
          <w:szCs w:val="24"/>
        </w:rPr>
      </w:pPr>
      <w:r w:rsidRPr="00B47F73">
        <w:rPr>
          <w:rFonts w:ascii="Times New Roman" w:hAnsi="Times New Roman"/>
          <w:b/>
          <w:bCs/>
          <w:sz w:val="24"/>
          <w:szCs w:val="24"/>
        </w:rPr>
        <w:t>Милосердие и сострадание.</w:t>
      </w:r>
    </w:p>
    <w:p w:rsidR="00D56D24" w:rsidRPr="00B47F73" w:rsidRDefault="00D56D24" w:rsidP="000663C5">
      <w:pPr>
        <w:spacing w:after="0" w:line="240" w:lineRule="auto"/>
        <w:ind w:firstLine="709"/>
        <w:jc w:val="left"/>
        <w:rPr>
          <w:rFonts w:ascii="Times New Roman" w:hAnsi="Times New Roman"/>
          <w:bCs/>
          <w:sz w:val="24"/>
          <w:szCs w:val="24"/>
        </w:rPr>
      </w:pPr>
      <w:r w:rsidRPr="00B47F73">
        <w:rPr>
          <w:rFonts w:ascii="Times New Roman" w:hAnsi="Times New Roman"/>
          <w:bCs/>
          <w:sz w:val="24"/>
          <w:szCs w:val="24"/>
        </w:rPr>
        <w:t>Милосердие: готовность помочь родным и посторонним людям, проявление сострадания, сердечного участия. Качества настоящего друга и их проявление в повседневных отношениях. Честность, доброта, порядочность, понимание, бескорыстие, справедливость. Отношения в классном коллективе. Стремление прийти на помощь людям. Проявление милосердия в классе, школе.</w:t>
      </w:r>
    </w:p>
    <w:p w:rsidR="00D56D24" w:rsidRPr="00B47F73" w:rsidRDefault="00D56D24" w:rsidP="000663C5">
      <w:pPr>
        <w:spacing w:after="0" w:line="240" w:lineRule="auto"/>
        <w:ind w:firstLine="709"/>
        <w:jc w:val="left"/>
        <w:rPr>
          <w:rFonts w:ascii="Times New Roman" w:hAnsi="Times New Roman"/>
          <w:b/>
          <w:bCs/>
          <w:sz w:val="24"/>
          <w:szCs w:val="24"/>
        </w:rPr>
      </w:pPr>
      <w:r w:rsidRPr="00B47F73">
        <w:rPr>
          <w:rFonts w:ascii="Times New Roman" w:hAnsi="Times New Roman"/>
          <w:b/>
          <w:bCs/>
          <w:sz w:val="24"/>
          <w:szCs w:val="24"/>
        </w:rPr>
        <w:t>Правда и ложь.</w:t>
      </w:r>
    </w:p>
    <w:p w:rsidR="00D56D24" w:rsidRPr="00B47F73" w:rsidRDefault="00D56D24" w:rsidP="000663C5">
      <w:pPr>
        <w:spacing w:after="0" w:line="240" w:lineRule="auto"/>
        <w:ind w:firstLine="709"/>
        <w:jc w:val="left"/>
        <w:rPr>
          <w:rFonts w:ascii="Times New Roman" w:hAnsi="Times New Roman"/>
          <w:bCs/>
          <w:sz w:val="24"/>
          <w:szCs w:val="24"/>
        </w:rPr>
      </w:pPr>
      <w:r w:rsidRPr="00B47F73">
        <w:rPr>
          <w:rFonts w:ascii="Times New Roman" w:hAnsi="Times New Roman"/>
          <w:bCs/>
          <w:sz w:val="24"/>
          <w:szCs w:val="24"/>
        </w:rPr>
        <w:t>Правда – то, что соответствует действительности. Ложь – намеренное искажение действительности. Хитрость. Отличие понятий «неправда» и «ложь». Полуправда, святая ложь.</w:t>
      </w:r>
    </w:p>
    <w:p w:rsidR="00D56D24" w:rsidRPr="00B47F73" w:rsidRDefault="00D56D24" w:rsidP="000663C5">
      <w:pPr>
        <w:spacing w:after="0" w:line="240" w:lineRule="auto"/>
        <w:ind w:firstLine="709"/>
        <w:jc w:val="left"/>
        <w:rPr>
          <w:rFonts w:ascii="Times New Roman" w:hAnsi="Times New Roman"/>
          <w:b/>
          <w:bCs/>
          <w:sz w:val="24"/>
          <w:szCs w:val="24"/>
        </w:rPr>
      </w:pPr>
      <w:r w:rsidRPr="00B47F73">
        <w:rPr>
          <w:rFonts w:ascii="Times New Roman" w:hAnsi="Times New Roman"/>
          <w:b/>
          <w:bCs/>
          <w:sz w:val="24"/>
          <w:szCs w:val="24"/>
        </w:rPr>
        <w:t>Традиции воспитания.</w:t>
      </w:r>
    </w:p>
    <w:p w:rsidR="00D56D24" w:rsidRPr="00B47F73" w:rsidRDefault="00D56D24" w:rsidP="000663C5">
      <w:pPr>
        <w:spacing w:after="0" w:line="240" w:lineRule="auto"/>
        <w:ind w:firstLine="709"/>
        <w:jc w:val="left"/>
        <w:rPr>
          <w:rFonts w:ascii="Times New Roman" w:hAnsi="Times New Roman"/>
          <w:bCs/>
          <w:sz w:val="24"/>
          <w:szCs w:val="24"/>
        </w:rPr>
      </w:pPr>
      <w:r w:rsidRPr="00B47F73">
        <w:rPr>
          <w:rFonts w:ascii="Times New Roman" w:hAnsi="Times New Roman"/>
          <w:bCs/>
          <w:sz w:val="24"/>
          <w:szCs w:val="24"/>
        </w:rPr>
        <w:t>Воспитание положительных качеств личности. Традиции, нормы поведения, ценности, передаваемые из поколения в поколение. Сословия: дворяне, крестьяне, купцы, мещане, казаки. Общее и отличия воспитании детей разных сословий. Воспитание в труде и вере, уважение и помощь родителям, старшим. Выполнение традиций предков.</w:t>
      </w:r>
    </w:p>
    <w:p w:rsidR="00D56D24" w:rsidRPr="00B47F73" w:rsidRDefault="00D56D24" w:rsidP="000663C5">
      <w:pPr>
        <w:spacing w:after="0" w:line="240" w:lineRule="auto"/>
        <w:ind w:firstLine="709"/>
        <w:jc w:val="left"/>
        <w:rPr>
          <w:rFonts w:ascii="Times New Roman" w:hAnsi="Times New Roman"/>
          <w:b/>
          <w:bCs/>
          <w:sz w:val="24"/>
          <w:szCs w:val="24"/>
        </w:rPr>
      </w:pPr>
      <w:r w:rsidRPr="00B47F73">
        <w:rPr>
          <w:rFonts w:ascii="Times New Roman" w:hAnsi="Times New Roman"/>
          <w:b/>
          <w:bCs/>
          <w:sz w:val="24"/>
          <w:szCs w:val="24"/>
        </w:rPr>
        <w:t>Честь и достоинство.</w:t>
      </w:r>
    </w:p>
    <w:p w:rsidR="00D56D24" w:rsidRPr="00B47F73" w:rsidRDefault="00D56D24" w:rsidP="000663C5">
      <w:pPr>
        <w:spacing w:after="0" w:line="240" w:lineRule="auto"/>
        <w:ind w:firstLine="709"/>
        <w:jc w:val="left"/>
        <w:rPr>
          <w:rFonts w:ascii="Times New Roman" w:hAnsi="Times New Roman"/>
          <w:bCs/>
          <w:sz w:val="24"/>
          <w:szCs w:val="24"/>
        </w:rPr>
      </w:pPr>
      <w:r w:rsidRPr="00B47F73">
        <w:rPr>
          <w:rFonts w:ascii="Times New Roman" w:hAnsi="Times New Roman"/>
          <w:bCs/>
          <w:sz w:val="24"/>
          <w:szCs w:val="24"/>
        </w:rPr>
        <w:t>Развитие представлений о чести и достоинстве людей в разные эпохи: средневековые рыцари, дворяне. Умение отвечать за свои дела и слова. Дворянский кодекс чести. Общественное признание человека, его заслуг. Достоинства человека: доблесть, искренность и честность, скромность и простота, благородство души, чистая совесть. Честь и достоинство, патриотизм современного молодого человека, ученика.</w:t>
      </w:r>
    </w:p>
    <w:p w:rsidR="00D56D24" w:rsidRPr="00B47F73" w:rsidRDefault="00D56D24" w:rsidP="000663C5">
      <w:pPr>
        <w:spacing w:after="0" w:line="240" w:lineRule="auto"/>
        <w:ind w:firstLine="709"/>
        <w:jc w:val="left"/>
        <w:rPr>
          <w:rFonts w:ascii="Times New Roman" w:hAnsi="Times New Roman"/>
          <w:b/>
          <w:bCs/>
          <w:sz w:val="24"/>
          <w:szCs w:val="24"/>
        </w:rPr>
      </w:pPr>
      <w:r w:rsidRPr="00B47F73">
        <w:rPr>
          <w:rFonts w:ascii="Times New Roman" w:hAnsi="Times New Roman"/>
          <w:b/>
          <w:bCs/>
          <w:sz w:val="24"/>
          <w:szCs w:val="24"/>
        </w:rPr>
        <w:t>Терпимость и терпение.</w:t>
      </w:r>
    </w:p>
    <w:p w:rsidR="00D56D24" w:rsidRPr="00B47F73" w:rsidRDefault="00D56D24" w:rsidP="000663C5">
      <w:pPr>
        <w:spacing w:after="0" w:line="240" w:lineRule="auto"/>
        <w:ind w:firstLine="709"/>
        <w:jc w:val="left"/>
        <w:rPr>
          <w:rFonts w:ascii="Times New Roman" w:hAnsi="Times New Roman"/>
          <w:bCs/>
          <w:sz w:val="24"/>
          <w:szCs w:val="24"/>
        </w:rPr>
      </w:pPr>
      <w:r w:rsidRPr="00B47F73">
        <w:rPr>
          <w:rFonts w:ascii="Times New Roman" w:hAnsi="Times New Roman"/>
          <w:bCs/>
          <w:sz w:val="24"/>
          <w:szCs w:val="24"/>
        </w:rPr>
        <w:t>Нормы морали. Значение слов «терпимость» («толерантность») и «терпение». Способность человека уважительно относиться к людям другой национальности, культуры религии. Способность воспринимать другого как равного себе. Уникальность – важнейшее свойство личности. Качества личности: взаимоуважение и взаимопонимание, ответственность и доброжелательность, коммуникабельность, терпимость.</w:t>
      </w:r>
    </w:p>
    <w:p w:rsidR="00D56D24" w:rsidRPr="00B47F73" w:rsidRDefault="00D56D24" w:rsidP="000663C5">
      <w:pPr>
        <w:spacing w:after="0" w:line="240" w:lineRule="auto"/>
        <w:ind w:firstLine="709"/>
        <w:jc w:val="left"/>
        <w:rPr>
          <w:rFonts w:ascii="Times New Roman" w:hAnsi="Times New Roman"/>
          <w:b/>
          <w:bCs/>
          <w:sz w:val="24"/>
          <w:szCs w:val="24"/>
        </w:rPr>
      </w:pPr>
      <w:r w:rsidRPr="00B47F73">
        <w:rPr>
          <w:rFonts w:ascii="Times New Roman" w:hAnsi="Times New Roman"/>
          <w:b/>
          <w:bCs/>
          <w:sz w:val="24"/>
          <w:szCs w:val="24"/>
        </w:rPr>
        <w:t>Мужество.</w:t>
      </w:r>
    </w:p>
    <w:p w:rsidR="00D56D24" w:rsidRPr="00B47F73" w:rsidRDefault="00D56D24" w:rsidP="000663C5">
      <w:pPr>
        <w:spacing w:after="0" w:line="240" w:lineRule="auto"/>
        <w:ind w:firstLine="709"/>
        <w:jc w:val="left"/>
        <w:rPr>
          <w:rFonts w:ascii="Times New Roman" w:hAnsi="Times New Roman"/>
          <w:bCs/>
          <w:sz w:val="24"/>
          <w:szCs w:val="24"/>
        </w:rPr>
      </w:pPr>
      <w:r w:rsidRPr="00B47F73">
        <w:rPr>
          <w:rFonts w:ascii="Times New Roman" w:hAnsi="Times New Roman"/>
          <w:bCs/>
          <w:sz w:val="24"/>
          <w:szCs w:val="24"/>
        </w:rPr>
        <w:t>Значение слова «мужество». Способность и убеждение смело идти навстречу опасности. Стойкость в борьбе, духовная крепость, доблесть, храбрость, отвага и смелость в опасных ситуациях. Проявление мужества в мирное время. Умение быть самим собой, идти своим путём. Вечные ценности и добродетели: честь, честность, достоинство, благородство, доброта, дружба. Тренировка мужества. Героизм – высшее проявление мужества.</w:t>
      </w:r>
    </w:p>
    <w:p w:rsidR="00D56D24" w:rsidRPr="00B47F73" w:rsidRDefault="00D56D24" w:rsidP="000663C5">
      <w:pPr>
        <w:spacing w:after="0" w:line="240" w:lineRule="auto"/>
        <w:ind w:firstLine="709"/>
        <w:jc w:val="left"/>
        <w:rPr>
          <w:rFonts w:ascii="Times New Roman" w:hAnsi="Times New Roman"/>
          <w:b/>
          <w:bCs/>
          <w:sz w:val="24"/>
          <w:szCs w:val="24"/>
        </w:rPr>
      </w:pPr>
      <w:r w:rsidRPr="00B47F73">
        <w:rPr>
          <w:rFonts w:ascii="Times New Roman" w:hAnsi="Times New Roman"/>
          <w:b/>
          <w:bCs/>
          <w:sz w:val="24"/>
          <w:szCs w:val="24"/>
        </w:rPr>
        <w:t>Равнодушие и жестокость.</w:t>
      </w:r>
    </w:p>
    <w:p w:rsidR="00D56D24" w:rsidRPr="00B47F73" w:rsidRDefault="00D56D24" w:rsidP="000663C5">
      <w:pPr>
        <w:spacing w:after="0" w:line="240" w:lineRule="auto"/>
        <w:ind w:firstLine="709"/>
        <w:jc w:val="left"/>
        <w:rPr>
          <w:rFonts w:ascii="Times New Roman" w:hAnsi="Times New Roman"/>
          <w:bCs/>
          <w:sz w:val="24"/>
          <w:szCs w:val="24"/>
        </w:rPr>
      </w:pPr>
      <w:r w:rsidRPr="00B47F73">
        <w:rPr>
          <w:rFonts w:ascii="Times New Roman" w:hAnsi="Times New Roman"/>
          <w:bCs/>
          <w:sz w:val="24"/>
          <w:szCs w:val="24"/>
        </w:rPr>
        <w:t>Слово «равнодушие» и его синонимы. Умение прийти на помощь нуждающимся. Жестокость: насилие одной личности над другой. Связь насилия с отрицательными явлениями нашего общества. Проявление жестокости по отношению к животным, сверстникам. Цена человеческой жизни, её неповторимость, умение беречь себя, своих родных и близких. Борьба со сквернословием. Уметь и хотеть делать добрые дела.</w:t>
      </w:r>
    </w:p>
    <w:p w:rsidR="00D56D24" w:rsidRPr="00B47F73" w:rsidRDefault="00D56D24" w:rsidP="000663C5">
      <w:pPr>
        <w:spacing w:after="0" w:line="240" w:lineRule="auto"/>
        <w:ind w:firstLine="709"/>
        <w:jc w:val="left"/>
        <w:rPr>
          <w:rFonts w:ascii="Times New Roman" w:hAnsi="Times New Roman"/>
          <w:b/>
          <w:bCs/>
          <w:sz w:val="24"/>
          <w:szCs w:val="24"/>
        </w:rPr>
      </w:pPr>
      <w:r w:rsidRPr="00B47F73">
        <w:rPr>
          <w:rFonts w:ascii="Times New Roman" w:hAnsi="Times New Roman"/>
          <w:b/>
          <w:bCs/>
          <w:sz w:val="24"/>
          <w:szCs w:val="24"/>
        </w:rPr>
        <w:t>Самовоспитание.</w:t>
      </w:r>
    </w:p>
    <w:p w:rsidR="00D56D24" w:rsidRPr="00B47F73" w:rsidRDefault="00D56D24" w:rsidP="000663C5">
      <w:pPr>
        <w:spacing w:after="0" w:line="240" w:lineRule="auto"/>
        <w:ind w:firstLine="709"/>
        <w:jc w:val="left"/>
        <w:rPr>
          <w:rFonts w:ascii="Times New Roman" w:hAnsi="Times New Roman"/>
          <w:bCs/>
          <w:sz w:val="24"/>
          <w:szCs w:val="24"/>
        </w:rPr>
      </w:pPr>
      <w:r w:rsidRPr="00B47F73">
        <w:rPr>
          <w:rFonts w:ascii="Times New Roman" w:hAnsi="Times New Roman"/>
          <w:bCs/>
          <w:sz w:val="24"/>
          <w:szCs w:val="24"/>
        </w:rPr>
        <w:t>Нормы нравственности. Обычаи и традиции, законы и постановления. Дисциплинированность, сознательная дисциплина. Самовоспитание. Воспитание воли. Ближайшие и отдалённые цели развития личности. Пути самообразования. Преодоление трудностей, самооценка.</w:t>
      </w:r>
    </w:p>
    <w:p w:rsidR="00D56D24" w:rsidRPr="00B47F73" w:rsidRDefault="00D56D24" w:rsidP="000663C5">
      <w:pPr>
        <w:spacing w:after="0" w:line="240" w:lineRule="auto"/>
        <w:ind w:firstLine="709"/>
        <w:jc w:val="left"/>
        <w:rPr>
          <w:rFonts w:ascii="Times New Roman" w:hAnsi="Times New Roman"/>
          <w:b/>
          <w:bCs/>
          <w:sz w:val="24"/>
          <w:szCs w:val="24"/>
        </w:rPr>
      </w:pPr>
      <w:r w:rsidRPr="00B47F73">
        <w:rPr>
          <w:rFonts w:ascii="Times New Roman" w:hAnsi="Times New Roman"/>
          <w:b/>
          <w:bCs/>
          <w:sz w:val="24"/>
          <w:szCs w:val="24"/>
        </w:rPr>
        <w:t xml:space="preserve">Учись учиться. </w:t>
      </w:r>
    </w:p>
    <w:p w:rsidR="00D56D24" w:rsidRPr="00B47F73" w:rsidRDefault="00D56D24" w:rsidP="000663C5">
      <w:pPr>
        <w:spacing w:after="0" w:line="240" w:lineRule="auto"/>
        <w:ind w:firstLine="709"/>
        <w:jc w:val="left"/>
        <w:rPr>
          <w:rFonts w:ascii="Times New Roman" w:hAnsi="Times New Roman"/>
          <w:bCs/>
          <w:sz w:val="24"/>
          <w:szCs w:val="24"/>
        </w:rPr>
      </w:pPr>
      <w:r w:rsidRPr="00B47F73">
        <w:rPr>
          <w:rFonts w:ascii="Times New Roman" w:hAnsi="Times New Roman"/>
          <w:bCs/>
          <w:sz w:val="24"/>
          <w:szCs w:val="24"/>
        </w:rPr>
        <w:t>Учение и воспитание как составные части образования. Умения применять знания, правильно действовать в конкретной ситуации. Нравственность и её нормы. Приёмы учения. Алгоритм подготовки урока, ответа у доски. Сочетание труда умственного и физического. Приёмы запоминания. Тренировка памяти. Распорядок дня ученика. Культура общения сверстников на учебном занятии.</w:t>
      </w:r>
    </w:p>
    <w:p w:rsidR="00D56D24" w:rsidRPr="00B47F73" w:rsidRDefault="00D56D24" w:rsidP="000663C5">
      <w:pPr>
        <w:spacing w:after="0" w:line="240" w:lineRule="auto"/>
        <w:ind w:firstLine="709"/>
        <w:jc w:val="left"/>
        <w:rPr>
          <w:rFonts w:ascii="Times New Roman" w:hAnsi="Times New Roman"/>
          <w:b/>
          <w:bCs/>
          <w:sz w:val="24"/>
          <w:szCs w:val="24"/>
        </w:rPr>
      </w:pPr>
      <w:r w:rsidRPr="00B47F73">
        <w:rPr>
          <w:rFonts w:ascii="Times New Roman" w:hAnsi="Times New Roman"/>
          <w:b/>
          <w:bCs/>
          <w:sz w:val="24"/>
          <w:szCs w:val="24"/>
        </w:rPr>
        <w:t>Речевой этикет.</w:t>
      </w:r>
    </w:p>
    <w:p w:rsidR="00D56D24" w:rsidRPr="00B47F73" w:rsidRDefault="00D56D24" w:rsidP="000663C5">
      <w:pPr>
        <w:spacing w:after="0" w:line="240" w:lineRule="auto"/>
        <w:ind w:firstLine="709"/>
        <w:jc w:val="left"/>
        <w:rPr>
          <w:rFonts w:ascii="Times New Roman" w:hAnsi="Times New Roman"/>
          <w:bCs/>
          <w:sz w:val="24"/>
          <w:szCs w:val="24"/>
        </w:rPr>
      </w:pPr>
      <w:r w:rsidRPr="00B47F73">
        <w:rPr>
          <w:rFonts w:ascii="Times New Roman" w:hAnsi="Times New Roman"/>
          <w:bCs/>
          <w:sz w:val="24"/>
          <w:szCs w:val="24"/>
        </w:rPr>
        <w:t>Средства речи и правила их использования в различных ситуациях. Правила общения, беседы. Умение начать и поддержать беседу. Особенности речи русского языка. Этикет речи. Правила разговора по телефону.</w:t>
      </w:r>
    </w:p>
    <w:p w:rsidR="00D56D24" w:rsidRPr="00605742" w:rsidRDefault="00D56D24" w:rsidP="000663C5">
      <w:pPr>
        <w:spacing w:after="0" w:line="240" w:lineRule="auto"/>
        <w:ind w:firstLine="709"/>
        <w:jc w:val="left"/>
        <w:rPr>
          <w:rFonts w:ascii="Times New Roman" w:hAnsi="Times New Roman"/>
          <w:b/>
          <w:bCs/>
          <w:sz w:val="24"/>
          <w:szCs w:val="24"/>
        </w:rPr>
      </w:pPr>
      <w:r w:rsidRPr="00605742">
        <w:rPr>
          <w:rFonts w:ascii="Times New Roman" w:hAnsi="Times New Roman"/>
          <w:b/>
          <w:bCs/>
          <w:sz w:val="24"/>
          <w:szCs w:val="24"/>
        </w:rPr>
        <w:t>Мои права и обязанности.</w:t>
      </w:r>
    </w:p>
    <w:p w:rsidR="00D56D24" w:rsidRPr="00605742" w:rsidRDefault="00D56D24" w:rsidP="000663C5">
      <w:pPr>
        <w:spacing w:after="0" w:line="240" w:lineRule="auto"/>
        <w:ind w:firstLine="709"/>
        <w:jc w:val="left"/>
        <w:rPr>
          <w:rFonts w:ascii="Times New Roman" w:hAnsi="Times New Roman"/>
          <w:bCs/>
          <w:sz w:val="24"/>
          <w:szCs w:val="24"/>
        </w:rPr>
      </w:pPr>
      <w:r w:rsidRPr="00605742">
        <w:rPr>
          <w:rFonts w:ascii="Times New Roman" w:hAnsi="Times New Roman"/>
          <w:bCs/>
          <w:sz w:val="24"/>
          <w:szCs w:val="24"/>
        </w:rPr>
        <w:t>Устав – основной документ учебного заведения. Права и обязанности ученика. Отражение норм права и морали в школьном Уставе. Обязанность посещения занятий в школе. Что запрещено обучающимся. Ответственность ученика за свои поступки. Работа комиссии по делам несовершеннолетних и защите их прав.</w:t>
      </w:r>
    </w:p>
    <w:p w:rsidR="00D56D24" w:rsidRPr="00605742" w:rsidRDefault="00D56D24" w:rsidP="000663C5">
      <w:pPr>
        <w:spacing w:after="0" w:line="240" w:lineRule="auto"/>
        <w:ind w:firstLine="709"/>
        <w:jc w:val="left"/>
        <w:rPr>
          <w:rFonts w:ascii="Times New Roman" w:hAnsi="Times New Roman"/>
          <w:b/>
          <w:bCs/>
          <w:sz w:val="24"/>
          <w:szCs w:val="24"/>
        </w:rPr>
      </w:pPr>
      <w:r w:rsidRPr="00605742">
        <w:rPr>
          <w:rFonts w:ascii="Times New Roman" w:hAnsi="Times New Roman"/>
          <w:b/>
          <w:bCs/>
          <w:sz w:val="24"/>
          <w:szCs w:val="24"/>
        </w:rPr>
        <w:t>Защита проектов.</w:t>
      </w:r>
    </w:p>
    <w:p w:rsidR="00D56D24" w:rsidRPr="00605742" w:rsidRDefault="00D56D24" w:rsidP="000663C5">
      <w:pPr>
        <w:spacing w:after="0" w:line="240" w:lineRule="auto"/>
        <w:ind w:firstLine="709"/>
        <w:jc w:val="left"/>
        <w:rPr>
          <w:rFonts w:ascii="Times New Roman" w:hAnsi="Times New Roman"/>
          <w:b/>
          <w:bCs/>
          <w:sz w:val="24"/>
          <w:szCs w:val="24"/>
        </w:rPr>
      </w:pPr>
      <w:r w:rsidRPr="00605742">
        <w:rPr>
          <w:rFonts w:ascii="Times New Roman" w:hAnsi="Times New Roman"/>
          <w:b/>
          <w:bCs/>
          <w:sz w:val="24"/>
          <w:szCs w:val="24"/>
        </w:rPr>
        <w:t>Обобщение курса.</w:t>
      </w:r>
    </w:p>
    <w:p w:rsidR="00D56D24" w:rsidRDefault="00D56D24" w:rsidP="000663C5">
      <w:pPr>
        <w:spacing w:after="0" w:line="240" w:lineRule="auto"/>
        <w:ind w:firstLine="709"/>
        <w:jc w:val="left"/>
        <w:rPr>
          <w:rFonts w:ascii="Times New Roman" w:hAnsi="Times New Roman"/>
          <w:bCs/>
          <w:sz w:val="24"/>
          <w:szCs w:val="24"/>
        </w:rPr>
      </w:pPr>
      <w:r w:rsidRPr="00605742">
        <w:rPr>
          <w:rFonts w:ascii="Times New Roman" w:hAnsi="Times New Roman"/>
          <w:bCs/>
          <w:sz w:val="24"/>
          <w:szCs w:val="24"/>
        </w:rPr>
        <w:t>Обобщить и систематизировать знания обучающихся по основам светской этики.</w:t>
      </w:r>
    </w:p>
    <w:p w:rsidR="00590743" w:rsidRPr="00605742" w:rsidRDefault="00590743" w:rsidP="000663C5">
      <w:pPr>
        <w:spacing w:after="0" w:line="240" w:lineRule="auto"/>
        <w:ind w:firstLine="709"/>
        <w:jc w:val="left"/>
        <w:rPr>
          <w:rFonts w:ascii="Times New Roman" w:hAnsi="Times New Roman"/>
          <w:bCs/>
          <w:sz w:val="24"/>
          <w:szCs w:val="24"/>
        </w:rPr>
      </w:pPr>
    </w:p>
    <w:p w:rsidR="005C1E9F" w:rsidRPr="00590743" w:rsidRDefault="00590743" w:rsidP="00590743">
      <w:pPr>
        <w:pStyle w:val="af2"/>
        <w:jc w:val="center"/>
        <w:rPr>
          <w:b/>
        </w:rPr>
      </w:pPr>
      <w:bookmarkStart w:id="349" w:name="_Toc414553228"/>
      <w:r>
        <w:rPr>
          <w:b/>
        </w:rPr>
        <w:t xml:space="preserve">2.2.2.20 </w:t>
      </w:r>
      <w:r w:rsidR="005C1E9F" w:rsidRPr="00590743">
        <w:rPr>
          <w:b/>
        </w:rPr>
        <w:t>Второй иностранный язык</w:t>
      </w:r>
      <w:bookmarkEnd w:id="349"/>
      <w:r>
        <w:rPr>
          <w:b/>
        </w:rPr>
        <w:t>(немецкий)</w:t>
      </w:r>
    </w:p>
    <w:p w:rsidR="005C1E9F" w:rsidRPr="00605742" w:rsidRDefault="005C1E9F" w:rsidP="00605742">
      <w:pPr>
        <w:pStyle w:val="af2"/>
        <w:rPr>
          <w:b/>
          <w:sz w:val="24"/>
          <w:szCs w:val="24"/>
        </w:rPr>
      </w:pPr>
      <w:r w:rsidRPr="00605742">
        <w:rPr>
          <w:b/>
          <w:sz w:val="24"/>
          <w:szCs w:val="24"/>
        </w:rPr>
        <w:t>Предметное содержание речи</w:t>
      </w:r>
    </w:p>
    <w:p w:rsidR="005C1E9F" w:rsidRPr="00605742" w:rsidRDefault="005C1E9F" w:rsidP="00605742">
      <w:pPr>
        <w:pStyle w:val="af2"/>
        <w:rPr>
          <w:sz w:val="24"/>
          <w:szCs w:val="24"/>
        </w:rPr>
      </w:pPr>
      <w:r w:rsidRPr="00605742">
        <w:rPr>
          <w:b/>
          <w:sz w:val="24"/>
          <w:szCs w:val="24"/>
        </w:rPr>
        <w:t xml:space="preserve">Моя семья. </w:t>
      </w:r>
      <w:r w:rsidRPr="00605742">
        <w:rPr>
          <w:sz w:val="24"/>
          <w:szCs w:val="24"/>
        </w:rPr>
        <w:t xml:space="preserve">Взаимоотношения в семье. Конфликтные ситуации и способы их решения. </w:t>
      </w:r>
    </w:p>
    <w:p w:rsidR="005C1E9F" w:rsidRPr="00605742" w:rsidRDefault="005C1E9F" w:rsidP="00605742">
      <w:pPr>
        <w:pStyle w:val="af2"/>
        <w:rPr>
          <w:sz w:val="24"/>
          <w:szCs w:val="24"/>
        </w:rPr>
      </w:pPr>
      <w:r w:rsidRPr="00605742">
        <w:rPr>
          <w:b/>
          <w:sz w:val="24"/>
          <w:szCs w:val="24"/>
        </w:rPr>
        <w:t xml:space="preserve">Мои друзья. </w:t>
      </w:r>
      <w:r w:rsidRPr="00605742">
        <w:rPr>
          <w:sz w:val="24"/>
          <w:szCs w:val="24"/>
        </w:rPr>
        <w:t xml:space="preserve">Лучший друг/подруга. Внешность и черты характера. Межличностные взаимоотношения с друзьями и в школе. </w:t>
      </w:r>
    </w:p>
    <w:p w:rsidR="005C1E9F" w:rsidRPr="00605742" w:rsidRDefault="005C1E9F" w:rsidP="00605742">
      <w:pPr>
        <w:pStyle w:val="af2"/>
        <w:rPr>
          <w:sz w:val="24"/>
          <w:szCs w:val="24"/>
        </w:rPr>
      </w:pPr>
      <w:r w:rsidRPr="00605742">
        <w:rPr>
          <w:b/>
          <w:sz w:val="24"/>
          <w:szCs w:val="24"/>
        </w:rPr>
        <w:t>Свободное время.</w:t>
      </w:r>
      <w:r w:rsidRPr="00605742">
        <w:rPr>
          <w:sz w:val="24"/>
          <w:szCs w:val="24"/>
        </w:rPr>
        <w:t xml:space="preserve"> Досуг и увлечения (музыка, чтение; посещение театра, кинотеатра, музея, выставки). Виды отдыха. Поход по магазинам. Карманные деньги. Молодежная мода.</w:t>
      </w:r>
    </w:p>
    <w:p w:rsidR="005C1E9F" w:rsidRPr="00605742" w:rsidRDefault="005C1E9F" w:rsidP="00605742">
      <w:pPr>
        <w:pStyle w:val="af2"/>
        <w:rPr>
          <w:sz w:val="24"/>
          <w:szCs w:val="24"/>
        </w:rPr>
      </w:pPr>
      <w:r w:rsidRPr="00605742">
        <w:rPr>
          <w:b/>
          <w:sz w:val="24"/>
          <w:szCs w:val="24"/>
        </w:rPr>
        <w:t>Здоровый образ жизни.</w:t>
      </w:r>
      <w:r w:rsidRPr="00605742">
        <w:rPr>
          <w:sz w:val="24"/>
          <w:szCs w:val="24"/>
        </w:rPr>
        <w:t xml:space="preserve"> Режим труда и отдыха, занятия спортом, здоровое питание, отказ от вредных привычек.</w:t>
      </w:r>
    </w:p>
    <w:p w:rsidR="005C1E9F" w:rsidRPr="00605742" w:rsidRDefault="005C1E9F" w:rsidP="00605742">
      <w:pPr>
        <w:pStyle w:val="af2"/>
        <w:rPr>
          <w:b/>
          <w:i/>
          <w:strike/>
          <w:sz w:val="24"/>
          <w:szCs w:val="24"/>
        </w:rPr>
      </w:pPr>
      <w:r w:rsidRPr="00605742">
        <w:rPr>
          <w:b/>
          <w:sz w:val="24"/>
          <w:szCs w:val="24"/>
        </w:rPr>
        <w:t xml:space="preserve">Спорт. </w:t>
      </w:r>
      <w:r w:rsidRPr="00605742">
        <w:rPr>
          <w:sz w:val="24"/>
          <w:szCs w:val="24"/>
        </w:rPr>
        <w:t>Виды спорта. Спортивные игры. Спортивные соревнования.</w:t>
      </w:r>
    </w:p>
    <w:p w:rsidR="005C1E9F" w:rsidRPr="00605742" w:rsidRDefault="005C1E9F" w:rsidP="00605742">
      <w:pPr>
        <w:pStyle w:val="af2"/>
        <w:rPr>
          <w:sz w:val="24"/>
          <w:szCs w:val="24"/>
        </w:rPr>
      </w:pPr>
      <w:r w:rsidRPr="00605742">
        <w:rPr>
          <w:b/>
          <w:sz w:val="24"/>
          <w:szCs w:val="24"/>
        </w:rPr>
        <w:t>Школа.</w:t>
      </w:r>
      <w:r w:rsidRPr="00605742">
        <w:rPr>
          <w:sz w:val="24"/>
          <w:szCs w:val="24"/>
        </w:rPr>
        <w:t xml:space="preserve"> Школьная жизнь. Правила поведения в школе.</w:t>
      </w:r>
      <w:r w:rsidRPr="00605742">
        <w:rPr>
          <w:i/>
          <w:sz w:val="24"/>
          <w:szCs w:val="24"/>
        </w:rPr>
        <w:t xml:space="preserve"> </w:t>
      </w:r>
      <w:r w:rsidRPr="00605742">
        <w:rPr>
          <w:sz w:val="24"/>
          <w:szCs w:val="24"/>
        </w:rPr>
        <w:t>Изучаемые предметы и отношения к ним. Внеклассные мероприятия. Кружки. Школьная форма</w:t>
      </w:r>
      <w:r w:rsidRPr="00605742">
        <w:rPr>
          <w:i/>
          <w:sz w:val="24"/>
          <w:szCs w:val="24"/>
        </w:rPr>
        <w:t xml:space="preserve">. </w:t>
      </w:r>
      <w:r w:rsidRPr="00605742">
        <w:rPr>
          <w:sz w:val="24"/>
          <w:szCs w:val="24"/>
        </w:rPr>
        <w:t>Каникулы. Переписка с зарубежными сверстниками.</w:t>
      </w:r>
    </w:p>
    <w:p w:rsidR="005C1E9F" w:rsidRPr="00605742" w:rsidRDefault="005C1E9F" w:rsidP="00605742">
      <w:pPr>
        <w:pStyle w:val="af2"/>
        <w:rPr>
          <w:b/>
          <w:sz w:val="24"/>
          <w:szCs w:val="24"/>
        </w:rPr>
      </w:pPr>
      <w:r w:rsidRPr="00605742">
        <w:rPr>
          <w:b/>
          <w:sz w:val="24"/>
          <w:szCs w:val="24"/>
        </w:rPr>
        <w:t>Выбор профессии.</w:t>
      </w:r>
      <w:r w:rsidRPr="00605742">
        <w:rPr>
          <w:sz w:val="24"/>
          <w:szCs w:val="24"/>
        </w:rPr>
        <w:t xml:space="preserve"> Мир профессий. Проблема выбора профессии. Роль иностранного языка в планах на будущее.</w:t>
      </w:r>
      <w:r w:rsidRPr="00605742">
        <w:rPr>
          <w:b/>
          <w:sz w:val="24"/>
          <w:szCs w:val="24"/>
        </w:rPr>
        <w:t xml:space="preserve"> </w:t>
      </w:r>
    </w:p>
    <w:p w:rsidR="005C1E9F" w:rsidRPr="00605742" w:rsidRDefault="005C1E9F" w:rsidP="00605742">
      <w:pPr>
        <w:pStyle w:val="af2"/>
        <w:rPr>
          <w:sz w:val="24"/>
          <w:szCs w:val="24"/>
        </w:rPr>
      </w:pPr>
      <w:r w:rsidRPr="00605742">
        <w:rPr>
          <w:b/>
          <w:sz w:val="24"/>
          <w:szCs w:val="24"/>
        </w:rPr>
        <w:t xml:space="preserve">Путешествия. </w:t>
      </w:r>
      <w:r w:rsidRPr="00605742">
        <w:rPr>
          <w:sz w:val="24"/>
          <w:szCs w:val="24"/>
        </w:rPr>
        <w:t xml:space="preserve">Путешествия по России и странам изучаемого языка. Транспорт. </w:t>
      </w:r>
    </w:p>
    <w:p w:rsidR="005C1E9F" w:rsidRPr="00605742" w:rsidRDefault="005C1E9F" w:rsidP="00605742">
      <w:pPr>
        <w:pStyle w:val="af2"/>
        <w:rPr>
          <w:b/>
          <w:sz w:val="24"/>
          <w:szCs w:val="24"/>
        </w:rPr>
      </w:pPr>
      <w:r w:rsidRPr="00605742">
        <w:rPr>
          <w:b/>
          <w:sz w:val="24"/>
          <w:szCs w:val="24"/>
        </w:rPr>
        <w:t>Окружающий мир</w:t>
      </w:r>
    </w:p>
    <w:p w:rsidR="005C1E9F" w:rsidRPr="00605742" w:rsidRDefault="005C1E9F" w:rsidP="00605742">
      <w:pPr>
        <w:pStyle w:val="af2"/>
        <w:rPr>
          <w:sz w:val="24"/>
          <w:szCs w:val="24"/>
        </w:rPr>
      </w:pPr>
      <w:r w:rsidRPr="00605742">
        <w:rPr>
          <w:sz w:val="24"/>
          <w:szCs w:val="24"/>
        </w:rPr>
        <w:t xml:space="preserve">Природа: растения и животные. Погода. Проблемы экологии. Защита окружающей среды. Жизнь в городе/ в сельской местности </w:t>
      </w:r>
    </w:p>
    <w:p w:rsidR="005C1E9F" w:rsidRPr="00605742" w:rsidRDefault="005C1E9F" w:rsidP="00605742">
      <w:pPr>
        <w:pStyle w:val="af2"/>
        <w:rPr>
          <w:b/>
          <w:sz w:val="24"/>
          <w:szCs w:val="24"/>
        </w:rPr>
      </w:pPr>
      <w:r w:rsidRPr="00605742">
        <w:rPr>
          <w:b/>
          <w:sz w:val="24"/>
          <w:szCs w:val="24"/>
        </w:rPr>
        <w:t>Средства массовой информации</w:t>
      </w:r>
    </w:p>
    <w:p w:rsidR="005C1E9F" w:rsidRPr="00605742" w:rsidRDefault="005C1E9F" w:rsidP="00605742">
      <w:pPr>
        <w:pStyle w:val="af2"/>
        <w:rPr>
          <w:sz w:val="24"/>
          <w:szCs w:val="24"/>
        </w:rPr>
      </w:pPr>
      <w:r w:rsidRPr="00605742">
        <w:rPr>
          <w:sz w:val="24"/>
          <w:szCs w:val="24"/>
        </w:rPr>
        <w:t xml:space="preserve">Роль средств массовой информации в жизни общества. Средства массовой информации: пресса, телевидение, радио, Интернет. </w:t>
      </w:r>
    </w:p>
    <w:p w:rsidR="005C1E9F" w:rsidRPr="00605742" w:rsidRDefault="005C1E9F" w:rsidP="00605742">
      <w:pPr>
        <w:pStyle w:val="af2"/>
        <w:rPr>
          <w:b/>
          <w:sz w:val="24"/>
          <w:szCs w:val="24"/>
        </w:rPr>
      </w:pPr>
      <w:r w:rsidRPr="00605742">
        <w:rPr>
          <w:b/>
          <w:sz w:val="24"/>
          <w:szCs w:val="24"/>
        </w:rPr>
        <w:t>Страны изучаемого языка и родная страна</w:t>
      </w:r>
    </w:p>
    <w:p w:rsidR="005C1E9F" w:rsidRPr="00605742" w:rsidRDefault="005C1E9F" w:rsidP="00605742">
      <w:pPr>
        <w:pStyle w:val="af2"/>
        <w:rPr>
          <w:b/>
          <w:sz w:val="24"/>
          <w:szCs w:val="24"/>
        </w:rPr>
      </w:pPr>
      <w:r w:rsidRPr="00605742">
        <w:rPr>
          <w:sz w:val="24"/>
          <w:szCs w:val="24"/>
        </w:rPr>
        <w:t>Страны, столицы, крупные города. Государственные символы. Географическое положение. Климат. Население. Достопримечательности. Культурные особенности: национальные праздники, памятные даты, исторические события, традиции и обычаи. Выдающиеся люди и их вклад в науку и мировую культуру.</w:t>
      </w:r>
    </w:p>
    <w:p w:rsidR="005C1E9F" w:rsidRPr="00605742" w:rsidRDefault="005C1E9F" w:rsidP="00605742">
      <w:pPr>
        <w:pStyle w:val="af2"/>
        <w:rPr>
          <w:b/>
          <w:bCs/>
          <w:sz w:val="24"/>
          <w:szCs w:val="24"/>
        </w:rPr>
      </w:pPr>
      <w:r w:rsidRPr="00605742">
        <w:rPr>
          <w:b/>
          <w:bCs/>
          <w:sz w:val="24"/>
          <w:szCs w:val="24"/>
        </w:rPr>
        <w:t xml:space="preserve">Коммуникативные умения </w:t>
      </w:r>
    </w:p>
    <w:p w:rsidR="005C1E9F" w:rsidRPr="00605742" w:rsidRDefault="005C1E9F" w:rsidP="00605742">
      <w:pPr>
        <w:pStyle w:val="af2"/>
        <w:rPr>
          <w:b/>
          <w:sz w:val="24"/>
          <w:szCs w:val="24"/>
        </w:rPr>
      </w:pPr>
      <w:r w:rsidRPr="00605742">
        <w:rPr>
          <w:b/>
          <w:sz w:val="24"/>
          <w:szCs w:val="24"/>
        </w:rPr>
        <w:t xml:space="preserve">Говорение </w:t>
      </w:r>
    </w:p>
    <w:p w:rsidR="005C1E9F" w:rsidRPr="00605742" w:rsidRDefault="005C1E9F" w:rsidP="00605742">
      <w:pPr>
        <w:pStyle w:val="af2"/>
        <w:rPr>
          <w:b/>
          <w:sz w:val="24"/>
          <w:szCs w:val="24"/>
        </w:rPr>
      </w:pPr>
      <w:r w:rsidRPr="00605742">
        <w:rPr>
          <w:b/>
          <w:sz w:val="24"/>
          <w:szCs w:val="24"/>
        </w:rPr>
        <w:t>Диалогическая речь</w:t>
      </w:r>
    </w:p>
    <w:p w:rsidR="005C1E9F" w:rsidRPr="00605742" w:rsidRDefault="005C1E9F" w:rsidP="00605742">
      <w:pPr>
        <w:pStyle w:val="af2"/>
        <w:rPr>
          <w:sz w:val="24"/>
          <w:szCs w:val="24"/>
        </w:rPr>
      </w:pPr>
      <w:r w:rsidRPr="00605742">
        <w:rPr>
          <w:sz w:val="24"/>
          <w:szCs w:val="24"/>
        </w:rPr>
        <w:t>Формирование и развитие диалогической речи в рамках изучаемого предметного содержания речи: умений вести диалоги разного характера - этикетный, диалог-расспрос, диалог – побуждение к действию, диалог-обмен мнениями и комбинированный диалог.</w:t>
      </w:r>
    </w:p>
    <w:p w:rsidR="005C1E9F" w:rsidRPr="00605742" w:rsidRDefault="005C1E9F" w:rsidP="00605742">
      <w:pPr>
        <w:pStyle w:val="af2"/>
        <w:rPr>
          <w:sz w:val="24"/>
          <w:szCs w:val="24"/>
        </w:rPr>
      </w:pPr>
      <w:r w:rsidRPr="00605742">
        <w:rPr>
          <w:sz w:val="24"/>
          <w:szCs w:val="24"/>
        </w:rPr>
        <w:t xml:space="preserve">Объем диалога от 3 реплик (5-7 класс) до 4-5 реплик (8-9 класс) со стороны каждого учащегося. Продолжительность диалога – до 2,5–3 минут. </w:t>
      </w:r>
    </w:p>
    <w:p w:rsidR="005C1E9F" w:rsidRPr="00605742" w:rsidRDefault="005C1E9F" w:rsidP="00605742">
      <w:pPr>
        <w:pStyle w:val="af2"/>
        <w:rPr>
          <w:sz w:val="24"/>
          <w:szCs w:val="24"/>
        </w:rPr>
      </w:pPr>
      <w:r w:rsidRPr="00605742">
        <w:rPr>
          <w:b/>
          <w:sz w:val="24"/>
          <w:szCs w:val="24"/>
        </w:rPr>
        <w:t>Монологическая речь</w:t>
      </w:r>
      <w:r w:rsidRPr="00605742">
        <w:rPr>
          <w:sz w:val="24"/>
          <w:szCs w:val="24"/>
        </w:rPr>
        <w:t xml:space="preserve"> </w:t>
      </w:r>
    </w:p>
    <w:p w:rsidR="005C1E9F" w:rsidRPr="00605742" w:rsidRDefault="005C1E9F" w:rsidP="00605742">
      <w:pPr>
        <w:pStyle w:val="af2"/>
        <w:rPr>
          <w:sz w:val="24"/>
          <w:szCs w:val="24"/>
        </w:rPr>
      </w:pPr>
      <w:r w:rsidRPr="00605742">
        <w:rPr>
          <w:sz w:val="24"/>
          <w:szCs w:val="24"/>
        </w:rPr>
        <w:t>Формирование и развитие умений строить связные высказывания с использованием основных коммуникативных типов речи (повествование, описание, рассуждение (характеристика)), с высказыванием своего мнения и краткой аргументацией с опорой и без опоры на зрительную наглядность, прочитанный/прослушанный текст и/или вербальные опоры (ключевые слова, план, вопросы)</w:t>
      </w:r>
    </w:p>
    <w:p w:rsidR="005C1E9F" w:rsidRPr="00605742" w:rsidRDefault="005C1E9F" w:rsidP="00605742">
      <w:pPr>
        <w:pStyle w:val="af2"/>
        <w:rPr>
          <w:sz w:val="24"/>
          <w:szCs w:val="24"/>
        </w:rPr>
      </w:pPr>
      <w:r w:rsidRPr="00605742">
        <w:rPr>
          <w:sz w:val="24"/>
          <w:szCs w:val="24"/>
        </w:rPr>
        <w:t xml:space="preserve">Объем монологического высказывания от 8-10 фраз (5-7 класс) до 10-12 фраз (8-9 класс). Продолжительность монологического высказывания –1,5–2 минуты. </w:t>
      </w:r>
    </w:p>
    <w:p w:rsidR="005C1E9F" w:rsidRPr="00605742" w:rsidRDefault="005C1E9F" w:rsidP="00605742">
      <w:pPr>
        <w:pStyle w:val="af2"/>
        <w:rPr>
          <w:b/>
          <w:sz w:val="24"/>
          <w:szCs w:val="24"/>
        </w:rPr>
      </w:pPr>
      <w:r w:rsidRPr="00605742">
        <w:rPr>
          <w:b/>
          <w:sz w:val="24"/>
          <w:szCs w:val="24"/>
        </w:rPr>
        <w:t>Аудирование</w:t>
      </w:r>
    </w:p>
    <w:p w:rsidR="005C1E9F" w:rsidRPr="00605742" w:rsidRDefault="005C1E9F" w:rsidP="00605742">
      <w:pPr>
        <w:pStyle w:val="af2"/>
        <w:rPr>
          <w:sz w:val="24"/>
          <w:szCs w:val="24"/>
        </w:rPr>
      </w:pPr>
      <w:r w:rsidRPr="00605742">
        <w:rPr>
          <w:sz w:val="24"/>
          <w:szCs w:val="24"/>
        </w:rPr>
        <w:t xml:space="preserve">Восприятие на слух и понимание несложных аутентичных аудиотекстов с разной глубиной и точностью проникновения в их содержание (с пониманием основного содержания, с выборочным пониманием) в зависимости от решаемой коммуникативной задачи. </w:t>
      </w:r>
    </w:p>
    <w:p w:rsidR="005C1E9F" w:rsidRPr="00605742" w:rsidRDefault="005C1E9F" w:rsidP="00605742">
      <w:pPr>
        <w:pStyle w:val="af2"/>
        <w:rPr>
          <w:sz w:val="24"/>
          <w:szCs w:val="24"/>
        </w:rPr>
      </w:pPr>
      <w:r w:rsidRPr="00605742">
        <w:rPr>
          <w:i/>
          <w:sz w:val="24"/>
          <w:szCs w:val="24"/>
        </w:rPr>
        <w:t>Жанры текстов</w:t>
      </w:r>
      <w:r w:rsidRPr="00605742">
        <w:rPr>
          <w:sz w:val="24"/>
          <w:szCs w:val="24"/>
        </w:rPr>
        <w:t>: прагматические, информационные, научно-популярные.</w:t>
      </w:r>
    </w:p>
    <w:p w:rsidR="005C1E9F" w:rsidRPr="00605742" w:rsidRDefault="005C1E9F" w:rsidP="00605742">
      <w:pPr>
        <w:pStyle w:val="af2"/>
        <w:rPr>
          <w:sz w:val="24"/>
          <w:szCs w:val="24"/>
        </w:rPr>
      </w:pPr>
      <w:r w:rsidRPr="00605742">
        <w:rPr>
          <w:i/>
          <w:sz w:val="24"/>
          <w:szCs w:val="24"/>
        </w:rPr>
        <w:t>Типы текстов</w:t>
      </w:r>
      <w:r w:rsidRPr="00605742">
        <w:rPr>
          <w:sz w:val="24"/>
          <w:szCs w:val="24"/>
        </w:rPr>
        <w:t>: высказывания собеседников в ситуациях повседневного общения, сообщение, беседа, интервью, объявление, реклама и др.</w:t>
      </w:r>
    </w:p>
    <w:p w:rsidR="005C1E9F" w:rsidRPr="00605742" w:rsidRDefault="005C1E9F" w:rsidP="00605742">
      <w:pPr>
        <w:pStyle w:val="af2"/>
        <w:rPr>
          <w:sz w:val="24"/>
          <w:szCs w:val="24"/>
        </w:rPr>
      </w:pPr>
      <w:r w:rsidRPr="00605742">
        <w:rPr>
          <w:sz w:val="24"/>
          <w:szCs w:val="24"/>
        </w:rPr>
        <w:t xml:space="preserve">Содержание текстов должно соответствовать возрастным особенностям и интересам учащихся и иметь образовательную и воспитательную ценность. </w:t>
      </w:r>
    </w:p>
    <w:p w:rsidR="005C1E9F" w:rsidRPr="00605742" w:rsidRDefault="005C1E9F" w:rsidP="00605742">
      <w:pPr>
        <w:pStyle w:val="af2"/>
        <w:rPr>
          <w:sz w:val="24"/>
          <w:szCs w:val="24"/>
        </w:rPr>
      </w:pPr>
      <w:r w:rsidRPr="00605742">
        <w:rPr>
          <w:sz w:val="24"/>
          <w:szCs w:val="24"/>
        </w:rPr>
        <w:t xml:space="preserve">Аудирование </w:t>
      </w:r>
      <w:r w:rsidRPr="00605742">
        <w:rPr>
          <w:i/>
          <w:sz w:val="24"/>
          <w:szCs w:val="24"/>
        </w:rPr>
        <w:t xml:space="preserve">с пониманием основного содержания </w:t>
      </w:r>
      <w:r w:rsidRPr="00605742">
        <w:rPr>
          <w:sz w:val="24"/>
          <w:szCs w:val="24"/>
        </w:rPr>
        <w:t xml:space="preserve">текста предполагает умение определять основную тему и главные факты/события в воспринимаемом на слух тексте. Время звучания текстов для аудирования – до 2 минут. </w:t>
      </w:r>
    </w:p>
    <w:p w:rsidR="005C1E9F" w:rsidRPr="00605742" w:rsidRDefault="005C1E9F" w:rsidP="00605742">
      <w:pPr>
        <w:pStyle w:val="af2"/>
        <w:rPr>
          <w:sz w:val="24"/>
          <w:szCs w:val="24"/>
        </w:rPr>
      </w:pPr>
      <w:r w:rsidRPr="00605742">
        <w:rPr>
          <w:sz w:val="24"/>
          <w:szCs w:val="24"/>
        </w:rPr>
        <w:t xml:space="preserve">Аудирование </w:t>
      </w:r>
      <w:r w:rsidRPr="00605742">
        <w:rPr>
          <w:i/>
          <w:sz w:val="24"/>
          <w:szCs w:val="24"/>
        </w:rPr>
        <w:t>с выборочным пониманием нужной/ интересующей/ запрашиваемой информации</w:t>
      </w:r>
      <w:r w:rsidRPr="00605742">
        <w:rPr>
          <w:sz w:val="24"/>
          <w:szCs w:val="24"/>
        </w:rPr>
        <w:t xml:space="preserve"> предполагает умение выделить значимую информацию в одном или нескольких несложных аутентичных коротких текстах. Время звучания текстов для аудирования – до 1,5 минут. </w:t>
      </w:r>
    </w:p>
    <w:p w:rsidR="005C1E9F" w:rsidRPr="00605742" w:rsidRDefault="005C1E9F" w:rsidP="00605742">
      <w:pPr>
        <w:pStyle w:val="af2"/>
        <w:rPr>
          <w:sz w:val="24"/>
          <w:szCs w:val="24"/>
        </w:rPr>
      </w:pPr>
      <w:r w:rsidRPr="00605742">
        <w:rPr>
          <w:sz w:val="24"/>
          <w:szCs w:val="24"/>
        </w:rPr>
        <w:t>Аудирование с пониманием основного содержания текста и с выборочным пониманием нужной/ интересующей/ запрашиваемой информации осуществляется на несложных аутентичных текстах, содержащих наряду с изученными и некоторое количество незнакомых языковых явлений.</w:t>
      </w:r>
    </w:p>
    <w:p w:rsidR="005C1E9F" w:rsidRPr="00605742" w:rsidRDefault="005C1E9F" w:rsidP="00605742">
      <w:pPr>
        <w:pStyle w:val="af2"/>
        <w:rPr>
          <w:b/>
          <w:sz w:val="24"/>
          <w:szCs w:val="24"/>
        </w:rPr>
      </w:pPr>
      <w:r w:rsidRPr="00605742">
        <w:rPr>
          <w:b/>
          <w:sz w:val="24"/>
          <w:szCs w:val="24"/>
        </w:rPr>
        <w:t>Чтение</w:t>
      </w:r>
    </w:p>
    <w:p w:rsidR="005C1E9F" w:rsidRPr="00605742" w:rsidRDefault="005C1E9F" w:rsidP="00605742">
      <w:pPr>
        <w:pStyle w:val="af2"/>
        <w:rPr>
          <w:b/>
          <w:sz w:val="24"/>
          <w:szCs w:val="24"/>
        </w:rPr>
      </w:pPr>
      <w:r w:rsidRPr="00605742">
        <w:rPr>
          <w:sz w:val="24"/>
          <w:szCs w:val="24"/>
        </w:rPr>
        <w:t>Чтение и понимание текстов с различной глубиной и точностью проникновения в их содержание: с пониманием основного содержания, с выборочным пониманием нужной/ интересующей/ запрашиваемой информации, с полным пониманием.</w:t>
      </w:r>
    </w:p>
    <w:p w:rsidR="005C1E9F" w:rsidRPr="00605742" w:rsidRDefault="005C1E9F" w:rsidP="00605742">
      <w:pPr>
        <w:pStyle w:val="af2"/>
        <w:rPr>
          <w:b/>
          <w:sz w:val="24"/>
          <w:szCs w:val="24"/>
        </w:rPr>
      </w:pPr>
      <w:r w:rsidRPr="00605742">
        <w:rPr>
          <w:b/>
          <w:sz w:val="24"/>
          <w:szCs w:val="24"/>
        </w:rPr>
        <w:t>Жанры текстов</w:t>
      </w:r>
      <w:r w:rsidRPr="00605742">
        <w:rPr>
          <w:sz w:val="24"/>
          <w:szCs w:val="24"/>
        </w:rPr>
        <w:t xml:space="preserve">: научно-популярные, публицистические, художественные, прагматические. </w:t>
      </w:r>
    </w:p>
    <w:p w:rsidR="005C1E9F" w:rsidRPr="00605742" w:rsidRDefault="005C1E9F" w:rsidP="00605742">
      <w:pPr>
        <w:pStyle w:val="af2"/>
        <w:rPr>
          <w:b/>
          <w:sz w:val="24"/>
          <w:szCs w:val="24"/>
        </w:rPr>
      </w:pPr>
      <w:r w:rsidRPr="00605742">
        <w:rPr>
          <w:b/>
          <w:sz w:val="24"/>
          <w:szCs w:val="24"/>
        </w:rPr>
        <w:t>Типы текстов</w:t>
      </w:r>
      <w:r w:rsidRPr="00605742">
        <w:rPr>
          <w:sz w:val="24"/>
          <w:szCs w:val="24"/>
        </w:rPr>
        <w:t>: статья, интервью, рассказ, отрывок из художественного произведения, объявление, рецепт, рекламный проспект, стихотворение и др.</w:t>
      </w:r>
    </w:p>
    <w:p w:rsidR="005C1E9F" w:rsidRPr="00605742" w:rsidRDefault="005C1E9F" w:rsidP="00605742">
      <w:pPr>
        <w:pStyle w:val="af2"/>
        <w:rPr>
          <w:b/>
          <w:sz w:val="24"/>
          <w:szCs w:val="24"/>
        </w:rPr>
      </w:pPr>
      <w:r w:rsidRPr="00605742">
        <w:rPr>
          <w:sz w:val="24"/>
          <w:szCs w:val="24"/>
        </w:rPr>
        <w:t>Содержание текстов должно соответствовать возрастным особенностям и интересам учащихся, иметь образовательную и воспитательную ценность, воздействовать на эмоциональную сферу школьников.</w:t>
      </w:r>
    </w:p>
    <w:p w:rsidR="005C1E9F" w:rsidRPr="00605742" w:rsidRDefault="005C1E9F" w:rsidP="00605742">
      <w:pPr>
        <w:pStyle w:val="af2"/>
        <w:rPr>
          <w:sz w:val="24"/>
          <w:szCs w:val="24"/>
        </w:rPr>
      </w:pPr>
      <w:r w:rsidRPr="00605742">
        <w:rPr>
          <w:sz w:val="24"/>
          <w:szCs w:val="24"/>
        </w:rPr>
        <w:t>Чтение с пониманием основного содержания осуществляется на несложных аутентичных текстах в рамках предметного содержания, обозначенного в программе. Тексты могут содержать некоторое количество неизученных языковых явлений. Объем текстов для чтения – до 700 слов.</w:t>
      </w:r>
    </w:p>
    <w:p w:rsidR="005C1E9F" w:rsidRPr="00605742" w:rsidRDefault="005C1E9F" w:rsidP="00605742">
      <w:pPr>
        <w:pStyle w:val="af2"/>
        <w:rPr>
          <w:sz w:val="24"/>
          <w:szCs w:val="24"/>
        </w:rPr>
      </w:pPr>
      <w:r w:rsidRPr="00605742">
        <w:rPr>
          <w:sz w:val="24"/>
          <w:szCs w:val="24"/>
        </w:rPr>
        <w:t>Чтение с выборочным пониманием нужной/ интересующей/ запрашиваемой информации осуществляется на несложных аутентичных текстах, содержащих некоторое количество незнакомых языковых явлений. Объем текста для чтения - около 350 слов.</w:t>
      </w:r>
    </w:p>
    <w:p w:rsidR="005C1E9F" w:rsidRPr="00605742" w:rsidRDefault="005C1E9F" w:rsidP="00605742">
      <w:pPr>
        <w:pStyle w:val="af2"/>
        <w:rPr>
          <w:sz w:val="24"/>
          <w:szCs w:val="24"/>
        </w:rPr>
      </w:pPr>
      <w:r w:rsidRPr="00605742">
        <w:rPr>
          <w:sz w:val="24"/>
          <w:szCs w:val="24"/>
        </w:rPr>
        <w:t xml:space="preserve">Чтение с полным пониманием осуществляется на несложных аутентичных текстах, построенных на изученном языковом материале. Объем текста для чтения около 500 слов. </w:t>
      </w:r>
    </w:p>
    <w:p w:rsidR="005C1E9F" w:rsidRPr="00605742" w:rsidRDefault="005C1E9F" w:rsidP="00605742">
      <w:pPr>
        <w:pStyle w:val="af2"/>
        <w:rPr>
          <w:sz w:val="24"/>
          <w:szCs w:val="24"/>
        </w:rPr>
      </w:pPr>
      <w:r w:rsidRPr="00605742">
        <w:rPr>
          <w:sz w:val="24"/>
          <w:szCs w:val="24"/>
        </w:rPr>
        <w:t xml:space="preserve">Независимо от вида чтения возможно использование двуязычного словаря. </w:t>
      </w:r>
    </w:p>
    <w:p w:rsidR="005C1E9F" w:rsidRPr="00605742" w:rsidRDefault="005C1E9F" w:rsidP="00605742">
      <w:pPr>
        <w:pStyle w:val="af2"/>
        <w:rPr>
          <w:b/>
          <w:sz w:val="24"/>
          <w:szCs w:val="24"/>
        </w:rPr>
      </w:pPr>
      <w:r w:rsidRPr="00605742">
        <w:rPr>
          <w:b/>
          <w:sz w:val="24"/>
          <w:szCs w:val="24"/>
        </w:rPr>
        <w:t>Письменная речь</w:t>
      </w:r>
    </w:p>
    <w:p w:rsidR="005C1E9F" w:rsidRPr="00605742" w:rsidRDefault="005C1E9F" w:rsidP="00605742">
      <w:pPr>
        <w:pStyle w:val="af2"/>
        <w:rPr>
          <w:sz w:val="24"/>
          <w:szCs w:val="24"/>
        </w:rPr>
      </w:pPr>
      <w:r w:rsidRPr="00605742">
        <w:rPr>
          <w:sz w:val="24"/>
          <w:szCs w:val="24"/>
        </w:rPr>
        <w:t>Формирование и развитие письменной речи, а именно умений:</w:t>
      </w:r>
    </w:p>
    <w:p w:rsidR="005C1E9F" w:rsidRPr="00605742" w:rsidRDefault="005C1E9F" w:rsidP="00605742">
      <w:pPr>
        <w:pStyle w:val="af2"/>
        <w:rPr>
          <w:sz w:val="24"/>
          <w:szCs w:val="24"/>
        </w:rPr>
      </w:pPr>
      <w:r w:rsidRPr="00605742">
        <w:rPr>
          <w:sz w:val="24"/>
          <w:szCs w:val="24"/>
        </w:rPr>
        <w:t>заполнение анкет и формуляров (указывать имя, фамилию, пол, гражданство, национальность, адрес);</w:t>
      </w:r>
    </w:p>
    <w:p w:rsidR="005C1E9F" w:rsidRPr="00605742" w:rsidRDefault="005C1E9F" w:rsidP="00605742">
      <w:pPr>
        <w:pStyle w:val="af2"/>
        <w:rPr>
          <w:sz w:val="24"/>
          <w:szCs w:val="24"/>
        </w:rPr>
      </w:pPr>
      <w:r w:rsidRPr="00605742">
        <w:rPr>
          <w:sz w:val="24"/>
          <w:szCs w:val="24"/>
        </w:rPr>
        <w:t xml:space="preserve">написание коротких поздравлений с днем рождения и другими праздниками, выражение пожеланий (объемом 30–40 слов, включая адрес); </w:t>
      </w:r>
    </w:p>
    <w:p w:rsidR="005C1E9F" w:rsidRPr="00605742" w:rsidRDefault="005C1E9F" w:rsidP="00605742">
      <w:pPr>
        <w:pStyle w:val="af2"/>
        <w:rPr>
          <w:sz w:val="24"/>
          <w:szCs w:val="24"/>
        </w:rPr>
      </w:pPr>
      <w:r w:rsidRPr="00605742">
        <w:rPr>
          <w:sz w:val="24"/>
          <w:szCs w:val="24"/>
        </w:rPr>
        <w:t xml:space="preserve">написание личного письма, в ответ на письмо-стимул с употреблением формул речевого этикета, принятых в стране изучаемого языка с опорой и без опоры на образец (расспрашивать адресата о его жизни, делах, сообщать то же самое о себе, выражать благодарность, давать совет, просить о чем-либо), объем личного письма около 100–120 слов, включая адрес; </w:t>
      </w:r>
    </w:p>
    <w:p w:rsidR="005C1E9F" w:rsidRPr="00605742" w:rsidRDefault="005C1E9F" w:rsidP="00605742">
      <w:pPr>
        <w:pStyle w:val="af2"/>
        <w:rPr>
          <w:sz w:val="24"/>
          <w:szCs w:val="24"/>
        </w:rPr>
      </w:pPr>
      <w:r w:rsidRPr="00605742">
        <w:rPr>
          <w:sz w:val="24"/>
          <w:szCs w:val="24"/>
        </w:rPr>
        <w:t>составление плана, тезисов устного/письменного сообщения; краткое изложение результатов проектной деятельности.</w:t>
      </w:r>
    </w:p>
    <w:p w:rsidR="005C1E9F" w:rsidRPr="00605742" w:rsidRDefault="005C1E9F" w:rsidP="00605742">
      <w:pPr>
        <w:pStyle w:val="af2"/>
        <w:rPr>
          <w:sz w:val="24"/>
          <w:szCs w:val="24"/>
        </w:rPr>
      </w:pPr>
      <w:r w:rsidRPr="00605742">
        <w:rPr>
          <w:sz w:val="24"/>
          <w:szCs w:val="24"/>
        </w:rPr>
        <w:t>делать выписки из текстов; составлять небольшие письменные высказывания в соответствии с коммуникативной задачей.</w:t>
      </w:r>
    </w:p>
    <w:p w:rsidR="005C1E9F" w:rsidRPr="00605742" w:rsidRDefault="005C1E9F" w:rsidP="00605742">
      <w:pPr>
        <w:pStyle w:val="af2"/>
        <w:rPr>
          <w:b/>
          <w:sz w:val="24"/>
          <w:szCs w:val="24"/>
        </w:rPr>
      </w:pPr>
      <w:r w:rsidRPr="00605742">
        <w:rPr>
          <w:b/>
          <w:sz w:val="24"/>
          <w:szCs w:val="24"/>
        </w:rPr>
        <w:t>Языковые средства и навыки оперирования ими</w:t>
      </w:r>
    </w:p>
    <w:p w:rsidR="005C1E9F" w:rsidRPr="00605742" w:rsidRDefault="005C1E9F" w:rsidP="00605742">
      <w:pPr>
        <w:pStyle w:val="af2"/>
        <w:rPr>
          <w:sz w:val="24"/>
          <w:szCs w:val="24"/>
        </w:rPr>
      </w:pPr>
      <w:r w:rsidRPr="00605742">
        <w:rPr>
          <w:b/>
          <w:sz w:val="24"/>
          <w:szCs w:val="24"/>
        </w:rPr>
        <w:t>Орфография и пунктуация</w:t>
      </w:r>
    </w:p>
    <w:p w:rsidR="005C1E9F" w:rsidRPr="00605742" w:rsidRDefault="005C1E9F" w:rsidP="00605742">
      <w:pPr>
        <w:pStyle w:val="af2"/>
        <w:rPr>
          <w:sz w:val="24"/>
          <w:szCs w:val="24"/>
        </w:rPr>
      </w:pPr>
      <w:r w:rsidRPr="00605742">
        <w:rPr>
          <w:sz w:val="24"/>
          <w:szCs w:val="24"/>
        </w:rPr>
        <w:t>Правильное написание всех букв алфавита, основных буквосочетаний. изученных слов. Правильное использование знаков препинания (точки, вопросительного и восклицательного знака) в конце предложения.</w:t>
      </w:r>
    </w:p>
    <w:p w:rsidR="005C1E9F" w:rsidRPr="00605742" w:rsidRDefault="005C1E9F" w:rsidP="00605742">
      <w:pPr>
        <w:pStyle w:val="af2"/>
        <w:rPr>
          <w:sz w:val="24"/>
          <w:szCs w:val="24"/>
        </w:rPr>
      </w:pPr>
      <w:r w:rsidRPr="00605742">
        <w:rPr>
          <w:b/>
          <w:sz w:val="24"/>
          <w:szCs w:val="24"/>
        </w:rPr>
        <w:t>Фонетическая сторона речи.</w:t>
      </w:r>
      <w:r w:rsidRPr="00605742">
        <w:rPr>
          <w:sz w:val="24"/>
          <w:szCs w:val="24"/>
        </w:rPr>
        <w:t xml:space="preserve"> </w:t>
      </w:r>
    </w:p>
    <w:p w:rsidR="005C1E9F" w:rsidRPr="00605742" w:rsidRDefault="005C1E9F" w:rsidP="00605742">
      <w:pPr>
        <w:pStyle w:val="af2"/>
        <w:rPr>
          <w:sz w:val="24"/>
          <w:szCs w:val="24"/>
        </w:rPr>
      </w:pPr>
      <w:r w:rsidRPr="00605742">
        <w:rPr>
          <w:sz w:val="24"/>
          <w:szCs w:val="24"/>
        </w:rPr>
        <w:t>Различения на слух в потоке речи всех звуков иностранного языка и навыки их адекватного произношения (без фонематических ошибок, ведущих к сбою в коммуникации). Соблюдение правильного ударения в изученных словах. Членение предложений на смысловые группы. Ритмико-интонационные навыки произношения различных типов предложений. Соблюдение правила отсутствия фразового ударения на служебных словах.</w:t>
      </w:r>
    </w:p>
    <w:p w:rsidR="005C1E9F" w:rsidRPr="00605742" w:rsidRDefault="005C1E9F" w:rsidP="00605742">
      <w:pPr>
        <w:pStyle w:val="af2"/>
        <w:rPr>
          <w:sz w:val="24"/>
          <w:szCs w:val="24"/>
        </w:rPr>
      </w:pPr>
      <w:r w:rsidRPr="00605742">
        <w:rPr>
          <w:b/>
          <w:sz w:val="24"/>
          <w:szCs w:val="24"/>
        </w:rPr>
        <w:t>Лексическая сторона речи</w:t>
      </w:r>
      <w:r w:rsidRPr="00605742">
        <w:rPr>
          <w:sz w:val="24"/>
          <w:szCs w:val="24"/>
        </w:rPr>
        <w:t xml:space="preserve"> </w:t>
      </w:r>
    </w:p>
    <w:p w:rsidR="005C1E9F" w:rsidRPr="00605742" w:rsidRDefault="005C1E9F" w:rsidP="00605742">
      <w:pPr>
        <w:pStyle w:val="af2"/>
        <w:rPr>
          <w:strike/>
          <w:sz w:val="24"/>
          <w:szCs w:val="24"/>
        </w:rPr>
      </w:pPr>
      <w:r w:rsidRPr="00605742">
        <w:rPr>
          <w:sz w:val="24"/>
          <w:szCs w:val="24"/>
        </w:rPr>
        <w:t>Навыки распознавания и употребления в речи лексических единиц, обслуживающих ситуации общения в рамках тематики основной школы, наиболее распространенных устойчивых словосочетаний, оценочной лексики, реплик-клише речевого этикета, характерных для культуры стран изучаемого языка в объеме примерно 1000 единиц.</w:t>
      </w:r>
      <w:r w:rsidRPr="00605742">
        <w:rPr>
          <w:strike/>
          <w:sz w:val="24"/>
          <w:szCs w:val="24"/>
        </w:rPr>
        <w:t xml:space="preserve"> </w:t>
      </w:r>
    </w:p>
    <w:p w:rsidR="005C1E9F" w:rsidRPr="00605742" w:rsidRDefault="005C1E9F" w:rsidP="00605742">
      <w:pPr>
        <w:pStyle w:val="af2"/>
        <w:rPr>
          <w:sz w:val="24"/>
          <w:szCs w:val="24"/>
        </w:rPr>
      </w:pPr>
      <w:r w:rsidRPr="00605742">
        <w:rPr>
          <w:sz w:val="24"/>
          <w:szCs w:val="24"/>
        </w:rPr>
        <w:t xml:space="preserve">Основные способы словообразования: аффиксация, словосложение, конверсия. Многозначность лексических единиц. Синонимы. Антонимы. Лексическая сочетаемость. </w:t>
      </w:r>
    </w:p>
    <w:p w:rsidR="005C1E9F" w:rsidRPr="00605742" w:rsidRDefault="005C1E9F" w:rsidP="00605742">
      <w:pPr>
        <w:pStyle w:val="af2"/>
        <w:rPr>
          <w:sz w:val="24"/>
          <w:szCs w:val="24"/>
        </w:rPr>
      </w:pPr>
      <w:r w:rsidRPr="00605742">
        <w:rPr>
          <w:b/>
          <w:sz w:val="24"/>
          <w:szCs w:val="24"/>
        </w:rPr>
        <w:t>Грамматическая сторона речи</w:t>
      </w:r>
    </w:p>
    <w:p w:rsidR="005C1E9F" w:rsidRPr="00605742" w:rsidRDefault="005C1E9F" w:rsidP="00605742">
      <w:pPr>
        <w:pStyle w:val="af2"/>
        <w:rPr>
          <w:sz w:val="24"/>
          <w:szCs w:val="24"/>
        </w:rPr>
      </w:pPr>
      <w:r w:rsidRPr="00605742">
        <w:rPr>
          <w:sz w:val="24"/>
          <w:szCs w:val="24"/>
        </w:rPr>
        <w:t>Навыки распознавания и употребления в речи нераспространенных и распространенных простых предложений, сложносочиненных и сложноподчиненных предложений.</w:t>
      </w:r>
    </w:p>
    <w:p w:rsidR="005C1E9F" w:rsidRPr="00605742" w:rsidRDefault="005C1E9F" w:rsidP="00605742">
      <w:pPr>
        <w:pStyle w:val="af2"/>
        <w:rPr>
          <w:sz w:val="24"/>
          <w:szCs w:val="24"/>
        </w:rPr>
      </w:pPr>
      <w:r w:rsidRPr="00605742">
        <w:rPr>
          <w:sz w:val="24"/>
          <w:szCs w:val="24"/>
        </w:rPr>
        <w:t>Навыки распознавания и употребления в речи коммуникативных типов предложения: повествовательное (утвердительное и отрицательное), вопросительное, побудительное, восклицательное. Использование прямого и обратного порядка слов.</w:t>
      </w:r>
    </w:p>
    <w:p w:rsidR="005C1E9F" w:rsidRPr="00605742" w:rsidRDefault="005C1E9F" w:rsidP="00605742">
      <w:pPr>
        <w:pStyle w:val="af2"/>
        <w:rPr>
          <w:sz w:val="24"/>
          <w:szCs w:val="24"/>
        </w:rPr>
      </w:pPr>
      <w:r w:rsidRPr="00605742">
        <w:rPr>
          <w:sz w:val="24"/>
          <w:szCs w:val="24"/>
        </w:rPr>
        <w:t xml:space="preserve">Навыки распознавания и употребления в речи существительных в единственном и множественном числе в различных падежах; артиклей; прилагательных и наречий в разных степенях сравнения; местоимений (личных, притяжательных, возвратных, указательных, неопределенных и их производных, относительных, вопросительных); количественных и порядковых числительных; глаголов в наиболее употребительных видо-временных формах действительного и страдательного залогов, модальных глаголов и их эквивалентов; предлогов. </w:t>
      </w:r>
    </w:p>
    <w:p w:rsidR="005C1E9F" w:rsidRPr="00605742" w:rsidRDefault="005C1E9F" w:rsidP="00605742">
      <w:pPr>
        <w:pStyle w:val="af2"/>
        <w:rPr>
          <w:sz w:val="24"/>
          <w:szCs w:val="24"/>
        </w:rPr>
      </w:pPr>
      <w:r w:rsidRPr="00605742">
        <w:rPr>
          <w:b/>
          <w:sz w:val="24"/>
          <w:szCs w:val="24"/>
        </w:rPr>
        <w:t>Социокультурные знания и умения.</w:t>
      </w:r>
      <w:r w:rsidRPr="00605742">
        <w:rPr>
          <w:sz w:val="24"/>
          <w:szCs w:val="24"/>
        </w:rPr>
        <w:t xml:space="preserve"> </w:t>
      </w:r>
    </w:p>
    <w:p w:rsidR="005C1E9F" w:rsidRPr="00605742" w:rsidRDefault="005C1E9F" w:rsidP="00605742">
      <w:pPr>
        <w:pStyle w:val="af2"/>
        <w:rPr>
          <w:sz w:val="24"/>
          <w:szCs w:val="24"/>
        </w:rPr>
      </w:pPr>
      <w:r w:rsidRPr="00605742">
        <w:rPr>
          <w:sz w:val="24"/>
          <w:szCs w:val="24"/>
        </w:rPr>
        <w:t>Умение осуществлять межличностное и межкультурное общение, используя знания о национально-культурных особенностях своей страны и страны/стран изучаемого языка, полученные на уроках иностранного языка и в процессе изучения других предметов (знания межпредметного характера). Это предполагает овладение:</w:t>
      </w:r>
    </w:p>
    <w:p w:rsidR="005C1E9F" w:rsidRPr="00605742" w:rsidRDefault="005C1E9F" w:rsidP="00605742">
      <w:pPr>
        <w:pStyle w:val="af2"/>
        <w:rPr>
          <w:sz w:val="24"/>
          <w:szCs w:val="24"/>
        </w:rPr>
      </w:pPr>
      <w:r w:rsidRPr="00605742">
        <w:rPr>
          <w:sz w:val="24"/>
          <w:szCs w:val="24"/>
        </w:rPr>
        <w:t>знаниями о значении родного и иностранного языков в современном мире;</w:t>
      </w:r>
    </w:p>
    <w:p w:rsidR="005C1E9F" w:rsidRPr="00605742" w:rsidRDefault="005C1E9F" w:rsidP="00605742">
      <w:pPr>
        <w:pStyle w:val="af2"/>
        <w:rPr>
          <w:sz w:val="24"/>
          <w:szCs w:val="24"/>
        </w:rPr>
      </w:pPr>
      <w:r w:rsidRPr="00605742">
        <w:rPr>
          <w:sz w:val="24"/>
          <w:szCs w:val="24"/>
        </w:rPr>
        <w:t>сведениями о социокультурном портрете стран, говорящих на иностранном языке, их символике и культурном наследии;</w:t>
      </w:r>
    </w:p>
    <w:p w:rsidR="005C1E9F" w:rsidRPr="00605742" w:rsidRDefault="005C1E9F" w:rsidP="00605742">
      <w:pPr>
        <w:pStyle w:val="af2"/>
        <w:rPr>
          <w:sz w:val="24"/>
          <w:szCs w:val="24"/>
        </w:rPr>
      </w:pPr>
      <w:r w:rsidRPr="00605742">
        <w:rPr>
          <w:sz w:val="24"/>
          <w:szCs w:val="24"/>
        </w:rPr>
        <w:t xml:space="preserve">сведениями о социокультурном портрете стран, говорящих на иностранном языке, их символике и культурном наследии; </w:t>
      </w:r>
    </w:p>
    <w:p w:rsidR="005C1E9F" w:rsidRPr="00605742" w:rsidRDefault="005C1E9F" w:rsidP="00605742">
      <w:pPr>
        <w:pStyle w:val="af2"/>
        <w:rPr>
          <w:sz w:val="24"/>
          <w:szCs w:val="24"/>
        </w:rPr>
      </w:pPr>
      <w:r w:rsidRPr="00605742">
        <w:rPr>
          <w:sz w:val="24"/>
          <w:szCs w:val="24"/>
        </w:rPr>
        <w:t>знаниями о реалиях страны/стран изучаемого языка: традициях (в пита</w:t>
      </w:r>
      <w:r w:rsidRPr="00605742">
        <w:rPr>
          <w:sz w:val="24"/>
          <w:szCs w:val="24"/>
        </w:rPr>
        <w:softHyphen/>
        <w:t xml:space="preserve">нии, проведении выходных дней, основных национальных праздников и т. д.), распространенных образцов фольклора (пословицы и т. д.); </w:t>
      </w:r>
    </w:p>
    <w:p w:rsidR="005C1E9F" w:rsidRPr="00605742" w:rsidRDefault="005C1E9F" w:rsidP="00605742">
      <w:pPr>
        <w:pStyle w:val="af2"/>
        <w:rPr>
          <w:sz w:val="24"/>
          <w:szCs w:val="24"/>
        </w:rPr>
      </w:pPr>
      <w:r w:rsidRPr="00605742">
        <w:rPr>
          <w:sz w:val="24"/>
          <w:szCs w:val="24"/>
        </w:rPr>
        <w:t>представлениями о сходстве и различиях в традициях своей страны и стран изучаемого языка; об особенностях образа жизни, быта, культуры (всемирно известных достопримечательностях, выдающихся людях и их вкладе в мировую культуру) страны/стран изучаемого языка; о некоторых произведениях художественной литературы на изучаемом иностранном языке;</w:t>
      </w:r>
    </w:p>
    <w:p w:rsidR="005C1E9F" w:rsidRPr="00605742" w:rsidRDefault="005C1E9F" w:rsidP="00605742">
      <w:pPr>
        <w:pStyle w:val="af2"/>
        <w:rPr>
          <w:sz w:val="24"/>
          <w:szCs w:val="24"/>
        </w:rPr>
      </w:pPr>
      <w:r w:rsidRPr="00605742">
        <w:rPr>
          <w:sz w:val="24"/>
          <w:szCs w:val="24"/>
        </w:rPr>
        <w:t xml:space="preserve">умением распознавать и 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 (реплики-клише, наиболее распространенную оценочную лексику); </w:t>
      </w:r>
    </w:p>
    <w:p w:rsidR="005C1E9F" w:rsidRPr="00605742" w:rsidRDefault="005C1E9F" w:rsidP="00605742">
      <w:pPr>
        <w:pStyle w:val="af2"/>
        <w:rPr>
          <w:sz w:val="24"/>
          <w:szCs w:val="24"/>
        </w:rPr>
      </w:pPr>
      <w:r w:rsidRPr="00605742">
        <w:rPr>
          <w:sz w:val="24"/>
          <w:szCs w:val="24"/>
        </w:rPr>
        <w:t xml:space="preserve">умением представлять родную страну и ее культуру на иностранном языке; оказывать помощь зарубежным гостям в нашей стране в ситуациях повседневного общения. </w:t>
      </w:r>
    </w:p>
    <w:p w:rsidR="005C1E9F" w:rsidRPr="00605742" w:rsidRDefault="005C1E9F" w:rsidP="00605742">
      <w:pPr>
        <w:pStyle w:val="af2"/>
        <w:rPr>
          <w:sz w:val="24"/>
          <w:szCs w:val="24"/>
        </w:rPr>
      </w:pPr>
      <w:r w:rsidRPr="00605742">
        <w:rPr>
          <w:b/>
          <w:sz w:val="24"/>
          <w:szCs w:val="24"/>
        </w:rPr>
        <w:t>Компенсаторные умения</w:t>
      </w:r>
      <w:r w:rsidRPr="00605742">
        <w:rPr>
          <w:sz w:val="24"/>
          <w:szCs w:val="24"/>
        </w:rPr>
        <w:t xml:space="preserve"> </w:t>
      </w:r>
    </w:p>
    <w:p w:rsidR="005C1E9F" w:rsidRPr="00605742" w:rsidRDefault="005C1E9F" w:rsidP="00605742">
      <w:pPr>
        <w:pStyle w:val="af2"/>
        <w:rPr>
          <w:sz w:val="24"/>
          <w:szCs w:val="24"/>
        </w:rPr>
      </w:pPr>
      <w:r w:rsidRPr="00605742">
        <w:rPr>
          <w:sz w:val="24"/>
          <w:szCs w:val="24"/>
        </w:rPr>
        <w:t>Совершенствование умений:</w:t>
      </w:r>
    </w:p>
    <w:p w:rsidR="005C1E9F" w:rsidRPr="00605742" w:rsidRDefault="005C1E9F" w:rsidP="00605742">
      <w:pPr>
        <w:pStyle w:val="af2"/>
        <w:rPr>
          <w:sz w:val="24"/>
          <w:szCs w:val="24"/>
        </w:rPr>
      </w:pPr>
      <w:r w:rsidRPr="00605742">
        <w:rPr>
          <w:sz w:val="24"/>
          <w:szCs w:val="24"/>
        </w:rPr>
        <w:t>переспрашивать, просить повторить, уточняя значение незнакомых слов;</w:t>
      </w:r>
    </w:p>
    <w:p w:rsidR="005C1E9F" w:rsidRPr="00605742" w:rsidRDefault="005C1E9F" w:rsidP="00605742">
      <w:pPr>
        <w:pStyle w:val="af2"/>
        <w:rPr>
          <w:sz w:val="24"/>
          <w:szCs w:val="24"/>
        </w:rPr>
      </w:pPr>
      <w:r w:rsidRPr="00605742">
        <w:rPr>
          <w:sz w:val="24"/>
          <w:szCs w:val="24"/>
        </w:rPr>
        <w:t xml:space="preserve">использовать в качестве опоры при порождении собственных высказываний ключевые слова, план к тексту, тематический словарь и т. д.; </w:t>
      </w:r>
    </w:p>
    <w:p w:rsidR="005C1E9F" w:rsidRPr="00605742" w:rsidRDefault="005C1E9F" w:rsidP="00605742">
      <w:pPr>
        <w:pStyle w:val="af2"/>
        <w:rPr>
          <w:sz w:val="24"/>
          <w:szCs w:val="24"/>
        </w:rPr>
      </w:pPr>
      <w:r w:rsidRPr="00605742">
        <w:rPr>
          <w:sz w:val="24"/>
          <w:szCs w:val="24"/>
        </w:rPr>
        <w:t>прогнозировать содержание текста на основе заголовка, предварительно поставленных вопросов и т. д.;</w:t>
      </w:r>
    </w:p>
    <w:p w:rsidR="005C1E9F" w:rsidRPr="00605742" w:rsidRDefault="005C1E9F" w:rsidP="00605742">
      <w:pPr>
        <w:pStyle w:val="af2"/>
        <w:rPr>
          <w:sz w:val="24"/>
          <w:szCs w:val="24"/>
        </w:rPr>
      </w:pPr>
      <w:r w:rsidRPr="00605742">
        <w:rPr>
          <w:sz w:val="24"/>
          <w:szCs w:val="24"/>
        </w:rPr>
        <w:t>догадываться о значении незнакомых слов по контексту, по используемым собеседником жестам и мимике;</w:t>
      </w:r>
    </w:p>
    <w:p w:rsidR="005C1E9F" w:rsidRPr="00605742" w:rsidRDefault="005C1E9F" w:rsidP="00605742">
      <w:pPr>
        <w:pStyle w:val="af2"/>
        <w:rPr>
          <w:sz w:val="24"/>
          <w:szCs w:val="24"/>
        </w:rPr>
      </w:pPr>
      <w:r w:rsidRPr="00605742">
        <w:rPr>
          <w:sz w:val="24"/>
          <w:szCs w:val="24"/>
        </w:rPr>
        <w:t>использовать синонимы, антонимы, описание понятия при дефиците языковых средств.</w:t>
      </w:r>
    </w:p>
    <w:p w:rsidR="005C1E9F" w:rsidRPr="00605742" w:rsidRDefault="005C1E9F" w:rsidP="00605742">
      <w:pPr>
        <w:pStyle w:val="af2"/>
        <w:rPr>
          <w:sz w:val="24"/>
          <w:szCs w:val="24"/>
        </w:rPr>
      </w:pPr>
      <w:r w:rsidRPr="00605742">
        <w:rPr>
          <w:b/>
          <w:sz w:val="24"/>
          <w:szCs w:val="24"/>
        </w:rPr>
        <w:t>Общеучебные умения и универсальные способы деятельности</w:t>
      </w:r>
    </w:p>
    <w:p w:rsidR="005C1E9F" w:rsidRPr="00605742" w:rsidRDefault="005C1E9F" w:rsidP="00605742">
      <w:pPr>
        <w:pStyle w:val="af2"/>
        <w:rPr>
          <w:sz w:val="24"/>
          <w:szCs w:val="24"/>
        </w:rPr>
      </w:pPr>
      <w:r w:rsidRPr="00605742">
        <w:rPr>
          <w:sz w:val="24"/>
          <w:szCs w:val="24"/>
        </w:rPr>
        <w:t>Формирование и совершенствование умений:</w:t>
      </w:r>
    </w:p>
    <w:p w:rsidR="005C1E9F" w:rsidRPr="00605742" w:rsidRDefault="005C1E9F" w:rsidP="00605742">
      <w:pPr>
        <w:pStyle w:val="af2"/>
        <w:rPr>
          <w:sz w:val="24"/>
          <w:szCs w:val="24"/>
        </w:rPr>
      </w:pPr>
      <w:r w:rsidRPr="00605742">
        <w:rPr>
          <w:sz w:val="24"/>
          <w:szCs w:val="24"/>
        </w:rPr>
        <w:t>работать с информацией: поиск и выделение нужной информации, обобщение, сокращение, расширение устной и письменной информации, создание второго текста по аналогии, заполнение таблиц;</w:t>
      </w:r>
    </w:p>
    <w:p w:rsidR="005C1E9F" w:rsidRPr="00605742" w:rsidRDefault="005C1E9F" w:rsidP="00605742">
      <w:pPr>
        <w:pStyle w:val="af2"/>
        <w:rPr>
          <w:sz w:val="24"/>
          <w:szCs w:val="24"/>
        </w:rPr>
      </w:pPr>
      <w:r w:rsidRPr="00605742">
        <w:rPr>
          <w:sz w:val="24"/>
          <w:szCs w:val="24"/>
        </w:rPr>
        <w:t>работать с разными источниками на иностранном языке: справочными материалами, словарями, интернет-ресурсами, литературой;</w:t>
      </w:r>
    </w:p>
    <w:p w:rsidR="005C1E9F" w:rsidRPr="00605742" w:rsidRDefault="005C1E9F" w:rsidP="00605742">
      <w:pPr>
        <w:pStyle w:val="af2"/>
        <w:rPr>
          <w:sz w:val="24"/>
          <w:szCs w:val="24"/>
        </w:rPr>
      </w:pPr>
      <w:r w:rsidRPr="00605742">
        <w:rPr>
          <w:sz w:val="24"/>
          <w:szCs w:val="24"/>
        </w:rPr>
        <w:t>планировать и осуществлять учебно-исследовательскую работу: выбор темы исследования, составление плана работы, знакомство с исследовательскими методами (наблюдение, анкетирование, интервьюирование), анализ полученных данных и их интерпретация, разработка краткосрочного проекта и его устная презентация с аргументацией, ответы на вопросы по проекту; участие в работе над долгосрочным проектом, взаимодействие в группе с другими участниками проектной деятельности;</w:t>
      </w:r>
    </w:p>
    <w:p w:rsidR="005C1E9F" w:rsidRPr="00605742" w:rsidRDefault="005C1E9F" w:rsidP="00605742">
      <w:pPr>
        <w:pStyle w:val="af2"/>
        <w:rPr>
          <w:sz w:val="24"/>
          <w:szCs w:val="24"/>
        </w:rPr>
      </w:pPr>
      <w:r w:rsidRPr="00605742">
        <w:rPr>
          <w:sz w:val="24"/>
          <w:szCs w:val="24"/>
        </w:rPr>
        <w:t xml:space="preserve">самостоятельно работать в классе и дома. </w:t>
      </w:r>
    </w:p>
    <w:p w:rsidR="005C1E9F" w:rsidRPr="00605742" w:rsidRDefault="005C1E9F" w:rsidP="00605742">
      <w:pPr>
        <w:pStyle w:val="af2"/>
        <w:rPr>
          <w:b/>
          <w:sz w:val="24"/>
          <w:szCs w:val="24"/>
        </w:rPr>
      </w:pPr>
      <w:r w:rsidRPr="00605742">
        <w:rPr>
          <w:b/>
          <w:sz w:val="24"/>
          <w:szCs w:val="24"/>
        </w:rPr>
        <w:t>Специальные учебные умения</w:t>
      </w:r>
    </w:p>
    <w:p w:rsidR="005C1E9F" w:rsidRPr="00605742" w:rsidRDefault="005C1E9F" w:rsidP="00605742">
      <w:pPr>
        <w:pStyle w:val="af2"/>
        <w:rPr>
          <w:sz w:val="24"/>
          <w:szCs w:val="24"/>
        </w:rPr>
      </w:pPr>
      <w:r w:rsidRPr="00605742">
        <w:rPr>
          <w:sz w:val="24"/>
          <w:szCs w:val="24"/>
        </w:rPr>
        <w:t>Формирование и совершенствование умений:</w:t>
      </w:r>
    </w:p>
    <w:p w:rsidR="005C1E9F" w:rsidRPr="00605742" w:rsidRDefault="005C1E9F" w:rsidP="00605742">
      <w:pPr>
        <w:pStyle w:val="af2"/>
        <w:rPr>
          <w:sz w:val="24"/>
          <w:szCs w:val="24"/>
        </w:rPr>
      </w:pPr>
      <w:r w:rsidRPr="00605742">
        <w:rPr>
          <w:sz w:val="24"/>
          <w:szCs w:val="24"/>
        </w:rPr>
        <w:t>находить ключевые слова и социокультурные реалии в работе над текстом;</w:t>
      </w:r>
    </w:p>
    <w:p w:rsidR="005C1E9F" w:rsidRPr="00605742" w:rsidRDefault="005C1E9F" w:rsidP="00605742">
      <w:pPr>
        <w:pStyle w:val="af2"/>
        <w:rPr>
          <w:sz w:val="24"/>
          <w:szCs w:val="24"/>
        </w:rPr>
      </w:pPr>
      <w:r w:rsidRPr="00605742">
        <w:rPr>
          <w:sz w:val="24"/>
          <w:szCs w:val="24"/>
        </w:rPr>
        <w:t>семантизировать слова на основе языковой догадки;</w:t>
      </w:r>
    </w:p>
    <w:p w:rsidR="005C1E9F" w:rsidRPr="00605742" w:rsidRDefault="005C1E9F" w:rsidP="00605742">
      <w:pPr>
        <w:pStyle w:val="af2"/>
        <w:rPr>
          <w:sz w:val="24"/>
          <w:szCs w:val="24"/>
        </w:rPr>
      </w:pPr>
      <w:r w:rsidRPr="00605742">
        <w:rPr>
          <w:sz w:val="24"/>
          <w:szCs w:val="24"/>
        </w:rPr>
        <w:t>осуществлять словообразовательный анализ;</w:t>
      </w:r>
    </w:p>
    <w:p w:rsidR="005C1E9F" w:rsidRPr="00605742" w:rsidRDefault="005C1E9F" w:rsidP="00605742">
      <w:pPr>
        <w:pStyle w:val="af2"/>
        <w:rPr>
          <w:sz w:val="24"/>
          <w:szCs w:val="24"/>
        </w:rPr>
      </w:pPr>
      <w:r w:rsidRPr="00605742">
        <w:rPr>
          <w:sz w:val="24"/>
          <w:szCs w:val="24"/>
        </w:rPr>
        <w:t>пользоваться справочным материалом (грамматическим и лингвострановедческим справочниками, двуязычным и толковым словарями, мультимедийными средствами);</w:t>
      </w:r>
    </w:p>
    <w:p w:rsidR="005C1E9F" w:rsidRPr="00590743" w:rsidRDefault="005C1E9F" w:rsidP="00590743">
      <w:pPr>
        <w:pStyle w:val="af2"/>
        <w:rPr>
          <w:sz w:val="24"/>
          <w:szCs w:val="24"/>
        </w:rPr>
      </w:pPr>
      <w:r w:rsidRPr="00605742">
        <w:rPr>
          <w:sz w:val="24"/>
          <w:szCs w:val="24"/>
        </w:rPr>
        <w:t>участвовать в проектной деятельности меж- и метапредметного</w:t>
      </w:r>
    </w:p>
    <w:p w:rsidR="00590743" w:rsidRDefault="00590743" w:rsidP="000663C5">
      <w:pPr>
        <w:spacing w:after="0" w:line="240" w:lineRule="auto"/>
        <w:ind w:firstLine="567"/>
        <w:jc w:val="left"/>
        <w:rPr>
          <w:rFonts w:ascii="Times New Roman" w:hAnsi="Times New Roman"/>
          <w:b/>
          <w:sz w:val="24"/>
          <w:szCs w:val="28"/>
        </w:rPr>
      </w:pPr>
      <w:bookmarkStart w:id="350" w:name="_Toc406059051"/>
      <w:bookmarkStart w:id="351" w:name="_Toc409691731"/>
      <w:bookmarkStart w:id="352" w:name="_Toc410654073"/>
      <w:bookmarkStart w:id="353" w:name="_Toc414553275"/>
      <w:bookmarkEnd w:id="347"/>
      <w:bookmarkEnd w:id="348"/>
    </w:p>
    <w:p w:rsidR="00082AE2" w:rsidRPr="00B47F73" w:rsidRDefault="00082AE2" w:rsidP="000663C5">
      <w:pPr>
        <w:spacing w:after="0" w:line="240" w:lineRule="auto"/>
        <w:ind w:firstLine="567"/>
        <w:jc w:val="left"/>
        <w:rPr>
          <w:rFonts w:ascii="Times New Roman" w:hAnsi="Times New Roman"/>
          <w:b/>
          <w:sz w:val="24"/>
          <w:szCs w:val="28"/>
        </w:rPr>
      </w:pPr>
      <w:r w:rsidRPr="00B47F73">
        <w:rPr>
          <w:rFonts w:ascii="Times New Roman" w:hAnsi="Times New Roman"/>
          <w:b/>
          <w:sz w:val="24"/>
          <w:szCs w:val="28"/>
        </w:rPr>
        <w:t>2.3. ПРОГРАММА ВОСПИТАНИЯ И СОЦИАЛИЗАЦИИ ОБУЧАЮЩИХСЯ</w:t>
      </w:r>
    </w:p>
    <w:p w:rsidR="00082AE2" w:rsidRPr="001C5E04" w:rsidRDefault="00082AE2" w:rsidP="000663C5">
      <w:pPr>
        <w:spacing w:after="0" w:line="240" w:lineRule="auto"/>
        <w:ind w:firstLine="567"/>
        <w:jc w:val="left"/>
        <w:rPr>
          <w:rFonts w:ascii="Times New Roman" w:hAnsi="Times New Roman"/>
          <w:b/>
          <w:sz w:val="24"/>
          <w:szCs w:val="24"/>
        </w:rPr>
      </w:pPr>
    </w:p>
    <w:p w:rsidR="00082AE2" w:rsidRPr="001C5E04" w:rsidRDefault="00082AE2" w:rsidP="000663C5">
      <w:pPr>
        <w:spacing w:after="0" w:line="240" w:lineRule="auto"/>
        <w:ind w:firstLine="567"/>
        <w:jc w:val="left"/>
        <w:rPr>
          <w:rFonts w:ascii="Times New Roman" w:hAnsi="Times New Roman"/>
          <w:b/>
          <w:sz w:val="24"/>
          <w:szCs w:val="24"/>
        </w:rPr>
      </w:pPr>
      <w:r w:rsidRPr="001C5E04">
        <w:rPr>
          <w:rFonts w:ascii="Times New Roman" w:hAnsi="Times New Roman"/>
          <w:b/>
          <w:sz w:val="24"/>
          <w:szCs w:val="24"/>
        </w:rPr>
        <w:t>Общие положения</w:t>
      </w:r>
    </w:p>
    <w:p w:rsidR="00C94263" w:rsidRPr="00605742" w:rsidRDefault="00082AE2" w:rsidP="00605742">
      <w:pPr>
        <w:spacing w:after="0" w:line="240" w:lineRule="auto"/>
        <w:ind w:firstLine="567"/>
        <w:jc w:val="left"/>
        <w:rPr>
          <w:rFonts w:ascii="Times New Roman" w:hAnsi="Times New Roman"/>
          <w:sz w:val="24"/>
          <w:szCs w:val="24"/>
        </w:rPr>
      </w:pPr>
      <w:r w:rsidRPr="001C5E04">
        <w:rPr>
          <w:rFonts w:ascii="Times New Roman" w:hAnsi="Times New Roman"/>
          <w:b/>
          <w:sz w:val="24"/>
          <w:szCs w:val="24"/>
        </w:rPr>
        <w:t>Программа воспитания и социализации</w:t>
      </w:r>
      <w:r w:rsidRPr="001C5E04">
        <w:rPr>
          <w:rFonts w:ascii="Times New Roman" w:hAnsi="Times New Roman"/>
          <w:sz w:val="24"/>
          <w:szCs w:val="24"/>
        </w:rPr>
        <w:t xml:space="preserve"> обучающихся на ступени основного общег</w:t>
      </w:r>
      <w:r w:rsidR="00605742">
        <w:rPr>
          <w:rFonts w:ascii="Times New Roman" w:hAnsi="Times New Roman"/>
          <w:sz w:val="24"/>
          <w:szCs w:val="24"/>
        </w:rPr>
        <w:t>о образования в МБОУ «СОШ с.Чалп</w:t>
      </w:r>
      <w:r w:rsidRPr="001C5E04">
        <w:rPr>
          <w:rFonts w:ascii="Times New Roman" w:hAnsi="Times New Roman"/>
          <w:sz w:val="24"/>
          <w:szCs w:val="24"/>
        </w:rPr>
        <w:t>ы» Азнакаевского муниципального района РТ (далее Программа) строится на основе базовых национальных ценностей российского общества, таких, как патриотизм, социальная солидарность, гражданственность, семья, здоровье, труд и творчество, наука, традиционные религии России, искусство, природа, человечество, и направлена на развитие и воспитание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укоренённого в духовных и культурных традициях мн</w:t>
      </w:r>
      <w:r w:rsidR="00605742">
        <w:rPr>
          <w:rFonts w:ascii="Times New Roman" w:hAnsi="Times New Roman"/>
          <w:sz w:val="24"/>
          <w:szCs w:val="24"/>
        </w:rPr>
        <w:t>огонационального народа России.</w:t>
      </w:r>
    </w:p>
    <w:p w:rsidR="00C94263" w:rsidRDefault="00C94263" w:rsidP="000663C5">
      <w:pPr>
        <w:spacing w:line="240" w:lineRule="auto"/>
        <w:ind w:firstLine="709"/>
        <w:jc w:val="left"/>
        <w:rPr>
          <w:rFonts w:ascii="Times New Roman" w:hAnsi="Times New Roman"/>
          <w:b/>
          <w:sz w:val="24"/>
          <w:szCs w:val="24"/>
        </w:rPr>
      </w:pPr>
    </w:p>
    <w:p w:rsidR="00082AE2" w:rsidRPr="001C5E04" w:rsidRDefault="00082AE2" w:rsidP="000663C5">
      <w:pPr>
        <w:spacing w:line="240" w:lineRule="auto"/>
        <w:ind w:firstLine="709"/>
        <w:jc w:val="left"/>
        <w:rPr>
          <w:rFonts w:ascii="Times New Roman" w:hAnsi="Times New Roman"/>
          <w:sz w:val="24"/>
          <w:szCs w:val="24"/>
          <w:u w:val="single"/>
        </w:rPr>
      </w:pPr>
      <w:r w:rsidRPr="001C5E04">
        <w:rPr>
          <w:rFonts w:ascii="Times New Roman" w:hAnsi="Times New Roman"/>
          <w:b/>
          <w:sz w:val="24"/>
          <w:szCs w:val="24"/>
        </w:rPr>
        <w:t>2.3. ПРОГРАММА ВОСПИТАНИЯ И СОЦИАЛИЗАЦИИ ОБУЧАЮЩИХСЯ</w:t>
      </w:r>
    </w:p>
    <w:p w:rsidR="00082AE2" w:rsidRPr="001C5E04" w:rsidRDefault="00082AE2" w:rsidP="000663C5">
      <w:pPr>
        <w:spacing w:line="240" w:lineRule="auto"/>
        <w:ind w:left="-15" w:firstLine="709"/>
        <w:jc w:val="left"/>
        <w:rPr>
          <w:rFonts w:ascii="Times New Roman" w:hAnsi="Times New Roman"/>
          <w:sz w:val="24"/>
          <w:szCs w:val="24"/>
        </w:rPr>
      </w:pPr>
      <w:r w:rsidRPr="001C5E04">
        <w:rPr>
          <w:rFonts w:ascii="Times New Roman" w:hAnsi="Times New Roman"/>
          <w:sz w:val="24"/>
          <w:szCs w:val="24"/>
        </w:rPr>
        <w:t xml:space="preserve">Программа воспитания и социализации обучающихся предусматривает формирование нравственного уклада школьной жизни, обеспечивающего создание соответствующей социальной среды развития обучающихся и включающего воспитательную, учебную, внеучебную, социально значимую деятельность обучающихся, основанного на системе духовных идеалов многонационального народа России, базовых национальных ценностей, традиционных моральных норм, реализуемого в совместной социально-педагогической деятельности школы, семьи и других субъектов общественной жизни. </w:t>
      </w:r>
    </w:p>
    <w:p w:rsidR="00082AE2" w:rsidRPr="001C5E04" w:rsidRDefault="00082AE2" w:rsidP="000663C5">
      <w:pPr>
        <w:spacing w:line="240" w:lineRule="auto"/>
        <w:ind w:left="-15" w:firstLine="709"/>
        <w:jc w:val="left"/>
        <w:rPr>
          <w:rFonts w:ascii="Times New Roman" w:hAnsi="Times New Roman"/>
          <w:sz w:val="24"/>
          <w:szCs w:val="24"/>
        </w:rPr>
      </w:pPr>
      <w:r w:rsidRPr="001C5E04">
        <w:rPr>
          <w:rFonts w:ascii="Times New Roman" w:hAnsi="Times New Roman"/>
          <w:sz w:val="24"/>
          <w:szCs w:val="24"/>
        </w:rPr>
        <w:t xml:space="preserve">Программа воспитания и социализации обучающихся направлена на обеспечение их духовно-нравственного развития и воспитания, социализации, профессиональной ориентации, формирование экологической культуры, культуры здорового и безопасного образа жизни. </w:t>
      </w:r>
    </w:p>
    <w:p w:rsidR="00082AE2" w:rsidRPr="001C5E04" w:rsidRDefault="00082AE2" w:rsidP="000663C5">
      <w:pPr>
        <w:spacing w:line="240" w:lineRule="auto"/>
        <w:ind w:left="-15" w:firstLine="709"/>
        <w:jc w:val="left"/>
        <w:rPr>
          <w:rFonts w:ascii="Times New Roman" w:hAnsi="Times New Roman"/>
          <w:sz w:val="24"/>
          <w:szCs w:val="24"/>
        </w:rPr>
      </w:pPr>
      <w:r w:rsidRPr="001C5E04">
        <w:rPr>
          <w:rFonts w:ascii="Times New Roman" w:hAnsi="Times New Roman"/>
          <w:sz w:val="24"/>
          <w:szCs w:val="24"/>
        </w:rPr>
        <w:t xml:space="preserve">Нормативно-правовой и методологической основой программы воспитания и социализации обучающихся на ступени основного общего образования  являются: </w:t>
      </w:r>
    </w:p>
    <w:p w:rsidR="00082AE2" w:rsidRPr="001C5E04" w:rsidRDefault="00082AE2" w:rsidP="007364D2">
      <w:pPr>
        <w:numPr>
          <w:ilvl w:val="0"/>
          <w:numId w:val="201"/>
        </w:numPr>
        <w:spacing w:after="14" w:line="240" w:lineRule="auto"/>
        <w:jc w:val="left"/>
        <w:rPr>
          <w:rFonts w:ascii="Times New Roman" w:hAnsi="Times New Roman"/>
          <w:sz w:val="24"/>
          <w:szCs w:val="24"/>
        </w:rPr>
      </w:pPr>
      <w:r w:rsidRPr="001C5E04">
        <w:rPr>
          <w:rFonts w:ascii="Times New Roman" w:hAnsi="Times New Roman"/>
          <w:sz w:val="24"/>
          <w:szCs w:val="24"/>
        </w:rPr>
        <w:t xml:space="preserve">Закон Российской Федерации «Об образовании»,  </w:t>
      </w:r>
    </w:p>
    <w:p w:rsidR="00082AE2" w:rsidRPr="001C5E04" w:rsidRDefault="00082AE2" w:rsidP="007364D2">
      <w:pPr>
        <w:numPr>
          <w:ilvl w:val="0"/>
          <w:numId w:val="201"/>
        </w:numPr>
        <w:spacing w:after="34" w:line="240" w:lineRule="auto"/>
        <w:jc w:val="left"/>
        <w:rPr>
          <w:rFonts w:ascii="Times New Roman" w:hAnsi="Times New Roman"/>
          <w:sz w:val="24"/>
          <w:szCs w:val="24"/>
        </w:rPr>
      </w:pPr>
      <w:r w:rsidRPr="001C5E04">
        <w:rPr>
          <w:rFonts w:ascii="Times New Roman" w:hAnsi="Times New Roman"/>
          <w:sz w:val="24"/>
          <w:szCs w:val="24"/>
        </w:rPr>
        <w:t xml:space="preserve">Федеральный государственный стандарт основного общего образования (ФГОС ООО),  </w:t>
      </w:r>
    </w:p>
    <w:p w:rsidR="00082AE2" w:rsidRPr="001C5E04" w:rsidRDefault="00082AE2" w:rsidP="007364D2">
      <w:pPr>
        <w:numPr>
          <w:ilvl w:val="0"/>
          <w:numId w:val="201"/>
        </w:numPr>
        <w:spacing w:after="14" w:line="240" w:lineRule="auto"/>
        <w:jc w:val="left"/>
        <w:rPr>
          <w:rFonts w:ascii="Times New Roman" w:hAnsi="Times New Roman"/>
          <w:sz w:val="24"/>
          <w:szCs w:val="24"/>
        </w:rPr>
      </w:pPr>
      <w:r w:rsidRPr="001C5E04">
        <w:rPr>
          <w:rFonts w:ascii="Times New Roman" w:hAnsi="Times New Roman"/>
          <w:sz w:val="24"/>
          <w:szCs w:val="24"/>
        </w:rPr>
        <w:t xml:space="preserve">Концепция духовно-нравственного развития и воспитания личности гражданина России.  </w:t>
      </w:r>
    </w:p>
    <w:p w:rsidR="00082AE2" w:rsidRPr="001C5E04" w:rsidRDefault="00082AE2" w:rsidP="000663C5">
      <w:pPr>
        <w:spacing w:line="240" w:lineRule="auto"/>
        <w:ind w:firstLine="709"/>
        <w:jc w:val="left"/>
        <w:rPr>
          <w:rFonts w:ascii="Times New Roman" w:hAnsi="Times New Roman"/>
          <w:sz w:val="24"/>
          <w:szCs w:val="24"/>
        </w:rPr>
      </w:pPr>
      <w:r w:rsidRPr="001C5E04">
        <w:rPr>
          <w:rFonts w:ascii="Times New Roman" w:hAnsi="Times New Roman"/>
          <w:sz w:val="24"/>
          <w:szCs w:val="24"/>
        </w:rPr>
        <w:t xml:space="preserve">Программа воспитания и социализации обучающихся на ступени основного общего образования  </w:t>
      </w:r>
      <w:r w:rsidR="00C94263">
        <w:rPr>
          <w:rFonts w:ascii="Times New Roman" w:hAnsi="Times New Roman"/>
          <w:sz w:val="24"/>
          <w:szCs w:val="24"/>
        </w:rPr>
        <w:t>МБОУ «СОШ с.Чалп</w:t>
      </w:r>
      <w:r>
        <w:rPr>
          <w:rFonts w:ascii="Times New Roman" w:hAnsi="Times New Roman"/>
          <w:sz w:val="24"/>
          <w:szCs w:val="24"/>
        </w:rPr>
        <w:t>ы»</w:t>
      </w:r>
      <w:r w:rsidRPr="001C5E04">
        <w:rPr>
          <w:rFonts w:ascii="Times New Roman" w:hAnsi="Times New Roman"/>
          <w:sz w:val="24"/>
          <w:szCs w:val="24"/>
        </w:rPr>
        <w:t xml:space="preserve"> Азнакаевского мунципального района РТ предусматривает учёт культурно-исторических, социальноэкономических, демографических и иных особенностей региона, запросов семей и субъектов образовательного процесса и подразумевает конкретизацию задач, ценностей, содержания, планируемых результатов, а также форм воспитания и социализации обучающихся, взаимодействия с семьёй, учреждениями дополнительного образования, общественными организациями, развития ученического самоуправления, участия учащихся в спортивных и творческих секциях. </w:t>
      </w:r>
    </w:p>
    <w:p w:rsidR="00082AE2" w:rsidRPr="001C5E04" w:rsidRDefault="00C94263" w:rsidP="000663C5">
      <w:pPr>
        <w:spacing w:line="240" w:lineRule="auto"/>
        <w:ind w:left="-15" w:firstLine="709"/>
        <w:jc w:val="left"/>
        <w:rPr>
          <w:rFonts w:ascii="Times New Roman" w:hAnsi="Times New Roman"/>
          <w:sz w:val="24"/>
          <w:szCs w:val="24"/>
        </w:rPr>
      </w:pPr>
      <w:r>
        <w:rPr>
          <w:rFonts w:ascii="Times New Roman" w:hAnsi="Times New Roman"/>
          <w:sz w:val="24"/>
          <w:szCs w:val="24"/>
        </w:rPr>
        <w:t>МБОУ «СОШ с.Чалп</w:t>
      </w:r>
      <w:r w:rsidR="00082AE2">
        <w:rPr>
          <w:rFonts w:ascii="Times New Roman" w:hAnsi="Times New Roman"/>
          <w:sz w:val="24"/>
          <w:szCs w:val="24"/>
        </w:rPr>
        <w:t>ы»</w:t>
      </w:r>
      <w:r w:rsidR="00082AE2" w:rsidRPr="001C5E04">
        <w:rPr>
          <w:rFonts w:ascii="Times New Roman" w:hAnsi="Times New Roman"/>
          <w:sz w:val="24"/>
          <w:szCs w:val="24"/>
        </w:rPr>
        <w:t xml:space="preserve"> Азнакаевского мунципального района РТ создаёт условия для реализации программы воспитания и социализации обучающихся на ступени основного общего образования, обеспечивая их приобщение к ценностям семьи, социальной группы, общечеловеческим ценностям в контексте формирования у них идентичности гражданина России и направляя образовательный процесс на воспитание ребёнка в духе любви к Родине и уважения к культурно-историческому наследию своего народа и своей страны, на развитие его творческих способностей и формирование основ его социально ответственного поведения в обществе и в семье. </w:t>
      </w:r>
    </w:p>
    <w:p w:rsidR="00082AE2" w:rsidRPr="001C5E04" w:rsidRDefault="00082AE2" w:rsidP="000663C5">
      <w:pPr>
        <w:spacing w:line="240" w:lineRule="auto"/>
        <w:ind w:firstLine="709"/>
        <w:jc w:val="left"/>
        <w:rPr>
          <w:rFonts w:ascii="Times New Roman" w:hAnsi="Times New Roman"/>
          <w:sz w:val="24"/>
          <w:szCs w:val="24"/>
        </w:rPr>
      </w:pPr>
      <w:r w:rsidRPr="001C5E04">
        <w:rPr>
          <w:rFonts w:ascii="Times New Roman" w:hAnsi="Times New Roman"/>
          <w:sz w:val="24"/>
          <w:szCs w:val="24"/>
        </w:rPr>
        <w:t xml:space="preserve">Программа воспитания и социализации обучающихся на ступени основного общего образования содержит семь разделов.  </w:t>
      </w:r>
    </w:p>
    <w:p w:rsidR="00082AE2" w:rsidRPr="001C5E04" w:rsidRDefault="00082AE2" w:rsidP="000663C5">
      <w:pPr>
        <w:spacing w:line="240" w:lineRule="auto"/>
        <w:ind w:firstLine="709"/>
        <w:jc w:val="left"/>
        <w:rPr>
          <w:rFonts w:ascii="Times New Roman" w:hAnsi="Times New Roman"/>
          <w:sz w:val="24"/>
          <w:szCs w:val="24"/>
        </w:rPr>
      </w:pPr>
      <w:r w:rsidRPr="001C5E04">
        <w:rPr>
          <w:rFonts w:ascii="Times New Roman" w:hAnsi="Times New Roman"/>
          <w:b/>
          <w:sz w:val="24"/>
          <w:szCs w:val="24"/>
        </w:rPr>
        <w:t>Первый раздел:</w:t>
      </w:r>
      <w:r w:rsidRPr="001C5E04">
        <w:rPr>
          <w:rFonts w:ascii="Times New Roman" w:hAnsi="Times New Roman"/>
          <w:sz w:val="24"/>
          <w:szCs w:val="24"/>
        </w:rPr>
        <w:t xml:space="preserve"> цель, задачи и ценностные ориентиры воспитания и социализации обучающихся на ступени основного общего образования, сформулирован современный воспитательный идеал, на достижение которого должны быть направлены совместные усилия школы, семьи и других институтов общества.  </w:t>
      </w:r>
    </w:p>
    <w:p w:rsidR="00082AE2" w:rsidRPr="001C5E04" w:rsidRDefault="00082AE2" w:rsidP="000663C5">
      <w:pPr>
        <w:spacing w:after="46" w:line="240" w:lineRule="auto"/>
        <w:ind w:firstLine="709"/>
        <w:jc w:val="left"/>
        <w:rPr>
          <w:rFonts w:ascii="Times New Roman" w:hAnsi="Times New Roman"/>
          <w:sz w:val="24"/>
          <w:szCs w:val="24"/>
        </w:rPr>
      </w:pPr>
      <w:r w:rsidRPr="001C5E04">
        <w:rPr>
          <w:rFonts w:ascii="Times New Roman" w:hAnsi="Times New Roman"/>
          <w:b/>
          <w:sz w:val="24"/>
          <w:szCs w:val="24"/>
        </w:rPr>
        <w:t>Второй раздел:</w:t>
      </w:r>
      <w:r w:rsidRPr="001C5E04">
        <w:rPr>
          <w:rFonts w:ascii="Times New Roman" w:hAnsi="Times New Roman"/>
          <w:sz w:val="24"/>
          <w:szCs w:val="24"/>
        </w:rPr>
        <w:t xml:space="preserve"> основные направления воспитания и социализации обучающихся на ступени основного общего образования.  По направлениям</w:t>
      </w:r>
      <w:r w:rsidRPr="001C5E04">
        <w:rPr>
          <w:rFonts w:ascii="Times New Roman" w:hAnsi="Times New Roman"/>
          <w:b/>
          <w:sz w:val="24"/>
          <w:szCs w:val="24"/>
        </w:rPr>
        <w:t xml:space="preserve"> </w:t>
      </w:r>
      <w:r w:rsidRPr="001C5E04">
        <w:rPr>
          <w:rFonts w:ascii="Times New Roman" w:hAnsi="Times New Roman"/>
          <w:sz w:val="24"/>
          <w:szCs w:val="24"/>
        </w:rPr>
        <w:t>определены</w:t>
      </w:r>
      <w:r w:rsidRPr="001C5E04">
        <w:rPr>
          <w:rFonts w:ascii="Times New Roman" w:hAnsi="Times New Roman"/>
          <w:b/>
          <w:sz w:val="24"/>
          <w:szCs w:val="24"/>
        </w:rPr>
        <w:t xml:space="preserve"> </w:t>
      </w:r>
      <w:r w:rsidRPr="001C5E04">
        <w:rPr>
          <w:rFonts w:ascii="Times New Roman" w:hAnsi="Times New Roman"/>
          <w:sz w:val="24"/>
          <w:szCs w:val="24"/>
        </w:rPr>
        <w:t xml:space="preserve">задачи духовно-нравственного воспитания, которые образно отражают цели развития нравственного и духовного мира обучающихся.  </w:t>
      </w:r>
    </w:p>
    <w:p w:rsidR="00082AE2" w:rsidRPr="001C5E04" w:rsidRDefault="00082AE2" w:rsidP="000663C5">
      <w:pPr>
        <w:spacing w:after="14" w:line="240" w:lineRule="auto"/>
        <w:ind w:firstLine="709"/>
        <w:jc w:val="left"/>
        <w:rPr>
          <w:rFonts w:ascii="Times New Roman" w:hAnsi="Times New Roman"/>
          <w:sz w:val="24"/>
          <w:szCs w:val="24"/>
        </w:rPr>
      </w:pPr>
      <w:r w:rsidRPr="001C5E04">
        <w:rPr>
          <w:rFonts w:ascii="Times New Roman" w:hAnsi="Times New Roman"/>
          <w:sz w:val="24"/>
          <w:szCs w:val="24"/>
        </w:rPr>
        <w:t xml:space="preserve"> </w:t>
      </w:r>
      <w:r w:rsidRPr="001C5E04">
        <w:rPr>
          <w:rFonts w:ascii="Times New Roman" w:hAnsi="Times New Roman"/>
          <w:b/>
          <w:sz w:val="24"/>
          <w:szCs w:val="24"/>
        </w:rPr>
        <w:t xml:space="preserve">Третий раздел: </w:t>
      </w:r>
      <w:r w:rsidRPr="001C5E04">
        <w:rPr>
          <w:rFonts w:ascii="Times New Roman" w:hAnsi="Times New Roman"/>
          <w:sz w:val="24"/>
          <w:szCs w:val="24"/>
        </w:rPr>
        <w:t xml:space="preserve">содержание и  формы воспитания  и социализации обучающихся по каждому из направлений. Каждое направление представлено в виде раздела, который содержит задачи, обозначены планируемые результаты, представлены схемы, отражающие пути реализации данного раздела. </w:t>
      </w:r>
    </w:p>
    <w:p w:rsidR="00082AE2" w:rsidRPr="001C5E04" w:rsidRDefault="0047235D" w:rsidP="000663C5">
      <w:pPr>
        <w:spacing w:after="14" w:line="240" w:lineRule="auto"/>
        <w:ind w:firstLine="709"/>
        <w:jc w:val="left"/>
        <w:rPr>
          <w:rFonts w:ascii="Times New Roman" w:hAnsi="Times New Roman"/>
          <w:sz w:val="24"/>
          <w:szCs w:val="24"/>
        </w:rPr>
      </w:pPr>
      <w:r>
        <w:rPr>
          <w:rFonts w:ascii="Times New Roman" w:hAnsi="Times New Roman"/>
          <w:b/>
          <w:sz w:val="24"/>
          <w:szCs w:val="24"/>
        </w:rPr>
        <w:t>Четве</w:t>
      </w:r>
      <w:r w:rsidR="00082AE2" w:rsidRPr="001C5E04">
        <w:rPr>
          <w:rFonts w:ascii="Times New Roman" w:hAnsi="Times New Roman"/>
          <w:b/>
          <w:sz w:val="24"/>
          <w:szCs w:val="24"/>
        </w:rPr>
        <w:t>ртый раздел</w:t>
      </w:r>
      <w:r w:rsidR="00082AE2" w:rsidRPr="001C5E04">
        <w:rPr>
          <w:rFonts w:ascii="Times New Roman" w:hAnsi="Times New Roman"/>
          <w:sz w:val="24"/>
          <w:szCs w:val="24"/>
        </w:rPr>
        <w:t xml:space="preserve">: совместная деятельность школы, семьи и общественности по формированию воспитания и социализации обучающихся – формулирует и раскрывает основные условия повышения эффективности совместной воспитательной деятельности школы, семьи и общественности, особенности этой работы в современных условиях; задачи, формы и содержание повышения педагогической культуры родителей. </w:t>
      </w:r>
    </w:p>
    <w:p w:rsidR="00082AE2" w:rsidRPr="001C5E04" w:rsidRDefault="00082AE2" w:rsidP="000663C5">
      <w:pPr>
        <w:spacing w:line="240" w:lineRule="auto"/>
        <w:ind w:firstLine="709"/>
        <w:jc w:val="left"/>
        <w:rPr>
          <w:rFonts w:ascii="Times New Roman" w:hAnsi="Times New Roman"/>
          <w:sz w:val="24"/>
          <w:szCs w:val="24"/>
        </w:rPr>
      </w:pPr>
      <w:r w:rsidRPr="001C5E04">
        <w:rPr>
          <w:rFonts w:ascii="Times New Roman" w:hAnsi="Times New Roman"/>
          <w:b/>
          <w:sz w:val="24"/>
          <w:szCs w:val="24"/>
        </w:rPr>
        <w:t xml:space="preserve">Пятый раздел: </w:t>
      </w:r>
      <w:r w:rsidRPr="001C5E04">
        <w:rPr>
          <w:rFonts w:ascii="Times New Roman" w:hAnsi="Times New Roman"/>
          <w:sz w:val="24"/>
          <w:szCs w:val="24"/>
        </w:rPr>
        <w:t xml:space="preserve">планируемые результаты программы воспитания и социализации обучающихся.  </w:t>
      </w:r>
    </w:p>
    <w:p w:rsidR="00082AE2" w:rsidRPr="001C5E04" w:rsidRDefault="00082AE2" w:rsidP="000663C5">
      <w:pPr>
        <w:shd w:val="clear" w:color="auto" w:fill="FFFFFF"/>
        <w:spacing w:line="240" w:lineRule="auto"/>
        <w:ind w:firstLine="709"/>
        <w:jc w:val="left"/>
        <w:rPr>
          <w:rFonts w:ascii="Times New Roman" w:hAnsi="Times New Roman"/>
          <w:sz w:val="24"/>
          <w:szCs w:val="24"/>
        </w:rPr>
      </w:pPr>
      <w:r w:rsidRPr="001C5E04">
        <w:rPr>
          <w:rFonts w:ascii="Times New Roman" w:hAnsi="Times New Roman"/>
          <w:b/>
          <w:sz w:val="24"/>
          <w:szCs w:val="24"/>
        </w:rPr>
        <w:t>Шестой  раздел:</w:t>
      </w:r>
      <w:r w:rsidRPr="001C5E04">
        <w:rPr>
          <w:rFonts w:ascii="Times New Roman" w:hAnsi="Times New Roman"/>
          <w:sz w:val="24"/>
          <w:szCs w:val="24"/>
        </w:rPr>
        <w:t xml:space="preserve"> критерии, показатели эффективности деятельности оу в части духовно-нравственного развития, воспитания и социализации обучающихся, формирования здорового и безопасного образа жизни и экологической культуры обучающихся.</w:t>
      </w:r>
    </w:p>
    <w:p w:rsidR="00082AE2" w:rsidRPr="001C5E04" w:rsidRDefault="00082AE2" w:rsidP="000663C5">
      <w:pPr>
        <w:shd w:val="clear" w:color="auto" w:fill="FFFFFF"/>
        <w:spacing w:line="240" w:lineRule="auto"/>
        <w:ind w:firstLine="709"/>
        <w:jc w:val="left"/>
        <w:rPr>
          <w:rFonts w:ascii="Times New Roman" w:hAnsi="Times New Roman"/>
          <w:sz w:val="24"/>
          <w:szCs w:val="24"/>
        </w:rPr>
      </w:pPr>
      <w:r w:rsidRPr="001C5E04">
        <w:rPr>
          <w:rFonts w:ascii="Times New Roman" w:hAnsi="Times New Roman"/>
          <w:b/>
          <w:sz w:val="24"/>
          <w:szCs w:val="24"/>
        </w:rPr>
        <w:t xml:space="preserve">Седьмой раздел: </w:t>
      </w:r>
      <w:r w:rsidRPr="001C5E04">
        <w:rPr>
          <w:rFonts w:ascii="Times New Roman" w:hAnsi="Times New Roman"/>
          <w:sz w:val="24"/>
          <w:szCs w:val="24"/>
        </w:rPr>
        <w:t>методика и инструментарий мониторинга духовно-нравственного развития, воспитания и социализации обучающихся.</w:t>
      </w:r>
    </w:p>
    <w:p w:rsidR="00082AE2" w:rsidRPr="00A673DE" w:rsidRDefault="00082AE2" w:rsidP="007364D2">
      <w:pPr>
        <w:pStyle w:val="1"/>
        <w:numPr>
          <w:ilvl w:val="0"/>
          <w:numId w:val="198"/>
        </w:numPr>
        <w:spacing w:before="0" w:after="32" w:line="240" w:lineRule="auto"/>
        <w:ind w:firstLine="709"/>
        <w:jc w:val="left"/>
        <w:rPr>
          <w:rFonts w:ascii="Times New Roman" w:hAnsi="Times New Roman"/>
          <w:b/>
          <w:color w:val="auto"/>
          <w:sz w:val="24"/>
          <w:szCs w:val="24"/>
        </w:rPr>
      </w:pPr>
      <w:r w:rsidRPr="00A673DE">
        <w:rPr>
          <w:rFonts w:ascii="Times New Roman" w:hAnsi="Times New Roman"/>
          <w:b/>
          <w:color w:val="auto"/>
          <w:sz w:val="24"/>
          <w:szCs w:val="24"/>
        </w:rPr>
        <w:t xml:space="preserve">ЦЕЛЬ,  ЗАДАЧИ И ЦЕННОСТНЫЕ ОРИЕНТИРЫ  ВОСПИТАНИЯ И СОЦИАЛИЗАЦИИ ОБУЧАЮЩИХСЯ НА СТУПЕНИ ОСНОВНОГО ОБЩЕГО ОБРАЗОВАНИЯ </w:t>
      </w:r>
    </w:p>
    <w:p w:rsidR="00082AE2" w:rsidRPr="001C5E04" w:rsidRDefault="00082AE2" w:rsidP="000663C5">
      <w:pPr>
        <w:spacing w:line="240" w:lineRule="auto"/>
        <w:ind w:right="77" w:firstLine="709"/>
        <w:jc w:val="left"/>
        <w:rPr>
          <w:rFonts w:ascii="Times New Roman" w:hAnsi="Times New Roman"/>
          <w:sz w:val="24"/>
          <w:szCs w:val="24"/>
        </w:rPr>
      </w:pPr>
      <w:r w:rsidRPr="001C5E04">
        <w:rPr>
          <w:rFonts w:ascii="Times New Roman" w:hAnsi="Times New Roman"/>
          <w:b/>
          <w:sz w:val="24"/>
          <w:szCs w:val="24"/>
        </w:rPr>
        <w:t xml:space="preserve">        </w:t>
      </w:r>
      <w:r w:rsidRPr="001C5E04">
        <w:rPr>
          <w:rFonts w:ascii="Times New Roman" w:hAnsi="Times New Roman"/>
          <w:sz w:val="24"/>
          <w:szCs w:val="24"/>
        </w:rPr>
        <w:t xml:space="preserve">Цель духовно-нравственного развития и воспитания обучающихся должна отражать </w:t>
      </w:r>
      <w:r w:rsidRPr="001C5E04">
        <w:rPr>
          <w:rFonts w:ascii="Times New Roman" w:hAnsi="Times New Roman"/>
          <w:b/>
          <w:sz w:val="24"/>
          <w:szCs w:val="24"/>
        </w:rPr>
        <w:t>нравственный портрет идеально воспитанного школьника:</w:t>
      </w:r>
      <w:r w:rsidRPr="001C5E04">
        <w:rPr>
          <w:rFonts w:ascii="Times New Roman" w:hAnsi="Times New Roman"/>
          <w:sz w:val="24"/>
          <w:szCs w:val="24"/>
        </w:rPr>
        <w:t xml:space="preserve"> </w:t>
      </w:r>
    </w:p>
    <w:p w:rsidR="00082AE2" w:rsidRPr="001C5E04" w:rsidRDefault="00082AE2" w:rsidP="007364D2">
      <w:pPr>
        <w:numPr>
          <w:ilvl w:val="0"/>
          <w:numId w:val="210"/>
        </w:numPr>
        <w:spacing w:after="12" w:line="240" w:lineRule="auto"/>
        <w:jc w:val="left"/>
        <w:rPr>
          <w:rFonts w:ascii="Times New Roman" w:hAnsi="Times New Roman"/>
          <w:sz w:val="24"/>
          <w:szCs w:val="24"/>
        </w:rPr>
      </w:pPr>
      <w:r w:rsidRPr="001C5E04">
        <w:rPr>
          <w:rFonts w:ascii="Times New Roman" w:hAnsi="Times New Roman"/>
          <w:sz w:val="24"/>
          <w:szCs w:val="24"/>
        </w:rPr>
        <w:t xml:space="preserve">любящий свой край и свою Родину; </w:t>
      </w:r>
    </w:p>
    <w:p w:rsidR="00082AE2" w:rsidRPr="001C5E04" w:rsidRDefault="00082AE2" w:rsidP="007364D2">
      <w:pPr>
        <w:numPr>
          <w:ilvl w:val="0"/>
          <w:numId w:val="210"/>
        </w:numPr>
        <w:spacing w:after="12" w:line="240" w:lineRule="auto"/>
        <w:jc w:val="left"/>
        <w:rPr>
          <w:rFonts w:ascii="Times New Roman" w:hAnsi="Times New Roman"/>
          <w:sz w:val="24"/>
          <w:szCs w:val="24"/>
        </w:rPr>
      </w:pPr>
      <w:r w:rsidRPr="001C5E04">
        <w:rPr>
          <w:rFonts w:ascii="Times New Roman" w:hAnsi="Times New Roman"/>
          <w:sz w:val="24"/>
          <w:szCs w:val="24"/>
        </w:rPr>
        <w:t xml:space="preserve">уважающий и принимающий ценности семьи и общества; </w:t>
      </w:r>
    </w:p>
    <w:p w:rsidR="00082AE2" w:rsidRPr="001C5E04" w:rsidRDefault="00082AE2" w:rsidP="007364D2">
      <w:pPr>
        <w:numPr>
          <w:ilvl w:val="0"/>
          <w:numId w:val="210"/>
        </w:numPr>
        <w:spacing w:after="12" w:line="240" w:lineRule="auto"/>
        <w:jc w:val="left"/>
        <w:rPr>
          <w:rFonts w:ascii="Times New Roman" w:hAnsi="Times New Roman"/>
          <w:sz w:val="24"/>
          <w:szCs w:val="24"/>
        </w:rPr>
      </w:pPr>
      <w:r w:rsidRPr="001C5E04">
        <w:rPr>
          <w:rFonts w:ascii="Times New Roman" w:hAnsi="Times New Roman"/>
          <w:sz w:val="24"/>
          <w:szCs w:val="24"/>
        </w:rPr>
        <w:t xml:space="preserve">любознательный, интересующийся, активно познающий мир; </w:t>
      </w:r>
    </w:p>
    <w:p w:rsidR="00082AE2" w:rsidRPr="001C5E04" w:rsidRDefault="00082AE2" w:rsidP="007364D2">
      <w:pPr>
        <w:numPr>
          <w:ilvl w:val="0"/>
          <w:numId w:val="210"/>
        </w:numPr>
        <w:spacing w:after="12" w:line="240" w:lineRule="auto"/>
        <w:jc w:val="left"/>
        <w:rPr>
          <w:rFonts w:ascii="Times New Roman" w:hAnsi="Times New Roman"/>
          <w:sz w:val="24"/>
          <w:szCs w:val="24"/>
        </w:rPr>
      </w:pPr>
      <w:r w:rsidRPr="001C5E04">
        <w:rPr>
          <w:rFonts w:ascii="Times New Roman" w:hAnsi="Times New Roman"/>
          <w:sz w:val="24"/>
          <w:szCs w:val="24"/>
        </w:rPr>
        <w:t xml:space="preserve">умеющий учиться, способный организовать свою деятельность, умеющий пользоваться информационными источниками; </w:t>
      </w:r>
    </w:p>
    <w:p w:rsidR="00082AE2" w:rsidRPr="001C5E04" w:rsidRDefault="00082AE2" w:rsidP="007364D2">
      <w:pPr>
        <w:numPr>
          <w:ilvl w:val="0"/>
          <w:numId w:val="210"/>
        </w:numPr>
        <w:spacing w:after="12" w:line="240" w:lineRule="auto"/>
        <w:jc w:val="left"/>
        <w:rPr>
          <w:rFonts w:ascii="Times New Roman" w:hAnsi="Times New Roman"/>
          <w:sz w:val="24"/>
          <w:szCs w:val="24"/>
        </w:rPr>
      </w:pPr>
      <w:r w:rsidRPr="001C5E04">
        <w:rPr>
          <w:rFonts w:ascii="Times New Roman" w:hAnsi="Times New Roman"/>
          <w:sz w:val="24"/>
          <w:szCs w:val="24"/>
        </w:rPr>
        <w:t>готовый самостоятельно действовать и отвечать за свои поступки перед семьей и школой;</w:t>
      </w:r>
    </w:p>
    <w:p w:rsidR="00082AE2" w:rsidRPr="001C5E04" w:rsidRDefault="00082AE2" w:rsidP="007364D2">
      <w:pPr>
        <w:numPr>
          <w:ilvl w:val="0"/>
          <w:numId w:val="210"/>
        </w:numPr>
        <w:spacing w:after="12" w:line="240" w:lineRule="auto"/>
        <w:jc w:val="left"/>
        <w:rPr>
          <w:rFonts w:ascii="Times New Roman" w:hAnsi="Times New Roman"/>
          <w:sz w:val="24"/>
          <w:szCs w:val="24"/>
        </w:rPr>
      </w:pPr>
      <w:r w:rsidRPr="001C5E04">
        <w:rPr>
          <w:rFonts w:ascii="Times New Roman" w:hAnsi="Times New Roman"/>
          <w:sz w:val="24"/>
          <w:szCs w:val="24"/>
        </w:rPr>
        <w:t xml:space="preserve">честный и справедливый; </w:t>
      </w:r>
    </w:p>
    <w:p w:rsidR="00082AE2" w:rsidRPr="001C5E04" w:rsidRDefault="00082AE2" w:rsidP="007364D2">
      <w:pPr>
        <w:numPr>
          <w:ilvl w:val="0"/>
          <w:numId w:val="210"/>
        </w:numPr>
        <w:spacing w:after="12" w:line="240" w:lineRule="auto"/>
        <w:jc w:val="left"/>
        <w:rPr>
          <w:rFonts w:ascii="Times New Roman" w:hAnsi="Times New Roman"/>
          <w:sz w:val="24"/>
          <w:szCs w:val="24"/>
        </w:rPr>
      </w:pPr>
      <w:r w:rsidRPr="001C5E04">
        <w:rPr>
          <w:rFonts w:ascii="Times New Roman" w:hAnsi="Times New Roman"/>
          <w:sz w:val="24"/>
          <w:szCs w:val="24"/>
        </w:rPr>
        <w:t xml:space="preserve">творящий и оберегающий красоту мира; </w:t>
      </w:r>
    </w:p>
    <w:p w:rsidR="00082AE2" w:rsidRPr="001C5E04" w:rsidRDefault="00082AE2" w:rsidP="007364D2">
      <w:pPr>
        <w:numPr>
          <w:ilvl w:val="0"/>
          <w:numId w:val="210"/>
        </w:numPr>
        <w:spacing w:after="12" w:line="240" w:lineRule="auto"/>
        <w:jc w:val="left"/>
        <w:rPr>
          <w:rFonts w:ascii="Times New Roman" w:hAnsi="Times New Roman"/>
          <w:sz w:val="24"/>
          <w:szCs w:val="24"/>
        </w:rPr>
      </w:pPr>
      <w:r w:rsidRPr="001C5E04">
        <w:rPr>
          <w:rFonts w:ascii="Times New Roman" w:hAnsi="Times New Roman"/>
          <w:sz w:val="24"/>
          <w:szCs w:val="24"/>
        </w:rPr>
        <w:t xml:space="preserve">соблюдающий нормы и правила общения; </w:t>
      </w:r>
    </w:p>
    <w:p w:rsidR="00082AE2" w:rsidRPr="001C5E04" w:rsidRDefault="00082AE2" w:rsidP="007364D2">
      <w:pPr>
        <w:numPr>
          <w:ilvl w:val="0"/>
          <w:numId w:val="210"/>
        </w:numPr>
        <w:spacing w:after="12" w:line="240" w:lineRule="auto"/>
        <w:jc w:val="left"/>
        <w:rPr>
          <w:rFonts w:ascii="Times New Roman" w:hAnsi="Times New Roman"/>
          <w:sz w:val="24"/>
          <w:szCs w:val="24"/>
        </w:rPr>
      </w:pPr>
      <w:r w:rsidRPr="001C5E04">
        <w:rPr>
          <w:rFonts w:ascii="Times New Roman" w:hAnsi="Times New Roman"/>
          <w:sz w:val="24"/>
          <w:szCs w:val="24"/>
        </w:rPr>
        <w:t xml:space="preserve">проявляющий уважение и терпимость к чужому мнению; </w:t>
      </w:r>
    </w:p>
    <w:p w:rsidR="00082AE2" w:rsidRPr="001C5E04" w:rsidRDefault="00082AE2" w:rsidP="007364D2">
      <w:pPr>
        <w:numPr>
          <w:ilvl w:val="0"/>
          <w:numId w:val="210"/>
        </w:numPr>
        <w:spacing w:after="12" w:line="240" w:lineRule="auto"/>
        <w:jc w:val="left"/>
        <w:rPr>
          <w:rFonts w:ascii="Times New Roman" w:hAnsi="Times New Roman"/>
          <w:sz w:val="24"/>
          <w:szCs w:val="24"/>
        </w:rPr>
      </w:pPr>
      <w:r w:rsidRPr="001C5E04">
        <w:rPr>
          <w:rFonts w:ascii="Times New Roman" w:hAnsi="Times New Roman"/>
          <w:sz w:val="24"/>
          <w:szCs w:val="24"/>
        </w:rPr>
        <w:t xml:space="preserve">доброжелательный, обладающий коммуникативной культурой (умеет слушать и слышать собеседника, высказывать свое мнение); </w:t>
      </w:r>
    </w:p>
    <w:p w:rsidR="00082AE2" w:rsidRPr="001C5E04" w:rsidRDefault="00082AE2" w:rsidP="007364D2">
      <w:pPr>
        <w:numPr>
          <w:ilvl w:val="0"/>
          <w:numId w:val="210"/>
        </w:numPr>
        <w:spacing w:after="12" w:line="240" w:lineRule="auto"/>
        <w:jc w:val="left"/>
        <w:rPr>
          <w:rFonts w:ascii="Times New Roman" w:hAnsi="Times New Roman"/>
          <w:sz w:val="24"/>
          <w:szCs w:val="24"/>
        </w:rPr>
      </w:pPr>
      <w:r w:rsidRPr="001C5E04">
        <w:rPr>
          <w:rFonts w:ascii="Times New Roman" w:hAnsi="Times New Roman"/>
          <w:sz w:val="24"/>
          <w:szCs w:val="24"/>
        </w:rPr>
        <w:t xml:space="preserve">умеющий грамотно разрешать конфликты в общении; </w:t>
      </w:r>
    </w:p>
    <w:p w:rsidR="00082AE2" w:rsidRPr="001C5E04" w:rsidRDefault="00082AE2" w:rsidP="007364D2">
      <w:pPr>
        <w:numPr>
          <w:ilvl w:val="0"/>
          <w:numId w:val="210"/>
        </w:numPr>
        <w:spacing w:after="12" w:line="240" w:lineRule="auto"/>
        <w:jc w:val="left"/>
        <w:rPr>
          <w:rFonts w:ascii="Times New Roman" w:hAnsi="Times New Roman"/>
          <w:sz w:val="24"/>
          <w:szCs w:val="24"/>
        </w:rPr>
      </w:pPr>
      <w:r w:rsidRPr="001C5E04">
        <w:rPr>
          <w:rFonts w:ascii="Times New Roman" w:hAnsi="Times New Roman"/>
          <w:sz w:val="24"/>
          <w:szCs w:val="24"/>
        </w:rPr>
        <w:t xml:space="preserve">выполняющий правила здорового и безопасного образа жизни для себя и окружающих. </w:t>
      </w:r>
    </w:p>
    <w:p w:rsidR="00082AE2" w:rsidRPr="001C5E04" w:rsidRDefault="00082AE2" w:rsidP="000663C5">
      <w:pPr>
        <w:spacing w:line="240" w:lineRule="auto"/>
        <w:ind w:firstLine="709"/>
        <w:jc w:val="left"/>
        <w:rPr>
          <w:rFonts w:ascii="Times New Roman" w:hAnsi="Times New Roman"/>
          <w:sz w:val="24"/>
          <w:szCs w:val="24"/>
        </w:rPr>
      </w:pPr>
      <w:r w:rsidRPr="001C5E04">
        <w:rPr>
          <w:rFonts w:ascii="Times New Roman" w:hAnsi="Times New Roman"/>
          <w:sz w:val="24"/>
          <w:szCs w:val="24"/>
        </w:rPr>
        <w:t xml:space="preserve">На основе портрета идеально воспитанного обучающегося формулируется </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b/>
          <w:sz w:val="24"/>
          <w:szCs w:val="24"/>
        </w:rPr>
        <w:t xml:space="preserve">цель духовнонравственного развития и воспитания – </w:t>
      </w:r>
      <w:r w:rsidRPr="001C5E04">
        <w:rPr>
          <w:rFonts w:ascii="Times New Roman" w:hAnsi="Times New Roman"/>
          <w:sz w:val="24"/>
          <w:szCs w:val="24"/>
        </w:rPr>
        <w:t xml:space="preserve">воспитание, социально-педагогическая поддержка становления и развития высоконравственного, ответственного, творческого, инициативного и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укорененного в духовных и культурных традициях многонационального народа Российской Федерации. </w:t>
      </w:r>
      <w:r w:rsidRPr="001C5E04">
        <w:rPr>
          <w:rFonts w:ascii="Times New Roman" w:hAnsi="Times New Roman"/>
          <w:b/>
          <w:sz w:val="24"/>
          <w:szCs w:val="24"/>
        </w:rPr>
        <w:t xml:space="preserve"> </w:t>
      </w:r>
    </w:p>
    <w:p w:rsidR="00082AE2" w:rsidRPr="001C5E04" w:rsidRDefault="00082AE2" w:rsidP="000663C5">
      <w:pPr>
        <w:spacing w:line="240" w:lineRule="auto"/>
        <w:ind w:firstLine="709"/>
        <w:jc w:val="left"/>
        <w:rPr>
          <w:rFonts w:ascii="Times New Roman" w:hAnsi="Times New Roman"/>
          <w:sz w:val="24"/>
          <w:szCs w:val="24"/>
        </w:rPr>
      </w:pPr>
      <w:r w:rsidRPr="001C5E04">
        <w:rPr>
          <w:rFonts w:ascii="Times New Roman" w:hAnsi="Times New Roman"/>
          <w:b/>
          <w:sz w:val="24"/>
          <w:szCs w:val="24"/>
        </w:rPr>
        <w:t xml:space="preserve">Задачи в области формирования личностной культуры: </w:t>
      </w:r>
    </w:p>
    <w:p w:rsidR="00082AE2" w:rsidRPr="001C5E04" w:rsidRDefault="00082AE2" w:rsidP="007364D2">
      <w:pPr>
        <w:numPr>
          <w:ilvl w:val="0"/>
          <w:numId w:val="211"/>
        </w:numPr>
        <w:spacing w:after="0" w:line="240" w:lineRule="auto"/>
        <w:jc w:val="left"/>
        <w:rPr>
          <w:rFonts w:ascii="Times New Roman" w:hAnsi="Times New Roman"/>
          <w:sz w:val="24"/>
          <w:szCs w:val="24"/>
        </w:rPr>
      </w:pPr>
      <w:r w:rsidRPr="001C5E04">
        <w:rPr>
          <w:rFonts w:ascii="Times New Roman" w:hAnsi="Times New Roman"/>
          <w:sz w:val="24"/>
          <w:szCs w:val="24"/>
        </w:rPr>
        <w:t xml:space="preserve">формирование способности к духовному развитию, реализации творческого потенциала в учебно-игровой, предметно-продуктивной, социально ориентированной, общественно полезной деятельности на основе традиционных нравственных установок и моральных норм, непрерывного образования, самовоспитания и универсальной духовно-нравственной компетенции – «становиться лучше»; </w:t>
      </w:r>
    </w:p>
    <w:p w:rsidR="00082AE2" w:rsidRPr="001C5E04" w:rsidRDefault="00082AE2" w:rsidP="007364D2">
      <w:pPr>
        <w:numPr>
          <w:ilvl w:val="0"/>
          <w:numId w:val="211"/>
        </w:numPr>
        <w:spacing w:after="0" w:line="240" w:lineRule="auto"/>
        <w:jc w:val="left"/>
        <w:rPr>
          <w:rFonts w:ascii="Times New Roman" w:hAnsi="Times New Roman"/>
          <w:sz w:val="24"/>
          <w:szCs w:val="24"/>
        </w:rPr>
      </w:pPr>
      <w:r w:rsidRPr="001C5E04">
        <w:rPr>
          <w:rFonts w:ascii="Times New Roman" w:hAnsi="Times New Roman"/>
          <w:sz w:val="24"/>
          <w:szCs w:val="24"/>
        </w:rPr>
        <w:t>укрепление нравственности,</w:t>
      </w:r>
      <w:r w:rsidRPr="001C5E04">
        <w:rPr>
          <w:rFonts w:ascii="Times New Roman" w:hAnsi="Times New Roman"/>
          <w:b/>
          <w:sz w:val="24"/>
          <w:szCs w:val="24"/>
        </w:rPr>
        <w:t xml:space="preserve"> </w:t>
      </w:r>
      <w:r w:rsidRPr="001C5E04">
        <w:rPr>
          <w:rFonts w:ascii="Times New Roman" w:hAnsi="Times New Roman"/>
          <w:sz w:val="24"/>
          <w:szCs w:val="24"/>
        </w:rPr>
        <w:t>формирование основ морали;</w:t>
      </w:r>
      <w:r w:rsidRPr="001C5E04">
        <w:rPr>
          <w:rFonts w:ascii="Times New Roman" w:hAnsi="Times New Roman"/>
          <w:b/>
          <w:sz w:val="24"/>
          <w:szCs w:val="24"/>
        </w:rPr>
        <w:t xml:space="preserve"> </w:t>
      </w:r>
    </w:p>
    <w:p w:rsidR="00082AE2" w:rsidRPr="001C5E04" w:rsidRDefault="00082AE2" w:rsidP="007364D2">
      <w:pPr>
        <w:numPr>
          <w:ilvl w:val="0"/>
          <w:numId w:val="211"/>
        </w:numPr>
        <w:spacing w:after="0" w:line="240" w:lineRule="auto"/>
        <w:jc w:val="left"/>
        <w:rPr>
          <w:rFonts w:ascii="Times New Roman" w:hAnsi="Times New Roman"/>
          <w:sz w:val="24"/>
          <w:szCs w:val="24"/>
        </w:rPr>
      </w:pPr>
      <w:r w:rsidRPr="001C5E04">
        <w:rPr>
          <w:rFonts w:ascii="Times New Roman" w:hAnsi="Times New Roman"/>
          <w:sz w:val="24"/>
          <w:szCs w:val="24"/>
        </w:rPr>
        <w:t>формирование основ нравственного самосознания личности (совести);</w:t>
      </w:r>
      <w:r w:rsidRPr="001C5E04">
        <w:rPr>
          <w:rFonts w:ascii="Times New Roman" w:hAnsi="Times New Roman"/>
          <w:b/>
          <w:sz w:val="24"/>
          <w:szCs w:val="24"/>
        </w:rPr>
        <w:t xml:space="preserve"> </w:t>
      </w:r>
    </w:p>
    <w:p w:rsidR="00082AE2" w:rsidRPr="001C5E04" w:rsidRDefault="00082AE2" w:rsidP="007364D2">
      <w:pPr>
        <w:numPr>
          <w:ilvl w:val="0"/>
          <w:numId w:val="211"/>
        </w:numPr>
        <w:spacing w:after="0" w:line="240" w:lineRule="auto"/>
        <w:jc w:val="left"/>
        <w:rPr>
          <w:rFonts w:ascii="Times New Roman" w:hAnsi="Times New Roman"/>
          <w:sz w:val="24"/>
          <w:szCs w:val="24"/>
        </w:rPr>
      </w:pPr>
      <w:r w:rsidRPr="001C5E04">
        <w:rPr>
          <w:rFonts w:ascii="Times New Roman" w:hAnsi="Times New Roman"/>
          <w:sz w:val="24"/>
          <w:szCs w:val="24"/>
        </w:rPr>
        <w:t>принятие обучающимся базовых общенациональных ценностей, национальных и этнических духовных традиций;</w:t>
      </w:r>
      <w:r w:rsidRPr="001C5E04">
        <w:rPr>
          <w:rFonts w:ascii="Times New Roman" w:hAnsi="Times New Roman"/>
          <w:b/>
          <w:sz w:val="24"/>
          <w:szCs w:val="24"/>
        </w:rPr>
        <w:t xml:space="preserve"> </w:t>
      </w:r>
    </w:p>
    <w:p w:rsidR="00082AE2" w:rsidRPr="001C5E04" w:rsidRDefault="00082AE2" w:rsidP="007364D2">
      <w:pPr>
        <w:numPr>
          <w:ilvl w:val="0"/>
          <w:numId w:val="211"/>
        </w:numPr>
        <w:spacing w:after="0" w:line="240" w:lineRule="auto"/>
        <w:jc w:val="left"/>
        <w:rPr>
          <w:rFonts w:ascii="Times New Roman" w:hAnsi="Times New Roman"/>
          <w:sz w:val="24"/>
          <w:szCs w:val="24"/>
        </w:rPr>
      </w:pPr>
      <w:r w:rsidRPr="001C5E04">
        <w:rPr>
          <w:rFonts w:ascii="Times New Roman" w:hAnsi="Times New Roman"/>
          <w:sz w:val="24"/>
          <w:szCs w:val="24"/>
        </w:rPr>
        <w:t>формирование эстетических потребностей, ценностей и чувств;</w:t>
      </w:r>
      <w:r w:rsidRPr="001C5E04">
        <w:rPr>
          <w:rFonts w:ascii="Times New Roman" w:hAnsi="Times New Roman"/>
          <w:b/>
          <w:sz w:val="24"/>
          <w:szCs w:val="24"/>
        </w:rPr>
        <w:t xml:space="preserve"> </w:t>
      </w:r>
    </w:p>
    <w:p w:rsidR="00082AE2" w:rsidRPr="001C5E04" w:rsidRDefault="00082AE2" w:rsidP="007364D2">
      <w:pPr>
        <w:numPr>
          <w:ilvl w:val="0"/>
          <w:numId w:val="211"/>
        </w:numPr>
        <w:spacing w:after="0" w:line="240" w:lineRule="auto"/>
        <w:jc w:val="left"/>
        <w:rPr>
          <w:rFonts w:ascii="Times New Roman" w:hAnsi="Times New Roman"/>
          <w:sz w:val="24"/>
          <w:szCs w:val="24"/>
        </w:rPr>
      </w:pPr>
      <w:r w:rsidRPr="001C5E04">
        <w:rPr>
          <w:rFonts w:ascii="Times New Roman" w:hAnsi="Times New Roman"/>
          <w:sz w:val="24"/>
          <w:szCs w:val="24"/>
        </w:rPr>
        <w:t>формирование способности открыто выражать и отстаивать свою нравственно оправданную позицию, проявлять критичность к собственным намерениям, мыслям и поступкам;</w:t>
      </w:r>
      <w:r w:rsidRPr="001C5E04">
        <w:rPr>
          <w:rFonts w:ascii="Times New Roman" w:hAnsi="Times New Roman"/>
          <w:b/>
          <w:sz w:val="24"/>
          <w:szCs w:val="24"/>
        </w:rPr>
        <w:t xml:space="preserve"> </w:t>
      </w:r>
      <w:r w:rsidRPr="001C5E04">
        <w:rPr>
          <w:rFonts w:ascii="Times New Roman" w:hAnsi="Times New Roman"/>
          <w:sz w:val="24"/>
          <w:szCs w:val="24"/>
        </w:rPr>
        <w:t>формирование способности к самостоятельным поступкам и действиям;</w:t>
      </w:r>
      <w:r w:rsidRPr="001C5E04">
        <w:rPr>
          <w:rFonts w:ascii="Times New Roman" w:hAnsi="Times New Roman"/>
          <w:b/>
          <w:sz w:val="24"/>
          <w:szCs w:val="24"/>
        </w:rPr>
        <w:t xml:space="preserve"> </w:t>
      </w:r>
      <w:r w:rsidRPr="001C5E04">
        <w:rPr>
          <w:rFonts w:ascii="Times New Roman" w:hAnsi="Times New Roman"/>
          <w:sz w:val="24"/>
          <w:szCs w:val="24"/>
        </w:rPr>
        <w:t>осознание младшим школьником ценности человеческой жизни;</w:t>
      </w:r>
      <w:r w:rsidRPr="001C5E04">
        <w:rPr>
          <w:rFonts w:ascii="Times New Roman" w:hAnsi="Times New Roman"/>
          <w:b/>
          <w:sz w:val="24"/>
          <w:szCs w:val="24"/>
        </w:rPr>
        <w:t xml:space="preserve"> </w:t>
      </w:r>
      <w:r w:rsidRPr="001C5E04">
        <w:rPr>
          <w:rFonts w:ascii="Times New Roman" w:hAnsi="Times New Roman"/>
          <w:sz w:val="24"/>
          <w:szCs w:val="24"/>
        </w:rPr>
        <w:t>формирование нравственного смысла учения;</w:t>
      </w:r>
      <w:r w:rsidRPr="001C5E04">
        <w:rPr>
          <w:rFonts w:ascii="Times New Roman" w:hAnsi="Times New Roman"/>
          <w:b/>
          <w:sz w:val="24"/>
          <w:szCs w:val="24"/>
        </w:rPr>
        <w:t xml:space="preserve"> </w:t>
      </w:r>
    </w:p>
    <w:p w:rsidR="00082AE2" w:rsidRPr="001C5E04" w:rsidRDefault="00082AE2" w:rsidP="007364D2">
      <w:pPr>
        <w:numPr>
          <w:ilvl w:val="0"/>
          <w:numId w:val="211"/>
        </w:numPr>
        <w:spacing w:after="0" w:line="240" w:lineRule="auto"/>
        <w:jc w:val="left"/>
        <w:rPr>
          <w:rFonts w:ascii="Times New Roman" w:hAnsi="Times New Roman"/>
          <w:sz w:val="24"/>
          <w:szCs w:val="24"/>
        </w:rPr>
      </w:pPr>
      <w:r w:rsidRPr="001C5E04">
        <w:rPr>
          <w:rFonts w:ascii="Times New Roman" w:hAnsi="Times New Roman"/>
          <w:sz w:val="24"/>
          <w:szCs w:val="24"/>
        </w:rPr>
        <w:t xml:space="preserve">развитие эстетических потребностей, ценностей и чувств; </w:t>
      </w:r>
    </w:p>
    <w:p w:rsidR="00082AE2" w:rsidRPr="001C5E04" w:rsidRDefault="00082AE2" w:rsidP="007364D2">
      <w:pPr>
        <w:numPr>
          <w:ilvl w:val="0"/>
          <w:numId w:val="211"/>
        </w:numPr>
        <w:spacing w:after="0" w:line="240" w:lineRule="auto"/>
        <w:jc w:val="left"/>
        <w:rPr>
          <w:rFonts w:ascii="Times New Roman" w:hAnsi="Times New Roman"/>
          <w:sz w:val="24"/>
          <w:szCs w:val="24"/>
        </w:rPr>
      </w:pPr>
      <w:r w:rsidRPr="001C5E04">
        <w:rPr>
          <w:rFonts w:ascii="Times New Roman" w:hAnsi="Times New Roman"/>
          <w:sz w:val="24"/>
          <w:szCs w:val="24"/>
        </w:rPr>
        <w:t xml:space="preserve">развитие способности открыто выражать и аргументировано отстаивать свою нравственно оправданную позицию, проявлять критичность к собственным намерениям, мыслям и поступкам; </w:t>
      </w:r>
    </w:p>
    <w:p w:rsidR="00082AE2" w:rsidRPr="001C5E04" w:rsidRDefault="00082AE2" w:rsidP="007364D2">
      <w:pPr>
        <w:numPr>
          <w:ilvl w:val="0"/>
          <w:numId w:val="211"/>
        </w:numPr>
        <w:spacing w:after="0" w:line="240" w:lineRule="auto"/>
        <w:jc w:val="left"/>
        <w:rPr>
          <w:rFonts w:ascii="Times New Roman" w:hAnsi="Times New Roman"/>
          <w:sz w:val="24"/>
          <w:szCs w:val="24"/>
        </w:rPr>
      </w:pPr>
      <w:r w:rsidRPr="001C5E04">
        <w:rPr>
          <w:rFonts w:ascii="Times New Roman" w:hAnsi="Times New Roman"/>
          <w:sz w:val="24"/>
          <w:szCs w:val="24"/>
        </w:rPr>
        <w:t xml:space="preserve">развитие способности к самостоятельным поступкам и действиям, совершаемым на основе морального выбора, к принятию ответственности за их результаты; </w:t>
      </w:r>
    </w:p>
    <w:p w:rsidR="00082AE2" w:rsidRPr="001C5E04" w:rsidRDefault="00082AE2" w:rsidP="007364D2">
      <w:pPr>
        <w:numPr>
          <w:ilvl w:val="0"/>
          <w:numId w:val="211"/>
        </w:numPr>
        <w:spacing w:after="0" w:line="240" w:lineRule="auto"/>
        <w:jc w:val="left"/>
        <w:rPr>
          <w:rFonts w:ascii="Times New Roman" w:hAnsi="Times New Roman"/>
          <w:sz w:val="24"/>
          <w:szCs w:val="24"/>
        </w:rPr>
      </w:pPr>
      <w:r w:rsidRPr="001C5E04">
        <w:rPr>
          <w:rFonts w:ascii="Times New Roman" w:hAnsi="Times New Roman"/>
          <w:sz w:val="24"/>
          <w:szCs w:val="24"/>
        </w:rPr>
        <w:t xml:space="preserve">развитие трудолюбия, способности к преодолению трудностей, целеустремленности и настойчивости в достижении результата; </w:t>
      </w:r>
    </w:p>
    <w:p w:rsidR="00082AE2" w:rsidRPr="001C5E04" w:rsidRDefault="00082AE2" w:rsidP="007364D2">
      <w:pPr>
        <w:numPr>
          <w:ilvl w:val="0"/>
          <w:numId w:val="211"/>
        </w:numPr>
        <w:spacing w:after="0" w:line="240" w:lineRule="auto"/>
        <w:jc w:val="left"/>
        <w:rPr>
          <w:rFonts w:ascii="Times New Roman" w:hAnsi="Times New Roman"/>
          <w:sz w:val="24"/>
          <w:szCs w:val="24"/>
        </w:rPr>
      </w:pPr>
      <w:r w:rsidRPr="001C5E04">
        <w:rPr>
          <w:rFonts w:ascii="Times New Roman" w:hAnsi="Times New Roman"/>
          <w:sz w:val="24"/>
          <w:szCs w:val="24"/>
        </w:rPr>
        <w:t xml:space="preserve">формирование творческого отношения к учебе, труду, социальной деятельности на основе нравственных ценностей и моральных норм; </w:t>
      </w:r>
    </w:p>
    <w:p w:rsidR="00082AE2" w:rsidRPr="001C5E04" w:rsidRDefault="00082AE2" w:rsidP="007364D2">
      <w:pPr>
        <w:numPr>
          <w:ilvl w:val="0"/>
          <w:numId w:val="211"/>
        </w:numPr>
        <w:spacing w:after="0" w:line="240" w:lineRule="auto"/>
        <w:jc w:val="left"/>
        <w:rPr>
          <w:rFonts w:ascii="Times New Roman" w:hAnsi="Times New Roman"/>
          <w:sz w:val="24"/>
          <w:szCs w:val="24"/>
        </w:rPr>
      </w:pPr>
      <w:r w:rsidRPr="001C5E04">
        <w:rPr>
          <w:rFonts w:ascii="Times New Roman" w:hAnsi="Times New Roman"/>
          <w:sz w:val="24"/>
          <w:szCs w:val="24"/>
        </w:rPr>
        <w:t xml:space="preserve">формирование у подростка первоначальных профессиональных намерений и интересов, осознание нравственного значения будущего профессионального выбора; </w:t>
      </w:r>
    </w:p>
    <w:p w:rsidR="00082AE2" w:rsidRPr="001C5E04" w:rsidRDefault="00082AE2" w:rsidP="007364D2">
      <w:pPr>
        <w:numPr>
          <w:ilvl w:val="0"/>
          <w:numId w:val="211"/>
        </w:numPr>
        <w:spacing w:after="0" w:line="240" w:lineRule="auto"/>
        <w:jc w:val="left"/>
        <w:rPr>
          <w:rFonts w:ascii="Times New Roman" w:hAnsi="Times New Roman"/>
          <w:sz w:val="24"/>
          <w:szCs w:val="24"/>
        </w:rPr>
      </w:pPr>
      <w:r w:rsidRPr="001C5E04">
        <w:rPr>
          <w:rFonts w:ascii="Times New Roman" w:hAnsi="Times New Roman"/>
          <w:sz w:val="24"/>
          <w:szCs w:val="24"/>
        </w:rPr>
        <w:t>осознание подростком ценности человеческой жизни, формирование умения противостоять в пределах своих возможностей действиям и влияниям, представляющим угрозу для жизни, физического и нравственного здоровья, духовной безопасности личности; формирование культуры здорового и безопасного образа жизни;</w:t>
      </w:r>
    </w:p>
    <w:p w:rsidR="00082AE2" w:rsidRPr="001C5E04" w:rsidRDefault="00082AE2" w:rsidP="007364D2">
      <w:pPr>
        <w:numPr>
          <w:ilvl w:val="0"/>
          <w:numId w:val="211"/>
        </w:numPr>
        <w:spacing w:after="0" w:line="240" w:lineRule="auto"/>
        <w:jc w:val="left"/>
        <w:rPr>
          <w:rFonts w:ascii="Times New Roman" w:hAnsi="Times New Roman"/>
          <w:sz w:val="24"/>
          <w:szCs w:val="24"/>
        </w:rPr>
      </w:pPr>
      <w:r w:rsidRPr="001C5E04">
        <w:rPr>
          <w:rFonts w:ascii="Times New Roman" w:hAnsi="Times New Roman"/>
          <w:sz w:val="24"/>
          <w:szCs w:val="24"/>
        </w:rPr>
        <w:t xml:space="preserve">формирование экологической культуры. </w:t>
      </w:r>
      <w:r w:rsidRPr="001C5E04">
        <w:rPr>
          <w:rFonts w:ascii="Times New Roman" w:hAnsi="Times New Roman"/>
          <w:b/>
          <w:sz w:val="24"/>
          <w:szCs w:val="24"/>
        </w:rPr>
        <w:t xml:space="preserve"> </w:t>
      </w:r>
    </w:p>
    <w:p w:rsidR="00082AE2" w:rsidRPr="001C5E04" w:rsidRDefault="00082AE2" w:rsidP="000663C5">
      <w:pPr>
        <w:spacing w:after="8" w:line="240" w:lineRule="auto"/>
        <w:ind w:left="-5" w:firstLine="709"/>
        <w:jc w:val="left"/>
        <w:rPr>
          <w:rFonts w:ascii="Times New Roman" w:hAnsi="Times New Roman"/>
          <w:b/>
          <w:sz w:val="24"/>
          <w:szCs w:val="24"/>
        </w:rPr>
      </w:pPr>
      <w:r w:rsidRPr="001C5E04">
        <w:rPr>
          <w:rFonts w:ascii="Times New Roman" w:hAnsi="Times New Roman"/>
          <w:b/>
          <w:sz w:val="24"/>
          <w:szCs w:val="24"/>
        </w:rPr>
        <w:t xml:space="preserve">Задачи в области формирования социальной  культуры: </w:t>
      </w:r>
    </w:p>
    <w:p w:rsidR="00082AE2" w:rsidRPr="001C5E04" w:rsidRDefault="00082AE2" w:rsidP="007364D2">
      <w:pPr>
        <w:numPr>
          <w:ilvl w:val="0"/>
          <w:numId w:val="212"/>
        </w:numPr>
        <w:spacing w:after="8" w:line="240" w:lineRule="auto"/>
        <w:jc w:val="left"/>
        <w:rPr>
          <w:rFonts w:ascii="Times New Roman" w:hAnsi="Times New Roman"/>
          <w:sz w:val="24"/>
          <w:szCs w:val="24"/>
        </w:rPr>
      </w:pPr>
      <w:r w:rsidRPr="001C5E04">
        <w:rPr>
          <w:rFonts w:ascii="Times New Roman" w:hAnsi="Times New Roman"/>
          <w:sz w:val="24"/>
          <w:szCs w:val="24"/>
        </w:rPr>
        <w:t xml:space="preserve">формирование основ российской гражданской идентичности; </w:t>
      </w:r>
    </w:p>
    <w:p w:rsidR="00082AE2" w:rsidRPr="001C5E04" w:rsidRDefault="00082AE2" w:rsidP="007364D2">
      <w:pPr>
        <w:numPr>
          <w:ilvl w:val="0"/>
          <w:numId w:val="212"/>
        </w:numPr>
        <w:spacing w:after="8" w:line="240" w:lineRule="auto"/>
        <w:jc w:val="left"/>
        <w:rPr>
          <w:rFonts w:ascii="Times New Roman" w:hAnsi="Times New Roman"/>
          <w:sz w:val="24"/>
          <w:szCs w:val="24"/>
        </w:rPr>
      </w:pPr>
      <w:r w:rsidRPr="001C5E04">
        <w:rPr>
          <w:rFonts w:ascii="Times New Roman" w:hAnsi="Times New Roman"/>
          <w:sz w:val="24"/>
          <w:szCs w:val="24"/>
        </w:rPr>
        <w:t xml:space="preserve">пробуждение веры в Россию, чувства личной ответственности за Отечество; формирование патриотизма и гражданской солидарности; </w:t>
      </w:r>
    </w:p>
    <w:p w:rsidR="00082AE2" w:rsidRPr="001C5E04" w:rsidRDefault="00082AE2" w:rsidP="007364D2">
      <w:pPr>
        <w:numPr>
          <w:ilvl w:val="0"/>
          <w:numId w:val="212"/>
        </w:numPr>
        <w:spacing w:after="0" w:line="240" w:lineRule="auto"/>
        <w:jc w:val="left"/>
        <w:rPr>
          <w:rFonts w:ascii="Times New Roman" w:hAnsi="Times New Roman"/>
          <w:sz w:val="24"/>
          <w:szCs w:val="24"/>
        </w:rPr>
      </w:pPr>
      <w:r w:rsidRPr="001C5E04">
        <w:rPr>
          <w:rFonts w:ascii="Times New Roman" w:hAnsi="Times New Roman"/>
          <w:sz w:val="24"/>
          <w:szCs w:val="24"/>
        </w:rPr>
        <w:t xml:space="preserve">развитие навыков организации и осуществления сотрудничества с педагогами, сверстниками, родителями, старшими детьми в решении общих проблем; укрепление доверия к другим людям; </w:t>
      </w:r>
    </w:p>
    <w:p w:rsidR="00082AE2" w:rsidRPr="001C5E04" w:rsidRDefault="00082AE2" w:rsidP="007364D2">
      <w:pPr>
        <w:numPr>
          <w:ilvl w:val="0"/>
          <w:numId w:val="212"/>
        </w:numPr>
        <w:spacing w:after="0" w:line="240" w:lineRule="auto"/>
        <w:jc w:val="left"/>
        <w:rPr>
          <w:rFonts w:ascii="Times New Roman" w:hAnsi="Times New Roman"/>
          <w:sz w:val="24"/>
          <w:szCs w:val="24"/>
        </w:rPr>
      </w:pPr>
      <w:r w:rsidRPr="001C5E04">
        <w:rPr>
          <w:rFonts w:ascii="Times New Roman" w:hAnsi="Times New Roman"/>
          <w:sz w:val="24"/>
          <w:szCs w:val="24"/>
        </w:rPr>
        <w:t xml:space="preserve">развитие доброжелательности и эмоциональной отзывчивости, понимания и сопереживания другим людям; </w:t>
      </w:r>
    </w:p>
    <w:p w:rsidR="00082AE2" w:rsidRPr="001C5E04" w:rsidRDefault="00082AE2" w:rsidP="007364D2">
      <w:pPr>
        <w:numPr>
          <w:ilvl w:val="0"/>
          <w:numId w:val="212"/>
        </w:numPr>
        <w:spacing w:after="0" w:line="240" w:lineRule="auto"/>
        <w:jc w:val="left"/>
        <w:rPr>
          <w:rFonts w:ascii="Times New Roman" w:hAnsi="Times New Roman"/>
          <w:sz w:val="24"/>
          <w:szCs w:val="24"/>
        </w:rPr>
      </w:pPr>
      <w:r w:rsidRPr="001C5E04">
        <w:rPr>
          <w:rFonts w:ascii="Times New Roman" w:hAnsi="Times New Roman"/>
          <w:sz w:val="24"/>
          <w:szCs w:val="24"/>
        </w:rPr>
        <w:t xml:space="preserve">формирование у подростков первичных навыков успешной социализации, представлений об общественных приоритетах и ценностях, ориентированных на эти ценности образцах поведения через практику общественных отношений с представителями различными социальных и профессиональных групп;  </w:t>
      </w:r>
    </w:p>
    <w:p w:rsidR="00082AE2" w:rsidRPr="001C5E04" w:rsidRDefault="00082AE2" w:rsidP="007364D2">
      <w:pPr>
        <w:numPr>
          <w:ilvl w:val="0"/>
          <w:numId w:val="212"/>
        </w:numPr>
        <w:spacing w:after="0" w:line="240" w:lineRule="auto"/>
        <w:jc w:val="left"/>
        <w:rPr>
          <w:rFonts w:ascii="Times New Roman" w:hAnsi="Times New Roman"/>
          <w:sz w:val="24"/>
          <w:szCs w:val="24"/>
        </w:rPr>
      </w:pPr>
      <w:r w:rsidRPr="001C5E04">
        <w:rPr>
          <w:rFonts w:ascii="Times New Roman" w:hAnsi="Times New Roman"/>
          <w:sz w:val="24"/>
          <w:szCs w:val="24"/>
        </w:rPr>
        <w:t xml:space="preserve">становление гуманистических и демократических ценностных ориентаций; </w:t>
      </w:r>
    </w:p>
    <w:p w:rsidR="00082AE2" w:rsidRPr="001C5E04" w:rsidRDefault="00082AE2" w:rsidP="007364D2">
      <w:pPr>
        <w:numPr>
          <w:ilvl w:val="0"/>
          <w:numId w:val="212"/>
        </w:numPr>
        <w:spacing w:after="0" w:line="240" w:lineRule="auto"/>
        <w:jc w:val="left"/>
        <w:rPr>
          <w:rFonts w:ascii="Times New Roman" w:hAnsi="Times New Roman"/>
          <w:sz w:val="24"/>
          <w:szCs w:val="24"/>
        </w:rPr>
      </w:pPr>
      <w:r w:rsidRPr="001C5E04">
        <w:rPr>
          <w:rFonts w:ascii="Times New Roman" w:hAnsi="Times New Roman"/>
          <w:sz w:val="24"/>
          <w:szCs w:val="24"/>
        </w:rPr>
        <w:t xml:space="preserve">формирование осознанного и уважительного отношения к традиционным российским религиям, к вере и религиозным убеждениям; </w:t>
      </w:r>
    </w:p>
    <w:p w:rsidR="00082AE2" w:rsidRPr="001C5E04" w:rsidRDefault="00082AE2" w:rsidP="007364D2">
      <w:pPr>
        <w:numPr>
          <w:ilvl w:val="0"/>
          <w:numId w:val="212"/>
        </w:numPr>
        <w:spacing w:after="0" w:line="240" w:lineRule="auto"/>
        <w:jc w:val="left"/>
        <w:rPr>
          <w:rFonts w:ascii="Times New Roman" w:hAnsi="Times New Roman"/>
          <w:sz w:val="24"/>
          <w:szCs w:val="24"/>
        </w:rPr>
      </w:pPr>
      <w:r w:rsidRPr="001C5E04">
        <w:rPr>
          <w:rFonts w:ascii="Times New Roman" w:hAnsi="Times New Roman"/>
          <w:sz w:val="24"/>
          <w:szCs w:val="24"/>
        </w:rPr>
        <w:t xml:space="preserve">формирование основ культуры межэтнического общения, уважения к культурным, религиозным традициям, образу жизни представителей народов России. </w:t>
      </w:r>
    </w:p>
    <w:p w:rsidR="00082AE2" w:rsidRPr="001C5E04" w:rsidRDefault="00082AE2" w:rsidP="000663C5">
      <w:pPr>
        <w:spacing w:after="8" w:line="240" w:lineRule="auto"/>
        <w:ind w:left="-5" w:firstLine="709"/>
        <w:jc w:val="left"/>
        <w:rPr>
          <w:rFonts w:ascii="Times New Roman" w:hAnsi="Times New Roman"/>
          <w:b/>
          <w:sz w:val="24"/>
          <w:szCs w:val="24"/>
        </w:rPr>
      </w:pPr>
      <w:r w:rsidRPr="001C5E04">
        <w:rPr>
          <w:rFonts w:ascii="Times New Roman" w:hAnsi="Times New Roman"/>
          <w:b/>
          <w:sz w:val="24"/>
          <w:szCs w:val="24"/>
        </w:rPr>
        <w:t xml:space="preserve">Задачи в области формирования семейной культуры: </w:t>
      </w:r>
    </w:p>
    <w:p w:rsidR="00082AE2" w:rsidRPr="001C5E04" w:rsidRDefault="00082AE2" w:rsidP="007364D2">
      <w:pPr>
        <w:numPr>
          <w:ilvl w:val="0"/>
          <w:numId w:val="213"/>
        </w:numPr>
        <w:spacing w:after="8" w:line="240" w:lineRule="auto"/>
        <w:jc w:val="left"/>
        <w:rPr>
          <w:rFonts w:ascii="Times New Roman" w:hAnsi="Times New Roman"/>
          <w:sz w:val="24"/>
          <w:szCs w:val="24"/>
        </w:rPr>
      </w:pPr>
      <w:r w:rsidRPr="001C5E04">
        <w:rPr>
          <w:rFonts w:ascii="Times New Roman" w:hAnsi="Times New Roman"/>
          <w:sz w:val="24"/>
          <w:szCs w:val="24"/>
        </w:rPr>
        <w:t xml:space="preserve">формирование отношения к семье как к основе российского общества; </w:t>
      </w:r>
    </w:p>
    <w:p w:rsidR="00082AE2" w:rsidRPr="001C5E04" w:rsidRDefault="00082AE2" w:rsidP="007364D2">
      <w:pPr>
        <w:numPr>
          <w:ilvl w:val="0"/>
          <w:numId w:val="213"/>
        </w:numPr>
        <w:spacing w:after="8" w:line="240" w:lineRule="auto"/>
        <w:jc w:val="left"/>
        <w:rPr>
          <w:rFonts w:ascii="Times New Roman" w:hAnsi="Times New Roman"/>
          <w:sz w:val="24"/>
          <w:szCs w:val="24"/>
        </w:rPr>
      </w:pPr>
      <w:r w:rsidRPr="001C5E04">
        <w:rPr>
          <w:rFonts w:ascii="Times New Roman" w:hAnsi="Times New Roman"/>
          <w:sz w:val="24"/>
          <w:szCs w:val="24"/>
        </w:rPr>
        <w:t xml:space="preserve">формирование у  школьника почтительного отношения к родителям, осознанного, заботливого отношения к старшим и младшим; </w:t>
      </w:r>
    </w:p>
    <w:p w:rsidR="00082AE2" w:rsidRPr="001C5E04" w:rsidRDefault="00082AE2" w:rsidP="007364D2">
      <w:pPr>
        <w:numPr>
          <w:ilvl w:val="0"/>
          <w:numId w:val="213"/>
        </w:numPr>
        <w:spacing w:after="8" w:line="240" w:lineRule="auto"/>
        <w:jc w:val="left"/>
        <w:rPr>
          <w:rFonts w:ascii="Times New Roman" w:hAnsi="Times New Roman"/>
          <w:sz w:val="24"/>
          <w:szCs w:val="24"/>
        </w:rPr>
      </w:pPr>
      <w:r w:rsidRPr="001C5E04">
        <w:rPr>
          <w:rFonts w:ascii="Times New Roman" w:hAnsi="Times New Roman"/>
          <w:sz w:val="24"/>
          <w:szCs w:val="24"/>
        </w:rPr>
        <w:t xml:space="preserve">знакомство обучающегося с культурно-историческими и этническими традициями российской семьи. </w:t>
      </w:r>
    </w:p>
    <w:p w:rsidR="00082AE2" w:rsidRPr="001C5E04" w:rsidRDefault="00082AE2" w:rsidP="000663C5">
      <w:pPr>
        <w:spacing w:after="8" w:line="240" w:lineRule="auto"/>
        <w:ind w:firstLine="709"/>
        <w:jc w:val="left"/>
        <w:rPr>
          <w:rFonts w:ascii="Times New Roman" w:hAnsi="Times New Roman"/>
          <w:sz w:val="24"/>
          <w:szCs w:val="24"/>
        </w:rPr>
      </w:pPr>
      <w:r w:rsidRPr="001C5E04">
        <w:rPr>
          <w:rFonts w:ascii="Times New Roman" w:hAnsi="Times New Roman"/>
          <w:b/>
          <w:sz w:val="24"/>
          <w:szCs w:val="24"/>
        </w:rPr>
        <w:t xml:space="preserve"> Ценностные установки воспитания и социализации обучающихся на ступени основного общего образования. </w:t>
      </w:r>
    </w:p>
    <w:p w:rsidR="00082AE2" w:rsidRPr="001C5E04" w:rsidRDefault="00082AE2" w:rsidP="000663C5">
      <w:pPr>
        <w:spacing w:after="8" w:line="240" w:lineRule="auto"/>
        <w:ind w:firstLine="709"/>
        <w:jc w:val="left"/>
        <w:rPr>
          <w:rFonts w:ascii="Times New Roman" w:hAnsi="Times New Roman"/>
          <w:sz w:val="24"/>
          <w:szCs w:val="24"/>
        </w:rPr>
      </w:pPr>
      <w:r w:rsidRPr="001C5E04">
        <w:rPr>
          <w:rFonts w:ascii="Times New Roman" w:hAnsi="Times New Roman"/>
          <w:sz w:val="24"/>
          <w:szCs w:val="24"/>
        </w:rPr>
        <w:t xml:space="preserve">Содержанием воспитания и социализации обучающихся на ступени основного общего образования являются ценности, хранимые в культурных, семейных, религиозных, этнических, социальных традициях и передаваемые от поколения к поколению. Традиционными источниками нравственности являются следующие ценности: </w:t>
      </w:r>
    </w:p>
    <w:p w:rsidR="00082AE2" w:rsidRPr="001C5E04" w:rsidRDefault="00082AE2" w:rsidP="007364D2">
      <w:pPr>
        <w:numPr>
          <w:ilvl w:val="0"/>
          <w:numId w:val="214"/>
        </w:numPr>
        <w:spacing w:after="0" w:line="240" w:lineRule="auto"/>
        <w:jc w:val="left"/>
        <w:rPr>
          <w:rFonts w:ascii="Times New Roman" w:hAnsi="Times New Roman"/>
          <w:sz w:val="24"/>
          <w:szCs w:val="24"/>
        </w:rPr>
      </w:pPr>
      <w:r w:rsidRPr="001C5E04">
        <w:rPr>
          <w:rFonts w:ascii="Times New Roman" w:hAnsi="Times New Roman"/>
          <w:b/>
          <w:sz w:val="24"/>
          <w:szCs w:val="24"/>
        </w:rPr>
        <w:t>патриотизм</w:t>
      </w:r>
      <w:r w:rsidRPr="001C5E04">
        <w:rPr>
          <w:rFonts w:ascii="Times New Roman" w:hAnsi="Times New Roman"/>
          <w:sz w:val="24"/>
          <w:szCs w:val="24"/>
        </w:rPr>
        <w:t xml:space="preserve"> (любовь к России, к своему народу, к своей малой родине; служение Отечеству); </w:t>
      </w:r>
    </w:p>
    <w:p w:rsidR="00082AE2" w:rsidRPr="001C5E04" w:rsidRDefault="00082AE2" w:rsidP="007364D2">
      <w:pPr>
        <w:numPr>
          <w:ilvl w:val="0"/>
          <w:numId w:val="214"/>
        </w:numPr>
        <w:spacing w:after="0" w:line="240" w:lineRule="auto"/>
        <w:jc w:val="left"/>
        <w:rPr>
          <w:rFonts w:ascii="Times New Roman" w:hAnsi="Times New Roman"/>
          <w:sz w:val="24"/>
          <w:szCs w:val="24"/>
        </w:rPr>
      </w:pPr>
      <w:r w:rsidRPr="001C5E04">
        <w:rPr>
          <w:rFonts w:ascii="Times New Roman" w:hAnsi="Times New Roman"/>
          <w:b/>
          <w:sz w:val="24"/>
          <w:szCs w:val="24"/>
        </w:rPr>
        <w:t>социальная солидарность</w:t>
      </w:r>
      <w:r w:rsidRPr="001C5E04">
        <w:rPr>
          <w:rFonts w:ascii="Times New Roman" w:hAnsi="Times New Roman"/>
          <w:sz w:val="24"/>
          <w:szCs w:val="24"/>
        </w:rPr>
        <w:t xml:space="preserve"> (свобода личная и национальная; доверие к людям, институтам государства и гражданского общества; справедливость, милосердие, честь, достоинство); </w:t>
      </w:r>
    </w:p>
    <w:p w:rsidR="00082AE2" w:rsidRPr="001C5E04" w:rsidRDefault="00082AE2" w:rsidP="007364D2">
      <w:pPr>
        <w:numPr>
          <w:ilvl w:val="0"/>
          <w:numId w:val="214"/>
        </w:numPr>
        <w:spacing w:after="0" w:line="240" w:lineRule="auto"/>
        <w:jc w:val="left"/>
        <w:rPr>
          <w:rFonts w:ascii="Times New Roman" w:hAnsi="Times New Roman"/>
          <w:sz w:val="24"/>
          <w:szCs w:val="24"/>
        </w:rPr>
      </w:pPr>
      <w:r w:rsidRPr="001C5E04">
        <w:rPr>
          <w:rFonts w:ascii="Times New Roman" w:hAnsi="Times New Roman"/>
          <w:b/>
          <w:sz w:val="24"/>
          <w:szCs w:val="24"/>
        </w:rPr>
        <w:t>гражданственность</w:t>
      </w:r>
      <w:r w:rsidRPr="001C5E04">
        <w:rPr>
          <w:rFonts w:ascii="Times New Roman" w:hAnsi="Times New Roman"/>
          <w:sz w:val="24"/>
          <w:szCs w:val="24"/>
        </w:rPr>
        <w:t xml:space="preserve"> (правовое государство, гражданское общество, долг перед Отечеством, старшим поколением и семьей, закон и правопорядок, межэтнический мир, свобода совести и вероисповедания);</w:t>
      </w:r>
    </w:p>
    <w:p w:rsidR="00082AE2" w:rsidRPr="001C5E04" w:rsidRDefault="00082AE2" w:rsidP="007364D2">
      <w:pPr>
        <w:numPr>
          <w:ilvl w:val="0"/>
          <w:numId w:val="214"/>
        </w:numPr>
        <w:spacing w:after="0" w:line="240" w:lineRule="auto"/>
        <w:jc w:val="left"/>
        <w:rPr>
          <w:rFonts w:ascii="Times New Roman" w:hAnsi="Times New Roman"/>
          <w:sz w:val="24"/>
          <w:szCs w:val="24"/>
        </w:rPr>
      </w:pPr>
      <w:r w:rsidRPr="001C5E04">
        <w:rPr>
          <w:rFonts w:ascii="Times New Roman" w:hAnsi="Times New Roman"/>
          <w:sz w:val="24"/>
          <w:szCs w:val="24"/>
        </w:rPr>
        <w:t xml:space="preserve"> </w:t>
      </w:r>
      <w:r w:rsidRPr="001C5E04">
        <w:rPr>
          <w:rFonts w:ascii="Times New Roman" w:hAnsi="Times New Roman"/>
          <w:b/>
          <w:sz w:val="24"/>
          <w:szCs w:val="24"/>
        </w:rPr>
        <w:t xml:space="preserve">человечность </w:t>
      </w:r>
      <w:r w:rsidRPr="001C5E04">
        <w:rPr>
          <w:rFonts w:ascii="Times New Roman" w:hAnsi="Times New Roman"/>
          <w:sz w:val="24"/>
          <w:szCs w:val="24"/>
        </w:rPr>
        <w:t xml:space="preserve">(мир во всем мире, принятие и уважение многообразия культур и народов мира, равенство и независимость народов и государств мира, международное сотрудничество); </w:t>
      </w:r>
    </w:p>
    <w:p w:rsidR="00082AE2" w:rsidRPr="001C5E04" w:rsidRDefault="00082AE2" w:rsidP="007364D2">
      <w:pPr>
        <w:numPr>
          <w:ilvl w:val="0"/>
          <w:numId w:val="214"/>
        </w:numPr>
        <w:spacing w:after="0" w:line="240" w:lineRule="auto"/>
        <w:jc w:val="left"/>
        <w:rPr>
          <w:rFonts w:ascii="Times New Roman" w:hAnsi="Times New Roman"/>
          <w:sz w:val="24"/>
          <w:szCs w:val="24"/>
        </w:rPr>
      </w:pPr>
      <w:r w:rsidRPr="001C5E04">
        <w:rPr>
          <w:rFonts w:ascii="Times New Roman" w:hAnsi="Times New Roman"/>
          <w:b/>
          <w:sz w:val="24"/>
          <w:szCs w:val="24"/>
        </w:rPr>
        <w:t>честь;</w:t>
      </w:r>
      <w:r w:rsidRPr="001C5E04">
        <w:rPr>
          <w:rFonts w:ascii="Times New Roman" w:hAnsi="Times New Roman"/>
          <w:sz w:val="24"/>
          <w:szCs w:val="24"/>
        </w:rPr>
        <w:t xml:space="preserve"> </w:t>
      </w:r>
      <w:r w:rsidRPr="001C5E04">
        <w:rPr>
          <w:rFonts w:ascii="Times New Roman" w:hAnsi="Times New Roman"/>
          <w:b/>
          <w:sz w:val="24"/>
          <w:szCs w:val="24"/>
        </w:rPr>
        <w:t>достоинство;</w:t>
      </w:r>
    </w:p>
    <w:p w:rsidR="00082AE2" w:rsidRPr="001C5E04" w:rsidRDefault="00082AE2" w:rsidP="007364D2">
      <w:pPr>
        <w:numPr>
          <w:ilvl w:val="0"/>
          <w:numId w:val="214"/>
        </w:numPr>
        <w:spacing w:after="0" w:line="240" w:lineRule="auto"/>
        <w:jc w:val="left"/>
        <w:rPr>
          <w:rFonts w:ascii="Times New Roman" w:hAnsi="Times New Roman"/>
          <w:sz w:val="24"/>
          <w:szCs w:val="24"/>
        </w:rPr>
      </w:pPr>
      <w:r w:rsidRPr="001C5E04">
        <w:rPr>
          <w:rFonts w:ascii="Times New Roman" w:hAnsi="Times New Roman"/>
          <w:sz w:val="24"/>
          <w:szCs w:val="24"/>
        </w:rPr>
        <w:t xml:space="preserve"> </w:t>
      </w:r>
      <w:r w:rsidRPr="001C5E04">
        <w:rPr>
          <w:rFonts w:ascii="Times New Roman" w:hAnsi="Times New Roman"/>
          <w:b/>
          <w:sz w:val="24"/>
          <w:szCs w:val="24"/>
        </w:rPr>
        <w:t xml:space="preserve">свобода </w:t>
      </w:r>
      <w:r w:rsidRPr="001C5E04">
        <w:rPr>
          <w:rFonts w:ascii="Times New Roman" w:hAnsi="Times New Roman"/>
          <w:sz w:val="24"/>
          <w:szCs w:val="24"/>
        </w:rPr>
        <w:t xml:space="preserve">(личная и национальная); </w:t>
      </w:r>
    </w:p>
    <w:p w:rsidR="00082AE2" w:rsidRPr="001C5E04" w:rsidRDefault="00082AE2" w:rsidP="007364D2">
      <w:pPr>
        <w:numPr>
          <w:ilvl w:val="0"/>
          <w:numId w:val="214"/>
        </w:numPr>
        <w:spacing w:after="0" w:line="240" w:lineRule="auto"/>
        <w:jc w:val="left"/>
        <w:rPr>
          <w:rFonts w:ascii="Times New Roman" w:hAnsi="Times New Roman"/>
          <w:sz w:val="24"/>
          <w:szCs w:val="24"/>
        </w:rPr>
      </w:pPr>
      <w:r w:rsidRPr="001C5E04">
        <w:rPr>
          <w:rFonts w:ascii="Times New Roman" w:hAnsi="Times New Roman"/>
          <w:b/>
          <w:sz w:val="24"/>
          <w:szCs w:val="24"/>
        </w:rPr>
        <w:t xml:space="preserve">доверие </w:t>
      </w:r>
      <w:r w:rsidRPr="001C5E04">
        <w:rPr>
          <w:rFonts w:ascii="Times New Roman" w:hAnsi="Times New Roman"/>
          <w:sz w:val="24"/>
          <w:szCs w:val="24"/>
        </w:rPr>
        <w:t xml:space="preserve">(к людям, институтам государства и гражданского общества); </w:t>
      </w:r>
      <w:r w:rsidRPr="001C5E04">
        <w:rPr>
          <w:rFonts w:ascii="Times New Roman" w:hAnsi="Times New Roman"/>
          <w:b/>
          <w:sz w:val="24"/>
          <w:szCs w:val="24"/>
        </w:rPr>
        <w:t>семья</w:t>
      </w:r>
      <w:r w:rsidRPr="001C5E04">
        <w:rPr>
          <w:rFonts w:ascii="Times New Roman" w:hAnsi="Times New Roman"/>
          <w:sz w:val="24"/>
          <w:szCs w:val="24"/>
        </w:rPr>
        <w:t xml:space="preserve"> (любовь и верность, здоровье, достаток, почитание родителей, забота о старших и младших, забота о продолжении рода); </w:t>
      </w:r>
    </w:p>
    <w:p w:rsidR="00082AE2" w:rsidRPr="001C5E04" w:rsidRDefault="00082AE2" w:rsidP="007364D2">
      <w:pPr>
        <w:numPr>
          <w:ilvl w:val="0"/>
          <w:numId w:val="214"/>
        </w:numPr>
        <w:spacing w:after="0" w:line="240" w:lineRule="auto"/>
        <w:jc w:val="left"/>
        <w:rPr>
          <w:rFonts w:ascii="Times New Roman" w:hAnsi="Times New Roman"/>
          <w:sz w:val="24"/>
          <w:szCs w:val="24"/>
        </w:rPr>
      </w:pPr>
      <w:r w:rsidRPr="001C5E04">
        <w:rPr>
          <w:rFonts w:ascii="Times New Roman" w:hAnsi="Times New Roman"/>
          <w:b/>
          <w:sz w:val="24"/>
          <w:szCs w:val="24"/>
        </w:rPr>
        <w:t xml:space="preserve">любовь </w:t>
      </w:r>
      <w:r w:rsidRPr="001C5E04">
        <w:rPr>
          <w:rFonts w:ascii="Times New Roman" w:hAnsi="Times New Roman"/>
          <w:sz w:val="24"/>
          <w:szCs w:val="24"/>
        </w:rPr>
        <w:t>(к близким, друзьям, школе и действия во благо их);</w:t>
      </w:r>
    </w:p>
    <w:p w:rsidR="00082AE2" w:rsidRPr="001C5E04" w:rsidRDefault="00082AE2" w:rsidP="007364D2">
      <w:pPr>
        <w:numPr>
          <w:ilvl w:val="0"/>
          <w:numId w:val="214"/>
        </w:numPr>
        <w:spacing w:after="0" w:line="240" w:lineRule="auto"/>
        <w:jc w:val="left"/>
        <w:rPr>
          <w:rFonts w:ascii="Times New Roman" w:hAnsi="Times New Roman"/>
          <w:sz w:val="24"/>
          <w:szCs w:val="24"/>
        </w:rPr>
      </w:pPr>
      <w:r w:rsidRPr="001C5E04">
        <w:rPr>
          <w:rFonts w:ascii="Times New Roman" w:hAnsi="Times New Roman"/>
          <w:sz w:val="24"/>
          <w:szCs w:val="24"/>
        </w:rPr>
        <w:t xml:space="preserve"> </w:t>
      </w:r>
      <w:r w:rsidRPr="001C5E04">
        <w:rPr>
          <w:rFonts w:ascii="Times New Roman" w:hAnsi="Times New Roman"/>
          <w:b/>
          <w:sz w:val="24"/>
          <w:szCs w:val="24"/>
        </w:rPr>
        <w:t>дружба;</w:t>
      </w:r>
      <w:r w:rsidRPr="001C5E04">
        <w:rPr>
          <w:rFonts w:ascii="Times New Roman" w:hAnsi="Times New Roman"/>
          <w:sz w:val="24"/>
          <w:szCs w:val="24"/>
        </w:rPr>
        <w:t xml:space="preserve"> </w:t>
      </w:r>
      <w:r w:rsidRPr="001C5E04">
        <w:rPr>
          <w:rFonts w:ascii="Times New Roman" w:hAnsi="Times New Roman"/>
          <w:b/>
          <w:sz w:val="24"/>
          <w:szCs w:val="24"/>
        </w:rPr>
        <w:t xml:space="preserve">здоровье </w:t>
      </w:r>
      <w:r w:rsidRPr="001C5E04">
        <w:rPr>
          <w:rFonts w:ascii="Times New Roman" w:hAnsi="Times New Roman"/>
          <w:sz w:val="24"/>
          <w:szCs w:val="24"/>
        </w:rPr>
        <w:t>(физическое и душевное, психологическое, нравственное, личное, близких и общества, здоровый образ жизни);</w:t>
      </w:r>
    </w:p>
    <w:p w:rsidR="00082AE2" w:rsidRPr="001C5E04" w:rsidRDefault="00082AE2" w:rsidP="007364D2">
      <w:pPr>
        <w:numPr>
          <w:ilvl w:val="0"/>
          <w:numId w:val="214"/>
        </w:numPr>
        <w:spacing w:after="0" w:line="240" w:lineRule="auto"/>
        <w:jc w:val="left"/>
        <w:rPr>
          <w:rFonts w:ascii="Times New Roman" w:hAnsi="Times New Roman"/>
          <w:sz w:val="24"/>
          <w:szCs w:val="24"/>
        </w:rPr>
      </w:pPr>
      <w:r w:rsidRPr="001C5E04">
        <w:rPr>
          <w:rFonts w:ascii="Times New Roman" w:hAnsi="Times New Roman"/>
          <w:b/>
          <w:sz w:val="24"/>
          <w:szCs w:val="24"/>
        </w:rPr>
        <w:t>труд и творчество</w:t>
      </w:r>
      <w:r w:rsidRPr="001C5E04">
        <w:rPr>
          <w:rFonts w:ascii="Times New Roman" w:hAnsi="Times New Roman"/>
          <w:sz w:val="24"/>
          <w:szCs w:val="24"/>
        </w:rPr>
        <w:t xml:space="preserve"> (творчество и созидание, целеустремленность и настойчивость, трудолюбие, бережливость); </w:t>
      </w:r>
    </w:p>
    <w:p w:rsidR="00082AE2" w:rsidRPr="001C5E04" w:rsidRDefault="00082AE2" w:rsidP="007364D2">
      <w:pPr>
        <w:numPr>
          <w:ilvl w:val="0"/>
          <w:numId w:val="214"/>
        </w:numPr>
        <w:spacing w:after="0" w:line="240" w:lineRule="auto"/>
        <w:jc w:val="left"/>
        <w:rPr>
          <w:rFonts w:ascii="Times New Roman" w:hAnsi="Times New Roman"/>
          <w:sz w:val="24"/>
          <w:szCs w:val="24"/>
        </w:rPr>
      </w:pPr>
      <w:r w:rsidRPr="001C5E04">
        <w:rPr>
          <w:rFonts w:ascii="Times New Roman" w:hAnsi="Times New Roman"/>
          <w:b/>
          <w:sz w:val="24"/>
          <w:szCs w:val="24"/>
        </w:rPr>
        <w:t>наука</w:t>
      </w:r>
      <w:r w:rsidRPr="001C5E04">
        <w:rPr>
          <w:rFonts w:ascii="Times New Roman" w:hAnsi="Times New Roman"/>
          <w:sz w:val="24"/>
          <w:szCs w:val="24"/>
        </w:rPr>
        <w:t xml:space="preserve"> (познание, истина, научная картина мира, экологическое сознание); </w:t>
      </w:r>
    </w:p>
    <w:p w:rsidR="00082AE2" w:rsidRPr="001C5E04" w:rsidRDefault="00082AE2" w:rsidP="007364D2">
      <w:pPr>
        <w:numPr>
          <w:ilvl w:val="0"/>
          <w:numId w:val="214"/>
        </w:numPr>
        <w:spacing w:after="0" w:line="240" w:lineRule="auto"/>
        <w:jc w:val="left"/>
        <w:rPr>
          <w:rFonts w:ascii="Times New Roman" w:hAnsi="Times New Roman"/>
          <w:sz w:val="24"/>
          <w:szCs w:val="24"/>
        </w:rPr>
      </w:pPr>
      <w:r w:rsidRPr="001C5E04">
        <w:rPr>
          <w:rFonts w:ascii="Times New Roman" w:hAnsi="Times New Roman"/>
          <w:b/>
          <w:sz w:val="24"/>
          <w:szCs w:val="24"/>
        </w:rPr>
        <w:t>традиционные российские религии</w:t>
      </w:r>
      <w:r w:rsidRPr="001C5E04">
        <w:rPr>
          <w:rFonts w:ascii="Times New Roman" w:hAnsi="Times New Roman"/>
          <w:sz w:val="24"/>
          <w:szCs w:val="24"/>
        </w:rPr>
        <w:t xml:space="preserve">. Учитывая светский характер обучения в государственных и муниципальных школах, ценности традиционных российских религий присваиваются школьниками в виде системных культурологических представлений о религиозных идеалах; </w:t>
      </w:r>
    </w:p>
    <w:p w:rsidR="00082AE2" w:rsidRPr="001C5E04" w:rsidRDefault="00082AE2" w:rsidP="007364D2">
      <w:pPr>
        <w:numPr>
          <w:ilvl w:val="0"/>
          <w:numId w:val="214"/>
        </w:numPr>
        <w:spacing w:after="0" w:line="240" w:lineRule="auto"/>
        <w:jc w:val="left"/>
        <w:rPr>
          <w:rFonts w:ascii="Times New Roman" w:hAnsi="Times New Roman"/>
          <w:sz w:val="24"/>
          <w:szCs w:val="24"/>
        </w:rPr>
      </w:pPr>
      <w:r w:rsidRPr="001C5E04">
        <w:rPr>
          <w:rFonts w:ascii="Times New Roman" w:hAnsi="Times New Roman"/>
          <w:b/>
          <w:sz w:val="24"/>
          <w:szCs w:val="24"/>
        </w:rPr>
        <w:t>искусство и литература</w:t>
      </w:r>
      <w:r w:rsidRPr="001C5E04">
        <w:rPr>
          <w:rFonts w:ascii="Times New Roman" w:hAnsi="Times New Roman"/>
          <w:sz w:val="24"/>
          <w:szCs w:val="24"/>
        </w:rPr>
        <w:t xml:space="preserve"> (красота, гармония, духовный мир человека, нравственный выбор, смысл жизни, эстетическое развитие);</w:t>
      </w:r>
    </w:p>
    <w:p w:rsidR="00082AE2" w:rsidRPr="001C5E04" w:rsidRDefault="00082AE2" w:rsidP="007364D2">
      <w:pPr>
        <w:numPr>
          <w:ilvl w:val="0"/>
          <w:numId w:val="214"/>
        </w:numPr>
        <w:spacing w:after="0" w:line="240" w:lineRule="auto"/>
        <w:jc w:val="left"/>
        <w:rPr>
          <w:rFonts w:ascii="Times New Roman" w:hAnsi="Times New Roman"/>
          <w:sz w:val="24"/>
          <w:szCs w:val="24"/>
        </w:rPr>
      </w:pPr>
      <w:r w:rsidRPr="001C5E04">
        <w:rPr>
          <w:rFonts w:ascii="Times New Roman" w:hAnsi="Times New Roman"/>
          <w:sz w:val="24"/>
          <w:szCs w:val="24"/>
        </w:rPr>
        <w:t xml:space="preserve"> </w:t>
      </w:r>
      <w:r w:rsidRPr="001C5E04">
        <w:rPr>
          <w:rFonts w:ascii="Times New Roman" w:hAnsi="Times New Roman"/>
          <w:b/>
          <w:sz w:val="24"/>
          <w:szCs w:val="24"/>
        </w:rPr>
        <w:t>природа</w:t>
      </w:r>
      <w:r w:rsidRPr="001C5E04">
        <w:rPr>
          <w:rFonts w:ascii="Times New Roman" w:hAnsi="Times New Roman"/>
          <w:sz w:val="24"/>
          <w:szCs w:val="24"/>
        </w:rPr>
        <w:t xml:space="preserve"> (жизнь, родная земля, заповедная природа, планета Земля). </w:t>
      </w:r>
    </w:p>
    <w:p w:rsidR="00082AE2" w:rsidRPr="001C5E04" w:rsidRDefault="00082AE2" w:rsidP="000663C5">
      <w:pPr>
        <w:spacing w:line="240" w:lineRule="auto"/>
        <w:ind w:right="74" w:firstLine="709"/>
        <w:jc w:val="left"/>
        <w:rPr>
          <w:rFonts w:ascii="Times New Roman" w:hAnsi="Times New Roman"/>
          <w:sz w:val="24"/>
          <w:szCs w:val="24"/>
        </w:rPr>
      </w:pPr>
      <w:r w:rsidRPr="001C5E04">
        <w:rPr>
          <w:rFonts w:ascii="Times New Roman" w:hAnsi="Times New Roman"/>
          <w:sz w:val="24"/>
          <w:szCs w:val="24"/>
        </w:rPr>
        <w:t xml:space="preserve">Процесс перехода базовых ценностей в личностные ценностные смыслы и ориентиры требует включения ребенка в процесс открытия для себя смысла той или иной ценности, определения собственного отношения к ней, формирования опыта созидательной реализации этих ценностей на практике. </w:t>
      </w:r>
    </w:p>
    <w:p w:rsidR="00082AE2" w:rsidRPr="001C5E04" w:rsidRDefault="00082AE2" w:rsidP="007364D2">
      <w:pPr>
        <w:numPr>
          <w:ilvl w:val="0"/>
          <w:numId w:val="198"/>
        </w:numPr>
        <w:spacing w:after="0" w:line="240" w:lineRule="auto"/>
        <w:ind w:right="76" w:firstLine="709"/>
        <w:jc w:val="left"/>
        <w:rPr>
          <w:rFonts w:ascii="Times New Roman" w:hAnsi="Times New Roman"/>
          <w:sz w:val="24"/>
          <w:szCs w:val="24"/>
        </w:rPr>
      </w:pPr>
      <w:r w:rsidRPr="001C5E04">
        <w:rPr>
          <w:rFonts w:ascii="Times New Roman" w:hAnsi="Times New Roman"/>
          <w:b/>
          <w:sz w:val="24"/>
          <w:szCs w:val="24"/>
        </w:rPr>
        <w:t xml:space="preserve">ОСНОВНЫЕ НАПРАВЛЕНИЯ ВОСПИТАНИЯ И СОЦИАЛИЗАЦИИ  ОБУЧАЮЩИХСЯ НА СТУПЕНИ ОСНОВНОГО ОБЩЕГО ОБРАЗОВАНИЯ.  </w:t>
      </w:r>
    </w:p>
    <w:p w:rsidR="00082AE2" w:rsidRPr="001C5E04" w:rsidRDefault="00082AE2" w:rsidP="000663C5">
      <w:pPr>
        <w:spacing w:line="240" w:lineRule="auto"/>
        <w:ind w:firstLine="709"/>
        <w:jc w:val="left"/>
        <w:rPr>
          <w:rFonts w:ascii="Times New Roman" w:hAnsi="Times New Roman"/>
          <w:sz w:val="24"/>
          <w:szCs w:val="24"/>
        </w:rPr>
      </w:pPr>
      <w:r w:rsidRPr="001C5E04">
        <w:rPr>
          <w:rFonts w:ascii="Times New Roman" w:hAnsi="Times New Roman"/>
          <w:sz w:val="24"/>
          <w:szCs w:val="24"/>
        </w:rPr>
        <w:t xml:space="preserve">Организация воспитания и социализации обучающихся школы в перспективе достижения общенационального воспитательного идеала осуществляется по следующим направлениям: </w:t>
      </w:r>
    </w:p>
    <w:p w:rsidR="00082AE2" w:rsidRPr="001C5E04" w:rsidRDefault="00082AE2" w:rsidP="007364D2">
      <w:pPr>
        <w:numPr>
          <w:ilvl w:val="0"/>
          <w:numId w:val="215"/>
        </w:numPr>
        <w:spacing w:after="12" w:line="240" w:lineRule="auto"/>
        <w:jc w:val="left"/>
        <w:rPr>
          <w:rFonts w:ascii="Times New Roman" w:hAnsi="Times New Roman"/>
          <w:sz w:val="24"/>
          <w:szCs w:val="24"/>
        </w:rPr>
      </w:pPr>
      <w:r w:rsidRPr="001C5E04">
        <w:rPr>
          <w:rFonts w:ascii="Times New Roman" w:hAnsi="Times New Roman"/>
          <w:sz w:val="24"/>
          <w:szCs w:val="24"/>
        </w:rPr>
        <w:t xml:space="preserve">Воспитание гражданственности, патриотизма, уважения к правам, свободам и обязанностям человека. </w:t>
      </w:r>
    </w:p>
    <w:p w:rsidR="00082AE2" w:rsidRPr="001C5E04" w:rsidRDefault="00082AE2" w:rsidP="007364D2">
      <w:pPr>
        <w:numPr>
          <w:ilvl w:val="0"/>
          <w:numId w:val="215"/>
        </w:numPr>
        <w:spacing w:after="12" w:line="240" w:lineRule="auto"/>
        <w:jc w:val="left"/>
        <w:rPr>
          <w:rFonts w:ascii="Times New Roman" w:hAnsi="Times New Roman"/>
          <w:sz w:val="24"/>
          <w:szCs w:val="24"/>
        </w:rPr>
      </w:pPr>
      <w:r w:rsidRPr="001C5E04">
        <w:rPr>
          <w:rFonts w:ascii="Times New Roman" w:hAnsi="Times New Roman"/>
          <w:sz w:val="24"/>
          <w:szCs w:val="24"/>
        </w:rPr>
        <w:t xml:space="preserve">Воспитание нравственных чувств и этического сознания. </w:t>
      </w:r>
    </w:p>
    <w:p w:rsidR="00082AE2" w:rsidRPr="001C5E04" w:rsidRDefault="00082AE2" w:rsidP="007364D2">
      <w:pPr>
        <w:numPr>
          <w:ilvl w:val="0"/>
          <w:numId w:val="215"/>
        </w:numPr>
        <w:spacing w:after="12" w:line="240" w:lineRule="auto"/>
        <w:jc w:val="left"/>
        <w:rPr>
          <w:rFonts w:ascii="Times New Roman" w:hAnsi="Times New Roman"/>
          <w:sz w:val="24"/>
          <w:szCs w:val="24"/>
        </w:rPr>
      </w:pPr>
      <w:r w:rsidRPr="001C5E04">
        <w:rPr>
          <w:rFonts w:ascii="Times New Roman" w:hAnsi="Times New Roman"/>
          <w:sz w:val="24"/>
          <w:szCs w:val="24"/>
        </w:rPr>
        <w:t xml:space="preserve">Воспитание трудолюбия, творческого отношения к учению, труду, жизни. </w:t>
      </w:r>
    </w:p>
    <w:p w:rsidR="00082AE2" w:rsidRPr="001C5E04" w:rsidRDefault="00082AE2" w:rsidP="007364D2">
      <w:pPr>
        <w:numPr>
          <w:ilvl w:val="0"/>
          <w:numId w:val="215"/>
        </w:numPr>
        <w:spacing w:after="12" w:line="240" w:lineRule="auto"/>
        <w:jc w:val="left"/>
        <w:rPr>
          <w:rFonts w:ascii="Times New Roman" w:hAnsi="Times New Roman"/>
          <w:sz w:val="24"/>
          <w:szCs w:val="24"/>
        </w:rPr>
      </w:pPr>
      <w:r w:rsidRPr="001C5E04">
        <w:rPr>
          <w:rFonts w:ascii="Times New Roman" w:hAnsi="Times New Roman"/>
          <w:sz w:val="24"/>
          <w:szCs w:val="24"/>
        </w:rPr>
        <w:t xml:space="preserve">Формирование ценностного отношения к здоровью и здоровому образу жизни. </w:t>
      </w:r>
    </w:p>
    <w:p w:rsidR="00082AE2" w:rsidRPr="001C5E04" w:rsidRDefault="00082AE2" w:rsidP="007364D2">
      <w:pPr>
        <w:numPr>
          <w:ilvl w:val="0"/>
          <w:numId w:val="215"/>
        </w:numPr>
        <w:spacing w:after="12" w:line="240" w:lineRule="auto"/>
        <w:jc w:val="left"/>
        <w:rPr>
          <w:rFonts w:ascii="Times New Roman" w:hAnsi="Times New Roman"/>
          <w:sz w:val="24"/>
          <w:szCs w:val="24"/>
        </w:rPr>
      </w:pPr>
      <w:r w:rsidRPr="001C5E04">
        <w:rPr>
          <w:rFonts w:ascii="Times New Roman" w:hAnsi="Times New Roman"/>
          <w:sz w:val="24"/>
          <w:szCs w:val="24"/>
        </w:rPr>
        <w:t xml:space="preserve">Воспитание ценностного отношения к природе, окружающей среде. </w:t>
      </w:r>
    </w:p>
    <w:p w:rsidR="00082AE2" w:rsidRPr="001C5E04" w:rsidRDefault="00082AE2" w:rsidP="007364D2">
      <w:pPr>
        <w:numPr>
          <w:ilvl w:val="0"/>
          <w:numId w:val="215"/>
        </w:numPr>
        <w:spacing w:after="12" w:line="240" w:lineRule="auto"/>
        <w:jc w:val="left"/>
        <w:rPr>
          <w:rFonts w:ascii="Times New Roman" w:hAnsi="Times New Roman"/>
          <w:sz w:val="24"/>
          <w:szCs w:val="24"/>
        </w:rPr>
      </w:pPr>
      <w:r w:rsidRPr="001C5E04">
        <w:rPr>
          <w:rFonts w:ascii="Times New Roman" w:hAnsi="Times New Roman"/>
          <w:sz w:val="24"/>
          <w:szCs w:val="24"/>
        </w:rPr>
        <w:t xml:space="preserve">Воспитание ценностного отношения к прекрасному, формирование представлений об эстетических идеалах и ценностях. </w:t>
      </w:r>
    </w:p>
    <w:p w:rsidR="00082AE2" w:rsidRPr="001C5E04" w:rsidRDefault="00082AE2" w:rsidP="000663C5">
      <w:pPr>
        <w:spacing w:line="240" w:lineRule="auto"/>
        <w:ind w:firstLine="709"/>
        <w:jc w:val="left"/>
        <w:rPr>
          <w:rFonts w:ascii="Times New Roman" w:hAnsi="Times New Roman"/>
          <w:sz w:val="24"/>
          <w:szCs w:val="24"/>
        </w:rPr>
      </w:pPr>
      <w:r w:rsidRPr="001C5E04">
        <w:rPr>
          <w:rFonts w:ascii="Times New Roman" w:hAnsi="Times New Roman"/>
          <w:sz w:val="24"/>
          <w:szCs w:val="24"/>
        </w:rPr>
        <w:t>По направлениям</w:t>
      </w:r>
      <w:r w:rsidRPr="001C5E04">
        <w:rPr>
          <w:rFonts w:ascii="Times New Roman" w:hAnsi="Times New Roman"/>
          <w:b/>
          <w:sz w:val="24"/>
          <w:szCs w:val="24"/>
        </w:rPr>
        <w:t xml:space="preserve"> </w:t>
      </w:r>
      <w:r w:rsidRPr="001C5E04">
        <w:rPr>
          <w:rFonts w:ascii="Times New Roman" w:hAnsi="Times New Roman"/>
          <w:sz w:val="24"/>
          <w:szCs w:val="24"/>
        </w:rPr>
        <w:t>определены</w:t>
      </w:r>
      <w:r w:rsidRPr="001C5E04">
        <w:rPr>
          <w:rFonts w:ascii="Times New Roman" w:hAnsi="Times New Roman"/>
          <w:b/>
          <w:sz w:val="24"/>
          <w:szCs w:val="24"/>
        </w:rPr>
        <w:t xml:space="preserve"> задачи духовно-нравственного воспитания</w:t>
      </w:r>
      <w:r w:rsidRPr="001C5E04">
        <w:rPr>
          <w:rFonts w:ascii="Times New Roman" w:hAnsi="Times New Roman"/>
          <w:sz w:val="24"/>
          <w:szCs w:val="24"/>
        </w:rPr>
        <w:t xml:space="preserve">, которые образно отражают цели развития нравственного и духовного мира обучающихся основного общего образования. </w:t>
      </w:r>
    </w:p>
    <w:p w:rsidR="00082AE2" w:rsidRPr="001C5E04" w:rsidRDefault="00082AE2" w:rsidP="007364D2">
      <w:pPr>
        <w:numPr>
          <w:ilvl w:val="0"/>
          <w:numId w:val="216"/>
        </w:numPr>
        <w:spacing w:after="9" w:line="240" w:lineRule="auto"/>
        <w:jc w:val="left"/>
        <w:rPr>
          <w:rFonts w:ascii="Times New Roman" w:hAnsi="Times New Roman"/>
          <w:sz w:val="24"/>
          <w:szCs w:val="24"/>
        </w:rPr>
      </w:pPr>
      <w:r w:rsidRPr="001C5E04">
        <w:rPr>
          <w:rFonts w:ascii="Times New Roman" w:hAnsi="Times New Roman"/>
          <w:b/>
          <w:i/>
          <w:sz w:val="24"/>
          <w:szCs w:val="24"/>
        </w:rPr>
        <w:t xml:space="preserve">Воспитание гражданственности, патриотизма, уважения к правам, свободам и обязанностям человека. </w:t>
      </w:r>
    </w:p>
    <w:p w:rsidR="00082AE2" w:rsidRPr="001C5E04" w:rsidRDefault="00082AE2" w:rsidP="007364D2">
      <w:pPr>
        <w:numPr>
          <w:ilvl w:val="0"/>
          <w:numId w:val="202"/>
        </w:numPr>
        <w:spacing w:after="12" w:line="240" w:lineRule="auto"/>
        <w:jc w:val="left"/>
        <w:rPr>
          <w:rFonts w:ascii="Times New Roman" w:hAnsi="Times New Roman"/>
          <w:sz w:val="24"/>
          <w:szCs w:val="24"/>
        </w:rPr>
      </w:pPr>
      <w:r w:rsidRPr="001C5E04">
        <w:rPr>
          <w:rFonts w:ascii="Times New Roman" w:hAnsi="Times New Roman"/>
          <w:sz w:val="24"/>
          <w:szCs w:val="24"/>
        </w:rPr>
        <w:t xml:space="preserve">элементарные представления о политическом устройстве Российского государства, его институтах, их роли в жизни общества, о его важнейших законах; </w:t>
      </w:r>
    </w:p>
    <w:p w:rsidR="00082AE2" w:rsidRPr="001C5E04" w:rsidRDefault="00082AE2" w:rsidP="007364D2">
      <w:pPr>
        <w:numPr>
          <w:ilvl w:val="0"/>
          <w:numId w:val="202"/>
        </w:numPr>
        <w:spacing w:after="12" w:line="240" w:lineRule="auto"/>
        <w:jc w:val="left"/>
        <w:rPr>
          <w:rFonts w:ascii="Times New Roman" w:hAnsi="Times New Roman"/>
          <w:sz w:val="24"/>
          <w:szCs w:val="24"/>
        </w:rPr>
      </w:pPr>
      <w:r w:rsidRPr="001C5E04">
        <w:rPr>
          <w:rFonts w:ascii="Times New Roman" w:hAnsi="Times New Roman"/>
          <w:sz w:val="24"/>
          <w:szCs w:val="24"/>
        </w:rPr>
        <w:t xml:space="preserve">представления о символах государства – Флаге, Гербе России, о флаге и гербе субъекта Республики, в котором находится образовательное учреждение; </w:t>
      </w:r>
    </w:p>
    <w:p w:rsidR="00082AE2" w:rsidRPr="001C5E04" w:rsidRDefault="00082AE2" w:rsidP="007364D2">
      <w:pPr>
        <w:numPr>
          <w:ilvl w:val="0"/>
          <w:numId w:val="202"/>
        </w:numPr>
        <w:spacing w:after="12" w:line="240" w:lineRule="auto"/>
        <w:jc w:val="left"/>
        <w:rPr>
          <w:rFonts w:ascii="Times New Roman" w:hAnsi="Times New Roman"/>
          <w:sz w:val="24"/>
          <w:szCs w:val="24"/>
        </w:rPr>
      </w:pPr>
      <w:r w:rsidRPr="001C5E04">
        <w:rPr>
          <w:rFonts w:ascii="Times New Roman" w:hAnsi="Times New Roman"/>
          <w:sz w:val="24"/>
          <w:szCs w:val="24"/>
        </w:rPr>
        <w:t xml:space="preserve">элементарные представления об институтах гражданского общества, о возможностях участия граждан в общественном управлении; </w:t>
      </w:r>
    </w:p>
    <w:p w:rsidR="00082AE2" w:rsidRPr="001C5E04" w:rsidRDefault="00082AE2" w:rsidP="007364D2">
      <w:pPr>
        <w:numPr>
          <w:ilvl w:val="0"/>
          <w:numId w:val="202"/>
        </w:numPr>
        <w:spacing w:after="12" w:line="240" w:lineRule="auto"/>
        <w:jc w:val="left"/>
        <w:rPr>
          <w:rFonts w:ascii="Times New Roman" w:hAnsi="Times New Roman"/>
          <w:sz w:val="24"/>
          <w:szCs w:val="24"/>
        </w:rPr>
      </w:pPr>
      <w:r w:rsidRPr="001C5E04">
        <w:rPr>
          <w:rFonts w:ascii="Times New Roman" w:hAnsi="Times New Roman"/>
          <w:sz w:val="24"/>
          <w:szCs w:val="24"/>
        </w:rPr>
        <w:t xml:space="preserve">элементарные представления о правах и обязанностях гражданина России; </w:t>
      </w:r>
    </w:p>
    <w:p w:rsidR="00082AE2" w:rsidRPr="001C5E04" w:rsidRDefault="00082AE2" w:rsidP="007364D2">
      <w:pPr>
        <w:numPr>
          <w:ilvl w:val="0"/>
          <w:numId w:val="202"/>
        </w:numPr>
        <w:spacing w:after="12" w:line="240" w:lineRule="auto"/>
        <w:jc w:val="left"/>
        <w:rPr>
          <w:rFonts w:ascii="Times New Roman" w:hAnsi="Times New Roman"/>
          <w:sz w:val="24"/>
          <w:szCs w:val="24"/>
        </w:rPr>
      </w:pPr>
      <w:r w:rsidRPr="001C5E04">
        <w:rPr>
          <w:rFonts w:ascii="Times New Roman" w:hAnsi="Times New Roman"/>
          <w:sz w:val="24"/>
          <w:szCs w:val="24"/>
        </w:rPr>
        <w:t xml:space="preserve">интерес к общественным явлениям, понимание активной роли человека в обществе; </w:t>
      </w:r>
    </w:p>
    <w:p w:rsidR="00082AE2" w:rsidRPr="001C5E04" w:rsidRDefault="00082AE2" w:rsidP="007364D2">
      <w:pPr>
        <w:numPr>
          <w:ilvl w:val="0"/>
          <w:numId w:val="202"/>
        </w:numPr>
        <w:spacing w:after="12" w:line="240" w:lineRule="auto"/>
        <w:jc w:val="left"/>
        <w:rPr>
          <w:rFonts w:ascii="Times New Roman" w:hAnsi="Times New Roman"/>
          <w:sz w:val="24"/>
          <w:szCs w:val="24"/>
        </w:rPr>
      </w:pPr>
      <w:r w:rsidRPr="001C5E04">
        <w:rPr>
          <w:rFonts w:ascii="Times New Roman" w:hAnsi="Times New Roman"/>
          <w:sz w:val="24"/>
          <w:szCs w:val="24"/>
        </w:rPr>
        <w:t xml:space="preserve">уважительное отношение к русскому языку как государственному, языку межнационального общения; </w:t>
      </w:r>
    </w:p>
    <w:p w:rsidR="00082AE2" w:rsidRPr="001C5E04" w:rsidRDefault="00082AE2" w:rsidP="007364D2">
      <w:pPr>
        <w:numPr>
          <w:ilvl w:val="0"/>
          <w:numId w:val="202"/>
        </w:numPr>
        <w:spacing w:after="12" w:line="240" w:lineRule="auto"/>
        <w:jc w:val="left"/>
        <w:rPr>
          <w:rFonts w:ascii="Times New Roman" w:hAnsi="Times New Roman"/>
          <w:sz w:val="24"/>
          <w:szCs w:val="24"/>
        </w:rPr>
      </w:pPr>
      <w:r w:rsidRPr="001C5E04">
        <w:rPr>
          <w:rFonts w:ascii="Times New Roman" w:hAnsi="Times New Roman"/>
          <w:sz w:val="24"/>
          <w:szCs w:val="24"/>
        </w:rPr>
        <w:t xml:space="preserve">ценностное отношение к своему национальному языку и культуре; </w:t>
      </w:r>
    </w:p>
    <w:p w:rsidR="00082AE2" w:rsidRPr="001C5E04" w:rsidRDefault="00082AE2" w:rsidP="007364D2">
      <w:pPr>
        <w:numPr>
          <w:ilvl w:val="0"/>
          <w:numId w:val="202"/>
        </w:numPr>
        <w:spacing w:after="12" w:line="240" w:lineRule="auto"/>
        <w:jc w:val="left"/>
        <w:rPr>
          <w:rFonts w:ascii="Times New Roman" w:hAnsi="Times New Roman"/>
          <w:sz w:val="24"/>
          <w:szCs w:val="24"/>
        </w:rPr>
      </w:pPr>
      <w:r w:rsidRPr="001C5E04">
        <w:rPr>
          <w:rFonts w:ascii="Times New Roman" w:hAnsi="Times New Roman"/>
          <w:sz w:val="24"/>
          <w:szCs w:val="24"/>
        </w:rPr>
        <w:t xml:space="preserve">начальные представления о народах России, об их общей исторической судьбе, о единстве народов нашей страны; </w:t>
      </w:r>
    </w:p>
    <w:p w:rsidR="00082AE2" w:rsidRPr="001C5E04" w:rsidRDefault="00082AE2" w:rsidP="007364D2">
      <w:pPr>
        <w:numPr>
          <w:ilvl w:val="0"/>
          <w:numId w:val="202"/>
        </w:numPr>
        <w:spacing w:after="12" w:line="240" w:lineRule="auto"/>
        <w:jc w:val="left"/>
        <w:rPr>
          <w:rFonts w:ascii="Times New Roman" w:hAnsi="Times New Roman"/>
          <w:sz w:val="24"/>
          <w:szCs w:val="24"/>
        </w:rPr>
      </w:pPr>
      <w:r w:rsidRPr="001C5E04">
        <w:rPr>
          <w:rFonts w:ascii="Times New Roman" w:hAnsi="Times New Roman"/>
          <w:sz w:val="24"/>
          <w:szCs w:val="24"/>
        </w:rPr>
        <w:t xml:space="preserve">элементарные представления о национальных героях и важнейших событиях истории России и ее народов; </w:t>
      </w:r>
    </w:p>
    <w:p w:rsidR="00082AE2" w:rsidRPr="001C5E04" w:rsidRDefault="00082AE2" w:rsidP="007364D2">
      <w:pPr>
        <w:numPr>
          <w:ilvl w:val="0"/>
          <w:numId w:val="202"/>
        </w:numPr>
        <w:spacing w:after="12" w:line="240" w:lineRule="auto"/>
        <w:jc w:val="left"/>
        <w:rPr>
          <w:rFonts w:ascii="Times New Roman" w:hAnsi="Times New Roman"/>
          <w:sz w:val="24"/>
          <w:szCs w:val="24"/>
        </w:rPr>
      </w:pPr>
      <w:r w:rsidRPr="001C5E04">
        <w:rPr>
          <w:rFonts w:ascii="Times New Roman" w:hAnsi="Times New Roman"/>
          <w:sz w:val="24"/>
          <w:szCs w:val="24"/>
        </w:rPr>
        <w:t xml:space="preserve">интерес к государственным праздникам и важнейшим событиям в жизни России, малой Родины. </w:t>
      </w:r>
    </w:p>
    <w:p w:rsidR="00082AE2" w:rsidRPr="001C5E04" w:rsidRDefault="00082AE2" w:rsidP="007364D2">
      <w:pPr>
        <w:numPr>
          <w:ilvl w:val="0"/>
          <w:numId w:val="202"/>
        </w:numPr>
        <w:spacing w:after="12" w:line="240" w:lineRule="auto"/>
        <w:jc w:val="left"/>
        <w:rPr>
          <w:rFonts w:ascii="Times New Roman" w:hAnsi="Times New Roman"/>
          <w:sz w:val="24"/>
          <w:szCs w:val="24"/>
        </w:rPr>
      </w:pPr>
      <w:r w:rsidRPr="001C5E04">
        <w:rPr>
          <w:rFonts w:ascii="Times New Roman" w:hAnsi="Times New Roman"/>
          <w:sz w:val="24"/>
          <w:szCs w:val="24"/>
        </w:rPr>
        <w:t xml:space="preserve">стремление активно участвовать в делах класса, школы, семьи, родного села; </w:t>
      </w:r>
    </w:p>
    <w:p w:rsidR="00082AE2" w:rsidRPr="001C5E04" w:rsidRDefault="00082AE2" w:rsidP="007364D2">
      <w:pPr>
        <w:numPr>
          <w:ilvl w:val="0"/>
          <w:numId w:val="202"/>
        </w:numPr>
        <w:spacing w:after="12" w:line="240" w:lineRule="auto"/>
        <w:jc w:val="left"/>
        <w:rPr>
          <w:rFonts w:ascii="Times New Roman" w:hAnsi="Times New Roman"/>
          <w:sz w:val="24"/>
          <w:szCs w:val="24"/>
        </w:rPr>
      </w:pPr>
      <w:r w:rsidRPr="001C5E04">
        <w:rPr>
          <w:rFonts w:ascii="Times New Roman" w:hAnsi="Times New Roman"/>
          <w:sz w:val="24"/>
          <w:szCs w:val="24"/>
        </w:rPr>
        <w:t xml:space="preserve">любовь к школе, своему городу, малой Родине, народу России; </w:t>
      </w:r>
    </w:p>
    <w:p w:rsidR="00082AE2" w:rsidRPr="001C5E04" w:rsidRDefault="00082AE2" w:rsidP="007364D2">
      <w:pPr>
        <w:numPr>
          <w:ilvl w:val="0"/>
          <w:numId w:val="202"/>
        </w:numPr>
        <w:spacing w:after="12" w:line="240" w:lineRule="auto"/>
        <w:jc w:val="left"/>
        <w:rPr>
          <w:rFonts w:ascii="Times New Roman" w:hAnsi="Times New Roman"/>
          <w:sz w:val="24"/>
          <w:szCs w:val="24"/>
        </w:rPr>
      </w:pPr>
      <w:r w:rsidRPr="001C5E04">
        <w:rPr>
          <w:rFonts w:ascii="Times New Roman" w:hAnsi="Times New Roman"/>
          <w:sz w:val="24"/>
          <w:szCs w:val="24"/>
        </w:rPr>
        <w:t xml:space="preserve">уважение к защитникам Отечества; </w:t>
      </w:r>
    </w:p>
    <w:p w:rsidR="00082AE2" w:rsidRPr="001C5E04" w:rsidRDefault="00082AE2" w:rsidP="007364D2">
      <w:pPr>
        <w:numPr>
          <w:ilvl w:val="0"/>
          <w:numId w:val="202"/>
        </w:numPr>
        <w:spacing w:after="12" w:line="240" w:lineRule="auto"/>
        <w:jc w:val="left"/>
        <w:rPr>
          <w:rFonts w:ascii="Times New Roman" w:hAnsi="Times New Roman"/>
          <w:sz w:val="24"/>
          <w:szCs w:val="24"/>
        </w:rPr>
      </w:pPr>
      <w:r w:rsidRPr="001C5E04">
        <w:rPr>
          <w:rFonts w:ascii="Times New Roman" w:hAnsi="Times New Roman"/>
          <w:sz w:val="24"/>
          <w:szCs w:val="24"/>
        </w:rPr>
        <w:t xml:space="preserve">умение отвечать за свои поступки; </w:t>
      </w:r>
    </w:p>
    <w:p w:rsidR="00082AE2" w:rsidRPr="001C5E04" w:rsidRDefault="00082AE2" w:rsidP="007364D2">
      <w:pPr>
        <w:numPr>
          <w:ilvl w:val="0"/>
          <w:numId w:val="202"/>
        </w:numPr>
        <w:spacing w:after="12" w:line="240" w:lineRule="auto"/>
        <w:jc w:val="left"/>
        <w:rPr>
          <w:rFonts w:ascii="Times New Roman" w:hAnsi="Times New Roman"/>
          <w:sz w:val="24"/>
          <w:szCs w:val="24"/>
        </w:rPr>
      </w:pPr>
      <w:r w:rsidRPr="001C5E04">
        <w:rPr>
          <w:rFonts w:ascii="Times New Roman" w:hAnsi="Times New Roman"/>
          <w:sz w:val="24"/>
          <w:szCs w:val="24"/>
        </w:rPr>
        <w:t xml:space="preserve">негативное отношение к нарушениям порядка в классе, дома, на улице, к невыполнению человеком своих обязанностей.  </w:t>
      </w:r>
    </w:p>
    <w:p w:rsidR="00082AE2" w:rsidRPr="001C5E04" w:rsidRDefault="00082AE2" w:rsidP="007364D2">
      <w:pPr>
        <w:numPr>
          <w:ilvl w:val="0"/>
          <w:numId w:val="216"/>
        </w:numPr>
        <w:spacing w:after="9" w:line="240" w:lineRule="auto"/>
        <w:jc w:val="left"/>
        <w:rPr>
          <w:rFonts w:ascii="Times New Roman" w:hAnsi="Times New Roman"/>
          <w:sz w:val="24"/>
          <w:szCs w:val="24"/>
        </w:rPr>
      </w:pPr>
      <w:r w:rsidRPr="001C5E04">
        <w:rPr>
          <w:rFonts w:ascii="Times New Roman" w:hAnsi="Times New Roman"/>
          <w:b/>
          <w:i/>
          <w:sz w:val="24"/>
          <w:szCs w:val="24"/>
        </w:rPr>
        <w:t xml:space="preserve">Воспитание нравственных чувств и этического сознания. </w:t>
      </w:r>
    </w:p>
    <w:p w:rsidR="00082AE2" w:rsidRPr="001C5E04" w:rsidRDefault="00082AE2" w:rsidP="007364D2">
      <w:pPr>
        <w:numPr>
          <w:ilvl w:val="0"/>
          <w:numId w:val="203"/>
        </w:numPr>
        <w:spacing w:after="12" w:line="240" w:lineRule="auto"/>
        <w:jc w:val="left"/>
        <w:rPr>
          <w:rFonts w:ascii="Times New Roman" w:hAnsi="Times New Roman"/>
          <w:sz w:val="24"/>
          <w:szCs w:val="24"/>
        </w:rPr>
      </w:pPr>
      <w:r w:rsidRPr="001C5E04">
        <w:rPr>
          <w:rFonts w:ascii="Times New Roman" w:hAnsi="Times New Roman"/>
          <w:sz w:val="24"/>
          <w:szCs w:val="24"/>
        </w:rPr>
        <w:t xml:space="preserve">первоначальные представления о базовых национальных российских ценностях; </w:t>
      </w:r>
    </w:p>
    <w:p w:rsidR="00082AE2" w:rsidRPr="001C5E04" w:rsidRDefault="00082AE2" w:rsidP="007364D2">
      <w:pPr>
        <w:numPr>
          <w:ilvl w:val="0"/>
          <w:numId w:val="203"/>
        </w:numPr>
        <w:spacing w:after="12" w:line="240" w:lineRule="auto"/>
        <w:jc w:val="left"/>
        <w:rPr>
          <w:rFonts w:ascii="Times New Roman" w:hAnsi="Times New Roman"/>
          <w:sz w:val="24"/>
          <w:szCs w:val="24"/>
        </w:rPr>
      </w:pPr>
      <w:r w:rsidRPr="001C5E04">
        <w:rPr>
          <w:rFonts w:ascii="Times New Roman" w:eastAsia="Arial" w:hAnsi="Times New Roman"/>
          <w:sz w:val="24"/>
          <w:szCs w:val="24"/>
        </w:rPr>
        <w:t xml:space="preserve"> </w:t>
      </w:r>
      <w:r w:rsidRPr="001C5E04">
        <w:rPr>
          <w:rFonts w:ascii="Times New Roman" w:hAnsi="Times New Roman"/>
          <w:sz w:val="24"/>
          <w:szCs w:val="24"/>
        </w:rPr>
        <w:t xml:space="preserve">различие хороших и плохих поступков; </w:t>
      </w:r>
    </w:p>
    <w:p w:rsidR="00082AE2" w:rsidRPr="001C5E04" w:rsidRDefault="00082AE2" w:rsidP="007364D2">
      <w:pPr>
        <w:numPr>
          <w:ilvl w:val="0"/>
          <w:numId w:val="203"/>
        </w:numPr>
        <w:spacing w:after="12" w:line="240" w:lineRule="auto"/>
        <w:jc w:val="left"/>
        <w:rPr>
          <w:rFonts w:ascii="Times New Roman" w:hAnsi="Times New Roman"/>
          <w:sz w:val="24"/>
          <w:szCs w:val="24"/>
        </w:rPr>
      </w:pPr>
      <w:r w:rsidRPr="001C5E04">
        <w:rPr>
          <w:rFonts w:ascii="Times New Roman" w:hAnsi="Times New Roman"/>
          <w:sz w:val="24"/>
          <w:szCs w:val="24"/>
        </w:rPr>
        <w:t xml:space="preserve">представления о правилах поведения в образовательном учреждении, дома, на улице, в общественных местах, на природе; </w:t>
      </w:r>
    </w:p>
    <w:p w:rsidR="00082AE2" w:rsidRPr="001C5E04" w:rsidRDefault="00082AE2" w:rsidP="007364D2">
      <w:pPr>
        <w:numPr>
          <w:ilvl w:val="0"/>
          <w:numId w:val="203"/>
        </w:numPr>
        <w:spacing w:after="12" w:line="240" w:lineRule="auto"/>
        <w:jc w:val="left"/>
        <w:rPr>
          <w:rFonts w:ascii="Times New Roman" w:hAnsi="Times New Roman"/>
          <w:sz w:val="24"/>
          <w:szCs w:val="24"/>
        </w:rPr>
      </w:pPr>
      <w:r w:rsidRPr="001C5E04">
        <w:rPr>
          <w:rFonts w:ascii="Times New Roman" w:hAnsi="Times New Roman"/>
          <w:sz w:val="24"/>
          <w:szCs w:val="24"/>
        </w:rPr>
        <w:t xml:space="preserve">элементарные представления о религиозной картине мира, роли традиционных религий в развитии Российского государства, в истории и культуре нашей страны; </w:t>
      </w:r>
    </w:p>
    <w:p w:rsidR="00082AE2" w:rsidRPr="001C5E04" w:rsidRDefault="00082AE2" w:rsidP="007364D2">
      <w:pPr>
        <w:numPr>
          <w:ilvl w:val="0"/>
          <w:numId w:val="203"/>
        </w:numPr>
        <w:spacing w:after="12" w:line="240" w:lineRule="auto"/>
        <w:jc w:val="left"/>
        <w:rPr>
          <w:rFonts w:ascii="Times New Roman" w:hAnsi="Times New Roman"/>
          <w:sz w:val="24"/>
          <w:szCs w:val="24"/>
        </w:rPr>
      </w:pPr>
      <w:r w:rsidRPr="001C5E04">
        <w:rPr>
          <w:rFonts w:ascii="Times New Roman" w:hAnsi="Times New Roman"/>
          <w:sz w:val="24"/>
          <w:szCs w:val="24"/>
        </w:rPr>
        <w:t xml:space="preserve">уважительное отношение к родителям, старшим, доброжелательное отношение к сверстникам и младшим; </w:t>
      </w:r>
    </w:p>
    <w:p w:rsidR="00082AE2" w:rsidRPr="001C5E04" w:rsidRDefault="00082AE2" w:rsidP="007364D2">
      <w:pPr>
        <w:numPr>
          <w:ilvl w:val="0"/>
          <w:numId w:val="203"/>
        </w:numPr>
        <w:spacing w:after="12" w:line="240" w:lineRule="auto"/>
        <w:jc w:val="left"/>
        <w:rPr>
          <w:rFonts w:ascii="Times New Roman" w:hAnsi="Times New Roman"/>
          <w:sz w:val="24"/>
          <w:szCs w:val="24"/>
        </w:rPr>
      </w:pPr>
      <w:r w:rsidRPr="001C5E04">
        <w:rPr>
          <w:rFonts w:ascii="Times New Roman" w:hAnsi="Times New Roman"/>
          <w:sz w:val="24"/>
          <w:szCs w:val="24"/>
        </w:rPr>
        <w:t xml:space="preserve">установление дружеских взаимоотношений в коллективе, основанных на взаимопомощи и взаимной поддержке; </w:t>
      </w:r>
    </w:p>
    <w:p w:rsidR="00082AE2" w:rsidRPr="001C5E04" w:rsidRDefault="00082AE2" w:rsidP="007364D2">
      <w:pPr>
        <w:numPr>
          <w:ilvl w:val="0"/>
          <w:numId w:val="203"/>
        </w:numPr>
        <w:spacing w:after="12" w:line="240" w:lineRule="auto"/>
        <w:jc w:val="left"/>
        <w:rPr>
          <w:rFonts w:ascii="Times New Roman" w:hAnsi="Times New Roman"/>
          <w:sz w:val="24"/>
          <w:szCs w:val="24"/>
        </w:rPr>
      </w:pPr>
      <w:r w:rsidRPr="001C5E04">
        <w:rPr>
          <w:rFonts w:ascii="Times New Roman" w:hAnsi="Times New Roman"/>
          <w:sz w:val="24"/>
          <w:szCs w:val="24"/>
        </w:rPr>
        <w:t xml:space="preserve">бережное, гуманное отношение ко всему живому; </w:t>
      </w:r>
    </w:p>
    <w:p w:rsidR="00082AE2" w:rsidRPr="001C5E04" w:rsidRDefault="00082AE2" w:rsidP="007364D2">
      <w:pPr>
        <w:numPr>
          <w:ilvl w:val="0"/>
          <w:numId w:val="203"/>
        </w:numPr>
        <w:spacing w:after="12" w:line="240" w:lineRule="auto"/>
        <w:jc w:val="left"/>
        <w:rPr>
          <w:rFonts w:ascii="Times New Roman" w:hAnsi="Times New Roman"/>
          <w:sz w:val="24"/>
          <w:szCs w:val="24"/>
        </w:rPr>
      </w:pPr>
      <w:r w:rsidRPr="001C5E04">
        <w:rPr>
          <w:rFonts w:ascii="Times New Roman" w:hAnsi="Times New Roman"/>
          <w:sz w:val="24"/>
          <w:szCs w:val="24"/>
        </w:rPr>
        <w:t xml:space="preserve">знание правил вежливого поведения, культуры речи, умение пользоваться «волшебными» словами, быть опрятным, чистым, аккуратным; </w:t>
      </w:r>
    </w:p>
    <w:p w:rsidR="00082AE2" w:rsidRPr="001C5E04" w:rsidRDefault="00082AE2" w:rsidP="007364D2">
      <w:pPr>
        <w:numPr>
          <w:ilvl w:val="0"/>
          <w:numId w:val="203"/>
        </w:numPr>
        <w:spacing w:after="12" w:line="240" w:lineRule="auto"/>
        <w:jc w:val="left"/>
        <w:rPr>
          <w:rFonts w:ascii="Times New Roman" w:hAnsi="Times New Roman"/>
          <w:sz w:val="24"/>
          <w:szCs w:val="24"/>
        </w:rPr>
      </w:pPr>
      <w:r w:rsidRPr="001C5E04">
        <w:rPr>
          <w:rFonts w:ascii="Times New Roman" w:hAnsi="Times New Roman"/>
          <w:sz w:val="24"/>
          <w:szCs w:val="24"/>
        </w:rPr>
        <w:t xml:space="preserve">стремление избегать плохих поступков, не капризничать, не быть упрямым, умение признаться в плохом поступке и проанализировать его; </w:t>
      </w:r>
    </w:p>
    <w:p w:rsidR="00082AE2" w:rsidRPr="001C5E04" w:rsidRDefault="00082AE2" w:rsidP="007364D2">
      <w:pPr>
        <w:numPr>
          <w:ilvl w:val="0"/>
          <w:numId w:val="203"/>
        </w:numPr>
        <w:spacing w:after="12" w:line="240" w:lineRule="auto"/>
        <w:jc w:val="left"/>
        <w:rPr>
          <w:rFonts w:ascii="Times New Roman" w:hAnsi="Times New Roman"/>
          <w:sz w:val="24"/>
          <w:szCs w:val="24"/>
        </w:rPr>
      </w:pPr>
      <w:r w:rsidRPr="001C5E04">
        <w:rPr>
          <w:rFonts w:ascii="Times New Roman" w:hAnsi="Times New Roman"/>
          <w:sz w:val="24"/>
          <w:szCs w:val="24"/>
        </w:rPr>
        <w:t xml:space="preserve">представления о возможном негативном влиянии на морально-психологическое состояние человека компьютерных игр, кино, телевизионных передач, рекламы; </w:t>
      </w:r>
    </w:p>
    <w:p w:rsidR="00082AE2" w:rsidRPr="001C5E04" w:rsidRDefault="00082AE2" w:rsidP="007364D2">
      <w:pPr>
        <w:numPr>
          <w:ilvl w:val="0"/>
          <w:numId w:val="203"/>
        </w:numPr>
        <w:spacing w:after="12" w:line="240" w:lineRule="auto"/>
        <w:jc w:val="left"/>
        <w:rPr>
          <w:rFonts w:ascii="Times New Roman" w:hAnsi="Times New Roman"/>
          <w:sz w:val="24"/>
          <w:szCs w:val="24"/>
        </w:rPr>
      </w:pPr>
      <w:r w:rsidRPr="001C5E04">
        <w:rPr>
          <w:rFonts w:ascii="Times New Roman" w:hAnsi="Times New Roman"/>
          <w:sz w:val="24"/>
          <w:szCs w:val="24"/>
        </w:rPr>
        <w:t xml:space="preserve">отрицательное отношение к аморальным поступкам, грубости, оскорбительным словам и действиям, в том числе в содержании художественных фильмов и телевизионных передач. </w:t>
      </w:r>
    </w:p>
    <w:p w:rsidR="00082AE2" w:rsidRPr="001C5E04" w:rsidRDefault="00082AE2" w:rsidP="007364D2">
      <w:pPr>
        <w:numPr>
          <w:ilvl w:val="0"/>
          <w:numId w:val="216"/>
        </w:numPr>
        <w:spacing w:after="9" w:line="240" w:lineRule="auto"/>
        <w:jc w:val="left"/>
        <w:rPr>
          <w:rFonts w:ascii="Times New Roman" w:hAnsi="Times New Roman"/>
          <w:sz w:val="24"/>
          <w:szCs w:val="24"/>
        </w:rPr>
      </w:pPr>
      <w:r w:rsidRPr="001C5E04">
        <w:rPr>
          <w:rFonts w:ascii="Times New Roman" w:hAnsi="Times New Roman"/>
          <w:b/>
          <w:i/>
          <w:sz w:val="24"/>
          <w:szCs w:val="24"/>
        </w:rPr>
        <w:t>Воспитание трудолюбия, творческого отношения к учению, труду, жизни. Воспитание с актиной жизненной позицией.</w:t>
      </w:r>
    </w:p>
    <w:p w:rsidR="00082AE2" w:rsidRPr="001C5E04" w:rsidRDefault="00082AE2" w:rsidP="007364D2">
      <w:pPr>
        <w:numPr>
          <w:ilvl w:val="0"/>
          <w:numId w:val="204"/>
        </w:numPr>
        <w:spacing w:after="12" w:line="240" w:lineRule="auto"/>
        <w:jc w:val="left"/>
        <w:rPr>
          <w:rFonts w:ascii="Times New Roman" w:hAnsi="Times New Roman"/>
          <w:sz w:val="24"/>
          <w:szCs w:val="24"/>
        </w:rPr>
      </w:pPr>
      <w:r w:rsidRPr="001C5E04">
        <w:rPr>
          <w:rFonts w:ascii="Times New Roman" w:hAnsi="Times New Roman"/>
          <w:sz w:val="24"/>
          <w:szCs w:val="24"/>
        </w:rPr>
        <w:t xml:space="preserve">первоначальные представления о нравственных основах учебы, ведущей роли образования, труда и значении творчества в жизни человека и общества; </w:t>
      </w:r>
    </w:p>
    <w:p w:rsidR="00082AE2" w:rsidRPr="001C5E04" w:rsidRDefault="00082AE2" w:rsidP="007364D2">
      <w:pPr>
        <w:numPr>
          <w:ilvl w:val="0"/>
          <w:numId w:val="204"/>
        </w:numPr>
        <w:spacing w:after="12" w:line="240" w:lineRule="auto"/>
        <w:jc w:val="left"/>
        <w:rPr>
          <w:rFonts w:ascii="Times New Roman" w:hAnsi="Times New Roman"/>
          <w:sz w:val="24"/>
          <w:szCs w:val="24"/>
        </w:rPr>
      </w:pPr>
      <w:r w:rsidRPr="001C5E04">
        <w:rPr>
          <w:rFonts w:ascii="Times New Roman" w:hAnsi="Times New Roman"/>
          <w:sz w:val="24"/>
          <w:szCs w:val="24"/>
        </w:rPr>
        <w:t xml:space="preserve">уважение к труду и творчеству старших и сверстников; </w:t>
      </w:r>
    </w:p>
    <w:p w:rsidR="00082AE2" w:rsidRPr="001C5E04" w:rsidRDefault="00082AE2" w:rsidP="007364D2">
      <w:pPr>
        <w:numPr>
          <w:ilvl w:val="0"/>
          <w:numId w:val="204"/>
        </w:numPr>
        <w:spacing w:after="12" w:line="240" w:lineRule="auto"/>
        <w:jc w:val="left"/>
        <w:rPr>
          <w:rFonts w:ascii="Times New Roman" w:hAnsi="Times New Roman"/>
          <w:sz w:val="24"/>
          <w:szCs w:val="24"/>
        </w:rPr>
      </w:pPr>
      <w:r w:rsidRPr="001C5E04">
        <w:rPr>
          <w:rFonts w:ascii="Times New Roman" w:hAnsi="Times New Roman"/>
          <w:sz w:val="24"/>
          <w:szCs w:val="24"/>
        </w:rPr>
        <w:t xml:space="preserve">элементарные представления об основных профессиях; </w:t>
      </w:r>
    </w:p>
    <w:p w:rsidR="00082AE2" w:rsidRPr="001C5E04" w:rsidRDefault="00082AE2" w:rsidP="007364D2">
      <w:pPr>
        <w:numPr>
          <w:ilvl w:val="0"/>
          <w:numId w:val="204"/>
        </w:numPr>
        <w:spacing w:after="12" w:line="240" w:lineRule="auto"/>
        <w:jc w:val="left"/>
        <w:rPr>
          <w:rFonts w:ascii="Times New Roman" w:hAnsi="Times New Roman"/>
          <w:sz w:val="24"/>
          <w:szCs w:val="24"/>
        </w:rPr>
      </w:pPr>
      <w:r w:rsidRPr="001C5E04">
        <w:rPr>
          <w:rFonts w:ascii="Times New Roman" w:hAnsi="Times New Roman"/>
          <w:sz w:val="24"/>
          <w:szCs w:val="24"/>
        </w:rPr>
        <w:t xml:space="preserve">ценностное отношение к учебе как виду творческой деятельности; </w:t>
      </w:r>
    </w:p>
    <w:p w:rsidR="00082AE2" w:rsidRPr="001C5E04" w:rsidRDefault="00082AE2" w:rsidP="007364D2">
      <w:pPr>
        <w:numPr>
          <w:ilvl w:val="0"/>
          <w:numId w:val="204"/>
        </w:numPr>
        <w:spacing w:after="12" w:line="240" w:lineRule="auto"/>
        <w:jc w:val="left"/>
        <w:rPr>
          <w:rFonts w:ascii="Times New Roman" w:hAnsi="Times New Roman"/>
          <w:sz w:val="24"/>
          <w:szCs w:val="24"/>
        </w:rPr>
      </w:pPr>
      <w:r w:rsidRPr="001C5E04">
        <w:rPr>
          <w:rFonts w:ascii="Times New Roman" w:hAnsi="Times New Roman"/>
          <w:sz w:val="24"/>
          <w:szCs w:val="24"/>
        </w:rPr>
        <w:t xml:space="preserve">элементарные представления о роли знаний, науки, современного производства в жизни человека и общества; </w:t>
      </w:r>
    </w:p>
    <w:p w:rsidR="00082AE2" w:rsidRPr="001C5E04" w:rsidRDefault="00082AE2" w:rsidP="007364D2">
      <w:pPr>
        <w:numPr>
          <w:ilvl w:val="0"/>
          <w:numId w:val="204"/>
        </w:numPr>
        <w:spacing w:after="12" w:line="240" w:lineRule="auto"/>
        <w:jc w:val="left"/>
        <w:rPr>
          <w:rFonts w:ascii="Times New Roman" w:hAnsi="Times New Roman"/>
          <w:sz w:val="24"/>
          <w:szCs w:val="24"/>
        </w:rPr>
      </w:pPr>
      <w:r w:rsidRPr="001C5E04">
        <w:rPr>
          <w:rFonts w:ascii="Times New Roman" w:hAnsi="Times New Roman"/>
          <w:sz w:val="24"/>
          <w:szCs w:val="24"/>
        </w:rPr>
        <w:t xml:space="preserve">первоначальные навыки коллективной работы, в том числе при разработке и реализации учебных и учебно-трудовых проектов; </w:t>
      </w:r>
    </w:p>
    <w:p w:rsidR="00082AE2" w:rsidRPr="001C5E04" w:rsidRDefault="00082AE2" w:rsidP="007364D2">
      <w:pPr>
        <w:numPr>
          <w:ilvl w:val="0"/>
          <w:numId w:val="204"/>
        </w:numPr>
        <w:spacing w:after="12" w:line="240" w:lineRule="auto"/>
        <w:jc w:val="left"/>
        <w:rPr>
          <w:rFonts w:ascii="Times New Roman" w:hAnsi="Times New Roman"/>
          <w:sz w:val="24"/>
          <w:szCs w:val="24"/>
        </w:rPr>
      </w:pPr>
      <w:r w:rsidRPr="001C5E04">
        <w:rPr>
          <w:rFonts w:ascii="Times New Roman" w:hAnsi="Times New Roman"/>
          <w:sz w:val="24"/>
          <w:szCs w:val="24"/>
        </w:rPr>
        <w:t xml:space="preserve">умение проявлять дисциплинированность, последовательность и настойчивость в выполнении учебных и учебно-трудовых заданий; </w:t>
      </w:r>
    </w:p>
    <w:p w:rsidR="00082AE2" w:rsidRPr="001C5E04" w:rsidRDefault="00082AE2" w:rsidP="007364D2">
      <w:pPr>
        <w:numPr>
          <w:ilvl w:val="0"/>
          <w:numId w:val="204"/>
        </w:numPr>
        <w:spacing w:after="12" w:line="240" w:lineRule="auto"/>
        <w:jc w:val="left"/>
        <w:rPr>
          <w:rFonts w:ascii="Times New Roman" w:hAnsi="Times New Roman"/>
          <w:sz w:val="24"/>
          <w:szCs w:val="24"/>
        </w:rPr>
      </w:pPr>
      <w:r w:rsidRPr="001C5E04">
        <w:rPr>
          <w:rFonts w:ascii="Times New Roman" w:hAnsi="Times New Roman"/>
          <w:sz w:val="24"/>
          <w:szCs w:val="24"/>
        </w:rPr>
        <w:t xml:space="preserve">умение соблюдать порядок на рабочем месте; </w:t>
      </w:r>
    </w:p>
    <w:p w:rsidR="00082AE2" w:rsidRPr="001C5E04" w:rsidRDefault="00082AE2" w:rsidP="007364D2">
      <w:pPr>
        <w:numPr>
          <w:ilvl w:val="0"/>
          <w:numId w:val="204"/>
        </w:numPr>
        <w:spacing w:after="12" w:line="240" w:lineRule="auto"/>
        <w:jc w:val="left"/>
        <w:rPr>
          <w:rFonts w:ascii="Times New Roman" w:hAnsi="Times New Roman"/>
          <w:sz w:val="24"/>
          <w:szCs w:val="24"/>
        </w:rPr>
      </w:pPr>
      <w:r w:rsidRPr="001C5E04">
        <w:rPr>
          <w:rFonts w:ascii="Times New Roman" w:hAnsi="Times New Roman"/>
          <w:sz w:val="24"/>
          <w:szCs w:val="24"/>
        </w:rPr>
        <w:t xml:space="preserve">бережное отношение к результатам своего труда, труда других людей, к школьному имуществу, учебникам, личным вещам; </w:t>
      </w:r>
    </w:p>
    <w:p w:rsidR="00082AE2" w:rsidRPr="001C5E04" w:rsidRDefault="00082AE2" w:rsidP="007364D2">
      <w:pPr>
        <w:numPr>
          <w:ilvl w:val="0"/>
          <w:numId w:val="204"/>
        </w:numPr>
        <w:spacing w:after="12" w:line="240" w:lineRule="auto"/>
        <w:jc w:val="left"/>
        <w:rPr>
          <w:rFonts w:ascii="Times New Roman" w:hAnsi="Times New Roman"/>
          <w:sz w:val="24"/>
          <w:szCs w:val="24"/>
        </w:rPr>
      </w:pPr>
      <w:r w:rsidRPr="001C5E04">
        <w:rPr>
          <w:rFonts w:ascii="Times New Roman" w:hAnsi="Times New Roman"/>
          <w:sz w:val="24"/>
          <w:szCs w:val="24"/>
        </w:rPr>
        <w:t>отрицательное отношение к лени и небрежности в труде и учебе, небережливому отношению к результатам труда людей;</w:t>
      </w:r>
    </w:p>
    <w:p w:rsidR="00082AE2" w:rsidRPr="001C5E04" w:rsidRDefault="00082AE2" w:rsidP="007364D2">
      <w:pPr>
        <w:numPr>
          <w:ilvl w:val="0"/>
          <w:numId w:val="204"/>
        </w:numPr>
        <w:spacing w:after="0" w:line="240" w:lineRule="auto"/>
        <w:jc w:val="left"/>
        <w:rPr>
          <w:rFonts w:ascii="Times New Roman" w:hAnsi="Times New Roman"/>
          <w:sz w:val="24"/>
          <w:szCs w:val="24"/>
        </w:rPr>
      </w:pPr>
      <w:r w:rsidRPr="001C5E04">
        <w:rPr>
          <w:rFonts w:ascii="Times New Roman" w:hAnsi="Times New Roman"/>
          <w:sz w:val="24"/>
          <w:szCs w:val="24"/>
        </w:rPr>
        <w:t>совешентвованиеправовой культуры и правосознанияобучающихся,</w:t>
      </w:r>
    </w:p>
    <w:p w:rsidR="00082AE2" w:rsidRPr="001C5E04" w:rsidRDefault="00082AE2" w:rsidP="007364D2">
      <w:pPr>
        <w:numPr>
          <w:ilvl w:val="0"/>
          <w:numId w:val="216"/>
        </w:numPr>
        <w:spacing w:after="9" w:line="240" w:lineRule="auto"/>
        <w:jc w:val="left"/>
        <w:rPr>
          <w:rFonts w:ascii="Times New Roman" w:hAnsi="Times New Roman"/>
          <w:sz w:val="24"/>
          <w:szCs w:val="24"/>
        </w:rPr>
      </w:pPr>
      <w:r w:rsidRPr="001C5E04">
        <w:rPr>
          <w:rFonts w:ascii="Times New Roman" w:hAnsi="Times New Roman"/>
          <w:b/>
          <w:i/>
          <w:sz w:val="24"/>
          <w:szCs w:val="24"/>
        </w:rPr>
        <w:t xml:space="preserve">Формирование ценностного отношения к здоровью и здоровому образу жизни. </w:t>
      </w:r>
    </w:p>
    <w:p w:rsidR="00082AE2" w:rsidRPr="001C5E04" w:rsidRDefault="00082AE2" w:rsidP="007364D2">
      <w:pPr>
        <w:numPr>
          <w:ilvl w:val="0"/>
          <w:numId w:val="205"/>
        </w:numPr>
        <w:spacing w:after="12" w:line="240" w:lineRule="auto"/>
        <w:jc w:val="left"/>
        <w:rPr>
          <w:rFonts w:ascii="Times New Roman" w:hAnsi="Times New Roman"/>
          <w:sz w:val="24"/>
          <w:szCs w:val="24"/>
        </w:rPr>
      </w:pPr>
      <w:r w:rsidRPr="001C5E04">
        <w:rPr>
          <w:rFonts w:ascii="Times New Roman" w:hAnsi="Times New Roman"/>
          <w:sz w:val="24"/>
          <w:szCs w:val="24"/>
        </w:rPr>
        <w:t xml:space="preserve">ценностное отношение к своему здоровью, здоровью родителей, членов своей семьи, педагогов, сверстников; </w:t>
      </w:r>
    </w:p>
    <w:p w:rsidR="00082AE2" w:rsidRPr="001C5E04" w:rsidRDefault="00082AE2" w:rsidP="007364D2">
      <w:pPr>
        <w:numPr>
          <w:ilvl w:val="0"/>
          <w:numId w:val="205"/>
        </w:numPr>
        <w:spacing w:after="12" w:line="240" w:lineRule="auto"/>
        <w:jc w:val="left"/>
        <w:rPr>
          <w:rFonts w:ascii="Times New Roman" w:hAnsi="Times New Roman"/>
          <w:sz w:val="24"/>
          <w:szCs w:val="24"/>
        </w:rPr>
      </w:pPr>
      <w:r w:rsidRPr="001C5E04">
        <w:rPr>
          <w:rFonts w:ascii="Times New Roman" w:hAnsi="Times New Roman"/>
          <w:sz w:val="24"/>
          <w:szCs w:val="24"/>
        </w:rPr>
        <w:t xml:space="preserve">элементарные представления о единстве и взаимовлиянии различных видов здоровья человека: физического, нравственного (душевного), социально-психологического (здоровья семьи и школьного коллектива); </w:t>
      </w:r>
    </w:p>
    <w:p w:rsidR="00082AE2" w:rsidRPr="001C5E04" w:rsidRDefault="00082AE2" w:rsidP="007364D2">
      <w:pPr>
        <w:numPr>
          <w:ilvl w:val="0"/>
          <w:numId w:val="205"/>
        </w:numPr>
        <w:spacing w:after="12" w:line="240" w:lineRule="auto"/>
        <w:jc w:val="left"/>
        <w:rPr>
          <w:rFonts w:ascii="Times New Roman" w:hAnsi="Times New Roman"/>
          <w:sz w:val="24"/>
          <w:szCs w:val="24"/>
        </w:rPr>
      </w:pPr>
      <w:r w:rsidRPr="001C5E04">
        <w:rPr>
          <w:rFonts w:ascii="Times New Roman" w:hAnsi="Times New Roman"/>
          <w:sz w:val="24"/>
          <w:szCs w:val="24"/>
        </w:rPr>
        <w:t xml:space="preserve">элементарные представления о влиянии нравственности человека на состояние его здоровья и здоровья окружающих его людей; </w:t>
      </w:r>
    </w:p>
    <w:p w:rsidR="00082AE2" w:rsidRPr="001C5E04" w:rsidRDefault="00082AE2" w:rsidP="007364D2">
      <w:pPr>
        <w:numPr>
          <w:ilvl w:val="0"/>
          <w:numId w:val="205"/>
        </w:numPr>
        <w:spacing w:after="12" w:line="240" w:lineRule="auto"/>
        <w:jc w:val="left"/>
        <w:rPr>
          <w:rFonts w:ascii="Times New Roman" w:hAnsi="Times New Roman"/>
          <w:sz w:val="24"/>
          <w:szCs w:val="24"/>
        </w:rPr>
      </w:pPr>
      <w:r w:rsidRPr="001C5E04">
        <w:rPr>
          <w:rFonts w:ascii="Times New Roman" w:hAnsi="Times New Roman"/>
          <w:sz w:val="24"/>
          <w:szCs w:val="24"/>
        </w:rPr>
        <w:t xml:space="preserve">понимание важности физической культуры и спорта для здоровья человека, его образования, труда и творчества; </w:t>
      </w:r>
    </w:p>
    <w:p w:rsidR="00082AE2" w:rsidRPr="001C5E04" w:rsidRDefault="00082AE2" w:rsidP="007364D2">
      <w:pPr>
        <w:numPr>
          <w:ilvl w:val="0"/>
          <w:numId w:val="205"/>
        </w:numPr>
        <w:spacing w:after="12" w:line="240" w:lineRule="auto"/>
        <w:jc w:val="left"/>
        <w:rPr>
          <w:rFonts w:ascii="Times New Roman" w:hAnsi="Times New Roman"/>
          <w:sz w:val="24"/>
          <w:szCs w:val="24"/>
        </w:rPr>
      </w:pPr>
      <w:r w:rsidRPr="001C5E04">
        <w:rPr>
          <w:rFonts w:ascii="Times New Roman" w:hAnsi="Times New Roman"/>
          <w:sz w:val="24"/>
          <w:szCs w:val="24"/>
        </w:rPr>
        <w:t xml:space="preserve">знание и выполнение санитарно-гигиенических правил, соблюдение здоровьесберегающего режима дня; </w:t>
      </w:r>
    </w:p>
    <w:p w:rsidR="00082AE2" w:rsidRPr="001C5E04" w:rsidRDefault="00082AE2" w:rsidP="007364D2">
      <w:pPr>
        <w:numPr>
          <w:ilvl w:val="0"/>
          <w:numId w:val="205"/>
        </w:numPr>
        <w:spacing w:after="12" w:line="240" w:lineRule="auto"/>
        <w:jc w:val="left"/>
        <w:rPr>
          <w:rFonts w:ascii="Times New Roman" w:hAnsi="Times New Roman"/>
          <w:sz w:val="24"/>
          <w:szCs w:val="24"/>
        </w:rPr>
      </w:pPr>
      <w:r w:rsidRPr="001C5E04">
        <w:rPr>
          <w:rFonts w:ascii="Times New Roman" w:hAnsi="Times New Roman"/>
          <w:sz w:val="24"/>
          <w:szCs w:val="24"/>
        </w:rPr>
        <w:t xml:space="preserve">интерес к прогулкам на природе, подвижным играм, участию в спортивных соревнованиях; </w:t>
      </w:r>
    </w:p>
    <w:p w:rsidR="00082AE2" w:rsidRPr="001C5E04" w:rsidRDefault="00082AE2" w:rsidP="007364D2">
      <w:pPr>
        <w:numPr>
          <w:ilvl w:val="0"/>
          <w:numId w:val="205"/>
        </w:numPr>
        <w:spacing w:after="12" w:line="240" w:lineRule="auto"/>
        <w:jc w:val="left"/>
        <w:rPr>
          <w:rFonts w:ascii="Times New Roman" w:hAnsi="Times New Roman"/>
          <w:sz w:val="24"/>
          <w:szCs w:val="24"/>
        </w:rPr>
      </w:pPr>
      <w:r w:rsidRPr="001C5E04">
        <w:rPr>
          <w:rFonts w:ascii="Times New Roman" w:hAnsi="Times New Roman"/>
          <w:sz w:val="24"/>
          <w:szCs w:val="24"/>
        </w:rPr>
        <w:t xml:space="preserve">первоначальные представления об оздоровительном влиянии природы на человека; </w:t>
      </w:r>
    </w:p>
    <w:p w:rsidR="00082AE2" w:rsidRPr="001C5E04" w:rsidRDefault="00082AE2" w:rsidP="007364D2">
      <w:pPr>
        <w:numPr>
          <w:ilvl w:val="0"/>
          <w:numId w:val="205"/>
        </w:numPr>
        <w:spacing w:after="12" w:line="240" w:lineRule="auto"/>
        <w:jc w:val="left"/>
        <w:rPr>
          <w:rFonts w:ascii="Times New Roman" w:hAnsi="Times New Roman"/>
          <w:sz w:val="24"/>
          <w:szCs w:val="24"/>
        </w:rPr>
      </w:pPr>
      <w:r w:rsidRPr="001C5E04">
        <w:rPr>
          <w:rFonts w:ascii="Times New Roman" w:hAnsi="Times New Roman"/>
          <w:sz w:val="24"/>
          <w:szCs w:val="24"/>
        </w:rPr>
        <w:t xml:space="preserve">первоначальные представления о возможном негативном влиянии компьютерных игр, телевидения, рекламы на здоровье человека; </w:t>
      </w:r>
    </w:p>
    <w:p w:rsidR="00082AE2" w:rsidRPr="001C5E04" w:rsidRDefault="00082AE2" w:rsidP="007364D2">
      <w:pPr>
        <w:numPr>
          <w:ilvl w:val="0"/>
          <w:numId w:val="205"/>
        </w:numPr>
        <w:spacing w:after="12" w:line="240" w:lineRule="auto"/>
        <w:jc w:val="left"/>
        <w:rPr>
          <w:rFonts w:ascii="Times New Roman" w:hAnsi="Times New Roman"/>
          <w:sz w:val="24"/>
          <w:szCs w:val="24"/>
        </w:rPr>
      </w:pPr>
      <w:r w:rsidRPr="001C5E04">
        <w:rPr>
          <w:rFonts w:ascii="Times New Roman" w:hAnsi="Times New Roman"/>
          <w:sz w:val="24"/>
          <w:szCs w:val="24"/>
        </w:rPr>
        <w:t xml:space="preserve">отрицательное отношение к невыполнению правил личной гигиены и санитарии, уклонению от занятий физкультурой. </w:t>
      </w:r>
    </w:p>
    <w:p w:rsidR="00082AE2" w:rsidRPr="001C5E04" w:rsidRDefault="00082AE2" w:rsidP="007364D2">
      <w:pPr>
        <w:numPr>
          <w:ilvl w:val="0"/>
          <w:numId w:val="216"/>
        </w:numPr>
        <w:spacing w:after="9" w:line="240" w:lineRule="auto"/>
        <w:jc w:val="left"/>
        <w:rPr>
          <w:rFonts w:ascii="Times New Roman" w:hAnsi="Times New Roman"/>
          <w:sz w:val="24"/>
          <w:szCs w:val="24"/>
        </w:rPr>
      </w:pPr>
      <w:r w:rsidRPr="001C5E04">
        <w:rPr>
          <w:rFonts w:ascii="Times New Roman" w:hAnsi="Times New Roman"/>
          <w:b/>
          <w:i/>
          <w:sz w:val="24"/>
          <w:szCs w:val="24"/>
        </w:rPr>
        <w:t xml:space="preserve">Воспитание ценностного отношения к природе, окружающей среде. </w:t>
      </w:r>
    </w:p>
    <w:p w:rsidR="00082AE2" w:rsidRPr="001C5E04" w:rsidRDefault="00082AE2" w:rsidP="007364D2">
      <w:pPr>
        <w:numPr>
          <w:ilvl w:val="0"/>
          <w:numId w:val="206"/>
        </w:numPr>
        <w:spacing w:after="12" w:line="240" w:lineRule="auto"/>
        <w:jc w:val="left"/>
        <w:rPr>
          <w:rFonts w:ascii="Times New Roman" w:hAnsi="Times New Roman"/>
          <w:sz w:val="24"/>
          <w:szCs w:val="24"/>
        </w:rPr>
      </w:pPr>
      <w:r w:rsidRPr="001C5E04">
        <w:rPr>
          <w:rFonts w:ascii="Times New Roman" w:hAnsi="Times New Roman"/>
          <w:sz w:val="24"/>
          <w:szCs w:val="24"/>
        </w:rPr>
        <w:t xml:space="preserve">развитие интереса к природе, природным явлениям и формам жизни, понимание активной роли человека в природе; </w:t>
      </w:r>
    </w:p>
    <w:p w:rsidR="00082AE2" w:rsidRPr="001C5E04" w:rsidRDefault="00082AE2" w:rsidP="007364D2">
      <w:pPr>
        <w:numPr>
          <w:ilvl w:val="0"/>
          <w:numId w:val="206"/>
        </w:numPr>
        <w:spacing w:after="12" w:line="240" w:lineRule="auto"/>
        <w:jc w:val="left"/>
        <w:rPr>
          <w:rFonts w:ascii="Times New Roman" w:hAnsi="Times New Roman"/>
          <w:sz w:val="24"/>
          <w:szCs w:val="24"/>
        </w:rPr>
      </w:pPr>
      <w:r w:rsidRPr="001C5E04">
        <w:rPr>
          <w:rFonts w:ascii="Times New Roman" w:hAnsi="Times New Roman"/>
          <w:sz w:val="24"/>
          <w:szCs w:val="24"/>
        </w:rPr>
        <w:t xml:space="preserve">ценностное отношение к природе и всем формам жизни; </w:t>
      </w:r>
    </w:p>
    <w:p w:rsidR="00082AE2" w:rsidRPr="001C5E04" w:rsidRDefault="00082AE2" w:rsidP="007364D2">
      <w:pPr>
        <w:numPr>
          <w:ilvl w:val="0"/>
          <w:numId w:val="206"/>
        </w:numPr>
        <w:spacing w:after="12" w:line="240" w:lineRule="auto"/>
        <w:jc w:val="left"/>
        <w:rPr>
          <w:rFonts w:ascii="Times New Roman" w:hAnsi="Times New Roman"/>
          <w:sz w:val="24"/>
          <w:szCs w:val="24"/>
        </w:rPr>
      </w:pPr>
      <w:r w:rsidRPr="001C5E04">
        <w:rPr>
          <w:rFonts w:ascii="Times New Roman" w:eastAsia="Arial" w:hAnsi="Times New Roman"/>
          <w:sz w:val="24"/>
          <w:szCs w:val="24"/>
        </w:rPr>
        <w:t xml:space="preserve"> </w:t>
      </w:r>
      <w:r w:rsidRPr="001C5E04">
        <w:rPr>
          <w:rFonts w:ascii="Times New Roman" w:hAnsi="Times New Roman"/>
          <w:sz w:val="24"/>
          <w:szCs w:val="24"/>
        </w:rPr>
        <w:t xml:space="preserve">элементарный опыт природоохранительной деятельности; </w:t>
      </w:r>
    </w:p>
    <w:p w:rsidR="00082AE2" w:rsidRPr="001C5E04" w:rsidRDefault="00082AE2" w:rsidP="007364D2">
      <w:pPr>
        <w:numPr>
          <w:ilvl w:val="0"/>
          <w:numId w:val="206"/>
        </w:numPr>
        <w:spacing w:after="12" w:line="240" w:lineRule="auto"/>
        <w:jc w:val="left"/>
        <w:rPr>
          <w:rFonts w:ascii="Times New Roman" w:hAnsi="Times New Roman"/>
          <w:sz w:val="24"/>
          <w:szCs w:val="24"/>
        </w:rPr>
      </w:pPr>
      <w:r w:rsidRPr="001C5E04">
        <w:rPr>
          <w:rFonts w:ascii="Times New Roman" w:hAnsi="Times New Roman"/>
          <w:sz w:val="24"/>
          <w:szCs w:val="24"/>
        </w:rPr>
        <w:t xml:space="preserve">бережное отношение к растениям и животным. </w:t>
      </w:r>
    </w:p>
    <w:p w:rsidR="00082AE2" w:rsidRPr="001C5E04" w:rsidRDefault="00082AE2" w:rsidP="007364D2">
      <w:pPr>
        <w:numPr>
          <w:ilvl w:val="0"/>
          <w:numId w:val="216"/>
        </w:numPr>
        <w:spacing w:after="9" w:line="240" w:lineRule="auto"/>
        <w:jc w:val="left"/>
        <w:rPr>
          <w:rFonts w:ascii="Times New Roman" w:hAnsi="Times New Roman"/>
          <w:sz w:val="24"/>
          <w:szCs w:val="24"/>
        </w:rPr>
      </w:pPr>
      <w:r w:rsidRPr="001C5E04">
        <w:rPr>
          <w:rFonts w:ascii="Times New Roman" w:hAnsi="Times New Roman"/>
          <w:b/>
          <w:i/>
          <w:sz w:val="24"/>
          <w:szCs w:val="24"/>
        </w:rPr>
        <w:t xml:space="preserve">Воспитание ценностного отношения к прекрасному, формирование представлений об эстетических идеалах и ценностях. </w:t>
      </w:r>
    </w:p>
    <w:p w:rsidR="00082AE2" w:rsidRPr="001C5E04" w:rsidRDefault="00082AE2" w:rsidP="007364D2">
      <w:pPr>
        <w:numPr>
          <w:ilvl w:val="0"/>
          <w:numId w:val="207"/>
        </w:numPr>
        <w:spacing w:after="12" w:line="240" w:lineRule="auto"/>
        <w:jc w:val="left"/>
        <w:rPr>
          <w:rFonts w:ascii="Times New Roman" w:hAnsi="Times New Roman"/>
          <w:sz w:val="24"/>
          <w:szCs w:val="24"/>
        </w:rPr>
      </w:pPr>
      <w:r w:rsidRPr="001C5E04">
        <w:rPr>
          <w:rFonts w:ascii="Times New Roman" w:hAnsi="Times New Roman"/>
          <w:sz w:val="24"/>
          <w:szCs w:val="24"/>
        </w:rPr>
        <w:t xml:space="preserve">представления о душевной и физической красоте человека; </w:t>
      </w:r>
    </w:p>
    <w:p w:rsidR="00082AE2" w:rsidRPr="001C5E04" w:rsidRDefault="00082AE2" w:rsidP="007364D2">
      <w:pPr>
        <w:numPr>
          <w:ilvl w:val="0"/>
          <w:numId w:val="207"/>
        </w:numPr>
        <w:spacing w:after="12" w:line="240" w:lineRule="auto"/>
        <w:jc w:val="left"/>
        <w:rPr>
          <w:rFonts w:ascii="Times New Roman" w:hAnsi="Times New Roman"/>
          <w:sz w:val="24"/>
          <w:szCs w:val="24"/>
        </w:rPr>
      </w:pPr>
      <w:r w:rsidRPr="001C5E04">
        <w:rPr>
          <w:rFonts w:ascii="Times New Roman" w:hAnsi="Times New Roman"/>
          <w:sz w:val="24"/>
          <w:szCs w:val="24"/>
        </w:rPr>
        <w:t xml:space="preserve">формирование эстетических идеалов, чувства прекрасного; умение видеть красоту природы, труда и творчества; </w:t>
      </w:r>
    </w:p>
    <w:p w:rsidR="00082AE2" w:rsidRPr="001C5E04" w:rsidRDefault="00082AE2" w:rsidP="007364D2">
      <w:pPr>
        <w:numPr>
          <w:ilvl w:val="0"/>
          <w:numId w:val="207"/>
        </w:numPr>
        <w:spacing w:after="12" w:line="240" w:lineRule="auto"/>
        <w:jc w:val="left"/>
        <w:rPr>
          <w:rFonts w:ascii="Times New Roman" w:hAnsi="Times New Roman"/>
          <w:sz w:val="24"/>
          <w:szCs w:val="24"/>
        </w:rPr>
      </w:pPr>
      <w:r w:rsidRPr="001C5E04">
        <w:rPr>
          <w:rFonts w:ascii="Times New Roman" w:hAnsi="Times New Roman"/>
          <w:sz w:val="24"/>
          <w:szCs w:val="24"/>
        </w:rPr>
        <w:t xml:space="preserve">интерес к чтению, произведениям искусства, детским спектаклям, концертам, выставкам, музыке; </w:t>
      </w:r>
    </w:p>
    <w:p w:rsidR="00082AE2" w:rsidRPr="001C5E04" w:rsidRDefault="00082AE2" w:rsidP="007364D2">
      <w:pPr>
        <w:numPr>
          <w:ilvl w:val="0"/>
          <w:numId w:val="207"/>
        </w:numPr>
        <w:spacing w:after="12" w:line="240" w:lineRule="auto"/>
        <w:jc w:val="left"/>
        <w:rPr>
          <w:rFonts w:ascii="Times New Roman" w:hAnsi="Times New Roman"/>
          <w:sz w:val="24"/>
          <w:szCs w:val="24"/>
        </w:rPr>
      </w:pPr>
      <w:r w:rsidRPr="001C5E04">
        <w:rPr>
          <w:rFonts w:ascii="Times New Roman" w:hAnsi="Times New Roman"/>
          <w:sz w:val="24"/>
          <w:szCs w:val="24"/>
        </w:rPr>
        <w:t xml:space="preserve">интерес к занятиям художественным творчеством; </w:t>
      </w:r>
    </w:p>
    <w:p w:rsidR="00082AE2" w:rsidRPr="001C5E04" w:rsidRDefault="00082AE2" w:rsidP="007364D2">
      <w:pPr>
        <w:numPr>
          <w:ilvl w:val="0"/>
          <w:numId w:val="207"/>
        </w:numPr>
        <w:spacing w:after="12" w:line="240" w:lineRule="auto"/>
        <w:jc w:val="left"/>
        <w:rPr>
          <w:rFonts w:ascii="Times New Roman" w:hAnsi="Times New Roman"/>
          <w:sz w:val="24"/>
          <w:szCs w:val="24"/>
        </w:rPr>
      </w:pPr>
      <w:r w:rsidRPr="001C5E04">
        <w:rPr>
          <w:rFonts w:ascii="Times New Roman" w:hAnsi="Times New Roman"/>
          <w:sz w:val="24"/>
          <w:szCs w:val="24"/>
        </w:rPr>
        <w:t xml:space="preserve">стремление к опрятному внешнему виду; </w:t>
      </w:r>
    </w:p>
    <w:p w:rsidR="00082AE2" w:rsidRPr="001C5E04" w:rsidRDefault="00082AE2" w:rsidP="007364D2">
      <w:pPr>
        <w:numPr>
          <w:ilvl w:val="0"/>
          <w:numId w:val="207"/>
        </w:numPr>
        <w:spacing w:after="12" w:line="240" w:lineRule="auto"/>
        <w:jc w:val="left"/>
        <w:rPr>
          <w:rFonts w:ascii="Times New Roman" w:hAnsi="Times New Roman"/>
          <w:sz w:val="24"/>
          <w:szCs w:val="24"/>
        </w:rPr>
      </w:pPr>
      <w:r w:rsidRPr="001C5E04">
        <w:rPr>
          <w:rFonts w:ascii="Times New Roman" w:hAnsi="Times New Roman"/>
          <w:sz w:val="24"/>
          <w:szCs w:val="24"/>
        </w:rPr>
        <w:t xml:space="preserve">отрицательное отношение к некрасивым поступкам и неряшливости. </w:t>
      </w:r>
    </w:p>
    <w:p w:rsidR="00082AE2" w:rsidRPr="001C5E04" w:rsidRDefault="00082AE2" w:rsidP="000663C5">
      <w:pPr>
        <w:spacing w:after="24" w:line="240" w:lineRule="auto"/>
        <w:ind w:firstLine="709"/>
        <w:jc w:val="left"/>
        <w:rPr>
          <w:rFonts w:ascii="Times New Roman" w:hAnsi="Times New Roman"/>
          <w:sz w:val="24"/>
          <w:szCs w:val="24"/>
        </w:rPr>
      </w:pPr>
    </w:p>
    <w:p w:rsidR="00082AE2" w:rsidRPr="001C5E04" w:rsidRDefault="00082AE2" w:rsidP="007364D2">
      <w:pPr>
        <w:numPr>
          <w:ilvl w:val="0"/>
          <w:numId w:val="198"/>
        </w:numPr>
        <w:spacing w:after="0" w:line="240" w:lineRule="auto"/>
        <w:ind w:right="713"/>
        <w:jc w:val="left"/>
        <w:rPr>
          <w:rFonts w:ascii="Times New Roman" w:hAnsi="Times New Roman"/>
          <w:sz w:val="24"/>
          <w:szCs w:val="24"/>
        </w:rPr>
      </w:pPr>
      <w:r w:rsidRPr="001C5E04">
        <w:rPr>
          <w:rFonts w:ascii="Times New Roman" w:hAnsi="Times New Roman"/>
          <w:b/>
          <w:sz w:val="24"/>
          <w:szCs w:val="24"/>
        </w:rPr>
        <w:t>СОДЕРЖАНИЕ И  ФОРМЫ ВОСПИТАНИЯ  И СОЦИАЛИЗАЦИИ ОБУЧАЮЩИХСЯ  НА СТУПЕНИ ОСНОВНОГО ОБЩЕГО ОБРАЗОВАНИЯ.</w:t>
      </w:r>
      <w:r w:rsidRPr="001C5E04">
        <w:rPr>
          <w:rFonts w:ascii="Times New Roman" w:hAnsi="Times New Roman"/>
          <w:sz w:val="24"/>
          <w:szCs w:val="24"/>
        </w:rPr>
        <w:t xml:space="preserve"> </w:t>
      </w:r>
      <w:r w:rsidRPr="001C5E04">
        <w:rPr>
          <w:rFonts w:ascii="Times New Roman" w:hAnsi="Times New Roman"/>
          <w:b/>
          <w:sz w:val="24"/>
          <w:szCs w:val="24"/>
        </w:rPr>
        <w:t xml:space="preserve"> </w:t>
      </w:r>
    </w:p>
    <w:p w:rsidR="00082AE2" w:rsidRPr="001C5E04" w:rsidRDefault="00082AE2" w:rsidP="000663C5">
      <w:pPr>
        <w:spacing w:line="240" w:lineRule="auto"/>
        <w:ind w:firstLine="709"/>
        <w:jc w:val="left"/>
        <w:rPr>
          <w:rFonts w:ascii="Times New Roman" w:hAnsi="Times New Roman"/>
          <w:sz w:val="24"/>
          <w:szCs w:val="24"/>
        </w:rPr>
      </w:pPr>
      <w:r w:rsidRPr="001C5E04">
        <w:rPr>
          <w:rFonts w:ascii="Times New Roman" w:hAnsi="Times New Roman"/>
          <w:b/>
          <w:sz w:val="24"/>
          <w:szCs w:val="24"/>
        </w:rPr>
        <w:t xml:space="preserve">Содержание </w:t>
      </w:r>
      <w:r w:rsidRPr="001C5E04">
        <w:rPr>
          <w:rFonts w:ascii="Times New Roman" w:hAnsi="Times New Roman"/>
          <w:sz w:val="24"/>
          <w:szCs w:val="24"/>
        </w:rPr>
        <w:t xml:space="preserve">духовно-нравственного развития и воспитания обучающихся отбирается на основании базовых национальных ценностей в логике реализации основных направлений. </w:t>
      </w:r>
    </w:p>
    <w:p w:rsidR="00082AE2" w:rsidRPr="001C5E04" w:rsidRDefault="00082AE2" w:rsidP="000663C5">
      <w:pPr>
        <w:spacing w:line="240" w:lineRule="auto"/>
        <w:ind w:firstLine="709"/>
        <w:jc w:val="left"/>
        <w:rPr>
          <w:rFonts w:ascii="Times New Roman" w:hAnsi="Times New Roman"/>
          <w:b/>
          <w:sz w:val="24"/>
          <w:szCs w:val="24"/>
        </w:rPr>
      </w:pPr>
      <w:r w:rsidRPr="001C5E04">
        <w:rPr>
          <w:rFonts w:ascii="Times New Roman" w:hAnsi="Times New Roman"/>
          <w:sz w:val="24"/>
          <w:szCs w:val="24"/>
        </w:rPr>
        <w:t xml:space="preserve">Все шесть </w:t>
      </w:r>
      <w:r w:rsidRPr="001C5E04">
        <w:rPr>
          <w:rFonts w:ascii="Times New Roman" w:hAnsi="Times New Roman"/>
          <w:b/>
          <w:sz w:val="24"/>
          <w:szCs w:val="24"/>
        </w:rPr>
        <w:t>направлений</w:t>
      </w:r>
      <w:r w:rsidRPr="001C5E04">
        <w:rPr>
          <w:rFonts w:ascii="Times New Roman" w:hAnsi="Times New Roman"/>
          <w:sz w:val="24"/>
          <w:szCs w:val="24"/>
        </w:rPr>
        <w:t xml:space="preserve"> представлены в </w:t>
      </w:r>
      <w:r w:rsidRPr="001C5E04">
        <w:rPr>
          <w:rFonts w:ascii="Times New Roman" w:hAnsi="Times New Roman"/>
          <w:b/>
          <w:sz w:val="24"/>
          <w:szCs w:val="24"/>
        </w:rPr>
        <w:t xml:space="preserve">четырёх разделах: </w:t>
      </w:r>
    </w:p>
    <w:p w:rsidR="00082AE2" w:rsidRPr="001C5E04" w:rsidRDefault="00082AE2" w:rsidP="007364D2">
      <w:pPr>
        <w:numPr>
          <w:ilvl w:val="0"/>
          <w:numId w:val="208"/>
        </w:numPr>
        <w:spacing w:after="0" w:line="240" w:lineRule="auto"/>
        <w:jc w:val="left"/>
        <w:rPr>
          <w:rFonts w:ascii="Times New Roman" w:hAnsi="Times New Roman"/>
          <w:sz w:val="24"/>
          <w:szCs w:val="24"/>
        </w:rPr>
      </w:pPr>
      <w:r w:rsidRPr="001C5E04">
        <w:rPr>
          <w:rFonts w:ascii="Times New Roman" w:hAnsi="Times New Roman"/>
          <w:b/>
          <w:sz w:val="24"/>
          <w:szCs w:val="24"/>
        </w:rPr>
        <w:t xml:space="preserve">общекультурный, </w:t>
      </w:r>
    </w:p>
    <w:p w:rsidR="00082AE2" w:rsidRPr="001C5E04" w:rsidRDefault="00082AE2" w:rsidP="007364D2">
      <w:pPr>
        <w:numPr>
          <w:ilvl w:val="0"/>
          <w:numId w:val="208"/>
        </w:numPr>
        <w:spacing w:after="0" w:line="240" w:lineRule="auto"/>
        <w:jc w:val="left"/>
        <w:rPr>
          <w:rFonts w:ascii="Times New Roman" w:hAnsi="Times New Roman"/>
          <w:sz w:val="24"/>
          <w:szCs w:val="24"/>
        </w:rPr>
      </w:pPr>
      <w:r w:rsidRPr="001C5E04">
        <w:rPr>
          <w:rFonts w:ascii="Times New Roman" w:hAnsi="Times New Roman"/>
          <w:b/>
          <w:sz w:val="24"/>
          <w:szCs w:val="24"/>
        </w:rPr>
        <w:t xml:space="preserve">духовно-нравственный, </w:t>
      </w:r>
    </w:p>
    <w:p w:rsidR="00082AE2" w:rsidRPr="001C5E04" w:rsidRDefault="00082AE2" w:rsidP="007364D2">
      <w:pPr>
        <w:numPr>
          <w:ilvl w:val="0"/>
          <w:numId w:val="208"/>
        </w:numPr>
        <w:spacing w:after="0" w:line="240" w:lineRule="auto"/>
        <w:jc w:val="left"/>
        <w:rPr>
          <w:rFonts w:ascii="Times New Roman" w:hAnsi="Times New Roman"/>
          <w:sz w:val="24"/>
          <w:szCs w:val="24"/>
        </w:rPr>
      </w:pPr>
      <w:r w:rsidRPr="001C5E04">
        <w:rPr>
          <w:rFonts w:ascii="Times New Roman" w:hAnsi="Times New Roman"/>
          <w:b/>
          <w:sz w:val="24"/>
          <w:szCs w:val="24"/>
        </w:rPr>
        <w:t>здоровьесберегающий,</w:t>
      </w:r>
    </w:p>
    <w:p w:rsidR="00082AE2" w:rsidRPr="001C5E04" w:rsidRDefault="00082AE2" w:rsidP="007364D2">
      <w:pPr>
        <w:numPr>
          <w:ilvl w:val="0"/>
          <w:numId w:val="208"/>
        </w:numPr>
        <w:spacing w:after="0" w:line="240" w:lineRule="auto"/>
        <w:jc w:val="left"/>
        <w:rPr>
          <w:rFonts w:ascii="Times New Roman" w:hAnsi="Times New Roman"/>
          <w:sz w:val="24"/>
          <w:szCs w:val="24"/>
        </w:rPr>
      </w:pPr>
      <w:r w:rsidRPr="001C5E04">
        <w:rPr>
          <w:rFonts w:ascii="Times New Roman" w:hAnsi="Times New Roman"/>
          <w:b/>
          <w:sz w:val="24"/>
          <w:szCs w:val="24"/>
        </w:rPr>
        <w:t>социальный,</w:t>
      </w:r>
    </w:p>
    <w:p w:rsidR="00082AE2" w:rsidRPr="001C5E04" w:rsidRDefault="00082AE2" w:rsidP="000663C5">
      <w:pPr>
        <w:spacing w:line="240" w:lineRule="auto"/>
        <w:ind w:left="360"/>
        <w:jc w:val="left"/>
        <w:rPr>
          <w:rFonts w:ascii="Times New Roman" w:hAnsi="Times New Roman"/>
          <w:sz w:val="24"/>
          <w:szCs w:val="24"/>
        </w:rPr>
      </w:pPr>
      <w:r w:rsidRPr="001C5E04">
        <w:rPr>
          <w:rFonts w:ascii="Times New Roman" w:hAnsi="Times New Roman"/>
          <w:sz w:val="24"/>
          <w:szCs w:val="24"/>
        </w:rPr>
        <w:t>которые содержат задачи, соответствующую систему базовых ценностей, особенности организации содержания (виды деятельности и формы занятий с обучающимися),  обозначены планируемые результаты, представлены схемы, отражающие пути реализации данного раздела.</w:t>
      </w:r>
    </w:p>
    <w:p w:rsidR="00082AE2" w:rsidRPr="001C5E04" w:rsidRDefault="00082AE2" w:rsidP="000663C5">
      <w:pPr>
        <w:pStyle w:val="1ff4"/>
        <w:spacing w:before="0" w:after="0"/>
        <w:ind w:firstLine="709"/>
        <w:jc w:val="left"/>
        <w:rPr>
          <w:b/>
          <w:sz w:val="24"/>
          <w:szCs w:val="24"/>
        </w:rPr>
      </w:pPr>
    </w:p>
    <w:p w:rsidR="00082AE2" w:rsidRPr="001C5E04" w:rsidRDefault="00082AE2" w:rsidP="000663C5">
      <w:pPr>
        <w:pStyle w:val="afb"/>
        <w:spacing w:after="0" w:line="240" w:lineRule="auto"/>
        <w:ind w:firstLine="709"/>
        <w:jc w:val="left"/>
        <w:rPr>
          <w:rFonts w:ascii="Times New Roman" w:hAnsi="Times New Roman"/>
          <w:sz w:val="24"/>
          <w:szCs w:val="24"/>
          <w:shd w:val="clear" w:color="auto" w:fill="FFFFFF"/>
        </w:rPr>
      </w:pPr>
      <w:r w:rsidRPr="001C5E04">
        <w:rPr>
          <w:rFonts w:ascii="Times New Roman" w:hAnsi="Times New Roman"/>
          <w:b/>
          <w:sz w:val="24"/>
          <w:szCs w:val="24"/>
        </w:rPr>
        <w:t xml:space="preserve"> РАЗДЕЛ </w:t>
      </w:r>
      <w:r w:rsidRPr="001C5E04">
        <w:rPr>
          <w:rFonts w:ascii="Times New Roman" w:hAnsi="Times New Roman"/>
          <w:b/>
          <w:sz w:val="24"/>
          <w:szCs w:val="24"/>
          <w:lang w:val="en-US"/>
        </w:rPr>
        <w:t>I</w:t>
      </w:r>
      <w:r w:rsidRPr="001C5E04">
        <w:rPr>
          <w:rFonts w:ascii="Times New Roman" w:hAnsi="Times New Roman"/>
          <w:b/>
          <w:sz w:val="24"/>
          <w:szCs w:val="24"/>
        </w:rPr>
        <w:t>:</w:t>
      </w:r>
      <w:r w:rsidRPr="001C5E04">
        <w:rPr>
          <w:rFonts w:ascii="Times New Roman" w:hAnsi="Times New Roman"/>
          <w:sz w:val="24"/>
          <w:szCs w:val="24"/>
        </w:rPr>
        <w:t xml:space="preserve"> </w:t>
      </w:r>
      <w:r w:rsidRPr="001C5E04">
        <w:rPr>
          <w:rFonts w:ascii="Times New Roman" w:hAnsi="Times New Roman"/>
          <w:b/>
          <w:sz w:val="24"/>
          <w:szCs w:val="24"/>
        </w:rPr>
        <w:t>ОБЩЕКУЛЬТУРНЫЙ</w:t>
      </w:r>
      <w:r w:rsidRPr="001C5E04">
        <w:rPr>
          <w:rFonts w:ascii="Times New Roman" w:hAnsi="Times New Roman"/>
          <w:sz w:val="24"/>
          <w:szCs w:val="24"/>
          <w:shd w:val="clear" w:color="auto" w:fill="FFFFFF"/>
        </w:rPr>
        <w:t xml:space="preserve"> (гражданско-патриотическое воспитание, </w:t>
      </w:r>
      <w:r w:rsidRPr="001C5E04">
        <w:rPr>
          <w:rFonts w:ascii="Times New Roman" w:hAnsi="Times New Roman"/>
          <w:sz w:val="24"/>
          <w:szCs w:val="24"/>
        </w:rPr>
        <w:t>приобщение детей к культурному наследию,</w:t>
      </w:r>
      <w:r w:rsidRPr="001C5E04">
        <w:rPr>
          <w:rFonts w:ascii="Times New Roman" w:hAnsi="Times New Roman"/>
          <w:sz w:val="24"/>
          <w:szCs w:val="24"/>
          <w:shd w:val="clear" w:color="auto" w:fill="FFFFFF"/>
        </w:rPr>
        <w:t xml:space="preserve"> экологическое воспитание) включает два направления: </w:t>
      </w:r>
    </w:p>
    <w:p w:rsidR="00082AE2" w:rsidRPr="001C5E04" w:rsidRDefault="00082AE2" w:rsidP="007364D2">
      <w:pPr>
        <w:numPr>
          <w:ilvl w:val="0"/>
          <w:numId w:val="199"/>
        </w:numPr>
        <w:spacing w:after="12" w:line="240" w:lineRule="auto"/>
        <w:jc w:val="left"/>
        <w:rPr>
          <w:rFonts w:ascii="Times New Roman" w:hAnsi="Times New Roman"/>
          <w:sz w:val="24"/>
          <w:szCs w:val="24"/>
        </w:rPr>
      </w:pPr>
      <w:r w:rsidRPr="001C5E04">
        <w:rPr>
          <w:rFonts w:ascii="Times New Roman" w:hAnsi="Times New Roman"/>
          <w:sz w:val="24"/>
          <w:szCs w:val="24"/>
        </w:rPr>
        <w:t xml:space="preserve">Воспитание гражданственности, патриотизма, уважения к правам, свободам и обязанностям человека. </w:t>
      </w:r>
    </w:p>
    <w:p w:rsidR="00082AE2" w:rsidRPr="001C5E04" w:rsidRDefault="00082AE2" w:rsidP="007364D2">
      <w:pPr>
        <w:pStyle w:val="afb"/>
        <w:numPr>
          <w:ilvl w:val="0"/>
          <w:numId w:val="199"/>
        </w:numPr>
        <w:spacing w:after="0" w:line="240" w:lineRule="auto"/>
        <w:jc w:val="left"/>
        <w:rPr>
          <w:rFonts w:ascii="Times New Roman" w:hAnsi="Times New Roman"/>
          <w:sz w:val="24"/>
          <w:szCs w:val="24"/>
          <w:shd w:val="clear" w:color="auto" w:fill="FFFFFF"/>
        </w:rPr>
      </w:pPr>
      <w:r w:rsidRPr="001C5E04">
        <w:rPr>
          <w:rFonts w:ascii="Times New Roman" w:hAnsi="Times New Roman"/>
          <w:sz w:val="24"/>
          <w:szCs w:val="24"/>
        </w:rPr>
        <w:t>Воспитание ценностного отношения к природе, окружающей среде.</w:t>
      </w:r>
    </w:p>
    <w:p w:rsidR="00082AE2" w:rsidRPr="001C5E04" w:rsidRDefault="00082AE2" w:rsidP="000663C5">
      <w:pPr>
        <w:spacing w:after="9" w:line="240" w:lineRule="auto"/>
        <w:ind w:firstLine="709"/>
        <w:jc w:val="left"/>
        <w:rPr>
          <w:rFonts w:ascii="Times New Roman" w:hAnsi="Times New Roman"/>
          <w:sz w:val="24"/>
          <w:szCs w:val="24"/>
        </w:rPr>
      </w:pPr>
      <w:r w:rsidRPr="001C5E04">
        <w:rPr>
          <w:rFonts w:ascii="Times New Roman" w:hAnsi="Times New Roman"/>
          <w:b/>
          <w:sz w:val="24"/>
          <w:szCs w:val="24"/>
        </w:rPr>
        <w:t xml:space="preserve">НАПРАВЛЕНИЕ:  </w:t>
      </w:r>
      <w:r w:rsidRPr="001C5E04">
        <w:rPr>
          <w:rFonts w:ascii="Times New Roman" w:hAnsi="Times New Roman"/>
          <w:b/>
          <w:i/>
          <w:sz w:val="24"/>
          <w:szCs w:val="24"/>
        </w:rPr>
        <w:t>Воспитание гражданственности, патриотизма, уважения к правам, свободам и обязанностям человека.</w:t>
      </w:r>
      <w:r w:rsidRPr="001C5E04">
        <w:rPr>
          <w:rFonts w:ascii="Times New Roman" w:hAnsi="Times New Roman"/>
          <w:sz w:val="24"/>
          <w:szCs w:val="24"/>
        </w:rPr>
        <w:t xml:space="preserve"> </w:t>
      </w:r>
    </w:p>
    <w:p w:rsidR="00082AE2" w:rsidRPr="001C5E04" w:rsidRDefault="00082AE2" w:rsidP="000663C5">
      <w:pPr>
        <w:spacing w:after="8" w:line="240" w:lineRule="auto"/>
        <w:ind w:left="-5" w:firstLine="709"/>
        <w:jc w:val="left"/>
        <w:rPr>
          <w:rFonts w:ascii="Times New Roman" w:hAnsi="Times New Roman"/>
          <w:sz w:val="24"/>
          <w:szCs w:val="24"/>
        </w:rPr>
      </w:pPr>
      <w:r w:rsidRPr="001C5E04">
        <w:rPr>
          <w:rFonts w:ascii="Times New Roman" w:hAnsi="Times New Roman"/>
          <w:b/>
          <w:sz w:val="24"/>
          <w:szCs w:val="24"/>
        </w:rPr>
        <w:t xml:space="preserve">Задачи:  </w:t>
      </w:r>
      <w:r w:rsidRPr="001C5E04">
        <w:rPr>
          <w:rFonts w:ascii="Times New Roman" w:hAnsi="Times New Roman"/>
          <w:sz w:val="24"/>
          <w:szCs w:val="24"/>
        </w:rPr>
        <w:t xml:space="preserve">Получение знаний </w:t>
      </w:r>
    </w:p>
    <w:p w:rsidR="00082AE2" w:rsidRPr="001C5E04" w:rsidRDefault="00082AE2" w:rsidP="007364D2">
      <w:pPr>
        <w:numPr>
          <w:ilvl w:val="0"/>
          <w:numId w:val="209"/>
        </w:numPr>
        <w:spacing w:after="12" w:line="240" w:lineRule="auto"/>
        <w:jc w:val="left"/>
        <w:rPr>
          <w:rFonts w:ascii="Times New Roman" w:hAnsi="Times New Roman"/>
          <w:sz w:val="24"/>
          <w:szCs w:val="24"/>
        </w:rPr>
      </w:pPr>
      <w:r w:rsidRPr="001C5E04">
        <w:rPr>
          <w:rFonts w:ascii="Times New Roman" w:hAnsi="Times New Roman"/>
          <w:sz w:val="24"/>
          <w:szCs w:val="24"/>
        </w:rPr>
        <w:t xml:space="preserve">о политическом устройстве Российского государства, его институтах, их роли в жизни общества, о его важнейших законах; </w:t>
      </w:r>
    </w:p>
    <w:p w:rsidR="00082AE2" w:rsidRPr="001C5E04" w:rsidRDefault="00082AE2" w:rsidP="007364D2">
      <w:pPr>
        <w:numPr>
          <w:ilvl w:val="0"/>
          <w:numId w:val="209"/>
        </w:numPr>
        <w:spacing w:after="12" w:line="240" w:lineRule="auto"/>
        <w:jc w:val="left"/>
        <w:rPr>
          <w:rFonts w:ascii="Times New Roman" w:hAnsi="Times New Roman"/>
          <w:sz w:val="24"/>
          <w:szCs w:val="24"/>
        </w:rPr>
      </w:pPr>
      <w:r w:rsidRPr="001C5E04">
        <w:rPr>
          <w:rFonts w:ascii="Times New Roman" w:hAnsi="Times New Roman"/>
          <w:sz w:val="24"/>
          <w:szCs w:val="24"/>
        </w:rPr>
        <w:t xml:space="preserve">о символах государства – Флаге, Гербе России, гимне, об институтах гражданского общества, о возможностях участия граждан в общественном управлении; </w:t>
      </w:r>
    </w:p>
    <w:p w:rsidR="00082AE2" w:rsidRPr="001C5E04" w:rsidRDefault="00082AE2" w:rsidP="007364D2">
      <w:pPr>
        <w:numPr>
          <w:ilvl w:val="0"/>
          <w:numId w:val="209"/>
        </w:numPr>
        <w:spacing w:after="12" w:line="240" w:lineRule="auto"/>
        <w:jc w:val="left"/>
        <w:rPr>
          <w:rFonts w:ascii="Times New Roman" w:hAnsi="Times New Roman"/>
          <w:sz w:val="24"/>
          <w:szCs w:val="24"/>
        </w:rPr>
      </w:pPr>
      <w:r w:rsidRPr="001C5E04">
        <w:rPr>
          <w:rFonts w:ascii="Times New Roman" w:hAnsi="Times New Roman"/>
          <w:sz w:val="24"/>
          <w:szCs w:val="24"/>
        </w:rPr>
        <w:t xml:space="preserve">о правах и обязанностях гражданина России; </w:t>
      </w:r>
    </w:p>
    <w:p w:rsidR="00082AE2" w:rsidRPr="001C5E04" w:rsidRDefault="00082AE2" w:rsidP="007364D2">
      <w:pPr>
        <w:numPr>
          <w:ilvl w:val="0"/>
          <w:numId w:val="209"/>
        </w:numPr>
        <w:spacing w:after="12" w:line="240" w:lineRule="auto"/>
        <w:jc w:val="left"/>
        <w:rPr>
          <w:rFonts w:ascii="Times New Roman" w:hAnsi="Times New Roman"/>
          <w:sz w:val="24"/>
          <w:szCs w:val="24"/>
        </w:rPr>
      </w:pPr>
      <w:r w:rsidRPr="001C5E04">
        <w:rPr>
          <w:rFonts w:ascii="Times New Roman" w:hAnsi="Times New Roman"/>
          <w:sz w:val="24"/>
          <w:szCs w:val="24"/>
        </w:rPr>
        <w:t xml:space="preserve">о правах и обязанностях, регламентированных Уставом школы, Правилами внутреннего учебно-воспитательного распорядка для обучающихся; </w:t>
      </w:r>
    </w:p>
    <w:p w:rsidR="00082AE2" w:rsidRPr="001C5E04" w:rsidRDefault="00082AE2" w:rsidP="007364D2">
      <w:pPr>
        <w:numPr>
          <w:ilvl w:val="0"/>
          <w:numId w:val="209"/>
        </w:numPr>
        <w:spacing w:after="12" w:line="240" w:lineRule="auto"/>
        <w:jc w:val="left"/>
        <w:rPr>
          <w:rFonts w:ascii="Times New Roman" w:hAnsi="Times New Roman"/>
          <w:sz w:val="24"/>
          <w:szCs w:val="24"/>
        </w:rPr>
      </w:pPr>
      <w:r w:rsidRPr="001C5E04">
        <w:rPr>
          <w:rFonts w:ascii="Times New Roman" w:hAnsi="Times New Roman"/>
          <w:sz w:val="24"/>
          <w:szCs w:val="24"/>
        </w:rPr>
        <w:t xml:space="preserve">интерес к общественным явлениям, понимание активной роли человека в обществе; </w:t>
      </w:r>
    </w:p>
    <w:p w:rsidR="00082AE2" w:rsidRPr="001C5E04" w:rsidRDefault="00082AE2" w:rsidP="007364D2">
      <w:pPr>
        <w:numPr>
          <w:ilvl w:val="0"/>
          <w:numId w:val="209"/>
        </w:numPr>
        <w:spacing w:after="12" w:line="240" w:lineRule="auto"/>
        <w:jc w:val="left"/>
        <w:rPr>
          <w:rFonts w:ascii="Times New Roman" w:hAnsi="Times New Roman"/>
          <w:sz w:val="24"/>
          <w:szCs w:val="24"/>
        </w:rPr>
      </w:pPr>
      <w:r w:rsidRPr="001C5E04">
        <w:rPr>
          <w:rFonts w:ascii="Times New Roman" w:hAnsi="Times New Roman"/>
          <w:sz w:val="24"/>
          <w:szCs w:val="24"/>
        </w:rPr>
        <w:t>ценностного отношения к своему языку и культуре;</w:t>
      </w:r>
    </w:p>
    <w:p w:rsidR="00082AE2" w:rsidRPr="001C5E04" w:rsidRDefault="00082AE2" w:rsidP="007364D2">
      <w:pPr>
        <w:numPr>
          <w:ilvl w:val="0"/>
          <w:numId w:val="209"/>
        </w:numPr>
        <w:spacing w:after="12" w:line="240" w:lineRule="auto"/>
        <w:jc w:val="left"/>
        <w:rPr>
          <w:rFonts w:ascii="Times New Roman" w:hAnsi="Times New Roman"/>
          <w:sz w:val="24"/>
          <w:szCs w:val="24"/>
        </w:rPr>
      </w:pPr>
      <w:r w:rsidRPr="001C5E04">
        <w:rPr>
          <w:rFonts w:ascii="Times New Roman" w:hAnsi="Times New Roman"/>
          <w:sz w:val="24"/>
          <w:szCs w:val="24"/>
        </w:rPr>
        <w:t xml:space="preserve">о народах России, об их общей исторической судьбе, о единстве народов нашей страны; </w:t>
      </w:r>
    </w:p>
    <w:p w:rsidR="00082AE2" w:rsidRPr="001C5E04" w:rsidRDefault="00082AE2" w:rsidP="007364D2">
      <w:pPr>
        <w:numPr>
          <w:ilvl w:val="0"/>
          <w:numId w:val="209"/>
        </w:numPr>
        <w:spacing w:after="12" w:line="240" w:lineRule="auto"/>
        <w:jc w:val="left"/>
        <w:rPr>
          <w:rFonts w:ascii="Times New Roman" w:hAnsi="Times New Roman"/>
          <w:sz w:val="24"/>
          <w:szCs w:val="24"/>
        </w:rPr>
      </w:pPr>
      <w:r w:rsidRPr="001C5E04">
        <w:rPr>
          <w:rFonts w:ascii="Times New Roman" w:hAnsi="Times New Roman"/>
          <w:sz w:val="24"/>
          <w:szCs w:val="24"/>
        </w:rPr>
        <w:t xml:space="preserve">о национальных героях и важнейших событиях истории России, и ее народах; </w:t>
      </w:r>
    </w:p>
    <w:p w:rsidR="00082AE2" w:rsidRPr="001C5E04" w:rsidRDefault="00082AE2" w:rsidP="007364D2">
      <w:pPr>
        <w:numPr>
          <w:ilvl w:val="0"/>
          <w:numId w:val="209"/>
        </w:numPr>
        <w:spacing w:after="12" w:line="240" w:lineRule="auto"/>
        <w:jc w:val="left"/>
        <w:rPr>
          <w:rFonts w:ascii="Times New Roman" w:hAnsi="Times New Roman"/>
          <w:sz w:val="24"/>
          <w:szCs w:val="24"/>
        </w:rPr>
      </w:pPr>
      <w:r w:rsidRPr="001C5E04">
        <w:rPr>
          <w:rFonts w:ascii="Times New Roman" w:hAnsi="Times New Roman"/>
          <w:sz w:val="24"/>
          <w:szCs w:val="24"/>
        </w:rPr>
        <w:t xml:space="preserve">интерес к государственным праздникам и важнейшим событиям в жизни России, и своего края;  </w:t>
      </w:r>
    </w:p>
    <w:p w:rsidR="00082AE2" w:rsidRPr="001C5E04" w:rsidRDefault="00082AE2" w:rsidP="007364D2">
      <w:pPr>
        <w:numPr>
          <w:ilvl w:val="0"/>
          <w:numId w:val="209"/>
        </w:numPr>
        <w:spacing w:after="12" w:line="240" w:lineRule="auto"/>
        <w:jc w:val="left"/>
        <w:rPr>
          <w:rFonts w:ascii="Times New Roman" w:hAnsi="Times New Roman"/>
          <w:sz w:val="24"/>
          <w:szCs w:val="24"/>
        </w:rPr>
      </w:pPr>
      <w:r w:rsidRPr="001C5E04">
        <w:rPr>
          <w:rFonts w:ascii="Times New Roman" w:hAnsi="Times New Roman"/>
          <w:sz w:val="24"/>
          <w:szCs w:val="24"/>
        </w:rPr>
        <w:t xml:space="preserve">стремление активно участвовать в делах класса, школы, семьи, своего города, малой Родины, своей страны; </w:t>
      </w:r>
    </w:p>
    <w:p w:rsidR="00082AE2" w:rsidRPr="001C5E04" w:rsidRDefault="00082AE2" w:rsidP="007364D2">
      <w:pPr>
        <w:numPr>
          <w:ilvl w:val="0"/>
          <w:numId w:val="209"/>
        </w:numPr>
        <w:spacing w:after="12" w:line="240" w:lineRule="auto"/>
        <w:jc w:val="left"/>
        <w:rPr>
          <w:rFonts w:ascii="Times New Roman" w:hAnsi="Times New Roman"/>
          <w:sz w:val="24"/>
          <w:szCs w:val="24"/>
        </w:rPr>
      </w:pPr>
      <w:r w:rsidRPr="001C5E04">
        <w:rPr>
          <w:rFonts w:ascii="Times New Roman" w:hAnsi="Times New Roman"/>
          <w:sz w:val="24"/>
          <w:szCs w:val="24"/>
        </w:rPr>
        <w:t xml:space="preserve">любовь к образовательному учреждению, к родному селу; </w:t>
      </w:r>
    </w:p>
    <w:p w:rsidR="00082AE2" w:rsidRPr="001C5E04" w:rsidRDefault="00082AE2" w:rsidP="007364D2">
      <w:pPr>
        <w:numPr>
          <w:ilvl w:val="0"/>
          <w:numId w:val="209"/>
        </w:numPr>
        <w:spacing w:after="12" w:line="240" w:lineRule="auto"/>
        <w:jc w:val="left"/>
        <w:rPr>
          <w:rFonts w:ascii="Times New Roman" w:hAnsi="Times New Roman"/>
          <w:sz w:val="24"/>
          <w:szCs w:val="24"/>
        </w:rPr>
      </w:pPr>
      <w:r w:rsidRPr="001C5E04">
        <w:rPr>
          <w:rFonts w:ascii="Times New Roman" w:hAnsi="Times New Roman"/>
          <w:sz w:val="24"/>
          <w:szCs w:val="24"/>
        </w:rPr>
        <w:t xml:space="preserve">умение отвечать за свои поступки; </w:t>
      </w:r>
    </w:p>
    <w:p w:rsidR="00082AE2" w:rsidRPr="001C5E04" w:rsidRDefault="00082AE2" w:rsidP="007364D2">
      <w:pPr>
        <w:numPr>
          <w:ilvl w:val="0"/>
          <w:numId w:val="209"/>
        </w:numPr>
        <w:spacing w:after="12" w:line="240" w:lineRule="auto"/>
        <w:jc w:val="left"/>
        <w:rPr>
          <w:rFonts w:ascii="Times New Roman" w:hAnsi="Times New Roman"/>
          <w:sz w:val="24"/>
          <w:szCs w:val="24"/>
        </w:rPr>
      </w:pPr>
      <w:r w:rsidRPr="001C5E04">
        <w:rPr>
          <w:rFonts w:ascii="Times New Roman" w:hAnsi="Times New Roman"/>
          <w:sz w:val="24"/>
          <w:szCs w:val="24"/>
        </w:rPr>
        <w:t xml:space="preserve">негативное отношение к нарушениям порядка в классе, дома, на улице, к невыполнению человеком своих обязанностей. </w:t>
      </w:r>
    </w:p>
    <w:p w:rsidR="00082AE2" w:rsidRPr="00590743" w:rsidRDefault="00082AE2" w:rsidP="00590743">
      <w:pPr>
        <w:spacing w:line="240" w:lineRule="auto"/>
        <w:ind w:right="77" w:firstLine="709"/>
        <w:jc w:val="left"/>
        <w:rPr>
          <w:rFonts w:ascii="Times New Roman" w:hAnsi="Times New Roman"/>
          <w:sz w:val="24"/>
          <w:szCs w:val="24"/>
        </w:rPr>
      </w:pPr>
      <w:r w:rsidRPr="001C5E04">
        <w:rPr>
          <w:rFonts w:ascii="Times New Roman" w:hAnsi="Times New Roman"/>
          <w:b/>
          <w:sz w:val="24"/>
          <w:szCs w:val="24"/>
        </w:rPr>
        <w:t xml:space="preserve">Ценности: </w:t>
      </w:r>
      <w:r w:rsidRPr="001C5E04">
        <w:rPr>
          <w:rFonts w:ascii="Times New Roman" w:hAnsi="Times New Roman"/>
          <w:sz w:val="24"/>
          <w:szCs w:val="24"/>
        </w:rPr>
        <w:t xml:space="preserve">любовь к России, своему народу, своему краю; служение Отечеству; правовое государство, гражданское общество; закон и правопорядок; поликультурный мир; свобода личная и национальная; доверие к людям, институтам государства и гражданского общества. </w:t>
      </w:r>
      <w:r w:rsidRPr="001C5E04">
        <w:rPr>
          <w:rFonts w:ascii="Times New Roman" w:hAnsi="Times New Roman"/>
          <w:b/>
          <w:sz w:val="24"/>
          <w:szCs w:val="24"/>
        </w:rPr>
        <w:t xml:space="preserve"> </w:t>
      </w:r>
    </w:p>
    <w:p w:rsidR="00082AE2" w:rsidRPr="001C5E04" w:rsidRDefault="00082AE2" w:rsidP="000663C5">
      <w:pPr>
        <w:spacing w:after="133" w:line="240" w:lineRule="auto"/>
        <w:ind w:firstLine="709"/>
        <w:jc w:val="left"/>
        <w:rPr>
          <w:rFonts w:ascii="Times New Roman" w:hAnsi="Times New Roman"/>
          <w:sz w:val="24"/>
          <w:szCs w:val="24"/>
        </w:rPr>
      </w:pPr>
      <w:r w:rsidRPr="001C5E04">
        <w:rPr>
          <w:rFonts w:ascii="Times New Roman" w:hAnsi="Times New Roman"/>
          <w:b/>
          <w:sz w:val="24"/>
          <w:szCs w:val="24"/>
        </w:rPr>
        <w:t>Пути реализации:</w:t>
      </w:r>
      <w:r w:rsidRPr="001C5E04">
        <w:rPr>
          <w:rFonts w:ascii="Times New Roman" w:hAnsi="Times New Roman"/>
          <w:sz w:val="24"/>
          <w:szCs w:val="24"/>
        </w:rPr>
        <w:tab/>
      </w:r>
    </w:p>
    <w:p w:rsidR="00082AE2" w:rsidRPr="001C5E04" w:rsidRDefault="00082AE2" w:rsidP="00051599">
      <w:pPr>
        <w:spacing w:after="8" w:line="240" w:lineRule="auto"/>
        <w:ind w:left="-5" w:firstLine="5"/>
        <w:jc w:val="left"/>
        <w:rPr>
          <w:rFonts w:ascii="Times New Roman" w:hAnsi="Times New Roman"/>
          <w:b/>
          <w:sz w:val="24"/>
          <w:szCs w:val="24"/>
        </w:rPr>
      </w:pPr>
      <w:r w:rsidRPr="001C5E04">
        <w:rPr>
          <w:rFonts w:ascii="Times New Roman" w:hAnsi="Times New Roman"/>
          <w:noProof/>
          <w:sz w:val="24"/>
          <w:szCs w:val="24"/>
          <w:lang w:eastAsia="ru-RU"/>
        </w:rPr>
        <w:drawing>
          <wp:inline distT="0" distB="0" distL="0" distR="0" wp14:anchorId="395F3C94" wp14:editId="15A3D542">
            <wp:extent cx="5926348" cy="2544792"/>
            <wp:effectExtent l="19050" t="0" r="17780" b="27305"/>
            <wp:docPr id="15" name="Схема 13"/>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1" r:lo="rId72" r:qs="rId73" r:cs="rId74"/>
              </a:graphicData>
            </a:graphic>
          </wp:inline>
        </w:drawing>
      </w:r>
    </w:p>
    <w:p w:rsidR="00082AE2" w:rsidRPr="001C5E04" w:rsidRDefault="00082AE2" w:rsidP="000663C5">
      <w:pPr>
        <w:spacing w:after="8" w:line="240" w:lineRule="auto"/>
        <w:ind w:firstLine="709"/>
        <w:jc w:val="left"/>
        <w:rPr>
          <w:rFonts w:ascii="Times New Roman" w:hAnsi="Times New Roman"/>
          <w:sz w:val="24"/>
          <w:szCs w:val="24"/>
        </w:rPr>
      </w:pPr>
      <w:r w:rsidRPr="001C5E04">
        <w:rPr>
          <w:rFonts w:ascii="Times New Roman" w:hAnsi="Times New Roman"/>
          <w:b/>
          <w:sz w:val="24"/>
          <w:szCs w:val="24"/>
        </w:rPr>
        <w:t>Планируемые результаты:</w:t>
      </w:r>
      <w:r w:rsidRPr="001C5E04">
        <w:rPr>
          <w:rFonts w:ascii="Times New Roman" w:hAnsi="Times New Roman"/>
          <w:sz w:val="24"/>
          <w:szCs w:val="24"/>
        </w:rPr>
        <w:t xml:space="preserve"> </w:t>
      </w:r>
    </w:p>
    <w:p w:rsidR="00082AE2" w:rsidRPr="001C5E04" w:rsidRDefault="00082AE2" w:rsidP="000663C5">
      <w:pPr>
        <w:spacing w:line="240" w:lineRule="auto"/>
        <w:ind w:firstLine="709"/>
        <w:jc w:val="left"/>
        <w:rPr>
          <w:rFonts w:ascii="Times New Roman" w:hAnsi="Times New Roman"/>
          <w:sz w:val="24"/>
          <w:szCs w:val="24"/>
        </w:rPr>
      </w:pPr>
      <w:r w:rsidRPr="001C5E04">
        <w:rPr>
          <w:rFonts w:ascii="Times New Roman" w:hAnsi="Times New Roman"/>
          <w:sz w:val="24"/>
          <w:szCs w:val="24"/>
        </w:rPr>
        <w:t xml:space="preserve">В школе создана система гражданско-патриотического воспитания, способствующая осознанию детьми их принадлежности к судьбе своего Отечества, ответственных за себя и окружающую действительность, готовых и способных строить жизнь, достойную современного человека. </w:t>
      </w:r>
    </w:p>
    <w:p w:rsidR="00082AE2" w:rsidRPr="001C5E04" w:rsidRDefault="00082AE2" w:rsidP="000663C5">
      <w:pPr>
        <w:spacing w:line="240" w:lineRule="auto"/>
        <w:ind w:firstLine="709"/>
        <w:jc w:val="left"/>
        <w:rPr>
          <w:rFonts w:ascii="Times New Roman" w:hAnsi="Times New Roman"/>
          <w:sz w:val="24"/>
          <w:szCs w:val="24"/>
        </w:rPr>
      </w:pPr>
      <w:r w:rsidRPr="001C5E04">
        <w:rPr>
          <w:rFonts w:ascii="Times New Roman" w:hAnsi="Times New Roman"/>
          <w:sz w:val="24"/>
          <w:szCs w:val="24"/>
        </w:rPr>
        <w:t xml:space="preserve">В школе формируется личность, осознающая себя частью общества и гражданином своего   </w:t>
      </w:r>
    </w:p>
    <w:p w:rsidR="00082AE2" w:rsidRPr="001C5E04" w:rsidRDefault="00082AE2" w:rsidP="000663C5">
      <w:pPr>
        <w:spacing w:line="240" w:lineRule="auto"/>
        <w:ind w:firstLine="709"/>
        <w:jc w:val="left"/>
        <w:rPr>
          <w:rFonts w:ascii="Times New Roman" w:hAnsi="Times New Roman"/>
          <w:sz w:val="24"/>
          <w:szCs w:val="24"/>
        </w:rPr>
      </w:pPr>
      <w:r w:rsidRPr="001C5E04">
        <w:rPr>
          <w:rFonts w:ascii="Times New Roman" w:hAnsi="Times New Roman"/>
          <w:sz w:val="24"/>
          <w:szCs w:val="24"/>
        </w:rPr>
        <w:t xml:space="preserve">Отечества, овладевающая следующими компетенциями: </w:t>
      </w:r>
    </w:p>
    <w:p w:rsidR="00082AE2" w:rsidRPr="001C5E04" w:rsidRDefault="00082AE2" w:rsidP="007364D2">
      <w:pPr>
        <w:numPr>
          <w:ilvl w:val="0"/>
          <w:numId w:val="217"/>
        </w:numPr>
        <w:spacing w:after="12" w:line="240" w:lineRule="auto"/>
        <w:jc w:val="left"/>
        <w:rPr>
          <w:rFonts w:ascii="Times New Roman" w:hAnsi="Times New Roman"/>
          <w:sz w:val="24"/>
          <w:szCs w:val="24"/>
        </w:rPr>
      </w:pPr>
      <w:r w:rsidRPr="001C5E04">
        <w:rPr>
          <w:rFonts w:ascii="Times New Roman" w:hAnsi="Times New Roman"/>
          <w:sz w:val="24"/>
          <w:szCs w:val="24"/>
        </w:rPr>
        <w:t xml:space="preserve">ценностное отношение к России, своему народу, своему краю, отечественному культурноисторическому наследию, государственной символике, законам Российской Федерации, родному языку, народным традициям, старшему поколению; </w:t>
      </w:r>
    </w:p>
    <w:p w:rsidR="00082AE2" w:rsidRPr="001C5E04" w:rsidRDefault="00082AE2" w:rsidP="007364D2">
      <w:pPr>
        <w:numPr>
          <w:ilvl w:val="0"/>
          <w:numId w:val="217"/>
        </w:numPr>
        <w:spacing w:after="12" w:line="240" w:lineRule="auto"/>
        <w:jc w:val="left"/>
        <w:rPr>
          <w:rFonts w:ascii="Times New Roman" w:hAnsi="Times New Roman"/>
          <w:sz w:val="24"/>
          <w:szCs w:val="24"/>
        </w:rPr>
      </w:pPr>
      <w:r w:rsidRPr="001C5E04">
        <w:rPr>
          <w:rFonts w:ascii="Times New Roman" w:hAnsi="Times New Roman"/>
          <w:sz w:val="24"/>
          <w:szCs w:val="24"/>
        </w:rPr>
        <w:t xml:space="preserve">знания об институтах гражданского общества, о государственном устройстве и социальной структуре российского общества, наиболее значимых страницах истории страны, об этнических традициях и культурном достоянии своего края, о примерах исполнения гражданского и патриотического долга; </w:t>
      </w:r>
    </w:p>
    <w:p w:rsidR="00082AE2" w:rsidRPr="001C5E04" w:rsidRDefault="00082AE2" w:rsidP="007364D2">
      <w:pPr>
        <w:numPr>
          <w:ilvl w:val="0"/>
          <w:numId w:val="217"/>
        </w:numPr>
        <w:spacing w:after="12" w:line="240" w:lineRule="auto"/>
        <w:jc w:val="left"/>
        <w:rPr>
          <w:rFonts w:ascii="Times New Roman" w:hAnsi="Times New Roman"/>
          <w:sz w:val="24"/>
          <w:szCs w:val="24"/>
        </w:rPr>
      </w:pPr>
      <w:r w:rsidRPr="001C5E04">
        <w:rPr>
          <w:rFonts w:ascii="Times New Roman" w:hAnsi="Times New Roman"/>
          <w:sz w:val="24"/>
          <w:szCs w:val="24"/>
        </w:rPr>
        <w:t xml:space="preserve">опыт постижения ценностей гражданского общества, национальной истории и культуры; </w:t>
      </w:r>
    </w:p>
    <w:p w:rsidR="00082AE2" w:rsidRPr="001C5E04" w:rsidRDefault="00082AE2" w:rsidP="007364D2">
      <w:pPr>
        <w:numPr>
          <w:ilvl w:val="0"/>
          <w:numId w:val="217"/>
        </w:numPr>
        <w:spacing w:after="12" w:line="240" w:lineRule="auto"/>
        <w:jc w:val="left"/>
        <w:rPr>
          <w:rFonts w:ascii="Times New Roman" w:hAnsi="Times New Roman"/>
          <w:sz w:val="24"/>
          <w:szCs w:val="24"/>
        </w:rPr>
      </w:pPr>
      <w:r w:rsidRPr="001C5E04">
        <w:rPr>
          <w:rFonts w:ascii="Times New Roman" w:hAnsi="Times New Roman"/>
          <w:sz w:val="24"/>
          <w:szCs w:val="24"/>
        </w:rPr>
        <w:t xml:space="preserve">опыт ролевого взаимодействия и реализации гражданской, патриотической позиции; </w:t>
      </w:r>
    </w:p>
    <w:p w:rsidR="00082AE2" w:rsidRPr="001C5E04" w:rsidRDefault="00082AE2" w:rsidP="007364D2">
      <w:pPr>
        <w:numPr>
          <w:ilvl w:val="0"/>
          <w:numId w:val="217"/>
        </w:numPr>
        <w:spacing w:after="12" w:line="240" w:lineRule="auto"/>
        <w:jc w:val="left"/>
        <w:rPr>
          <w:rFonts w:ascii="Times New Roman" w:hAnsi="Times New Roman"/>
          <w:sz w:val="24"/>
          <w:szCs w:val="24"/>
        </w:rPr>
      </w:pPr>
      <w:r w:rsidRPr="001C5E04">
        <w:rPr>
          <w:rFonts w:ascii="Times New Roman" w:hAnsi="Times New Roman"/>
          <w:sz w:val="24"/>
          <w:szCs w:val="24"/>
        </w:rPr>
        <w:t xml:space="preserve">опыт социальной и межкультурной коммуникации; </w:t>
      </w:r>
    </w:p>
    <w:p w:rsidR="00082AE2" w:rsidRPr="001C5E04" w:rsidRDefault="00082AE2" w:rsidP="007364D2">
      <w:pPr>
        <w:numPr>
          <w:ilvl w:val="0"/>
          <w:numId w:val="217"/>
        </w:numPr>
        <w:spacing w:after="12" w:line="240" w:lineRule="auto"/>
        <w:jc w:val="left"/>
        <w:rPr>
          <w:rFonts w:ascii="Times New Roman" w:hAnsi="Times New Roman"/>
          <w:sz w:val="24"/>
          <w:szCs w:val="24"/>
        </w:rPr>
      </w:pPr>
      <w:r w:rsidRPr="001C5E04">
        <w:rPr>
          <w:rFonts w:ascii="Times New Roman" w:hAnsi="Times New Roman"/>
          <w:sz w:val="24"/>
          <w:szCs w:val="24"/>
        </w:rPr>
        <w:t>знания о правах и обязанностях человека, гражданина, семьянина, товарища.</w:t>
      </w:r>
    </w:p>
    <w:p w:rsidR="00082AE2" w:rsidRPr="001C5E04" w:rsidRDefault="00082AE2" w:rsidP="000663C5">
      <w:pPr>
        <w:spacing w:after="12" w:line="240" w:lineRule="auto"/>
        <w:ind w:left="720" w:firstLine="709"/>
        <w:jc w:val="left"/>
        <w:rPr>
          <w:rFonts w:ascii="Times New Roman" w:hAnsi="Times New Roman"/>
          <w:sz w:val="24"/>
          <w:szCs w:val="24"/>
        </w:rPr>
      </w:pPr>
      <w:r w:rsidRPr="001C5E04">
        <w:rPr>
          <w:rFonts w:ascii="Times New Roman" w:hAnsi="Times New Roman"/>
          <w:sz w:val="24"/>
          <w:szCs w:val="24"/>
        </w:rPr>
        <w:t xml:space="preserve"> </w:t>
      </w:r>
    </w:p>
    <w:p w:rsidR="00082AE2" w:rsidRPr="001C5E04" w:rsidRDefault="00082AE2" w:rsidP="000663C5">
      <w:pPr>
        <w:spacing w:after="9" w:line="240" w:lineRule="auto"/>
        <w:ind w:firstLine="709"/>
        <w:jc w:val="left"/>
        <w:rPr>
          <w:rFonts w:ascii="Times New Roman" w:hAnsi="Times New Roman"/>
          <w:sz w:val="24"/>
          <w:szCs w:val="24"/>
        </w:rPr>
      </w:pPr>
      <w:r w:rsidRPr="001C5E04">
        <w:rPr>
          <w:rFonts w:ascii="Times New Roman" w:hAnsi="Times New Roman"/>
          <w:b/>
          <w:sz w:val="24"/>
          <w:szCs w:val="24"/>
        </w:rPr>
        <w:t>НАПРАВЛЕНИЕ:</w:t>
      </w:r>
      <w:r w:rsidRPr="001C5E04">
        <w:rPr>
          <w:rFonts w:ascii="Times New Roman" w:hAnsi="Times New Roman"/>
          <w:b/>
          <w:i/>
          <w:sz w:val="24"/>
          <w:szCs w:val="24"/>
        </w:rPr>
        <w:t xml:space="preserve"> Воспитание ценностного отношения к природе, окружающей среде. </w:t>
      </w:r>
    </w:p>
    <w:p w:rsidR="00082AE2" w:rsidRPr="001C5E04" w:rsidRDefault="00082AE2" w:rsidP="000663C5">
      <w:pPr>
        <w:spacing w:after="8" w:line="240" w:lineRule="auto"/>
        <w:ind w:left="-5" w:firstLine="709"/>
        <w:jc w:val="left"/>
        <w:rPr>
          <w:rFonts w:ascii="Times New Roman" w:hAnsi="Times New Roman"/>
          <w:sz w:val="24"/>
          <w:szCs w:val="24"/>
        </w:rPr>
      </w:pPr>
      <w:r w:rsidRPr="001C5E04">
        <w:rPr>
          <w:rFonts w:ascii="Times New Roman" w:hAnsi="Times New Roman"/>
          <w:b/>
          <w:sz w:val="24"/>
          <w:szCs w:val="24"/>
        </w:rPr>
        <w:t>Задачи:</w:t>
      </w:r>
      <w:r w:rsidRPr="001C5E04">
        <w:rPr>
          <w:rFonts w:ascii="Times New Roman" w:hAnsi="Times New Roman"/>
          <w:sz w:val="24"/>
          <w:szCs w:val="24"/>
        </w:rPr>
        <w:t xml:space="preserve"> </w:t>
      </w:r>
    </w:p>
    <w:p w:rsidR="00082AE2" w:rsidRPr="001C5E04" w:rsidRDefault="00082AE2" w:rsidP="007364D2">
      <w:pPr>
        <w:numPr>
          <w:ilvl w:val="0"/>
          <w:numId w:val="219"/>
        </w:numPr>
        <w:spacing w:after="8" w:line="240" w:lineRule="auto"/>
        <w:jc w:val="left"/>
        <w:rPr>
          <w:rFonts w:ascii="Times New Roman" w:hAnsi="Times New Roman"/>
          <w:sz w:val="24"/>
          <w:szCs w:val="24"/>
        </w:rPr>
      </w:pPr>
      <w:r w:rsidRPr="001C5E04">
        <w:rPr>
          <w:rFonts w:ascii="Times New Roman" w:hAnsi="Times New Roman"/>
          <w:sz w:val="24"/>
          <w:szCs w:val="24"/>
        </w:rPr>
        <w:t xml:space="preserve">развитие интереса к природе, природным явлениям и формам жизни, понимание активной роли человека в природе; </w:t>
      </w:r>
    </w:p>
    <w:p w:rsidR="00082AE2" w:rsidRPr="001C5E04" w:rsidRDefault="00082AE2" w:rsidP="007364D2">
      <w:pPr>
        <w:numPr>
          <w:ilvl w:val="0"/>
          <w:numId w:val="218"/>
        </w:numPr>
        <w:spacing w:after="12" w:line="240" w:lineRule="auto"/>
        <w:jc w:val="left"/>
        <w:rPr>
          <w:rFonts w:ascii="Times New Roman" w:hAnsi="Times New Roman"/>
          <w:sz w:val="24"/>
          <w:szCs w:val="24"/>
        </w:rPr>
      </w:pPr>
      <w:r w:rsidRPr="001C5E04">
        <w:rPr>
          <w:rFonts w:ascii="Times New Roman" w:hAnsi="Times New Roman"/>
          <w:sz w:val="24"/>
          <w:szCs w:val="24"/>
        </w:rPr>
        <w:t xml:space="preserve">ценностное отношение к природе и всем формам жизни; </w:t>
      </w:r>
    </w:p>
    <w:p w:rsidR="00082AE2" w:rsidRPr="001C5E04" w:rsidRDefault="00082AE2" w:rsidP="007364D2">
      <w:pPr>
        <w:numPr>
          <w:ilvl w:val="0"/>
          <w:numId w:val="218"/>
        </w:numPr>
        <w:spacing w:after="12" w:line="240" w:lineRule="auto"/>
        <w:jc w:val="left"/>
        <w:rPr>
          <w:rFonts w:ascii="Times New Roman" w:hAnsi="Times New Roman"/>
          <w:sz w:val="24"/>
          <w:szCs w:val="24"/>
        </w:rPr>
      </w:pPr>
      <w:r w:rsidRPr="001C5E04">
        <w:rPr>
          <w:rFonts w:ascii="Times New Roman" w:hAnsi="Times New Roman"/>
          <w:sz w:val="24"/>
          <w:szCs w:val="24"/>
        </w:rPr>
        <w:t xml:space="preserve">элементарный опыт природоохранительной деятельности; </w:t>
      </w:r>
    </w:p>
    <w:p w:rsidR="00082AE2" w:rsidRPr="001C5E04" w:rsidRDefault="00082AE2" w:rsidP="007364D2">
      <w:pPr>
        <w:numPr>
          <w:ilvl w:val="0"/>
          <w:numId w:val="218"/>
        </w:numPr>
        <w:spacing w:after="12" w:line="240" w:lineRule="auto"/>
        <w:jc w:val="left"/>
        <w:rPr>
          <w:rFonts w:ascii="Times New Roman" w:hAnsi="Times New Roman"/>
          <w:sz w:val="24"/>
          <w:szCs w:val="24"/>
        </w:rPr>
      </w:pPr>
      <w:r w:rsidRPr="001C5E04">
        <w:rPr>
          <w:rFonts w:ascii="Times New Roman" w:hAnsi="Times New Roman"/>
          <w:sz w:val="24"/>
          <w:szCs w:val="24"/>
        </w:rPr>
        <w:t xml:space="preserve">бережное отношение к растениям и животным. </w:t>
      </w:r>
      <w:r w:rsidRPr="001C5E04">
        <w:rPr>
          <w:rFonts w:ascii="Times New Roman" w:hAnsi="Times New Roman"/>
          <w:b/>
          <w:sz w:val="24"/>
          <w:szCs w:val="24"/>
        </w:rPr>
        <w:t xml:space="preserve"> </w:t>
      </w:r>
    </w:p>
    <w:p w:rsidR="00082AE2" w:rsidRPr="001C5E04" w:rsidRDefault="00082AE2" w:rsidP="000663C5">
      <w:pPr>
        <w:spacing w:line="240" w:lineRule="auto"/>
        <w:ind w:firstLine="709"/>
        <w:jc w:val="left"/>
        <w:rPr>
          <w:rFonts w:ascii="Times New Roman" w:hAnsi="Times New Roman"/>
          <w:sz w:val="24"/>
          <w:szCs w:val="24"/>
        </w:rPr>
      </w:pPr>
      <w:r w:rsidRPr="001C5E04">
        <w:rPr>
          <w:rFonts w:ascii="Times New Roman" w:hAnsi="Times New Roman"/>
          <w:b/>
          <w:sz w:val="24"/>
          <w:szCs w:val="24"/>
        </w:rPr>
        <w:t xml:space="preserve">Ценности: </w:t>
      </w:r>
      <w:r w:rsidRPr="001C5E04">
        <w:rPr>
          <w:rFonts w:ascii="Times New Roman" w:hAnsi="Times New Roman"/>
          <w:sz w:val="24"/>
          <w:szCs w:val="24"/>
        </w:rPr>
        <w:t xml:space="preserve">родная земля; заповедная природа; планета Земля; экологическое сознание.  </w:t>
      </w:r>
    </w:p>
    <w:p w:rsidR="00082AE2" w:rsidRPr="001C5E04" w:rsidRDefault="00082AE2" w:rsidP="000663C5">
      <w:pPr>
        <w:spacing w:line="240" w:lineRule="auto"/>
        <w:ind w:firstLine="709"/>
        <w:jc w:val="left"/>
        <w:rPr>
          <w:rFonts w:ascii="Times New Roman" w:hAnsi="Times New Roman"/>
          <w:b/>
          <w:sz w:val="24"/>
          <w:szCs w:val="24"/>
        </w:rPr>
      </w:pPr>
      <w:r w:rsidRPr="001C5E04">
        <w:rPr>
          <w:rFonts w:ascii="Times New Roman" w:hAnsi="Times New Roman"/>
          <w:b/>
          <w:sz w:val="24"/>
          <w:szCs w:val="24"/>
        </w:rPr>
        <w:t xml:space="preserve">Пути реализации: </w:t>
      </w:r>
    </w:p>
    <w:p w:rsidR="00082AE2" w:rsidRPr="001C5E04" w:rsidRDefault="00082AE2" w:rsidP="000663C5">
      <w:pPr>
        <w:spacing w:line="240" w:lineRule="auto"/>
        <w:ind w:firstLine="709"/>
        <w:jc w:val="left"/>
        <w:rPr>
          <w:rFonts w:ascii="Times New Roman" w:hAnsi="Times New Roman"/>
          <w:b/>
          <w:sz w:val="24"/>
          <w:szCs w:val="24"/>
        </w:rPr>
      </w:pPr>
    </w:p>
    <w:p w:rsidR="00082AE2" w:rsidRPr="001C5E04" w:rsidRDefault="00082AE2" w:rsidP="00051599">
      <w:pPr>
        <w:spacing w:line="240" w:lineRule="auto"/>
        <w:jc w:val="left"/>
        <w:rPr>
          <w:rFonts w:ascii="Times New Roman" w:hAnsi="Times New Roman"/>
          <w:noProof/>
          <w:sz w:val="24"/>
          <w:szCs w:val="24"/>
        </w:rPr>
      </w:pPr>
      <w:r w:rsidRPr="001C5E04">
        <w:rPr>
          <w:rFonts w:ascii="Times New Roman" w:hAnsi="Times New Roman"/>
          <w:noProof/>
          <w:sz w:val="24"/>
          <w:szCs w:val="24"/>
          <w:lang w:eastAsia="ru-RU"/>
        </w:rPr>
        <w:drawing>
          <wp:inline distT="0" distB="0" distL="0" distR="0" wp14:anchorId="4938F023" wp14:editId="28613A2B">
            <wp:extent cx="5917721" cy="2872597"/>
            <wp:effectExtent l="0" t="0" r="26035" b="23495"/>
            <wp:docPr id="16" name="Схема 11"/>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6" r:lo="rId77" r:qs="rId78" r:cs="rId79"/>
              </a:graphicData>
            </a:graphic>
          </wp:inline>
        </w:drawing>
      </w:r>
    </w:p>
    <w:p w:rsidR="00082AE2" w:rsidRPr="001C5E04" w:rsidRDefault="00082AE2" w:rsidP="000663C5">
      <w:pPr>
        <w:spacing w:after="8" w:line="240" w:lineRule="auto"/>
        <w:ind w:firstLine="709"/>
        <w:jc w:val="left"/>
        <w:rPr>
          <w:rFonts w:ascii="Times New Roman" w:hAnsi="Times New Roman"/>
          <w:sz w:val="24"/>
          <w:szCs w:val="24"/>
        </w:rPr>
      </w:pPr>
      <w:r w:rsidRPr="001C5E04">
        <w:rPr>
          <w:rFonts w:ascii="Times New Roman" w:hAnsi="Times New Roman"/>
          <w:b/>
          <w:sz w:val="24"/>
          <w:szCs w:val="24"/>
        </w:rPr>
        <w:t>Планируемые результаты:</w:t>
      </w:r>
      <w:r w:rsidRPr="001C5E04">
        <w:rPr>
          <w:rFonts w:ascii="Times New Roman" w:hAnsi="Times New Roman"/>
          <w:sz w:val="24"/>
          <w:szCs w:val="24"/>
        </w:rPr>
        <w:t xml:space="preserve"> </w:t>
      </w:r>
    </w:p>
    <w:p w:rsidR="00082AE2" w:rsidRPr="001C5E04" w:rsidRDefault="00082AE2" w:rsidP="007364D2">
      <w:pPr>
        <w:numPr>
          <w:ilvl w:val="0"/>
          <w:numId w:val="220"/>
        </w:numPr>
        <w:spacing w:after="12" w:line="240" w:lineRule="auto"/>
        <w:jc w:val="left"/>
        <w:rPr>
          <w:rFonts w:ascii="Times New Roman" w:hAnsi="Times New Roman"/>
          <w:sz w:val="24"/>
          <w:szCs w:val="24"/>
        </w:rPr>
      </w:pPr>
      <w:r w:rsidRPr="001C5E04">
        <w:rPr>
          <w:rFonts w:ascii="Times New Roman" w:hAnsi="Times New Roman"/>
          <w:sz w:val="24"/>
          <w:szCs w:val="24"/>
        </w:rPr>
        <w:t xml:space="preserve">ценностное отношение к природе; </w:t>
      </w:r>
    </w:p>
    <w:p w:rsidR="00082AE2" w:rsidRPr="001C5E04" w:rsidRDefault="00082AE2" w:rsidP="007364D2">
      <w:pPr>
        <w:numPr>
          <w:ilvl w:val="0"/>
          <w:numId w:val="220"/>
        </w:numPr>
        <w:spacing w:after="12" w:line="240" w:lineRule="auto"/>
        <w:jc w:val="left"/>
        <w:rPr>
          <w:rFonts w:ascii="Times New Roman" w:hAnsi="Times New Roman"/>
          <w:sz w:val="24"/>
          <w:szCs w:val="24"/>
        </w:rPr>
      </w:pPr>
      <w:r w:rsidRPr="001C5E04">
        <w:rPr>
          <w:rFonts w:ascii="Times New Roman" w:hAnsi="Times New Roman"/>
          <w:sz w:val="24"/>
          <w:szCs w:val="24"/>
        </w:rPr>
        <w:t xml:space="preserve">опыт эстетического, эмоционально-нравственного отношения к природе; </w:t>
      </w:r>
    </w:p>
    <w:p w:rsidR="00082AE2" w:rsidRPr="001C5E04" w:rsidRDefault="00082AE2" w:rsidP="007364D2">
      <w:pPr>
        <w:numPr>
          <w:ilvl w:val="0"/>
          <w:numId w:val="220"/>
        </w:numPr>
        <w:spacing w:after="12" w:line="240" w:lineRule="auto"/>
        <w:jc w:val="left"/>
        <w:rPr>
          <w:rFonts w:ascii="Times New Roman" w:hAnsi="Times New Roman"/>
          <w:sz w:val="24"/>
          <w:szCs w:val="24"/>
        </w:rPr>
      </w:pPr>
      <w:r w:rsidRPr="001C5E04">
        <w:rPr>
          <w:rFonts w:ascii="Times New Roman" w:hAnsi="Times New Roman"/>
          <w:sz w:val="24"/>
          <w:szCs w:val="24"/>
        </w:rPr>
        <w:t xml:space="preserve">знания о традициях нравственно-этического отношения к природе в культуре народов России, нормах экологической этики; </w:t>
      </w:r>
    </w:p>
    <w:p w:rsidR="00082AE2" w:rsidRPr="001C5E04" w:rsidRDefault="00082AE2" w:rsidP="007364D2">
      <w:pPr>
        <w:numPr>
          <w:ilvl w:val="0"/>
          <w:numId w:val="220"/>
        </w:numPr>
        <w:spacing w:after="12" w:line="240" w:lineRule="auto"/>
        <w:jc w:val="left"/>
        <w:rPr>
          <w:rFonts w:ascii="Times New Roman" w:hAnsi="Times New Roman"/>
          <w:sz w:val="24"/>
          <w:szCs w:val="24"/>
        </w:rPr>
      </w:pPr>
      <w:r w:rsidRPr="001C5E04">
        <w:rPr>
          <w:rFonts w:ascii="Times New Roman" w:hAnsi="Times New Roman"/>
          <w:sz w:val="24"/>
          <w:szCs w:val="24"/>
        </w:rPr>
        <w:t xml:space="preserve">опыт участия в природоохранной деятельности в школе, на пришкольном участке, по месту жительства; </w:t>
      </w:r>
    </w:p>
    <w:p w:rsidR="00082AE2" w:rsidRPr="001C5E04" w:rsidRDefault="00082AE2" w:rsidP="007364D2">
      <w:pPr>
        <w:numPr>
          <w:ilvl w:val="0"/>
          <w:numId w:val="220"/>
        </w:numPr>
        <w:spacing w:after="12" w:line="240" w:lineRule="auto"/>
        <w:jc w:val="left"/>
        <w:rPr>
          <w:rFonts w:ascii="Times New Roman" w:hAnsi="Times New Roman"/>
          <w:sz w:val="24"/>
          <w:szCs w:val="24"/>
        </w:rPr>
      </w:pPr>
      <w:r w:rsidRPr="001C5E04">
        <w:rPr>
          <w:rFonts w:ascii="Times New Roman" w:hAnsi="Times New Roman"/>
          <w:sz w:val="24"/>
          <w:szCs w:val="24"/>
        </w:rPr>
        <w:t>личный опыт участия в экологических инициативах, проектах.</w:t>
      </w:r>
    </w:p>
    <w:p w:rsidR="00082AE2" w:rsidRPr="001C5E04" w:rsidRDefault="00082AE2" w:rsidP="000663C5">
      <w:pPr>
        <w:spacing w:after="12" w:line="240" w:lineRule="auto"/>
        <w:ind w:left="720" w:firstLine="709"/>
        <w:jc w:val="left"/>
        <w:rPr>
          <w:rFonts w:ascii="Times New Roman" w:hAnsi="Times New Roman"/>
          <w:sz w:val="24"/>
          <w:szCs w:val="24"/>
        </w:rPr>
      </w:pPr>
      <w:r w:rsidRPr="001C5E04">
        <w:rPr>
          <w:rFonts w:ascii="Times New Roman" w:hAnsi="Times New Roman"/>
          <w:sz w:val="24"/>
          <w:szCs w:val="24"/>
        </w:rPr>
        <w:t xml:space="preserve"> </w:t>
      </w:r>
    </w:p>
    <w:p w:rsidR="00082AE2" w:rsidRPr="001C5E04" w:rsidRDefault="00082AE2" w:rsidP="000663C5">
      <w:pPr>
        <w:spacing w:after="9" w:line="240" w:lineRule="auto"/>
        <w:ind w:firstLine="709"/>
        <w:jc w:val="left"/>
        <w:rPr>
          <w:rFonts w:ascii="Times New Roman" w:hAnsi="Times New Roman"/>
          <w:sz w:val="24"/>
          <w:szCs w:val="24"/>
          <w:shd w:val="clear" w:color="auto" w:fill="FFFFFF"/>
        </w:rPr>
      </w:pPr>
      <w:r w:rsidRPr="001C5E04">
        <w:rPr>
          <w:rFonts w:ascii="Times New Roman" w:hAnsi="Times New Roman"/>
          <w:b/>
          <w:sz w:val="24"/>
          <w:szCs w:val="24"/>
        </w:rPr>
        <w:t xml:space="preserve">РАЗДЕЛ </w:t>
      </w:r>
      <w:r w:rsidRPr="001C5E04">
        <w:rPr>
          <w:rFonts w:ascii="Times New Roman" w:hAnsi="Times New Roman"/>
          <w:b/>
          <w:sz w:val="24"/>
          <w:szCs w:val="24"/>
          <w:lang w:val="en-US"/>
        </w:rPr>
        <w:t>II</w:t>
      </w:r>
      <w:r w:rsidRPr="001C5E04">
        <w:rPr>
          <w:rFonts w:ascii="Times New Roman" w:hAnsi="Times New Roman"/>
          <w:b/>
          <w:sz w:val="24"/>
          <w:szCs w:val="24"/>
        </w:rPr>
        <w:t>: ДУХОВНО-НРАВСТВЕННЫЙ (</w:t>
      </w:r>
      <w:r w:rsidRPr="001C5E04">
        <w:rPr>
          <w:rFonts w:ascii="Times New Roman" w:hAnsi="Times New Roman"/>
          <w:sz w:val="24"/>
          <w:szCs w:val="24"/>
          <w:shd w:val="clear" w:color="auto" w:fill="FFFFFF"/>
        </w:rPr>
        <w:t>нравственно-эстетическое воспитание, семейное воспитание) включает два направления:</w:t>
      </w:r>
    </w:p>
    <w:p w:rsidR="00082AE2" w:rsidRPr="001C5E04" w:rsidRDefault="00082AE2" w:rsidP="007364D2">
      <w:pPr>
        <w:numPr>
          <w:ilvl w:val="0"/>
          <w:numId w:val="221"/>
        </w:numPr>
        <w:spacing w:after="12" w:line="240" w:lineRule="auto"/>
        <w:jc w:val="left"/>
        <w:rPr>
          <w:rFonts w:ascii="Times New Roman" w:hAnsi="Times New Roman"/>
          <w:sz w:val="24"/>
          <w:szCs w:val="24"/>
        </w:rPr>
      </w:pPr>
      <w:r w:rsidRPr="001C5E04">
        <w:rPr>
          <w:rFonts w:ascii="Times New Roman" w:hAnsi="Times New Roman"/>
          <w:sz w:val="24"/>
          <w:szCs w:val="24"/>
        </w:rPr>
        <w:t xml:space="preserve">Воспитание нравственных чувств и этического сознания. </w:t>
      </w:r>
    </w:p>
    <w:p w:rsidR="00082AE2" w:rsidRPr="001C5E04" w:rsidRDefault="00082AE2" w:rsidP="007364D2">
      <w:pPr>
        <w:numPr>
          <w:ilvl w:val="0"/>
          <w:numId w:val="221"/>
        </w:numPr>
        <w:spacing w:after="9" w:line="240" w:lineRule="auto"/>
        <w:jc w:val="left"/>
        <w:rPr>
          <w:rFonts w:ascii="Times New Roman" w:hAnsi="Times New Roman"/>
          <w:sz w:val="24"/>
          <w:szCs w:val="24"/>
          <w:shd w:val="clear" w:color="auto" w:fill="FFFFFF"/>
        </w:rPr>
      </w:pPr>
      <w:r w:rsidRPr="001C5E04">
        <w:rPr>
          <w:rFonts w:ascii="Times New Roman" w:hAnsi="Times New Roman"/>
          <w:sz w:val="24"/>
          <w:szCs w:val="24"/>
        </w:rPr>
        <w:t>Воспитание ценностного отношения к прекрасному, формирование представлений об эстетических идеалах и ценностях.</w:t>
      </w:r>
    </w:p>
    <w:p w:rsidR="00082AE2" w:rsidRPr="001C5E04" w:rsidRDefault="00082AE2" w:rsidP="000663C5">
      <w:pPr>
        <w:spacing w:after="9" w:line="240" w:lineRule="auto"/>
        <w:ind w:left="-5" w:firstLine="709"/>
        <w:jc w:val="left"/>
        <w:rPr>
          <w:rFonts w:ascii="Times New Roman" w:hAnsi="Times New Roman"/>
          <w:b/>
          <w:sz w:val="24"/>
          <w:szCs w:val="24"/>
          <w:shd w:val="clear" w:color="auto" w:fill="FFFFFF"/>
        </w:rPr>
      </w:pPr>
      <w:r w:rsidRPr="001C5E04">
        <w:rPr>
          <w:rFonts w:ascii="Times New Roman" w:hAnsi="Times New Roman"/>
          <w:b/>
          <w:sz w:val="24"/>
          <w:szCs w:val="24"/>
          <w:shd w:val="clear" w:color="auto" w:fill="FFFFFF"/>
        </w:rPr>
        <w:t xml:space="preserve">НАПРАВЛЕНИЕ:  </w:t>
      </w:r>
      <w:r w:rsidRPr="001C5E04">
        <w:rPr>
          <w:rFonts w:ascii="Times New Roman" w:hAnsi="Times New Roman"/>
          <w:b/>
          <w:i/>
          <w:sz w:val="24"/>
          <w:szCs w:val="24"/>
        </w:rPr>
        <w:t>Воспитание нравственных чувств и этического сознания</w:t>
      </w:r>
    </w:p>
    <w:p w:rsidR="00082AE2" w:rsidRPr="001C5E04" w:rsidRDefault="00082AE2" w:rsidP="000663C5">
      <w:pPr>
        <w:spacing w:after="8" w:line="240" w:lineRule="auto"/>
        <w:ind w:left="-5" w:firstLine="709"/>
        <w:jc w:val="left"/>
        <w:rPr>
          <w:rFonts w:ascii="Times New Roman" w:hAnsi="Times New Roman"/>
          <w:sz w:val="24"/>
          <w:szCs w:val="24"/>
        </w:rPr>
      </w:pPr>
      <w:r w:rsidRPr="001C5E04">
        <w:rPr>
          <w:rFonts w:ascii="Times New Roman" w:hAnsi="Times New Roman"/>
          <w:b/>
          <w:sz w:val="24"/>
          <w:szCs w:val="24"/>
        </w:rPr>
        <w:t xml:space="preserve">Задачи: </w:t>
      </w:r>
      <w:r w:rsidRPr="001C5E04">
        <w:rPr>
          <w:rFonts w:ascii="Times New Roman" w:hAnsi="Times New Roman"/>
          <w:sz w:val="24"/>
          <w:szCs w:val="24"/>
        </w:rPr>
        <w:t>Получение знаний</w:t>
      </w:r>
    </w:p>
    <w:p w:rsidR="00082AE2" w:rsidRPr="001C5E04" w:rsidRDefault="00082AE2" w:rsidP="007364D2">
      <w:pPr>
        <w:numPr>
          <w:ilvl w:val="0"/>
          <w:numId w:val="224"/>
        </w:numPr>
        <w:spacing w:after="8" w:line="240" w:lineRule="auto"/>
        <w:jc w:val="left"/>
        <w:rPr>
          <w:rFonts w:ascii="Times New Roman" w:hAnsi="Times New Roman"/>
          <w:sz w:val="24"/>
          <w:szCs w:val="24"/>
        </w:rPr>
      </w:pPr>
      <w:r w:rsidRPr="001C5E04">
        <w:rPr>
          <w:rFonts w:ascii="Times New Roman" w:hAnsi="Times New Roman"/>
          <w:sz w:val="24"/>
          <w:szCs w:val="24"/>
        </w:rPr>
        <w:t xml:space="preserve">о базовых национальных российских ценностях;  </w:t>
      </w:r>
    </w:p>
    <w:p w:rsidR="00082AE2" w:rsidRPr="001C5E04" w:rsidRDefault="00082AE2" w:rsidP="007364D2">
      <w:pPr>
        <w:numPr>
          <w:ilvl w:val="0"/>
          <w:numId w:val="224"/>
        </w:numPr>
        <w:spacing w:after="8" w:line="240" w:lineRule="auto"/>
        <w:jc w:val="left"/>
        <w:rPr>
          <w:rFonts w:ascii="Times New Roman" w:hAnsi="Times New Roman"/>
          <w:sz w:val="24"/>
          <w:szCs w:val="24"/>
        </w:rPr>
      </w:pPr>
      <w:r w:rsidRPr="001C5E04">
        <w:rPr>
          <w:rFonts w:ascii="Times New Roman" w:hAnsi="Times New Roman"/>
          <w:sz w:val="24"/>
          <w:szCs w:val="24"/>
        </w:rPr>
        <w:t xml:space="preserve">различия хороших и плохих поступков; </w:t>
      </w:r>
    </w:p>
    <w:p w:rsidR="00082AE2" w:rsidRPr="001C5E04" w:rsidRDefault="00082AE2" w:rsidP="007364D2">
      <w:pPr>
        <w:numPr>
          <w:ilvl w:val="0"/>
          <w:numId w:val="224"/>
        </w:numPr>
        <w:spacing w:after="8" w:line="240" w:lineRule="auto"/>
        <w:jc w:val="left"/>
        <w:rPr>
          <w:rFonts w:ascii="Times New Roman" w:hAnsi="Times New Roman"/>
          <w:sz w:val="24"/>
          <w:szCs w:val="24"/>
        </w:rPr>
      </w:pPr>
      <w:r w:rsidRPr="001C5E04">
        <w:rPr>
          <w:rFonts w:ascii="Times New Roman" w:hAnsi="Times New Roman"/>
          <w:sz w:val="24"/>
          <w:szCs w:val="24"/>
        </w:rPr>
        <w:t xml:space="preserve"> о правилах поведения в школе, дома, на улице, в общественных местах, на природе; </w:t>
      </w:r>
    </w:p>
    <w:p w:rsidR="00082AE2" w:rsidRPr="001C5E04" w:rsidRDefault="00082AE2" w:rsidP="007364D2">
      <w:pPr>
        <w:numPr>
          <w:ilvl w:val="0"/>
          <w:numId w:val="224"/>
        </w:numPr>
        <w:spacing w:after="8" w:line="240" w:lineRule="auto"/>
        <w:jc w:val="left"/>
        <w:rPr>
          <w:rFonts w:ascii="Times New Roman" w:hAnsi="Times New Roman"/>
          <w:sz w:val="24"/>
          <w:szCs w:val="24"/>
        </w:rPr>
      </w:pPr>
      <w:r w:rsidRPr="001C5E04">
        <w:rPr>
          <w:rFonts w:ascii="Times New Roman" w:hAnsi="Times New Roman"/>
          <w:sz w:val="24"/>
          <w:szCs w:val="24"/>
        </w:rPr>
        <w:t xml:space="preserve"> о религиозной картине мира, роли традиционных религий в развитии Российского государства, в истории и культуре нашей страны;</w:t>
      </w:r>
    </w:p>
    <w:p w:rsidR="00082AE2" w:rsidRPr="001C5E04" w:rsidRDefault="00082AE2" w:rsidP="007364D2">
      <w:pPr>
        <w:numPr>
          <w:ilvl w:val="0"/>
          <w:numId w:val="224"/>
        </w:numPr>
        <w:spacing w:after="8" w:line="240" w:lineRule="auto"/>
        <w:jc w:val="left"/>
        <w:rPr>
          <w:rFonts w:ascii="Times New Roman" w:hAnsi="Times New Roman"/>
          <w:sz w:val="24"/>
          <w:szCs w:val="24"/>
        </w:rPr>
      </w:pPr>
      <w:r w:rsidRPr="001C5E04">
        <w:rPr>
          <w:rFonts w:ascii="Times New Roman" w:hAnsi="Times New Roman"/>
          <w:sz w:val="24"/>
          <w:szCs w:val="24"/>
        </w:rPr>
        <w:t xml:space="preserve">уважительного отношения к родителям, старшим, доброжелательное отношение к сверстникам и младшим; </w:t>
      </w:r>
    </w:p>
    <w:p w:rsidR="00082AE2" w:rsidRPr="001C5E04" w:rsidRDefault="00082AE2" w:rsidP="007364D2">
      <w:pPr>
        <w:numPr>
          <w:ilvl w:val="0"/>
          <w:numId w:val="224"/>
        </w:numPr>
        <w:spacing w:after="8" w:line="240" w:lineRule="auto"/>
        <w:jc w:val="left"/>
        <w:rPr>
          <w:rFonts w:ascii="Times New Roman" w:hAnsi="Times New Roman"/>
          <w:sz w:val="24"/>
          <w:szCs w:val="24"/>
        </w:rPr>
      </w:pPr>
      <w:r w:rsidRPr="001C5E04">
        <w:rPr>
          <w:rFonts w:ascii="Times New Roman" w:hAnsi="Times New Roman"/>
          <w:sz w:val="24"/>
          <w:szCs w:val="24"/>
        </w:rPr>
        <w:t xml:space="preserve"> установления дружеских взаимоотношений в коллективе, основанных на взаимопомощи и взаимной поддержке; </w:t>
      </w:r>
    </w:p>
    <w:p w:rsidR="00082AE2" w:rsidRPr="001C5E04" w:rsidRDefault="00082AE2" w:rsidP="007364D2">
      <w:pPr>
        <w:numPr>
          <w:ilvl w:val="0"/>
          <w:numId w:val="224"/>
        </w:numPr>
        <w:spacing w:after="8" w:line="240" w:lineRule="auto"/>
        <w:jc w:val="left"/>
        <w:rPr>
          <w:rFonts w:ascii="Times New Roman" w:hAnsi="Times New Roman"/>
          <w:sz w:val="24"/>
          <w:szCs w:val="24"/>
        </w:rPr>
      </w:pPr>
      <w:r w:rsidRPr="001C5E04">
        <w:rPr>
          <w:rFonts w:ascii="Times New Roman" w:hAnsi="Times New Roman"/>
          <w:sz w:val="24"/>
          <w:szCs w:val="24"/>
        </w:rPr>
        <w:t xml:space="preserve"> бережного, гуманного отношение ко всему живому; </w:t>
      </w:r>
    </w:p>
    <w:p w:rsidR="00082AE2" w:rsidRPr="001C5E04" w:rsidRDefault="00082AE2" w:rsidP="007364D2">
      <w:pPr>
        <w:numPr>
          <w:ilvl w:val="0"/>
          <w:numId w:val="224"/>
        </w:numPr>
        <w:spacing w:after="8" w:line="240" w:lineRule="auto"/>
        <w:jc w:val="left"/>
        <w:rPr>
          <w:rFonts w:ascii="Times New Roman" w:hAnsi="Times New Roman"/>
          <w:sz w:val="24"/>
          <w:szCs w:val="24"/>
        </w:rPr>
      </w:pPr>
      <w:r w:rsidRPr="001C5E04">
        <w:rPr>
          <w:rFonts w:ascii="Times New Roman" w:hAnsi="Times New Roman"/>
          <w:sz w:val="24"/>
          <w:szCs w:val="24"/>
        </w:rPr>
        <w:t xml:space="preserve">правил этики, культуры речи; </w:t>
      </w:r>
    </w:p>
    <w:p w:rsidR="00082AE2" w:rsidRPr="001C5E04" w:rsidRDefault="00082AE2" w:rsidP="007364D2">
      <w:pPr>
        <w:numPr>
          <w:ilvl w:val="0"/>
          <w:numId w:val="224"/>
        </w:numPr>
        <w:spacing w:after="8" w:line="240" w:lineRule="auto"/>
        <w:jc w:val="left"/>
        <w:rPr>
          <w:rFonts w:ascii="Times New Roman" w:hAnsi="Times New Roman"/>
          <w:sz w:val="24"/>
          <w:szCs w:val="24"/>
        </w:rPr>
      </w:pPr>
      <w:r w:rsidRPr="001C5E04">
        <w:rPr>
          <w:rFonts w:ascii="Times New Roman" w:hAnsi="Times New Roman"/>
          <w:sz w:val="24"/>
          <w:szCs w:val="24"/>
        </w:rPr>
        <w:t xml:space="preserve"> стремление избегать плохих поступков, не капризничать, не быть упрямым; </w:t>
      </w:r>
    </w:p>
    <w:p w:rsidR="00082AE2" w:rsidRPr="001C5E04" w:rsidRDefault="00082AE2" w:rsidP="007364D2">
      <w:pPr>
        <w:numPr>
          <w:ilvl w:val="0"/>
          <w:numId w:val="224"/>
        </w:numPr>
        <w:spacing w:after="8" w:line="240" w:lineRule="auto"/>
        <w:jc w:val="left"/>
        <w:rPr>
          <w:rFonts w:ascii="Times New Roman" w:hAnsi="Times New Roman"/>
          <w:sz w:val="24"/>
          <w:szCs w:val="24"/>
        </w:rPr>
      </w:pPr>
      <w:r w:rsidRPr="001C5E04">
        <w:rPr>
          <w:rFonts w:ascii="Times New Roman" w:hAnsi="Times New Roman"/>
          <w:sz w:val="24"/>
          <w:szCs w:val="24"/>
        </w:rPr>
        <w:t>умение признаться в плохом поступке и проанализировать его;</w:t>
      </w:r>
    </w:p>
    <w:p w:rsidR="00082AE2" w:rsidRPr="001C5E04" w:rsidRDefault="00082AE2" w:rsidP="007364D2">
      <w:pPr>
        <w:numPr>
          <w:ilvl w:val="0"/>
          <w:numId w:val="224"/>
        </w:numPr>
        <w:spacing w:after="8" w:line="240" w:lineRule="auto"/>
        <w:jc w:val="left"/>
        <w:rPr>
          <w:rFonts w:ascii="Times New Roman" w:hAnsi="Times New Roman"/>
          <w:sz w:val="24"/>
          <w:szCs w:val="24"/>
        </w:rPr>
      </w:pPr>
      <w:r w:rsidRPr="001C5E04">
        <w:rPr>
          <w:rFonts w:ascii="Times New Roman" w:hAnsi="Times New Roman"/>
          <w:sz w:val="24"/>
          <w:szCs w:val="24"/>
        </w:rPr>
        <w:t xml:space="preserve">представления о возможном негативном влиянии на морально-психологическое состояние человека компьютерных игр, кино, телевизионных передач, рекламы; </w:t>
      </w:r>
    </w:p>
    <w:p w:rsidR="00082AE2" w:rsidRPr="001C5E04" w:rsidRDefault="00082AE2" w:rsidP="007364D2">
      <w:pPr>
        <w:numPr>
          <w:ilvl w:val="0"/>
          <w:numId w:val="224"/>
        </w:numPr>
        <w:spacing w:after="8" w:line="240" w:lineRule="auto"/>
        <w:jc w:val="left"/>
        <w:rPr>
          <w:rFonts w:ascii="Times New Roman" w:hAnsi="Times New Roman"/>
          <w:sz w:val="24"/>
          <w:szCs w:val="24"/>
        </w:rPr>
      </w:pPr>
      <w:r w:rsidRPr="001C5E04">
        <w:rPr>
          <w:rFonts w:ascii="Times New Roman" w:hAnsi="Times New Roman"/>
          <w:sz w:val="24"/>
          <w:szCs w:val="24"/>
        </w:rPr>
        <w:t xml:space="preserve">отрицательное отношение к аморальным поступкам, грубости, оскорбительным словам и действиям, в том числе в содержании художественных фильмов и телевизионных передач. </w:t>
      </w:r>
    </w:p>
    <w:p w:rsidR="00082AE2" w:rsidRPr="001C5E04" w:rsidRDefault="00082AE2" w:rsidP="000663C5">
      <w:pPr>
        <w:spacing w:after="8" w:line="240" w:lineRule="auto"/>
        <w:ind w:left="-5" w:firstLine="709"/>
        <w:jc w:val="left"/>
        <w:rPr>
          <w:rFonts w:ascii="Times New Roman" w:hAnsi="Times New Roman"/>
          <w:sz w:val="24"/>
          <w:szCs w:val="24"/>
        </w:rPr>
      </w:pPr>
      <w:r w:rsidRPr="001C5E04">
        <w:rPr>
          <w:rFonts w:ascii="Times New Roman" w:hAnsi="Times New Roman"/>
          <w:sz w:val="24"/>
          <w:szCs w:val="24"/>
        </w:rPr>
        <w:t xml:space="preserve"> </w:t>
      </w:r>
    </w:p>
    <w:p w:rsidR="00082AE2" w:rsidRPr="001C5E04" w:rsidRDefault="00082AE2" w:rsidP="000663C5">
      <w:pPr>
        <w:spacing w:after="8" w:line="240" w:lineRule="auto"/>
        <w:ind w:left="-5" w:firstLine="709"/>
        <w:jc w:val="left"/>
        <w:rPr>
          <w:rFonts w:ascii="Times New Roman" w:hAnsi="Times New Roman"/>
          <w:sz w:val="24"/>
          <w:szCs w:val="24"/>
        </w:rPr>
      </w:pPr>
      <w:r w:rsidRPr="001C5E04">
        <w:rPr>
          <w:rFonts w:ascii="Times New Roman" w:hAnsi="Times New Roman"/>
          <w:b/>
          <w:sz w:val="24"/>
          <w:szCs w:val="24"/>
        </w:rPr>
        <w:t>Ценности:</w:t>
      </w:r>
      <w:r w:rsidRPr="001C5E04">
        <w:rPr>
          <w:rFonts w:ascii="Times New Roman" w:hAnsi="Times New Roman"/>
          <w:sz w:val="24"/>
          <w:szCs w:val="24"/>
        </w:rPr>
        <w:t xml:space="preserve"> нравственный выбор; жизнь и смысл жизни; справедливость; милосердие; честь, достоинство; свобода совести и вероисповедания; толерантность, представление о вере, духовной культуре и светской этике. </w:t>
      </w:r>
    </w:p>
    <w:p w:rsidR="00082AE2" w:rsidRPr="001C5E04" w:rsidRDefault="00082AE2" w:rsidP="000663C5">
      <w:pPr>
        <w:spacing w:after="8" w:line="240" w:lineRule="auto"/>
        <w:ind w:left="-5" w:firstLine="709"/>
        <w:jc w:val="left"/>
        <w:rPr>
          <w:rFonts w:ascii="Times New Roman" w:hAnsi="Times New Roman"/>
          <w:sz w:val="24"/>
          <w:szCs w:val="24"/>
        </w:rPr>
      </w:pPr>
      <w:r w:rsidRPr="001C5E04">
        <w:rPr>
          <w:rFonts w:ascii="Times New Roman" w:hAnsi="Times New Roman"/>
          <w:sz w:val="24"/>
          <w:szCs w:val="24"/>
        </w:rPr>
        <w:t xml:space="preserve"> </w:t>
      </w:r>
    </w:p>
    <w:p w:rsidR="00082AE2" w:rsidRPr="001C5E04" w:rsidRDefault="00082AE2" w:rsidP="000663C5">
      <w:pPr>
        <w:spacing w:after="9" w:line="240" w:lineRule="auto"/>
        <w:ind w:firstLine="709"/>
        <w:jc w:val="left"/>
        <w:rPr>
          <w:rFonts w:ascii="Times New Roman" w:hAnsi="Times New Roman"/>
          <w:b/>
          <w:sz w:val="24"/>
          <w:szCs w:val="24"/>
        </w:rPr>
      </w:pPr>
      <w:r w:rsidRPr="001C5E04">
        <w:rPr>
          <w:rFonts w:ascii="Times New Roman" w:hAnsi="Times New Roman"/>
          <w:b/>
          <w:sz w:val="24"/>
          <w:szCs w:val="24"/>
        </w:rPr>
        <w:t>Пути реализации:</w:t>
      </w:r>
    </w:p>
    <w:p w:rsidR="00082AE2" w:rsidRPr="001C5E04" w:rsidRDefault="00082AE2" w:rsidP="00051599">
      <w:pPr>
        <w:spacing w:after="9" w:line="240" w:lineRule="auto"/>
        <w:jc w:val="left"/>
        <w:rPr>
          <w:rFonts w:ascii="Times New Roman" w:hAnsi="Times New Roman"/>
          <w:b/>
          <w:sz w:val="24"/>
          <w:szCs w:val="24"/>
        </w:rPr>
      </w:pPr>
      <w:r w:rsidRPr="001C5E04">
        <w:rPr>
          <w:rFonts w:ascii="Times New Roman" w:hAnsi="Times New Roman"/>
          <w:noProof/>
          <w:sz w:val="24"/>
          <w:szCs w:val="24"/>
          <w:lang w:eastAsia="ru-RU"/>
        </w:rPr>
        <w:drawing>
          <wp:inline distT="0" distB="0" distL="0" distR="0" wp14:anchorId="35015A17" wp14:editId="0FE9EF5D">
            <wp:extent cx="5917721" cy="2208363"/>
            <wp:effectExtent l="0" t="38100" r="26035" b="20955"/>
            <wp:docPr id="17" name="Схема 10"/>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1" r:lo="rId82" r:qs="rId83" r:cs="rId84"/>
              </a:graphicData>
            </a:graphic>
          </wp:inline>
        </w:drawing>
      </w:r>
    </w:p>
    <w:p w:rsidR="00C94263" w:rsidRDefault="00C94263" w:rsidP="000663C5">
      <w:pPr>
        <w:spacing w:after="8" w:line="240" w:lineRule="auto"/>
        <w:ind w:left="-5" w:firstLine="709"/>
        <w:jc w:val="left"/>
        <w:rPr>
          <w:rFonts w:ascii="Times New Roman" w:hAnsi="Times New Roman"/>
          <w:b/>
          <w:sz w:val="24"/>
          <w:szCs w:val="24"/>
        </w:rPr>
      </w:pPr>
    </w:p>
    <w:p w:rsidR="00C94263" w:rsidRDefault="00C94263" w:rsidP="000663C5">
      <w:pPr>
        <w:spacing w:after="8" w:line="240" w:lineRule="auto"/>
        <w:ind w:left="-5" w:firstLine="709"/>
        <w:jc w:val="left"/>
        <w:rPr>
          <w:rFonts w:ascii="Times New Roman" w:hAnsi="Times New Roman"/>
          <w:b/>
          <w:sz w:val="24"/>
          <w:szCs w:val="24"/>
        </w:rPr>
      </w:pPr>
    </w:p>
    <w:p w:rsidR="00082AE2" w:rsidRPr="001C5E04" w:rsidRDefault="00082AE2" w:rsidP="000663C5">
      <w:pPr>
        <w:spacing w:after="8" w:line="240" w:lineRule="auto"/>
        <w:ind w:left="-5" w:firstLine="709"/>
        <w:jc w:val="left"/>
        <w:rPr>
          <w:rFonts w:ascii="Times New Roman" w:hAnsi="Times New Roman"/>
          <w:sz w:val="24"/>
          <w:szCs w:val="24"/>
        </w:rPr>
      </w:pPr>
      <w:r w:rsidRPr="001C5E04">
        <w:rPr>
          <w:rFonts w:ascii="Times New Roman" w:hAnsi="Times New Roman"/>
          <w:b/>
          <w:sz w:val="24"/>
          <w:szCs w:val="24"/>
        </w:rPr>
        <w:t>Планируемые результаты:</w:t>
      </w:r>
      <w:r w:rsidRPr="001C5E04">
        <w:rPr>
          <w:rFonts w:ascii="Times New Roman" w:hAnsi="Times New Roman"/>
          <w:sz w:val="24"/>
          <w:szCs w:val="24"/>
        </w:rPr>
        <w:t xml:space="preserve"> </w:t>
      </w:r>
    </w:p>
    <w:p w:rsidR="00082AE2" w:rsidRPr="001C5E04" w:rsidRDefault="00082AE2" w:rsidP="007364D2">
      <w:pPr>
        <w:numPr>
          <w:ilvl w:val="0"/>
          <w:numId w:val="222"/>
        </w:numPr>
        <w:spacing w:after="12" w:line="240" w:lineRule="auto"/>
        <w:jc w:val="left"/>
        <w:rPr>
          <w:rFonts w:ascii="Times New Roman" w:hAnsi="Times New Roman"/>
          <w:sz w:val="24"/>
          <w:szCs w:val="24"/>
        </w:rPr>
      </w:pPr>
      <w:r w:rsidRPr="001C5E04">
        <w:rPr>
          <w:rFonts w:ascii="Times New Roman" w:hAnsi="Times New Roman"/>
          <w:sz w:val="24"/>
          <w:szCs w:val="24"/>
        </w:rPr>
        <w:t xml:space="preserve">знания о моральных нормах и правилах нравственного поведения, в том числе об этических нормах взаимоотношений в семье, между поколениями, представителями различных социальных групп; </w:t>
      </w:r>
    </w:p>
    <w:p w:rsidR="00082AE2" w:rsidRPr="001C5E04" w:rsidRDefault="00082AE2" w:rsidP="007364D2">
      <w:pPr>
        <w:numPr>
          <w:ilvl w:val="0"/>
          <w:numId w:val="222"/>
        </w:numPr>
        <w:spacing w:after="12" w:line="240" w:lineRule="auto"/>
        <w:jc w:val="left"/>
        <w:rPr>
          <w:rFonts w:ascii="Times New Roman" w:hAnsi="Times New Roman"/>
          <w:sz w:val="24"/>
          <w:szCs w:val="24"/>
        </w:rPr>
      </w:pPr>
      <w:r w:rsidRPr="001C5E04">
        <w:rPr>
          <w:rFonts w:ascii="Times New Roman" w:hAnsi="Times New Roman"/>
          <w:sz w:val="24"/>
          <w:szCs w:val="24"/>
        </w:rPr>
        <w:t xml:space="preserve">нравственно-этический опыт взаимодействия со сверстниками, старшими и младшими детьми, взрослыми в соответствии с общепринятыми нравственными нормами; </w:t>
      </w:r>
    </w:p>
    <w:p w:rsidR="00082AE2" w:rsidRPr="001C5E04" w:rsidRDefault="00082AE2" w:rsidP="007364D2">
      <w:pPr>
        <w:numPr>
          <w:ilvl w:val="0"/>
          <w:numId w:val="222"/>
        </w:numPr>
        <w:spacing w:after="12" w:line="240" w:lineRule="auto"/>
        <w:jc w:val="left"/>
        <w:rPr>
          <w:rFonts w:ascii="Times New Roman" w:hAnsi="Times New Roman"/>
          <w:sz w:val="24"/>
          <w:szCs w:val="24"/>
        </w:rPr>
      </w:pPr>
      <w:r w:rsidRPr="001C5E04">
        <w:rPr>
          <w:rFonts w:ascii="Times New Roman" w:hAnsi="Times New Roman"/>
          <w:sz w:val="24"/>
          <w:szCs w:val="24"/>
        </w:rPr>
        <w:t xml:space="preserve">уважительное отношение к традиционным религиям; </w:t>
      </w:r>
    </w:p>
    <w:p w:rsidR="00082AE2" w:rsidRPr="001C5E04" w:rsidRDefault="00082AE2" w:rsidP="007364D2">
      <w:pPr>
        <w:numPr>
          <w:ilvl w:val="0"/>
          <w:numId w:val="222"/>
        </w:numPr>
        <w:spacing w:after="12" w:line="240" w:lineRule="auto"/>
        <w:jc w:val="left"/>
        <w:rPr>
          <w:rFonts w:ascii="Times New Roman" w:hAnsi="Times New Roman"/>
          <w:sz w:val="24"/>
          <w:szCs w:val="24"/>
        </w:rPr>
      </w:pPr>
      <w:r w:rsidRPr="001C5E04">
        <w:rPr>
          <w:rFonts w:ascii="Times New Roman" w:hAnsi="Times New Roman"/>
          <w:sz w:val="24"/>
          <w:szCs w:val="24"/>
        </w:rPr>
        <w:t xml:space="preserve">неравнодушие к жизненным проблемам других людей, сочувствие к человеку, находящемуся в трудной ситуации; </w:t>
      </w:r>
    </w:p>
    <w:p w:rsidR="00082AE2" w:rsidRPr="001C5E04" w:rsidRDefault="00082AE2" w:rsidP="007364D2">
      <w:pPr>
        <w:numPr>
          <w:ilvl w:val="0"/>
          <w:numId w:val="222"/>
        </w:numPr>
        <w:spacing w:after="12" w:line="240" w:lineRule="auto"/>
        <w:jc w:val="left"/>
        <w:rPr>
          <w:rFonts w:ascii="Times New Roman" w:hAnsi="Times New Roman"/>
          <w:sz w:val="24"/>
          <w:szCs w:val="24"/>
        </w:rPr>
      </w:pPr>
      <w:r w:rsidRPr="001C5E04">
        <w:rPr>
          <w:rFonts w:ascii="Times New Roman" w:hAnsi="Times New Roman"/>
          <w:sz w:val="24"/>
          <w:szCs w:val="24"/>
        </w:rPr>
        <w:t xml:space="preserve">способность эмоционально реагировать на негативные проявления в детском обществе и обществе в целом, анализировать нравственную сторону своих поступков и поступков других людей; </w:t>
      </w:r>
    </w:p>
    <w:p w:rsidR="00082AE2" w:rsidRPr="001C5E04" w:rsidRDefault="00082AE2" w:rsidP="007364D2">
      <w:pPr>
        <w:numPr>
          <w:ilvl w:val="0"/>
          <w:numId w:val="222"/>
        </w:numPr>
        <w:spacing w:after="12" w:line="240" w:lineRule="auto"/>
        <w:jc w:val="left"/>
        <w:rPr>
          <w:rFonts w:ascii="Times New Roman" w:hAnsi="Times New Roman"/>
          <w:sz w:val="24"/>
          <w:szCs w:val="24"/>
        </w:rPr>
      </w:pPr>
      <w:r w:rsidRPr="001C5E04">
        <w:rPr>
          <w:rFonts w:ascii="Times New Roman" w:hAnsi="Times New Roman"/>
          <w:sz w:val="24"/>
          <w:szCs w:val="24"/>
        </w:rPr>
        <w:t xml:space="preserve">уважительное отношение к родителям (законным представителям), к старшим, заботливое отношение к младшим; </w:t>
      </w:r>
    </w:p>
    <w:p w:rsidR="00082AE2" w:rsidRPr="001C5E04" w:rsidRDefault="00082AE2" w:rsidP="007364D2">
      <w:pPr>
        <w:numPr>
          <w:ilvl w:val="0"/>
          <w:numId w:val="222"/>
        </w:numPr>
        <w:spacing w:after="12" w:line="240" w:lineRule="auto"/>
        <w:jc w:val="left"/>
        <w:rPr>
          <w:rFonts w:ascii="Times New Roman" w:hAnsi="Times New Roman"/>
          <w:sz w:val="24"/>
          <w:szCs w:val="24"/>
        </w:rPr>
      </w:pPr>
      <w:r w:rsidRPr="001C5E04">
        <w:rPr>
          <w:rFonts w:ascii="Times New Roman" w:hAnsi="Times New Roman"/>
          <w:sz w:val="24"/>
          <w:szCs w:val="24"/>
        </w:rPr>
        <w:t xml:space="preserve">знание традиций своей семьи и школы, бережное отношение к ним. </w:t>
      </w:r>
    </w:p>
    <w:p w:rsidR="00082AE2" w:rsidRPr="001C5E04" w:rsidRDefault="00082AE2" w:rsidP="000663C5">
      <w:pPr>
        <w:spacing w:after="12" w:line="240" w:lineRule="auto"/>
        <w:ind w:left="720" w:firstLine="709"/>
        <w:jc w:val="left"/>
        <w:rPr>
          <w:rFonts w:ascii="Times New Roman" w:hAnsi="Times New Roman"/>
          <w:sz w:val="24"/>
          <w:szCs w:val="24"/>
        </w:rPr>
      </w:pPr>
    </w:p>
    <w:p w:rsidR="00082AE2" w:rsidRPr="001C5E04" w:rsidRDefault="00082AE2" w:rsidP="000663C5">
      <w:pPr>
        <w:spacing w:after="9" w:line="240" w:lineRule="auto"/>
        <w:ind w:firstLine="709"/>
        <w:jc w:val="left"/>
        <w:rPr>
          <w:rFonts w:ascii="Times New Roman" w:hAnsi="Times New Roman"/>
          <w:sz w:val="24"/>
          <w:szCs w:val="24"/>
        </w:rPr>
      </w:pPr>
      <w:r w:rsidRPr="001C5E04">
        <w:rPr>
          <w:rFonts w:ascii="Times New Roman" w:hAnsi="Times New Roman"/>
          <w:b/>
          <w:sz w:val="24"/>
          <w:szCs w:val="24"/>
        </w:rPr>
        <w:t xml:space="preserve">НАПРАВЛЕНИЕ: </w:t>
      </w:r>
      <w:r w:rsidRPr="001C5E04">
        <w:rPr>
          <w:rFonts w:ascii="Times New Roman" w:hAnsi="Times New Roman"/>
          <w:b/>
          <w:i/>
          <w:sz w:val="24"/>
          <w:szCs w:val="24"/>
        </w:rPr>
        <w:t>Воспитание ценностного отношения к прекрасному, формирование представлений об эстетических идеалах и ценностях.</w:t>
      </w:r>
      <w:r w:rsidRPr="001C5E04">
        <w:rPr>
          <w:rFonts w:ascii="Times New Roman" w:hAnsi="Times New Roman"/>
          <w:i/>
          <w:sz w:val="24"/>
          <w:szCs w:val="24"/>
        </w:rPr>
        <w:t xml:space="preserve"> </w:t>
      </w:r>
    </w:p>
    <w:p w:rsidR="00082AE2" w:rsidRPr="001C5E04" w:rsidRDefault="00082AE2" w:rsidP="000663C5">
      <w:pPr>
        <w:spacing w:after="8" w:line="240" w:lineRule="auto"/>
        <w:ind w:left="-5" w:firstLine="709"/>
        <w:jc w:val="left"/>
        <w:rPr>
          <w:rFonts w:ascii="Times New Roman" w:hAnsi="Times New Roman"/>
          <w:sz w:val="24"/>
          <w:szCs w:val="24"/>
        </w:rPr>
      </w:pPr>
      <w:r w:rsidRPr="001C5E04">
        <w:rPr>
          <w:rFonts w:ascii="Times New Roman" w:hAnsi="Times New Roman"/>
          <w:b/>
          <w:sz w:val="24"/>
          <w:szCs w:val="24"/>
        </w:rPr>
        <w:t xml:space="preserve">Задачи: </w:t>
      </w:r>
      <w:r w:rsidRPr="001C5E04">
        <w:rPr>
          <w:rFonts w:ascii="Times New Roman" w:hAnsi="Times New Roman"/>
          <w:sz w:val="24"/>
          <w:szCs w:val="24"/>
        </w:rPr>
        <w:t xml:space="preserve">Получение знаний </w:t>
      </w:r>
    </w:p>
    <w:p w:rsidR="00082AE2" w:rsidRPr="001C5E04" w:rsidRDefault="00082AE2" w:rsidP="007364D2">
      <w:pPr>
        <w:numPr>
          <w:ilvl w:val="0"/>
          <w:numId w:val="223"/>
        </w:numPr>
        <w:spacing w:after="12" w:line="240" w:lineRule="auto"/>
        <w:jc w:val="left"/>
        <w:rPr>
          <w:rFonts w:ascii="Times New Roman" w:hAnsi="Times New Roman"/>
          <w:sz w:val="24"/>
          <w:szCs w:val="24"/>
        </w:rPr>
      </w:pPr>
      <w:r w:rsidRPr="001C5E04">
        <w:rPr>
          <w:rFonts w:ascii="Times New Roman" w:hAnsi="Times New Roman"/>
          <w:sz w:val="24"/>
          <w:szCs w:val="24"/>
        </w:rPr>
        <w:t xml:space="preserve">о душевной и физической красоте человека; </w:t>
      </w:r>
    </w:p>
    <w:p w:rsidR="00082AE2" w:rsidRPr="001C5E04" w:rsidRDefault="00082AE2" w:rsidP="007364D2">
      <w:pPr>
        <w:numPr>
          <w:ilvl w:val="0"/>
          <w:numId w:val="223"/>
        </w:numPr>
        <w:spacing w:after="12" w:line="240" w:lineRule="auto"/>
        <w:jc w:val="left"/>
        <w:rPr>
          <w:rFonts w:ascii="Times New Roman" w:hAnsi="Times New Roman"/>
          <w:sz w:val="24"/>
          <w:szCs w:val="24"/>
        </w:rPr>
      </w:pPr>
      <w:r w:rsidRPr="001C5E04">
        <w:rPr>
          <w:rFonts w:ascii="Times New Roman" w:hAnsi="Times New Roman"/>
          <w:sz w:val="24"/>
          <w:szCs w:val="24"/>
        </w:rPr>
        <w:t xml:space="preserve">формирование эстетических идеалов, чувства прекрасного; умение видеть красоту природы, труда и творчества; </w:t>
      </w:r>
    </w:p>
    <w:p w:rsidR="00082AE2" w:rsidRPr="001C5E04" w:rsidRDefault="00082AE2" w:rsidP="007364D2">
      <w:pPr>
        <w:numPr>
          <w:ilvl w:val="0"/>
          <w:numId w:val="223"/>
        </w:numPr>
        <w:spacing w:after="12" w:line="240" w:lineRule="auto"/>
        <w:jc w:val="left"/>
        <w:rPr>
          <w:rFonts w:ascii="Times New Roman" w:hAnsi="Times New Roman"/>
          <w:sz w:val="24"/>
          <w:szCs w:val="24"/>
        </w:rPr>
      </w:pPr>
      <w:r w:rsidRPr="001C5E04">
        <w:rPr>
          <w:rFonts w:ascii="Times New Roman" w:hAnsi="Times New Roman"/>
          <w:sz w:val="24"/>
          <w:szCs w:val="24"/>
        </w:rPr>
        <w:t xml:space="preserve">интерес к чтению, произведениям искусства, детским спектаклям, концертам, выставкам, музыке; </w:t>
      </w:r>
    </w:p>
    <w:p w:rsidR="00082AE2" w:rsidRPr="001C5E04" w:rsidRDefault="00082AE2" w:rsidP="007364D2">
      <w:pPr>
        <w:numPr>
          <w:ilvl w:val="0"/>
          <w:numId w:val="223"/>
        </w:numPr>
        <w:spacing w:after="12" w:line="240" w:lineRule="auto"/>
        <w:jc w:val="left"/>
        <w:rPr>
          <w:rFonts w:ascii="Times New Roman" w:hAnsi="Times New Roman"/>
          <w:sz w:val="24"/>
          <w:szCs w:val="24"/>
        </w:rPr>
      </w:pPr>
      <w:r w:rsidRPr="001C5E04">
        <w:rPr>
          <w:rFonts w:ascii="Times New Roman" w:hAnsi="Times New Roman"/>
          <w:sz w:val="24"/>
          <w:szCs w:val="24"/>
        </w:rPr>
        <w:t xml:space="preserve">интерес к занятиям художественным творчеством; </w:t>
      </w:r>
    </w:p>
    <w:p w:rsidR="00082AE2" w:rsidRPr="001C5E04" w:rsidRDefault="00082AE2" w:rsidP="007364D2">
      <w:pPr>
        <w:numPr>
          <w:ilvl w:val="0"/>
          <w:numId w:val="223"/>
        </w:numPr>
        <w:spacing w:after="12" w:line="240" w:lineRule="auto"/>
        <w:jc w:val="left"/>
        <w:rPr>
          <w:rFonts w:ascii="Times New Roman" w:hAnsi="Times New Roman"/>
          <w:sz w:val="24"/>
          <w:szCs w:val="24"/>
        </w:rPr>
      </w:pPr>
      <w:r w:rsidRPr="001C5E04">
        <w:rPr>
          <w:rFonts w:ascii="Times New Roman" w:hAnsi="Times New Roman"/>
          <w:sz w:val="24"/>
          <w:szCs w:val="24"/>
        </w:rPr>
        <w:t xml:space="preserve">стремление к опрятному внешнему виду; </w:t>
      </w:r>
    </w:p>
    <w:p w:rsidR="00082AE2" w:rsidRPr="00A673DE" w:rsidRDefault="00082AE2" w:rsidP="007364D2">
      <w:pPr>
        <w:numPr>
          <w:ilvl w:val="0"/>
          <w:numId w:val="223"/>
        </w:numPr>
        <w:spacing w:after="12" w:line="240" w:lineRule="auto"/>
        <w:ind w:left="142" w:firstLine="0"/>
        <w:jc w:val="left"/>
        <w:rPr>
          <w:rFonts w:ascii="Times New Roman" w:hAnsi="Times New Roman"/>
          <w:sz w:val="24"/>
          <w:szCs w:val="24"/>
        </w:rPr>
      </w:pPr>
      <w:r w:rsidRPr="00A673DE">
        <w:rPr>
          <w:rFonts w:ascii="Times New Roman" w:hAnsi="Times New Roman"/>
          <w:sz w:val="24"/>
          <w:szCs w:val="24"/>
        </w:rPr>
        <w:t xml:space="preserve">отрицательное отношение к некрасивым поступкам и неряшливости. </w:t>
      </w:r>
      <w:r w:rsidRPr="00A673DE">
        <w:rPr>
          <w:rFonts w:ascii="Times New Roman" w:hAnsi="Times New Roman"/>
          <w:b/>
          <w:sz w:val="24"/>
          <w:szCs w:val="24"/>
        </w:rPr>
        <w:t>Пути реализации:</w:t>
      </w:r>
      <w:r w:rsidRPr="001C5E04">
        <w:rPr>
          <w:rFonts w:ascii="Times New Roman" w:hAnsi="Times New Roman"/>
          <w:noProof/>
          <w:sz w:val="24"/>
          <w:szCs w:val="24"/>
          <w:lang w:eastAsia="ru-RU"/>
        </w:rPr>
        <w:drawing>
          <wp:inline distT="0" distB="0" distL="0" distR="0" wp14:anchorId="1C906F72" wp14:editId="6C1025C7">
            <wp:extent cx="5917720" cy="2484407"/>
            <wp:effectExtent l="0" t="95250" r="26035" b="11430"/>
            <wp:docPr id="18" name="Схема 9"/>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6" r:lo="rId87" r:qs="rId88" r:cs="rId89"/>
              </a:graphicData>
            </a:graphic>
          </wp:inline>
        </w:drawing>
      </w:r>
    </w:p>
    <w:p w:rsidR="00082AE2" w:rsidRPr="001C5E04" w:rsidRDefault="00082AE2" w:rsidP="000663C5">
      <w:pPr>
        <w:spacing w:after="8" w:line="240" w:lineRule="auto"/>
        <w:ind w:left="370" w:firstLine="709"/>
        <w:jc w:val="left"/>
        <w:rPr>
          <w:rFonts w:ascii="Times New Roman" w:hAnsi="Times New Roman"/>
          <w:sz w:val="24"/>
          <w:szCs w:val="24"/>
        </w:rPr>
      </w:pPr>
      <w:r w:rsidRPr="001C5E04">
        <w:rPr>
          <w:rFonts w:ascii="Times New Roman" w:hAnsi="Times New Roman"/>
          <w:b/>
          <w:sz w:val="24"/>
          <w:szCs w:val="24"/>
        </w:rPr>
        <w:t>Планируемые результаты:</w:t>
      </w:r>
      <w:r w:rsidRPr="001C5E04">
        <w:rPr>
          <w:rFonts w:ascii="Times New Roman" w:hAnsi="Times New Roman"/>
          <w:sz w:val="24"/>
          <w:szCs w:val="24"/>
        </w:rPr>
        <w:t xml:space="preserve"> </w:t>
      </w:r>
    </w:p>
    <w:p w:rsidR="00082AE2" w:rsidRPr="001C5E04" w:rsidRDefault="00082AE2" w:rsidP="007364D2">
      <w:pPr>
        <w:numPr>
          <w:ilvl w:val="0"/>
          <w:numId w:val="225"/>
        </w:numPr>
        <w:spacing w:after="12" w:line="240" w:lineRule="auto"/>
        <w:jc w:val="left"/>
        <w:rPr>
          <w:rFonts w:ascii="Times New Roman" w:hAnsi="Times New Roman"/>
          <w:sz w:val="24"/>
          <w:szCs w:val="24"/>
        </w:rPr>
      </w:pPr>
      <w:r w:rsidRPr="001C5E04">
        <w:rPr>
          <w:rFonts w:ascii="Times New Roman" w:hAnsi="Times New Roman"/>
          <w:sz w:val="24"/>
          <w:szCs w:val="24"/>
        </w:rPr>
        <w:t xml:space="preserve">умения видеть красоту в окружающем мире; </w:t>
      </w:r>
    </w:p>
    <w:p w:rsidR="00082AE2" w:rsidRPr="001C5E04" w:rsidRDefault="00082AE2" w:rsidP="007364D2">
      <w:pPr>
        <w:numPr>
          <w:ilvl w:val="0"/>
          <w:numId w:val="225"/>
        </w:numPr>
        <w:spacing w:after="12" w:line="240" w:lineRule="auto"/>
        <w:jc w:val="left"/>
        <w:rPr>
          <w:rFonts w:ascii="Times New Roman" w:hAnsi="Times New Roman"/>
          <w:sz w:val="24"/>
          <w:szCs w:val="24"/>
        </w:rPr>
      </w:pPr>
      <w:r w:rsidRPr="001C5E04">
        <w:rPr>
          <w:rFonts w:ascii="Times New Roman" w:hAnsi="Times New Roman"/>
          <w:sz w:val="24"/>
          <w:szCs w:val="24"/>
        </w:rPr>
        <w:t xml:space="preserve">умения видеть красоту в поведении, поступках людей; </w:t>
      </w:r>
    </w:p>
    <w:p w:rsidR="00082AE2" w:rsidRPr="001C5E04" w:rsidRDefault="00082AE2" w:rsidP="007364D2">
      <w:pPr>
        <w:numPr>
          <w:ilvl w:val="0"/>
          <w:numId w:val="225"/>
        </w:numPr>
        <w:spacing w:after="12" w:line="240" w:lineRule="auto"/>
        <w:jc w:val="left"/>
        <w:rPr>
          <w:rFonts w:ascii="Times New Roman" w:hAnsi="Times New Roman"/>
          <w:sz w:val="24"/>
          <w:szCs w:val="24"/>
        </w:rPr>
      </w:pPr>
      <w:r w:rsidRPr="001C5E04">
        <w:rPr>
          <w:rFonts w:ascii="Times New Roman" w:hAnsi="Times New Roman"/>
          <w:sz w:val="24"/>
          <w:szCs w:val="24"/>
        </w:rPr>
        <w:t xml:space="preserve">знания об эстетических и художественных ценностях отечественной культуры; </w:t>
      </w:r>
    </w:p>
    <w:p w:rsidR="00082AE2" w:rsidRPr="001C5E04" w:rsidRDefault="00082AE2" w:rsidP="007364D2">
      <w:pPr>
        <w:numPr>
          <w:ilvl w:val="0"/>
          <w:numId w:val="225"/>
        </w:numPr>
        <w:spacing w:after="12" w:line="240" w:lineRule="auto"/>
        <w:jc w:val="left"/>
        <w:rPr>
          <w:rFonts w:ascii="Times New Roman" w:hAnsi="Times New Roman"/>
          <w:sz w:val="24"/>
          <w:szCs w:val="24"/>
        </w:rPr>
      </w:pPr>
      <w:r w:rsidRPr="001C5E04">
        <w:rPr>
          <w:rFonts w:ascii="Times New Roman" w:hAnsi="Times New Roman"/>
          <w:sz w:val="24"/>
          <w:szCs w:val="24"/>
        </w:rPr>
        <w:t xml:space="preserve">опыт эмоционального постижения народного творчества, этнокультурных традиций, фольклора народов России; </w:t>
      </w:r>
    </w:p>
    <w:p w:rsidR="00082AE2" w:rsidRPr="001C5E04" w:rsidRDefault="00082AE2" w:rsidP="007364D2">
      <w:pPr>
        <w:numPr>
          <w:ilvl w:val="0"/>
          <w:numId w:val="225"/>
        </w:numPr>
        <w:spacing w:after="12" w:line="240" w:lineRule="auto"/>
        <w:jc w:val="left"/>
        <w:rPr>
          <w:rFonts w:ascii="Times New Roman" w:hAnsi="Times New Roman"/>
          <w:sz w:val="24"/>
          <w:szCs w:val="24"/>
        </w:rPr>
      </w:pPr>
      <w:r w:rsidRPr="001C5E04">
        <w:rPr>
          <w:rFonts w:ascii="Times New Roman" w:hAnsi="Times New Roman"/>
          <w:sz w:val="24"/>
          <w:szCs w:val="24"/>
        </w:rPr>
        <w:t xml:space="preserve">опыт эстетических переживаний, наблюдений эстетических объектов в природе и социуме, эстетического отношения к окружающему миру и самому себе; </w:t>
      </w:r>
    </w:p>
    <w:p w:rsidR="00082AE2" w:rsidRPr="001C5E04" w:rsidRDefault="00082AE2" w:rsidP="007364D2">
      <w:pPr>
        <w:numPr>
          <w:ilvl w:val="0"/>
          <w:numId w:val="225"/>
        </w:numPr>
        <w:spacing w:after="12" w:line="240" w:lineRule="auto"/>
        <w:jc w:val="left"/>
        <w:rPr>
          <w:rFonts w:ascii="Times New Roman" w:hAnsi="Times New Roman"/>
          <w:sz w:val="24"/>
          <w:szCs w:val="24"/>
        </w:rPr>
      </w:pPr>
      <w:r w:rsidRPr="001C5E04">
        <w:rPr>
          <w:rFonts w:ascii="Times New Roman" w:hAnsi="Times New Roman"/>
          <w:sz w:val="24"/>
          <w:szCs w:val="24"/>
        </w:rPr>
        <w:t xml:space="preserve">опыт самореализации в различных видах творческой деятельности, формирование потребности и умения выражать себя в доступных видах творчества; </w:t>
      </w:r>
    </w:p>
    <w:p w:rsidR="00082AE2" w:rsidRPr="001C5E04" w:rsidRDefault="00082AE2" w:rsidP="007364D2">
      <w:pPr>
        <w:numPr>
          <w:ilvl w:val="0"/>
          <w:numId w:val="225"/>
        </w:numPr>
        <w:spacing w:after="12" w:line="240" w:lineRule="auto"/>
        <w:jc w:val="left"/>
        <w:rPr>
          <w:rFonts w:ascii="Times New Roman" w:hAnsi="Times New Roman"/>
          <w:sz w:val="24"/>
          <w:szCs w:val="24"/>
        </w:rPr>
      </w:pPr>
      <w:r w:rsidRPr="001C5E04">
        <w:rPr>
          <w:rFonts w:ascii="Times New Roman" w:hAnsi="Times New Roman"/>
          <w:sz w:val="24"/>
          <w:szCs w:val="24"/>
        </w:rPr>
        <w:t xml:space="preserve">мотивация к реализации эстетических ценностей в пространстве образовательного учреждения и семьи. </w:t>
      </w:r>
    </w:p>
    <w:p w:rsidR="00082AE2" w:rsidRPr="001C5E04" w:rsidRDefault="00082AE2" w:rsidP="000663C5">
      <w:pPr>
        <w:spacing w:line="240" w:lineRule="auto"/>
        <w:ind w:firstLine="709"/>
        <w:jc w:val="left"/>
        <w:rPr>
          <w:rFonts w:ascii="Times New Roman" w:hAnsi="Times New Roman"/>
          <w:sz w:val="24"/>
          <w:szCs w:val="24"/>
        </w:rPr>
      </w:pPr>
    </w:p>
    <w:p w:rsidR="00082AE2" w:rsidRPr="001C5E04" w:rsidRDefault="00082AE2" w:rsidP="000663C5">
      <w:pPr>
        <w:spacing w:line="240" w:lineRule="auto"/>
        <w:ind w:firstLine="709"/>
        <w:jc w:val="left"/>
        <w:rPr>
          <w:rFonts w:ascii="Times New Roman" w:hAnsi="Times New Roman"/>
          <w:i/>
          <w:sz w:val="24"/>
          <w:szCs w:val="24"/>
          <w:shd w:val="clear" w:color="auto" w:fill="FFFFFF"/>
        </w:rPr>
      </w:pPr>
      <w:r w:rsidRPr="001C5E04">
        <w:rPr>
          <w:rFonts w:ascii="Times New Roman" w:hAnsi="Times New Roman"/>
          <w:b/>
          <w:sz w:val="24"/>
          <w:szCs w:val="24"/>
        </w:rPr>
        <w:t xml:space="preserve">РАЗДЕЛ </w:t>
      </w:r>
      <w:r w:rsidRPr="001C5E04">
        <w:rPr>
          <w:rFonts w:ascii="Times New Roman" w:hAnsi="Times New Roman"/>
          <w:b/>
          <w:sz w:val="24"/>
          <w:szCs w:val="24"/>
          <w:lang w:val="en-US"/>
        </w:rPr>
        <w:t>III</w:t>
      </w:r>
      <w:r w:rsidRPr="001C5E04">
        <w:rPr>
          <w:rFonts w:ascii="Times New Roman" w:hAnsi="Times New Roman"/>
          <w:b/>
          <w:sz w:val="24"/>
          <w:szCs w:val="24"/>
        </w:rPr>
        <w:t xml:space="preserve">: </w:t>
      </w:r>
      <w:r w:rsidRPr="001C5E04">
        <w:rPr>
          <w:rFonts w:ascii="Times New Roman" w:hAnsi="Times New Roman"/>
          <w:b/>
          <w:sz w:val="24"/>
          <w:szCs w:val="24"/>
          <w:shd w:val="clear" w:color="auto" w:fill="FFFFFF"/>
        </w:rPr>
        <w:t>ЗДОРОВЬЕСБЕГАЮЩИЙ: (</w:t>
      </w:r>
      <w:r w:rsidRPr="001C5E04">
        <w:rPr>
          <w:rFonts w:ascii="Times New Roman" w:hAnsi="Times New Roman"/>
          <w:sz w:val="24"/>
          <w:szCs w:val="24"/>
        </w:rPr>
        <w:t>физическое воспитание и формирование культуры здоровья</w:t>
      </w:r>
      <w:r w:rsidRPr="001C5E04">
        <w:rPr>
          <w:rFonts w:ascii="Times New Roman" w:hAnsi="Times New Roman"/>
          <w:sz w:val="24"/>
          <w:szCs w:val="24"/>
          <w:shd w:val="clear" w:color="auto" w:fill="FFFFFF"/>
        </w:rPr>
        <w:t>, безопасность жизнедеятельности) включает одно направление:</w:t>
      </w:r>
    </w:p>
    <w:p w:rsidR="00082AE2" w:rsidRPr="001C5E04" w:rsidRDefault="00082AE2" w:rsidP="007364D2">
      <w:pPr>
        <w:numPr>
          <w:ilvl w:val="0"/>
          <w:numId w:val="226"/>
        </w:numPr>
        <w:spacing w:after="0" w:line="240" w:lineRule="auto"/>
        <w:jc w:val="left"/>
        <w:rPr>
          <w:rFonts w:ascii="Times New Roman" w:hAnsi="Times New Roman"/>
          <w:sz w:val="24"/>
          <w:szCs w:val="24"/>
          <w:shd w:val="clear" w:color="auto" w:fill="FFFFFF"/>
        </w:rPr>
      </w:pPr>
      <w:r w:rsidRPr="001C5E04">
        <w:rPr>
          <w:rFonts w:ascii="Times New Roman" w:hAnsi="Times New Roman"/>
          <w:sz w:val="24"/>
          <w:szCs w:val="24"/>
        </w:rPr>
        <w:t>Формирование у обучающихся  ответственного отношения к здоровому образу жизни, сохранение и укрепление здоровья обучающихся, пропаганда физической культуры, спорта, туризма</w:t>
      </w:r>
    </w:p>
    <w:p w:rsidR="00082AE2" w:rsidRPr="001C5E04" w:rsidRDefault="00082AE2" w:rsidP="000663C5">
      <w:pPr>
        <w:spacing w:after="9" w:line="240" w:lineRule="auto"/>
        <w:ind w:left="-5" w:firstLine="709"/>
        <w:jc w:val="left"/>
        <w:rPr>
          <w:rFonts w:ascii="Times New Roman" w:hAnsi="Times New Roman"/>
          <w:sz w:val="24"/>
          <w:szCs w:val="24"/>
        </w:rPr>
      </w:pPr>
      <w:r w:rsidRPr="001C5E04">
        <w:rPr>
          <w:rFonts w:ascii="Times New Roman" w:hAnsi="Times New Roman"/>
          <w:b/>
          <w:sz w:val="24"/>
          <w:szCs w:val="24"/>
        </w:rPr>
        <w:t xml:space="preserve">НАПРАВЛЕНИЕ: </w:t>
      </w:r>
      <w:r w:rsidRPr="001C5E04">
        <w:rPr>
          <w:rFonts w:ascii="Times New Roman" w:hAnsi="Times New Roman"/>
          <w:b/>
          <w:i/>
          <w:sz w:val="24"/>
          <w:szCs w:val="24"/>
        </w:rPr>
        <w:t xml:space="preserve">Формирование у обучающихся  ответственного отношения к здоровому образу жизни, сохранение и укрепление здоровья обучающихся, пропаганда физической культуры, спорта, туризма. </w:t>
      </w:r>
    </w:p>
    <w:p w:rsidR="00082AE2" w:rsidRPr="001C5E04" w:rsidRDefault="00082AE2" w:rsidP="000663C5">
      <w:pPr>
        <w:spacing w:after="8" w:line="240" w:lineRule="auto"/>
        <w:ind w:left="-5" w:firstLine="709"/>
        <w:jc w:val="left"/>
        <w:rPr>
          <w:rFonts w:ascii="Times New Roman" w:hAnsi="Times New Roman"/>
          <w:sz w:val="24"/>
          <w:szCs w:val="24"/>
        </w:rPr>
      </w:pPr>
      <w:r w:rsidRPr="001C5E04">
        <w:rPr>
          <w:rFonts w:ascii="Times New Roman" w:hAnsi="Times New Roman"/>
          <w:b/>
          <w:sz w:val="24"/>
          <w:szCs w:val="24"/>
        </w:rPr>
        <w:t xml:space="preserve">Задачи: </w:t>
      </w:r>
      <w:r w:rsidRPr="001C5E04">
        <w:rPr>
          <w:rFonts w:ascii="Times New Roman" w:hAnsi="Times New Roman"/>
          <w:sz w:val="24"/>
          <w:szCs w:val="24"/>
        </w:rPr>
        <w:t xml:space="preserve">Получение знаний </w:t>
      </w:r>
    </w:p>
    <w:p w:rsidR="00082AE2" w:rsidRPr="001C5E04" w:rsidRDefault="00082AE2" w:rsidP="007364D2">
      <w:pPr>
        <w:numPr>
          <w:ilvl w:val="0"/>
          <w:numId w:val="227"/>
        </w:numPr>
        <w:spacing w:after="12" w:line="240" w:lineRule="auto"/>
        <w:jc w:val="left"/>
        <w:rPr>
          <w:rFonts w:ascii="Times New Roman" w:hAnsi="Times New Roman"/>
          <w:sz w:val="24"/>
          <w:szCs w:val="24"/>
        </w:rPr>
      </w:pPr>
      <w:r w:rsidRPr="001C5E04">
        <w:rPr>
          <w:rFonts w:ascii="Times New Roman" w:hAnsi="Times New Roman"/>
          <w:sz w:val="24"/>
          <w:szCs w:val="24"/>
        </w:rPr>
        <w:t xml:space="preserve">здоровом образе жизни и опасностях, угрожающих здоровью людей; </w:t>
      </w:r>
    </w:p>
    <w:p w:rsidR="00082AE2" w:rsidRPr="001C5E04" w:rsidRDefault="00082AE2" w:rsidP="007364D2">
      <w:pPr>
        <w:numPr>
          <w:ilvl w:val="0"/>
          <w:numId w:val="227"/>
        </w:numPr>
        <w:spacing w:after="12" w:line="240" w:lineRule="auto"/>
        <w:jc w:val="left"/>
        <w:rPr>
          <w:rFonts w:ascii="Times New Roman" w:hAnsi="Times New Roman"/>
          <w:sz w:val="24"/>
          <w:szCs w:val="24"/>
        </w:rPr>
      </w:pPr>
      <w:r w:rsidRPr="001C5E04">
        <w:rPr>
          <w:rFonts w:ascii="Times New Roman" w:hAnsi="Times New Roman"/>
          <w:sz w:val="24"/>
          <w:szCs w:val="24"/>
        </w:rPr>
        <w:t xml:space="preserve">овладение комплексами упражнений, разнообразными навыками двигательной активности, спортивных игр, а также понимание их смысла, значения для укрепления здоровья; </w:t>
      </w:r>
    </w:p>
    <w:p w:rsidR="00082AE2" w:rsidRPr="001C5E04" w:rsidRDefault="00082AE2" w:rsidP="007364D2">
      <w:pPr>
        <w:numPr>
          <w:ilvl w:val="0"/>
          <w:numId w:val="227"/>
        </w:numPr>
        <w:spacing w:after="12" w:line="240" w:lineRule="auto"/>
        <w:jc w:val="left"/>
        <w:rPr>
          <w:rFonts w:ascii="Times New Roman" w:hAnsi="Times New Roman"/>
          <w:sz w:val="24"/>
          <w:szCs w:val="24"/>
        </w:rPr>
      </w:pPr>
      <w:r w:rsidRPr="001C5E04">
        <w:rPr>
          <w:rFonts w:ascii="Times New Roman" w:hAnsi="Times New Roman"/>
          <w:sz w:val="24"/>
          <w:szCs w:val="24"/>
        </w:rPr>
        <w:t xml:space="preserve">понимание устройства человеческого организма, способы сбережения здоровья; </w:t>
      </w:r>
    </w:p>
    <w:p w:rsidR="00082AE2" w:rsidRPr="001C5E04" w:rsidRDefault="00082AE2" w:rsidP="007364D2">
      <w:pPr>
        <w:numPr>
          <w:ilvl w:val="0"/>
          <w:numId w:val="227"/>
        </w:numPr>
        <w:spacing w:after="0" w:line="240" w:lineRule="auto"/>
        <w:jc w:val="left"/>
        <w:rPr>
          <w:rFonts w:ascii="Times New Roman" w:hAnsi="Times New Roman"/>
          <w:sz w:val="24"/>
          <w:szCs w:val="24"/>
        </w:rPr>
      </w:pPr>
      <w:r w:rsidRPr="001C5E04">
        <w:rPr>
          <w:rFonts w:ascii="Times New Roman" w:hAnsi="Times New Roman"/>
          <w:sz w:val="24"/>
          <w:szCs w:val="24"/>
        </w:rPr>
        <w:t xml:space="preserve">влияние слова на физическое и психологическое состояние человека («слово может убить, слово может спасти»); </w:t>
      </w:r>
    </w:p>
    <w:p w:rsidR="00082AE2" w:rsidRPr="001C5E04" w:rsidRDefault="00082AE2" w:rsidP="007364D2">
      <w:pPr>
        <w:numPr>
          <w:ilvl w:val="0"/>
          <w:numId w:val="227"/>
        </w:numPr>
        <w:spacing w:after="12" w:line="240" w:lineRule="auto"/>
        <w:jc w:val="left"/>
        <w:rPr>
          <w:rFonts w:ascii="Times New Roman" w:hAnsi="Times New Roman"/>
          <w:sz w:val="24"/>
          <w:szCs w:val="24"/>
        </w:rPr>
      </w:pPr>
      <w:r w:rsidRPr="001C5E04">
        <w:rPr>
          <w:rFonts w:ascii="Times New Roman" w:hAnsi="Times New Roman"/>
          <w:sz w:val="24"/>
          <w:szCs w:val="24"/>
        </w:rPr>
        <w:t xml:space="preserve">получение опыта укрепления и сбережения здоровья в процессе учебной работы; </w:t>
      </w:r>
    </w:p>
    <w:p w:rsidR="00082AE2" w:rsidRPr="001C5E04" w:rsidRDefault="00082AE2" w:rsidP="007364D2">
      <w:pPr>
        <w:numPr>
          <w:ilvl w:val="0"/>
          <w:numId w:val="227"/>
        </w:numPr>
        <w:spacing w:after="12" w:line="240" w:lineRule="auto"/>
        <w:jc w:val="left"/>
        <w:rPr>
          <w:rFonts w:ascii="Times New Roman" w:hAnsi="Times New Roman"/>
          <w:sz w:val="24"/>
          <w:szCs w:val="24"/>
        </w:rPr>
      </w:pPr>
      <w:r w:rsidRPr="001C5E04">
        <w:rPr>
          <w:rFonts w:ascii="Times New Roman" w:hAnsi="Times New Roman"/>
          <w:sz w:val="24"/>
          <w:szCs w:val="24"/>
        </w:rPr>
        <w:t xml:space="preserve">осмысленное чередование умственной и физической активности в процессе учебы; </w:t>
      </w:r>
    </w:p>
    <w:p w:rsidR="00082AE2" w:rsidRPr="001C5E04" w:rsidRDefault="00082AE2" w:rsidP="007364D2">
      <w:pPr>
        <w:numPr>
          <w:ilvl w:val="0"/>
          <w:numId w:val="227"/>
        </w:numPr>
        <w:spacing w:after="12" w:line="240" w:lineRule="auto"/>
        <w:jc w:val="left"/>
        <w:rPr>
          <w:rFonts w:ascii="Times New Roman" w:hAnsi="Times New Roman"/>
          <w:sz w:val="24"/>
          <w:szCs w:val="24"/>
        </w:rPr>
      </w:pPr>
      <w:r w:rsidRPr="001C5E04">
        <w:rPr>
          <w:rFonts w:ascii="Times New Roman" w:hAnsi="Times New Roman"/>
          <w:sz w:val="24"/>
          <w:szCs w:val="24"/>
        </w:rPr>
        <w:t xml:space="preserve">регулярность безопасных физических упражнений, игр на уроках физической культуры, на перемене; </w:t>
      </w:r>
    </w:p>
    <w:p w:rsidR="00082AE2" w:rsidRPr="001C5E04" w:rsidRDefault="00082AE2" w:rsidP="007364D2">
      <w:pPr>
        <w:numPr>
          <w:ilvl w:val="0"/>
          <w:numId w:val="227"/>
        </w:numPr>
        <w:spacing w:after="12" w:line="240" w:lineRule="auto"/>
        <w:jc w:val="left"/>
        <w:rPr>
          <w:rFonts w:ascii="Times New Roman" w:hAnsi="Times New Roman"/>
          <w:sz w:val="24"/>
          <w:szCs w:val="24"/>
        </w:rPr>
      </w:pPr>
      <w:r w:rsidRPr="001C5E04">
        <w:rPr>
          <w:rFonts w:ascii="Times New Roman" w:hAnsi="Times New Roman"/>
          <w:sz w:val="24"/>
          <w:szCs w:val="24"/>
        </w:rPr>
        <w:t xml:space="preserve">опыт ограждения своего здоровья и здоровья близких людей от вредных факторов окружающей среды; </w:t>
      </w:r>
    </w:p>
    <w:p w:rsidR="00082AE2" w:rsidRPr="001C5E04" w:rsidRDefault="00082AE2" w:rsidP="007364D2">
      <w:pPr>
        <w:numPr>
          <w:ilvl w:val="0"/>
          <w:numId w:val="227"/>
        </w:numPr>
        <w:spacing w:after="12" w:line="240" w:lineRule="auto"/>
        <w:jc w:val="left"/>
        <w:rPr>
          <w:rFonts w:ascii="Times New Roman" w:hAnsi="Times New Roman"/>
          <w:sz w:val="24"/>
          <w:szCs w:val="24"/>
        </w:rPr>
      </w:pPr>
      <w:r w:rsidRPr="001C5E04">
        <w:rPr>
          <w:rFonts w:ascii="Times New Roman" w:hAnsi="Times New Roman"/>
          <w:sz w:val="24"/>
          <w:szCs w:val="24"/>
        </w:rPr>
        <w:t xml:space="preserve">соблюдение правил личной гигиены,  чистоты тела и одежды, корректная помощь в этом младшим, нуждающимся в помощи; </w:t>
      </w:r>
    </w:p>
    <w:p w:rsidR="00082AE2" w:rsidRPr="001C5E04" w:rsidRDefault="00082AE2" w:rsidP="007364D2">
      <w:pPr>
        <w:numPr>
          <w:ilvl w:val="0"/>
          <w:numId w:val="227"/>
        </w:numPr>
        <w:spacing w:after="12" w:line="240" w:lineRule="auto"/>
        <w:jc w:val="left"/>
        <w:rPr>
          <w:rFonts w:ascii="Times New Roman" w:hAnsi="Times New Roman"/>
          <w:sz w:val="24"/>
          <w:szCs w:val="24"/>
        </w:rPr>
      </w:pPr>
      <w:r w:rsidRPr="001C5E04">
        <w:rPr>
          <w:rFonts w:ascii="Times New Roman" w:hAnsi="Times New Roman"/>
          <w:sz w:val="24"/>
          <w:szCs w:val="24"/>
        </w:rPr>
        <w:t xml:space="preserve">составление и следование здоровьесберегающему режиму дня – учебы, труда и отдыха; </w:t>
      </w:r>
    </w:p>
    <w:p w:rsidR="00082AE2" w:rsidRPr="001C5E04" w:rsidRDefault="00082AE2" w:rsidP="007364D2">
      <w:pPr>
        <w:numPr>
          <w:ilvl w:val="0"/>
          <w:numId w:val="227"/>
        </w:numPr>
        <w:spacing w:after="12" w:line="240" w:lineRule="auto"/>
        <w:jc w:val="left"/>
        <w:rPr>
          <w:rFonts w:ascii="Times New Roman" w:hAnsi="Times New Roman"/>
          <w:sz w:val="24"/>
          <w:szCs w:val="24"/>
        </w:rPr>
      </w:pPr>
      <w:r w:rsidRPr="001C5E04">
        <w:rPr>
          <w:rFonts w:ascii="Times New Roman" w:hAnsi="Times New Roman"/>
          <w:sz w:val="24"/>
          <w:szCs w:val="24"/>
        </w:rPr>
        <w:t xml:space="preserve">отказ от вредящих здоровью продуктов питания, стремление следовать экологически безопасным правилам в питании, ознакомление с ними своих близких; </w:t>
      </w:r>
    </w:p>
    <w:p w:rsidR="00082AE2" w:rsidRPr="001C5E04" w:rsidRDefault="00082AE2" w:rsidP="000663C5">
      <w:pPr>
        <w:spacing w:line="240" w:lineRule="auto"/>
        <w:ind w:firstLine="709"/>
        <w:jc w:val="left"/>
        <w:rPr>
          <w:rFonts w:ascii="Times New Roman" w:hAnsi="Times New Roman"/>
          <w:sz w:val="24"/>
          <w:szCs w:val="24"/>
        </w:rPr>
      </w:pPr>
      <w:r w:rsidRPr="001C5E04">
        <w:rPr>
          <w:rFonts w:ascii="Times New Roman" w:hAnsi="Times New Roman"/>
          <w:b/>
          <w:sz w:val="24"/>
          <w:szCs w:val="24"/>
        </w:rPr>
        <w:t xml:space="preserve">Ценности: </w:t>
      </w:r>
      <w:r w:rsidRPr="001C5E04">
        <w:rPr>
          <w:rFonts w:ascii="Times New Roman" w:hAnsi="Times New Roman"/>
          <w:sz w:val="24"/>
          <w:szCs w:val="24"/>
        </w:rPr>
        <w:t xml:space="preserve">уважение родителей; забота о старших и младших; здоровье физическое и стремление к здоровому образу жизни, здоровье нравственное и социально-психологическое. </w:t>
      </w:r>
    </w:p>
    <w:p w:rsidR="00082AE2" w:rsidRPr="001C5E04" w:rsidRDefault="00082AE2" w:rsidP="000663C5">
      <w:pPr>
        <w:spacing w:line="240" w:lineRule="auto"/>
        <w:ind w:firstLine="709"/>
        <w:jc w:val="left"/>
        <w:rPr>
          <w:rFonts w:ascii="Times New Roman" w:hAnsi="Times New Roman"/>
          <w:b/>
          <w:sz w:val="24"/>
          <w:szCs w:val="24"/>
        </w:rPr>
      </w:pPr>
      <w:r w:rsidRPr="001C5E04">
        <w:rPr>
          <w:rFonts w:ascii="Times New Roman" w:hAnsi="Times New Roman"/>
          <w:b/>
          <w:sz w:val="24"/>
          <w:szCs w:val="24"/>
        </w:rPr>
        <w:t>Пути реализации:</w:t>
      </w:r>
    </w:p>
    <w:p w:rsidR="00082AE2" w:rsidRPr="001C5E04" w:rsidRDefault="00082AE2" w:rsidP="00051599">
      <w:pPr>
        <w:spacing w:line="240" w:lineRule="auto"/>
        <w:jc w:val="left"/>
        <w:rPr>
          <w:rFonts w:ascii="Times New Roman" w:hAnsi="Times New Roman"/>
          <w:sz w:val="24"/>
          <w:szCs w:val="24"/>
        </w:rPr>
      </w:pPr>
      <w:r w:rsidRPr="001C5E04">
        <w:rPr>
          <w:rFonts w:ascii="Times New Roman" w:hAnsi="Times New Roman"/>
          <w:noProof/>
          <w:sz w:val="24"/>
          <w:szCs w:val="24"/>
          <w:lang w:eastAsia="ru-RU"/>
        </w:rPr>
        <w:drawing>
          <wp:inline distT="0" distB="0" distL="0" distR="0" wp14:anchorId="42863A6E" wp14:editId="327C609C">
            <wp:extent cx="5917721" cy="1535502"/>
            <wp:effectExtent l="0" t="114300" r="26035" b="64770"/>
            <wp:docPr id="20" name="Схема 2"/>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1" r:lo="rId92" r:qs="rId93" r:cs="rId94"/>
              </a:graphicData>
            </a:graphic>
          </wp:inline>
        </w:drawing>
      </w:r>
    </w:p>
    <w:p w:rsidR="00C94263" w:rsidRDefault="00C94263" w:rsidP="000663C5">
      <w:pPr>
        <w:spacing w:after="8" w:line="240" w:lineRule="auto"/>
        <w:ind w:left="-5" w:firstLine="709"/>
        <w:jc w:val="left"/>
        <w:rPr>
          <w:rFonts w:ascii="Times New Roman" w:hAnsi="Times New Roman"/>
          <w:b/>
          <w:sz w:val="24"/>
          <w:szCs w:val="24"/>
        </w:rPr>
      </w:pPr>
    </w:p>
    <w:p w:rsidR="00082AE2" w:rsidRPr="001C5E04" w:rsidRDefault="00082AE2" w:rsidP="000663C5">
      <w:pPr>
        <w:spacing w:after="8" w:line="240" w:lineRule="auto"/>
        <w:ind w:left="-5" w:firstLine="709"/>
        <w:jc w:val="left"/>
        <w:rPr>
          <w:rFonts w:ascii="Times New Roman" w:hAnsi="Times New Roman"/>
          <w:sz w:val="24"/>
          <w:szCs w:val="24"/>
        </w:rPr>
      </w:pPr>
      <w:r w:rsidRPr="001C5E04">
        <w:rPr>
          <w:rFonts w:ascii="Times New Roman" w:hAnsi="Times New Roman"/>
          <w:b/>
          <w:sz w:val="24"/>
          <w:szCs w:val="24"/>
        </w:rPr>
        <w:t>Планируемые результаты:</w:t>
      </w:r>
      <w:r w:rsidRPr="001C5E04">
        <w:rPr>
          <w:rFonts w:ascii="Times New Roman" w:hAnsi="Times New Roman"/>
          <w:sz w:val="24"/>
          <w:szCs w:val="24"/>
        </w:rPr>
        <w:t xml:space="preserve"> </w:t>
      </w:r>
    </w:p>
    <w:p w:rsidR="00082AE2" w:rsidRPr="001C5E04" w:rsidRDefault="00082AE2" w:rsidP="000663C5">
      <w:pPr>
        <w:spacing w:line="240" w:lineRule="auto"/>
        <w:ind w:firstLine="709"/>
        <w:jc w:val="left"/>
        <w:rPr>
          <w:rFonts w:ascii="Times New Roman" w:hAnsi="Times New Roman"/>
          <w:sz w:val="24"/>
          <w:szCs w:val="24"/>
        </w:rPr>
      </w:pPr>
      <w:r w:rsidRPr="001C5E04">
        <w:rPr>
          <w:rFonts w:ascii="Times New Roman" w:hAnsi="Times New Roman"/>
          <w:sz w:val="24"/>
          <w:szCs w:val="24"/>
        </w:rPr>
        <w:t xml:space="preserve">В школе создана предметно-развивающая среда, способствующая повышению уровня физического, психического и социального здоровья обучающихся; соблюдается оптимальный режим учебного труда и активного отдыха детей. Дети, родители и педагоги осознанно относятся к своему здоровью как основному фактору успеха на последующих этапах жизни в современном гражданском обществе.  </w:t>
      </w:r>
    </w:p>
    <w:p w:rsidR="00082AE2" w:rsidRPr="001C5E04" w:rsidRDefault="00082AE2" w:rsidP="000663C5">
      <w:pPr>
        <w:spacing w:line="240" w:lineRule="auto"/>
        <w:ind w:firstLine="709"/>
        <w:jc w:val="left"/>
        <w:rPr>
          <w:rFonts w:ascii="Times New Roman" w:hAnsi="Times New Roman"/>
          <w:sz w:val="24"/>
          <w:szCs w:val="24"/>
        </w:rPr>
      </w:pPr>
      <w:r w:rsidRPr="001C5E04">
        <w:rPr>
          <w:rFonts w:ascii="Times New Roman" w:hAnsi="Times New Roman"/>
          <w:sz w:val="24"/>
          <w:szCs w:val="24"/>
        </w:rPr>
        <w:t xml:space="preserve">Формируемые компетенции: </w:t>
      </w:r>
    </w:p>
    <w:p w:rsidR="00082AE2" w:rsidRPr="001C5E04" w:rsidRDefault="00082AE2" w:rsidP="007364D2">
      <w:pPr>
        <w:numPr>
          <w:ilvl w:val="0"/>
          <w:numId w:val="228"/>
        </w:numPr>
        <w:spacing w:after="12" w:line="240" w:lineRule="auto"/>
        <w:jc w:val="left"/>
        <w:rPr>
          <w:rFonts w:ascii="Times New Roman" w:hAnsi="Times New Roman"/>
          <w:sz w:val="24"/>
          <w:szCs w:val="24"/>
        </w:rPr>
      </w:pPr>
      <w:r w:rsidRPr="001C5E04">
        <w:rPr>
          <w:rFonts w:ascii="Times New Roman" w:hAnsi="Times New Roman"/>
          <w:sz w:val="24"/>
          <w:szCs w:val="24"/>
        </w:rPr>
        <w:t xml:space="preserve">ценностное отношение к своему здоровью, здоровью близких и окружающих людей; </w:t>
      </w:r>
    </w:p>
    <w:p w:rsidR="00082AE2" w:rsidRPr="001C5E04" w:rsidRDefault="00082AE2" w:rsidP="007364D2">
      <w:pPr>
        <w:numPr>
          <w:ilvl w:val="0"/>
          <w:numId w:val="228"/>
        </w:numPr>
        <w:spacing w:after="12" w:line="240" w:lineRule="auto"/>
        <w:jc w:val="left"/>
        <w:rPr>
          <w:rFonts w:ascii="Times New Roman" w:hAnsi="Times New Roman"/>
          <w:sz w:val="24"/>
          <w:szCs w:val="24"/>
        </w:rPr>
      </w:pPr>
      <w:r w:rsidRPr="001C5E04">
        <w:rPr>
          <w:rFonts w:ascii="Times New Roman" w:hAnsi="Times New Roman"/>
          <w:sz w:val="24"/>
          <w:szCs w:val="24"/>
        </w:rPr>
        <w:t xml:space="preserve">знания о взаимной обусловленности физического, нравственного, психологического, психического и социально-психологического здоровья человека, о важности морали и нравственности в сохранении здоровья человека; </w:t>
      </w:r>
    </w:p>
    <w:p w:rsidR="00082AE2" w:rsidRPr="001C5E04" w:rsidRDefault="00082AE2" w:rsidP="007364D2">
      <w:pPr>
        <w:numPr>
          <w:ilvl w:val="0"/>
          <w:numId w:val="228"/>
        </w:numPr>
        <w:spacing w:after="12" w:line="240" w:lineRule="auto"/>
        <w:jc w:val="left"/>
        <w:rPr>
          <w:rFonts w:ascii="Times New Roman" w:hAnsi="Times New Roman"/>
          <w:sz w:val="24"/>
          <w:szCs w:val="24"/>
        </w:rPr>
      </w:pPr>
      <w:r w:rsidRPr="001C5E04">
        <w:rPr>
          <w:rFonts w:ascii="Times New Roman" w:hAnsi="Times New Roman"/>
          <w:sz w:val="24"/>
          <w:szCs w:val="24"/>
        </w:rPr>
        <w:t xml:space="preserve">личный опыт здоровьесберегающей деятельности; </w:t>
      </w:r>
    </w:p>
    <w:p w:rsidR="00082AE2" w:rsidRPr="001C5E04" w:rsidRDefault="00082AE2" w:rsidP="007364D2">
      <w:pPr>
        <w:numPr>
          <w:ilvl w:val="0"/>
          <w:numId w:val="228"/>
        </w:numPr>
        <w:spacing w:after="12" w:line="240" w:lineRule="auto"/>
        <w:jc w:val="left"/>
        <w:rPr>
          <w:rFonts w:ascii="Times New Roman" w:hAnsi="Times New Roman"/>
          <w:sz w:val="24"/>
          <w:szCs w:val="24"/>
        </w:rPr>
      </w:pPr>
      <w:r w:rsidRPr="001C5E04">
        <w:rPr>
          <w:rFonts w:ascii="Times New Roman" w:hAnsi="Times New Roman"/>
          <w:sz w:val="24"/>
          <w:szCs w:val="24"/>
        </w:rPr>
        <w:t xml:space="preserve">знания о роли физической культуры и спорта для здоровья человека, его образования, труда и творчества; </w:t>
      </w:r>
    </w:p>
    <w:p w:rsidR="00082AE2" w:rsidRPr="001C5E04" w:rsidRDefault="00082AE2" w:rsidP="007364D2">
      <w:pPr>
        <w:numPr>
          <w:ilvl w:val="0"/>
          <w:numId w:val="228"/>
        </w:numPr>
        <w:spacing w:after="12" w:line="240" w:lineRule="auto"/>
        <w:jc w:val="left"/>
        <w:rPr>
          <w:rFonts w:ascii="Times New Roman" w:hAnsi="Times New Roman"/>
          <w:sz w:val="24"/>
          <w:szCs w:val="24"/>
        </w:rPr>
      </w:pPr>
      <w:r w:rsidRPr="001C5E04">
        <w:rPr>
          <w:rFonts w:ascii="Times New Roman" w:hAnsi="Times New Roman"/>
          <w:sz w:val="24"/>
          <w:szCs w:val="24"/>
        </w:rPr>
        <w:t xml:space="preserve">знания о возможном негативном влиянии компьютерных игр, телевидения, рекламы на здоровье человека. </w:t>
      </w:r>
    </w:p>
    <w:p w:rsidR="00082AE2" w:rsidRPr="001C5E04" w:rsidRDefault="00082AE2" w:rsidP="000663C5">
      <w:pPr>
        <w:spacing w:after="12" w:line="240" w:lineRule="auto"/>
        <w:ind w:left="720" w:firstLine="709"/>
        <w:jc w:val="left"/>
        <w:rPr>
          <w:rFonts w:ascii="Times New Roman" w:hAnsi="Times New Roman"/>
          <w:sz w:val="24"/>
          <w:szCs w:val="24"/>
        </w:rPr>
      </w:pPr>
    </w:p>
    <w:p w:rsidR="00082AE2" w:rsidRPr="001C5E04" w:rsidRDefault="00082AE2" w:rsidP="000663C5">
      <w:pPr>
        <w:spacing w:after="71" w:line="240" w:lineRule="auto"/>
        <w:ind w:firstLine="709"/>
        <w:jc w:val="left"/>
        <w:rPr>
          <w:rFonts w:ascii="Times New Roman" w:hAnsi="Times New Roman"/>
          <w:sz w:val="24"/>
          <w:szCs w:val="24"/>
          <w:shd w:val="clear" w:color="auto" w:fill="FFFFFF"/>
        </w:rPr>
      </w:pPr>
      <w:r w:rsidRPr="001C5E04">
        <w:rPr>
          <w:rFonts w:ascii="Times New Roman" w:hAnsi="Times New Roman"/>
          <w:b/>
          <w:sz w:val="24"/>
          <w:szCs w:val="24"/>
        </w:rPr>
        <w:t xml:space="preserve">РАЗДЕЛ </w:t>
      </w:r>
      <w:r w:rsidRPr="001C5E04">
        <w:rPr>
          <w:rFonts w:ascii="Times New Roman" w:hAnsi="Times New Roman"/>
          <w:b/>
          <w:sz w:val="24"/>
          <w:szCs w:val="24"/>
          <w:lang w:val="en-US"/>
        </w:rPr>
        <w:t>IV</w:t>
      </w:r>
      <w:r w:rsidRPr="001C5E04">
        <w:rPr>
          <w:rFonts w:ascii="Times New Roman" w:hAnsi="Times New Roman"/>
          <w:b/>
          <w:sz w:val="24"/>
          <w:szCs w:val="24"/>
        </w:rPr>
        <w:t xml:space="preserve">: СОЦИАЛЬНЫЙ: </w:t>
      </w:r>
      <w:r w:rsidRPr="001C5E04">
        <w:rPr>
          <w:rFonts w:ascii="Times New Roman" w:hAnsi="Times New Roman"/>
          <w:sz w:val="24"/>
          <w:szCs w:val="24"/>
          <w:shd w:val="clear" w:color="auto" w:fill="FFFFFF"/>
        </w:rPr>
        <w:t xml:space="preserve">(самоуправление, </w:t>
      </w:r>
      <w:r w:rsidRPr="001C5E04">
        <w:rPr>
          <w:rFonts w:ascii="Times New Roman" w:hAnsi="Times New Roman"/>
          <w:sz w:val="24"/>
          <w:szCs w:val="24"/>
        </w:rPr>
        <w:t>воспитание трудолюбия, сознательного, творческого отношения к образованию, труду в жизни, подготовка к сознательному выбору профессии</w:t>
      </w:r>
      <w:r w:rsidRPr="001C5E04">
        <w:rPr>
          <w:rFonts w:ascii="Times New Roman" w:hAnsi="Times New Roman"/>
          <w:sz w:val="24"/>
          <w:szCs w:val="24"/>
          <w:shd w:val="clear" w:color="auto" w:fill="FFFFFF"/>
        </w:rPr>
        <w:t>) включает одно направление:</w:t>
      </w:r>
    </w:p>
    <w:p w:rsidR="00082AE2" w:rsidRPr="001C5E04" w:rsidRDefault="00082AE2" w:rsidP="007364D2">
      <w:pPr>
        <w:numPr>
          <w:ilvl w:val="0"/>
          <w:numId w:val="229"/>
        </w:numPr>
        <w:spacing w:after="9" w:line="240" w:lineRule="auto"/>
        <w:jc w:val="left"/>
        <w:rPr>
          <w:rFonts w:ascii="Times New Roman" w:hAnsi="Times New Roman"/>
          <w:sz w:val="24"/>
          <w:szCs w:val="24"/>
        </w:rPr>
      </w:pPr>
      <w:r w:rsidRPr="001C5E04">
        <w:rPr>
          <w:rFonts w:ascii="Times New Roman" w:hAnsi="Times New Roman"/>
          <w:sz w:val="24"/>
          <w:szCs w:val="24"/>
        </w:rPr>
        <w:t xml:space="preserve">Воспитание трудолюбия, творческого отношения к учению, труду, жизни, профориентация. Воспитание личности с активной жизненной позицией. </w:t>
      </w:r>
    </w:p>
    <w:p w:rsidR="00082AE2" w:rsidRPr="001C5E04" w:rsidRDefault="00082AE2" w:rsidP="000663C5">
      <w:pPr>
        <w:spacing w:after="9" w:line="240" w:lineRule="auto"/>
        <w:ind w:left="-5" w:firstLine="709"/>
        <w:jc w:val="left"/>
        <w:rPr>
          <w:rFonts w:ascii="Times New Roman" w:hAnsi="Times New Roman"/>
          <w:sz w:val="24"/>
          <w:szCs w:val="24"/>
        </w:rPr>
      </w:pPr>
      <w:r w:rsidRPr="001C5E04">
        <w:rPr>
          <w:rFonts w:ascii="Times New Roman" w:hAnsi="Times New Roman"/>
          <w:b/>
          <w:sz w:val="24"/>
          <w:szCs w:val="24"/>
          <w:shd w:val="clear" w:color="auto" w:fill="FFFFFF"/>
        </w:rPr>
        <w:t xml:space="preserve">НАПРАВЛЕНИЕ: </w:t>
      </w:r>
      <w:r w:rsidRPr="001C5E04">
        <w:rPr>
          <w:rFonts w:ascii="Times New Roman" w:hAnsi="Times New Roman"/>
          <w:b/>
          <w:i/>
          <w:sz w:val="24"/>
          <w:szCs w:val="24"/>
        </w:rPr>
        <w:t>Воспитание трудолюбия, творческого отношения к учению, труду, жизни, профориентация. Воспитание личности с активной жизненной позицией.</w:t>
      </w:r>
      <w:r w:rsidRPr="001C5E04">
        <w:rPr>
          <w:rFonts w:ascii="Times New Roman" w:hAnsi="Times New Roman"/>
          <w:i/>
          <w:sz w:val="24"/>
          <w:szCs w:val="24"/>
        </w:rPr>
        <w:t xml:space="preserve"> </w:t>
      </w:r>
    </w:p>
    <w:p w:rsidR="00082AE2" w:rsidRPr="001C5E04" w:rsidRDefault="00082AE2" w:rsidP="000663C5">
      <w:pPr>
        <w:spacing w:after="8" w:line="240" w:lineRule="auto"/>
        <w:ind w:left="-5" w:firstLine="709"/>
        <w:jc w:val="left"/>
        <w:rPr>
          <w:rFonts w:ascii="Times New Roman" w:hAnsi="Times New Roman"/>
          <w:sz w:val="24"/>
          <w:szCs w:val="24"/>
        </w:rPr>
      </w:pPr>
      <w:r w:rsidRPr="001C5E04">
        <w:rPr>
          <w:rFonts w:ascii="Times New Roman" w:hAnsi="Times New Roman"/>
          <w:b/>
          <w:sz w:val="24"/>
          <w:szCs w:val="24"/>
        </w:rPr>
        <w:t xml:space="preserve">Задачи. </w:t>
      </w:r>
      <w:r w:rsidRPr="001C5E04">
        <w:rPr>
          <w:rFonts w:ascii="Times New Roman" w:hAnsi="Times New Roman"/>
          <w:sz w:val="24"/>
          <w:szCs w:val="24"/>
        </w:rPr>
        <w:t xml:space="preserve">Получение знаний </w:t>
      </w:r>
    </w:p>
    <w:p w:rsidR="00082AE2" w:rsidRPr="001C5E04" w:rsidRDefault="00082AE2" w:rsidP="007364D2">
      <w:pPr>
        <w:numPr>
          <w:ilvl w:val="0"/>
          <w:numId w:val="230"/>
        </w:numPr>
        <w:spacing w:after="12" w:line="240" w:lineRule="auto"/>
        <w:jc w:val="left"/>
        <w:rPr>
          <w:rFonts w:ascii="Times New Roman" w:hAnsi="Times New Roman"/>
          <w:sz w:val="24"/>
          <w:szCs w:val="24"/>
        </w:rPr>
      </w:pPr>
      <w:r w:rsidRPr="001C5E04">
        <w:rPr>
          <w:rFonts w:ascii="Times New Roman" w:hAnsi="Times New Roman"/>
          <w:sz w:val="24"/>
          <w:szCs w:val="24"/>
        </w:rPr>
        <w:t xml:space="preserve">о нравственных основах учебы, ведущей роли образования, труда и значении творчества в жизни человека и общества; </w:t>
      </w:r>
    </w:p>
    <w:p w:rsidR="00082AE2" w:rsidRPr="001C5E04" w:rsidRDefault="00082AE2" w:rsidP="007364D2">
      <w:pPr>
        <w:numPr>
          <w:ilvl w:val="0"/>
          <w:numId w:val="230"/>
        </w:numPr>
        <w:spacing w:after="12" w:line="240" w:lineRule="auto"/>
        <w:jc w:val="left"/>
        <w:rPr>
          <w:rFonts w:ascii="Times New Roman" w:hAnsi="Times New Roman"/>
          <w:sz w:val="24"/>
          <w:szCs w:val="24"/>
        </w:rPr>
      </w:pPr>
      <w:r w:rsidRPr="001C5E04">
        <w:rPr>
          <w:rFonts w:ascii="Times New Roman" w:hAnsi="Times New Roman"/>
          <w:sz w:val="24"/>
          <w:szCs w:val="24"/>
        </w:rPr>
        <w:t xml:space="preserve">уважение к труду и творчеству старших и сверстников; </w:t>
      </w:r>
    </w:p>
    <w:p w:rsidR="00082AE2" w:rsidRPr="001C5E04" w:rsidRDefault="00082AE2" w:rsidP="007364D2">
      <w:pPr>
        <w:numPr>
          <w:ilvl w:val="0"/>
          <w:numId w:val="230"/>
        </w:numPr>
        <w:spacing w:after="12" w:line="240" w:lineRule="auto"/>
        <w:jc w:val="left"/>
        <w:rPr>
          <w:rFonts w:ascii="Times New Roman" w:hAnsi="Times New Roman"/>
          <w:sz w:val="24"/>
          <w:szCs w:val="24"/>
        </w:rPr>
      </w:pPr>
      <w:r w:rsidRPr="001C5E04">
        <w:rPr>
          <w:rFonts w:ascii="Times New Roman" w:hAnsi="Times New Roman"/>
          <w:sz w:val="24"/>
          <w:szCs w:val="24"/>
        </w:rPr>
        <w:t xml:space="preserve">об основных профессиях; ценностного отношения к учебе как виду творческой деятельности; </w:t>
      </w:r>
    </w:p>
    <w:p w:rsidR="00082AE2" w:rsidRPr="001C5E04" w:rsidRDefault="00082AE2" w:rsidP="007364D2">
      <w:pPr>
        <w:numPr>
          <w:ilvl w:val="0"/>
          <w:numId w:val="230"/>
        </w:numPr>
        <w:spacing w:after="12" w:line="240" w:lineRule="auto"/>
        <w:jc w:val="left"/>
        <w:rPr>
          <w:rFonts w:ascii="Times New Roman" w:hAnsi="Times New Roman"/>
          <w:sz w:val="24"/>
          <w:szCs w:val="24"/>
        </w:rPr>
      </w:pPr>
      <w:r w:rsidRPr="001C5E04">
        <w:rPr>
          <w:rFonts w:ascii="Times New Roman" w:hAnsi="Times New Roman"/>
          <w:sz w:val="24"/>
          <w:szCs w:val="24"/>
        </w:rPr>
        <w:t xml:space="preserve">элементарные представления о роли знаний, науки, современного производства в жизни человека и общества; </w:t>
      </w:r>
    </w:p>
    <w:p w:rsidR="00082AE2" w:rsidRPr="001C5E04" w:rsidRDefault="00082AE2" w:rsidP="007364D2">
      <w:pPr>
        <w:numPr>
          <w:ilvl w:val="0"/>
          <w:numId w:val="230"/>
        </w:numPr>
        <w:spacing w:after="12" w:line="240" w:lineRule="auto"/>
        <w:jc w:val="left"/>
        <w:rPr>
          <w:rFonts w:ascii="Times New Roman" w:hAnsi="Times New Roman"/>
          <w:sz w:val="24"/>
          <w:szCs w:val="24"/>
        </w:rPr>
      </w:pPr>
      <w:r w:rsidRPr="001C5E04">
        <w:rPr>
          <w:rFonts w:ascii="Times New Roman" w:hAnsi="Times New Roman"/>
          <w:sz w:val="24"/>
          <w:szCs w:val="24"/>
        </w:rPr>
        <w:t xml:space="preserve">навыки коллективной работы, в том числе при разработке и реализации учебных и учебнотрудовых проектов; </w:t>
      </w:r>
    </w:p>
    <w:p w:rsidR="00082AE2" w:rsidRPr="001C5E04" w:rsidRDefault="00082AE2" w:rsidP="007364D2">
      <w:pPr>
        <w:numPr>
          <w:ilvl w:val="0"/>
          <w:numId w:val="230"/>
        </w:numPr>
        <w:spacing w:after="12" w:line="240" w:lineRule="auto"/>
        <w:jc w:val="left"/>
        <w:rPr>
          <w:rFonts w:ascii="Times New Roman" w:hAnsi="Times New Roman"/>
          <w:sz w:val="24"/>
          <w:szCs w:val="24"/>
        </w:rPr>
      </w:pPr>
      <w:r w:rsidRPr="001C5E04">
        <w:rPr>
          <w:rFonts w:ascii="Times New Roman" w:hAnsi="Times New Roman"/>
          <w:sz w:val="24"/>
          <w:szCs w:val="24"/>
        </w:rPr>
        <w:t xml:space="preserve">умение проявлять дисциплинированность, последовательность и настойчивость в выполнении учебных и учебно-трудовых заданий; </w:t>
      </w:r>
    </w:p>
    <w:p w:rsidR="00082AE2" w:rsidRPr="001C5E04" w:rsidRDefault="00082AE2" w:rsidP="007364D2">
      <w:pPr>
        <w:numPr>
          <w:ilvl w:val="0"/>
          <w:numId w:val="230"/>
        </w:numPr>
        <w:spacing w:after="12" w:line="240" w:lineRule="auto"/>
        <w:jc w:val="left"/>
        <w:rPr>
          <w:rFonts w:ascii="Times New Roman" w:hAnsi="Times New Roman"/>
          <w:sz w:val="24"/>
          <w:szCs w:val="24"/>
        </w:rPr>
      </w:pPr>
      <w:r w:rsidRPr="001C5E04">
        <w:rPr>
          <w:rFonts w:ascii="Times New Roman" w:hAnsi="Times New Roman"/>
          <w:sz w:val="24"/>
          <w:szCs w:val="24"/>
        </w:rPr>
        <w:t xml:space="preserve">умение соблюдать порядок на рабочем месте; </w:t>
      </w:r>
    </w:p>
    <w:p w:rsidR="00082AE2" w:rsidRPr="001C5E04" w:rsidRDefault="00082AE2" w:rsidP="007364D2">
      <w:pPr>
        <w:numPr>
          <w:ilvl w:val="0"/>
          <w:numId w:val="230"/>
        </w:numPr>
        <w:spacing w:after="12" w:line="240" w:lineRule="auto"/>
        <w:jc w:val="left"/>
        <w:rPr>
          <w:rFonts w:ascii="Times New Roman" w:hAnsi="Times New Roman"/>
          <w:sz w:val="24"/>
          <w:szCs w:val="24"/>
        </w:rPr>
      </w:pPr>
      <w:r w:rsidRPr="001C5E04">
        <w:rPr>
          <w:rFonts w:ascii="Times New Roman" w:hAnsi="Times New Roman"/>
          <w:sz w:val="24"/>
          <w:szCs w:val="24"/>
        </w:rPr>
        <w:t xml:space="preserve">бережное отношение к результатам своего труда, труда других людей, к школьному имуществу, учебникам, личным вещам; </w:t>
      </w:r>
    </w:p>
    <w:p w:rsidR="00082AE2" w:rsidRPr="001C5E04" w:rsidRDefault="00082AE2" w:rsidP="007364D2">
      <w:pPr>
        <w:numPr>
          <w:ilvl w:val="0"/>
          <w:numId w:val="230"/>
        </w:numPr>
        <w:spacing w:after="12" w:line="240" w:lineRule="auto"/>
        <w:jc w:val="left"/>
        <w:rPr>
          <w:rFonts w:ascii="Times New Roman" w:hAnsi="Times New Roman"/>
          <w:sz w:val="24"/>
          <w:szCs w:val="24"/>
        </w:rPr>
      </w:pPr>
      <w:r w:rsidRPr="001C5E04">
        <w:rPr>
          <w:rFonts w:ascii="Times New Roman" w:hAnsi="Times New Roman"/>
          <w:sz w:val="24"/>
          <w:szCs w:val="24"/>
        </w:rPr>
        <w:t xml:space="preserve">отрицательное отношение к лени и небрежности в труде и учебе, небережливому отношению к результатам труда людей. </w:t>
      </w:r>
    </w:p>
    <w:p w:rsidR="00082AE2" w:rsidRPr="001C5E04" w:rsidRDefault="00082AE2" w:rsidP="000663C5">
      <w:pPr>
        <w:spacing w:line="240" w:lineRule="auto"/>
        <w:ind w:firstLine="709"/>
        <w:jc w:val="left"/>
        <w:rPr>
          <w:rFonts w:ascii="Times New Roman" w:hAnsi="Times New Roman"/>
          <w:sz w:val="24"/>
          <w:szCs w:val="24"/>
        </w:rPr>
      </w:pPr>
      <w:r w:rsidRPr="001C5E04">
        <w:rPr>
          <w:rFonts w:ascii="Times New Roman" w:hAnsi="Times New Roman"/>
          <w:b/>
          <w:sz w:val="24"/>
          <w:szCs w:val="24"/>
        </w:rPr>
        <w:t xml:space="preserve">Ценности: </w:t>
      </w:r>
      <w:r w:rsidRPr="001C5E04">
        <w:rPr>
          <w:rFonts w:ascii="Times New Roman" w:hAnsi="Times New Roman"/>
          <w:sz w:val="24"/>
          <w:szCs w:val="24"/>
        </w:rPr>
        <w:t>уважение к труду; творчество и созидание; стремление к познанию и истине; целеустремленность и настойчивость; бережливость, формрованиеэкологической культуры.</w:t>
      </w:r>
    </w:p>
    <w:p w:rsidR="00082AE2" w:rsidRPr="001C5E04" w:rsidRDefault="00082AE2" w:rsidP="000663C5">
      <w:pPr>
        <w:spacing w:line="240" w:lineRule="auto"/>
        <w:ind w:firstLine="709"/>
        <w:jc w:val="left"/>
        <w:rPr>
          <w:rFonts w:ascii="Times New Roman" w:hAnsi="Times New Roman"/>
          <w:b/>
          <w:sz w:val="24"/>
          <w:szCs w:val="24"/>
        </w:rPr>
      </w:pPr>
      <w:r w:rsidRPr="001C5E04">
        <w:rPr>
          <w:rFonts w:ascii="Times New Roman" w:hAnsi="Times New Roman"/>
          <w:b/>
          <w:sz w:val="24"/>
          <w:szCs w:val="24"/>
        </w:rPr>
        <w:t>Пути реализации:</w:t>
      </w:r>
    </w:p>
    <w:p w:rsidR="00082AE2" w:rsidRPr="001C5E04" w:rsidRDefault="00082AE2" w:rsidP="00051599">
      <w:pPr>
        <w:spacing w:line="240" w:lineRule="auto"/>
        <w:jc w:val="left"/>
        <w:rPr>
          <w:rFonts w:ascii="Times New Roman" w:hAnsi="Times New Roman"/>
          <w:sz w:val="24"/>
          <w:szCs w:val="24"/>
        </w:rPr>
      </w:pPr>
      <w:r w:rsidRPr="001C5E04">
        <w:rPr>
          <w:rFonts w:ascii="Times New Roman" w:hAnsi="Times New Roman"/>
          <w:noProof/>
          <w:sz w:val="24"/>
          <w:szCs w:val="24"/>
          <w:lang w:eastAsia="ru-RU"/>
        </w:rPr>
        <w:drawing>
          <wp:inline distT="0" distB="0" distL="0" distR="0" wp14:anchorId="6893018F" wp14:editId="6AAFB053">
            <wp:extent cx="5917721" cy="2527540"/>
            <wp:effectExtent l="0" t="0" r="26035" b="25400"/>
            <wp:docPr id="21" name="Схема 1"/>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6" r:lo="rId97" r:qs="rId98" r:cs="rId99"/>
              </a:graphicData>
            </a:graphic>
          </wp:inline>
        </w:drawing>
      </w:r>
    </w:p>
    <w:p w:rsidR="00082AE2" w:rsidRPr="001C5E04" w:rsidRDefault="00082AE2" w:rsidP="000663C5">
      <w:pPr>
        <w:spacing w:after="8" w:line="240" w:lineRule="auto"/>
        <w:ind w:left="-5" w:firstLine="709"/>
        <w:jc w:val="left"/>
        <w:rPr>
          <w:rFonts w:ascii="Times New Roman" w:hAnsi="Times New Roman"/>
          <w:sz w:val="24"/>
          <w:szCs w:val="24"/>
        </w:rPr>
      </w:pPr>
      <w:r w:rsidRPr="001C5E04">
        <w:rPr>
          <w:rFonts w:ascii="Times New Roman" w:hAnsi="Times New Roman"/>
          <w:b/>
          <w:sz w:val="24"/>
          <w:szCs w:val="24"/>
        </w:rPr>
        <w:t>Планируемые результаты:</w:t>
      </w:r>
      <w:r w:rsidRPr="001C5E04">
        <w:rPr>
          <w:rFonts w:ascii="Times New Roman" w:hAnsi="Times New Roman"/>
          <w:sz w:val="24"/>
          <w:szCs w:val="24"/>
        </w:rPr>
        <w:t xml:space="preserve"> </w:t>
      </w:r>
    </w:p>
    <w:p w:rsidR="00082AE2" w:rsidRPr="001C5E04" w:rsidRDefault="00082AE2" w:rsidP="007364D2">
      <w:pPr>
        <w:numPr>
          <w:ilvl w:val="0"/>
          <w:numId w:val="231"/>
        </w:numPr>
        <w:spacing w:after="12" w:line="240" w:lineRule="auto"/>
        <w:jc w:val="left"/>
        <w:rPr>
          <w:rFonts w:ascii="Times New Roman" w:hAnsi="Times New Roman"/>
          <w:sz w:val="24"/>
          <w:szCs w:val="24"/>
        </w:rPr>
      </w:pPr>
      <w:r w:rsidRPr="001C5E04">
        <w:rPr>
          <w:rFonts w:ascii="Times New Roman" w:hAnsi="Times New Roman"/>
          <w:sz w:val="24"/>
          <w:szCs w:val="24"/>
        </w:rPr>
        <w:t xml:space="preserve">ценностное отношение к труду и творчеству, человеку труда, трудовым достижениям России и человечества, трудолюбие; </w:t>
      </w:r>
    </w:p>
    <w:p w:rsidR="00082AE2" w:rsidRPr="001C5E04" w:rsidRDefault="00082AE2" w:rsidP="007364D2">
      <w:pPr>
        <w:numPr>
          <w:ilvl w:val="0"/>
          <w:numId w:val="231"/>
        </w:numPr>
        <w:spacing w:after="12" w:line="240" w:lineRule="auto"/>
        <w:jc w:val="left"/>
        <w:rPr>
          <w:rFonts w:ascii="Times New Roman" w:hAnsi="Times New Roman"/>
          <w:sz w:val="24"/>
          <w:szCs w:val="24"/>
        </w:rPr>
      </w:pPr>
      <w:r w:rsidRPr="001C5E04">
        <w:rPr>
          <w:rFonts w:ascii="Times New Roman" w:hAnsi="Times New Roman"/>
          <w:sz w:val="24"/>
          <w:szCs w:val="24"/>
        </w:rPr>
        <w:t xml:space="preserve">ценностное и творческое отношение к учебному труду; </w:t>
      </w:r>
    </w:p>
    <w:p w:rsidR="00082AE2" w:rsidRPr="001C5E04" w:rsidRDefault="00082AE2" w:rsidP="007364D2">
      <w:pPr>
        <w:numPr>
          <w:ilvl w:val="0"/>
          <w:numId w:val="231"/>
        </w:numPr>
        <w:spacing w:after="12" w:line="240" w:lineRule="auto"/>
        <w:jc w:val="left"/>
        <w:rPr>
          <w:rFonts w:ascii="Times New Roman" w:hAnsi="Times New Roman"/>
          <w:sz w:val="24"/>
          <w:szCs w:val="24"/>
        </w:rPr>
      </w:pPr>
      <w:r w:rsidRPr="001C5E04">
        <w:rPr>
          <w:rFonts w:ascii="Times New Roman" w:hAnsi="Times New Roman"/>
          <w:sz w:val="24"/>
          <w:szCs w:val="24"/>
        </w:rPr>
        <w:t xml:space="preserve">знания о различных профессиях, профессиональное самоопределение </w:t>
      </w:r>
    </w:p>
    <w:p w:rsidR="00082AE2" w:rsidRPr="001C5E04" w:rsidRDefault="00082AE2" w:rsidP="007364D2">
      <w:pPr>
        <w:numPr>
          <w:ilvl w:val="0"/>
          <w:numId w:val="231"/>
        </w:numPr>
        <w:spacing w:after="12" w:line="240" w:lineRule="auto"/>
        <w:jc w:val="left"/>
        <w:rPr>
          <w:rFonts w:ascii="Times New Roman" w:hAnsi="Times New Roman"/>
          <w:sz w:val="24"/>
          <w:szCs w:val="24"/>
        </w:rPr>
      </w:pPr>
      <w:r w:rsidRPr="001C5E04">
        <w:rPr>
          <w:rFonts w:ascii="Times New Roman" w:hAnsi="Times New Roman"/>
          <w:sz w:val="24"/>
          <w:szCs w:val="24"/>
        </w:rPr>
        <w:t xml:space="preserve">навыки трудового творческого сотрудничества со сверстниками, взрослыми; </w:t>
      </w:r>
    </w:p>
    <w:p w:rsidR="00082AE2" w:rsidRPr="001C5E04" w:rsidRDefault="00082AE2" w:rsidP="007364D2">
      <w:pPr>
        <w:numPr>
          <w:ilvl w:val="0"/>
          <w:numId w:val="231"/>
        </w:numPr>
        <w:spacing w:after="12" w:line="240" w:lineRule="auto"/>
        <w:jc w:val="left"/>
        <w:rPr>
          <w:rFonts w:ascii="Times New Roman" w:hAnsi="Times New Roman"/>
          <w:sz w:val="24"/>
          <w:szCs w:val="24"/>
        </w:rPr>
      </w:pPr>
      <w:r w:rsidRPr="001C5E04">
        <w:rPr>
          <w:rFonts w:ascii="Times New Roman" w:hAnsi="Times New Roman"/>
          <w:sz w:val="24"/>
          <w:szCs w:val="24"/>
        </w:rPr>
        <w:t xml:space="preserve">осознание приоритета нравственных основ труда, творчества, создания нового; </w:t>
      </w:r>
    </w:p>
    <w:p w:rsidR="00082AE2" w:rsidRPr="001C5E04" w:rsidRDefault="00082AE2" w:rsidP="007364D2">
      <w:pPr>
        <w:numPr>
          <w:ilvl w:val="0"/>
          <w:numId w:val="231"/>
        </w:numPr>
        <w:spacing w:after="12" w:line="240" w:lineRule="auto"/>
        <w:jc w:val="left"/>
        <w:rPr>
          <w:rFonts w:ascii="Times New Roman" w:hAnsi="Times New Roman"/>
          <w:sz w:val="24"/>
          <w:szCs w:val="24"/>
        </w:rPr>
      </w:pPr>
      <w:r w:rsidRPr="001C5E04">
        <w:rPr>
          <w:rFonts w:ascii="Times New Roman" w:hAnsi="Times New Roman"/>
          <w:sz w:val="24"/>
          <w:szCs w:val="24"/>
        </w:rPr>
        <w:t xml:space="preserve">опыт участия в различных видах общественно полезной и личностно значимой деятельности; </w:t>
      </w:r>
    </w:p>
    <w:p w:rsidR="00082AE2" w:rsidRPr="001C5E04" w:rsidRDefault="00082AE2" w:rsidP="007364D2">
      <w:pPr>
        <w:numPr>
          <w:ilvl w:val="0"/>
          <w:numId w:val="231"/>
        </w:numPr>
        <w:spacing w:after="12" w:line="240" w:lineRule="auto"/>
        <w:jc w:val="left"/>
        <w:rPr>
          <w:rFonts w:ascii="Times New Roman" w:hAnsi="Times New Roman"/>
          <w:sz w:val="24"/>
          <w:szCs w:val="24"/>
        </w:rPr>
      </w:pPr>
      <w:r w:rsidRPr="001C5E04">
        <w:rPr>
          <w:rFonts w:ascii="Times New Roman" w:hAnsi="Times New Roman"/>
          <w:sz w:val="24"/>
          <w:szCs w:val="24"/>
        </w:rPr>
        <w:t xml:space="preserve">потребности и умения выражать себя в различных доступных и наиболее привлекательных для ребенка видах творческой деятельности; </w:t>
      </w:r>
    </w:p>
    <w:p w:rsidR="00082AE2" w:rsidRPr="001C5E04" w:rsidRDefault="00082AE2" w:rsidP="007364D2">
      <w:pPr>
        <w:numPr>
          <w:ilvl w:val="0"/>
          <w:numId w:val="231"/>
        </w:numPr>
        <w:spacing w:after="12" w:line="240" w:lineRule="auto"/>
        <w:jc w:val="left"/>
        <w:rPr>
          <w:rFonts w:ascii="Times New Roman" w:hAnsi="Times New Roman"/>
          <w:sz w:val="24"/>
          <w:szCs w:val="24"/>
        </w:rPr>
      </w:pPr>
      <w:r w:rsidRPr="001C5E04">
        <w:rPr>
          <w:rFonts w:ascii="Times New Roman" w:hAnsi="Times New Roman"/>
          <w:sz w:val="24"/>
          <w:szCs w:val="24"/>
        </w:rPr>
        <w:t>мотивация к самореализации в социальном творчестве, познавательной и практической, общественно полезной деятельности.</w:t>
      </w:r>
    </w:p>
    <w:p w:rsidR="00082AE2" w:rsidRPr="001C5E04" w:rsidRDefault="00082AE2" w:rsidP="000663C5">
      <w:pPr>
        <w:spacing w:line="240" w:lineRule="auto"/>
        <w:jc w:val="left"/>
        <w:rPr>
          <w:rFonts w:ascii="Times New Roman" w:hAnsi="Times New Roman"/>
          <w:sz w:val="24"/>
          <w:szCs w:val="24"/>
        </w:rPr>
      </w:pPr>
    </w:p>
    <w:p w:rsidR="00082AE2" w:rsidRPr="001C5E04" w:rsidRDefault="00082AE2" w:rsidP="007364D2">
      <w:pPr>
        <w:numPr>
          <w:ilvl w:val="0"/>
          <w:numId w:val="198"/>
        </w:numPr>
        <w:spacing w:after="8" w:line="240" w:lineRule="auto"/>
        <w:ind w:firstLine="709"/>
        <w:jc w:val="left"/>
        <w:rPr>
          <w:rFonts w:ascii="Times New Roman" w:hAnsi="Times New Roman"/>
          <w:sz w:val="24"/>
          <w:szCs w:val="24"/>
        </w:rPr>
      </w:pPr>
      <w:r w:rsidRPr="001C5E04">
        <w:rPr>
          <w:rFonts w:ascii="Times New Roman" w:hAnsi="Times New Roman"/>
          <w:b/>
          <w:sz w:val="24"/>
          <w:szCs w:val="24"/>
        </w:rPr>
        <w:t>Совместная деятельность школы и семьи и общественности.</w:t>
      </w:r>
    </w:p>
    <w:p w:rsidR="00082AE2" w:rsidRPr="001C5E04" w:rsidRDefault="00082AE2" w:rsidP="000663C5">
      <w:pPr>
        <w:spacing w:line="240" w:lineRule="auto"/>
        <w:ind w:left="357" w:firstLine="709"/>
        <w:jc w:val="left"/>
        <w:rPr>
          <w:rFonts w:ascii="Times New Roman" w:hAnsi="Times New Roman"/>
          <w:sz w:val="24"/>
          <w:szCs w:val="24"/>
        </w:rPr>
      </w:pPr>
      <w:r w:rsidRPr="001C5E04">
        <w:rPr>
          <w:rFonts w:ascii="Times New Roman" w:hAnsi="Times New Roman"/>
          <w:sz w:val="24"/>
          <w:szCs w:val="24"/>
        </w:rPr>
        <w:t xml:space="preserve">Духовно-нравственное развитие и воспитание обучающихся на ступени основного общего образования осуществляются не только образовательным учреждением, но и семьей и общественностью. </w:t>
      </w:r>
    </w:p>
    <w:p w:rsidR="00082AE2" w:rsidRPr="001C5E04" w:rsidRDefault="00082AE2" w:rsidP="000663C5">
      <w:pPr>
        <w:spacing w:line="240" w:lineRule="auto"/>
        <w:ind w:left="370" w:firstLine="709"/>
        <w:jc w:val="left"/>
        <w:rPr>
          <w:rFonts w:ascii="Times New Roman" w:hAnsi="Times New Roman"/>
          <w:sz w:val="24"/>
          <w:szCs w:val="24"/>
        </w:rPr>
      </w:pPr>
      <w:r w:rsidRPr="001C5E04">
        <w:rPr>
          <w:rFonts w:ascii="Times New Roman" w:hAnsi="Times New Roman"/>
          <w:sz w:val="24"/>
          <w:szCs w:val="24"/>
        </w:rPr>
        <w:t xml:space="preserve">Взаимодействие образовательного учреждения с семьей и общественностью имеет решающее значение для организации нравственного уклада жизни обучающегося. </w:t>
      </w:r>
    </w:p>
    <w:p w:rsidR="00082AE2" w:rsidRPr="001C5E04" w:rsidRDefault="00082AE2" w:rsidP="000663C5">
      <w:pPr>
        <w:spacing w:line="240" w:lineRule="auto"/>
        <w:ind w:left="370" w:firstLine="709"/>
        <w:jc w:val="left"/>
        <w:rPr>
          <w:rFonts w:ascii="Times New Roman" w:hAnsi="Times New Roman"/>
          <w:sz w:val="24"/>
          <w:szCs w:val="24"/>
        </w:rPr>
      </w:pPr>
      <w:r w:rsidRPr="001C5E04">
        <w:rPr>
          <w:rFonts w:ascii="Times New Roman" w:hAnsi="Times New Roman"/>
          <w:sz w:val="24"/>
          <w:szCs w:val="24"/>
        </w:rPr>
        <w:t xml:space="preserve">Основные формы взаимодействия школы и семьи </w:t>
      </w:r>
      <w:r w:rsidRPr="001C5E04">
        <w:rPr>
          <w:rFonts w:ascii="Times New Roman" w:hAnsi="Times New Roman"/>
          <w:b/>
          <w:sz w:val="24"/>
          <w:szCs w:val="24"/>
        </w:rPr>
        <w:t>по направлениям</w:t>
      </w:r>
      <w:r w:rsidRPr="001C5E04">
        <w:rPr>
          <w:rFonts w:ascii="Times New Roman" w:hAnsi="Times New Roman"/>
          <w:sz w:val="24"/>
          <w:szCs w:val="24"/>
        </w:rPr>
        <w:t xml:space="preserve">: </w:t>
      </w:r>
    </w:p>
    <w:p w:rsidR="00082AE2" w:rsidRPr="001C5E04" w:rsidRDefault="00082AE2" w:rsidP="007364D2">
      <w:pPr>
        <w:numPr>
          <w:ilvl w:val="0"/>
          <w:numId w:val="232"/>
        </w:numPr>
        <w:spacing w:after="12" w:line="240" w:lineRule="auto"/>
        <w:jc w:val="left"/>
        <w:rPr>
          <w:rFonts w:ascii="Times New Roman" w:hAnsi="Times New Roman"/>
          <w:b/>
          <w:sz w:val="24"/>
          <w:szCs w:val="24"/>
        </w:rPr>
      </w:pPr>
      <w:r w:rsidRPr="001C5E04">
        <w:rPr>
          <w:rFonts w:ascii="Times New Roman" w:hAnsi="Times New Roman"/>
          <w:b/>
          <w:sz w:val="24"/>
          <w:szCs w:val="24"/>
        </w:rPr>
        <w:t>Воспитание гражданственности, патриотизма, уважения к правам, свободам и обязанностям человека:</w:t>
      </w:r>
    </w:p>
    <w:p w:rsidR="00082AE2" w:rsidRPr="001C5E04" w:rsidRDefault="00082AE2" w:rsidP="007364D2">
      <w:pPr>
        <w:numPr>
          <w:ilvl w:val="0"/>
          <w:numId w:val="233"/>
        </w:numPr>
        <w:spacing w:after="12" w:line="240" w:lineRule="auto"/>
        <w:jc w:val="left"/>
        <w:rPr>
          <w:rFonts w:ascii="Times New Roman" w:hAnsi="Times New Roman"/>
          <w:sz w:val="24"/>
          <w:szCs w:val="24"/>
        </w:rPr>
      </w:pPr>
      <w:r w:rsidRPr="001C5E04">
        <w:rPr>
          <w:rFonts w:ascii="Times New Roman" w:hAnsi="Times New Roman"/>
          <w:sz w:val="24"/>
          <w:szCs w:val="24"/>
        </w:rPr>
        <w:t xml:space="preserve">привлечение родителей к подготовке и проведению праздников, мероприятий; </w:t>
      </w:r>
    </w:p>
    <w:p w:rsidR="00082AE2" w:rsidRPr="001C5E04" w:rsidRDefault="00082AE2" w:rsidP="007364D2">
      <w:pPr>
        <w:numPr>
          <w:ilvl w:val="0"/>
          <w:numId w:val="233"/>
        </w:numPr>
        <w:spacing w:after="12" w:line="240" w:lineRule="auto"/>
        <w:jc w:val="left"/>
        <w:rPr>
          <w:rFonts w:ascii="Times New Roman" w:hAnsi="Times New Roman"/>
          <w:sz w:val="24"/>
          <w:szCs w:val="24"/>
        </w:rPr>
      </w:pPr>
      <w:r w:rsidRPr="001C5E04">
        <w:rPr>
          <w:rFonts w:ascii="Times New Roman" w:hAnsi="Times New Roman"/>
          <w:sz w:val="24"/>
          <w:szCs w:val="24"/>
        </w:rPr>
        <w:t xml:space="preserve">изучение семейных традиций; </w:t>
      </w:r>
    </w:p>
    <w:p w:rsidR="00082AE2" w:rsidRPr="001C5E04" w:rsidRDefault="00082AE2" w:rsidP="007364D2">
      <w:pPr>
        <w:numPr>
          <w:ilvl w:val="0"/>
          <w:numId w:val="233"/>
        </w:numPr>
        <w:spacing w:after="14" w:line="240" w:lineRule="auto"/>
        <w:jc w:val="left"/>
        <w:rPr>
          <w:rFonts w:ascii="Times New Roman" w:hAnsi="Times New Roman"/>
          <w:sz w:val="24"/>
          <w:szCs w:val="24"/>
        </w:rPr>
      </w:pPr>
      <w:r w:rsidRPr="001C5E04">
        <w:rPr>
          <w:rFonts w:ascii="Times New Roman" w:hAnsi="Times New Roman"/>
          <w:sz w:val="24"/>
          <w:szCs w:val="24"/>
        </w:rPr>
        <w:t>организация и проведение совместных встреч, конкурсов и викторин;</w:t>
      </w:r>
    </w:p>
    <w:p w:rsidR="00082AE2" w:rsidRPr="001C5E04" w:rsidRDefault="00082AE2" w:rsidP="007364D2">
      <w:pPr>
        <w:numPr>
          <w:ilvl w:val="0"/>
          <w:numId w:val="233"/>
        </w:numPr>
        <w:spacing w:after="14" w:line="240" w:lineRule="auto"/>
        <w:jc w:val="left"/>
        <w:rPr>
          <w:rFonts w:ascii="Times New Roman" w:hAnsi="Times New Roman"/>
          <w:sz w:val="24"/>
          <w:szCs w:val="24"/>
        </w:rPr>
      </w:pPr>
      <w:r w:rsidRPr="001C5E04">
        <w:rPr>
          <w:rFonts w:ascii="Times New Roman" w:hAnsi="Times New Roman"/>
          <w:sz w:val="24"/>
          <w:szCs w:val="24"/>
        </w:rPr>
        <w:t xml:space="preserve">организация совместных экскурсий в музеи; </w:t>
      </w:r>
    </w:p>
    <w:p w:rsidR="00082AE2" w:rsidRPr="001C5E04" w:rsidRDefault="00082AE2" w:rsidP="007364D2">
      <w:pPr>
        <w:numPr>
          <w:ilvl w:val="0"/>
          <w:numId w:val="233"/>
        </w:numPr>
        <w:spacing w:after="14" w:line="240" w:lineRule="auto"/>
        <w:jc w:val="left"/>
        <w:rPr>
          <w:rFonts w:ascii="Times New Roman" w:hAnsi="Times New Roman"/>
          <w:sz w:val="24"/>
          <w:szCs w:val="24"/>
        </w:rPr>
      </w:pPr>
      <w:r w:rsidRPr="001C5E04">
        <w:rPr>
          <w:rFonts w:ascii="Times New Roman" w:hAnsi="Times New Roman"/>
          <w:sz w:val="24"/>
          <w:szCs w:val="24"/>
        </w:rPr>
        <w:t xml:space="preserve">совместные проекты. </w:t>
      </w:r>
    </w:p>
    <w:p w:rsidR="00082AE2" w:rsidRPr="001C5E04" w:rsidRDefault="00082AE2" w:rsidP="007364D2">
      <w:pPr>
        <w:numPr>
          <w:ilvl w:val="0"/>
          <w:numId w:val="232"/>
        </w:numPr>
        <w:spacing w:after="12" w:line="240" w:lineRule="auto"/>
        <w:jc w:val="left"/>
        <w:rPr>
          <w:rFonts w:ascii="Times New Roman" w:hAnsi="Times New Roman"/>
          <w:b/>
          <w:sz w:val="24"/>
          <w:szCs w:val="24"/>
        </w:rPr>
      </w:pPr>
      <w:r w:rsidRPr="001C5E04">
        <w:rPr>
          <w:rFonts w:ascii="Times New Roman" w:hAnsi="Times New Roman"/>
          <w:b/>
          <w:sz w:val="24"/>
          <w:szCs w:val="24"/>
        </w:rPr>
        <w:t>Воспитание нравственных чувств и этического сознания:</w:t>
      </w:r>
    </w:p>
    <w:p w:rsidR="00082AE2" w:rsidRPr="001C5E04" w:rsidRDefault="00082AE2" w:rsidP="007364D2">
      <w:pPr>
        <w:numPr>
          <w:ilvl w:val="0"/>
          <w:numId w:val="234"/>
        </w:numPr>
        <w:spacing w:after="12" w:line="240" w:lineRule="auto"/>
        <w:jc w:val="left"/>
        <w:rPr>
          <w:rFonts w:ascii="Times New Roman" w:hAnsi="Times New Roman"/>
          <w:sz w:val="24"/>
          <w:szCs w:val="24"/>
        </w:rPr>
      </w:pPr>
      <w:r w:rsidRPr="001C5E04">
        <w:rPr>
          <w:rFonts w:ascii="Times New Roman" w:hAnsi="Times New Roman"/>
          <w:sz w:val="24"/>
          <w:szCs w:val="24"/>
        </w:rPr>
        <w:t xml:space="preserve">оформление информационных стендов; </w:t>
      </w:r>
    </w:p>
    <w:p w:rsidR="00082AE2" w:rsidRPr="001C5E04" w:rsidRDefault="00082AE2" w:rsidP="007364D2">
      <w:pPr>
        <w:numPr>
          <w:ilvl w:val="0"/>
          <w:numId w:val="234"/>
        </w:numPr>
        <w:spacing w:after="12" w:line="240" w:lineRule="auto"/>
        <w:jc w:val="left"/>
        <w:rPr>
          <w:rFonts w:ascii="Times New Roman" w:hAnsi="Times New Roman"/>
          <w:sz w:val="24"/>
          <w:szCs w:val="24"/>
        </w:rPr>
      </w:pPr>
      <w:r w:rsidRPr="001C5E04">
        <w:rPr>
          <w:rFonts w:ascii="Times New Roman" w:hAnsi="Times New Roman"/>
          <w:sz w:val="24"/>
          <w:szCs w:val="24"/>
        </w:rPr>
        <w:t xml:space="preserve">тематические общешкольные родительские собрания; </w:t>
      </w:r>
    </w:p>
    <w:p w:rsidR="00082AE2" w:rsidRPr="001C5E04" w:rsidRDefault="00082AE2" w:rsidP="007364D2">
      <w:pPr>
        <w:numPr>
          <w:ilvl w:val="0"/>
          <w:numId w:val="234"/>
        </w:numPr>
        <w:spacing w:after="12" w:line="240" w:lineRule="auto"/>
        <w:jc w:val="left"/>
        <w:rPr>
          <w:rFonts w:ascii="Times New Roman" w:hAnsi="Times New Roman"/>
          <w:sz w:val="24"/>
          <w:szCs w:val="24"/>
        </w:rPr>
      </w:pPr>
      <w:r w:rsidRPr="001C5E04">
        <w:rPr>
          <w:rFonts w:ascii="Times New Roman" w:hAnsi="Times New Roman"/>
          <w:sz w:val="24"/>
          <w:szCs w:val="24"/>
        </w:rPr>
        <w:t>участие родителей в работе Родительского комитета школы;</w:t>
      </w:r>
    </w:p>
    <w:p w:rsidR="00082AE2" w:rsidRPr="001C5E04" w:rsidRDefault="00082AE2" w:rsidP="007364D2">
      <w:pPr>
        <w:numPr>
          <w:ilvl w:val="0"/>
          <w:numId w:val="234"/>
        </w:numPr>
        <w:spacing w:after="12" w:line="240" w:lineRule="auto"/>
        <w:jc w:val="left"/>
        <w:rPr>
          <w:rFonts w:ascii="Times New Roman" w:hAnsi="Times New Roman"/>
          <w:sz w:val="24"/>
          <w:szCs w:val="24"/>
        </w:rPr>
      </w:pPr>
      <w:r w:rsidRPr="001C5E04">
        <w:rPr>
          <w:rFonts w:ascii="Times New Roman" w:hAnsi="Times New Roman"/>
          <w:sz w:val="24"/>
          <w:szCs w:val="24"/>
        </w:rPr>
        <w:t xml:space="preserve">организация субботников по благоустройству территории; </w:t>
      </w:r>
    </w:p>
    <w:p w:rsidR="00082AE2" w:rsidRPr="001C5E04" w:rsidRDefault="00082AE2" w:rsidP="007364D2">
      <w:pPr>
        <w:numPr>
          <w:ilvl w:val="0"/>
          <w:numId w:val="234"/>
        </w:numPr>
        <w:spacing w:after="12" w:line="240" w:lineRule="auto"/>
        <w:jc w:val="left"/>
        <w:rPr>
          <w:rFonts w:ascii="Times New Roman" w:hAnsi="Times New Roman"/>
          <w:sz w:val="24"/>
          <w:szCs w:val="24"/>
        </w:rPr>
      </w:pPr>
      <w:r w:rsidRPr="001C5E04">
        <w:rPr>
          <w:rFonts w:ascii="Times New Roman" w:hAnsi="Times New Roman"/>
          <w:sz w:val="24"/>
          <w:szCs w:val="24"/>
        </w:rPr>
        <w:t xml:space="preserve">организация и проведение совместных праздников, экскурсионных походов, посещение театров, музеев: </w:t>
      </w:r>
    </w:p>
    <w:p w:rsidR="00082AE2" w:rsidRPr="001C5E04" w:rsidRDefault="00082AE2" w:rsidP="007364D2">
      <w:pPr>
        <w:numPr>
          <w:ilvl w:val="0"/>
          <w:numId w:val="234"/>
        </w:numPr>
        <w:spacing w:after="12" w:line="240" w:lineRule="auto"/>
        <w:jc w:val="left"/>
        <w:rPr>
          <w:rFonts w:ascii="Times New Roman" w:hAnsi="Times New Roman"/>
          <w:sz w:val="24"/>
          <w:szCs w:val="24"/>
        </w:rPr>
      </w:pPr>
      <w:r w:rsidRPr="001C5E04">
        <w:rPr>
          <w:rFonts w:ascii="Times New Roman" w:hAnsi="Times New Roman"/>
          <w:sz w:val="24"/>
          <w:szCs w:val="24"/>
        </w:rPr>
        <w:t xml:space="preserve">семейный праздник «Мама, папа, я -  творческая семья»; </w:t>
      </w:r>
    </w:p>
    <w:p w:rsidR="00082AE2" w:rsidRPr="001C5E04" w:rsidRDefault="00082AE2" w:rsidP="007364D2">
      <w:pPr>
        <w:numPr>
          <w:ilvl w:val="0"/>
          <w:numId w:val="234"/>
        </w:numPr>
        <w:spacing w:after="12" w:line="240" w:lineRule="auto"/>
        <w:jc w:val="left"/>
        <w:rPr>
          <w:rFonts w:ascii="Times New Roman" w:hAnsi="Times New Roman"/>
          <w:sz w:val="24"/>
          <w:szCs w:val="24"/>
        </w:rPr>
      </w:pPr>
      <w:r w:rsidRPr="001C5E04">
        <w:rPr>
          <w:rFonts w:ascii="Times New Roman" w:hAnsi="Times New Roman"/>
          <w:sz w:val="24"/>
          <w:szCs w:val="24"/>
        </w:rPr>
        <w:t xml:space="preserve">День Учителя; День пожилого человека; </w:t>
      </w:r>
    </w:p>
    <w:p w:rsidR="00082AE2" w:rsidRPr="001C5E04" w:rsidRDefault="00082AE2" w:rsidP="007364D2">
      <w:pPr>
        <w:numPr>
          <w:ilvl w:val="0"/>
          <w:numId w:val="234"/>
        </w:numPr>
        <w:spacing w:after="12" w:line="240" w:lineRule="auto"/>
        <w:jc w:val="left"/>
        <w:rPr>
          <w:rFonts w:ascii="Times New Roman" w:hAnsi="Times New Roman"/>
          <w:sz w:val="24"/>
          <w:szCs w:val="24"/>
        </w:rPr>
      </w:pPr>
      <w:r w:rsidRPr="001C5E04">
        <w:rPr>
          <w:rFonts w:ascii="Times New Roman" w:hAnsi="Times New Roman"/>
          <w:sz w:val="24"/>
          <w:szCs w:val="24"/>
        </w:rPr>
        <w:t>День Матери; «праздник «Сказ от сердца и души о том как мамы хороши»;</w:t>
      </w:r>
    </w:p>
    <w:p w:rsidR="00082AE2" w:rsidRPr="001C5E04" w:rsidRDefault="00082AE2" w:rsidP="007364D2">
      <w:pPr>
        <w:numPr>
          <w:ilvl w:val="0"/>
          <w:numId w:val="234"/>
        </w:numPr>
        <w:spacing w:after="12" w:line="240" w:lineRule="auto"/>
        <w:jc w:val="left"/>
        <w:rPr>
          <w:rFonts w:ascii="Times New Roman" w:hAnsi="Times New Roman"/>
          <w:sz w:val="24"/>
          <w:szCs w:val="24"/>
        </w:rPr>
      </w:pPr>
      <w:r w:rsidRPr="001C5E04">
        <w:rPr>
          <w:rFonts w:ascii="Times New Roman" w:hAnsi="Times New Roman"/>
          <w:sz w:val="24"/>
          <w:szCs w:val="24"/>
        </w:rPr>
        <w:t xml:space="preserve">праздники «Моя семья»; </w:t>
      </w:r>
    </w:p>
    <w:p w:rsidR="00082AE2" w:rsidRPr="001C5E04" w:rsidRDefault="00082AE2" w:rsidP="007364D2">
      <w:pPr>
        <w:numPr>
          <w:ilvl w:val="0"/>
          <w:numId w:val="234"/>
        </w:numPr>
        <w:spacing w:after="12" w:line="240" w:lineRule="auto"/>
        <w:jc w:val="left"/>
        <w:rPr>
          <w:rFonts w:ascii="Times New Roman" w:hAnsi="Times New Roman"/>
          <w:sz w:val="24"/>
          <w:szCs w:val="24"/>
        </w:rPr>
      </w:pPr>
      <w:r w:rsidRPr="001C5E04">
        <w:rPr>
          <w:rFonts w:ascii="Times New Roman" w:hAnsi="Times New Roman"/>
          <w:sz w:val="24"/>
          <w:szCs w:val="24"/>
        </w:rPr>
        <w:t xml:space="preserve">участие родителей в конкурсах, акциях, проводимых в школе; </w:t>
      </w:r>
    </w:p>
    <w:p w:rsidR="00082AE2" w:rsidRPr="001C5E04" w:rsidRDefault="00082AE2" w:rsidP="007364D2">
      <w:pPr>
        <w:numPr>
          <w:ilvl w:val="0"/>
          <w:numId w:val="234"/>
        </w:numPr>
        <w:spacing w:after="14" w:line="240" w:lineRule="auto"/>
        <w:jc w:val="left"/>
        <w:rPr>
          <w:rFonts w:ascii="Times New Roman" w:hAnsi="Times New Roman"/>
          <w:sz w:val="24"/>
          <w:szCs w:val="24"/>
        </w:rPr>
      </w:pPr>
      <w:r w:rsidRPr="001C5E04">
        <w:rPr>
          <w:rFonts w:ascii="Times New Roman" w:hAnsi="Times New Roman"/>
          <w:sz w:val="24"/>
          <w:szCs w:val="24"/>
        </w:rPr>
        <w:t>благотворительные акции;</w:t>
      </w:r>
    </w:p>
    <w:p w:rsidR="00082AE2" w:rsidRPr="001C5E04" w:rsidRDefault="00082AE2" w:rsidP="007364D2">
      <w:pPr>
        <w:numPr>
          <w:ilvl w:val="0"/>
          <w:numId w:val="234"/>
        </w:numPr>
        <w:spacing w:after="14" w:line="240" w:lineRule="auto"/>
        <w:jc w:val="left"/>
        <w:rPr>
          <w:rFonts w:ascii="Times New Roman" w:hAnsi="Times New Roman"/>
          <w:sz w:val="24"/>
          <w:szCs w:val="24"/>
        </w:rPr>
      </w:pPr>
      <w:r w:rsidRPr="001C5E04">
        <w:rPr>
          <w:rFonts w:ascii="Times New Roman" w:hAnsi="Times New Roman"/>
          <w:sz w:val="24"/>
          <w:szCs w:val="24"/>
        </w:rPr>
        <w:t xml:space="preserve">индивидуальные консультации (психологическая, педагогическая и помощь); </w:t>
      </w:r>
    </w:p>
    <w:p w:rsidR="00082AE2" w:rsidRPr="001C5E04" w:rsidRDefault="00082AE2" w:rsidP="007364D2">
      <w:pPr>
        <w:numPr>
          <w:ilvl w:val="0"/>
          <w:numId w:val="234"/>
        </w:numPr>
        <w:spacing w:after="14" w:line="240" w:lineRule="auto"/>
        <w:jc w:val="left"/>
        <w:rPr>
          <w:rFonts w:ascii="Times New Roman" w:hAnsi="Times New Roman"/>
          <w:sz w:val="24"/>
          <w:szCs w:val="24"/>
        </w:rPr>
      </w:pPr>
      <w:r w:rsidRPr="001C5E04">
        <w:rPr>
          <w:rFonts w:ascii="Times New Roman" w:hAnsi="Times New Roman"/>
          <w:sz w:val="24"/>
          <w:szCs w:val="24"/>
        </w:rPr>
        <w:t xml:space="preserve">изучение мотивов и потребностей родителей. </w:t>
      </w:r>
    </w:p>
    <w:p w:rsidR="00082AE2" w:rsidRPr="001C5E04" w:rsidRDefault="00082AE2" w:rsidP="007364D2">
      <w:pPr>
        <w:numPr>
          <w:ilvl w:val="0"/>
          <w:numId w:val="232"/>
        </w:numPr>
        <w:spacing w:after="12" w:line="240" w:lineRule="auto"/>
        <w:jc w:val="left"/>
        <w:rPr>
          <w:rFonts w:ascii="Times New Roman" w:hAnsi="Times New Roman"/>
          <w:sz w:val="24"/>
          <w:szCs w:val="24"/>
        </w:rPr>
      </w:pPr>
      <w:r w:rsidRPr="001C5E04">
        <w:rPr>
          <w:rFonts w:ascii="Times New Roman" w:hAnsi="Times New Roman"/>
          <w:b/>
          <w:sz w:val="24"/>
          <w:szCs w:val="24"/>
        </w:rPr>
        <w:t>Воспитание трудолюбия, творческого отношения к учению, труду,</w:t>
      </w:r>
      <w:r w:rsidRPr="001C5E04">
        <w:rPr>
          <w:rFonts w:ascii="Times New Roman" w:hAnsi="Times New Roman"/>
          <w:sz w:val="24"/>
          <w:szCs w:val="24"/>
        </w:rPr>
        <w:t xml:space="preserve"> </w:t>
      </w:r>
      <w:r w:rsidRPr="001C5E04">
        <w:rPr>
          <w:rFonts w:ascii="Times New Roman" w:hAnsi="Times New Roman"/>
          <w:b/>
          <w:sz w:val="24"/>
          <w:szCs w:val="24"/>
        </w:rPr>
        <w:t>жизни:</w:t>
      </w:r>
    </w:p>
    <w:p w:rsidR="00082AE2" w:rsidRPr="001C5E04" w:rsidRDefault="00082AE2" w:rsidP="007364D2">
      <w:pPr>
        <w:numPr>
          <w:ilvl w:val="0"/>
          <w:numId w:val="235"/>
        </w:numPr>
        <w:spacing w:after="12" w:line="240" w:lineRule="auto"/>
        <w:jc w:val="left"/>
        <w:rPr>
          <w:rFonts w:ascii="Times New Roman" w:hAnsi="Times New Roman"/>
          <w:sz w:val="24"/>
          <w:szCs w:val="24"/>
        </w:rPr>
      </w:pPr>
      <w:r w:rsidRPr="001C5E04">
        <w:rPr>
          <w:rFonts w:ascii="Times New Roman" w:hAnsi="Times New Roman"/>
          <w:sz w:val="24"/>
          <w:szCs w:val="24"/>
        </w:rPr>
        <w:t xml:space="preserve">участие родителей в празднике «День Знаний» </w:t>
      </w:r>
    </w:p>
    <w:p w:rsidR="00082AE2" w:rsidRPr="001C5E04" w:rsidRDefault="00082AE2" w:rsidP="007364D2">
      <w:pPr>
        <w:numPr>
          <w:ilvl w:val="0"/>
          <w:numId w:val="235"/>
        </w:numPr>
        <w:spacing w:after="12" w:line="240" w:lineRule="auto"/>
        <w:jc w:val="left"/>
        <w:rPr>
          <w:rFonts w:ascii="Times New Roman" w:hAnsi="Times New Roman"/>
          <w:sz w:val="24"/>
          <w:szCs w:val="24"/>
        </w:rPr>
      </w:pPr>
      <w:r w:rsidRPr="001C5E04">
        <w:rPr>
          <w:rFonts w:ascii="Times New Roman" w:hAnsi="Times New Roman"/>
          <w:sz w:val="24"/>
          <w:szCs w:val="24"/>
        </w:rPr>
        <w:t xml:space="preserve">участие родителей в субботниках по благоустройству территории школы; </w:t>
      </w:r>
    </w:p>
    <w:p w:rsidR="00082AE2" w:rsidRPr="001C5E04" w:rsidRDefault="00082AE2" w:rsidP="007364D2">
      <w:pPr>
        <w:numPr>
          <w:ilvl w:val="0"/>
          <w:numId w:val="235"/>
        </w:numPr>
        <w:spacing w:after="12" w:line="240" w:lineRule="auto"/>
        <w:jc w:val="left"/>
        <w:rPr>
          <w:rFonts w:ascii="Times New Roman" w:hAnsi="Times New Roman"/>
          <w:sz w:val="24"/>
          <w:szCs w:val="24"/>
        </w:rPr>
      </w:pPr>
      <w:r w:rsidRPr="001C5E04">
        <w:rPr>
          <w:rFonts w:ascii="Times New Roman" w:hAnsi="Times New Roman"/>
          <w:sz w:val="24"/>
          <w:szCs w:val="24"/>
        </w:rPr>
        <w:t xml:space="preserve">организация экскурсий на предприятия с привлечением родителей; </w:t>
      </w:r>
    </w:p>
    <w:p w:rsidR="00082AE2" w:rsidRPr="001C5E04" w:rsidRDefault="00082AE2" w:rsidP="007364D2">
      <w:pPr>
        <w:numPr>
          <w:ilvl w:val="0"/>
          <w:numId w:val="235"/>
        </w:numPr>
        <w:spacing w:after="12" w:line="240" w:lineRule="auto"/>
        <w:jc w:val="left"/>
        <w:rPr>
          <w:rFonts w:ascii="Times New Roman" w:hAnsi="Times New Roman"/>
          <w:sz w:val="24"/>
          <w:szCs w:val="24"/>
        </w:rPr>
      </w:pPr>
      <w:r w:rsidRPr="001C5E04">
        <w:rPr>
          <w:rFonts w:ascii="Times New Roman" w:hAnsi="Times New Roman"/>
          <w:sz w:val="24"/>
          <w:szCs w:val="24"/>
        </w:rPr>
        <w:t xml:space="preserve">совместные проекты с родителями «Школьный двор»  </w:t>
      </w:r>
    </w:p>
    <w:p w:rsidR="00082AE2" w:rsidRPr="001C5E04" w:rsidRDefault="00082AE2" w:rsidP="007364D2">
      <w:pPr>
        <w:numPr>
          <w:ilvl w:val="0"/>
          <w:numId w:val="235"/>
        </w:numPr>
        <w:spacing w:after="12" w:line="240" w:lineRule="auto"/>
        <w:jc w:val="left"/>
        <w:rPr>
          <w:rFonts w:ascii="Times New Roman" w:hAnsi="Times New Roman"/>
          <w:sz w:val="24"/>
          <w:szCs w:val="24"/>
        </w:rPr>
      </w:pPr>
      <w:r w:rsidRPr="001C5E04">
        <w:rPr>
          <w:rFonts w:ascii="Times New Roman" w:hAnsi="Times New Roman"/>
          <w:sz w:val="24"/>
          <w:szCs w:val="24"/>
        </w:rPr>
        <w:t xml:space="preserve">организация встреч-бесед с родителями – людьми различных профессий, прославившихся своим трудом, его результатами; </w:t>
      </w:r>
    </w:p>
    <w:p w:rsidR="00082AE2" w:rsidRPr="001C5E04" w:rsidRDefault="00082AE2" w:rsidP="007364D2">
      <w:pPr>
        <w:numPr>
          <w:ilvl w:val="0"/>
          <w:numId w:val="235"/>
        </w:numPr>
        <w:spacing w:after="12" w:line="240" w:lineRule="auto"/>
        <w:jc w:val="left"/>
        <w:rPr>
          <w:rFonts w:ascii="Times New Roman" w:hAnsi="Times New Roman"/>
          <w:sz w:val="24"/>
          <w:szCs w:val="24"/>
        </w:rPr>
      </w:pPr>
      <w:r w:rsidRPr="001C5E04">
        <w:rPr>
          <w:rFonts w:ascii="Times New Roman" w:hAnsi="Times New Roman"/>
          <w:sz w:val="24"/>
          <w:szCs w:val="24"/>
        </w:rPr>
        <w:t xml:space="preserve">выставки декоративно-прикладного творчества, спонсорская помощь родителей в оформлении кабинетов, улучшении материально-технической базы кабинетов </w:t>
      </w:r>
    </w:p>
    <w:p w:rsidR="00082AE2" w:rsidRPr="001C5E04" w:rsidRDefault="00082AE2" w:rsidP="007364D2">
      <w:pPr>
        <w:numPr>
          <w:ilvl w:val="0"/>
          <w:numId w:val="232"/>
        </w:numPr>
        <w:spacing w:after="14" w:line="240" w:lineRule="auto"/>
        <w:jc w:val="left"/>
        <w:rPr>
          <w:rFonts w:ascii="Times New Roman" w:hAnsi="Times New Roman"/>
          <w:sz w:val="24"/>
          <w:szCs w:val="24"/>
        </w:rPr>
      </w:pPr>
      <w:r w:rsidRPr="001C5E04">
        <w:rPr>
          <w:rFonts w:ascii="Times New Roman" w:hAnsi="Times New Roman"/>
          <w:b/>
          <w:sz w:val="24"/>
          <w:szCs w:val="24"/>
        </w:rPr>
        <w:t>Формирование ценностного отношения к здоровью и здоровому образу жизни:</w:t>
      </w:r>
    </w:p>
    <w:p w:rsidR="00082AE2" w:rsidRPr="001C5E04" w:rsidRDefault="00082AE2" w:rsidP="007364D2">
      <w:pPr>
        <w:numPr>
          <w:ilvl w:val="0"/>
          <w:numId w:val="236"/>
        </w:numPr>
        <w:spacing w:after="14" w:line="240" w:lineRule="auto"/>
        <w:jc w:val="left"/>
        <w:rPr>
          <w:rFonts w:ascii="Times New Roman" w:hAnsi="Times New Roman"/>
          <w:sz w:val="24"/>
          <w:szCs w:val="24"/>
        </w:rPr>
      </w:pPr>
      <w:r w:rsidRPr="001C5E04">
        <w:rPr>
          <w:rFonts w:ascii="Times New Roman" w:hAnsi="Times New Roman"/>
          <w:sz w:val="24"/>
          <w:szCs w:val="24"/>
        </w:rPr>
        <w:t xml:space="preserve">родительские собрания по профилактике табакокурения, наркомании, сквернословия, детского дорожно-транспортного травматизма, семейного насилия </w:t>
      </w:r>
    </w:p>
    <w:p w:rsidR="00082AE2" w:rsidRPr="001C5E04" w:rsidRDefault="00082AE2" w:rsidP="007364D2">
      <w:pPr>
        <w:numPr>
          <w:ilvl w:val="0"/>
          <w:numId w:val="236"/>
        </w:numPr>
        <w:spacing w:after="14" w:line="240" w:lineRule="auto"/>
        <w:jc w:val="left"/>
        <w:rPr>
          <w:rFonts w:ascii="Times New Roman" w:hAnsi="Times New Roman"/>
          <w:sz w:val="24"/>
          <w:szCs w:val="24"/>
        </w:rPr>
      </w:pPr>
      <w:r w:rsidRPr="001C5E04">
        <w:rPr>
          <w:rFonts w:ascii="Times New Roman" w:hAnsi="Times New Roman"/>
          <w:sz w:val="24"/>
          <w:szCs w:val="24"/>
        </w:rPr>
        <w:t xml:space="preserve">беседы на тему: информационной безопасности и духовного здоровья детей; укрепления детско-родительских отношений, профилактики внутрисемейных конфликтов, создание безопасной и благоприятной обстановки в семье; безопасности детей в лесу, на водоемах и т.д.; </w:t>
      </w:r>
    </w:p>
    <w:p w:rsidR="00082AE2" w:rsidRPr="001C5E04" w:rsidRDefault="00082AE2" w:rsidP="007364D2">
      <w:pPr>
        <w:numPr>
          <w:ilvl w:val="0"/>
          <w:numId w:val="236"/>
        </w:numPr>
        <w:spacing w:after="14" w:line="240" w:lineRule="auto"/>
        <w:jc w:val="left"/>
        <w:rPr>
          <w:rFonts w:ascii="Times New Roman" w:hAnsi="Times New Roman"/>
          <w:sz w:val="24"/>
          <w:szCs w:val="24"/>
        </w:rPr>
      </w:pPr>
      <w:r w:rsidRPr="001C5E04">
        <w:rPr>
          <w:rFonts w:ascii="Times New Roman" w:hAnsi="Times New Roman"/>
          <w:sz w:val="24"/>
          <w:szCs w:val="24"/>
        </w:rPr>
        <w:t xml:space="preserve">консультации психолога, учителя физической культуры по вопросам здоровьесбережения обучающихся; </w:t>
      </w:r>
    </w:p>
    <w:p w:rsidR="00082AE2" w:rsidRPr="001C5E04" w:rsidRDefault="00082AE2" w:rsidP="007364D2">
      <w:pPr>
        <w:numPr>
          <w:ilvl w:val="0"/>
          <w:numId w:val="236"/>
        </w:numPr>
        <w:spacing w:after="14" w:line="240" w:lineRule="auto"/>
        <w:jc w:val="left"/>
        <w:rPr>
          <w:rFonts w:ascii="Times New Roman" w:hAnsi="Times New Roman"/>
          <w:sz w:val="24"/>
          <w:szCs w:val="24"/>
        </w:rPr>
      </w:pPr>
      <w:r w:rsidRPr="001C5E04">
        <w:rPr>
          <w:rFonts w:ascii="Times New Roman" w:hAnsi="Times New Roman"/>
          <w:sz w:val="24"/>
          <w:szCs w:val="24"/>
        </w:rPr>
        <w:t xml:space="preserve">распространение буклетов для родители по вопросам наркопрофилактики «Это необходимо знать»; </w:t>
      </w:r>
    </w:p>
    <w:p w:rsidR="00082AE2" w:rsidRPr="001C5E04" w:rsidRDefault="00082AE2" w:rsidP="007364D2">
      <w:pPr>
        <w:numPr>
          <w:ilvl w:val="0"/>
          <w:numId w:val="236"/>
        </w:numPr>
        <w:spacing w:after="14" w:line="240" w:lineRule="auto"/>
        <w:jc w:val="left"/>
        <w:rPr>
          <w:rFonts w:ascii="Times New Roman" w:hAnsi="Times New Roman"/>
          <w:sz w:val="24"/>
          <w:szCs w:val="24"/>
        </w:rPr>
      </w:pPr>
      <w:r w:rsidRPr="001C5E04">
        <w:rPr>
          <w:rFonts w:ascii="Times New Roman" w:hAnsi="Times New Roman"/>
          <w:sz w:val="24"/>
          <w:szCs w:val="24"/>
        </w:rPr>
        <w:t>совместный праздник для детей и родителей «Мама, папа, я – спортивная семья»;</w:t>
      </w:r>
    </w:p>
    <w:p w:rsidR="00082AE2" w:rsidRPr="001C5E04" w:rsidRDefault="00082AE2" w:rsidP="007364D2">
      <w:pPr>
        <w:numPr>
          <w:ilvl w:val="0"/>
          <w:numId w:val="236"/>
        </w:numPr>
        <w:spacing w:after="14" w:line="240" w:lineRule="auto"/>
        <w:jc w:val="left"/>
        <w:rPr>
          <w:rFonts w:ascii="Times New Roman" w:hAnsi="Times New Roman"/>
          <w:sz w:val="24"/>
          <w:szCs w:val="24"/>
        </w:rPr>
      </w:pPr>
      <w:r w:rsidRPr="001C5E04">
        <w:rPr>
          <w:rFonts w:ascii="Times New Roman" w:eastAsia="Arial" w:hAnsi="Times New Roman"/>
          <w:sz w:val="24"/>
          <w:szCs w:val="24"/>
        </w:rPr>
        <w:t xml:space="preserve"> </w:t>
      </w:r>
      <w:r w:rsidRPr="001C5E04">
        <w:rPr>
          <w:rFonts w:ascii="Times New Roman" w:hAnsi="Times New Roman"/>
          <w:sz w:val="24"/>
          <w:szCs w:val="24"/>
        </w:rPr>
        <w:t>участие родителей в Днях Здоровья.</w:t>
      </w:r>
    </w:p>
    <w:p w:rsidR="00082AE2" w:rsidRPr="001C5E04" w:rsidRDefault="00082AE2" w:rsidP="007364D2">
      <w:pPr>
        <w:numPr>
          <w:ilvl w:val="0"/>
          <w:numId w:val="232"/>
        </w:numPr>
        <w:spacing w:after="12" w:line="240" w:lineRule="auto"/>
        <w:jc w:val="left"/>
        <w:rPr>
          <w:rFonts w:ascii="Times New Roman" w:hAnsi="Times New Roman"/>
          <w:sz w:val="24"/>
          <w:szCs w:val="24"/>
        </w:rPr>
      </w:pPr>
      <w:r w:rsidRPr="001C5E04">
        <w:rPr>
          <w:rFonts w:ascii="Times New Roman" w:hAnsi="Times New Roman"/>
          <w:b/>
          <w:sz w:val="24"/>
          <w:szCs w:val="24"/>
        </w:rPr>
        <w:t>Воспитание ценностного отношения к природе, окружающей среде:</w:t>
      </w:r>
    </w:p>
    <w:p w:rsidR="00082AE2" w:rsidRPr="001C5E04" w:rsidRDefault="00082AE2" w:rsidP="007364D2">
      <w:pPr>
        <w:numPr>
          <w:ilvl w:val="0"/>
          <w:numId w:val="237"/>
        </w:numPr>
        <w:spacing w:after="12" w:line="240" w:lineRule="auto"/>
        <w:jc w:val="left"/>
        <w:rPr>
          <w:rFonts w:ascii="Times New Roman" w:hAnsi="Times New Roman"/>
          <w:sz w:val="24"/>
          <w:szCs w:val="24"/>
        </w:rPr>
      </w:pPr>
      <w:r w:rsidRPr="001C5E04">
        <w:rPr>
          <w:rFonts w:ascii="Times New Roman" w:hAnsi="Times New Roman"/>
          <w:sz w:val="24"/>
          <w:szCs w:val="24"/>
        </w:rPr>
        <w:t xml:space="preserve">тематические классные родительские собрания; </w:t>
      </w:r>
    </w:p>
    <w:p w:rsidR="00082AE2" w:rsidRPr="001C5E04" w:rsidRDefault="00082AE2" w:rsidP="007364D2">
      <w:pPr>
        <w:numPr>
          <w:ilvl w:val="0"/>
          <w:numId w:val="237"/>
        </w:numPr>
        <w:spacing w:after="12" w:line="240" w:lineRule="auto"/>
        <w:jc w:val="left"/>
        <w:rPr>
          <w:rFonts w:ascii="Times New Roman" w:hAnsi="Times New Roman"/>
          <w:sz w:val="24"/>
          <w:szCs w:val="24"/>
        </w:rPr>
      </w:pPr>
      <w:r w:rsidRPr="001C5E04">
        <w:rPr>
          <w:rFonts w:ascii="Times New Roman" w:hAnsi="Times New Roman"/>
          <w:sz w:val="24"/>
          <w:szCs w:val="24"/>
        </w:rPr>
        <w:t xml:space="preserve">совместные проекты с родителями «Школьный двор», конкурс «Домик для птиц»; </w:t>
      </w:r>
    </w:p>
    <w:p w:rsidR="00082AE2" w:rsidRPr="001C5E04" w:rsidRDefault="00082AE2" w:rsidP="007364D2">
      <w:pPr>
        <w:numPr>
          <w:ilvl w:val="0"/>
          <w:numId w:val="237"/>
        </w:numPr>
        <w:spacing w:after="12" w:line="240" w:lineRule="auto"/>
        <w:jc w:val="left"/>
        <w:rPr>
          <w:rFonts w:ascii="Times New Roman" w:hAnsi="Times New Roman"/>
          <w:sz w:val="24"/>
          <w:szCs w:val="24"/>
        </w:rPr>
      </w:pPr>
      <w:r w:rsidRPr="001C5E04">
        <w:rPr>
          <w:rFonts w:ascii="Times New Roman" w:hAnsi="Times New Roman"/>
          <w:sz w:val="24"/>
          <w:szCs w:val="24"/>
        </w:rPr>
        <w:t>участие родителей в субботниках по благоустройству территории;</w:t>
      </w:r>
    </w:p>
    <w:p w:rsidR="00082AE2" w:rsidRPr="001C5E04" w:rsidRDefault="00082AE2" w:rsidP="007364D2">
      <w:pPr>
        <w:numPr>
          <w:ilvl w:val="0"/>
          <w:numId w:val="232"/>
        </w:numPr>
        <w:spacing w:after="12" w:line="240" w:lineRule="auto"/>
        <w:jc w:val="left"/>
        <w:rPr>
          <w:rFonts w:ascii="Times New Roman" w:hAnsi="Times New Roman"/>
          <w:b/>
          <w:sz w:val="24"/>
          <w:szCs w:val="24"/>
        </w:rPr>
      </w:pPr>
      <w:r w:rsidRPr="001C5E04">
        <w:rPr>
          <w:rFonts w:ascii="Times New Roman" w:hAnsi="Times New Roman"/>
          <w:b/>
          <w:sz w:val="24"/>
          <w:szCs w:val="24"/>
        </w:rPr>
        <w:t xml:space="preserve">Воспитание ценностного отношения к прекрасному, формирование представлений об эстетических идеалах и ценностях. </w:t>
      </w:r>
    </w:p>
    <w:p w:rsidR="00082AE2" w:rsidRPr="001C5E04" w:rsidRDefault="00082AE2" w:rsidP="007364D2">
      <w:pPr>
        <w:numPr>
          <w:ilvl w:val="0"/>
          <w:numId w:val="238"/>
        </w:numPr>
        <w:spacing w:after="12" w:line="240" w:lineRule="auto"/>
        <w:jc w:val="left"/>
        <w:rPr>
          <w:rFonts w:ascii="Times New Roman" w:hAnsi="Times New Roman"/>
          <w:sz w:val="24"/>
          <w:szCs w:val="24"/>
        </w:rPr>
      </w:pPr>
      <w:r w:rsidRPr="001C5E04">
        <w:rPr>
          <w:rFonts w:ascii="Times New Roman" w:hAnsi="Times New Roman"/>
          <w:sz w:val="24"/>
          <w:szCs w:val="24"/>
        </w:rPr>
        <w:t>участие в коллективно-творческих делах; днях Здоровья;</w:t>
      </w:r>
    </w:p>
    <w:p w:rsidR="00082AE2" w:rsidRPr="001C5E04" w:rsidRDefault="00082AE2" w:rsidP="007364D2">
      <w:pPr>
        <w:numPr>
          <w:ilvl w:val="0"/>
          <w:numId w:val="238"/>
        </w:numPr>
        <w:spacing w:after="12" w:line="240" w:lineRule="auto"/>
        <w:jc w:val="left"/>
        <w:rPr>
          <w:rFonts w:ascii="Times New Roman" w:hAnsi="Times New Roman"/>
          <w:sz w:val="24"/>
          <w:szCs w:val="24"/>
        </w:rPr>
      </w:pPr>
      <w:r w:rsidRPr="001C5E04">
        <w:rPr>
          <w:rFonts w:ascii="Times New Roman" w:hAnsi="Times New Roman"/>
          <w:sz w:val="24"/>
          <w:szCs w:val="24"/>
        </w:rPr>
        <w:t xml:space="preserve">совместные проекты; </w:t>
      </w:r>
    </w:p>
    <w:p w:rsidR="00082AE2" w:rsidRPr="001C5E04" w:rsidRDefault="00082AE2" w:rsidP="007364D2">
      <w:pPr>
        <w:numPr>
          <w:ilvl w:val="0"/>
          <w:numId w:val="238"/>
        </w:numPr>
        <w:spacing w:after="12" w:line="240" w:lineRule="auto"/>
        <w:jc w:val="left"/>
        <w:rPr>
          <w:rFonts w:ascii="Times New Roman" w:hAnsi="Times New Roman"/>
          <w:sz w:val="24"/>
          <w:szCs w:val="24"/>
        </w:rPr>
      </w:pPr>
      <w:r w:rsidRPr="001C5E04">
        <w:rPr>
          <w:rFonts w:ascii="Times New Roman" w:hAnsi="Times New Roman"/>
          <w:sz w:val="24"/>
          <w:szCs w:val="24"/>
        </w:rPr>
        <w:t>привлечение родителей к подготовке и проведению праздников, мероприятий (Последний школьный звонок», Выпускные вечера 9,11 кл., «Посвящение в пятиклассники»;</w:t>
      </w:r>
    </w:p>
    <w:p w:rsidR="00082AE2" w:rsidRPr="001C5E04" w:rsidRDefault="00082AE2" w:rsidP="007364D2">
      <w:pPr>
        <w:numPr>
          <w:ilvl w:val="0"/>
          <w:numId w:val="238"/>
        </w:numPr>
        <w:spacing w:after="12" w:line="240" w:lineRule="auto"/>
        <w:jc w:val="left"/>
        <w:rPr>
          <w:rFonts w:ascii="Times New Roman" w:hAnsi="Times New Roman"/>
          <w:sz w:val="24"/>
          <w:szCs w:val="24"/>
        </w:rPr>
      </w:pPr>
      <w:r w:rsidRPr="001C5E04">
        <w:rPr>
          <w:rFonts w:ascii="Times New Roman" w:hAnsi="Times New Roman"/>
          <w:sz w:val="24"/>
          <w:szCs w:val="24"/>
        </w:rPr>
        <w:t xml:space="preserve">организация и проведение семейных встреч, конкурсов и викторин; </w:t>
      </w:r>
    </w:p>
    <w:p w:rsidR="00082AE2" w:rsidRPr="001C5E04" w:rsidRDefault="00082AE2" w:rsidP="007364D2">
      <w:pPr>
        <w:numPr>
          <w:ilvl w:val="0"/>
          <w:numId w:val="238"/>
        </w:numPr>
        <w:spacing w:after="12" w:line="240" w:lineRule="auto"/>
        <w:jc w:val="left"/>
        <w:rPr>
          <w:rFonts w:ascii="Times New Roman" w:hAnsi="Times New Roman"/>
          <w:sz w:val="24"/>
          <w:szCs w:val="24"/>
        </w:rPr>
      </w:pPr>
      <w:r w:rsidRPr="001C5E04">
        <w:rPr>
          <w:rFonts w:ascii="Times New Roman" w:hAnsi="Times New Roman"/>
          <w:sz w:val="24"/>
          <w:szCs w:val="24"/>
        </w:rPr>
        <w:t xml:space="preserve">организация экскурсий по историческим местам района; </w:t>
      </w:r>
    </w:p>
    <w:p w:rsidR="00082AE2" w:rsidRPr="001C5E04" w:rsidRDefault="00082AE2" w:rsidP="007364D2">
      <w:pPr>
        <w:numPr>
          <w:ilvl w:val="0"/>
          <w:numId w:val="238"/>
        </w:numPr>
        <w:spacing w:after="12" w:line="240" w:lineRule="auto"/>
        <w:jc w:val="left"/>
        <w:rPr>
          <w:rFonts w:ascii="Times New Roman" w:hAnsi="Times New Roman"/>
          <w:sz w:val="24"/>
          <w:szCs w:val="24"/>
        </w:rPr>
      </w:pPr>
      <w:r w:rsidRPr="001C5E04">
        <w:rPr>
          <w:rFonts w:ascii="Times New Roman" w:hAnsi="Times New Roman"/>
          <w:sz w:val="24"/>
          <w:szCs w:val="24"/>
        </w:rPr>
        <w:t xml:space="preserve">совместные посещения с родителями дома культуры, музея, участие родителей в конкурсах, акциях, проводимых в школе; </w:t>
      </w:r>
    </w:p>
    <w:p w:rsidR="00082AE2" w:rsidRPr="001C5E04" w:rsidRDefault="00082AE2" w:rsidP="007364D2">
      <w:pPr>
        <w:numPr>
          <w:ilvl w:val="0"/>
          <w:numId w:val="238"/>
        </w:numPr>
        <w:spacing w:after="12" w:line="240" w:lineRule="auto"/>
        <w:jc w:val="left"/>
        <w:rPr>
          <w:rFonts w:ascii="Times New Roman" w:hAnsi="Times New Roman"/>
          <w:sz w:val="24"/>
          <w:szCs w:val="24"/>
        </w:rPr>
      </w:pPr>
      <w:r w:rsidRPr="001C5E04">
        <w:rPr>
          <w:rFonts w:ascii="Times New Roman" w:hAnsi="Times New Roman"/>
          <w:sz w:val="24"/>
          <w:szCs w:val="24"/>
        </w:rPr>
        <w:t xml:space="preserve">участие в художественном оформлении классов, школы к праздникам, мероприятиям. </w:t>
      </w:r>
    </w:p>
    <w:p w:rsidR="00082AE2" w:rsidRPr="001C5E04" w:rsidRDefault="00082AE2" w:rsidP="000663C5">
      <w:pPr>
        <w:spacing w:line="240" w:lineRule="auto"/>
        <w:ind w:left="360" w:firstLine="709"/>
        <w:jc w:val="left"/>
        <w:rPr>
          <w:rFonts w:ascii="Times New Roman" w:hAnsi="Times New Roman"/>
          <w:sz w:val="24"/>
          <w:szCs w:val="24"/>
        </w:rPr>
      </w:pPr>
      <w:r w:rsidRPr="001C5E04">
        <w:rPr>
          <w:rFonts w:ascii="Times New Roman" w:hAnsi="Times New Roman"/>
          <w:sz w:val="24"/>
          <w:szCs w:val="24"/>
        </w:rPr>
        <w:t xml:space="preserve"> </w:t>
      </w:r>
    </w:p>
    <w:p w:rsidR="00082AE2" w:rsidRPr="001C5E04" w:rsidRDefault="00082AE2" w:rsidP="000663C5">
      <w:pPr>
        <w:spacing w:after="8" w:line="240" w:lineRule="auto"/>
        <w:ind w:left="370" w:firstLine="709"/>
        <w:jc w:val="left"/>
        <w:rPr>
          <w:rFonts w:ascii="Times New Roman" w:hAnsi="Times New Roman"/>
          <w:sz w:val="24"/>
          <w:szCs w:val="24"/>
        </w:rPr>
      </w:pPr>
      <w:r w:rsidRPr="001C5E04">
        <w:rPr>
          <w:rFonts w:ascii="Times New Roman" w:hAnsi="Times New Roman"/>
          <w:b/>
          <w:sz w:val="24"/>
          <w:szCs w:val="24"/>
        </w:rPr>
        <w:t xml:space="preserve">Основные формы повышения педагогической культуры родителей (законных представителей) обучающихся. </w:t>
      </w:r>
    </w:p>
    <w:p w:rsidR="00082AE2" w:rsidRPr="001C5E04" w:rsidRDefault="00082AE2" w:rsidP="000663C5">
      <w:pPr>
        <w:spacing w:line="240" w:lineRule="auto"/>
        <w:ind w:left="360" w:firstLine="709"/>
        <w:jc w:val="left"/>
        <w:rPr>
          <w:rFonts w:ascii="Times New Roman" w:hAnsi="Times New Roman"/>
          <w:sz w:val="24"/>
          <w:szCs w:val="24"/>
        </w:rPr>
      </w:pPr>
      <w:r w:rsidRPr="001C5E04">
        <w:rPr>
          <w:rFonts w:ascii="Times New Roman" w:hAnsi="Times New Roman"/>
          <w:sz w:val="24"/>
          <w:szCs w:val="24"/>
        </w:rPr>
        <w:t xml:space="preserve">Одно из ключевых направлений реализации программы воспитания и социализации обучающихся на ступени основного общего образования является повышение педагогической культуры родителей. </w:t>
      </w:r>
    </w:p>
    <w:p w:rsidR="00082AE2" w:rsidRPr="001C5E04" w:rsidRDefault="00082AE2" w:rsidP="000663C5">
      <w:pPr>
        <w:spacing w:line="240" w:lineRule="auto"/>
        <w:ind w:left="370" w:firstLine="709"/>
        <w:jc w:val="left"/>
        <w:rPr>
          <w:rFonts w:ascii="Times New Roman" w:hAnsi="Times New Roman"/>
          <w:sz w:val="24"/>
          <w:szCs w:val="24"/>
        </w:rPr>
      </w:pPr>
      <w:r w:rsidRPr="001C5E04">
        <w:rPr>
          <w:rFonts w:ascii="Times New Roman" w:hAnsi="Times New Roman"/>
          <w:b/>
          <w:sz w:val="24"/>
          <w:szCs w:val="24"/>
        </w:rPr>
        <w:t xml:space="preserve">Педагогическая культура родителей (законных представителей) обучающихся — </w:t>
      </w:r>
      <w:r w:rsidRPr="001C5E04">
        <w:rPr>
          <w:rFonts w:ascii="Times New Roman" w:hAnsi="Times New Roman"/>
          <w:sz w:val="24"/>
          <w:szCs w:val="24"/>
        </w:rPr>
        <w:t xml:space="preserve">один из самых действенных факторов их духовно-нравственного развития и воспитания, поскольку уклад семейной жизни представляет собой один из важнейших компонентов, формирующих нравственный уклад жизни обучающегося. </w:t>
      </w:r>
    </w:p>
    <w:p w:rsidR="00082AE2" w:rsidRPr="001C5E04" w:rsidRDefault="00082AE2" w:rsidP="000663C5">
      <w:pPr>
        <w:spacing w:line="240" w:lineRule="auto"/>
        <w:ind w:left="360" w:firstLine="709"/>
        <w:jc w:val="left"/>
        <w:rPr>
          <w:rFonts w:ascii="Times New Roman" w:hAnsi="Times New Roman"/>
          <w:sz w:val="24"/>
          <w:szCs w:val="24"/>
        </w:rPr>
      </w:pPr>
      <w:r w:rsidRPr="001C5E04">
        <w:rPr>
          <w:rFonts w:ascii="Times New Roman" w:hAnsi="Times New Roman"/>
          <w:sz w:val="24"/>
          <w:szCs w:val="24"/>
        </w:rPr>
        <w:t xml:space="preserve">Необходимо восстановление с учетом современных реалий позитивных традиций содержательного педагогического взаимодействия семьи и образовательного учреждения, систематического повышения педагогической культуры родителей (законных представителей). </w:t>
      </w:r>
    </w:p>
    <w:p w:rsidR="00082AE2" w:rsidRPr="001C5E04" w:rsidRDefault="00082AE2" w:rsidP="000663C5">
      <w:pPr>
        <w:spacing w:line="240" w:lineRule="auto"/>
        <w:ind w:left="360" w:firstLine="709"/>
        <w:jc w:val="left"/>
        <w:rPr>
          <w:rFonts w:ascii="Times New Roman" w:hAnsi="Times New Roman"/>
          <w:sz w:val="24"/>
          <w:szCs w:val="24"/>
        </w:rPr>
      </w:pPr>
      <w:r w:rsidRPr="001C5E04">
        <w:rPr>
          <w:rFonts w:ascii="Times New Roman" w:hAnsi="Times New Roman"/>
          <w:sz w:val="24"/>
          <w:szCs w:val="24"/>
        </w:rPr>
        <w:t xml:space="preserve">Права и обязанности родителей (законных представителей) в современных условиях определены в статьях 38, 43 Конституции Российской Федерации, главе 12 Семейного кодекса Российской Федерации, в Законе Российской Федерации «Об образовании». </w:t>
      </w:r>
    </w:p>
    <w:p w:rsidR="00082AE2" w:rsidRPr="001C5E04" w:rsidRDefault="00082AE2" w:rsidP="000663C5">
      <w:pPr>
        <w:spacing w:line="240" w:lineRule="auto"/>
        <w:ind w:left="360" w:firstLine="709"/>
        <w:jc w:val="left"/>
        <w:rPr>
          <w:rFonts w:ascii="Times New Roman" w:hAnsi="Times New Roman"/>
          <w:sz w:val="24"/>
          <w:szCs w:val="24"/>
        </w:rPr>
      </w:pPr>
      <w:r w:rsidRPr="001C5E04">
        <w:rPr>
          <w:rFonts w:ascii="Times New Roman" w:hAnsi="Times New Roman"/>
          <w:sz w:val="24"/>
          <w:szCs w:val="24"/>
        </w:rPr>
        <w:t xml:space="preserve">Система работы ОУ по повышению педагогической культуры родителей (законных представителей) в обеспечении духовно-нравственного развития и воспитания обучающихся основана на следующих </w:t>
      </w:r>
      <w:r w:rsidRPr="001C5E04">
        <w:rPr>
          <w:rFonts w:ascii="Times New Roman" w:hAnsi="Times New Roman"/>
          <w:b/>
          <w:sz w:val="24"/>
          <w:szCs w:val="24"/>
        </w:rPr>
        <w:t>принципах</w:t>
      </w:r>
      <w:r w:rsidRPr="001C5E04">
        <w:rPr>
          <w:rFonts w:ascii="Times New Roman" w:hAnsi="Times New Roman"/>
          <w:sz w:val="24"/>
          <w:szCs w:val="24"/>
        </w:rPr>
        <w:t xml:space="preserve">: </w:t>
      </w:r>
    </w:p>
    <w:p w:rsidR="00082AE2" w:rsidRPr="001C5E04" w:rsidRDefault="00082AE2" w:rsidP="007364D2">
      <w:pPr>
        <w:numPr>
          <w:ilvl w:val="0"/>
          <w:numId w:val="239"/>
        </w:numPr>
        <w:spacing w:after="12" w:line="240" w:lineRule="auto"/>
        <w:jc w:val="left"/>
        <w:rPr>
          <w:rFonts w:ascii="Times New Roman" w:hAnsi="Times New Roman"/>
          <w:sz w:val="24"/>
          <w:szCs w:val="24"/>
        </w:rPr>
      </w:pPr>
      <w:r w:rsidRPr="001C5E04">
        <w:rPr>
          <w:rFonts w:ascii="Times New Roman" w:hAnsi="Times New Roman"/>
          <w:sz w:val="24"/>
          <w:szCs w:val="24"/>
        </w:rPr>
        <w:t xml:space="preserve">совместная педагогическая деятельность семьи и школы, в том числе в определении основных направлений, ценностей и приоритетов деятельности школы по духовно-нравственному развитию и воспитанию обучающихся; </w:t>
      </w:r>
    </w:p>
    <w:p w:rsidR="00082AE2" w:rsidRPr="001C5E04" w:rsidRDefault="00082AE2" w:rsidP="007364D2">
      <w:pPr>
        <w:numPr>
          <w:ilvl w:val="0"/>
          <w:numId w:val="239"/>
        </w:numPr>
        <w:spacing w:after="12" w:line="240" w:lineRule="auto"/>
        <w:jc w:val="left"/>
        <w:rPr>
          <w:rFonts w:ascii="Times New Roman" w:hAnsi="Times New Roman"/>
          <w:sz w:val="24"/>
          <w:szCs w:val="24"/>
        </w:rPr>
      </w:pPr>
      <w:r w:rsidRPr="001C5E04">
        <w:rPr>
          <w:rFonts w:ascii="Times New Roman" w:hAnsi="Times New Roman"/>
          <w:sz w:val="24"/>
          <w:szCs w:val="24"/>
        </w:rPr>
        <w:t xml:space="preserve">сочетание педагогического просвещения с педагогическим самообразованием родителей (законных представителей); </w:t>
      </w:r>
    </w:p>
    <w:p w:rsidR="00082AE2" w:rsidRPr="001C5E04" w:rsidRDefault="00082AE2" w:rsidP="007364D2">
      <w:pPr>
        <w:numPr>
          <w:ilvl w:val="0"/>
          <w:numId w:val="239"/>
        </w:numPr>
        <w:spacing w:after="12" w:line="240" w:lineRule="auto"/>
        <w:jc w:val="left"/>
        <w:rPr>
          <w:rFonts w:ascii="Times New Roman" w:hAnsi="Times New Roman"/>
          <w:sz w:val="24"/>
          <w:szCs w:val="24"/>
        </w:rPr>
      </w:pPr>
      <w:r w:rsidRPr="001C5E04">
        <w:rPr>
          <w:rFonts w:ascii="Times New Roman" w:hAnsi="Times New Roman"/>
          <w:sz w:val="24"/>
          <w:szCs w:val="24"/>
        </w:rPr>
        <w:t xml:space="preserve">педагогическое внимание, уважение и требовательность к родителям (законным представителям); </w:t>
      </w:r>
    </w:p>
    <w:p w:rsidR="00082AE2" w:rsidRPr="001C5E04" w:rsidRDefault="00082AE2" w:rsidP="007364D2">
      <w:pPr>
        <w:numPr>
          <w:ilvl w:val="0"/>
          <w:numId w:val="239"/>
        </w:numPr>
        <w:spacing w:after="12" w:line="240" w:lineRule="auto"/>
        <w:jc w:val="left"/>
        <w:rPr>
          <w:rFonts w:ascii="Times New Roman" w:hAnsi="Times New Roman"/>
          <w:sz w:val="24"/>
          <w:szCs w:val="24"/>
        </w:rPr>
      </w:pPr>
      <w:r w:rsidRPr="001C5E04">
        <w:rPr>
          <w:rFonts w:ascii="Times New Roman" w:hAnsi="Times New Roman"/>
          <w:sz w:val="24"/>
          <w:szCs w:val="24"/>
        </w:rPr>
        <w:t xml:space="preserve">поддержка и индивидуальное сопровождение становления и развития педагогической культуры каждого из родителей (законных представителей); </w:t>
      </w:r>
    </w:p>
    <w:p w:rsidR="00082AE2" w:rsidRPr="001C5E04" w:rsidRDefault="00082AE2" w:rsidP="007364D2">
      <w:pPr>
        <w:numPr>
          <w:ilvl w:val="0"/>
          <w:numId w:val="239"/>
        </w:numPr>
        <w:spacing w:after="12" w:line="240" w:lineRule="auto"/>
        <w:jc w:val="left"/>
        <w:rPr>
          <w:rFonts w:ascii="Times New Roman" w:hAnsi="Times New Roman"/>
          <w:sz w:val="24"/>
          <w:szCs w:val="24"/>
        </w:rPr>
      </w:pPr>
      <w:r w:rsidRPr="001C5E04">
        <w:rPr>
          <w:rFonts w:ascii="Times New Roman" w:hAnsi="Times New Roman"/>
          <w:sz w:val="24"/>
          <w:szCs w:val="24"/>
        </w:rPr>
        <w:t xml:space="preserve">содействие родителям (законным представителям) в решении индивидуальных проблем воспитания детей; </w:t>
      </w:r>
    </w:p>
    <w:p w:rsidR="00082AE2" w:rsidRPr="001C5E04" w:rsidRDefault="00082AE2" w:rsidP="007364D2">
      <w:pPr>
        <w:numPr>
          <w:ilvl w:val="0"/>
          <w:numId w:val="239"/>
        </w:numPr>
        <w:spacing w:after="12" w:line="240" w:lineRule="auto"/>
        <w:jc w:val="left"/>
        <w:rPr>
          <w:rFonts w:ascii="Times New Roman" w:hAnsi="Times New Roman"/>
          <w:sz w:val="24"/>
          <w:szCs w:val="24"/>
        </w:rPr>
      </w:pPr>
      <w:r w:rsidRPr="001C5E04">
        <w:rPr>
          <w:rFonts w:ascii="Times New Roman" w:hAnsi="Times New Roman"/>
          <w:sz w:val="24"/>
          <w:szCs w:val="24"/>
        </w:rPr>
        <w:t xml:space="preserve">опора на положительный опыт семейного воспитания. </w:t>
      </w:r>
    </w:p>
    <w:p w:rsidR="00082AE2" w:rsidRPr="001C5E04" w:rsidRDefault="00082AE2" w:rsidP="00045BDC">
      <w:pPr>
        <w:spacing w:line="240" w:lineRule="auto"/>
        <w:ind w:left="360" w:firstLine="709"/>
        <w:jc w:val="left"/>
        <w:rPr>
          <w:rFonts w:ascii="Times New Roman" w:hAnsi="Times New Roman"/>
          <w:sz w:val="24"/>
          <w:szCs w:val="24"/>
        </w:rPr>
      </w:pPr>
      <w:r w:rsidRPr="001C5E04">
        <w:rPr>
          <w:rFonts w:ascii="Times New Roman" w:hAnsi="Times New Roman"/>
          <w:sz w:val="24"/>
          <w:szCs w:val="24"/>
        </w:rPr>
        <w:t>В системе повышения педагогической культуры родителей (законных представителей) используются различные формы работы, в том числе: родительское собрание, родительская конференция, организационно-деятельностная и психологическая игра, родительский лекторий, встреча за круглым столом, вечер вопросов и ответов, семинар, т</w:t>
      </w:r>
      <w:r w:rsidR="00045BDC">
        <w:rPr>
          <w:rFonts w:ascii="Times New Roman" w:hAnsi="Times New Roman"/>
          <w:sz w:val="24"/>
          <w:szCs w:val="24"/>
        </w:rPr>
        <w:t xml:space="preserve">ренинг для родителей и другие. </w:t>
      </w:r>
    </w:p>
    <w:p w:rsidR="00082AE2" w:rsidRPr="001C5E04" w:rsidRDefault="00082AE2" w:rsidP="000663C5">
      <w:pPr>
        <w:spacing w:after="8" w:line="240" w:lineRule="auto"/>
        <w:ind w:left="370" w:firstLine="709"/>
        <w:jc w:val="left"/>
        <w:rPr>
          <w:rFonts w:ascii="Times New Roman" w:hAnsi="Times New Roman"/>
          <w:sz w:val="24"/>
          <w:szCs w:val="24"/>
        </w:rPr>
      </w:pPr>
      <w:r w:rsidRPr="001C5E04">
        <w:rPr>
          <w:rFonts w:ascii="Times New Roman" w:hAnsi="Times New Roman"/>
          <w:b/>
          <w:sz w:val="24"/>
          <w:szCs w:val="24"/>
        </w:rPr>
        <w:t xml:space="preserve">Формы психолого-педагогического просвещения родителей </w:t>
      </w:r>
    </w:p>
    <w:p w:rsidR="00082AE2" w:rsidRPr="001C5E04" w:rsidRDefault="00082AE2" w:rsidP="007364D2">
      <w:pPr>
        <w:numPr>
          <w:ilvl w:val="0"/>
          <w:numId w:val="200"/>
        </w:numPr>
        <w:spacing w:after="8" w:line="240" w:lineRule="auto"/>
        <w:ind w:firstLine="709"/>
        <w:jc w:val="left"/>
        <w:rPr>
          <w:rFonts w:ascii="Times New Roman" w:hAnsi="Times New Roman"/>
          <w:sz w:val="24"/>
          <w:szCs w:val="24"/>
        </w:rPr>
      </w:pPr>
      <w:r w:rsidRPr="001C5E04">
        <w:rPr>
          <w:rFonts w:ascii="Times New Roman" w:hAnsi="Times New Roman"/>
          <w:b/>
          <w:sz w:val="24"/>
          <w:szCs w:val="24"/>
        </w:rPr>
        <w:t>Родительские собрания</w:t>
      </w:r>
      <w:r w:rsidRPr="001C5E04">
        <w:rPr>
          <w:rFonts w:ascii="Times New Roman" w:hAnsi="Times New Roman"/>
          <w:sz w:val="24"/>
          <w:szCs w:val="24"/>
        </w:rPr>
        <w:t>, направленные на обсуждение с родителями общих и наиболее актуальных вопросов воспитания детей в семье и школе, знакомство родителей с задачами и итогами работы школы.</w:t>
      </w:r>
    </w:p>
    <w:p w:rsidR="00082AE2" w:rsidRPr="001C5E04" w:rsidRDefault="00082AE2" w:rsidP="007364D2">
      <w:pPr>
        <w:numPr>
          <w:ilvl w:val="0"/>
          <w:numId w:val="240"/>
        </w:numPr>
        <w:spacing w:after="8" w:line="240" w:lineRule="auto"/>
        <w:jc w:val="left"/>
        <w:rPr>
          <w:rFonts w:ascii="Times New Roman" w:hAnsi="Times New Roman"/>
          <w:sz w:val="24"/>
          <w:szCs w:val="24"/>
        </w:rPr>
      </w:pPr>
      <w:r w:rsidRPr="001C5E04">
        <w:rPr>
          <w:rFonts w:ascii="Times New Roman" w:hAnsi="Times New Roman"/>
          <w:sz w:val="24"/>
          <w:szCs w:val="24"/>
        </w:rPr>
        <w:t xml:space="preserve">Общешкольные родительские собрания проводятся три раза в год. Цель: знакомство с нормативно-правовыми документами о школе, основными направлениями, задачами, итогами работы школы. </w:t>
      </w:r>
    </w:p>
    <w:p w:rsidR="00082AE2" w:rsidRPr="001C5E04" w:rsidRDefault="00082AE2" w:rsidP="007364D2">
      <w:pPr>
        <w:numPr>
          <w:ilvl w:val="0"/>
          <w:numId w:val="240"/>
        </w:numPr>
        <w:spacing w:after="8" w:line="240" w:lineRule="auto"/>
        <w:jc w:val="left"/>
        <w:rPr>
          <w:rFonts w:ascii="Times New Roman" w:hAnsi="Times New Roman"/>
          <w:sz w:val="24"/>
          <w:szCs w:val="24"/>
        </w:rPr>
      </w:pPr>
      <w:r w:rsidRPr="001C5E04">
        <w:rPr>
          <w:rFonts w:ascii="Times New Roman" w:hAnsi="Times New Roman"/>
          <w:sz w:val="24"/>
          <w:szCs w:val="24"/>
        </w:rPr>
        <w:t>Классные родительские собрания</w:t>
      </w:r>
      <w:r w:rsidRPr="001C5E04">
        <w:rPr>
          <w:rFonts w:ascii="Times New Roman" w:hAnsi="Times New Roman"/>
          <w:b/>
          <w:sz w:val="24"/>
          <w:szCs w:val="24"/>
        </w:rPr>
        <w:t xml:space="preserve"> </w:t>
      </w:r>
      <w:r w:rsidRPr="001C5E04">
        <w:rPr>
          <w:rFonts w:ascii="Times New Roman" w:hAnsi="Times New Roman"/>
          <w:sz w:val="24"/>
          <w:szCs w:val="24"/>
        </w:rPr>
        <w:t>проводятся четыре-пять раз в год. Цель: обсуждение задач учебно-воспитательной работы класса, планирование воспитательной работы, определение путей тесного сотрудничества семьи и школы, рассмотрение актуальных педагогических проблем.</w:t>
      </w:r>
    </w:p>
    <w:p w:rsidR="00082AE2" w:rsidRPr="001C5E04" w:rsidRDefault="00082AE2" w:rsidP="007364D2">
      <w:pPr>
        <w:numPr>
          <w:ilvl w:val="0"/>
          <w:numId w:val="200"/>
        </w:numPr>
        <w:spacing w:after="8" w:line="240" w:lineRule="auto"/>
        <w:ind w:firstLine="709"/>
        <w:jc w:val="left"/>
        <w:rPr>
          <w:rFonts w:ascii="Times New Roman" w:hAnsi="Times New Roman"/>
          <w:sz w:val="24"/>
          <w:szCs w:val="24"/>
        </w:rPr>
      </w:pPr>
      <w:r w:rsidRPr="001C5E04">
        <w:rPr>
          <w:rFonts w:ascii="Times New Roman" w:hAnsi="Times New Roman"/>
          <w:b/>
          <w:sz w:val="24"/>
          <w:szCs w:val="24"/>
        </w:rPr>
        <w:t>Родительские конференции</w:t>
      </w:r>
      <w:r w:rsidRPr="001C5E04">
        <w:rPr>
          <w:rFonts w:ascii="Times New Roman" w:hAnsi="Times New Roman"/>
          <w:sz w:val="24"/>
          <w:szCs w:val="24"/>
        </w:rPr>
        <w:t>, предусматривающие расширение, углубление и закрепление знаний о воспитании детей и посвященные обмену опытом в семейном воспитании, а также конференции с обсуждением проблемных тем и ситуаций.</w:t>
      </w:r>
    </w:p>
    <w:p w:rsidR="00082AE2" w:rsidRPr="001C5E04" w:rsidRDefault="00082AE2" w:rsidP="007364D2">
      <w:pPr>
        <w:numPr>
          <w:ilvl w:val="0"/>
          <w:numId w:val="200"/>
        </w:numPr>
        <w:spacing w:after="8" w:line="240" w:lineRule="auto"/>
        <w:ind w:firstLine="709"/>
        <w:jc w:val="left"/>
        <w:rPr>
          <w:rFonts w:ascii="Times New Roman" w:hAnsi="Times New Roman"/>
          <w:sz w:val="24"/>
          <w:szCs w:val="24"/>
        </w:rPr>
      </w:pPr>
      <w:r w:rsidRPr="001C5E04">
        <w:rPr>
          <w:rFonts w:ascii="Times New Roman" w:hAnsi="Times New Roman"/>
          <w:b/>
          <w:sz w:val="24"/>
          <w:szCs w:val="24"/>
        </w:rPr>
        <w:t>Родительский лекторий</w:t>
      </w:r>
      <w:r w:rsidRPr="001C5E04">
        <w:rPr>
          <w:rFonts w:ascii="Times New Roman" w:hAnsi="Times New Roman"/>
          <w:sz w:val="24"/>
          <w:szCs w:val="24"/>
        </w:rPr>
        <w:t xml:space="preserve">, способствующий повышению педагогической культуры родителей. </w:t>
      </w:r>
    </w:p>
    <w:p w:rsidR="00082AE2" w:rsidRPr="001C5E04" w:rsidRDefault="00082AE2" w:rsidP="007364D2">
      <w:pPr>
        <w:numPr>
          <w:ilvl w:val="0"/>
          <w:numId w:val="200"/>
        </w:numPr>
        <w:spacing w:after="0" w:line="240" w:lineRule="auto"/>
        <w:ind w:firstLine="709"/>
        <w:jc w:val="left"/>
        <w:rPr>
          <w:rFonts w:ascii="Times New Roman" w:hAnsi="Times New Roman"/>
          <w:sz w:val="24"/>
          <w:szCs w:val="24"/>
        </w:rPr>
      </w:pPr>
      <w:r w:rsidRPr="001C5E04">
        <w:rPr>
          <w:rFonts w:ascii="Times New Roman" w:hAnsi="Times New Roman"/>
          <w:b/>
          <w:sz w:val="24"/>
          <w:szCs w:val="24"/>
        </w:rPr>
        <w:t xml:space="preserve">«Круглый стол» </w:t>
      </w:r>
      <w:r w:rsidRPr="001C5E04">
        <w:rPr>
          <w:rFonts w:ascii="Times New Roman" w:hAnsi="Times New Roman"/>
          <w:sz w:val="24"/>
          <w:szCs w:val="24"/>
        </w:rPr>
        <w:t xml:space="preserve">- форма, дающая возможность обсудить различные ситуации в воспитании, изучить опыт преодоления конфликтных ситуаций, которые складываются в самом ученическом коллективе, школе, семье. Данная форма предлагает практическое решение назревших проблем. </w:t>
      </w:r>
    </w:p>
    <w:p w:rsidR="00082AE2" w:rsidRPr="001C5E04" w:rsidRDefault="00082AE2" w:rsidP="007364D2">
      <w:pPr>
        <w:numPr>
          <w:ilvl w:val="0"/>
          <w:numId w:val="200"/>
        </w:numPr>
        <w:spacing w:after="0" w:line="240" w:lineRule="auto"/>
        <w:ind w:firstLine="709"/>
        <w:jc w:val="left"/>
        <w:rPr>
          <w:rFonts w:ascii="Times New Roman" w:hAnsi="Times New Roman"/>
          <w:sz w:val="24"/>
          <w:szCs w:val="24"/>
        </w:rPr>
      </w:pPr>
      <w:r w:rsidRPr="001C5E04">
        <w:rPr>
          <w:rFonts w:ascii="Times New Roman" w:hAnsi="Times New Roman"/>
          <w:b/>
          <w:sz w:val="24"/>
          <w:szCs w:val="24"/>
        </w:rPr>
        <w:t>Социально-психологические тренинги</w:t>
      </w:r>
      <w:r w:rsidRPr="001C5E04">
        <w:rPr>
          <w:rFonts w:ascii="Times New Roman" w:hAnsi="Times New Roman"/>
          <w:sz w:val="24"/>
          <w:szCs w:val="24"/>
        </w:rPr>
        <w:t xml:space="preserve"> – активная форма работы с родителями, которые хотят изменить свое взаимодействие с собственным ребенком, сделать его более открытым и доверительным, обычно проводятся психологом</w:t>
      </w:r>
    </w:p>
    <w:p w:rsidR="00082AE2" w:rsidRPr="001C5E04" w:rsidRDefault="00082AE2" w:rsidP="007364D2">
      <w:pPr>
        <w:numPr>
          <w:ilvl w:val="0"/>
          <w:numId w:val="200"/>
        </w:numPr>
        <w:spacing w:after="0" w:line="240" w:lineRule="auto"/>
        <w:ind w:firstLine="709"/>
        <w:jc w:val="left"/>
        <w:rPr>
          <w:rFonts w:ascii="Times New Roman" w:hAnsi="Times New Roman"/>
          <w:sz w:val="24"/>
          <w:szCs w:val="24"/>
        </w:rPr>
      </w:pPr>
      <w:r w:rsidRPr="001C5E04">
        <w:rPr>
          <w:rFonts w:ascii="Times New Roman" w:hAnsi="Times New Roman"/>
          <w:b/>
          <w:sz w:val="24"/>
          <w:szCs w:val="24"/>
        </w:rPr>
        <w:t>Совместные собрания с детьми</w:t>
      </w:r>
      <w:r w:rsidRPr="001C5E04">
        <w:rPr>
          <w:rFonts w:ascii="Times New Roman" w:hAnsi="Times New Roman"/>
          <w:sz w:val="24"/>
          <w:szCs w:val="24"/>
        </w:rPr>
        <w:t xml:space="preserve"> – форма работы, которая сплачивает родителей и детей, дает возможность увидеть своих детей «с другой стороны», их возможности и таланты, достижения в школьной жизни. </w:t>
      </w:r>
    </w:p>
    <w:p w:rsidR="00082AE2" w:rsidRPr="001C5E04" w:rsidRDefault="00082AE2" w:rsidP="000663C5">
      <w:pPr>
        <w:spacing w:line="240" w:lineRule="auto"/>
        <w:ind w:left="720" w:firstLine="709"/>
        <w:jc w:val="left"/>
        <w:rPr>
          <w:rFonts w:ascii="Times New Roman" w:hAnsi="Times New Roman"/>
          <w:sz w:val="24"/>
          <w:szCs w:val="24"/>
        </w:rPr>
      </w:pPr>
    </w:p>
    <w:p w:rsidR="00082AE2" w:rsidRPr="001C5E04" w:rsidRDefault="00082AE2" w:rsidP="000663C5">
      <w:pPr>
        <w:spacing w:line="240" w:lineRule="auto"/>
        <w:ind w:left="370" w:firstLine="709"/>
        <w:jc w:val="left"/>
        <w:rPr>
          <w:rFonts w:ascii="Times New Roman" w:eastAsia="Arial" w:hAnsi="Times New Roman"/>
          <w:sz w:val="24"/>
          <w:szCs w:val="24"/>
        </w:rPr>
      </w:pPr>
      <w:r w:rsidRPr="001C5E04">
        <w:rPr>
          <w:rFonts w:ascii="Times New Roman" w:hAnsi="Times New Roman"/>
          <w:sz w:val="24"/>
          <w:szCs w:val="24"/>
        </w:rPr>
        <w:t xml:space="preserve">           В рамках формирования у родителей культуры принадлежности к школьному образовательному пространству могут быть использованы следующие формы встреч с родителями: </w:t>
      </w:r>
      <w:r w:rsidRPr="001C5E04">
        <w:rPr>
          <w:rFonts w:ascii="Times New Roman" w:eastAsia="Arial" w:hAnsi="Times New Roman"/>
          <w:sz w:val="24"/>
          <w:szCs w:val="24"/>
        </w:rPr>
        <w:t xml:space="preserve"> </w:t>
      </w:r>
    </w:p>
    <w:p w:rsidR="00082AE2" w:rsidRPr="001C5E04" w:rsidRDefault="00082AE2" w:rsidP="007364D2">
      <w:pPr>
        <w:numPr>
          <w:ilvl w:val="0"/>
          <w:numId w:val="241"/>
        </w:numPr>
        <w:spacing w:after="0" w:line="240" w:lineRule="auto"/>
        <w:jc w:val="left"/>
        <w:rPr>
          <w:rFonts w:ascii="Times New Roman" w:hAnsi="Times New Roman"/>
          <w:sz w:val="24"/>
          <w:szCs w:val="24"/>
        </w:rPr>
      </w:pPr>
      <w:r w:rsidRPr="001C5E04">
        <w:rPr>
          <w:rFonts w:ascii="Times New Roman" w:hAnsi="Times New Roman"/>
          <w:b/>
          <w:sz w:val="24"/>
          <w:szCs w:val="24"/>
        </w:rPr>
        <w:t>встреча с администрацией и педагогом-психологом</w:t>
      </w:r>
      <w:r w:rsidRPr="001C5E04">
        <w:rPr>
          <w:rFonts w:ascii="Times New Roman" w:hAnsi="Times New Roman"/>
          <w:sz w:val="24"/>
          <w:szCs w:val="24"/>
        </w:rPr>
        <w:t>;</w:t>
      </w:r>
    </w:p>
    <w:p w:rsidR="00082AE2" w:rsidRPr="001C5E04" w:rsidRDefault="00082AE2" w:rsidP="007364D2">
      <w:pPr>
        <w:numPr>
          <w:ilvl w:val="0"/>
          <w:numId w:val="241"/>
        </w:numPr>
        <w:spacing w:after="0" w:line="240" w:lineRule="auto"/>
        <w:jc w:val="left"/>
        <w:rPr>
          <w:rFonts w:ascii="Times New Roman" w:hAnsi="Times New Roman"/>
          <w:sz w:val="24"/>
          <w:szCs w:val="24"/>
        </w:rPr>
      </w:pPr>
      <w:r w:rsidRPr="001C5E04">
        <w:rPr>
          <w:rFonts w:ascii="Times New Roman" w:hAnsi="Times New Roman"/>
          <w:b/>
          <w:sz w:val="24"/>
          <w:szCs w:val="24"/>
        </w:rPr>
        <w:t>«День открытых дверей в классе»</w:t>
      </w:r>
      <w:r w:rsidRPr="001C5E04">
        <w:rPr>
          <w:rFonts w:ascii="Times New Roman" w:hAnsi="Times New Roman"/>
          <w:sz w:val="24"/>
          <w:szCs w:val="24"/>
        </w:rPr>
        <w:t xml:space="preserve"> - демонстрация достижений обучающихся родителям; </w:t>
      </w:r>
    </w:p>
    <w:p w:rsidR="00082AE2" w:rsidRPr="001C5E04" w:rsidRDefault="00082AE2" w:rsidP="007364D2">
      <w:pPr>
        <w:numPr>
          <w:ilvl w:val="0"/>
          <w:numId w:val="241"/>
        </w:numPr>
        <w:spacing w:after="0" w:line="240" w:lineRule="auto"/>
        <w:jc w:val="left"/>
        <w:rPr>
          <w:rFonts w:ascii="Times New Roman" w:hAnsi="Times New Roman"/>
          <w:sz w:val="24"/>
          <w:szCs w:val="24"/>
        </w:rPr>
      </w:pPr>
      <w:r w:rsidRPr="001C5E04">
        <w:rPr>
          <w:rFonts w:ascii="Times New Roman" w:hAnsi="Times New Roman"/>
          <w:b/>
          <w:sz w:val="24"/>
          <w:szCs w:val="24"/>
        </w:rPr>
        <w:t>День Открытых Дверей школы (</w:t>
      </w:r>
      <w:r w:rsidRPr="001C5E04">
        <w:rPr>
          <w:rFonts w:ascii="Times New Roman" w:hAnsi="Times New Roman"/>
          <w:sz w:val="24"/>
          <w:szCs w:val="24"/>
        </w:rPr>
        <w:t>один раз в год, заслушивается Публичный доклад директора ОУ о результатах работы школы за прошлый учебный год, проводятся открытые уроки, классные часы, мероприятия по плану)</w:t>
      </w:r>
      <w:r w:rsidRPr="001C5E04">
        <w:rPr>
          <w:rFonts w:ascii="Times New Roman" w:hAnsi="Times New Roman"/>
          <w:b/>
          <w:sz w:val="24"/>
          <w:szCs w:val="24"/>
        </w:rPr>
        <w:t>;</w:t>
      </w:r>
    </w:p>
    <w:p w:rsidR="00082AE2" w:rsidRPr="001C5E04" w:rsidRDefault="00082AE2" w:rsidP="007364D2">
      <w:pPr>
        <w:numPr>
          <w:ilvl w:val="0"/>
          <w:numId w:val="241"/>
        </w:numPr>
        <w:spacing w:after="0" w:line="240" w:lineRule="auto"/>
        <w:jc w:val="left"/>
        <w:rPr>
          <w:rFonts w:ascii="Times New Roman" w:hAnsi="Times New Roman"/>
          <w:sz w:val="24"/>
          <w:szCs w:val="24"/>
        </w:rPr>
      </w:pPr>
      <w:r w:rsidRPr="001C5E04">
        <w:rPr>
          <w:rFonts w:ascii="Times New Roman" w:hAnsi="Times New Roman"/>
          <w:b/>
          <w:sz w:val="24"/>
          <w:szCs w:val="24"/>
        </w:rPr>
        <w:t xml:space="preserve">Индивидуальные  консультации: </w:t>
      </w:r>
      <w:r w:rsidRPr="001C5E04">
        <w:rPr>
          <w:rFonts w:ascii="Times New Roman" w:hAnsi="Times New Roman"/>
          <w:sz w:val="24"/>
          <w:szCs w:val="24"/>
        </w:rPr>
        <w:t xml:space="preserve">обмен информацией, дающей реальное представление о школьных делах и поведении ребенка, его проблемах. </w:t>
      </w:r>
    </w:p>
    <w:p w:rsidR="00082AE2" w:rsidRPr="001C5E04" w:rsidRDefault="00082AE2" w:rsidP="000663C5">
      <w:pPr>
        <w:spacing w:line="240" w:lineRule="auto"/>
        <w:ind w:firstLine="709"/>
        <w:jc w:val="left"/>
        <w:rPr>
          <w:rFonts w:ascii="Times New Roman" w:hAnsi="Times New Roman"/>
          <w:sz w:val="24"/>
          <w:szCs w:val="24"/>
        </w:rPr>
      </w:pPr>
      <w:r w:rsidRPr="001C5E04">
        <w:rPr>
          <w:rFonts w:ascii="Times New Roman" w:hAnsi="Times New Roman"/>
          <w:sz w:val="24"/>
          <w:szCs w:val="24"/>
        </w:rPr>
        <w:t xml:space="preserve">Индивидуальные консультации – одна из важнейших форм взаимодействия классного руководителя с семьей. Особенно она необходима, когда педагог набирает класс. </w:t>
      </w:r>
    </w:p>
    <w:p w:rsidR="00082AE2" w:rsidRPr="001C5E04" w:rsidRDefault="00082AE2" w:rsidP="000663C5">
      <w:pPr>
        <w:spacing w:line="240" w:lineRule="auto"/>
        <w:ind w:firstLine="709"/>
        <w:jc w:val="left"/>
        <w:rPr>
          <w:rFonts w:ascii="Times New Roman" w:hAnsi="Times New Roman"/>
          <w:sz w:val="24"/>
          <w:szCs w:val="24"/>
        </w:rPr>
      </w:pPr>
      <w:r w:rsidRPr="001C5E04">
        <w:rPr>
          <w:rFonts w:ascii="Times New Roman" w:hAnsi="Times New Roman"/>
          <w:sz w:val="24"/>
          <w:szCs w:val="24"/>
        </w:rPr>
        <w:t>Индивидуальная консультация должна иметь ознакомительный характер и способствовать созданию хорошего контакта между родителями и учителем. Учитель должен дать родителям возможность рассказать ему все то, с чем они хотели бы  познакомить учителя в неофициальной обстановке, и выяснить важные сведения для своей профессиональной работы с ребенком:</w:t>
      </w:r>
    </w:p>
    <w:p w:rsidR="00082AE2" w:rsidRPr="001C5E04" w:rsidRDefault="00082AE2" w:rsidP="007364D2">
      <w:pPr>
        <w:numPr>
          <w:ilvl w:val="0"/>
          <w:numId w:val="242"/>
        </w:numPr>
        <w:spacing w:after="0" w:line="240" w:lineRule="auto"/>
        <w:jc w:val="left"/>
        <w:rPr>
          <w:rFonts w:ascii="Times New Roman" w:hAnsi="Times New Roman"/>
          <w:sz w:val="24"/>
          <w:szCs w:val="24"/>
        </w:rPr>
      </w:pPr>
      <w:r w:rsidRPr="001C5E04">
        <w:rPr>
          <w:rFonts w:ascii="Times New Roman" w:hAnsi="Times New Roman"/>
          <w:sz w:val="24"/>
          <w:szCs w:val="24"/>
        </w:rPr>
        <w:t xml:space="preserve">особенности здоровья ребенка; </w:t>
      </w:r>
    </w:p>
    <w:p w:rsidR="00082AE2" w:rsidRPr="001C5E04" w:rsidRDefault="00082AE2" w:rsidP="007364D2">
      <w:pPr>
        <w:numPr>
          <w:ilvl w:val="0"/>
          <w:numId w:val="242"/>
        </w:numPr>
        <w:spacing w:after="0" w:line="240" w:lineRule="auto"/>
        <w:jc w:val="left"/>
        <w:rPr>
          <w:rFonts w:ascii="Times New Roman" w:hAnsi="Times New Roman"/>
          <w:sz w:val="24"/>
          <w:szCs w:val="24"/>
        </w:rPr>
      </w:pPr>
      <w:r w:rsidRPr="001C5E04">
        <w:rPr>
          <w:rFonts w:ascii="Times New Roman" w:hAnsi="Times New Roman"/>
          <w:sz w:val="24"/>
          <w:szCs w:val="24"/>
        </w:rPr>
        <w:t xml:space="preserve">его увлечения, интересы; </w:t>
      </w:r>
    </w:p>
    <w:p w:rsidR="00082AE2" w:rsidRPr="001C5E04" w:rsidRDefault="00082AE2" w:rsidP="007364D2">
      <w:pPr>
        <w:numPr>
          <w:ilvl w:val="0"/>
          <w:numId w:val="242"/>
        </w:numPr>
        <w:spacing w:after="0" w:line="240" w:lineRule="auto"/>
        <w:jc w:val="left"/>
        <w:rPr>
          <w:rFonts w:ascii="Times New Roman" w:hAnsi="Times New Roman"/>
          <w:sz w:val="24"/>
          <w:szCs w:val="24"/>
        </w:rPr>
      </w:pPr>
      <w:r w:rsidRPr="001C5E04">
        <w:rPr>
          <w:rFonts w:ascii="Times New Roman" w:hAnsi="Times New Roman"/>
          <w:sz w:val="24"/>
          <w:szCs w:val="24"/>
        </w:rPr>
        <w:t xml:space="preserve">предпочтения в общении в семье; </w:t>
      </w:r>
    </w:p>
    <w:p w:rsidR="00082AE2" w:rsidRPr="001C5E04" w:rsidRDefault="00082AE2" w:rsidP="007364D2">
      <w:pPr>
        <w:numPr>
          <w:ilvl w:val="0"/>
          <w:numId w:val="242"/>
        </w:numPr>
        <w:spacing w:after="0" w:line="240" w:lineRule="auto"/>
        <w:jc w:val="left"/>
        <w:rPr>
          <w:rFonts w:ascii="Times New Roman" w:hAnsi="Times New Roman"/>
          <w:sz w:val="24"/>
          <w:szCs w:val="24"/>
        </w:rPr>
      </w:pPr>
      <w:r w:rsidRPr="001C5E04">
        <w:rPr>
          <w:rFonts w:ascii="Times New Roman" w:hAnsi="Times New Roman"/>
          <w:sz w:val="24"/>
          <w:szCs w:val="24"/>
        </w:rPr>
        <w:t xml:space="preserve">поведенческие реакции; </w:t>
      </w:r>
    </w:p>
    <w:p w:rsidR="00082AE2" w:rsidRPr="001C5E04" w:rsidRDefault="00082AE2" w:rsidP="007364D2">
      <w:pPr>
        <w:numPr>
          <w:ilvl w:val="0"/>
          <w:numId w:val="242"/>
        </w:numPr>
        <w:spacing w:after="0" w:line="240" w:lineRule="auto"/>
        <w:jc w:val="left"/>
        <w:rPr>
          <w:rFonts w:ascii="Times New Roman" w:hAnsi="Times New Roman"/>
          <w:sz w:val="24"/>
          <w:szCs w:val="24"/>
        </w:rPr>
      </w:pPr>
      <w:r w:rsidRPr="001C5E04">
        <w:rPr>
          <w:rFonts w:ascii="Times New Roman" w:hAnsi="Times New Roman"/>
          <w:sz w:val="24"/>
          <w:szCs w:val="24"/>
        </w:rPr>
        <w:t xml:space="preserve">особенности характера; </w:t>
      </w:r>
    </w:p>
    <w:p w:rsidR="00082AE2" w:rsidRPr="001C5E04" w:rsidRDefault="00082AE2" w:rsidP="007364D2">
      <w:pPr>
        <w:numPr>
          <w:ilvl w:val="0"/>
          <w:numId w:val="242"/>
        </w:numPr>
        <w:spacing w:after="0" w:line="240" w:lineRule="auto"/>
        <w:jc w:val="left"/>
        <w:rPr>
          <w:rFonts w:ascii="Times New Roman" w:hAnsi="Times New Roman"/>
          <w:sz w:val="24"/>
          <w:szCs w:val="24"/>
        </w:rPr>
      </w:pPr>
      <w:r w:rsidRPr="001C5E04">
        <w:rPr>
          <w:rFonts w:ascii="Times New Roman" w:hAnsi="Times New Roman"/>
          <w:sz w:val="24"/>
          <w:szCs w:val="24"/>
        </w:rPr>
        <w:t xml:space="preserve">мотивации учения; </w:t>
      </w:r>
    </w:p>
    <w:p w:rsidR="00082AE2" w:rsidRPr="001C5E04" w:rsidRDefault="00082AE2" w:rsidP="007364D2">
      <w:pPr>
        <w:numPr>
          <w:ilvl w:val="0"/>
          <w:numId w:val="242"/>
        </w:numPr>
        <w:spacing w:after="0" w:line="240" w:lineRule="auto"/>
        <w:jc w:val="left"/>
        <w:rPr>
          <w:rFonts w:ascii="Times New Roman" w:hAnsi="Times New Roman"/>
          <w:sz w:val="24"/>
          <w:szCs w:val="24"/>
        </w:rPr>
      </w:pPr>
      <w:r w:rsidRPr="001C5E04">
        <w:rPr>
          <w:rFonts w:ascii="Times New Roman" w:hAnsi="Times New Roman"/>
          <w:sz w:val="24"/>
          <w:szCs w:val="24"/>
        </w:rPr>
        <w:t xml:space="preserve">моральные ценности семьи. </w:t>
      </w:r>
    </w:p>
    <w:p w:rsidR="00082AE2" w:rsidRPr="001C5E04" w:rsidRDefault="00082AE2" w:rsidP="007364D2">
      <w:pPr>
        <w:numPr>
          <w:ilvl w:val="0"/>
          <w:numId w:val="243"/>
        </w:numPr>
        <w:spacing w:after="0" w:line="240" w:lineRule="auto"/>
        <w:jc w:val="left"/>
        <w:rPr>
          <w:rFonts w:ascii="Times New Roman" w:hAnsi="Times New Roman"/>
          <w:sz w:val="24"/>
          <w:szCs w:val="24"/>
        </w:rPr>
      </w:pPr>
      <w:r w:rsidRPr="001C5E04">
        <w:rPr>
          <w:rFonts w:ascii="Times New Roman" w:hAnsi="Times New Roman"/>
          <w:b/>
          <w:sz w:val="24"/>
          <w:szCs w:val="24"/>
        </w:rPr>
        <w:t xml:space="preserve">Посещение семьи: </w:t>
      </w:r>
      <w:r w:rsidRPr="001C5E04">
        <w:rPr>
          <w:rFonts w:ascii="Times New Roman" w:hAnsi="Times New Roman"/>
          <w:sz w:val="24"/>
          <w:szCs w:val="24"/>
        </w:rPr>
        <w:t>индивидуальная работа педагога, психолога (по необходимости) с родителями (законными представителями), знакомство с бытовыми условиями жизни.</w:t>
      </w:r>
      <w:r w:rsidRPr="001C5E04">
        <w:rPr>
          <w:rFonts w:ascii="Times New Roman" w:hAnsi="Times New Roman"/>
          <w:b/>
          <w:sz w:val="24"/>
          <w:szCs w:val="24"/>
        </w:rPr>
        <w:t xml:space="preserve"> </w:t>
      </w:r>
    </w:p>
    <w:p w:rsidR="00082AE2" w:rsidRPr="001C5E04" w:rsidRDefault="00082AE2" w:rsidP="007364D2">
      <w:pPr>
        <w:numPr>
          <w:ilvl w:val="0"/>
          <w:numId w:val="243"/>
        </w:numPr>
        <w:spacing w:after="0" w:line="240" w:lineRule="auto"/>
        <w:jc w:val="left"/>
        <w:rPr>
          <w:rFonts w:ascii="Times New Roman" w:hAnsi="Times New Roman"/>
          <w:sz w:val="24"/>
          <w:szCs w:val="24"/>
        </w:rPr>
      </w:pPr>
      <w:r w:rsidRPr="001C5E04">
        <w:rPr>
          <w:rFonts w:ascii="Times New Roman" w:hAnsi="Times New Roman"/>
          <w:b/>
          <w:sz w:val="24"/>
          <w:szCs w:val="24"/>
        </w:rPr>
        <w:t xml:space="preserve">Взаимодействие школы с социальными партнерами. </w:t>
      </w:r>
    </w:p>
    <w:p w:rsidR="00082AE2" w:rsidRPr="001C5E04" w:rsidRDefault="00082AE2" w:rsidP="000663C5">
      <w:pPr>
        <w:spacing w:line="240" w:lineRule="auto"/>
        <w:ind w:firstLine="709"/>
        <w:jc w:val="left"/>
        <w:rPr>
          <w:rFonts w:ascii="Times New Roman" w:hAnsi="Times New Roman"/>
          <w:sz w:val="24"/>
          <w:szCs w:val="24"/>
        </w:rPr>
      </w:pPr>
      <w:r w:rsidRPr="001C5E04">
        <w:rPr>
          <w:rFonts w:ascii="Times New Roman" w:hAnsi="Times New Roman"/>
          <w:sz w:val="24"/>
          <w:szCs w:val="24"/>
        </w:rPr>
        <w:t xml:space="preserve"> Школа активно взаимодействует с социальными партнерами в целях реализации программы воспитания и социализации обучающихся. </w:t>
      </w:r>
    </w:p>
    <w:p w:rsidR="00082AE2" w:rsidRPr="001C5E04" w:rsidRDefault="00082AE2" w:rsidP="000663C5">
      <w:pPr>
        <w:spacing w:line="240" w:lineRule="auto"/>
        <w:ind w:firstLine="709"/>
        <w:jc w:val="left"/>
        <w:rPr>
          <w:rFonts w:ascii="Times New Roman" w:hAnsi="Times New Roman"/>
          <w:sz w:val="24"/>
          <w:szCs w:val="24"/>
        </w:rPr>
      </w:pPr>
    </w:p>
    <w:p w:rsidR="00082AE2" w:rsidRPr="001C5E04" w:rsidRDefault="00082AE2" w:rsidP="007364D2">
      <w:pPr>
        <w:numPr>
          <w:ilvl w:val="0"/>
          <w:numId w:val="198"/>
        </w:numPr>
        <w:shd w:val="clear" w:color="auto" w:fill="FFFFFF"/>
        <w:spacing w:after="0" w:line="240" w:lineRule="auto"/>
        <w:ind w:firstLine="709"/>
        <w:jc w:val="left"/>
        <w:rPr>
          <w:rFonts w:ascii="Times New Roman" w:hAnsi="Times New Roman"/>
          <w:sz w:val="24"/>
          <w:szCs w:val="24"/>
        </w:rPr>
      </w:pPr>
      <w:r w:rsidRPr="001C5E04">
        <w:rPr>
          <w:rFonts w:ascii="Times New Roman" w:hAnsi="Times New Roman"/>
          <w:b/>
          <w:bCs/>
          <w:sz w:val="24"/>
          <w:szCs w:val="24"/>
        </w:rPr>
        <w:t>ПЛАНИРУЕМЫЕ РЕЗУЛЬТАТЫ ПРОГРАММЫ ВОСПИТАНИЯ И СОЦИАЛИЗАЦИИ ОБУЧАЮЩИХСЯ НА СТУПЕНИ ОСНОВНОГО ОБЩЕГО ОБРАЗОВАНИЯ.</w:t>
      </w:r>
    </w:p>
    <w:p w:rsidR="00082AE2" w:rsidRPr="001C5E04" w:rsidRDefault="00082AE2" w:rsidP="000663C5">
      <w:pPr>
        <w:shd w:val="clear" w:color="auto" w:fill="FFFFFF"/>
        <w:spacing w:line="240" w:lineRule="auto"/>
        <w:ind w:firstLine="709"/>
        <w:jc w:val="left"/>
        <w:rPr>
          <w:rFonts w:ascii="Times New Roman" w:hAnsi="Times New Roman"/>
          <w:sz w:val="24"/>
          <w:szCs w:val="24"/>
        </w:rPr>
      </w:pPr>
      <w:r w:rsidRPr="001C5E04">
        <w:rPr>
          <w:rFonts w:ascii="Times New Roman" w:hAnsi="Times New Roman"/>
          <w:sz w:val="24"/>
          <w:szCs w:val="24"/>
        </w:rPr>
        <w:t>Каждое из основных направлений духовно-нравственного развития и воспитания обучающихся должно обеспечивать присвоение ими соответствующих ценностей, формирование знаний, начальных представлений, опыта эмоционально-ценностного постижения действительности и общественного действия в контексте становления идентичности (самосознания) гражданина России.</w:t>
      </w:r>
    </w:p>
    <w:p w:rsidR="00082AE2" w:rsidRPr="001C5E04" w:rsidRDefault="00082AE2" w:rsidP="000663C5">
      <w:pPr>
        <w:shd w:val="clear" w:color="auto" w:fill="FFFFFF"/>
        <w:spacing w:line="240" w:lineRule="auto"/>
        <w:ind w:firstLine="709"/>
        <w:jc w:val="left"/>
        <w:rPr>
          <w:rFonts w:ascii="Times New Roman" w:hAnsi="Times New Roman"/>
          <w:sz w:val="24"/>
          <w:szCs w:val="24"/>
        </w:rPr>
      </w:pPr>
      <w:r w:rsidRPr="001C5E04">
        <w:rPr>
          <w:rFonts w:ascii="Times New Roman" w:hAnsi="Times New Roman"/>
          <w:sz w:val="24"/>
          <w:szCs w:val="24"/>
        </w:rPr>
        <w:t xml:space="preserve"> В результате реализации программы воспитания и социализации обучающихся на ступени основного общего образования должно обеспечиваться достижение обучающимися:</w:t>
      </w:r>
    </w:p>
    <w:p w:rsidR="00082AE2" w:rsidRPr="001C5E04" w:rsidRDefault="00082AE2" w:rsidP="007364D2">
      <w:pPr>
        <w:numPr>
          <w:ilvl w:val="0"/>
          <w:numId w:val="244"/>
        </w:numPr>
        <w:shd w:val="clear" w:color="auto" w:fill="FFFFFF"/>
        <w:spacing w:after="0" w:line="240" w:lineRule="auto"/>
        <w:jc w:val="left"/>
        <w:rPr>
          <w:rFonts w:ascii="Times New Roman" w:hAnsi="Times New Roman"/>
          <w:sz w:val="24"/>
          <w:szCs w:val="24"/>
        </w:rPr>
      </w:pPr>
      <w:r w:rsidRPr="001C5E04">
        <w:rPr>
          <w:rFonts w:ascii="Times New Roman" w:hAnsi="Times New Roman"/>
          <w:b/>
          <w:bCs/>
          <w:i/>
          <w:iCs/>
          <w:sz w:val="24"/>
          <w:szCs w:val="24"/>
        </w:rPr>
        <w:t>воспитательных результатов</w:t>
      </w:r>
      <w:r w:rsidRPr="001C5E04">
        <w:rPr>
          <w:rFonts w:ascii="Times New Roman" w:hAnsi="Times New Roman"/>
          <w:i/>
          <w:iCs/>
          <w:sz w:val="24"/>
          <w:szCs w:val="24"/>
        </w:rPr>
        <w:t> – </w:t>
      </w:r>
      <w:r w:rsidRPr="001C5E04">
        <w:rPr>
          <w:rFonts w:ascii="Times New Roman" w:hAnsi="Times New Roman"/>
          <w:sz w:val="24"/>
          <w:szCs w:val="24"/>
        </w:rPr>
        <w:t>тех духовно-нравственных приобретений, которые получил школьник вследствие участия в той или иной деятельности (например, приобрел, участвуя в каком-либо мероприятии, некое знание о себе и окружающих, опыт самостоятельного действия, пережил и прочувствовал нечто как ценность).</w:t>
      </w:r>
    </w:p>
    <w:p w:rsidR="00082AE2" w:rsidRPr="001C5E04" w:rsidRDefault="00082AE2" w:rsidP="007364D2">
      <w:pPr>
        <w:numPr>
          <w:ilvl w:val="0"/>
          <w:numId w:val="244"/>
        </w:numPr>
        <w:shd w:val="clear" w:color="auto" w:fill="FFFFFF"/>
        <w:spacing w:after="0" w:line="240" w:lineRule="auto"/>
        <w:jc w:val="left"/>
        <w:rPr>
          <w:rFonts w:ascii="Times New Roman" w:hAnsi="Times New Roman"/>
          <w:sz w:val="24"/>
          <w:szCs w:val="24"/>
        </w:rPr>
      </w:pPr>
      <w:r w:rsidRPr="001C5E04">
        <w:rPr>
          <w:rFonts w:ascii="Times New Roman" w:hAnsi="Times New Roman"/>
          <w:b/>
          <w:bCs/>
          <w:i/>
          <w:iCs/>
          <w:sz w:val="24"/>
          <w:szCs w:val="24"/>
        </w:rPr>
        <w:t>эффекта</w:t>
      </w:r>
      <w:r w:rsidRPr="001C5E04">
        <w:rPr>
          <w:rFonts w:ascii="Times New Roman" w:hAnsi="Times New Roman"/>
          <w:i/>
          <w:iCs/>
          <w:sz w:val="24"/>
          <w:szCs w:val="24"/>
        </w:rPr>
        <w:t> – </w:t>
      </w:r>
      <w:r w:rsidRPr="001C5E04">
        <w:rPr>
          <w:rFonts w:ascii="Times New Roman" w:hAnsi="Times New Roman"/>
          <w:sz w:val="24"/>
          <w:szCs w:val="24"/>
        </w:rPr>
        <w:t>последствия результата, то, к чему привело достижение результата (развитие школьника как личности, формирование его компетентности, идентичности и т.д.).</w:t>
      </w:r>
    </w:p>
    <w:p w:rsidR="00082AE2" w:rsidRPr="001C5E04" w:rsidRDefault="00082AE2" w:rsidP="000663C5">
      <w:pPr>
        <w:shd w:val="clear" w:color="auto" w:fill="FFFFFF"/>
        <w:spacing w:line="240" w:lineRule="auto"/>
        <w:ind w:firstLine="709"/>
        <w:jc w:val="left"/>
        <w:rPr>
          <w:rFonts w:ascii="Times New Roman" w:hAnsi="Times New Roman"/>
          <w:sz w:val="24"/>
          <w:szCs w:val="24"/>
        </w:rPr>
      </w:pPr>
      <w:r w:rsidRPr="001C5E04">
        <w:rPr>
          <w:rFonts w:ascii="Times New Roman" w:hAnsi="Times New Roman"/>
          <w:sz w:val="24"/>
          <w:szCs w:val="24"/>
        </w:rPr>
        <w:t>При этом учитывается, что достижение эффекта – развитие личности обучающегося, формирование его социальной компетентности и т.д. становится возможным благодаря воспитательной деятельности педагога, других субъектов духовно-нравственного развития и воспитания (семьи, друзей, ближайшего окружения, общественности, СМИ и т.п.), а также собственным усилиям самого обучающегося.</w:t>
      </w:r>
    </w:p>
    <w:p w:rsidR="00082AE2" w:rsidRPr="001C5E04" w:rsidRDefault="00082AE2" w:rsidP="000663C5">
      <w:pPr>
        <w:shd w:val="clear" w:color="auto" w:fill="FFFFFF"/>
        <w:spacing w:line="240" w:lineRule="auto"/>
        <w:ind w:firstLine="709"/>
        <w:jc w:val="left"/>
        <w:rPr>
          <w:rFonts w:ascii="Times New Roman" w:hAnsi="Times New Roman"/>
          <w:sz w:val="24"/>
          <w:szCs w:val="24"/>
        </w:rPr>
      </w:pPr>
      <w:r w:rsidRPr="001C5E04">
        <w:rPr>
          <w:rFonts w:ascii="Times New Roman" w:hAnsi="Times New Roman"/>
          <w:sz w:val="24"/>
          <w:szCs w:val="24"/>
        </w:rPr>
        <w:t xml:space="preserve"> Воспитательные результаты и эффекты деятельности обучающихся распределяются по трем уровням.</w:t>
      </w:r>
    </w:p>
    <w:p w:rsidR="00082AE2" w:rsidRPr="001C5E04" w:rsidRDefault="00082AE2" w:rsidP="000663C5">
      <w:pPr>
        <w:shd w:val="clear" w:color="auto" w:fill="FFFFFF"/>
        <w:spacing w:line="240" w:lineRule="auto"/>
        <w:ind w:firstLine="709"/>
        <w:jc w:val="left"/>
        <w:rPr>
          <w:rFonts w:ascii="Times New Roman" w:hAnsi="Times New Roman"/>
          <w:sz w:val="24"/>
          <w:szCs w:val="24"/>
        </w:rPr>
      </w:pPr>
      <w:r w:rsidRPr="001C5E04">
        <w:rPr>
          <w:rFonts w:ascii="Times New Roman" w:hAnsi="Times New Roman"/>
          <w:b/>
          <w:bCs/>
          <w:sz w:val="24"/>
          <w:szCs w:val="24"/>
        </w:rPr>
        <w:t>Первый уровень результатов </w:t>
      </w:r>
      <w:r w:rsidRPr="001C5E04">
        <w:rPr>
          <w:rFonts w:ascii="Times New Roman" w:hAnsi="Times New Roman"/>
          <w:sz w:val="24"/>
          <w:szCs w:val="24"/>
        </w:rPr>
        <w:t>– приобретение обучающимися социальных знаний (об общественных нормах, устройстве общества, социально одобряемых и неодобряемых формах поведения в обществе и т.п.), первичного понимания социальной реальности и повседневной жизни. Для достижения данного уровня результатов особое значение имеет взаимодействие ученика со своими учителями (в основном и дополнительном образовании) как значимыми для него носителями положительного социального знания и повседневного опыта.</w:t>
      </w:r>
    </w:p>
    <w:p w:rsidR="00082AE2" w:rsidRPr="001C5E04" w:rsidRDefault="00082AE2" w:rsidP="000663C5">
      <w:pPr>
        <w:shd w:val="clear" w:color="auto" w:fill="FFFFFF"/>
        <w:spacing w:line="240" w:lineRule="auto"/>
        <w:ind w:firstLine="709"/>
        <w:jc w:val="left"/>
        <w:rPr>
          <w:rFonts w:ascii="Times New Roman" w:hAnsi="Times New Roman"/>
          <w:sz w:val="24"/>
          <w:szCs w:val="24"/>
        </w:rPr>
      </w:pPr>
      <w:r w:rsidRPr="001C5E04">
        <w:rPr>
          <w:rFonts w:ascii="Times New Roman" w:hAnsi="Times New Roman"/>
          <w:b/>
          <w:bCs/>
          <w:sz w:val="24"/>
          <w:szCs w:val="24"/>
        </w:rPr>
        <w:t xml:space="preserve"> Второй уровень результатов </w:t>
      </w:r>
      <w:r w:rsidRPr="001C5E04">
        <w:rPr>
          <w:rFonts w:ascii="Times New Roman" w:hAnsi="Times New Roman"/>
          <w:sz w:val="24"/>
          <w:szCs w:val="24"/>
        </w:rPr>
        <w:t>– получение обучающимся опыта переживания и позитивного отношения к базовым ценностям общества, ценностного отношения к социальной реальности в целом. Для достижения данного уровня результатов особое значение имеет взаимодействие обучающихся между собой на уровне класса, школы, т.е. в защищенной, дружественной просоциальной среде, в которой ребенок получает (или не получает) первое практическое подтверждение приобретенных социальных знаний, начинает их ценить (или отвергает).</w:t>
      </w:r>
    </w:p>
    <w:p w:rsidR="00082AE2" w:rsidRPr="001C5E04" w:rsidRDefault="00082AE2" w:rsidP="000663C5">
      <w:pPr>
        <w:shd w:val="clear" w:color="auto" w:fill="FFFFFF"/>
        <w:spacing w:line="240" w:lineRule="auto"/>
        <w:ind w:firstLine="709"/>
        <w:jc w:val="left"/>
        <w:rPr>
          <w:rFonts w:ascii="Times New Roman" w:hAnsi="Times New Roman"/>
          <w:sz w:val="24"/>
          <w:szCs w:val="24"/>
        </w:rPr>
      </w:pPr>
      <w:r w:rsidRPr="001C5E04">
        <w:rPr>
          <w:rFonts w:ascii="Times New Roman" w:hAnsi="Times New Roman"/>
          <w:b/>
          <w:bCs/>
          <w:sz w:val="24"/>
          <w:szCs w:val="24"/>
        </w:rPr>
        <w:t>Третий уровень результатов </w:t>
      </w:r>
      <w:r w:rsidRPr="001C5E04">
        <w:rPr>
          <w:rFonts w:ascii="Times New Roman" w:hAnsi="Times New Roman"/>
          <w:sz w:val="24"/>
          <w:szCs w:val="24"/>
        </w:rPr>
        <w:t>– получение обучающимся опыта самостоятельного общественного действия. Только в самостоятельном общественном действии юный человек действительно становится (а не просто узнает о том, как стать)</w:t>
      </w:r>
      <w:r w:rsidRPr="001C5E04">
        <w:rPr>
          <w:rFonts w:ascii="Times New Roman" w:hAnsi="Times New Roman"/>
          <w:i/>
          <w:iCs/>
          <w:sz w:val="24"/>
          <w:szCs w:val="24"/>
        </w:rPr>
        <w:t> </w:t>
      </w:r>
      <w:r w:rsidRPr="001C5E04">
        <w:rPr>
          <w:rFonts w:ascii="Times New Roman" w:hAnsi="Times New Roman"/>
          <w:sz w:val="24"/>
          <w:szCs w:val="24"/>
        </w:rPr>
        <w:t>гражданином, социальным деятелем, свободным человеком. Для достижения данного уровня результатов особое значение имеет взаимодействие школьника с представителями различных социальных субъектов за пределами школы, в открытой общественной среде.</w:t>
      </w:r>
    </w:p>
    <w:p w:rsidR="00082AE2" w:rsidRPr="001C5E04" w:rsidRDefault="00082AE2" w:rsidP="000663C5">
      <w:pPr>
        <w:shd w:val="clear" w:color="auto" w:fill="FFFFFF"/>
        <w:spacing w:line="240" w:lineRule="auto"/>
        <w:ind w:firstLine="709"/>
        <w:jc w:val="left"/>
        <w:rPr>
          <w:rFonts w:ascii="Times New Roman" w:hAnsi="Times New Roman"/>
          <w:sz w:val="24"/>
          <w:szCs w:val="24"/>
        </w:rPr>
      </w:pPr>
      <w:r w:rsidRPr="001C5E04">
        <w:rPr>
          <w:rFonts w:ascii="Times New Roman" w:hAnsi="Times New Roman"/>
          <w:sz w:val="24"/>
          <w:szCs w:val="24"/>
        </w:rPr>
        <w:t>С переходом от одного уровня результатов к другому существенно возрастают воспитательные эффекты:</w:t>
      </w:r>
    </w:p>
    <w:p w:rsidR="00082AE2" w:rsidRPr="001C5E04" w:rsidRDefault="00082AE2" w:rsidP="007364D2">
      <w:pPr>
        <w:numPr>
          <w:ilvl w:val="0"/>
          <w:numId w:val="245"/>
        </w:numPr>
        <w:shd w:val="clear" w:color="auto" w:fill="FFFFFF"/>
        <w:spacing w:after="0" w:line="240" w:lineRule="auto"/>
        <w:jc w:val="left"/>
        <w:rPr>
          <w:rFonts w:ascii="Times New Roman" w:hAnsi="Times New Roman"/>
          <w:sz w:val="24"/>
          <w:szCs w:val="24"/>
        </w:rPr>
      </w:pPr>
      <w:r w:rsidRPr="001C5E04">
        <w:rPr>
          <w:rFonts w:ascii="Times New Roman" w:hAnsi="Times New Roman"/>
          <w:sz w:val="24"/>
          <w:szCs w:val="24"/>
        </w:rPr>
        <w:t>на первом уровне воспитание приближено к обучению, при этом предметом воспитания как учения являются не столько научные знания, сколько знания о ценностях;</w:t>
      </w:r>
    </w:p>
    <w:p w:rsidR="00082AE2" w:rsidRPr="001C5E04" w:rsidRDefault="00082AE2" w:rsidP="007364D2">
      <w:pPr>
        <w:numPr>
          <w:ilvl w:val="0"/>
          <w:numId w:val="245"/>
        </w:numPr>
        <w:shd w:val="clear" w:color="auto" w:fill="FFFFFF"/>
        <w:spacing w:after="0" w:line="240" w:lineRule="auto"/>
        <w:jc w:val="left"/>
        <w:rPr>
          <w:rFonts w:ascii="Times New Roman" w:hAnsi="Times New Roman"/>
          <w:sz w:val="24"/>
          <w:szCs w:val="24"/>
        </w:rPr>
      </w:pPr>
      <w:r w:rsidRPr="001C5E04">
        <w:rPr>
          <w:rFonts w:ascii="Times New Roman" w:hAnsi="Times New Roman"/>
          <w:sz w:val="24"/>
          <w:szCs w:val="24"/>
        </w:rPr>
        <w:t>на третьем уровне создаются необходимые условия для участия учащихся в нравственно-ориентированной социально значимой деятельности.</w:t>
      </w:r>
    </w:p>
    <w:p w:rsidR="00082AE2" w:rsidRPr="001C5E04" w:rsidRDefault="00082AE2" w:rsidP="000663C5">
      <w:pPr>
        <w:shd w:val="clear" w:color="auto" w:fill="FFFFFF"/>
        <w:spacing w:line="240" w:lineRule="auto"/>
        <w:ind w:firstLine="709"/>
        <w:jc w:val="left"/>
        <w:rPr>
          <w:rFonts w:ascii="Times New Roman" w:hAnsi="Times New Roman"/>
          <w:sz w:val="24"/>
          <w:szCs w:val="24"/>
        </w:rPr>
      </w:pPr>
      <w:r w:rsidRPr="001C5E04">
        <w:rPr>
          <w:rFonts w:ascii="Times New Roman" w:hAnsi="Times New Roman"/>
          <w:sz w:val="24"/>
          <w:szCs w:val="24"/>
        </w:rPr>
        <w:t>Таким образом, знания о ценностях переводятся в реально действующие, осознанные мотивы поведения, значения ценностей присваиваются обучающимися и становятся их личностными смыслами, духовно-нравственное развитие обучающихся достигает относительной полноты.</w:t>
      </w:r>
    </w:p>
    <w:p w:rsidR="00082AE2" w:rsidRPr="001C5E04" w:rsidRDefault="00082AE2" w:rsidP="000663C5">
      <w:pPr>
        <w:shd w:val="clear" w:color="auto" w:fill="FFFFFF"/>
        <w:spacing w:line="240" w:lineRule="auto"/>
        <w:ind w:firstLine="709"/>
        <w:jc w:val="left"/>
        <w:rPr>
          <w:rFonts w:ascii="Times New Roman" w:hAnsi="Times New Roman"/>
          <w:sz w:val="24"/>
          <w:szCs w:val="24"/>
        </w:rPr>
      </w:pPr>
      <w:r w:rsidRPr="001C5E04">
        <w:rPr>
          <w:rFonts w:ascii="Times New Roman" w:hAnsi="Times New Roman"/>
          <w:sz w:val="24"/>
          <w:szCs w:val="24"/>
        </w:rPr>
        <w:t xml:space="preserve"> Переход от одного уровня воспитательных результатов к другому должен быть последовательным, постепенным.</w:t>
      </w:r>
    </w:p>
    <w:p w:rsidR="00082AE2" w:rsidRPr="001C5E04" w:rsidRDefault="00082AE2" w:rsidP="000663C5">
      <w:pPr>
        <w:shd w:val="clear" w:color="auto" w:fill="FFFFFF"/>
        <w:spacing w:line="240" w:lineRule="auto"/>
        <w:ind w:firstLine="709"/>
        <w:jc w:val="left"/>
        <w:rPr>
          <w:rFonts w:ascii="Times New Roman" w:hAnsi="Times New Roman"/>
          <w:sz w:val="24"/>
          <w:szCs w:val="24"/>
        </w:rPr>
      </w:pPr>
      <w:r w:rsidRPr="001C5E04">
        <w:rPr>
          <w:rFonts w:ascii="Times New Roman" w:hAnsi="Times New Roman"/>
          <w:sz w:val="24"/>
          <w:szCs w:val="24"/>
        </w:rPr>
        <w:t>Достижение трех уровней воспитательных результатов обеспечивает появление значимых эффектов воспитания и социализации детей – формирование у школьников коммуникативной, этической, социальной, гражданской компетентности и социокультурной идентичности в ее национально-государственном, этническом, религиозном, тендерном и других аспектах.</w:t>
      </w:r>
    </w:p>
    <w:p w:rsidR="00082AE2" w:rsidRPr="001C5E04" w:rsidRDefault="00082AE2" w:rsidP="000663C5">
      <w:pPr>
        <w:shd w:val="clear" w:color="auto" w:fill="FFFFFF"/>
        <w:spacing w:line="240" w:lineRule="auto"/>
        <w:ind w:firstLine="709"/>
        <w:jc w:val="left"/>
        <w:rPr>
          <w:rFonts w:ascii="Times New Roman" w:hAnsi="Times New Roman"/>
          <w:sz w:val="24"/>
          <w:szCs w:val="24"/>
        </w:rPr>
      </w:pPr>
      <w:r w:rsidRPr="001C5E04">
        <w:rPr>
          <w:rFonts w:ascii="Times New Roman" w:hAnsi="Times New Roman"/>
          <w:sz w:val="24"/>
          <w:szCs w:val="24"/>
        </w:rPr>
        <w:t>Таким образом, программа воспитания и социализации обучающихся на ступени основного общего образования направлена на создание </w:t>
      </w:r>
      <w:r w:rsidRPr="001C5E04">
        <w:rPr>
          <w:rFonts w:ascii="Times New Roman" w:hAnsi="Times New Roman"/>
          <w:b/>
          <w:bCs/>
          <w:sz w:val="24"/>
          <w:szCs w:val="24"/>
        </w:rPr>
        <w:t>модели обучающегося основной школы.</w:t>
      </w:r>
    </w:p>
    <w:p w:rsidR="00082AE2" w:rsidRPr="001C5E04" w:rsidRDefault="00082AE2" w:rsidP="000663C5">
      <w:pPr>
        <w:shd w:val="clear" w:color="auto" w:fill="FFFFFF"/>
        <w:spacing w:line="240" w:lineRule="auto"/>
        <w:ind w:firstLine="709"/>
        <w:jc w:val="left"/>
        <w:rPr>
          <w:rFonts w:ascii="Times New Roman" w:hAnsi="Times New Roman"/>
          <w:b/>
          <w:bCs/>
          <w:sz w:val="24"/>
          <w:szCs w:val="24"/>
        </w:rPr>
      </w:pPr>
    </w:p>
    <w:p w:rsidR="00082AE2" w:rsidRPr="00045BDC" w:rsidRDefault="00082AE2" w:rsidP="00045BDC">
      <w:pPr>
        <w:shd w:val="clear" w:color="auto" w:fill="FFFFFF"/>
        <w:spacing w:line="240" w:lineRule="auto"/>
        <w:ind w:firstLine="709"/>
        <w:jc w:val="left"/>
        <w:rPr>
          <w:rFonts w:ascii="Times New Roman" w:hAnsi="Times New Roman"/>
          <w:b/>
          <w:bCs/>
          <w:sz w:val="24"/>
          <w:szCs w:val="24"/>
        </w:rPr>
      </w:pPr>
      <w:r w:rsidRPr="001C5E04">
        <w:rPr>
          <w:rFonts w:ascii="Times New Roman" w:hAnsi="Times New Roman"/>
          <w:b/>
          <w:bCs/>
          <w:sz w:val="24"/>
          <w:szCs w:val="24"/>
        </w:rPr>
        <w:t>Мод</w:t>
      </w:r>
      <w:r w:rsidR="00045BDC">
        <w:rPr>
          <w:rFonts w:ascii="Times New Roman" w:hAnsi="Times New Roman"/>
          <w:b/>
          <w:bCs/>
          <w:sz w:val="24"/>
          <w:szCs w:val="24"/>
        </w:rPr>
        <w:t>ель обучающегося основной школы</w:t>
      </w:r>
    </w:p>
    <w:p w:rsidR="00082AE2" w:rsidRPr="001C5E04" w:rsidRDefault="00082AE2" w:rsidP="000663C5">
      <w:pPr>
        <w:spacing w:line="240" w:lineRule="auto"/>
        <w:ind w:firstLine="709"/>
        <w:jc w:val="left"/>
        <w:rPr>
          <w:rFonts w:ascii="Times New Roman" w:hAnsi="Times New Roman"/>
          <w:sz w:val="24"/>
          <w:szCs w:val="24"/>
        </w:rPr>
      </w:pPr>
      <w:r w:rsidRPr="001C5E04">
        <w:rPr>
          <w:rFonts w:ascii="Times New Roman" w:hAnsi="Times New Roman"/>
          <w:b/>
          <w:bCs/>
          <w:sz w:val="24"/>
          <w:szCs w:val="24"/>
          <w:shd w:val="clear" w:color="auto" w:fill="FFFFFF"/>
        </w:rPr>
        <w:t>Ценностный потенциал:</w:t>
      </w:r>
    </w:p>
    <w:p w:rsidR="00082AE2" w:rsidRPr="001C5E04" w:rsidRDefault="00082AE2" w:rsidP="007364D2">
      <w:pPr>
        <w:numPr>
          <w:ilvl w:val="0"/>
          <w:numId w:val="246"/>
        </w:numPr>
        <w:spacing w:after="0" w:line="240" w:lineRule="auto"/>
        <w:jc w:val="left"/>
        <w:rPr>
          <w:rFonts w:ascii="Times New Roman" w:hAnsi="Times New Roman"/>
          <w:sz w:val="24"/>
          <w:szCs w:val="24"/>
        </w:rPr>
      </w:pPr>
      <w:r w:rsidRPr="001C5E04">
        <w:rPr>
          <w:rFonts w:ascii="Times New Roman" w:hAnsi="Times New Roman"/>
          <w:sz w:val="24"/>
          <w:szCs w:val="24"/>
        </w:rPr>
        <w:t>восприятие ценности достоинства человека;</w:t>
      </w:r>
    </w:p>
    <w:p w:rsidR="00082AE2" w:rsidRPr="001C5E04" w:rsidRDefault="00082AE2" w:rsidP="007364D2">
      <w:pPr>
        <w:numPr>
          <w:ilvl w:val="0"/>
          <w:numId w:val="246"/>
        </w:numPr>
        <w:shd w:val="clear" w:color="auto" w:fill="FFFFFF"/>
        <w:spacing w:after="0" w:line="240" w:lineRule="auto"/>
        <w:jc w:val="left"/>
        <w:rPr>
          <w:rFonts w:ascii="Times New Roman" w:hAnsi="Times New Roman"/>
          <w:sz w:val="24"/>
          <w:szCs w:val="24"/>
        </w:rPr>
      </w:pPr>
      <w:r w:rsidRPr="001C5E04">
        <w:rPr>
          <w:rFonts w:ascii="Times New Roman" w:hAnsi="Times New Roman"/>
          <w:sz w:val="24"/>
          <w:szCs w:val="24"/>
        </w:rPr>
        <w:t>уважение к своей Родине-России;</w:t>
      </w:r>
    </w:p>
    <w:p w:rsidR="00082AE2" w:rsidRPr="001C5E04" w:rsidRDefault="00082AE2" w:rsidP="007364D2">
      <w:pPr>
        <w:numPr>
          <w:ilvl w:val="0"/>
          <w:numId w:val="246"/>
        </w:numPr>
        <w:shd w:val="clear" w:color="auto" w:fill="FFFFFF"/>
        <w:spacing w:after="0" w:line="240" w:lineRule="auto"/>
        <w:jc w:val="left"/>
        <w:rPr>
          <w:rFonts w:ascii="Times New Roman" w:hAnsi="Times New Roman"/>
          <w:sz w:val="24"/>
          <w:szCs w:val="24"/>
        </w:rPr>
      </w:pPr>
      <w:r w:rsidRPr="001C5E04">
        <w:rPr>
          <w:rFonts w:ascii="Times New Roman" w:hAnsi="Times New Roman"/>
          <w:sz w:val="24"/>
          <w:szCs w:val="24"/>
        </w:rPr>
        <w:t>тактичность;</w:t>
      </w:r>
    </w:p>
    <w:p w:rsidR="00082AE2" w:rsidRPr="001C5E04" w:rsidRDefault="00082AE2" w:rsidP="007364D2">
      <w:pPr>
        <w:numPr>
          <w:ilvl w:val="0"/>
          <w:numId w:val="246"/>
        </w:numPr>
        <w:shd w:val="clear" w:color="auto" w:fill="FFFFFF"/>
        <w:spacing w:after="0" w:line="240" w:lineRule="auto"/>
        <w:jc w:val="left"/>
        <w:rPr>
          <w:rFonts w:ascii="Times New Roman" w:hAnsi="Times New Roman"/>
          <w:sz w:val="24"/>
          <w:szCs w:val="24"/>
        </w:rPr>
      </w:pPr>
      <w:r w:rsidRPr="001C5E04">
        <w:rPr>
          <w:rFonts w:ascii="Times New Roman" w:hAnsi="Times New Roman"/>
          <w:sz w:val="24"/>
          <w:szCs w:val="24"/>
        </w:rPr>
        <w:t>трудолюбие;</w:t>
      </w:r>
    </w:p>
    <w:p w:rsidR="00082AE2" w:rsidRPr="001C5E04" w:rsidRDefault="00082AE2" w:rsidP="007364D2">
      <w:pPr>
        <w:numPr>
          <w:ilvl w:val="0"/>
          <w:numId w:val="246"/>
        </w:numPr>
        <w:shd w:val="clear" w:color="auto" w:fill="FFFFFF"/>
        <w:spacing w:after="0" w:line="240" w:lineRule="auto"/>
        <w:jc w:val="left"/>
        <w:rPr>
          <w:rFonts w:ascii="Times New Roman" w:hAnsi="Times New Roman"/>
          <w:sz w:val="24"/>
          <w:szCs w:val="24"/>
        </w:rPr>
      </w:pPr>
      <w:r w:rsidRPr="001C5E04">
        <w:rPr>
          <w:rFonts w:ascii="Times New Roman" w:hAnsi="Times New Roman"/>
          <w:sz w:val="24"/>
          <w:szCs w:val="24"/>
        </w:rPr>
        <w:t>чуткость;</w:t>
      </w:r>
    </w:p>
    <w:p w:rsidR="00082AE2" w:rsidRPr="001C5E04" w:rsidRDefault="00082AE2" w:rsidP="007364D2">
      <w:pPr>
        <w:numPr>
          <w:ilvl w:val="0"/>
          <w:numId w:val="246"/>
        </w:numPr>
        <w:shd w:val="clear" w:color="auto" w:fill="FFFFFF"/>
        <w:spacing w:after="0" w:line="240" w:lineRule="auto"/>
        <w:jc w:val="left"/>
        <w:rPr>
          <w:rFonts w:ascii="Times New Roman" w:hAnsi="Times New Roman"/>
          <w:sz w:val="24"/>
          <w:szCs w:val="24"/>
        </w:rPr>
      </w:pPr>
      <w:r w:rsidRPr="001C5E04">
        <w:rPr>
          <w:rFonts w:ascii="Times New Roman" w:hAnsi="Times New Roman"/>
          <w:sz w:val="24"/>
          <w:szCs w:val="24"/>
        </w:rPr>
        <w:t>реализм</w:t>
      </w:r>
    </w:p>
    <w:p w:rsidR="00082AE2" w:rsidRPr="001C5E04" w:rsidRDefault="00082AE2" w:rsidP="000663C5">
      <w:pPr>
        <w:shd w:val="clear" w:color="auto" w:fill="FFFFFF"/>
        <w:spacing w:line="240" w:lineRule="auto"/>
        <w:ind w:firstLine="709"/>
        <w:jc w:val="left"/>
        <w:rPr>
          <w:rFonts w:ascii="Times New Roman" w:hAnsi="Times New Roman"/>
          <w:sz w:val="24"/>
          <w:szCs w:val="24"/>
        </w:rPr>
      </w:pPr>
      <w:r w:rsidRPr="001C5E04">
        <w:rPr>
          <w:rFonts w:ascii="Times New Roman" w:hAnsi="Times New Roman"/>
          <w:b/>
          <w:bCs/>
          <w:sz w:val="24"/>
          <w:szCs w:val="24"/>
        </w:rPr>
        <w:t>Творческий потенциал:</w:t>
      </w:r>
    </w:p>
    <w:p w:rsidR="00082AE2" w:rsidRPr="001C5E04" w:rsidRDefault="00082AE2" w:rsidP="007364D2">
      <w:pPr>
        <w:numPr>
          <w:ilvl w:val="0"/>
          <w:numId w:val="247"/>
        </w:numPr>
        <w:shd w:val="clear" w:color="auto" w:fill="FFFFFF"/>
        <w:spacing w:after="0" w:line="240" w:lineRule="auto"/>
        <w:jc w:val="left"/>
        <w:rPr>
          <w:rFonts w:ascii="Times New Roman" w:hAnsi="Times New Roman"/>
          <w:sz w:val="24"/>
          <w:szCs w:val="24"/>
        </w:rPr>
      </w:pPr>
      <w:r w:rsidRPr="001C5E04">
        <w:rPr>
          <w:rFonts w:ascii="Times New Roman" w:hAnsi="Times New Roman"/>
          <w:sz w:val="24"/>
          <w:szCs w:val="24"/>
        </w:rPr>
        <w:t>профессиональные навыки, соответствующие складывающимся интересам, и элементарные навыки поискового мышления.</w:t>
      </w:r>
    </w:p>
    <w:p w:rsidR="00082AE2" w:rsidRPr="001C5E04" w:rsidRDefault="00082AE2" w:rsidP="000663C5">
      <w:pPr>
        <w:shd w:val="clear" w:color="auto" w:fill="FFFFFF"/>
        <w:spacing w:line="240" w:lineRule="auto"/>
        <w:ind w:firstLine="709"/>
        <w:jc w:val="left"/>
        <w:rPr>
          <w:rFonts w:ascii="Times New Roman" w:hAnsi="Times New Roman"/>
          <w:sz w:val="24"/>
          <w:szCs w:val="24"/>
        </w:rPr>
      </w:pPr>
      <w:r w:rsidRPr="001C5E04">
        <w:rPr>
          <w:rFonts w:ascii="Times New Roman" w:hAnsi="Times New Roman"/>
          <w:b/>
          <w:bCs/>
          <w:sz w:val="24"/>
          <w:szCs w:val="24"/>
        </w:rPr>
        <w:t>Познавательный потенциал:</w:t>
      </w:r>
    </w:p>
    <w:p w:rsidR="00082AE2" w:rsidRPr="001C5E04" w:rsidRDefault="00082AE2" w:rsidP="007364D2">
      <w:pPr>
        <w:numPr>
          <w:ilvl w:val="0"/>
          <w:numId w:val="247"/>
        </w:numPr>
        <w:shd w:val="clear" w:color="auto" w:fill="FFFFFF"/>
        <w:spacing w:after="0" w:line="240" w:lineRule="auto"/>
        <w:jc w:val="left"/>
        <w:rPr>
          <w:rFonts w:ascii="Times New Roman" w:hAnsi="Times New Roman"/>
          <w:sz w:val="24"/>
          <w:szCs w:val="24"/>
        </w:rPr>
      </w:pPr>
      <w:r w:rsidRPr="001C5E04">
        <w:rPr>
          <w:rFonts w:ascii="Times New Roman" w:hAnsi="Times New Roman"/>
          <w:sz w:val="24"/>
          <w:szCs w:val="24"/>
        </w:rPr>
        <w:t>знания, умения, навыки, соответствующие личностным потребностям конкретного обучающегося и образовательному стандарту второй ступени;</w:t>
      </w:r>
    </w:p>
    <w:p w:rsidR="00082AE2" w:rsidRPr="001C5E04" w:rsidRDefault="00082AE2" w:rsidP="007364D2">
      <w:pPr>
        <w:numPr>
          <w:ilvl w:val="0"/>
          <w:numId w:val="247"/>
        </w:numPr>
        <w:shd w:val="clear" w:color="auto" w:fill="FFFFFF"/>
        <w:spacing w:after="0" w:line="240" w:lineRule="auto"/>
        <w:jc w:val="left"/>
        <w:rPr>
          <w:rFonts w:ascii="Times New Roman" w:hAnsi="Times New Roman"/>
          <w:sz w:val="24"/>
          <w:szCs w:val="24"/>
        </w:rPr>
      </w:pPr>
      <w:r w:rsidRPr="001C5E04">
        <w:rPr>
          <w:rFonts w:ascii="Times New Roman" w:hAnsi="Times New Roman"/>
          <w:sz w:val="24"/>
          <w:szCs w:val="24"/>
        </w:rPr>
        <w:t>знания широкого спектра профессиональной деятельности человека (прежде всего экологической и правовой);</w:t>
      </w:r>
    </w:p>
    <w:p w:rsidR="00082AE2" w:rsidRPr="001C5E04" w:rsidRDefault="00082AE2" w:rsidP="007364D2">
      <w:pPr>
        <w:numPr>
          <w:ilvl w:val="0"/>
          <w:numId w:val="247"/>
        </w:numPr>
        <w:shd w:val="clear" w:color="auto" w:fill="FFFFFF"/>
        <w:spacing w:after="0" w:line="240" w:lineRule="auto"/>
        <w:jc w:val="left"/>
        <w:rPr>
          <w:rFonts w:ascii="Times New Roman" w:hAnsi="Times New Roman"/>
          <w:sz w:val="24"/>
          <w:szCs w:val="24"/>
        </w:rPr>
      </w:pPr>
      <w:r w:rsidRPr="001C5E04">
        <w:rPr>
          <w:rFonts w:ascii="Times New Roman" w:hAnsi="Times New Roman"/>
          <w:sz w:val="24"/>
          <w:szCs w:val="24"/>
        </w:rPr>
        <w:t>знание своих психофизических особенностей;</w:t>
      </w:r>
    </w:p>
    <w:p w:rsidR="00082AE2" w:rsidRPr="001C5E04" w:rsidRDefault="00082AE2" w:rsidP="007364D2">
      <w:pPr>
        <w:numPr>
          <w:ilvl w:val="0"/>
          <w:numId w:val="247"/>
        </w:numPr>
        <w:shd w:val="clear" w:color="auto" w:fill="FFFFFF"/>
        <w:spacing w:after="0" w:line="240" w:lineRule="auto"/>
        <w:jc w:val="left"/>
        <w:rPr>
          <w:rFonts w:ascii="Times New Roman" w:hAnsi="Times New Roman"/>
          <w:sz w:val="24"/>
          <w:szCs w:val="24"/>
        </w:rPr>
      </w:pPr>
      <w:r w:rsidRPr="001C5E04">
        <w:rPr>
          <w:rFonts w:ascii="Times New Roman" w:hAnsi="Times New Roman"/>
          <w:sz w:val="24"/>
          <w:szCs w:val="24"/>
        </w:rPr>
        <w:t>абстрактно-логическое мышление</w:t>
      </w:r>
    </w:p>
    <w:p w:rsidR="00082AE2" w:rsidRPr="001C5E04" w:rsidRDefault="00082AE2" w:rsidP="007364D2">
      <w:pPr>
        <w:numPr>
          <w:ilvl w:val="0"/>
          <w:numId w:val="247"/>
        </w:numPr>
        <w:shd w:val="clear" w:color="auto" w:fill="FFFFFF"/>
        <w:spacing w:after="0" w:line="240" w:lineRule="auto"/>
        <w:jc w:val="left"/>
        <w:rPr>
          <w:rFonts w:ascii="Times New Roman" w:hAnsi="Times New Roman"/>
          <w:sz w:val="24"/>
          <w:szCs w:val="24"/>
        </w:rPr>
      </w:pPr>
      <w:r w:rsidRPr="001C5E04">
        <w:rPr>
          <w:rFonts w:ascii="Times New Roman" w:hAnsi="Times New Roman"/>
          <w:sz w:val="24"/>
          <w:szCs w:val="24"/>
          <w:lang w:val="en-US"/>
        </w:rPr>
        <w:t>c</w:t>
      </w:r>
      <w:r w:rsidRPr="001C5E04">
        <w:rPr>
          <w:rFonts w:ascii="Times New Roman" w:hAnsi="Times New Roman"/>
          <w:sz w:val="24"/>
          <w:szCs w:val="24"/>
        </w:rPr>
        <w:t>формированность индивидуального стиля учебной деятельности, устойчивых учебных интересов и склонностей,</w:t>
      </w:r>
    </w:p>
    <w:p w:rsidR="00082AE2" w:rsidRPr="001C5E04" w:rsidRDefault="00082AE2" w:rsidP="007364D2">
      <w:pPr>
        <w:numPr>
          <w:ilvl w:val="0"/>
          <w:numId w:val="247"/>
        </w:numPr>
        <w:shd w:val="clear" w:color="auto" w:fill="FFFFFF"/>
        <w:spacing w:after="0" w:line="240" w:lineRule="auto"/>
        <w:jc w:val="left"/>
        <w:rPr>
          <w:rFonts w:ascii="Times New Roman" w:hAnsi="Times New Roman"/>
          <w:sz w:val="24"/>
          <w:szCs w:val="24"/>
        </w:rPr>
      </w:pPr>
      <w:r w:rsidRPr="001C5E04">
        <w:rPr>
          <w:rFonts w:ascii="Times New Roman" w:hAnsi="Times New Roman"/>
          <w:sz w:val="24"/>
          <w:szCs w:val="24"/>
        </w:rPr>
        <w:t>умение развивать и управлять познавательными процессами личности,</w:t>
      </w:r>
    </w:p>
    <w:p w:rsidR="00082AE2" w:rsidRPr="001C5E04" w:rsidRDefault="00082AE2" w:rsidP="007364D2">
      <w:pPr>
        <w:numPr>
          <w:ilvl w:val="0"/>
          <w:numId w:val="247"/>
        </w:numPr>
        <w:shd w:val="clear" w:color="auto" w:fill="FFFFFF"/>
        <w:spacing w:after="0" w:line="240" w:lineRule="auto"/>
        <w:jc w:val="left"/>
        <w:rPr>
          <w:rFonts w:ascii="Times New Roman" w:hAnsi="Times New Roman"/>
          <w:sz w:val="24"/>
          <w:szCs w:val="24"/>
        </w:rPr>
      </w:pPr>
      <w:r w:rsidRPr="001C5E04">
        <w:rPr>
          <w:rFonts w:ascii="Times New Roman" w:hAnsi="Times New Roman"/>
          <w:sz w:val="24"/>
          <w:szCs w:val="24"/>
        </w:rPr>
        <w:t>способность адекватно действовать в ситуации выбора на уроке.</w:t>
      </w:r>
    </w:p>
    <w:p w:rsidR="00082AE2" w:rsidRPr="001C5E04" w:rsidRDefault="00082AE2" w:rsidP="000663C5">
      <w:pPr>
        <w:shd w:val="clear" w:color="auto" w:fill="FFFFFF"/>
        <w:spacing w:line="240" w:lineRule="auto"/>
        <w:ind w:firstLine="709"/>
        <w:jc w:val="left"/>
        <w:rPr>
          <w:rFonts w:ascii="Times New Roman" w:hAnsi="Times New Roman"/>
          <w:sz w:val="24"/>
          <w:szCs w:val="24"/>
        </w:rPr>
      </w:pPr>
      <w:r w:rsidRPr="001C5E04">
        <w:rPr>
          <w:rFonts w:ascii="Times New Roman" w:hAnsi="Times New Roman"/>
          <w:b/>
          <w:bCs/>
          <w:sz w:val="24"/>
          <w:szCs w:val="24"/>
        </w:rPr>
        <w:t>Коммуникативный потенциал</w:t>
      </w:r>
      <w:r w:rsidRPr="001C5E04">
        <w:rPr>
          <w:rFonts w:ascii="Times New Roman" w:hAnsi="Times New Roman"/>
          <w:sz w:val="24"/>
          <w:szCs w:val="24"/>
        </w:rPr>
        <w:t>:</w:t>
      </w:r>
    </w:p>
    <w:p w:rsidR="00082AE2" w:rsidRPr="001C5E04" w:rsidRDefault="00082AE2" w:rsidP="007364D2">
      <w:pPr>
        <w:numPr>
          <w:ilvl w:val="0"/>
          <w:numId w:val="248"/>
        </w:numPr>
        <w:shd w:val="clear" w:color="auto" w:fill="FFFFFF"/>
        <w:spacing w:after="0" w:line="240" w:lineRule="auto"/>
        <w:jc w:val="left"/>
        <w:rPr>
          <w:rFonts w:ascii="Times New Roman" w:hAnsi="Times New Roman"/>
          <w:sz w:val="24"/>
          <w:szCs w:val="24"/>
        </w:rPr>
      </w:pPr>
      <w:r w:rsidRPr="001C5E04">
        <w:rPr>
          <w:rFonts w:ascii="Times New Roman" w:hAnsi="Times New Roman"/>
          <w:sz w:val="24"/>
          <w:szCs w:val="24"/>
        </w:rPr>
        <w:t>усвоение основ коммуникативной культуры личности: умение высказывать и отстаивать свою точку зрения;</w:t>
      </w:r>
    </w:p>
    <w:p w:rsidR="00082AE2" w:rsidRPr="001C5E04" w:rsidRDefault="00082AE2" w:rsidP="007364D2">
      <w:pPr>
        <w:numPr>
          <w:ilvl w:val="0"/>
          <w:numId w:val="248"/>
        </w:numPr>
        <w:shd w:val="clear" w:color="auto" w:fill="FFFFFF"/>
        <w:spacing w:after="0" w:line="240" w:lineRule="auto"/>
        <w:jc w:val="left"/>
        <w:rPr>
          <w:rFonts w:ascii="Times New Roman" w:hAnsi="Times New Roman"/>
          <w:sz w:val="24"/>
          <w:szCs w:val="24"/>
        </w:rPr>
      </w:pPr>
      <w:r w:rsidRPr="001C5E04">
        <w:rPr>
          <w:rFonts w:ascii="Times New Roman" w:hAnsi="Times New Roman"/>
          <w:sz w:val="24"/>
          <w:szCs w:val="24"/>
        </w:rPr>
        <w:t>овладение навыками неконфликтного общения;</w:t>
      </w:r>
    </w:p>
    <w:p w:rsidR="00082AE2" w:rsidRPr="001C5E04" w:rsidRDefault="00082AE2" w:rsidP="007364D2">
      <w:pPr>
        <w:numPr>
          <w:ilvl w:val="0"/>
          <w:numId w:val="248"/>
        </w:numPr>
        <w:shd w:val="clear" w:color="auto" w:fill="FFFFFF"/>
        <w:spacing w:after="0" w:line="240" w:lineRule="auto"/>
        <w:jc w:val="left"/>
        <w:rPr>
          <w:rFonts w:ascii="Times New Roman" w:hAnsi="Times New Roman"/>
          <w:sz w:val="24"/>
          <w:szCs w:val="24"/>
        </w:rPr>
      </w:pPr>
      <w:r w:rsidRPr="001C5E04">
        <w:rPr>
          <w:rFonts w:ascii="Times New Roman" w:hAnsi="Times New Roman"/>
          <w:sz w:val="24"/>
          <w:szCs w:val="24"/>
        </w:rPr>
        <w:t>способность строить и вести общение в различных ситуациях с людьми, отличающимися друг от друга по возрасту, ценностным ориентациям и другим признакам;</w:t>
      </w:r>
    </w:p>
    <w:p w:rsidR="00082AE2" w:rsidRPr="001C5E04" w:rsidRDefault="00082AE2" w:rsidP="007364D2">
      <w:pPr>
        <w:numPr>
          <w:ilvl w:val="0"/>
          <w:numId w:val="248"/>
        </w:numPr>
        <w:shd w:val="clear" w:color="auto" w:fill="FFFFFF"/>
        <w:spacing w:after="0" w:line="240" w:lineRule="auto"/>
        <w:jc w:val="left"/>
        <w:rPr>
          <w:rFonts w:ascii="Times New Roman" w:hAnsi="Times New Roman"/>
          <w:sz w:val="24"/>
          <w:szCs w:val="24"/>
        </w:rPr>
      </w:pPr>
      <w:r w:rsidRPr="001C5E04">
        <w:rPr>
          <w:rFonts w:ascii="Times New Roman" w:hAnsi="Times New Roman"/>
          <w:sz w:val="24"/>
          <w:szCs w:val="24"/>
        </w:rPr>
        <w:t>профессиональные навыки, соответствующие складывающимся интересам, и элементарные навыки поискового мышления.</w:t>
      </w:r>
    </w:p>
    <w:p w:rsidR="00082AE2" w:rsidRPr="001C5E04" w:rsidRDefault="00082AE2" w:rsidP="000663C5">
      <w:pPr>
        <w:shd w:val="clear" w:color="auto" w:fill="FFFFFF"/>
        <w:spacing w:line="240" w:lineRule="auto"/>
        <w:ind w:firstLine="709"/>
        <w:jc w:val="left"/>
        <w:rPr>
          <w:rFonts w:ascii="Times New Roman" w:hAnsi="Times New Roman"/>
          <w:sz w:val="24"/>
          <w:szCs w:val="24"/>
        </w:rPr>
      </w:pPr>
      <w:r w:rsidRPr="001C5E04">
        <w:rPr>
          <w:rFonts w:ascii="Times New Roman" w:hAnsi="Times New Roman"/>
          <w:b/>
          <w:bCs/>
          <w:sz w:val="24"/>
          <w:szCs w:val="24"/>
        </w:rPr>
        <w:t>Художественный потенциал:</w:t>
      </w:r>
    </w:p>
    <w:p w:rsidR="00082AE2" w:rsidRPr="001C5E04" w:rsidRDefault="00082AE2" w:rsidP="007364D2">
      <w:pPr>
        <w:numPr>
          <w:ilvl w:val="0"/>
          <w:numId w:val="249"/>
        </w:numPr>
        <w:shd w:val="clear" w:color="auto" w:fill="FFFFFF"/>
        <w:spacing w:after="0" w:line="240" w:lineRule="auto"/>
        <w:jc w:val="left"/>
        <w:rPr>
          <w:rFonts w:ascii="Times New Roman" w:hAnsi="Times New Roman"/>
          <w:sz w:val="24"/>
          <w:szCs w:val="24"/>
        </w:rPr>
      </w:pPr>
      <w:r w:rsidRPr="001C5E04">
        <w:rPr>
          <w:rFonts w:ascii="Times New Roman" w:hAnsi="Times New Roman"/>
          <w:sz w:val="24"/>
          <w:szCs w:val="24"/>
        </w:rPr>
        <w:t>эстетическая культура, художественная активность.</w:t>
      </w:r>
    </w:p>
    <w:p w:rsidR="00082AE2" w:rsidRPr="001C5E04" w:rsidRDefault="00082AE2" w:rsidP="007364D2">
      <w:pPr>
        <w:numPr>
          <w:ilvl w:val="0"/>
          <w:numId w:val="249"/>
        </w:numPr>
        <w:shd w:val="clear" w:color="auto" w:fill="FFFFFF"/>
        <w:spacing w:after="0" w:line="240" w:lineRule="auto"/>
        <w:jc w:val="left"/>
        <w:rPr>
          <w:rFonts w:ascii="Times New Roman" w:hAnsi="Times New Roman"/>
          <w:sz w:val="24"/>
          <w:szCs w:val="24"/>
        </w:rPr>
      </w:pPr>
      <w:r w:rsidRPr="001C5E04">
        <w:rPr>
          <w:rFonts w:ascii="Times New Roman" w:hAnsi="Times New Roman"/>
          <w:sz w:val="24"/>
          <w:szCs w:val="24"/>
          <w:lang w:val="en-US"/>
        </w:rPr>
        <w:t>c</w:t>
      </w:r>
      <w:r w:rsidRPr="001C5E04">
        <w:rPr>
          <w:rFonts w:ascii="Times New Roman" w:hAnsi="Times New Roman"/>
          <w:sz w:val="24"/>
          <w:szCs w:val="24"/>
        </w:rPr>
        <w:t>пособность видеть и понимать гармонию и красоту,</w:t>
      </w:r>
    </w:p>
    <w:p w:rsidR="00082AE2" w:rsidRPr="001C5E04" w:rsidRDefault="00082AE2" w:rsidP="007364D2">
      <w:pPr>
        <w:numPr>
          <w:ilvl w:val="0"/>
          <w:numId w:val="249"/>
        </w:numPr>
        <w:shd w:val="clear" w:color="auto" w:fill="FFFFFF"/>
        <w:spacing w:after="0" w:line="240" w:lineRule="auto"/>
        <w:jc w:val="left"/>
        <w:rPr>
          <w:rFonts w:ascii="Times New Roman" w:hAnsi="Times New Roman"/>
          <w:sz w:val="24"/>
          <w:szCs w:val="24"/>
        </w:rPr>
      </w:pPr>
      <w:r w:rsidRPr="001C5E04">
        <w:rPr>
          <w:rFonts w:ascii="Times New Roman" w:hAnsi="Times New Roman"/>
          <w:sz w:val="24"/>
          <w:szCs w:val="24"/>
        </w:rPr>
        <w:t>знание выдающихся деятелей и произведений литературы и искусства,</w:t>
      </w:r>
    </w:p>
    <w:p w:rsidR="00082AE2" w:rsidRPr="001C5E04" w:rsidRDefault="00082AE2" w:rsidP="007364D2">
      <w:pPr>
        <w:numPr>
          <w:ilvl w:val="0"/>
          <w:numId w:val="249"/>
        </w:numPr>
        <w:shd w:val="clear" w:color="auto" w:fill="FFFFFF"/>
        <w:spacing w:after="0" w:line="240" w:lineRule="auto"/>
        <w:jc w:val="left"/>
        <w:rPr>
          <w:rFonts w:ascii="Times New Roman" w:hAnsi="Times New Roman"/>
          <w:sz w:val="24"/>
          <w:szCs w:val="24"/>
        </w:rPr>
      </w:pPr>
      <w:r w:rsidRPr="001C5E04">
        <w:rPr>
          <w:rFonts w:ascii="Times New Roman" w:hAnsi="Times New Roman"/>
          <w:sz w:val="24"/>
          <w:szCs w:val="24"/>
        </w:rPr>
        <w:t>апробация своих возможностей в музыке, литературе, сценическом и изобразительном искусстве.</w:t>
      </w:r>
    </w:p>
    <w:p w:rsidR="00082AE2" w:rsidRPr="001C5E04" w:rsidRDefault="00082AE2" w:rsidP="000663C5">
      <w:pPr>
        <w:shd w:val="clear" w:color="auto" w:fill="FFFFFF"/>
        <w:spacing w:line="240" w:lineRule="auto"/>
        <w:ind w:firstLine="709"/>
        <w:jc w:val="left"/>
        <w:rPr>
          <w:rFonts w:ascii="Times New Roman" w:hAnsi="Times New Roman"/>
          <w:sz w:val="24"/>
          <w:szCs w:val="24"/>
        </w:rPr>
      </w:pPr>
      <w:r w:rsidRPr="001C5E04">
        <w:rPr>
          <w:rFonts w:ascii="Times New Roman" w:hAnsi="Times New Roman"/>
          <w:b/>
          <w:bCs/>
          <w:sz w:val="24"/>
          <w:szCs w:val="24"/>
        </w:rPr>
        <w:t>Нравственный потенциал:</w:t>
      </w:r>
    </w:p>
    <w:p w:rsidR="00082AE2" w:rsidRPr="001C5E04" w:rsidRDefault="00082AE2" w:rsidP="007364D2">
      <w:pPr>
        <w:numPr>
          <w:ilvl w:val="0"/>
          <w:numId w:val="250"/>
        </w:numPr>
        <w:shd w:val="clear" w:color="auto" w:fill="FFFFFF"/>
        <w:spacing w:after="0" w:line="240" w:lineRule="auto"/>
        <w:jc w:val="left"/>
        <w:rPr>
          <w:rFonts w:ascii="Times New Roman" w:hAnsi="Times New Roman"/>
          <w:sz w:val="24"/>
          <w:szCs w:val="24"/>
        </w:rPr>
      </w:pPr>
      <w:r w:rsidRPr="001C5E04">
        <w:rPr>
          <w:rFonts w:ascii="Times New Roman" w:hAnsi="Times New Roman"/>
          <w:sz w:val="24"/>
          <w:szCs w:val="24"/>
        </w:rPr>
        <w:t>восприятие и понимание ценностей «человек», «личность», «индивидуальность», «труд», «общение», «коллектив», «доверие», «выбор». Знание и соблюдение традиций школы;</w:t>
      </w:r>
    </w:p>
    <w:p w:rsidR="00082AE2" w:rsidRPr="001C5E04" w:rsidRDefault="00082AE2" w:rsidP="007364D2">
      <w:pPr>
        <w:numPr>
          <w:ilvl w:val="0"/>
          <w:numId w:val="250"/>
        </w:numPr>
        <w:shd w:val="clear" w:color="auto" w:fill="FFFFFF"/>
        <w:spacing w:after="0" w:line="240" w:lineRule="auto"/>
        <w:jc w:val="left"/>
        <w:rPr>
          <w:rFonts w:ascii="Times New Roman" w:hAnsi="Times New Roman"/>
          <w:sz w:val="24"/>
          <w:szCs w:val="24"/>
        </w:rPr>
      </w:pPr>
      <w:r w:rsidRPr="001C5E04">
        <w:rPr>
          <w:rFonts w:ascii="Times New Roman" w:hAnsi="Times New Roman"/>
          <w:sz w:val="24"/>
          <w:szCs w:val="24"/>
        </w:rPr>
        <w:t>осознание возможностей, достоинств и недостатков собственного «Я», овладение приёмами и методами самообразования и самовоспитания, ориентация на социально ценные формы и способы самореализации и самоутверждения;</w:t>
      </w:r>
    </w:p>
    <w:p w:rsidR="00082AE2" w:rsidRPr="001C5E04" w:rsidRDefault="00082AE2" w:rsidP="007364D2">
      <w:pPr>
        <w:numPr>
          <w:ilvl w:val="0"/>
          <w:numId w:val="250"/>
        </w:numPr>
        <w:shd w:val="clear" w:color="auto" w:fill="FFFFFF"/>
        <w:spacing w:after="0" w:line="240" w:lineRule="auto"/>
        <w:jc w:val="left"/>
        <w:rPr>
          <w:rFonts w:ascii="Times New Roman" w:hAnsi="Times New Roman"/>
          <w:sz w:val="24"/>
          <w:szCs w:val="24"/>
        </w:rPr>
      </w:pPr>
      <w:r w:rsidRPr="001C5E04">
        <w:rPr>
          <w:rFonts w:ascii="Times New Roman" w:hAnsi="Times New Roman"/>
          <w:sz w:val="24"/>
          <w:szCs w:val="24"/>
        </w:rPr>
        <w:t>готовность объективно оценивать себя, отстаивать свою собственную позицию, отвечать за свои поступки и действия;</w:t>
      </w:r>
    </w:p>
    <w:p w:rsidR="00082AE2" w:rsidRPr="001C5E04" w:rsidRDefault="00082AE2" w:rsidP="007364D2">
      <w:pPr>
        <w:numPr>
          <w:ilvl w:val="0"/>
          <w:numId w:val="250"/>
        </w:numPr>
        <w:shd w:val="clear" w:color="auto" w:fill="FFFFFF"/>
        <w:spacing w:after="0" w:line="240" w:lineRule="auto"/>
        <w:jc w:val="left"/>
        <w:rPr>
          <w:rFonts w:ascii="Times New Roman" w:hAnsi="Times New Roman"/>
          <w:sz w:val="24"/>
          <w:szCs w:val="24"/>
        </w:rPr>
      </w:pPr>
      <w:r w:rsidRPr="001C5E04">
        <w:rPr>
          <w:rFonts w:ascii="Times New Roman" w:hAnsi="Times New Roman"/>
          <w:sz w:val="24"/>
          <w:szCs w:val="24"/>
        </w:rPr>
        <w:t>активность и способность проявлять сильные стороны своей личности в жизнедеятельности класса и школы, умение планировать, готовить, проводить и анализировать коллективное творческое дело, беседу, игру и т.п.</w:t>
      </w:r>
    </w:p>
    <w:p w:rsidR="00082AE2" w:rsidRPr="001C5E04" w:rsidRDefault="00082AE2" w:rsidP="000663C5">
      <w:pPr>
        <w:shd w:val="clear" w:color="auto" w:fill="FFFFFF"/>
        <w:spacing w:line="240" w:lineRule="auto"/>
        <w:ind w:firstLine="709"/>
        <w:jc w:val="left"/>
        <w:rPr>
          <w:rFonts w:ascii="Times New Roman" w:hAnsi="Times New Roman"/>
          <w:sz w:val="24"/>
          <w:szCs w:val="24"/>
        </w:rPr>
      </w:pPr>
      <w:r w:rsidRPr="001C5E04">
        <w:rPr>
          <w:rFonts w:ascii="Times New Roman" w:hAnsi="Times New Roman"/>
          <w:b/>
          <w:bCs/>
          <w:sz w:val="24"/>
          <w:szCs w:val="24"/>
        </w:rPr>
        <w:t>Физический потенциал</w:t>
      </w:r>
    </w:p>
    <w:p w:rsidR="00082AE2" w:rsidRPr="001C5E04" w:rsidRDefault="00082AE2" w:rsidP="007364D2">
      <w:pPr>
        <w:numPr>
          <w:ilvl w:val="0"/>
          <w:numId w:val="251"/>
        </w:numPr>
        <w:shd w:val="clear" w:color="auto" w:fill="FFFFFF"/>
        <w:spacing w:after="0" w:line="240" w:lineRule="auto"/>
        <w:jc w:val="left"/>
        <w:rPr>
          <w:rFonts w:ascii="Times New Roman" w:hAnsi="Times New Roman"/>
          <w:sz w:val="24"/>
          <w:szCs w:val="24"/>
        </w:rPr>
      </w:pPr>
      <w:r w:rsidRPr="001C5E04">
        <w:rPr>
          <w:rFonts w:ascii="Times New Roman" w:hAnsi="Times New Roman"/>
          <w:sz w:val="24"/>
          <w:szCs w:val="24"/>
        </w:rPr>
        <w:t>развитие основных физических качеств: быстроты, ловкости, гибкости, силы и выносливости;</w:t>
      </w:r>
    </w:p>
    <w:p w:rsidR="00082AE2" w:rsidRPr="001C5E04" w:rsidRDefault="00082AE2" w:rsidP="007364D2">
      <w:pPr>
        <w:numPr>
          <w:ilvl w:val="0"/>
          <w:numId w:val="251"/>
        </w:numPr>
        <w:shd w:val="clear" w:color="auto" w:fill="FFFFFF"/>
        <w:spacing w:after="0" w:line="240" w:lineRule="auto"/>
        <w:jc w:val="left"/>
        <w:rPr>
          <w:rFonts w:ascii="Times New Roman" w:hAnsi="Times New Roman"/>
          <w:sz w:val="24"/>
          <w:szCs w:val="24"/>
        </w:rPr>
      </w:pPr>
      <w:r w:rsidRPr="001C5E04">
        <w:rPr>
          <w:rFonts w:ascii="Times New Roman" w:hAnsi="Times New Roman"/>
          <w:sz w:val="24"/>
          <w:szCs w:val="24"/>
        </w:rPr>
        <w:t>овладение простейшими туристическими умениями и навыками;</w:t>
      </w:r>
    </w:p>
    <w:p w:rsidR="00082AE2" w:rsidRPr="001C5E04" w:rsidRDefault="00082AE2" w:rsidP="007364D2">
      <w:pPr>
        <w:numPr>
          <w:ilvl w:val="0"/>
          <w:numId w:val="251"/>
        </w:numPr>
        <w:shd w:val="clear" w:color="auto" w:fill="FFFFFF"/>
        <w:spacing w:after="0" w:line="240" w:lineRule="auto"/>
        <w:jc w:val="left"/>
        <w:rPr>
          <w:rFonts w:ascii="Times New Roman" w:hAnsi="Times New Roman"/>
          <w:sz w:val="24"/>
          <w:szCs w:val="24"/>
        </w:rPr>
      </w:pPr>
      <w:r w:rsidRPr="001C5E04">
        <w:rPr>
          <w:rFonts w:ascii="Times New Roman" w:hAnsi="Times New Roman"/>
          <w:sz w:val="24"/>
          <w:szCs w:val="24"/>
        </w:rPr>
        <w:t>знание и соблюдение режима занятий физическими упражнениями;</w:t>
      </w:r>
    </w:p>
    <w:p w:rsidR="00082AE2" w:rsidRPr="001C5E04" w:rsidRDefault="00082AE2" w:rsidP="007364D2">
      <w:pPr>
        <w:numPr>
          <w:ilvl w:val="0"/>
          <w:numId w:val="251"/>
        </w:numPr>
        <w:shd w:val="clear" w:color="auto" w:fill="FFFFFF"/>
        <w:spacing w:after="0" w:line="240" w:lineRule="auto"/>
        <w:jc w:val="left"/>
        <w:rPr>
          <w:rFonts w:ascii="Times New Roman" w:hAnsi="Times New Roman"/>
          <w:sz w:val="24"/>
          <w:szCs w:val="24"/>
        </w:rPr>
      </w:pPr>
      <w:r w:rsidRPr="001C5E04">
        <w:rPr>
          <w:rFonts w:ascii="Times New Roman" w:hAnsi="Times New Roman"/>
          <w:sz w:val="24"/>
          <w:szCs w:val="24"/>
        </w:rPr>
        <w:t>способность разработать и реализовать индивидуальную программу физического совершенствования.</w:t>
      </w:r>
    </w:p>
    <w:p w:rsidR="00082AE2" w:rsidRPr="001C5E04" w:rsidRDefault="00082AE2" w:rsidP="000663C5">
      <w:pPr>
        <w:shd w:val="clear" w:color="auto" w:fill="FFFFFF"/>
        <w:spacing w:line="240" w:lineRule="auto"/>
        <w:ind w:firstLine="709"/>
        <w:jc w:val="left"/>
        <w:rPr>
          <w:rFonts w:ascii="Times New Roman" w:hAnsi="Times New Roman"/>
          <w:sz w:val="24"/>
          <w:szCs w:val="24"/>
        </w:rPr>
      </w:pPr>
    </w:p>
    <w:p w:rsidR="00082AE2" w:rsidRPr="001C5E04" w:rsidRDefault="00082AE2" w:rsidP="000663C5">
      <w:pPr>
        <w:spacing w:line="240" w:lineRule="auto"/>
        <w:ind w:firstLine="709"/>
        <w:jc w:val="left"/>
        <w:rPr>
          <w:rFonts w:ascii="Times New Roman" w:hAnsi="Times New Roman"/>
          <w:b/>
          <w:sz w:val="24"/>
          <w:szCs w:val="24"/>
        </w:rPr>
      </w:pPr>
      <w:r w:rsidRPr="001C5E04">
        <w:rPr>
          <w:rFonts w:ascii="Times New Roman" w:hAnsi="Times New Roman"/>
          <w:b/>
          <w:bCs/>
          <w:sz w:val="24"/>
          <w:szCs w:val="24"/>
        </w:rPr>
        <w:t xml:space="preserve">    </w:t>
      </w:r>
      <w:r w:rsidRPr="001C5E04">
        <w:rPr>
          <w:rFonts w:ascii="Times New Roman" w:hAnsi="Times New Roman"/>
          <w:b/>
          <w:sz w:val="24"/>
          <w:szCs w:val="24"/>
        </w:rPr>
        <w:t>Система поощрения социальной успешности и проявлений активной жизненной позиции  обучающихся</w:t>
      </w:r>
    </w:p>
    <w:p w:rsidR="00082AE2" w:rsidRPr="001C5E04" w:rsidRDefault="00082AE2" w:rsidP="000663C5">
      <w:pPr>
        <w:spacing w:line="240" w:lineRule="auto"/>
        <w:ind w:firstLine="709"/>
        <w:jc w:val="left"/>
        <w:rPr>
          <w:rFonts w:ascii="Times New Roman" w:hAnsi="Times New Roman"/>
          <w:sz w:val="24"/>
          <w:szCs w:val="24"/>
        </w:rPr>
      </w:pPr>
      <w:r w:rsidRPr="001C5E04">
        <w:rPr>
          <w:rFonts w:ascii="Times New Roman" w:hAnsi="Times New Roman"/>
          <w:sz w:val="24"/>
          <w:szCs w:val="24"/>
        </w:rPr>
        <w:t xml:space="preserve">Социализация, будучи по своей природе всеобъемлющим и универсальным процессом, способна, при правильной организации, привести к позитивным результатам практически во всех сферах  деятельности, где человек взаимодействует с другим человеком, с группой людей, большим коллективом, обществом и, опосредованно, человечеством (особенно в условиях глобализации, когда так называемые «глобальные проблемы человечества» начинают затрагивать каждого жителя Земли). </w:t>
      </w:r>
    </w:p>
    <w:p w:rsidR="00082AE2" w:rsidRPr="001C5E04" w:rsidRDefault="00082AE2" w:rsidP="000663C5">
      <w:pPr>
        <w:spacing w:line="240" w:lineRule="auto"/>
        <w:ind w:firstLine="709"/>
        <w:jc w:val="left"/>
        <w:rPr>
          <w:rFonts w:ascii="Times New Roman" w:hAnsi="Times New Roman"/>
          <w:sz w:val="24"/>
          <w:szCs w:val="24"/>
        </w:rPr>
      </w:pPr>
      <w:r w:rsidRPr="001C5E04">
        <w:rPr>
          <w:rFonts w:ascii="Times New Roman" w:hAnsi="Times New Roman"/>
          <w:sz w:val="24"/>
          <w:szCs w:val="24"/>
        </w:rPr>
        <w:t xml:space="preserve">В подростковом возрасте становятся актуальными все названные уровни социальной самоидентификации – от микрогруппы близких друзей до очно не знакомых блогеров в других частях света. Важно подчеркнуть при этом, что и сами эти «круги общения», и социокультурные формы, в которых это общение протекает,  находятся для тинэйджеров в состоянии становления: связи часто еще не устойчивы,  способны быстро возникать и столь же быстро распадаться, подросток «широким неводом»  ищет референтных ему людей (очень часто старше и опытнее себя), выступающих фактически новыми агентами его дальнейшей интенсивной социализации. Поэтому в отношении подросткового возраста говорить о результатах социализации как о чем-то уже окончательно утвердившемся, нельзя.  Процесс продолжается,  и в этом отношении его интенсивность и сам факт того, что он имеет позитивный вектор направленности,  с полным основанием может рассматриваться как уже состоявшийся очень важный результат. </w:t>
      </w:r>
    </w:p>
    <w:p w:rsidR="00082AE2" w:rsidRPr="001C5E04" w:rsidRDefault="00082AE2" w:rsidP="000663C5">
      <w:pPr>
        <w:spacing w:line="240" w:lineRule="auto"/>
        <w:ind w:firstLine="709"/>
        <w:jc w:val="left"/>
        <w:rPr>
          <w:rFonts w:ascii="Times New Roman" w:hAnsi="Times New Roman"/>
          <w:sz w:val="24"/>
          <w:szCs w:val="24"/>
        </w:rPr>
      </w:pPr>
      <w:r w:rsidRPr="001C5E04">
        <w:rPr>
          <w:rFonts w:ascii="Times New Roman" w:hAnsi="Times New Roman"/>
          <w:sz w:val="24"/>
          <w:szCs w:val="24"/>
        </w:rPr>
        <w:t xml:space="preserve">Тем не менее, очевидно, что многие стороны этого процесса проявляются настолько отчетливо и перманентно, что их тоже можно  фиксировать в качестве некоего «запланированного и достигнутого результата». Мы учитываем тот факт, что любой человек наделен от природы (на генном уровне) многими только ему присущими особенностями, которые в значительнейшей мере предопределяют его склонности, тип реакций, черты характера и др. Этот фактор имеет исключительное значение в процессе социализации.  </w:t>
      </w:r>
    </w:p>
    <w:p w:rsidR="00082AE2" w:rsidRPr="001C5E04" w:rsidRDefault="00082AE2" w:rsidP="000663C5">
      <w:pPr>
        <w:spacing w:line="240" w:lineRule="auto"/>
        <w:ind w:firstLine="709"/>
        <w:jc w:val="left"/>
        <w:rPr>
          <w:rFonts w:ascii="Times New Roman" w:hAnsi="Times New Roman"/>
          <w:sz w:val="24"/>
          <w:szCs w:val="24"/>
        </w:rPr>
      </w:pPr>
      <w:r w:rsidRPr="001C5E04">
        <w:rPr>
          <w:rFonts w:ascii="Times New Roman" w:hAnsi="Times New Roman"/>
          <w:sz w:val="24"/>
          <w:szCs w:val="24"/>
        </w:rPr>
        <w:t xml:space="preserve">Подросток-сангвиник и подросток меланхолик могут   очень по-разному проявлять свое отношение к одному и тому же обстоятельству, при том, что само отношение (т.е. позиция) у обоих будет одинаковой. Подобные несовпадения эмоционально-поведенческих проявлений,  особенно при установке воспитателя на активный тип реакции, чреват ошибочной  оценкой «полученного результата». Отсюда – принципиальное </w:t>
      </w:r>
      <w:r w:rsidRPr="001C5E04">
        <w:rPr>
          <w:rFonts w:ascii="Times New Roman" w:hAnsi="Times New Roman"/>
          <w:b/>
          <w:i/>
          <w:sz w:val="24"/>
          <w:szCs w:val="24"/>
        </w:rPr>
        <w:t>требование к оценке результатов социализации: фиксация не  внешней «активности» подростка,  не произносимых им слов, а  его реальной социальной позиции, ее устойчивости и мотивированности.</w:t>
      </w:r>
      <w:r w:rsidRPr="001C5E04">
        <w:rPr>
          <w:rFonts w:ascii="Times New Roman" w:hAnsi="Times New Roman"/>
          <w:sz w:val="24"/>
          <w:szCs w:val="24"/>
        </w:rPr>
        <w:t xml:space="preserve"> Социальная позиция человека может проявляться  только в деятельности (или ее отсутствии), и именно в формах, способах и содержании этих проявлений фиксируются  те результаты социализации, которые, с учетом сказанного, можно трактовать как персональную включенность подростков в реальную позитивную социальную и социокультурную практику. Это – важнейший генеральный результат социализации учащихся подросткового возраста. </w:t>
      </w:r>
    </w:p>
    <w:p w:rsidR="00082AE2" w:rsidRPr="001C5E04" w:rsidRDefault="00082AE2" w:rsidP="000663C5">
      <w:pPr>
        <w:spacing w:line="240" w:lineRule="auto"/>
        <w:ind w:firstLine="709"/>
        <w:jc w:val="left"/>
        <w:rPr>
          <w:rFonts w:ascii="Times New Roman" w:hAnsi="Times New Roman"/>
          <w:sz w:val="24"/>
          <w:szCs w:val="24"/>
        </w:rPr>
      </w:pPr>
      <w:r w:rsidRPr="001C5E04">
        <w:rPr>
          <w:rFonts w:ascii="Times New Roman" w:hAnsi="Times New Roman"/>
          <w:sz w:val="24"/>
          <w:szCs w:val="24"/>
        </w:rPr>
        <w:t xml:space="preserve">Разумеется, что, учитывая возрастные и общесоциальные возможности подростков, речь идет преимущественно только об их  первом непосредственном (личном живом) знакомстве с   социальными  взаимосвязями граждан между собой и с органами и учреждениями власти и управления разных уровней, с системами торговли, трудоустройства, здравоохранения, культуры, внутренних дел и т.д. и т.п. </w:t>
      </w:r>
    </w:p>
    <w:p w:rsidR="00082AE2" w:rsidRPr="001C5E04" w:rsidRDefault="00082AE2" w:rsidP="000663C5">
      <w:pPr>
        <w:spacing w:line="240" w:lineRule="auto"/>
        <w:ind w:firstLine="709"/>
        <w:jc w:val="left"/>
        <w:rPr>
          <w:rFonts w:ascii="Times New Roman" w:hAnsi="Times New Roman"/>
          <w:sz w:val="24"/>
          <w:szCs w:val="24"/>
        </w:rPr>
      </w:pPr>
      <w:r w:rsidRPr="001C5E04">
        <w:rPr>
          <w:rFonts w:ascii="Times New Roman" w:hAnsi="Times New Roman"/>
          <w:sz w:val="24"/>
          <w:szCs w:val="24"/>
        </w:rPr>
        <w:t xml:space="preserve">Этот возраст – самый удачный этап для возникновения у юного гражданина собственных представлений обо всей этой сфере,  особенно если он использует возможность непосредственного присутствия в соответствующих пространствах и личных контактов с теми или иными функционерами (чиновниками и продавцами,  депутатами и полицейскими, врачами и хранителями музейных коллекций). Это особенно важно, поскольку, как правило, социальный опыт подростка ограничивается рамками школы (школьным самоуправлением). Многие обучающиеся вообще не представляют себе систему образования в ее подлинном социокультурном измерении. Поэтому их деятельность в гораздо более широком социальном пространстве делает процесс социализации исключительно продуктивным. </w:t>
      </w:r>
    </w:p>
    <w:p w:rsidR="00082AE2" w:rsidRPr="001C5E04" w:rsidRDefault="00082AE2" w:rsidP="000663C5">
      <w:pPr>
        <w:spacing w:line="240" w:lineRule="auto"/>
        <w:ind w:firstLine="709"/>
        <w:jc w:val="left"/>
        <w:rPr>
          <w:rFonts w:ascii="Times New Roman" w:hAnsi="Times New Roman"/>
          <w:sz w:val="24"/>
          <w:szCs w:val="24"/>
        </w:rPr>
      </w:pPr>
      <w:r w:rsidRPr="001C5E04">
        <w:rPr>
          <w:rFonts w:ascii="Times New Roman" w:hAnsi="Times New Roman"/>
          <w:sz w:val="24"/>
          <w:szCs w:val="24"/>
        </w:rPr>
        <w:t xml:space="preserve">При этом понятно, что речь идет не о сколько-нибудь полноценном «взрослом» участии подростков в социальных процессах,  а о знакомстве с ними и о начальной стадии рефлексии узнанного. Именно этот момент и важно зафиксировать как точку начала осознанного понимания социальной проблематики окружающей  жизни. Поэтому ее результаты могут выражаться,  по большей части,  в своеобразных исследованиях   тех или иных сфер и подготовке собственных презентаций, отражающих возникшее отношение к узнанному. И чем шире круг проблем, по которым подросток имеет осмысленное и критичное суждение,  тем выше результативность его социализации. </w:t>
      </w:r>
    </w:p>
    <w:p w:rsidR="00082AE2" w:rsidRPr="001C5E04" w:rsidRDefault="00082AE2" w:rsidP="007364D2">
      <w:pPr>
        <w:numPr>
          <w:ilvl w:val="0"/>
          <w:numId w:val="255"/>
        </w:numPr>
        <w:spacing w:after="0" w:line="240" w:lineRule="auto"/>
        <w:jc w:val="left"/>
        <w:rPr>
          <w:rFonts w:ascii="Times New Roman" w:hAnsi="Times New Roman"/>
          <w:sz w:val="24"/>
          <w:szCs w:val="24"/>
        </w:rPr>
      </w:pPr>
      <w:r w:rsidRPr="001C5E04">
        <w:rPr>
          <w:rFonts w:ascii="Times New Roman" w:hAnsi="Times New Roman"/>
          <w:b/>
          <w:sz w:val="24"/>
          <w:szCs w:val="24"/>
        </w:rPr>
        <w:t xml:space="preserve">Школьный уровень. Личное участие в видах деятельности:  </w:t>
      </w:r>
    </w:p>
    <w:p w:rsidR="00082AE2" w:rsidRPr="001C5E04" w:rsidRDefault="00082AE2" w:rsidP="007364D2">
      <w:pPr>
        <w:numPr>
          <w:ilvl w:val="0"/>
          <w:numId w:val="252"/>
        </w:numPr>
        <w:spacing w:after="0" w:line="240" w:lineRule="auto"/>
        <w:jc w:val="left"/>
        <w:rPr>
          <w:rFonts w:ascii="Times New Roman" w:hAnsi="Times New Roman"/>
          <w:sz w:val="24"/>
          <w:szCs w:val="24"/>
        </w:rPr>
      </w:pPr>
      <w:r w:rsidRPr="001C5E04">
        <w:rPr>
          <w:rFonts w:ascii="Times New Roman" w:hAnsi="Times New Roman"/>
          <w:sz w:val="24"/>
          <w:szCs w:val="24"/>
        </w:rPr>
        <w:t xml:space="preserve">развитие и поддержка гуманистического уклада школьной жизни и системы школьного самоуправления;  </w:t>
      </w:r>
    </w:p>
    <w:p w:rsidR="00082AE2" w:rsidRPr="001C5E04" w:rsidRDefault="00082AE2" w:rsidP="007364D2">
      <w:pPr>
        <w:numPr>
          <w:ilvl w:val="0"/>
          <w:numId w:val="252"/>
        </w:numPr>
        <w:spacing w:after="0" w:line="240" w:lineRule="auto"/>
        <w:jc w:val="left"/>
        <w:rPr>
          <w:rFonts w:ascii="Times New Roman" w:hAnsi="Times New Roman"/>
          <w:sz w:val="24"/>
          <w:szCs w:val="24"/>
        </w:rPr>
      </w:pPr>
      <w:r w:rsidRPr="001C5E04">
        <w:rPr>
          <w:rFonts w:ascii="Times New Roman" w:hAnsi="Times New Roman"/>
          <w:sz w:val="24"/>
          <w:szCs w:val="24"/>
        </w:rPr>
        <w:t xml:space="preserve">поддержание благоустройства школьного и пришкольного  пространства; </w:t>
      </w:r>
    </w:p>
    <w:p w:rsidR="00082AE2" w:rsidRPr="001C5E04" w:rsidRDefault="00082AE2" w:rsidP="007364D2">
      <w:pPr>
        <w:numPr>
          <w:ilvl w:val="0"/>
          <w:numId w:val="252"/>
        </w:numPr>
        <w:spacing w:after="0" w:line="240" w:lineRule="auto"/>
        <w:jc w:val="left"/>
        <w:rPr>
          <w:rFonts w:ascii="Times New Roman" w:hAnsi="Times New Roman"/>
          <w:sz w:val="24"/>
          <w:szCs w:val="24"/>
        </w:rPr>
      </w:pPr>
      <w:r w:rsidRPr="001C5E04">
        <w:rPr>
          <w:rFonts w:ascii="Times New Roman" w:hAnsi="Times New Roman"/>
          <w:sz w:val="24"/>
          <w:szCs w:val="24"/>
        </w:rPr>
        <w:t xml:space="preserve">участие в подготовке и поддержании школьного сайта; </w:t>
      </w:r>
    </w:p>
    <w:p w:rsidR="00082AE2" w:rsidRPr="001C5E04" w:rsidRDefault="00082AE2" w:rsidP="007364D2">
      <w:pPr>
        <w:numPr>
          <w:ilvl w:val="0"/>
          <w:numId w:val="252"/>
        </w:numPr>
        <w:spacing w:after="0" w:line="240" w:lineRule="auto"/>
        <w:jc w:val="left"/>
        <w:rPr>
          <w:rFonts w:ascii="Times New Roman" w:hAnsi="Times New Roman"/>
          <w:sz w:val="24"/>
          <w:szCs w:val="24"/>
        </w:rPr>
      </w:pPr>
      <w:r w:rsidRPr="001C5E04">
        <w:rPr>
          <w:rFonts w:ascii="Times New Roman" w:hAnsi="Times New Roman"/>
          <w:sz w:val="24"/>
          <w:szCs w:val="24"/>
        </w:rPr>
        <w:t xml:space="preserve">участие в подготовке и выпуске печатной или электронной версии школьной газеты; </w:t>
      </w:r>
    </w:p>
    <w:p w:rsidR="00082AE2" w:rsidRPr="001C5E04" w:rsidRDefault="00082AE2" w:rsidP="007364D2">
      <w:pPr>
        <w:numPr>
          <w:ilvl w:val="0"/>
          <w:numId w:val="252"/>
        </w:numPr>
        <w:spacing w:after="0" w:line="240" w:lineRule="auto"/>
        <w:jc w:val="left"/>
        <w:rPr>
          <w:rFonts w:ascii="Times New Roman" w:hAnsi="Times New Roman"/>
          <w:sz w:val="24"/>
          <w:szCs w:val="24"/>
        </w:rPr>
      </w:pPr>
      <w:r w:rsidRPr="001C5E04">
        <w:rPr>
          <w:rFonts w:ascii="Times New Roman" w:hAnsi="Times New Roman"/>
          <w:sz w:val="24"/>
          <w:szCs w:val="24"/>
        </w:rPr>
        <w:t xml:space="preserve">участие в общешкольной поисковой, природозащитной, волонтерской и т.д. деятельности (школьный театр, КВН, дискуссионный клуб и др.); </w:t>
      </w:r>
    </w:p>
    <w:p w:rsidR="00082AE2" w:rsidRPr="001C5E04" w:rsidRDefault="00082AE2" w:rsidP="007364D2">
      <w:pPr>
        <w:numPr>
          <w:ilvl w:val="0"/>
          <w:numId w:val="252"/>
        </w:numPr>
        <w:spacing w:after="0" w:line="240" w:lineRule="auto"/>
        <w:jc w:val="left"/>
        <w:rPr>
          <w:rFonts w:ascii="Times New Roman" w:hAnsi="Times New Roman"/>
          <w:sz w:val="24"/>
          <w:szCs w:val="24"/>
        </w:rPr>
      </w:pPr>
      <w:r w:rsidRPr="001C5E04">
        <w:rPr>
          <w:rFonts w:ascii="Times New Roman" w:hAnsi="Times New Roman"/>
          <w:sz w:val="24"/>
          <w:szCs w:val="24"/>
        </w:rPr>
        <w:t xml:space="preserve">участие в массовых мероприятиях,  связанных с престижем школы (спорт,  олимпиады, конкурсы и т.д.); </w:t>
      </w:r>
    </w:p>
    <w:p w:rsidR="00082AE2" w:rsidRPr="001C5E04" w:rsidRDefault="00082AE2" w:rsidP="007364D2">
      <w:pPr>
        <w:numPr>
          <w:ilvl w:val="0"/>
          <w:numId w:val="252"/>
        </w:numPr>
        <w:spacing w:after="0" w:line="240" w:lineRule="auto"/>
        <w:jc w:val="left"/>
        <w:rPr>
          <w:rFonts w:ascii="Times New Roman" w:hAnsi="Times New Roman"/>
          <w:sz w:val="24"/>
          <w:szCs w:val="24"/>
        </w:rPr>
      </w:pPr>
      <w:r w:rsidRPr="001C5E04">
        <w:rPr>
          <w:rFonts w:ascii="Times New Roman" w:hAnsi="Times New Roman"/>
          <w:sz w:val="24"/>
          <w:szCs w:val="24"/>
        </w:rPr>
        <w:t xml:space="preserve">сознательное и ответственное участие в реализации образовательной программы школы (например, участие в школьном театре, в подготовке публичных презентаций для младших и старших товарищей и т.д.).  </w:t>
      </w:r>
    </w:p>
    <w:p w:rsidR="00082AE2" w:rsidRPr="001C5E04" w:rsidRDefault="00082AE2" w:rsidP="000663C5">
      <w:pPr>
        <w:spacing w:line="240" w:lineRule="auto"/>
        <w:ind w:firstLine="709"/>
        <w:jc w:val="left"/>
        <w:rPr>
          <w:rFonts w:ascii="Times New Roman" w:hAnsi="Times New Roman"/>
          <w:b/>
          <w:sz w:val="24"/>
          <w:szCs w:val="24"/>
        </w:rPr>
      </w:pPr>
      <w:r w:rsidRPr="001C5E04">
        <w:rPr>
          <w:rFonts w:ascii="Times New Roman" w:hAnsi="Times New Roman"/>
          <w:b/>
          <w:sz w:val="24"/>
          <w:szCs w:val="24"/>
        </w:rPr>
        <w:t>Планируемые  мероприятия по социализации обучюащихся на школьном уровне:</w:t>
      </w:r>
    </w:p>
    <w:p w:rsidR="00082AE2" w:rsidRPr="001C5E04" w:rsidRDefault="00082AE2" w:rsidP="007364D2">
      <w:pPr>
        <w:pStyle w:val="a9"/>
        <w:widowControl w:val="0"/>
        <w:numPr>
          <w:ilvl w:val="0"/>
          <w:numId w:val="253"/>
        </w:numPr>
        <w:autoSpaceDE w:val="0"/>
        <w:autoSpaceDN w:val="0"/>
        <w:adjustRightInd w:val="0"/>
        <w:jc w:val="left"/>
        <w:rPr>
          <w:rFonts w:ascii="Times New Roman" w:hAnsi="Times New Roman"/>
        </w:rPr>
      </w:pPr>
      <w:r w:rsidRPr="001C5E04">
        <w:rPr>
          <w:rFonts w:ascii="Times New Roman" w:hAnsi="Times New Roman"/>
        </w:rPr>
        <w:t>Волонтерская работа ученического самоуправления (подготовка презентаций к праздникам, памятным датам, проведения уроков мужества и классных часов старшими учениками в младших классах);</w:t>
      </w:r>
    </w:p>
    <w:p w:rsidR="00082AE2" w:rsidRPr="001C5E04" w:rsidRDefault="00082AE2" w:rsidP="007364D2">
      <w:pPr>
        <w:pStyle w:val="a9"/>
        <w:widowControl w:val="0"/>
        <w:numPr>
          <w:ilvl w:val="0"/>
          <w:numId w:val="253"/>
        </w:numPr>
        <w:autoSpaceDE w:val="0"/>
        <w:autoSpaceDN w:val="0"/>
        <w:adjustRightInd w:val="0"/>
        <w:jc w:val="left"/>
        <w:rPr>
          <w:rFonts w:ascii="Times New Roman" w:hAnsi="Times New Roman"/>
        </w:rPr>
      </w:pPr>
      <w:r w:rsidRPr="001C5E04">
        <w:rPr>
          <w:rFonts w:ascii="Times New Roman" w:hAnsi="Times New Roman"/>
        </w:rPr>
        <w:t>Участие в школьных, районных, региональных, всероссийских  олимпиадах;</w:t>
      </w:r>
    </w:p>
    <w:p w:rsidR="00082AE2" w:rsidRPr="001C5E04" w:rsidRDefault="00082AE2" w:rsidP="007364D2">
      <w:pPr>
        <w:pStyle w:val="a9"/>
        <w:widowControl w:val="0"/>
        <w:numPr>
          <w:ilvl w:val="0"/>
          <w:numId w:val="253"/>
        </w:numPr>
        <w:autoSpaceDE w:val="0"/>
        <w:autoSpaceDN w:val="0"/>
        <w:adjustRightInd w:val="0"/>
        <w:jc w:val="left"/>
        <w:rPr>
          <w:rFonts w:ascii="Times New Roman" w:hAnsi="Times New Roman"/>
        </w:rPr>
      </w:pPr>
      <w:r w:rsidRPr="001C5E04">
        <w:rPr>
          <w:rFonts w:ascii="Times New Roman" w:hAnsi="Times New Roman"/>
        </w:rPr>
        <w:t>Участие в школьной,  районной, региональной проектной деятельности.</w:t>
      </w:r>
    </w:p>
    <w:p w:rsidR="00082AE2" w:rsidRPr="001C5E04" w:rsidRDefault="00082AE2" w:rsidP="000663C5">
      <w:pPr>
        <w:pStyle w:val="a9"/>
        <w:widowControl w:val="0"/>
        <w:autoSpaceDE w:val="0"/>
        <w:autoSpaceDN w:val="0"/>
        <w:adjustRightInd w:val="0"/>
        <w:jc w:val="left"/>
        <w:rPr>
          <w:rFonts w:ascii="Times New Roman" w:hAnsi="Times New Roman"/>
        </w:rPr>
      </w:pPr>
    </w:p>
    <w:p w:rsidR="00082AE2" w:rsidRPr="001C5E04" w:rsidRDefault="00082AE2" w:rsidP="007364D2">
      <w:pPr>
        <w:numPr>
          <w:ilvl w:val="0"/>
          <w:numId w:val="255"/>
        </w:numPr>
        <w:spacing w:after="0" w:line="240" w:lineRule="auto"/>
        <w:jc w:val="left"/>
        <w:rPr>
          <w:rFonts w:ascii="Times New Roman" w:hAnsi="Times New Roman"/>
          <w:b/>
          <w:sz w:val="24"/>
          <w:szCs w:val="24"/>
        </w:rPr>
      </w:pPr>
      <w:r w:rsidRPr="001C5E04">
        <w:rPr>
          <w:rFonts w:ascii="Times New Roman" w:hAnsi="Times New Roman"/>
          <w:b/>
          <w:sz w:val="24"/>
          <w:szCs w:val="24"/>
        </w:rPr>
        <w:t xml:space="preserve">Уровень местного социума (муниципальный уровень). Личное участие в видах деятельности: </w:t>
      </w:r>
    </w:p>
    <w:p w:rsidR="00082AE2" w:rsidRPr="001C5E04" w:rsidRDefault="00082AE2" w:rsidP="007364D2">
      <w:pPr>
        <w:pStyle w:val="a9"/>
        <w:numPr>
          <w:ilvl w:val="0"/>
          <w:numId w:val="254"/>
        </w:numPr>
        <w:jc w:val="left"/>
        <w:rPr>
          <w:rFonts w:ascii="Times New Roman" w:hAnsi="Times New Roman"/>
        </w:rPr>
      </w:pPr>
      <w:r w:rsidRPr="001C5E04">
        <w:rPr>
          <w:rFonts w:ascii="Times New Roman" w:hAnsi="Times New Roman"/>
        </w:rPr>
        <w:t xml:space="preserve">участие в изучении и сохранении культурно-исторического наследия и достояния и подготовка публичных презентаций по этой работе;  </w:t>
      </w:r>
    </w:p>
    <w:p w:rsidR="00082AE2" w:rsidRPr="001C5E04" w:rsidRDefault="00082AE2" w:rsidP="007364D2">
      <w:pPr>
        <w:pStyle w:val="a9"/>
        <w:numPr>
          <w:ilvl w:val="0"/>
          <w:numId w:val="254"/>
        </w:numPr>
        <w:jc w:val="left"/>
        <w:rPr>
          <w:rFonts w:ascii="Times New Roman" w:hAnsi="Times New Roman"/>
        </w:rPr>
      </w:pPr>
      <w:r w:rsidRPr="001C5E04">
        <w:rPr>
          <w:rFonts w:ascii="Times New Roman" w:hAnsi="Times New Roman"/>
        </w:rPr>
        <w:t xml:space="preserve">участие в выставках изобразительного и фотоискусства, в конкурсах юных журналистов и т.д., посвященных актуальным социальным проблемам родного края; </w:t>
      </w:r>
    </w:p>
    <w:p w:rsidR="00082AE2" w:rsidRPr="001C5E04" w:rsidRDefault="00082AE2" w:rsidP="007364D2">
      <w:pPr>
        <w:pStyle w:val="a9"/>
        <w:numPr>
          <w:ilvl w:val="0"/>
          <w:numId w:val="254"/>
        </w:numPr>
        <w:jc w:val="left"/>
        <w:rPr>
          <w:rFonts w:ascii="Times New Roman" w:hAnsi="Times New Roman"/>
        </w:rPr>
      </w:pPr>
      <w:r w:rsidRPr="001C5E04">
        <w:rPr>
          <w:rFonts w:ascii="Times New Roman" w:hAnsi="Times New Roman"/>
        </w:rPr>
        <w:t xml:space="preserve">участие в исследовательских проектах (возможно, с участием и под руководством старших школьников или взрослых),  посвященных изучению на местном материале таких феноменов, как «органы власти и управления», (структура, функционирование, связь с социумом и др.), «общественные организации и творческие союзы», «учреждения культуры, здравоохранения, внутренних дел и т.д. и их роль в организации жизни общества»  и др.; </w:t>
      </w:r>
    </w:p>
    <w:p w:rsidR="00082AE2" w:rsidRPr="001C5E04" w:rsidRDefault="00082AE2" w:rsidP="007364D2">
      <w:pPr>
        <w:pStyle w:val="a9"/>
        <w:numPr>
          <w:ilvl w:val="0"/>
          <w:numId w:val="254"/>
        </w:numPr>
        <w:jc w:val="left"/>
        <w:rPr>
          <w:rFonts w:ascii="Times New Roman" w:hAnsi="Times New Roman"/>
        </w:rPr>
      </w:pPr>
      <w:r w:rsidRPr="001C5E04">
        <w:rPr>
          <w:rFonts w:ascii="Times New Roman" w:hAnsi="Times New Roman"/>
        </w:rPr>
        <w:t xml:space="preserve">проблематика востребованных и невостребованных профессий, трудоустройства,  заработной платы; </w:t>
      </w:r>
    </w:p>
    <w:p w:rsidR="00082AE2" w:rsidRPr="001C5E04" w:rsidRDefault="00082AE2" w:rsidP="007364D2">
      <w:pPr>
        <w:pStyle w:val="a9"/>
        <w:numPr>
          <w:ilvl w:val="0"/>
          <w:numId w:val="254"/>
        </w:numPr>
        <w:jc w:val="left"/>
        <w:rPr>
          <w:rFonts w:ascii="Times New Roman" w:hAnsi="Times New Roman"/>
        </w:rPr>
      </w:pPr>
      <w:r w:rsidRPr="001C5E04">
        <w:rPr>
          <w:rFonts w:ascii="Times New Roman" w:hAnsi="Times New Roman"/>
        </w:rPr>
        <w:t xml:space="preserve">проблематика социального здоровья (преступности,  употребления наркотиков,  алкоголизма и их социальных последствий);  </w:t>
      </w:r>
    </w:p>
    <w:p w:rsidR="00082AE2" w:rsidRPr="001C5E04" w:rsidRDefault="00082AE2" w:rsidP="007364D2">
      <w:pPr>
        <w:pStyle w:val="a9"/>
        <w:numPr>
          <w:ilvl w:val="0"/>
          <w:numId w:val="254"/>
        </w:numPr>
        <w:jc w:val="left"/>
        <w:rPr>
          <w:rFonts w:ascii="Times New Roman" w:hAnsi="Times New Roman"/>
        </w:rPr>
      </w:pPr>
      <w:r w:rsidRPr="001C5E04">
        <w:rPr>
          <w:rFonts w:ascii="Times New Roman" w:hAnsi="Times New Roman"/>
        </w:rPr>
        <w:t xml:space="preserve">проблематика уровня и качества жизни местного населения; </w:t>
      </w:r>
    </w:p>
    <w:p w:rsidR="00082AE2" w:rsidRPr="001C5E04" w:rsidRDefault="00082AE2" w:rsidP="007364D2">
      <w:pPr>
        <w:pStyle w:val="a9"/>
        <w:numPr>
          <w:ilvl w:val="0"/>
          <w:numId w:val="254"/>
        </w:numPr>
        <w:jc w:val="left"/>
        <w:rPr>
          <w:rFonts w:ascii="Times New Roman" w:hAnsi="Times New Roman"/>
        </w:rPr>
      </w:pPr>
      <w:r w:rsidRPr="001C5E04">
        <w:rPr>
          <w:rFonts w:ascii="Times New Roman" w:hAnsi="Times New Roman"/>
        </w:rPr>
        <w:t xml:space="preserve">этнокультурные сообщества (народы),  проживающие в   родном краю (в том числе мигранты), их традиции и праздники; личное участие в  развитии межкультурного диалога;  </w:t>
      </w:r>
    </w:p>
    <w:p w:rsidR="00082AE2" w:rsidRPr="001C5E04" w:rsidRDefault="00082AE2" w:rsidP="007364D2">
      <w:pPr>
        <w:pStyle w:val="a9"/>
        <w:numPr>
          <w:ilvl w:val="0"/>
          <w:numId w:val="254"/>
        </w:numPr>
        <w:jc w:val="left"/>
        <w:rPr>
          <w:rFonts w:ascii="Times New Roman" w:hAnsi="Times New Roman"/>
        </w:rPr>
      </w:pPr>
      <w:r w:rsidRPr="001C5E04">
        <w:rPr>
          <w:rFonts w:ascii="Times New Roman" w:hAnsi="Times New Roman"/>
        </w:rPr>
        <w:t xml:space="preserve">экологическая проблематика; </w:t>
      </w:r>
    </w:p>
    <w:p w:rsidR="00082AE2" w:rsidRPr="001C5E04" w:rsidRDefault="00082AE2" w:rsidP="007364D2">
      <w:pPr>
        <w:pStyle w:val="a9"/>
        <w:numPr>
          <w:ilvl w:val="0"/>
          <w:numId w:val="254"/>
        </w:numPr>
        <w:jc w:val="left"/>
        <w:rPr>
          <w:rFonts w:ascii="Times New Roman" w:hAnsi="Times New Roman"/>
        </w:rPr>
      </w:pPr>
      <w:r w:rsidRPr="001C5E04">
        <w:rPr>
          <w:rFonts w:ascii="Times New Roman" w:hAnsi="Times New Roman"/>
        </w:rPr>
        <w:t xml:space="preserve">проблематика местных молодёжных субкультур и мн. др. </w:t>
      </w:r>
    </w:p>
    <w:p w:rsidR="00082AE2" w:rsidRPr="001C5E04" w:rsidRDefault="00082AE2" w:rsidP="000663C5">
      <w:pPr>
        <w:spacing w:line="240" w:lineRule="auto"/>
        <w:ind w:left="357" w:firstLine="709"/>
        <w:jc w:val="left"/>
        <w:rPr>
          <w:rFonts w:ascii="Times New Roman" w:hAnsi="Times New Roman"/>
          <w:b/>
          <w:sz w:val="24"/>
          <w:szCs w:val="24"/>
        </w:rPr>
      </w:pPr>
      <w:r w:rsidRPr="001C5E04">
        <w:rPr>
          <w:rFonts w:ascii="Times New Roman" w:hAnsi="Times New Roman"/>
          <w:b/>
          <w:sz w:val="24"/>
          <w:szCs w:val="24"/>
        </w:rPr>
        <w:t xml:space="preserve">Планируемые мероприятия по социализации обучающихся </w:t>
      </w:r>
      <w:r w:rsidR="00051599">
        <w:rPr>
          <w:rFonts w:ascii="Times New Roman" w:hAnsi="Times New Roman"/>
          <w:b/>
          <w:sz w:val="24"/>
          <w:szCs w:val="24"/>
        </w:rPr>
        <w:t xml:space="preserve"> </w:t>
      </w:r>
      <w:r w:rsidRPr="001C5E04">
        <w:rPr>
          <w:rFonts w:ascii="Times New Roman" w:hAnsi="Times New Roman"/>
          <w:b/>
          <w:sz w:val="24"/>
          <w:szCs w:val="24"/>
        </w:rPr>
        <w:t>на муниципальном уровне:</w:t>
      </w:r>
    </w:p>
    <w:p w:rsidR="00082AE2" w:rsidRPr="001C5E04" w:rsidRDefault="00082AE2" w:rsidP="007364D2">
      <w:pPr>
        <w:pStyle w:val="a9"/>
        <w:widowControl w:val="0"/>
        <w:numPr>
          <w:ilvl w:val="0"/>
          <w:numId w:val="256"/>
        </w:numPr>
        <w:autoSpaceDE w:val="0"/>
        <w:autoSpaceDN w:val="0"/>
        <w:adjustRightInd w:val="0"/>
        <w:jc w:val="left"/>
        <w:rPr>
          <w:rFonts w:ascii="Times New Roman" w:hAnsi="Times New Roman"/>
        </w:rPr>
      </w:pPr>
      <w:r w:rsidRPr="001C5E04">
        <w:rPr>
          <w:rFonts w:ascii="Times New Roman" w:hAnsi="Times New Roman"/>
        </w:rPr>
        <w:t>Выставка художественных плакатов, посвященная Дню Учителя;</w:t>
      </w:r>
    </w:p>
    <w:p w:rsidR="00082AE2" w:rsidRPr="001C5E04" w:rsidRDefault="00082AE2" w:rsidP="007364D2">
      <w:pPr>
        <w:pStyle w:val="a9"/>
        <w:widowControl w:val="0"/>
        <w:numPr>
          <w:ilvl w:val="0"/>
          <w:numId w:val="256"/>
        </w:numPr>
        <w:autoSpaceDE w:val="0"/>
        <w:autoSpaceDN w:val="0"/>
        <w:adjustRightInd w:val="0"/>
        <w:jc w:val="left"/>
        <w:rPr>
          <w:rFonts w:ascii="Times New Roman" w:hAnsi="Times New Roman"/>
        </w:rPr>
      </w:pPr>
      <w:r w:rsidRPr="001C5E04">
        <w:rPr>
          <w:rFonts w:ascii="Times New Roman" w:hAnsi="Times New Roman"/>
        </w:rPr>
        <w:t>Выставка рисунков «Золотая осень»;</w:t>
      </w:r>
    </w:p>
    <w:p w:rsidR="00082AE2" w:rsidRPr="001C5E04" w:rsidRDefault="00082AE2" w:rsidP="007364D2">
      <w:pPr>
        <w:pStyle w:val="a9"/>
        <w:widowControl w:val="0"/>
        <w:numPr>
          <w:ilvl w:val="0"/>
          <w:numId w:val="256"/>
        </w:numPr>
        <w:autoSpaceDE w:val="0"/>
        <w:autoSpaceDN w:val="0"/>
        <w:adjustRightInd w:val="0"/>
        <w:jc w:val="left"/>
        <w:rPr>
          <w:rFonts w:ascii="Times New Roman" w:hAnsi="Times New Roman"/>
        </w:rPr>
      </w:pPr>
      <w:r w:rsidRPr="001C5E04">
        <w:rPr>
          <w:rFonts w:ascii="Times New Roman" w:hAnsi="Times New Roman"/>
        </w:rPr>
        <w:t>Выставка поделок «Лесная красавица»;</w:t>
      </w:r>
    </w:p>
    <w:p w:rsidR="00082AE2" w:rsidRPr="001C5E04" w:rsidRDefault="00082AE2" w:rsidP="007364D2">
      <w:pPr>
        <w:pStyle w:val="a9"/>
        <w:widowControl w:val="0"/>
        <w:numPr>
          <w:ilvl w:val="0"/>
          <w:numId w:val="256"/>
        </w:numPr>
        <w:autoSpaceDE w:val="0"/>
        <w:autoSpaceDN w:val="0"/>
        <w:adjustRightInd w:val="0"/>
        <w:jc w:val="left"/>
        <w:rPr>
          <w:rFonts w:ascii="Times New Roman" w:hAnsi="Times New Roman"/>
        </w:rPr>
      </w:pPr>
      <w:r w:rsidRPr="001C5E04">
        <w:rPr>
          <w:rFonts w:ascii="Times New Roman" w:hAnsi="Times New Roman"/>
        </w:rPr>
        <w:t>Выставка рисунков «Никто не забыт, ничто не забыто» к Дню Победы;</w:t>
      </w:r>
    </w:p>
    <w:p w:rsidR="00082AE2" w:rsidRPr="00045BDC" w:rsidRDefault="00082AE2" w:rsidP="007364D2">
      <w:pPr>
        <w:pStyle w:val="a9"/>
        <w:widowControl w:val="0"/>
        <w:numPr>
          <w:ilvl w:val="0"/>
          <w:numId w:val="256"/>
        </w:numPr>
        <w:autoSpaceDE w:val="0"/>
        <w:autoSpaceDN w:val="0"/>
        <w:adjustRightInd w:val="0"/>
        <w:jc w:val="left"/>
        <w:rPr>
          <w:rFonts w:ascii="Times New Roman" w:hAnsi="Times New Roman"/>
        </w:rPr>
      </w:pPr>
      <w:r w:rsidRPr="001C5E04">
        <w:rPr>
          <w:rFonts w:ascii="Times New Roman" w:hAnsi="Times New Roman"/>
        </w:rPr>
        <w:t>Тематические классные часы по вопросам толерантности, профилактики табакокурения, алкоголизма и наркомании.</w:t>
      </w:r>
    </w:p>
    <w:p w:rsidR="00082AE2" w:rsidRPr="001C5E04" w:rsidRDefault="00082AE2" w:rsidP="000663C5">
      <w:pPr>
        <w:spacing w:line="240" w:lineRule="auto"/>
        <w:ind w:firstLine="709"/>
        <w:jc w:val="left"/>
        <w:rPr>
          <w:rFonts w:ascii="Times New Roman" w:hAnsi="Times New Roman"/>
          <w:sz w:val="24"/>
          <w:szCs w:val="24"/>
        </w:rPr>
      </w:pPr>
      <w:r w:rsidRPr="001C5E04">
        <w:rPr>
          <w:rFonts w:ascii="Times New Roman" w:hAnsi="Times New Roman"/>
          <w:sz w:val="24"/>
          <w:szCs w:val="24"/>
        </w:rPr>
        <w:t xml:space="preserve">Много внимания уделяется проблеме </w:t>
      </w:r>
      <w:r w:rsidRPr="001C5E04">
        <w:rPr>
          <w:rFonts w:ascii="Times New Roman" w:hAnsi="Times New Roman"/>
          <w:b/>
          <w:i/>
          <w:sz w:val="24"/>
          <w:szCs w:val="24"/>
        </w:rPr>
        <w:t>социального здоровья</w:t>
      </w:r>
      <w:r w:rsidRPr="001C5E04">
        <w:rPr>
          <w:rFonts w:ascii="Times New Roman" w:hAnsi="Times New Roman"/>
          <w:sz w:val="24"/>
          <w:szCs w:val="24"/>
        </w:rPr>
        <w:t xml:space="preserve">. Педагогический коллектив тесно сотрудничают с такими службами района как ОВД г.Азнакаево, ФАП с. </w:t>
      </w:r>
      <w:r w:rsidR="00C94263">
        <w:rPr>
          <w:rFonts w:ascii="Times New Roman" w:hAnsi="Times New Roman"/>
          <w:sz w:val="24"/>
          <w:szCs w:val="24"/>
        </w:rPr>
        <w:t>Чалп</w:t>
      </w:r>
      <w:r>
        <w:rPr>
          <w:rFonts w:ascii="Times New Roman" w:hAnsi="Times New Roman"/>
          <w:sz w:val="24"/>
          <w:szCs w:val="24"/>
        </w:rPr>
        <w:t>ы</w:t>
      </w:r>
      <w:r w:rsidRPr="001C5E04">
        <w:rPr>
          <w:rFonts w:ascii="Times New Roman" w:hAnsi="Times New Roman"/>
          <w:sz w:val="24"/>
          <w:szCs w:val="24"/>
        </w:rPr>
        <w:t>, ЦРБ г.Азнакаево, психолого-педагогическая служба «Гармония».</w:t>
      </w:r>
    </w:p>
    <w:p w:rsidR="00082AE2" w:rsidRPr="001C5E04" w:rsidRDefault="00082AE2" w:rsidP="000663C5">
      <w:pPr>
        <w:spacing w:line="240" w:lineRule="auto"/>
        <w:ind w:firstLine="709"/>
        <w:jc w:val="left"/>
        <w:rPr>
          <w:rFonts w:ascii="Times New Roman" w:hAnsi="Times New Roman"/>
          <w:sz w:val="24"/>
          <w:szCs w:val="24"/>
        </w:rPr>
      </w:pPr>
      <w:r w:rsidRPr="001C5E04">
        <w:rPr>
          <w:rFonts w:ascii="Times New Roman" w:hAnsi="Times New Roman"/>
          <w:sz w:val="24"/>
          <w:szCs w:val="24"/>
        </w:rPr>
        <w:t xml:space="preserve">В школе проводятся и планируются ежегодно беседы, лекции сотрудников вышеуказанных служб с обучающимися ОУ, начиная с начальной школы. </w:t>
      </w:r>
    </w:p>
    <w:p w:rsidR="00082AE2" w:rsidRPr="001C5E04" w:rsidRDefault="00082AE2" w:rsidP="000663C5">
      <w:pPr>
        <w:spacing w:line="240" w:lineRule="auto"/>
        <w:ind w:firstLine="709"/>
        <w:jc w:val="left"/>
        <w:rPr>
          <w:rFonts w:ascii="Times New Roman" w:hAnsi="Times New Roman"/>
          <w:sz w:val="24"/>
          <w:szCs w:val="24"/>
        </w:rPr>
      </w:pPr>
    </w:p>
    <w:p w:rsidR="00082AE2" w:rsidRPr="001C5E04" w:rsidRDefault="00082AE2" w:rsidP="007364D2">
      <w:pPr>
        <w:numPr>
          <w:ilvl w:val="0"/>
          <w:numId w:val="255"/>
        </w:numPr>
        <w:spacing w:after="0" w:line="240" w:lineRule="auto"/>
        <w:jc w:val="left"/>
        <w:rPr>
          <w:rFonts w:ascii="Times New Roman" w:hAnsi="Times New Roman"/>
          <w:b/>
          <w:sz w:val="24"/>
          <w:szCs w:val="24"/>
        </w:rPr>
      </w:pPr>
      <w:r w:rsidRPr="001C5E04">
        <w:rPr>
          <w:rFonts w:ascii="Times New Roman" w:hAnsi="Times New Roman"/>
          <w:b/>
          <w:sz w:val="24"/>
          <w:szCs w:val="24"/>
        </w:rPr>
        <w:t xml:space="preserve">Региональный, общероссийский и глобальный уровень. Личное участие в видах деятельности: </w:t>
      </w:r>
    </w:p>
    <w:p w:rsidR="00082AE2" w:rsidRPr="001C5E04" w:rsidRDefault="00082AE2" w:rsidP="007364D2">
      <w:pPr>
        <w:pStyle w:val="a9"/>
        <w:numPr>
          <w:ilvl w:val="0"/>
          <w:numId w:val="257"/>
        </w:numPr>
        <w:jc w:val="left"/>
        <w:rPr>
          <w:rFonts w:ascii="Times New Roman" w:hAnsi="Times New Roman"/>
        </w:rPr>
      </w:pPr>
      <w:r w:rsidRPr="001C5E04">
        <w:rPr>
          <w:rFonts w:ascii="Times New Roman" w:hAnsi="Times New Roman"/>
        </w:rPr>
        <w:t xml:space="preserve">разновозрастные диспуты (в том числе в Интернет-пространстве), по актуальным социальным и социокультурным проблемам, определяемым самими участниками (молодёжные движения, глобальные проблемы человечества, патриотизм и национализм, молодежь и рынок труда и др; </w:t>
      </w:r>
    </w:p>
    <w:p w:rsidR="00082AE2" w:rsidRPr="001C5E04" w:rsidRDefault="00082AE2" w:rsidP="007364D2">
      <w:pPr>
        <w:pStyle w:val="a9"/>
        <w:numPr>
          <w:ilvl w:val="0"/>
          <w:numId w:val="257"/>
        </w:numPr>
        <w:jc w:val="left"/>
        <w:rPr>
          <w:rFonts w:ascii="Times New Roman" w:hAnsi="Times New Roman"/>
        </w:rPr>
      </w:pPr>
      <w:r w:rsidRPr="001C5E04">
        <w:rPr>
          <w:rFonts w:ascii="Times New Roman" w:hAnsi="Times New Roman"/>
        </w:rPr>
        <w:t xml:space="preserve">участие в исследовательских проектах,  связанных с проблематикой поликультурных сообществ (крайне актуально для России),   взаимовлияния культурных традиций, ценности памятников исторического и культурного наследия родного и близких и дальних народов, культур и цивилизаций;  материального, культурного и духовного наследия народов России и их ближайших соседей. </w:t>
      </w:r>
    </w:p>
    <w:p w:rsidR="00082AE2" w:rsidRPr="001C5E04" w:rsidRDefault="00082AE2" w:rsidP="000663C5">
      <w:pPr>
        <w:spacing w:line="240" w:lineRule="auto"/>
        <w:ind w:firstLine="709"/>
        <w:jc w:val="left"/>
        <w:rPr>
          <w:rFonts w:ascii="Times New Roman" w:hAnsi="Times New Roman"/>
          <w:b/>
          <w:sz w:val="24"/>
          <w:szCs w:val="24"/>
        </w:rPr>
      </w:pPr>
      <w:r w:rsidRPr="001C5E04">
        <w:rPr>
          <w:rFonts w:ascii="Times New Roman" w:hAnsi="Times New Roman"/>
          <w:b/>
          <w:sz w:val="24"/>
          <w:szCs w:val="24"/>
        </w:rPr>
        <w:t>Планируемые мероприятия по социализации обучающихся на региональном уровне:</w:t>
      </w:r>
    </w:p>
    <w:p w:rsidR="00082AE2" w:rsidRPr="001C5E04" w:rsidRDefault="00082AE2" w:rsidP="007364D2">
      <w:pPr>
        <w:pStyle w:val="a9"/>
        <w:widowControl w:val="0"/>
        <w:numPr>
          <w:ilvl w:val="0"/>
          <w:numId w:val="258"/>
        </w:numPr>
        <w:autoSpaceDE w:val="0"/>
        <w:autoSpaceDN w:val="0"/>
        <w:adjustRightInd w:val="0"/>
        <w:jc w:val="left"/>
        <w:rPr>
          <w:rFonts w:ascii="Times New Roman" w:hAnsi="Times New Roman"/>
        </w:rPr>
      </w:pPr>
      <w:r w:rsidRPr="001C5E04">
        <w:rPr>
          <w:rFonts w:ascii="Times New Roman" w:hAnsi="Times New Roman"/>
        </w:rPr>
        <w:t>Единые классные часы и уроки конкурсы, научно-пратические конференции.</w:t>
      </w:r>
    </w:p>
    <w:p w:rsidR="00082AE2" w:rsidRPr="001C5E04" w:rsidRDefault="00082AE2" w:rsidP="000663C5">
      <w:pPr>
        <w:spacing w:line="240" w:lineRule="auto"/>
        <w:jc w:val="left"/>
        <w:rPr>
          <w:rFonts w:ascii="Times New Roman" w:hAnsi="Times New Roman"/>
          <w:sz w:val="24"/>
          <w:szCs w:val="24"/>
        </w:rPr>
      </w:pPr>
    </w:p>
    <w:p w:rsidR="00082AE2" w:rsidRPr="001C5E04" w:rsidRDefault="00082AE2" w:rsidP="007364D2">
      <w:pPr>
        <w:numPr>
          <w:ilvl w:val="0"/>
          <w:numId w:val="255"/>
        </w:numPr>
        <w:spacing w:after="0" w:line="240" w:lineRule="auto"/>
        <w:jc w:val="left"/>
        <w:rPr>
          <w:rFonts w:ascii="Times New Roman" w:hAnsi="Times New Roman"/>
          <w:b/>
          <w:sz w:val="24"/>
          <w:szCs w:val="24"/>
        </w:rPr>
      </w:pPr>
      <w:r w:rsidRPr="001C5E04">
        <w:rPr>
          <w:rFonts w:ascii="Times New Roman" w:hAnsi="Times New Roman"/>
          <w:b/>
          <w:sz w:val="24"/>
          <w:szCs w:val="24"/>
        </w:rPr>
        <w:t xml:space="preserve">Персональный уровень. Развитость  способности: </w:t>
      </w:r>
    </w:p>
    <w:p w:rsidR="00082AE2" w:rsidRPr="001C5E04" w:rsidRDefault="00082AE2" w:rsidP="007364D2">
      <w:pPr>
        <w:pStyle w:val="a9"/>
        <w:numPr>
          <w:ilvl w:val="0"/>
          <w:numId w:val="259"/>
        </w:numPr>
        <w:jc w:val="left"/>
        <w:rPr>
          <w:rFonts w:ascii="Times New Roman" w:hAnsi="Times New Roman"/>
        </w:rPr>
      </w:pPr>
      <w:r w:rsidRPr="001C5E04">
        <w:rPr>
          <w:rFonts w:ascii="Times New Roman" w:hAnsi="Times New Roman"/>
        </w:rPr>
        <w:t xml:space="preserve">сохранять и поддерживать собственное здоровье и не иметь дурных привычек (т.е. вредных для здоровья физического, нравственного и психического – своего и окружающих); </w:t>
      </w:r>
    </w:p>
    <w:p w:rsidR="00082AE2" w:rsidRPr="001C5E04" w:rsidRDefault="00082AE2" w:rsidP="007364D2">
      <w:pPr>
        <w:pStyle w:val="a9"/>
        <w:numPr>
          <w:ilvl w:val="0"/>
          <w:numId w:val="259"/>
        </w:numPr>
        <w:jc w:val="left"/>
        <w:rPr>
          <w:rFonts w:ascii="Times New Roman" w:hAnsi="Times New Roman"/>
        </w:rPr>
      </w:pPr>
      <w:r w:rsidRPr="001C5E04">
        <w:rPr>
          <w:rFonts w:ascii="Times New Roman" w:hAnsi="Times New Roman"/>
        </w:rPr>
        <w:t xml:space="preserve">поддерживать и развивать товарищеские деловые отношения со всеми старшими и младшими, входящими в круг актуального общения; </w:t>
      </w:r>
    </w:p>
    <w:p w:rsidR="00082AE2" w:rsidRPr="001C5E04" w:rsidRDefault="00082AE2" w:rsidP="007364D2">
      <w:pPr>
        <w:pStyle w:val="a9"/>
        <w:numPr>
          <w:ilvl w:val="0"/>
          <w:numId w:val="259"/>
        </w:numPr>
        <w:jc w:val="left"/>
        <w:rPr>
          <w:rFonts w:ascii="Times New Roman" w:hAnsi="Times New Roman"/>
        </w:rPr>
      </w:pPr>
      <w:r w:rsidRPr="001C5E04">
        <w:rPr>
          <w:rFonts w:ascii="Times New Roman" w:hAnsi="Times New Roman"/>
        </w:rPr>
        <w:t>критически воспринимать информацию, транслируемую печатными и электронными СМИ; иметь устойчивый интерес к материалам социальной и социально-культурной проблематики;</w:t>
      </w:r>
    </w:p>
    <w:p w:rsidR="00082AE2" w:rsidRPr="001C5E04" w:rsidRDefault="00082AE2" w:rsidP="007364D2">
      <w:pPr>
        <w:pStyle w:val="a9"/>
        <w:numPr>
          <w:ilvl w:val="0"/>
          <w:numId w:val="259"/>
        </w:numPr>
        <w:jc w:val="left"/>
        <w:rPr>
          <w:rFonts w:ascii="Times New Roman" w:hAnsi="Times New Roman"/>
        </w:rPr>
      </w:pPr>
      <w:r w:rsidRPr="001C5E04">
        <w:rPr>
          <w:rFonts w:ascii="Times New Roman" w:hAnsi="Times New Roman"/>
        </w:rPr>
        <w:t xml:space="preserve">занимать социально ответственную позицию в отношении социально негативных событий и явлений окружающей жизни; реагировать на них в соответствии со своими убеждениями в рамках правовых и нравственных норм; </w:t>
      </w:r>
    </w:p>
    <w:p w:rsidR="00082AE2" w:rsidRPr="001C5E04" w:rsidRDefault="00082AE2" w:rsidP="007364D2">
      <w:pPr>
        <w:pStyle w:val="a9"/>
        <w:numPr>
          <w:ilvl w:val="0"/>
          <w:numId w:val="259"/>
        </w:numPr>
        <w:jc w:val="left"/>
        <w:rPr>
          <w:rFonts w:ascii="Times New Roman" w:hAnsi="Times New Roman"/>
        </w:rPr>
      </w:pPr>
      <w:r w:rsidRPr="001C5E04">
        <w:rPr>
          <w:rFonts w:ascii="Times New Roman" w:hAnsi="Times New Roman"/>
        </w:rPr>
        <w:t xml:space="preserve">быть толерантным и эмпатически настроенным к носителям иных культурных традиций; </w:t>
      </w:r>
    </w:p>
    <w:p w:rsidR="00082AE2" w:rsidRPr="001C5E04" w:rsidRDefault="00082AE2" w:rsidP="007364D2">
      <w:pPr>
        <w:pStyle w:val="a9"/>
        <w:numPr>
          <w:ilvl w:val="0"/>
          <w:numId w:val="259"/>
        </w:numPr>
        <w:jc w:val="left"/>
        <w:rPr>
          <w:rFonts w:ascii="Times New Roman" w:hAnsi="Times New Roman"/>
        </w:rPr>
      </w:pPr>
      <w:r w:rsidRPr="001C5E04">
        <w:rPr>
          <w:rFonts w:ascii="Times New Roman" w:hAnsi="Times New Roman"/>
        </w:rPr>
        <w:t xml:space="preserve">относиться к образованию как универсальной человеческой ценности нашего века; </w:t>
      </w:r>
    </w:p>
    <w:p w:rsidR="00082AE2" w:rsidRPr="001C5E04" w:rsidRDefault="00082AE2" w:rsidP="007364D2">
      <w:pPr>
        <w:pStyle w:val="a9"/>
        <w:numPr>
          <w:ilvl w:val="0"/>
          <w:numId w:val="259"/>
        </w:numPr>
        <w:jc w:val="left"/>
        <w:rPr>
          <w:rFonts w:ascii="Times New Roman" w:hAnsi="Times New Roman"/>
        </w:rPr>
      </w:pPr>
      <w:r w:rsidRPr="001C5E04">
        <w:rPr>
          <w:rFonts w:ascii="Times New Roman" w:hAnsi="Times New Roman"/>
        </w:rPr>
        <w:t xml:space="preserve">публично выражать свое мнение, умело используя богатый арсенал вербальных и невербальных средств коммуникации. </w:t>
      </w:r>
    </w:p>
    <w:p w:rsidR="00082AE2" w:rsidRPr="001C5E04" w:rsidRDefault="00082AE2" w:rsidP="000663C5">
      <w:pPr>
        <w:pStyle w:val="a9"/>
        <w:ind w:left="0" w:firstLine="709"/>
        <w:jc w:val="left"/>
        <w:rPr>
          <w:rFonts w:ascii="Times New Roman" w:hAnsi="Times New Roman"/>
        </w:rPr>
      </w:pPr>
      <w:r w:rsidRPr="001C5E04">
        <w:rPr>
          <w:rFonts w:ascii="Times New Roman" w:hAnsi="Times New Roman"/>
          <w:b/>
        </w:rPr>
        <w:t>Планируемые мероприятия по социализации обучающихся:</w:t>
      </w:r>
    </w:p>
    <w:p w:rsidR="00082AE2" w:rsidRPr="001C5E04" w:rsidRDefault="00082AE2" w:rsidP="007364D2">
      <w:pPr>
        <w:pStyle w:val="a9"/>
        <w:widowControl w:val="0"/>
        <w:numPr>
          <w:ilvl w:val="0"/>
          <w:numId w:val="258"/>
        </w:numPr>
        <w:autoSpaceDE w:val="0"/>
        <w:autoSpaceDN w:val="0"/>
        <w:adjustRightInd w:val="0"/>
        <w:jc w:val="left"/>
        <w:rPr>
          <w:rFonts w:ascii="Times New Roman" w:hAnsi="Times New Roman"/>
        </w:rPr>
      </w:pPr>
      <w:r w:rsidRPr="001C5E04">
        <w:rPr>
          <w:rFonts w:ascii="Times New Roman" w:hAnsi="Times New Roman"/>
        </w:rPr>
        <w:t>Тематические классные часы по вопросам толерантности, профилактики табакокурения, алкоголизма и наркомании;</w:t>
      </w:r>
    </w:p>
    <w:p w:rsidR="00082AE2" w:rsidRPr="001C5E04" w:rsidRDefault="00082AE2" w:rsidP="007364D2">
      <w:pPr>
        <w:pStyle w:val="a9"/>
        <w:widowControl w:val="0"/>
        <w:numPr>
          <w:ilvl w:val="0"/>
          <w:numId w:val="258"/>
        </w:numPr>
        <w:autoSpaceDE w:val="0"/>
        <w:autoSpaceDN w:val="0"/>
        <w:adjustRightInd w:val="0"/>
        <w:jc w:val="left"/>
        <w:rPr>
          <w:rFonts w:ascii="Times New Roman" w:hAnsi="Times New Roman"/>
        </w:rPr>
      </w:pPr>
      <w:r w:rsidRPr="001C5E04">
        <w:rPr>
          <w:rFonts w:ascii="Times New Roman" w:hAnsi="Times New Roman"/>
        </w:rPr>
        <w:t>Тематические профилактические психологические занятия;</w:t>
      </w:r>
    </w:p>
    <w:p w:rsidR="00082AE2" w:rsidRPr="001C5E04" w:rsidRDefault="00082AE2" w:rsidP="007364D2">
      <w:pPr>
        <w:pStyle w:val="a9"/>
        <w:widowControl w:val="0"/>
        <w:numPr>
          <w:ilvl w:val="0"/>
          <w:numId w:val="258"/>
        </w:numPr>
        <w:autoSpaceDE w:val="0"/>
        <w:autoSpaceDN w:val="0"/>
        <w:adjustRightInd w:val="0"/>
        <w:jc w:val="left"/>
        <w:rPr>
          <w:rFonts w:ascii="Times New Roman" w:hAnsi="Times New Roman"/>
        </w:rPr>
      </w:pPr>
      <w:r w:rsidRPr="001C5E04">
        <w:rPr>
          <w:rFonts w:ascii="Times New Roman" w:hAnsi="Times New Roman"/>
        </w:rPr>
        <w:t>Акция «Спорт – альтернатива пагубным привычкам</w:t>
      </w:r>
    </w:p>
    <w:p w:rsidR="00082AE2" w:rsidRPr="001C5E04" w:rsidRDefault="00082AE2" w:rsidP="000663C5">
      <w:pPr>
        <w:shd w:val="clear" w:color="auto" w:fill="FFFFFF"/>
        <w:spacing w:line="240" w:lineRule="auto"/>
        <w:ind w:firstLine="709"/>
        <w:jc w:val="left"/>
        <w:rPr>
          <w:rFonts w:ascii="Times New Roman" w:hAnsi="Times New Roman"/>
          <w:sz w:val="24"/>
          <w:szCs w:val="24"/>
        </w:rPr>
      </w:pPr>
    </w:p>
    <w:p w:rsidR="00082AE2" w:rsidRPr="001C5E04" w:rsidRDefault="00082AE2" w:rsidP="007364D2">
      <w:pPr>
        <w:numPr>
          <w:ilvl w:val="0"/>
          <w:numId w:val="198"/>
        </w:numPr>
        <w:spacing w:after="0" w:line="240" w:lineRule="auto"/>
        <w:ind w:firstLine="709"/>
        <w:jc w:val="left"/>
        <w:rPr>
          <w:rFonts w:ascii="Times New Roman" w:hAnsi="Times New Roman"/>
          <w:b/>
          <w:sz w:val="24"/>
          <w:szCs w:val="24"/>
        </w:rPr>
      </w:pPr>
      <w:r w:rsidRPr="001C5E04">
        <w:rPr>
          <w:rFonts w:ascii="Times New Roman" w:hAnsi="Times New Roman"/>
          <w:b/>
          <w:sz w:val="24"/>
          <w:szCs w:val="24"/>
        </w:rPr>
        <w:t>КРИТЕРИИ, ПОКАЗАТЕЛИ ЭФФЕКТИВНОСТИ ДЕЯТЕЛЬНОСТИ ОУ В ЧАСТИ ДУХОВНО-НРАВСТВЕННОГО РАЗВИТИЯ, ВОСПИТАНИЯ И СОЦИАЛИЗАЦИИ ОБУЧАЮЩИХСЯ, ФОРМИРОВАНИЯ ЗДОРОВОГО И БЕЗОПАСНОГО ОБРАЗА ЖИЗНИ И ЭКОЛОГИЧЕСКОЙ КУЛЬТУРЫ ОБУЧАЮЩИХСЯ.</w:t>
      </w:r>
    </w:p>
    <w:p w:rsidR="00082AE2" w:rsidRPr="001C5E04" w:rsidRDefault="00082AE2" w:rsidP="000663C5">
      <w:pPr>
        <w:pStyle w:val="13"/>
        <w:suppressLineNumbers/>
        <w:suppressAutoHyphens/>
        <w:ind w:firstLine="709"/>
        <w:jc w:val="left"/>
        <w:rPr>
          <w:color w:val="auto"/>
          <w:szCs w:val="24"/>
        </w:rPr>
      </w:pPr>
      <w:r w:rsidRPr="001C5E04">
        <w:rPr>
          <w:color w:val="auto"/>
          <w:szCs w:val="24"/>
        </w:rPr>
        <w:t>Эффективность психолого-педагогической поддержки социализации учащихся может быть определена по сумме критериев, каждый из которых фиксирует ту или иную важную сторону этого процесса.</w:t>
      </w:r>
    </w:p>
    <w:p w:rsidR="00082AE2" w:rsidRPr="001C5E04" w:rsidRDefault="00082AE2" w:rsidP="000663C5">
      <w:pPr>
        <w:pStyle w:val="13"/>
        <w:suppressLineNumbers/>
        <w:suppressAutoHyphens/>
        <w:ind w:firstLine="709"/>
        <w:jc w:val="left"/>
        <w:rPr>
          <w:color w:val="auto"/>
          <w:szCs w:val="24"/>
        </w:rPr>
      </w:pPr>
      <w:r w:rsidRPr="001C5E04">
        <w:rPr>
          <w:color w:val="auto"/>
          <w:szCs w:val="24"/>
        </w:rPr>
        <w:t xml:space="preserve"> Одним из ключевых следует считать </w:t>
      </w:r>
      <w:r w:rsidRPr="001C5E04">
        <w:rPr>
          <w:b/>
          <w:i/>
          <w:color w:val="auto"/>
          <w:szCs w:val="24"/>
        </w:rPr>
        <w:t>степень развитости речевого общения подростков</w:t>
      </w:r>
      <w:r w:rsidRPr="001C5E04">
        <w:rPr>
          <w:color w:val="auto"/>
          <w:szCs w:val="24"/>
        </w:rPr>
        <w:t>, что  предполагает: наличие большого запаса слов, образность и правильность речи; логич</w:t>
      </w:r>
      <w:r w:rsidRPr="001C5E04">
        <w:rPr>
          <w:color w:val="auto"/>
          <w:szCs w:val="24"/>
        </w:rPr>
        <w:softHyphen/>
        <w:t>ность построения и изложения высказывания; точное восприятие устного слова и точную передачу идей партнеров своими слова</w:t>
      </w:r>
      <w:r w:rsidRPr="001C5E04">
        <w:rPr>
          <w:color w:val="auto"/>
          <w:szCs w:val="24"/>
        </w:rPr>
        <w:softHyphen/>
        <w:t>ми; умение выделять из услышанного существо дела; корректно ставить вопросы; краткость и точность формулировок ответов на вопросы партнеров.</w:t>
      </w:r>
    </w:p>
    <w:p w:rsidR="00082AE2" w:rsidRPr="001C5E04" w:rsidRDefault="00082AE2" w:rsidP="000663C5">
      <w:pPr>
        <w:pStyle w:val="13"/>
        <w:suppressLineNumbers/>
        <w:suppressAutoHyphens/>
        <w:ind w:firstLine="709"/>
        <w:jc w:val="left"/>
        <w:rPr>
          <w:color w:val="auto"/>
          <w:szCs w:val="24"/>
        </w:rPr>
      </w:pPr>
      <w:r w:rsidRPr="001C5E04">
        <w:rPr>
          <w:color w:val="auto"/>
          <w:szCs w:val="24"/>
        </w:rPr>
        <w:t>Достаточно простого экспертного наблюдения за манерой поведения группы общающихся подростков, вслушивания  в используемую ими лексику,  чтобы понять, насколько они социально культурны, насколько усвоено ими пони</w:t>
      </w:r>
      <w:r w:rsidRPr="001C5E04">
        <w:rPr>
          <w:color w:val="auto"/>
          <w:szCs w:val="24"/>
        </w:rPr>
        <w:softHyphen/>
        <w:t>мание того, что взаимодействие – это  диалог, требующий терпимо</w:t>
      </w:r>
      <w:r w:rsidRPr="001C5E04">
        <w:rPr>
          <w:color w:val="auto"/>
          <w:szCs w:val="24"/>
        </w:rPr>
        <w:softHyphen/>
        <w:t xml:space="preserve">сти и к идеям, и к мелким недостаткам партнера, умения слушать и говорить, уважая собеседника. </w:t>
      </w:r>
    </w:p>
    <w:p w:rsidR="00082AE2" w:rsidRPr="001C5E04" w:rsidRDefault="00082AE2" w:rsidP="000663C5">
      <w:pPr>
        <w:pStyle w:val="13"/>
        <w:suppressLineNumbers/>
        <w:suppressAutoHyphens/>
        <w:ind w:firstLine="709"/>
        <w:jc w:val="left"/>
        <w:rPr>
          <w:color w:val="auto"/>
          <w:szCs w:val="24"/>
        </w:rPr>
      </w:pPr>
      <w:r w:rsidRPr="001C5E04">
        <w:rPr>
          <w:color w:val="auto"/>
          <w:szCs w:val="24"/>
        </w:rPr>
        <w:t xml:space="preserve">Другим не менее важным показателем эффективности психолого-педагогических усилий воспитателей выступает степень развитости у учащихся  способности к конструктивному и продуктивному сотрудничеству в достижении общей цели. Сам </w:t>
      </w:r>
      <w:r w:rsidRPr="001C5E04">
        <w:rPr>
          <w:b/>
          <w:i/>
          <w:color w:val="auto"/>
          <w:szCs w:val="24"/>
        </w:rPr>
        <w:t>выбор форм, в которых осуществляется трудовое взаимодействие подростков в той или иной коллективной деятельности</w:t>
      </w:r>
      <w:r w:rsidRPr="001C5E04">
        <w:rPr>
          <w:color w:val="auto"/>
          <w:szCs w:val="24"/>
        </w:rPr>
        <w:t xml:space="preserve"> (учебной, творческой, исследовательской и др.), есть исключительно чуткий критерий для оценки результатов социализации. </w:t>
      </w:r>
    </w:p>
    <w:p w:rsidR="00082AE2" w:rsidRPr="001C5E04" w:rsidRDefault="00082AE2" w:rsidP="000663C5">
      <w:pPr>
        <w:pStyle w:val="13"/>
        <w:suppressLineNumbers/>
        <w:suppressAutoHyphens/>
        <w:ind w:firstLine="709"/>
        <w:jc w:val="left"/>
        <w:rPr>
          <w:color w:val="auto"/>
          <w:szCs w:val="24"/>
        </w:rPr>
      </w:pPr>
      <w:r w:rsidRPr="001C5E04">
        <w:rPr>
          <w:color w:val="auto"/>
          <w:szCs w:val="24"/>
        </w:rPr>
        <w:t xml:space="preserve">В современном российском обществе, как и во всех обществах, переживающих период быстрого и  резкого  социального расслоения,  усиления  миграционных процессов и роста криминалитета, подростково-молодежная среда  демонстрирует рост интолерантности, ксенофобии и  агрессивности, а с другой стороны – социального равнодушия к происходящему. Эффективная социализация помогает юному гражданину осознать  себя как социально ответственной личности с отчетливой общественной позицией. Отсюда – такой комплексный критерий, как </w:t>
      </w:r>
      <w:r w:rsidRPr="001C5E04">
        <w:rPr>
          <w:b/>
          <w:i/>
          <w:color w:val="auto"/>
          <w:szCs w:val="24"/>
        </w:rPr>
        <w:t xml:space="preserve">толерантность подросткового сообщества, культуросообразность  его развития. </w:t>
      </w:r>
      <w:r w:rsidRPr="001C5E04">
        <w:rPr>
          <w:color w:val="auto"/>
          <w:szCs w:val="24"/>
        </w:rPr>
        <w:t xml:space="preserve">Понятно, что комплексность этого критерия предопределена разнообразием тех площадок диалога, на которых формируется толерантность и которые сами нуждаются в целенаправленной психолого-педагогической поддержке.  </w:t>
      </w:r>
    </w:p>
    <w:p w:rsidR="00082AE2" w:rsidRPr="001C5E04" w:rsidRDefault="00082AE2" w:rsidP="000663C5">
      <w:pPr>
        <w:pStyle w:val="FR3"/>
        <w:widowControl/>
        <w:suppressLineNumbers/>
        <w:spacing w:line="240" w:lineRule="auto"/>
        <w:ind w:firstLine="709"/>
        <w:jc w:val="left"/>
        <w:rPr>
          <w:rFonts w:ascii="Times New Roman" w:hAnsi="Times New Roman"/>
          <w:sz w:val="24"/>
          <w:szCs w:val="24"/>
        </w:rPr>
      </w:pPr>
      <w:r w:rsidRPr="001C5E04">
        <w:rPr>
          <w:rFonts w:ascii="Times New Roman" w:hAnsi="Times New Roman"/>
          <w:sz w:val="24"/>
          <w:szCs w:val="24"/>
        </w:rPr>
        <w:t xml:space="preserve">Как уже отмечалось, важнейшим результатом социализации является становление критически мыслящей, саморазвивающейся личности. Подросток, находящийся на этапе перехода в эту ответственно осознаваемую  им личностную автономию,  не может не иметь установки на самообразование, на самостоятельный поиск источников, помогающих ему расширять,  уточнять и – главное – усложнять (т.е. делать более объемными, многомерными) свои представления о самом себе и о мире. Такова природа еще одного из важнейших критериев – </w:t>
      </w:r>
      <w:r w:rsidRPr="001C5E04">
        <w:rPr>
          <w:rFonts w:ascii="Times New Roman" w:hAnsi="Times New Roman"/>
          <w:b/>
          <w:i/>
          <w:sz w:val="24"/>
          <w:szCs w:val="24"/>
        </w:rPr>
        <w:t>включенность подростков в процесс самообразования и наличие системы мер по психолого-педагогической поддержке и стимулированию этого процесса со стороны образовательного учреждения.</w:t>
      </w:r>
      <w:r w:rsidRPr="001C5E04">
        <w:rPr>
          <w:rFonts w:ascii="Times New Roman" w:hAnsi="Times New Roman"/>
          <w:sz w:val="24"/>
          <w:szCs w:val="24"/>
        </w:rPr>
        <w:t xml:space="preserve">  </w:t>
      </w:r>
    </w:p>
    <w:p w:rsidR="00082AE2" w:rsidRPr="001C5E04" w:rsidRDefault="00082AE2" w:rsidP="000663C5">
      <w:pPr>
        <w:spacing w:line="240" w:lineRule="auto"/>
        <w:ind w:firstLine="709"/>
        <w:jc w:val="left"/>
        <w:rPr>
          <w:rFonts w:ascii="Times New Roman" w:hAnsi="Times New Roman"/>
          <w:sz w:val="24"/>
          <w:szCs w:val="24"/>
        </w:rPr>
      </w:pPr>
      <w:r w:rsidRPr="001C5E04">
        <w:rPr>
          <w:rFonts w:ascii="Times New Roman" w:hAnsi="Times New Roman"/>
          <w:sz w:val="24"/>
          <w:szCs w:val="24"/>
        </w:rPr>
        <w:t xml:space="preserve">Переход подростка к самообразованию есть не просто проявление тенденции к самостоятельности  в учении.  Этот шаг знаменует момент возникновения у него нового  отношения  к себе: потребность  в  экспертной оценке  своих достижений, повышение внутренней уверенности в своих умениях, личностное проявление и признание этого проявления  сверстниками и взрослыми; пробуждение активного взаимодействования и экспериментирования (в культурных формах!) с миром  социальных отношений. </w:t>
      </w:r>
    </w:p>
    <w:p w:rsidR="00082AE2" w:rsidRPr="001C5E04" w:rsidRDefault="00082AE2" w:rsidP="000663C5">
      <w:pPr>
        <w:spacing w:line="240" w:lineRule="auto"/>
        <w:ind w:firstLine="709"/>
        <w:jc w:val="left"/>
        <w:rPr>
          <w:rFonts w:ascii="Times New Roman" w:hAnsi="Times New Roman"/>
          <w:sz w:val="24"/>
          <w:szCs w:val="24"/>
        </w:rPr>
      </w:pPr>
      <w:r w:rsidRPr="001C5E04">
        <w:rPr>
          <w:rFonts w:ascii="Times New Roman" w:hAnsi="Times New Roman"/>
          <w:sz w:val="24"/>
          <w:szCs w:val="24"/>
        </w:rPr>
        <w:t xml:space="preserve">Именно поэтому закономерно выдвижение таких критериев, как степень развитости следующих </w:t>
      </w:r>
      <w:r w:rsidRPr="001C5E04">
        <w:rPr>
          <w:rFonts w:ascii="Times New Roman" w:hAnsi="Times New Roman"/>
          <w:b/>
          <w:sz w:val="24"/>
          <w:szCs w:val="24"/>
        </w:rPr>
        <w:t>направлений деятельности</w:t>
      </w:r>
      <w:r w:rsidRPr="001C5E04">
        <w:rPr>
          <w:rFonts w:ascii="Times New Roman" w:hAnsi="Times New Roman"/>
          <w:sz w:val="24"/>
          <w:szCs w:val="24"/>
        </w:rPr>
        <w:t xml:space="preserve"> : </w:t>
      </w:r>
    </w:p>
    <w:p w:rsidR="00082AE2" w:rsidRPr="001C5E04" w:rsidRDefault="00082AE2" w:rsidP="007364D2">
      <w:pPr>
        <w:pStyle w:val="afe"/>
        <w:numPr>
          <w:ilvl w:val="0"/>
          <w:numId w:val="260"/>
        </w:numPr>
        <w:spacing w:after="0" w:line="240" w:lineRule="auto"/>
        <w:jc w:val="left"/>
        <w:rPr>
          <w:rFonts w:ascii="Times New Roman" w:hAnsi="Times New Roman"/>
          <w:sz w:val="24"/>
          <w:szCs w:val="24"/>
        </w:rPr>
      </w:pPr>
      <w:r w:rsidRPr="001C5E04">
        <w:rPr>
          <w:rFonts w:ascii="Times New Roman" w:hAnsi="Times New Roman"/>
          <w:sz w:val="24"/>
          <w:szCs w:val="24"/>
        </w:rPr>
        <w:t>совместное распределение учебной деятельности в личностно ориентированных формах (включающих возможность  самостоятельного  планирования и целеполагания, возможность проявить свою индивидуальность, выполнять «взрослые» функции – контроля, оценки, дидактической организации материала и пр.);</w:t>
      </w:r>
    </w:p>
    <w:p w:rsidR="00082AE2" w:rsidRPr="001C5E04" w:rsidRDefault="00082AE2" w:rsidP="007364D2">
      <w:pPr>
        <w:pStyle w:val="afe"/>
        <w:numPr>
          <w:ilvl w:val="0"/>
          <w:numId w:val="260"/>
        </w:numPr>
        <w:spacing w:after="0" w:line="240" w:lineRule="auto"/>
        <w:jc w:val="left"/>
        <w:rPr>
          <w:rFonts w:ascii="Times New Roman" w:hAnsi="Times New Roman"/>
          <w:sz w:val="24"/>
          <w:szCs w:val="24"/>
        </w:rPr>
      </w:pPr>
      <w:r w:rsidRPr="001C5E04">
        <w:rPr>
          <w:rFonts w:ascii="Times New Roman" w:hAnsi="Times New Roman"/>
          <w:sz w:val="24"/>
          <w:szCs w:val="24"/>
        </w:rPr>
        <w:t>совместное распределение проектной деятельности, ориентированной на получение социально значимого продукта;</w:t>
      </w:r>
    </w:p>
    <w:p w:rsidR="00082AE2" w:rsidRPr="001C5E04" w:rsidRDefault="00082AE2" w:rsidP="007364D2">
      <w:pPr>
        <w:pStyle w:val="afe"/>
        <w:numPr>
          <w:ilvl w:val="0"/>
          <w:numId w:val="260"/>
        </w:numPr>
        <w:spacing w:after="0" w:line="240" w:lineRule="auto"/>
        <w:jc w:val="left"/>
        <w:rPr>
          <w:rFonts w:ascii="Times New Roman" w:hAnsi="Times New Roman"/>
          <w:sz w:val="24"/>
          <w:szCs w:val="24"/>
        </w:rPr>
      </w:pPr>
      <w:r w:rsidRPr="001C5E04">
        <w:rPr>
          <w:rFonts w:ascii="Times New Roman" w:hAnsi="Times New Roman"/>
          <w:sz w:val="24"/>
          <w:szCs w:val="24"/>
        </w:rPr>
        <w:t>исследовательская деятельность в ее разных формах, в том числе осмысленное экспериментирование с природными объектами, социальное экспериментирование, направленное на выстраивание отношений с окружающими  людьми, тактики  собственного поведения;</w:t>
      </w:r>
    </w:p>
    <w:p w:rsidR="00082AE2" w:rsidRPr="001C5E04" w:rsidRDefault="00082AE2" w:rsidP="007364D2">
      <w:pPr>
        <w:pStyle w:val="afe"/>
        <w:numPr>
          <w:ilvl w:val="0"/>
          <w:numId w:val="260"/>
        </w:numPr>
        <w:spacing w:after="0" w:line="240" w:lineRule="auto"/>
        <w:jc w:val="left"/>
        <w:rPr>
          <w:rFonts w:ascii="Times New Roman" w:hAnsi="Times New Roman"/>
          <w:sz w:val="24"/>
          <w:szCs w:val="24"/>
        </w:rPr>
      </w:pPr>
      <w:r w:rsidRPr="001C5E04">
        <w:rPr>
          <w:rFonts w:ascii="Times New Roman" w:hAnsi="Times New Roman"/>
          <w:sz w:val="24"/>
          <w:szCs w:val="24"/>
        </w:rPr>
        <w:t>творческая деятельность (художественная, техническая и др. виды деятельности);</w:t>
      </w:r>
    </w:p>
    <w:p w:rsidR="00082AE2" w:rsidRPr="001C5E04" w:rsidRDefault="00082AE2" w:rsidP="007364D2">
      <w:pPr>
        <w:pStyle w:val="afe"/>
        <w:numPr>
          <w:ilvl w:val="0"/>
          <w:numId w:val="260"/>
        </w:numPr>
        <w:spacing w:after="0" w:line="240" w:lineRule="auto"/>
        <w:jc w:val="left"/>
        <w:rPr>
          <w:rFonts w:ascii="Times New Roman" w:hAnsi="Times New Roman"/>
          <w:sz w:val="24"/>
          <w:szCs w:val="24"/>
        </w:rPr>
      </w:pPr>
      <w:r w:rsidRPr="001C5E04">
        <w:rPr>
          <w:rFonts w:ascii="Times New Roman" w:hAnsi="Times New Roman"/>
          <w:sz w:val="24"/>
          <w:szCs w:val="24"/>
        </w:rPr>
        <w:t>спортивная деятельность, направленная на построение образа себя, позитивное самоизменение.</w:t>
      </w:r>
    </w:p>
    <w:p w:rsidR="00082AE2" w:rsidRPr="001C5E04" w:rsidRDefault="00082AE2" w:rsidP="000663C5">
      <w:pPr>
        <w:spacing w:line="240" w:lineRule="auto"/>
        <w:ind w:firstLine="709"/>
        <w:jc w:val="left"/>
        <w:rPr>
          <w:rFonts w:ascii="Times New Roman" w:hAnsi="Times New Roman"/>
          <w:b/>
          <w:bCs/>
          <w:sz w:val="24"/>
          <w:szCs w:val="24"/>
        </w:rPr>
      </w:pPr>
    </w:p>
    <w:p w:rsidR="00082AE2" w:rsidRPr="001C5E04" w:rsidRDefault="00082AE2" w:rsidP="007364D2">
      <w:pPr>
        <w:numPr>
          <w:ilvl w:val="0"/>
          <w:numId w:val="198"/>
        </w:numPr>
        <w:spacing w:after="0" w:line="240" w:lineRule="auto"/>
        <w:ind w:firstLine="709"/>
        <w:jc w:val="left"/>
        <w:rPr>
          <w:rFonts w:ascii="Times New Roman" w:hAnsi="Times New Roman"/>
          <w:b/>
          <w:sz w:val="24"/>
          <w:szCs w:val="24"/>
        </w:rPr>
      </w:pPr>
      <w:r w:rsidRPr="001C5E04">
        <w:rPr>
          <w:rFonts w:ascii="Times New Roman" w:hAnsi="Times New Roman"/>
          <w:b/>
          <w:sz w:val="24"/>
          <w:szCs w:val="24"/>
        </w:rPr>
        <w:t>МЕТОДИКА И ИНСТРУМЕНТАРИЙ МОНИТОРИНГА ДУХОВНО-НРАВСТВЕННОГО РАЗВИТИЯ, ВОСПИТАНИЯ И СОЦИАЛИЗАЦИИ ОБУЧАЮЩИХСЯ.</w:t>
      </w:r>
    </w:p>
    <w:p w:rsidR="00082AE2" w:rsidRPr="001C5E04" w:rsidRDefault="00082AE2" w:rsidP="000663C5">
      <w:pPr>
        <w:shd w:val="clear" w:color="auto" w:fill="FFFFFF"/>
        <w:spacing w:line="240" w:lineRule="auto"/>
        <w:ind w:firstLine="709"/>
        <w:jc w:val="left"/>
        <w:textAlignment w:val="baseline"/>
        <w:rPr>
          <w:rFonts w:ascii="Times New Roman" w:hAnsi="Times New Roman"/>
          <w:sz w:val="24"/>
          <w:szCs w:val="24"/>
        </w:rPr>
      </w:pPr>
      <w:r w:rsidRPr="001C5E04">
        <w:rPr>
          <w:rFonts w:ascii="Times New Roman" w:hAnsi="Times New Roman"/>
          <w:sz w:val="24"/>
          <w:szCs w:val="24"/>
        </w:rPr>
        <w:t>Методика мониторинга духовно-нравственного развития, воспитания и социализации обучающихся включает совокупность следующих методических правил:</w:t>
      </w:r>
    </w:p>
    <w:p w:rsidR="00082AE2" w:rsidRPr="001C5E04" w:rsidRDefault="00082AE2" w:rsidP="007364D2">
      <w:pPr>
        <w:numPr>
          <w:ilvl w:val="0"/>
          <w:numId w:val="261"/>
        </w:numPr>
        <w:shd w:val="clear" w:color="auto" w:fill="FFFFFF"/>
        <w:spacing w:after="0" w:line="240" w:lineRule="auto"/>
        <w:jc w:val="left"/>
        <w:textAlignment w:val="baseline"/>
        <w:rPr>
          <w:rFonts w:ascii="Times New Roman" w:hAnsi="Times New Roman"/>
          <w:sz w:val="24"/>
          <w:szCs w:val="24"/>
        </w:rPr>
      </w:pPr>
      <w:r w:rsidRPr="001C5E04">
        <w:rPr>
          <w:rFonts w:ascii="Times New Roman" w:hAnsi="Times New Roman"/>
          <w:sz w:val="24"/>
          <w:szCs w:val="24"/>
        </w:rPr>
        <w:t>мониторинг вследствие отсроченности результатов духовно-нравственного развития, воспитания и социализации обучающихся целесообразно строить, с одной стороны, на отслеживании процессуальной стороны жизнедеятельности школьных сообществ (деятельность, общение, деятельности) и воспитательной деятельности педагогических работников, а – с другой на изучении индивидуальной успешности выпускников школы;</w:t>
      </w:r>
    </w:p>
    <w:p w:rsidR="00082AE2" w:rsidRPr="001C5E04" w:rsidRDefault="00082AE2" w:rsidP="007364D2">
      <w:pPr>
        <w:numPr>
          <w:ilvl w:val="0"/>
          <w:numId w:val="261"/>
        </w:numPr>
        <w:shd w:val="clear" w:color="auto" w:fill="FFFFFF"/>
        <w:spacing w:after="0" w:line="240" w:lineRule="auto"/>
        <w:jc w:val="left"/>
        <w:textAlignment w:val="baseline"/>
        <w:rPr>
          <w:rFonts w:ascii="Times New Roman" w:hAnsi="Times New Roman"/>
          <w:sz w:val="24"/>
          <w:szCs w:val="24"/>
        </w:rPr>
      </w:pPr>
      <w:r w:rsidRPr="001C5E04">
        <w:rPr>
          <w:rFonts w:ascii="Times New Roman" w:hAnsi="Times New Roman"/>
          <w:sz w:val="24"/>
          <w:szCs w:val="24"/>
        </w:rPr>
        <w:t>при разработке и осуществлении программы мониторинга следует сочетать общие цели и задачи духовно-нравственного развития, воспитания и социализации обучающихся, задаваемые ФГОС, и специфические, определяемые социальным окружением школы, традициями, укладом образовательной организации и другими обстоятельствами;</w:t>
      </w:r>
    </w:p>
    <w:p w:rsidR="00082AE2" w:rsidRPr="001C5E04" w:rsidRDefault="00082AE2" w:rsidP="007364D2">
      <w:pPr>
        <w:numPr>
          <w:ilvl w:val="0"/>
          <w:numId w:val="261"/>
        </w:numPr>
        <w:shd w:val="clear" w:color="auto" w:fill="FFFFFF"/>
        <w:spacing w:after="0" w:line="240" w:lineRule="auto"/>
        <w:jc w:val="left"/>
        <w:textAlignment w:val="baseline"/>
        <w:rPr>
          <w:rFonts w:ascii="Times New Roman" w:hAnsi="Times New Roman"/>
          <w:sz w:val="24"/>
          <w:szCs w:val="24"/>
        </w:rPr>
      </w:pPr>
      <w:r w:rsidRPr="001C5E04">
        <w:rPr>
          <w:rFonts w:ascii="Times New Roman" w:hAnsi="Times New Roman"/>
          <w:sz w:val="24"/>
          <w:szCs w:val="24"/>
        </w:rPr>
        <w:t>комплекс мер по мониторингу предлагается ориентировать, в первую очередь, не на контроль за деятельностью педагогов, а на совершенствование их деятельности,  направленной на обеспечение процессов духовно-нравственного развития, воспитания и социализации обучающихся;</w:t>
      </w:r>
    </w:p>
    <w:p w:rsidR="00082AE2" w:rsidRPr="001C5E04" w:rsidRDefault="00082AE2" w:rsidP="007364D2">
      <w:pPr>
        <w:numPr>
          <w:ilvl w:val="0"/>
          <w:numId w:val="261"/>
        </w:numPr>
        <w:shd w:val="clear" w:color="auto" w:fill="FFFFFF"/>
        <w:spacing w:after="0" w:line="240" w:lineRule="auto"/>
        <w:jc w:val="left"/>
        <w:textAlignment w:val="baseline"/>
        <w:rPr>
          <w:rFonts w:ascii="Times New Roman" w:hAnsi="Times New Roman"/>
          <w:sz w:val="24"/>
          <w:szCs w:val="24"/>
        </w:rPr>
      </w:pPr>
      <w:r w:rsidRPr="001C5E04">
        <w:rPr>
          <w:rFonts w:ascii="Times New Roman" w:hAnsi="Times New Roman"/>
          <w:sz w:val="24"/>
          <w:szCs w:val="24"/>
        </w:rPr>
        <w:t>мониторингу предлагается придать общественно-административный характер, включив и объединив в этой работе администрацию школы, родительскую общественность, представителей различных служб (медицинского работника, психолога, социального педагога и т. п.);</w:t>
      </w:r>
    </w:p>
    <w:p w:rsidR="00082AE2" w:rsidRPr="001C5E04" w:rsidRDefault="00082AE2" w:rsidP="007364D2">
      <w:pPr>
        <w:numPr>
          <w:ilvl w:val="0"/>
          <w:numId w:val="261"/>
        </w:numPr>
        <w:shd w:val="clear" w:color="auto" w:fill="FFFFFF"/>
        <w:spacing w:after="0" w:line="240" w:lineRule="auto"/>
        <w:jc w:val="left"/>
        <w:textAlignment w:val="baseline"/>
        <w:rPr>
          <w:rFonts w:ascii="Times New Roman" w:hAnsi="Times New Roman"/>
          <w:sz w:val="24"/>
          <w:szCs w:val="24"/>
        </w:rPr>
      </w:pPr>
      <w:r w:rsidRPr="001C5E04">
        <w:rPr>
          <w:rFonts w:ascii="Times New Roman" w:hAnsi="Times New Roman"/>
          <w:sz w:val="24"/>
          <w:szCs w:val="24"/>
        </w:rPr>
        <w:t>мониторинг должен предлагать чрезвычайно простые, прозрачные, формализованные процедуры диагностики;</w:t>
      </w:r>
    </w:p>
    <w:p w:rsidR="00082AE2" w:rsidRPr="001C5E04" w:rsidRDefault="00082AE2" w:rsidP="007364D2">
      <w:pPr>
        <w:numPr>
          <w:ilvl w:val="0"/>
          <w:numId w:val="261"/>
        </w:numPr>
        <w:shd w:val="clear" w:color="auto" w:fill="FFFFFF"/>
        <w:spacing w:after="0" w:line="240" w:lineRule="auto"/>
        <w:jc w:val="left"/>
        <w:textAlignment w:val="baseline"/>
        <w:rPr>
          <w:rFonts w:ascii="Times New Roman" w:hAnsi="Times New Roman"/>
          <w:sz w:val="24"/>
          <w:szCs w:val="24"/>
        </w:rPr>
      </w:pPr>
      <w:r w:rsidRPr="001C5E04">
        <w:rPr>
          <w:rFonts w:ascii="Times New Roman" w:hAnsi="Times New Roman"/>
          <w:sz w:val="24"/>
          <w:szCs w:val="24"/>
        </w:rPr>
        <w:t>предлагаемый мониторинг не должен существенно увеличить объем работы, привнести дополнительные сложности, отчетность, ухудшить ситуацию в повседневной практике педагогов, своей деятельностью обеспечивающих реализацию задач духовно-нравственного развития, воспитания и социализации обучающихся, поэтому целесообразно проводить его в рамках традиционных процедур, модернизировав их в контексте ФГОС;</w:t>
      </w:r>
    </w:p>
    <w:p w:rsidR="00082AE2" w:rsidRPr="001C5E04" w:rsidRDefault="00082AE2" w:rsidP="007364D2">
      <w:pPr>
        <w:numPr>
          <w:ilvl w:val="0"/>
          <w:numId w:val="261"/>
        </w:numPr>
        <w:shd w:val="clear" w:color="auto" w:fill="FFFFFF"/>
        <w:spacing w:after="0" w:line="240" w:lineRule="auto"/>
        <w:jc w:val="left"/>
        <w:textAlignment w:val="baseline"/>
        <w:rPr>
          <w:rFonts w:ascii="Times New Roman" w:hAnsi="Times New Roman"/>
          <w:sz w:val="24"/>
          <w:szCs w:val="24"/>
        </w:rPr>
      </w:pPr>
      <w:r w:rsidRPr="001C5E04">
        <w:rPr>
          <w:rFonts w:ascii="Times New Roman" w:hAnsi="Times New Roman"/>
          <w:sz w:val="24"/>
          <w:szCs w:val="24"/>
        </w:rPr>
        <w:t>не целесообразно возлагать на педагогических работников школы исключительную ответственность за духовно-нравственное развитие, воспитание и социализацию обучающихся, так как успехи и серьезные упущения лишь отчасти обусловлены их деятельностью;</w:t>
      </w:r>
    </w:p>
    <w:p w:rsidR="00082AE2" w:rsidRPr="001C5E04" w:rsidRDefault="00082AE2" w:rsidP="007364D2">
      <w:pPr>
        <w:numPr>
          <w:ilvl w:val="0"/>
          <w:numId w:val="261"/>
        </w:numPr>
        <w:shd w:val="clear" w:color="auto" w:fill="FFFFFF"/>
        <w:spacing w:after="0" w:line="240" w:lineRule="auto"/>
        <w:jc w:val="left"/>
        <w:textAlignment w:val="baseline"/>
        <w:rPr>
          <w:rFonts w:ascii="Times New Roman" w:hAnsi="Times New Roman"/>
          <w:sz w:val="24"/>
          <w:szCs w:val="24"/>
        </w:rPr>
      </w:pPr>
      <w:r w:rsidRPr="001C5E04">
        <w:rPr>
          <w:rFonts w:ascii="Times New Roman" w:hAnsi="Times New Roman"/>
          <w:sz w:val="24"/>
          <w:szCs w:val="24"/>
        </w:rPr>
        <w:t>в ходе мониторинга важно исходить из фактической несравнимости результатов духовно-нравственного развития, воспитания и социализации в различных школах, ученических сообществах и по отношению к разным обучающимся (школа, коллектив, обучающийся могут сравниваться только сами с собой);</w:t>
      </w:r>
    </w:p>
    <w:p w:rsidR="00082AE2" w:rsidRPr="001C5E04" w:rsidRDefault="00082AE2" w:rsidP="007364D2">
      <w:pPr>
        <w:numPr>
          <w:ilvl w:val="0"/>
          <w:numId w:val="261"/>
        </w:numPr>
        <w:shd w:val="clear" w:color="auto" w:fill="FFFFFF"/>
        <w:spacing w:after="0" w:line="240" w:lineRule="auto"/>
        <w:jc w:val="left"/>
        <w:textAlignment w:val="baseline"/>
        <w:rPr>
          <w:rFonts w:ascii="Times New Roman" w:hAnsi="Times New Roman"/>
          <w:sz w:val="24"/>
          <w:szCs w:val="24"/>
        </w:rPr>
      </w:pPr>
      <w:r w:rsidRPr="001C5E04">
        <w:rPr>
          <w:rFonts w:ascii="Times New Roman" w:hAnsi="Times New Roman"/>
          <w:sz w:val="24"/>
          <w:szCs w:val="24"/>
        </w:rPr>
        <w:t>работа предусматривает постепенное совершенствование методики мониторинга (предполагается поэтапное внедрение данного средства в практику деятельности общеобразовательной организации).</w:t>
      </w:r>
    </w:p>
    <w:p w:rsidR="00082AE2" w:rsidRPr="001C5E04" w:rsidRDefault="00082AE2" w:rsidP="000663C5">
      <w:pPr>
        <w:shd w:val="clear" w:color="auto" w:fill="FFFFFF"/>
        <w:spacing w:line="240" w:lineRule="auto"/>
        <w:ind w:firstLine="709"/>
        <w:jc w:val="left"/>
        <w:textAlignment w:val="baseline"/>
        <w:rPr>
          <w:rFonts w:ascii="Times New Roman" w:hAnsi="Times New Roman"/>
          <w:b/>
          <w:bCs/>
          <w:sz w:val="24"/>
          <w:szCs w:val="24"/>
          <w:bdr w:val="none" w:sz="0" w:space="0" w:color="auto" w:frame="1"/>
        </w:rPr>
      </w:pPr>
    </w:p>
    <w:p w:rsidR="00082AE2" w:rsidRPr="001C5E04" w:rsidRDefault="00082AE2" w:rsidP="000663C5">
      <w:pPr>
        <w:shd w:val="clear" w:color="auto" w:fill="FFFFFF"/>
        <w:spacing w:line="240" w:lineRule="auto"/>
        <w:ind w:firstLine="709"/>
        <w:jc w:val="left"/>
        <w:textAlignment w:val="baseline"/>
        <w:rPr>
          <w:rFonts w:ascii="Times New Roman" w:hAnsi="Times New Roman"/>
          <w:sz w:val="24"/>
          <w:szCs w:val="24"/>
        </w:rPr>
      </w:pPr>
      <w:r w:rsidRPr="001C5E04">
        <w:rPr>
          <w:rFonts w:ascii="Times New Roman" w:hAnsi="Times New Roman"/>
          <w:b/>
          <w:bCs/>
          <w:sz w:val="24"/>
          <w:szCs w:val="24"/>
          <w:bdr w:val="none" w:sz="0" w:space="0" w:color="auto" w:frame="1"/>
        </w:rPr>
        <w:t>Инструментарий мониторинга духовно-нравственного развития, воспитания и социализации обучающихся включает следующие элементы:</w:t>
      </w:r>
    </w:p>
    <w:p w:rsidR="00082AE2" w:rsidRPr="001C5E04" w:rsidRDefault="00082AE2" w:rsidP="007364D2">
      <w:pPr>
        <w:numPr>
          <w:ilvl w:val="0"/>
          <w:numId w:val="262"/>
        </w:numPr>
        <w:shd w:val="clear" w:color="auto" w:fill="FFFFFF"/>
        <w:spacing w:after="0" w:line="240" w:lineRule="auto"/>
        <w:jc w:val="left"/>
        <w:textAlignment w:val="baseline"/>
        <w:rPr>
          <w:rFonts w:ascii="Times New Roman" w:hAnsi="Times New Roman"/>
          <w:sz w:val="24"/>
          <w:szCs w:val="24"/>
        </w:rPr>
      </w:pPr>
      <w:r w:rsidRPr="001C5E04">
        <w:rPr>
          <w:rFonts w:ascii="Times New Roman" w:hAnsi="Times New Roman"/>
          <w:sz w:val="24"/>
          <w:szCs w:val="24"/>
        </w:rPr>
        <w:t>периодический контроль за исполнением планов деятельности, обеспечивающей духовно-нравственное развитие, воспитание и социализацию обучающихся;</w:t>
      </w:r>
    </w:p>
    <w:p w:rsidR="00082AE2" w:rsidRPr="001C5E04" w:rsidRDefault="00082AE2" w:rsidP="007364D2">
      <w:pPr>
        <w:numPr>
          <w:ilvl w:val="0"/>
          <w:numId w:val="262"/>
        </w:numPr>
        <w:shd w:val="clear" w:color="auto" w:fill="FFFFFF"/>
        <w:spacing w:after="0" w:line="240" w:lineRule="auto"/>
        <w:jc w:val="left"/>
        <w:textAlignment w:val="baseline"/>
        <w:rPr>
          <w:rFonts w:ascii="Times New Roman" w:hAnsi="Times New Roman"/>
          <w:sz w:val="24"/>
          <w:szCs w:val="24"/>
        </w:rPr>
      </w:pPr>
      <w:r w:rsidRPr="001C5E04">
        <w:rPr>
          <w:rFonts w:ascii="Times New Roman" w:hAnsi="Times New Roman"/>
          <w:sz w:val="24"/>
          <w:szCs w:val="24"/>
        </w:rPr>
        <w:t>профессиональная и общественная экспертиза отчетов об обеспечении духовно-нравственного развития, воспитания и социализации обучающихся на предмет анализа и рефлексии изменений, произошедших благодаря деятельности педагогов в жизни школы, ученических групп (коллективов), отдельных обучающихся.</w:t>
      </w:r>
    </w:p>
    <w:tbl>
      <w:tblPr>
        <w:tblW w:w="0" w:type="auto"/>
        <w:tblBorders>
          <w:top w:val="single" w:sz="6" w:space="0" w:color="000000"/>
          <w:left w:val="single" w:sz="6" w:space="0" w:color="000000"/>
          <w:bottom w:val="single" w:sz="6" w:space="0" w:color="000000"/>
          <w:right w:val="single" w:sz="6" w:space="0" w:color="000000"/>
        </w:tblBorders>
        <w:tblCellMar>
          <w:top w:w="105" w:type="dxa"/>
          <w:left w:w="105" w:type="dxa"/>
          <w:bottom w:w="105" w:type="dxa"/>
          <w:right w:w="105" w:type="dxa"/>
        </w:tblCellMar>
        <w:tblLook w:val="04A0" w:firstRow="1" w:lastRow="0" w:firstColumn="1" w:lastColumn="0" w:noHBand="0" w:noVBand="1"/>
      </w:tblPr>
      <w:tblGrid>
        <w:gridCol w:w="3224"/>
        <w:gridCol w:w="6341"/>
      </w:tblGrid>
      <w:tr w:rsidR="00082AE2" w:rsidRPr="001C5E04" w:rsidTr="00C94263">
        <w:trPr>
          <w:trHeight w:val="369"/>
        </w:trPr>
        <w:tc>
          <w:tcPr>
            <w:tcW w:w="3224" w:type="dxa"/>
            <w:tcBorders>
              <w:top w:val="single" w:sz="6" w:space="0" w:color="000000"/>
              <w:left w:val="single" w:sz="6" w:space="0" w:color="000000"/>
              <w:bottom w:val="single" w:sz="6" w:space="0" w:color="000000"/>
              <w:right w:val="single" w:sz="6" w:space="0" w:color="000000"/>
            </w:tcBorders>
            <w:hideMark/>
          </w:tcPr>
          <w:p w:rsidR="00082AE2" w:rsidRPr="00521947" w:rsidRDefault="00082AE2" w:rsidP="00521947">
            <w:pPr>
              <w:pStyle w:val="af2"/>
              <w:rPr>
                <w:sz w:val="22"/>
                <w:szCs w:val="22"/>
              </w:rPr>
            </w:pPr>
            <w:r w:rsidRPr="00521947">
              <w:rPr>
                <w:sz w:val="22"/>
                <w:szCs w:val="22"/>
              </w:rPr>
              <w:t>Аспекты изучения</w:t>
            </w:r>
          </w:p>
        </w:tc>
        <w:tc>
          <w:tcPr>
            <w:tcW w:w="6341" w:type="dxa"/>
            <w:tcBorders>
              <w:top w:val="single" w:sz="6" w:space="0" w:color="000000"/>
              <w:left w:val="single" w:sz="6" w:space="0" w:color="000000"/>
              <w:bottom w:val="single" w:sz="6" w:space="0" w:color="000000"/>
              <w:right w:val="single" w:sz="6" w:space="0" w:color="000000"/>
            </w:tcBorders>
            <w:hideMark/>
          </w:tcPr>
          <w:p w:rsidR="00082AE2" w:rsidRPr="00521947" w:rsidRDefault="00082AE2" w:rsidP="00521947">
            <w:pPr>
              <w:pStyle w:val="af2"/>
              <w:rPr>
                <w:sz w:val="22"/>
                <w:szCs w:val="22"/>
              </w:rPr>
            </w:pPr>
            <w:r w:rsidRPr="00521947">
              <w:rPr>
                <w:sz w:val="22"/>
                <w:szCs w:val="22"/>
              </w:rPr>
              <w:t>Диагностические средства</w:t>
            </w:r>
          </w:p>
        </w:tc>
      </w:tr>
      <w:tr w:rsidR="00082AE2" w:rsidRPr="001C5E04" w:rsidTr="0047235D">
        <w:tc>
          <w:tcPr>
            <w:tcW w:w="3224" w:type="dxa"/>
            <w:tcBorders>
              <w:top w:val="single" w:sz="6" w:space="0" w:color="000000"/>
              <w:left w:val="single" w:sz="6" w:space="0" w:color="000000"/>
              <w:bottom w:val="single" w:sz="6" w:space="0" w:color="000000"/>
              <w:right w:val="single" w:sz="6" w:space="0" w:color="000000"/>
            </w:tcBorders>
            <w:hideMark/>
          </w:tcPr>
          <w:p w:rsidR="00082AE2" w:rsidRPr="00521947" w:rsidRDefault="00082AE2" w:rsidP="00521947">
            <w:pPr>
              <w:pStyle w:val="af2"/>
              <w:rPr>
                <w:sz w:val="22"/>
                <w:szCs w:val="22"/>
              </w:rPr>
            </w:pPr>
            <w:r w:rsidRPr="00521947">
              <w:rPr>
                <w:sz w:val="22"/>
                <w:szCs w:val="22"/>
              </w:rPr>
              <w:t>1.Сформированность познавательного потенциала личности учащегося.</w:t>
            </w:r>
          </w:p>
        </w:tc>
        <w:tc>
          <w:tcPr>
            <w:tcW w:w="6341" w:type="dxa"/>
            <w:tcBorders>
              <w:top w:val="single" w:sz="6" w:space="0" w:color="000000"/>
              <w:left w:val="single" w:sz="6" w:space="0" w:color="000000"/>
              <w:bottom w:val="single" w:sz="6" w:space="0" w:color="000000"/>
              <w:right w:val="single" w:sz="6" w:space="0" w:color="000000"/>
            </w:tcBorders>
            <w:hideMark/>
          </w:tcPr>
          <w:p w:rsidR="00082AE2" w:rsidRPr="00521947" w:rsidRDefault="00082AE2" w:rsidP="00521947">
            <w:pPr>
              <w:pStyle w:val="af2"/>
              <w:rPr>
                <w:sz w:val="22"/>
                <w:szCs w:val="22"/>
              </w:rPr>
            </w:pPr>
            <w:r w:rsidRPr="00521947">
              <w:rPr>
                <w:sz w:val="22"/>
                <w:szCs w:val="22"/>
              </w:rPr>
              <w:t>1. Статистический анализ текущей и итоговой успеваемости.</w:t>
            </w:r>
          </w:p>
          <w:p w:rsidR="00082AE2" w:rsidRPr="00521947" w:rsidRDefault="00082AE2" w:rsidP="00521947">
            <w:pPr>
              <w:pStyle w:val="af2"/>
              <w:rPr>
                <w:sz w:val="22"/>
                <w:szCs w:val="22"/>
              </w:rPr>
            </w:pPr>
            <w:r w:rsidRPr="00521947">
              <w:rPr>
                <w:sz w:val="22"/>
                <w:szCs w:val="22"/>
              </w:rPr>
              <w:t>2. Методики изучения развития познавательных процессов личности ребенка.</w:t>
            </w:r>
          </w:p>
          <w:p w:rsidR="00082AE2" w:rsidRPr="00521947" w:rsidRDefault="00082AE2" w:rsidP="00521947">
            <w:pPr>
              <w:pStyle w:val="af2"/>
              <w:rPr>
                <w:sz w:val="22"/>
                <w:szCs w:val="22"/>
              </w:rPr>
            </w:pPr>
            <w:r w:rsidRPr="00521947">
              <w:rPr>
                <w:sz w:val="22"/>
                <w:szCs w:val="22"/>
              </w:rPr>
              <w:t>3. Педагогическое наблюдение.</w:t>
            </w:r>
          </w:p>
        </w:tc>
      </w:tr>
      <w:tr w:rsidR="00082AE2" w:rsidRPr="001C5E04" w:rsidTr="0047235D">
        <w:tc>
          <w:tcPr>
            <w:tcW w:w="3224" w:type="dxa"/>
            <w:tcBorders>
              <w:top w:val="single" w:sz="6" w:space="0" w:color="000000"/>
              <w:left w:val="single" w:sz="6" w:space="0" w:color="000000"/>
              <w:bottom w:val="single" w:sz="6" w:space="0" w:color="000000"/>
              <w:right w:val="single" w:sz="6" w:space="0" w:color="000000"/>
            </w:tcBorders>
            <w:hideMark/>
          </w:tcPr>
          <w:p w:rsidR="00082AE2" w:rsidRPr="00521947" w:rsidRDefault="00082AE2" w:rsidP="00521947">
            <w:pPr>
              <w:pStyle w:val="af2"/>
              <w:rPr>
                <w:sz w:val="22"/>
                <w:szCs w:val="22"/>
              </w:rPr>
            </w:pPr>
            <w:r w:rsidRPr="00521947">
              <w:rPr>
                <w:sz w:val="22"/>
                <w:szCs w:val="22"/>
              </w:rPr>
              <w:t>2.Сформированность нравственного, эстетического потенциала личности учащегося потенциала личности учащегося.</w:t>
            </w:r>
          </w:p>
        </w:tc>
        <w:tc>
          <w:tcPr>
            <w:tcW w:w="6341" w:type="dxa"/>
            <w:tcBorders>
              <w:top w:val="single" w:sz="6" w:space="0" w:color="000000"/>
              <w:left w:val="single" w:sz="6" w:space="0" w:color="000000"/>
              <w:bottom w:val="single" w:sz="6" w:space="0" w:color="000000"/>
              <w:right w:val="single" w:sz="6" w:space="0" w:color="000000"/>
            </w:tcBorders>
            <w:shd w:val="clear" w:color="auto" w:fill="auto"/>
            <w:hideMark/>
          </w:tcPr>
          <w:p w:rsidR="00082AE2" w:rsidRPr="00521947" w:rsidRDefault="00082AE2" w:rsidP="00521947">
            <w:pPr>
              <w:pStyle w:val="af2"/>
              <w:rPr>
                <w:sz w:val="22"/>
                <w:szCs w:val="22"/>
              </w:rPr>
            </w:pPr>
            <w:r w:rsidRPr="00521947">
              <w:rPr>
                <w:sz w:val="22"/>
                <w:szCs w:val="22"/>
              </w:rPr>
              <w:t xml:space="preserve">1. </w:t>
            </w:r>
            <w:r w:rsidRPr="00521947">
              <w:rPr>
                <w:sz w:val="22"/>
                <w:szCs w:val="22"/>
                <w:shd w:val="clear" w:color="auto" w:fill="FFFFFF"/>
              </w:rPr>
              <w:t>Тест Н.Е. Щурковой “Размышляем о жизненном опыте” для определения</w:t>
            </w:r>
            <w:r w:rsidRPr="00521947">
              <w:rPr>
                <w:sz w:val="22"/>
                <w:szCs w:val="22"/>
              </w:rPr>
              <w:t xml:space="preserve"> нравственной направленности личности.</w:t>
            </w:r>
          </w:p>
          <w:p w:rsidR="00082AE2" w:rsidRPr="00521947" w:rsidRDefault="00082AE2" w:rsidP="00521947">
            <w:pPr>
              <w:pStyle w:val="af2"/>
              <w:rPr>
                <w:sz w:val="22"/>
                <w:szCs w:val="22"/>
              </w:rPr>
            </w:pPr>
            <w:r w:rsidRPr="00521947">
              <w:rPr>
                <w:sz w:val="22"/>
                <w:szCs w:val="22"/>
              </w:rPr>
              <w:t>2. Уровень воспитанности учащихся  по методике Н.П. Капустина.</w:t>
            </w:r>
          </w:p>
          <w:p w:rsidR="00082AE2" w:rsidRPr="00521947" w:rsidRDefault="00082AE2" w:rsidP="00521947">
            <w:pPr>
              <w:pStyle w:val="af2"/>
              <w:rPr>
                <w:sz w:val="22"/>
                <w:szCs w:val="22"/>
              </w:rPr>
            </w:pPr>
            <w:r w:rsidRPr="00521947">
              <w:rPr>
                <w:sz w:val="22"/>
                <w:szCs w:val="22"/>
              </w:rPr>
              <w:t>3. Педагогическое наблюдение.</w:t>
            </w:r>
          </w:p>
        </w:tc>
      </w:tr>
      <w:tr w:rsidR="00082AE2" w:rsidRPr="001C5E04" w:rsidTr="0047235D">
        <w:tc>
          <w:tcPr>
            <w:tcW w:w="3224" w:type="dxa"/>
            <w:tcBorders>
              <w:top w:val="single" w:sz="6" w:space="0" w:color="000000"/>
              <w:left w:val="single" w:sz="6" w:space="0" w:color="000000"/>
              <w:bottom w:val="single" w:sz="6" w:space="0" w:color="000000"/>
              <w:right w:val="single" w:sz="6" w:space="0" w:color="000000"/>
            </w:tcBorders>
            <w:hideMark/>
          </w:tcPr>
          <w:p w:rsidR="00082AE2" w:rsidRPr="00521947" w:rsidRDefault="00082AE2" w:rsidP="00521947">
            <w:pPr>
              <w:pStyle w:val="af2"/>
              <w:rPr>
                <w:sz w:val="22"/>
                <w:szCs w:val="22"/>
              </w:rPr>
            </w:pPr>
            <w:r w:rsidRPr="00521947">
              <w:rPr>
                <w:sz w:val="22"/>
                <w:szCs w:val="22"/>
              </w:rPr>
              <w:t>3.Сформированность коммуникативного потенциала личности учащегося</w:t>
            </w:r>
          </w:p>
        </w:tc>
        <w:tc>
          <w:tcPr>
            <w:tcW w:w="6341" w:type="dxa"/>
            <w:tcBorders>
              <w:top w:val="single" w:sz="6" w:space="0" w:color="000000"/>
              <w:left w:val="single" w:sz="6" w:space="0" w:color="000000"/>
              <w:bottom w:val="single" w:sz="6" w:space="0" w:color="000000"/>
              <w:right w:val="single" w:sz="6" w:space="0" w:color="000000"/>
            </w:tcBorders>
            <w:hideMark/>
          </w:tcPr>
          <w:p w:rsidR="00082AE2" w:rsidRPr="00521947" w:rsidRDefault="00082AE2" w:rsidP="00521947">
            <w:pPr>
              <w:pStyle w:val="af2"/>
              <w:rPr>
                <w:sz w:val="22"/>
                <w:szCs w:val="22"/>
              </w:rPr>
            </w:pPr>
            <w:r w:rsidRPr="00521947">
              <w:rPr>
                <w:sz w:val="22"/>
                <w:szCs w:val="22"/>
              </w:rPr>
              <w:t xml:space="preserve">1.Дифференцированно-диагностический опросник по методике </w:t>
            </w:r>
            <w:r w:rsidRPr="00521947">
              <w:rPr>
                <w:i/>
                <w:iCs/>
                <w:sz w:val="22"/>
                <w:szCs w:val="22"/>
              </w:rPr>
              <w:t>Е.А. Климова</w:t>
            </w:r>
            <w:r w:rsidRPr="00521947">
              <w:rPr>
                <w:sz w:val="22"/>
                <w:szCs w:val="22"/>
              </w:rPr>
              <w:t xml:space="preserve"> </w:t>
            </w:r>
          </w:p>
          <w:p w:rsidR="00082AE2" w:rsidRPr="00521947" w:rsidRDefault="00082AE2" w:rsidP="00521947">
            <w:pPr>
              <w:pStyle w:val="af2"/>
              <w:rPr>
                <w:sz w:val="22"/>
                <w:szCs w:val="22"/>
              </w:rPr>
            </w:pPr>
            <w:r w:rsidRPr="00521947">
              <w:rPr>
                <w:sz w:val="22"/>
                <w:szCs w:val="22"/>
              </w:rPr>
              <w:t>2. Педагогическое наблюдение.</w:t>
            </w:r>
          </w:p>
        </w:tc>
      </w:tr>
      <w:tr w:rsidR="00082AE2" w:rsidRPr="001C5E04" w:rsidTr="0047235D">
        <w:tc>
          <w:tcPr>
            <w:tcW w:w="3224" w:type="dxa"/>
            <w:tcBorders>
              <w:top w:val="single" w:sz="6" w:space="0" w:color="000000"/>
              <w:left w:val="single" w:sz="6" w:space="0" w:color="000000"/>
              <w:bottom w:val="single" w:sz="6" w:space="0" w:color="000000"/>
              <w:right w:val="single" w:sz="6" w:space="0" w:color="000000"/>
            </w:tcBorders>
            <w:hideMark/>
          </w:tcPr>
          <w:p w:rsidR="00082AE2" w:rsidRPr="00521947" w:rsidRDefault="00082AE2" w:rsidP="00521947">
            <w:pPr>
              <w:pStyle w:val="af2"/>
              <w:rPr>
                <w:sz w:val="22"/>
                <w:szCs w:val="22"/>
              </w:rPr>
            </w:pPr>
            <w:r w:rsidRPr="00521947">
              <w:rPr>
                <w:sz w:val="22"/>
                <w:szCs w:val="22"/>
              </w:rPr>
              <w:t>4.Сформированность физического потенциала личности учащегося</w:t>
            </w:r>
          </w:p>
        </w:tc>
        <w:tc>
          <w:tcPr>
            <w:tcW w:w="6341" w:type="dxa"/>
            <w:tcBorders>
              <w:top w:val="single" w:sz="6" w:space="0" w:color="000000"/>
              <w:left w:val="single" w:sz="6" w:space="0" w:color="000000"/>
              <w:bottom w:val="single" w:sz="6" w:space="0" w:color="000000"/>
              <w:right w:val="single" w:sz="6" w:space="0" w:color="000000"/>
            </w:tcBorders>
            <w:hideMark/>
          </w:tcPr>
          <w:p w:rsidR="00082AE2" w:rsidRPr="00521947" w:rsidRDefault="00082AE2" w:rsidP="00521947">
            <w:pPr>
              <w:pStyle w:val="af2"/>
              <w:rPr>
                <w:sz w:val="22"/>
                <w:szCs w:val="22"/>
              </w:rPr>
            </w:pPr>
            <w:r w:rsidRPr="00521947">
              <w:rPr>
                <w:sz w:val="22"/>
                <w:szCs w:val="22"/>
              </w:rPr>
              <w:t>1.Статистический анализ состояния здоровья учащихся.</w:t>
            </w:r>
          </w:p>
          <w:p w:rsidR="00082AE2" w:rsidRPr="00521947" w:rsidRDefault="00082AE2" w:rsidP="00521947">
            <w:pPr>
              <w:pStyle w:val="af2"/>
              <w:rPr>
                <w:sz w:val="22"/>
                <w:szCs w:val="22"/>
              </w:rPr>
            </w:pPr>
            <w:r w:rsidRPr="00521947">
              <w:rPr>
                <w:sz w:val="22"/>
                <w:szCs w:val="22"/>
              </w:rPr>
              <w:t>2. Выполнение контрольных нормативов в беге на 30 метров, шестиминутном беге, прыжках в длину с места, подтягивании (юноши), поднимании туловища (девушки).</w:t>
            </w:r>
          </w:p>
          <w:p w:rsidR="00082AE2" w:rsidRPr="00521947" w:rsidRDefault="00082AE2" w:rsidP="00521947">
            <w:pPr>
              <w:pStyle w:val="af2"/>
              <w:rPr>
                <w:sz w:val="22"/>
                <w:szCs w:val="22"/>
              </w:rPr>
            </w:pPr>
            <w:r w:rsidRPr="00521947">
              <w:rPr>
                <w:sz w:val="22"/>
                <w:szCs w:val="22"/>
              </w:rPr>
              <w:t>3. Методы экспертной оценки педагогов и самооценки учащихся.</w:t>
            </w:r>
          </w:p>
        </w:tc>
      </w:tr>
      <w:tr w:rsidR="00082AE2" w:rsidRPr="001C5E04" w:rsidTr="0047235D">
        <w:tc>
          <w:tcPr>
            <w:tcW w:w="3224" w:type="dxa"/>
            <w:tcBorders>
              <w:top w:val="single" w:sz="6" w:space="0" w:color="000000"/>
              <w:left w:val="single" w:sz="6" w:space="0" w:color="000000"/>
              <w:bottom w:val="single" w:sz="6" w:space="0" w:color="000000"/>
              <w:right w:val="single" w:sz="6" w:space="0" w:color="000000"/>
            </w:tcBorders>
            <w:hideMark/>
          </w:tcPr>
          <w:p w:rsidR="00082AE2" w:rsidRPr="00521947" w:rsidRDefault="00082AE2" w:rsidP="00521947">
            <w:pPr>
              <w:pStyle w:val="af2"/>
              <w:rPr>
                <w:sz w:val="22"/>
                <w:szCs w:val="22"/>
              </w:rPr>
            </w:pPr>
            <w:r w:rsidRPr="00521947">
              <w:rPr>
                <w:sz w:val="22"/>
                <w:szCs w:val="22"/>
              </w:rPr>
              <w:t>5.Сформированность общешкольного коллектива</w:t>
            </w:r>
          </w:p>
        </w:tc>
        <w:tc>
          <w:tcPr>
            <w:tcW w:w="6341" w:type="dxa"/>
            <w:tcBorders>
              <w:top w:val="single" w:sz="6" w:space="0" w:color="000000"/>
              <w:left w:val="single" w:sz="6" w:space="0" w:color="000000"/>
              <w:bottom w:val="single" w:sz="6" w:space="0" w:color="000000"/>
              <w:right w:val="single" w:sz="6" w:space="0" w:color="000000"/>
            </w:tcBorders>
            <w:hideMark/>
          </w:tcPr>
          <w:p w:rsidR="00082AE2" w:rsidRPr="00521947" w:rsidRDefault="00082AE2" w:rsidP="00521947">
            <w:pPr>
              <w:pStyle w:val="af2"/>
              <w:rPr>
                <w:sz w:val="22"/>
                <w:szCs w:val="22"/>
              </w:rPr>
            </w:pPr>
            <w:r w:rsidRPr="00521947">
              <w:rPr>
                <w:sz w:val="22"/>
                <w:szCs w:val="22"/>
              </w:rPr>
              <w:t>1. Анкеты  «Изучение удовлетворенности участников образовательного процесса жизнедеятельностью в образовательном учреждении».</w:t>
            </w:r>
          </w:p>
          <w:p w:rsidR="00082AE2" w:rsidRPr="00521947" w:rsidRDefault="00082AE2" w:rsidP="00521947">
            <w:pPr>
              <w:pStyle w:val="af2"/>
              <w:rPr>
                <w:sz w:val="22"/>
                <w:szCs w:val="22"/>
              </w:rPr>
            </w:pPr>
            <w:r w:rsidRPr="00521947">
              <w:rPr>
                <w:sz w:val="22"/>
                <w:szCs w:val="22"/>
              </w:rPr>
              <w:t>2.</w:t>
            </w:r>
            <w:r w:rsidRPr="00521947">
              <w:rPr>
                <w:color w:val="333333"/>
                <w:sz w:val="22"/>
                <w:szCs w:val="22"/>
              </w:rPr>
              <w:t xml:space="preserve"> Диагностика уровня творческой активности обучающихся.</w:t>
            </w:r>
          </w:p>
        </w:tc>
      </w:tr>
    </w:tbl>
    <w:p w:rsidR="00082AE2" w:rsidRPr="001C5E04" w:rsidRDefault="00082AE2" w:rsidP="000663C5">
      <w:pPr>
        <w:shd w:val="clear" w:color="auto" w:fill="FFFFFF"/>
        <w:spacing w:line="240" w:lineRule="auto"/>
        <w:jc w:val="left"/>
        <w:textAlignment w:val="baseline"/>
        <w:rPr>
          <w:rFonts w:ascii="Times New Roman" w:hAnsi="Times New Roman"/>
          <w:b/>
          <w:sz w:val="24"/>
          <w:szCs w:val="24"/>
        </w:rPr>
      </w:pPr>
    </w:p>
    <w:p w:rsidR="00082AE2" w:rsidRPr="001C5E04" w:rsidRDefault="00082AE2" w:rsidP="000663C5">
      <w:pPr>
        <w:shd w:val="clear" w:color="auto" w:fill="FFFFFF"/>
        <w:spacing w:line="240" w:lineRule="auto"/>
        <w:jc w:val="left"/>
        <w:textAlignment w:val="baseline"/>
        <w:rPr>
          <w:rFonts w:ascii="Times New Roman" w:hAnsi="Times New Roman"/>
          <w:b/>
          <w:sz w:val="24"/>
          <w:szCs w:val="24"/>
        </w:rPr>
      </w:pPr>
      <w:r w:rsidRPr="001C5E04">
        <w:rPr>
          <w:rFonts w:ascii="Times New Roman" w:hAnsi="Times New Roman"/>
          <w:b/>
          <w:sz w:val="24"/>
          <w:szCs w:val="24"/>
        </w:rPr>
        <w:t>Приложение 1</w:t>
      </w:r>
    </w:p>
    <w:p w:rsidR="00082AE2" w:rsidRPr="001C5E04" w:rsidRDefault="00082AE2" w:rsidP="000663C5">
      <w:pPr>
        <w:spacing w:line="240" w:lineRule="auto"/>
        <w:jc w:val="left"/>
        <w:outlineLvl w:val="0"/>
        <w:rPr>
          <w:rFonts w:ascii="Times New Roman" w:hAnsi="Times New Roman"/>
          <w:b/>
          <w:color w:val="000000"/>
          <w:kern w:val="36"/>
          <w:sz w:val="24"/>
          <w:szCs w:val="24"/>
        </w:rPr>
      </w:pPr>
    </w:p>
    <w:p w:rsidR="00082AE2" w:rsidRPr="001C5E04" w:rsidRDefault="00082AE2" w:rsidP="007364D2">
      <w:pPr>
        <w:numPr>
          <w:ilvl w:val="1"/>
          <w:numId w:val="198"/>
        </w:numPr>
        <w:spacing w:after="0" w:line="240" w:lineRule="auto"/>
        <w:jc w:val="left"/>
        <w:outlineLvl w:val="0"/>
        <w:rPr>
          <w:rFonts w:ascii="Times New Roman" w:hAnsi="Times New Roman"/>
          <w:b/>
          <w:color w:val="000000"/>
          <w:kern w:val="36"/>
          <w:sz w:val="24"/>
          <w:szCs w:val="24"/>
        </w:rPr>
      </w:pPr>
      <w:r w:rsidRPr="001C5E04">
        <w:rPr>
          <w:rFonts w:ascii="Times New Roman" w:hAnsi="Times New Roman"/>
          <w:b/>
          <w:color w:val="000000"/>
          <w:kern w:val="36"/>
          <w:sz w:val="24"/>
          <w:szCs w:val="24"/>
        </w:rPr>
        <w:t xml:space="preserve">Мониторинг, составленный доктором педагогических наук Н.Е. Щурковой.  </w:t>
      </w:r>
    </w:p>
    <w:p w:rsidR="00082AE2" w:rsidRPr="001C5E04" w:rsidRDefault="00082AE2" w:rsidP="000663C5">
      <w:pPr>
        <w:spacing w:line="240" w:lineRule="auto"/>
        <w:jc w:val="left"/>
        <w:outlineLvl w:val="0"/>
        <w:rPr>
          <w:rFonts w:ascii="Times New Roman" w:hAnsi="Times New Roman"/>
          <w:b/>
          <w:color w:val="000000"/>
          <w:kern w:val="36"/>
          <w:sz w:val="24"/>
          <w:szCs w:val="24"/>
        </w:rPr>
      </w:pPr>
      <w:r w:rsidRPr="001C5E04">
        <w:rPr>
          <w:rFonts w:ascii="Times New Roman" w:hAnsi="Times New Roman"/>
          <w:b/>
          <w:color w:val="000000"/>
          <w:kern w:val="36"/>
          <w:sz w:val="24"/>
          <w:szCs w:val="24"/>
        </w:rPr>
        <w:t xml:space="preserve">Тест «Размышляем о жизненном опыте» </w:t>
      </w:r>
    </w:p>
    <w:p w:rsidR="00082AE2" w:rsidRPr="001C5E04" w:rsidRDefault="00082AE2" w:rsidP="000663C5">
      <w:pPr>
        <w:spacing w:line="240" w:lineRule="auto"/>
        <w:jc w:val="left"/>
        <w:rPr>
          <w:rFonts w:ascii="Times New Roman" w:hAnsi="Times New Roman"/>
          <w:color w:val="000000"/>
          <w:sz w:val="24"/>
          <w:szCs w:val="24"/>
        </w:rPr>
      </w:pPr>
      <w:r w:rsidRPr="001C5E04">
        <w:rPr>
          <w:rFonts w:ascii="Times New Roman" w:hAnsi="Times New Roman"/>
          <w:color w:val="000000"/>
          <w:sz w:val="24"/>
          <w:szCs w:val="24"/>
        </w:rPr>
        <w:t>Цель: выявить нравственную воспитанность учащихся.</w:t>
      </w:r>
    </w:p>
    <w:p w:rsidR="00082AE2" w:rsidRPr="001C5E04" w:rsidRDefault="00082AE2" w:rsidP="000663C5">
      <w:pPr>
        <w:spacing w:line="240" w:lineRule="auto"/>
        <w:jc w:val="left"/>
        <w:rPr>
          <w:rFonts w:ascii="Times New Roman" w:hAnsi="Times New Roman"/>
          <w:color w:val="000000"/>
          <w:sz w:val="24"/>
          <w:szCs w:val="24"/>
        </w:rPr>
      </w:pPr>
      <w:r w:rsidRPr="001C5E04">
        <w:rPr>
          <w:rFonts w:ascii="Times New Roman" w:hAnsi="Times New Roman"/>
          <w:color w:val="000000"/>
          <w:sz w:val="24"/>
          <w:szCs w:val="24"/>
        </w:rPr>
        <w:t>Ход проведения. Для успешного проведения теста необходима абсолютная тишина.</w:t>
      </w:r>
    </w:p>
    <w:p w:rsidR="00082AE2" w:rsidRPr="001C5E04" w:rsidRDefault="00082AE2" w:rsidP="000663C5">
      <w:pPr>
        <w:spacing w:line="240" w:lineRule="auto"/>
        <w:jc w:val="left"/>
        <w:rPr>
          <w:rFonts w:ascii="Times New Roman" w:hAnsi="Times New Roman"/>
          <w:color w:val="000000"/>
          <w:sz w:val="24"/>
          <w:szCs w:val="24"/>
        </w:rPr>
      </w:pPr>
      <w:r w:rsidRPr="001C5E04">
        <w:rPr>
          <w:rFonts w:ascii="Times New Roman" w:hAnsi="Times New Roman"/>
          <w:color w:val="000000"/>
          <w:sz w:val="24"/>
          <w:szCs w:val="24"/>
        </w:rPr>
        <w:t>Предварительно подготавливаются листы бумаги для более удобного подсчета результатов.</w:t>
      </w:r>
    </w:p>
    <w:tbl>
      <w:tblPr>
        <w:tblW w:w="6630" w:type="dxa"/>
        <w:jc w:val="center"/>
        <w:tblBorders>
          <w:top w:val="single" w:sz="6" w:space="0" w:color="000000"/>
          <w:left w:val="single" w:sz="6" w:space="0" w:color="000000"/>
          <w:bottom w:val="single" w:sz="6" w:space="0" w:color="000000"/>
          <w:right w:val="single" w:sz="6" w:space="0" w:color="000000"/>
        </w:tblBorders>
        <w:tblCellMar>
          <w:top w:w="30" w:type="dxa"/>
          <w:left w:w="30" w:type="dxa"/>
          <w:bottom w:w="30" w:type="dxa"/>
          <w:right w:w="30" w:type="dxa"/>
        </w:tblCellMar>
        <w:tblLook w:val="04A0" w:firstRow="1" w:lastRow="0" w:firstColumn="1" w:lastColumn="0" w:noHBand="0" w:noVBand="1"/>
      </w:tblPr>
      <w:tblGrid>
        <w:gridCol w:w="1947"/>
        <w:gridCol w:w="1484"/>
        <w:gridCol w:w="1484"/>
        <w:gridCol w:w="1715"/>
      </w:tblGrid>
      <w:tr w:rsidR="00082AE2" w:rsidRPr="001C5E04" w:rsidTr="0047235D">
        <w:trPr>
          <w:jc w:val="center"/>
        </w:trPr>
        <w:tc>
          <w:tcPr>
            <w:tcW w:w="1890" w:type="dxa"/>
            <w:vMerge w:val="restart"/>
            <w:tcBorders>
              <w:top w:val="single" w:sz="6" w:space="0" w:color="000000"/>
              <w:left w:val="single" w:sz="6" w:space="0" w:color="000000"/>
              <w:bottom w:val="single" w:sz="6" w:space="0" w:color="000000"/>
              <w:right w:val="single" w:sz="6" w:space="0" w:color="000000"/>
            </w:tcBorders>
            <w:vAlign w:val="center"/>
            <w:hideMark/>
          </w:tcPr>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Номер вопроса</w:t>
            </w:r>
          </w:p>
        </w:tc>
        <w:tc>
          <w:tcPr>
            <w:tcW w:w="4545" w:type="dxa"/>
            <w:gridSpan w:val="3"/>
            <w:tcBorders>
              <w:top w:val="single" w:sz="6" w:space="0" w:color="000000"/>
              <w:left w:val="single" w:sz="6" w:space="0" w:color="000000"/>
              <w:bottom w:val="single" w:sz="6" w:space="0" w:color="000000"/>
              <w:right w:val="single" w:sz="6" w:space="0" w:color="000000"/>
            </w:tcBorders>
            <w:vAlign w:val="center"/>
            <w:hideMark/>
          </w:tcPr>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Буква ответа</w:t>
            </w:r>
          </w:p>
        </w:tc>
      </w:tr>
      <w:tr w:rsidR="00082AE2" w:rsidRPr="001C5E04" w:rsidTr="0047235D">
        <w:trPr>
          <w:jc w:val="center"/>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082AE2" w:rsidRPr="001C5E04" w:rsidRDefault="00082AE2" w:rsidP="000663C5">
            <w:pPr>
              <w:spacing w:line="240" w:lineRule="auto"/>
              <w:jc w:val="left"/>
              <w:rPr>
                <w:rFonts w:ascii="Times New Roman" w:hAnsi="Times New Roman"/>
                <w:sz w:val="24"/>
                <w:szCs w:val="24"/>
              </w:rPr>
            </w:pPr>
          </w:p>
        </w:tc>
        <w:tc>
          <w:tcPr>
            <w:tcW w:w="1440" w:type="dxa"/>
            <w:tcBorders>
              <w:top w:val="single" w:sz="6" w:space="0" w:color="000000"/>
              <w:left w:val="single" w:sz="6" w:space="0" w:color="000000"/>
              <w:bottom w:val="single" w:sz="6" w:space="0" w:color="000000"/>
              <w:right w:val="single" w:sz="6" w:space="0" w:color="000000"/>
            </w:tcBorders>
            <w:vAlign w:val="center"/>
            <w:hideMark/>
          </w:tcPr>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b/>
                <w:bCs/>
                <w:sz w:val="24"/>
                <w:szCs w:val="24"/>
              </w:rPr>
              <w:t>а</w:t>
            </w:r>
          </w:p>
        </w:tc>
        <w:tc>
          <w:tcPr>
            <w:tcW w:w="1440" w:type="dxa"/>
            <w:tcBorders>
              <w:top w:val="single" w:sz="6" w:space="0" w:color="000000"/>
              <w:left w:val="single" w:sz="6" w:space="0" w:color="000000"/>
              <w:bottom w:val="single" w:sz="6" w:space="0" w:color="000000"/>
              <w:right w:val="single" w:sz="6" w:space="0" w:color="000000"/>
            </w:tcBorders>
            <w:vAlign w:val="center"/>
            <w:hideMark/>
          </w:tcPr>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b/>
                <w:bCs/>
                <w:sz w:val="24"/>
                <w:szCs w:val="24"/>
              </w:rPr>
              <w:t>б</w:t>
            </w:r>
          </w:p>
        </w:tc>
        <w:tc>
          <w:tcPr>
            <w:tcW w:w="1500" w:type="dxa"/>
            <w:tcBorders>
              <w:top w:val="single" w:sz="6" w:space="0" w:color="000000"/>
              <w:left w:val="single" w:sz="6" w:space="0" w:color="000000"/>
              <w:bottom w:val="single" w:sz="6" w:space="0" w:color="000000"/>
              <w:right w:val="single" w:sz="6" w:space="0" w:color="000000"/>
            </w:tcBorders>
            <w:vAlign w:val="center"/>
            <w:hideMark/>
          </w:tcPr>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b/>
                <w:bCs/>
                <w:sz w:val="24"/>
                <w:szCs w:val="24"/>
              </w:rPr>
              <w:t>в</w:t>
            </w:r>
          </w:p>
        </w:tc>
      </w:tr>
      <w:tr w:rsidR="00082AE2" w:rsidRPr="001C5E04" w:rsidTr="00521947">
        <w:trPr>
          <w:trHeight w:val="691"/>
          <w:jc w:val="center"/>
        </w:trPr>
        <w:tc>
          <w:tcPr>
            <w:tcW w:w="1890" w:type="dxa"/>
            <w:tcBorders>
              <w:top w:val="single" w:sz="6" w:space="0" w:color="000000"/>
              <w:left w:val="single" w:sz="6" w:space="0" w:color="000000"/>
              <w:bottom w:val="single" w:sz="6" w:space="0" w:color="000000"/>
              <w:right w:val="single" w:sz="6" w:space="0" w:color="000000"/>
            </w:tcBorders>
            <w:vAlign w:val="center"/>
            <w:hideMark/>
          </w:tcPr>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1 2 3</w:t>
            </w:r>
          </w:p>
        </w:tc>
        <w:tc>
          <w:tcPr>
            <w:tcW w:w="1440" w:type="dxa"/>
            <w:tcBorders>
              <w:top w:val="single" w:sz="6" w:space="0" w:color="000000"/>
              <w:left w:val="single" w:sz="6" w:space="0" w:color="000000"/>
              <w:bottom w:val="single" w:sz="6" w:space="0" w:color="000000"/>
              <w:right w:val="single" w:sz="6" w:space="0" w:color="000000"/>
            </w:tcBorders>
            <w:vAlign w:val="center"/>
            <w:hideMark/>
          </w:tcPr>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w:t>
            </w:r>
          </w:p>
        </w:tc>
        <w:tc>
          <w:tcPr>
            <w:tcW w:w="1440" w:type="dxa"/>
            <w:tcBorders>
              <w:top w:val="single" w:sz="6" w:space="0" w:color="000000"/>
              <w:left w:val="single" w:sz="6" w:space="0" w:color="000000"/>
              <w:bottom w:val="single" w:sz="6" w:space="0" w:color="000000"/>
              <w:right w:val="single" w:sz="6" w:space="0" w:color="000000"/>
            </w:tcBorders>
            <w:vAlign w:val="center"/>
            <w:hideMark/>
          </w:tcPr>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b/>
                <w:bCs/>
                <w:sz w:val="24"/>
                <w:szCs w:val="24"/>
              </w:rPr>
              <w:t>*</w:t>
            </w:r>
          </w:p>
        </w:tc>
        <w:tc>
          <w:tcPr>
            <w:tcW w:w="1500" w:type="dxa"/>
            <w:tcBorders>
              <w:top w:val="single" w:sz="6" w:space="0" w:color="000000"/>
              <w:left w:val="single" w:sz="6" w:space="0" w:color="000000"/>
              <w:bottom w:val="single" w:sz="6" w:space="0" w:color="000000"/>
              <w:right w:val="single" w:sz="6" w:space="0" w:color="000000"/>
            </w:tcBorders>
            <w:vAlign w:val="center"/>
            <w:hideMark/>
          </w:tcPr>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b/>
                <w:bCs/>
                <w:sz w:val="24"/>
                <w:szCs w:val="24"/>
              </w:rPr>
              <w:t>*</w:t>
            </w:r>
          </w:p>
        </w:tc>
      </w:tr>
    </w:tbl>
    <w:p w:rsidR="00082AE2" w:rsidRPr="001C5E04" w:rsidRDefault="00082AE2" w:rsidP="000663C5">
      <w:pPr>
        <w:spacing w:line="240" w:lineRule="auto"/>
        <w:jc w:val="left"/>
        <w:rPr>
          <w:rFonts w:ascii="Times New Roman" w:hAnsi="Times New Roman"/>
          <w:color w:val="000000"/>
          <w:sz w:val="24"/>
          <w:szCs w:val="24"/>
        </w:rPr>
      </w:pPr>
      <w:r w:rsidRPr="001C5E04">
        <w:rPr>
          <w:rFonts w:ascii="Times New Roman" w:hAnsi="Times New Roman"/>
          <w:color w:val="000000"/>
          <w:sz w:val="24"/>
          <w:szCs w:val="24"/>
        </w:rPr>
        <w:t>Важно проследить за тем, чтобы во время тестирования атмосфера содействовала сосредоточенности, искренности, откровенности.</w:t>
      </w:r>
    </w:p>
    <w:p w:rsidR="00082AE2" w:rsidRPr="001C5E04" w:rsidRDefault="00082AE2" w:rsidP="000663C5">
      <w:pPr>
        <w:spacing w:line="240" w:lineRule="auto"/>
        <w:jc w:val="left"/>
        <w:rPr>
          <w:rFonts w:ascii="Times New Roman" w:hAnsi="Times New Roman"/>
          <w:color w:val="000000"/>
          <w:sz w:val="24"/>
          <w:szCs w:val="24"/>
        </w:rPr>
      </w:pPr>
      <w:r w:rsidRPr="001C5E04">
        <w:rPr>
          <w:rFonts w:ascii="Times New Roman" w:hAnsi="Times New Roman"/>
          <w:color w:val="000000"/>
          <w:sz w:val="24"/>
          <w:szCs w:val="24"/>
        </w:rPr>
        <w:t>Вопросы теста должны быть прочитаны поочередно ровным монотонным голосом, чтобы интонационная насыщенность не влияла на выбор ответа.</w:t>
      </w:r>
    </w:p>
    <w:p w:rsidR="00082AE2" w:rsidRPr="001C5E04" w:rsidRDefault="00082AE2" w:rsidP="000663C5">
      <w:pPr>
        <w:spacing w:line="240" w:lineRule="auto"/>
        <w:jc w:val="left"/>
        <w:rPr>
          <w:rFonts w:ascii="Times New Roman" w:hAnsi="Times New Roman"/>
          <w:color w:val="000000"/>
          <w:sz w:val="24"/>
          <w:szCs w:val="24"/>
        </w:rPr>
      </w:pPr>
      <w:r w:rsidRPr="001C5E04">
        <w:rPr>
          <w:rFonts w:ascii="Times New Roman" w:hAnsi="Times New Roman"/>
          <w:color w:val="000000"/>
          <w:sz w:val="24"/>
          <w:szCs w:val="24"/>
        </w:rPr>
        <w:t>Учащимся предлагается выбрать один из трех предложенных ответов и обозначить его в графе (а, б, в) знаком *.</w:t>
      </w:r>
    </w:p>
    <w:p w:rsidR="00082AE2" w:rsidRPr="001C5E04" w:rsidRDefault="00082AE2" w:rsidP="007364D2">
      <w:pPr>
        <w:pStyle w:val="a9"/>
        <w:numPr>
          <w:ilvl w:val="0"/>
          <w:numId w:val="264"/>
        </w:numPr>
        <w:jc w:val="left"/>
        <w:rPr>
          <w:rFonts w:ascii="Times New Roman" w:hAnsi="Times New Roman"/>
          <w:color w:val="000000"/>
        </w:rPr>
      </w:pPr>
      <w:r w:rsidRPr="001C5E04">
        <w:rPr>
          <w:rFonts w:ascii="Times New Roman" w:hAnsi="Times New Roman"/>
          <w:color w:val="000000"/>
        </w:rPr>
        <w:t>На пути стоит человек. Вам надо пройти. Что делаете?</w:t>
      </w:r>
    </w:p>
    <w:p w:rsidR="00082AE2" w:rsidRPr="001C5E04" w:rsidRDefault="00082AE2" w:rsidP="000663C5">
      <w:pPr>
        <w:spacing w:line="240" w:lineRule="auto"/>
        <w:ind w:left="720"/>
        <w:jc w:val="left"/>
        <w:rPr>
          <w:rFonts w:ascii="Times New Roman" w:hAnsi="Times New Roman"/>
          <w:color w:val="000000"/>
          <w:sz w:val="24"/>
          <w:szCs w:val="24"/>
        </w:rPr>
      </w:pPr>
      <w:r w:rsidRPr="001C5E04">
        <w:rPr>
          <w:rFonts w:ascii="Times New Roman" w:hAnsi="Times New Roman"/>
          <w:color w:val="000000"/>
          <w:sz w:val="24"/>
          <w:szCs w:val="24"/>
        </w:rPr>
        <w:t>а) обойду, не потревожив;</w:t>
      </w:r>
    </w:p>
    <w:p w:rsidR="00082AE2" w:rsidRPr="001C5E04" w:rsidRDefault="00082AE2" w:rsidP="000663C5">
      <w:pPr>
        <w:spacing w:line="240" w:lineRule="auto"/>
        <w:ind w:left="720"/>
        <w:jc w:val="left"/>
        <w:rPr>
          <w:rFonts w:ascii="Times New Roman" w:hAnsi="Times New Roman"/>
          <w:color w:val="000000"/>
          <w:sz w:val="24"/>
          <w:szCs w:val="24"/>
        </w:rPr>
      </w:pPr>
      <w:r w:rsidRPr="001C5E04">
        <w:rPr>
          <w:rFonts w:ascii="Times New Roman" w:hAnsi="Times New Roman"/>
          <w:color w:val="000000"/>
          <w:sz w:val="24"/>
          <w:szCs w:val="24"/>
        </w:rPr>
        <w:t>б) отодвину и пройду;</w:t>
      </w:r>
    </w:p>
    <w:p w:rsidR="00082AE2" w:rsidRPr="001C5E04" w:rsidRDefault="00082AE2" w:rsidP="000663C5">
      <w:pPr>
        <w:spacing w:line="240" w:lineRule="auto"/>
        <w:ind w:left="720"/>
        <w:jc w:val="left"/>
        <w:rPr>
          <w:rFonts w:ascii="Times New Roman" w:hAnsi="Times New Roman"/>
          <w:color w:val="000000"/>
          <w:sz w:val="24"/>
          <w:szCs w:val="24"/>
        </w:rPr>
      </w:pPr>
      <w:r w:rsidRPr="001C5E04">
        <w:rPr>
          <w:rFonts w:ascii="Times New Roman" w:hAnsi="Times New Roman"/>
          <w:color w:val="000000"/>
          <w:sz w:val="24"/>
          <w:szCs w:val="24"/>
        </w:rPr>
        <w:t>в) смотря какое будет настроение.</w:t>
      </w:r>
    </w:p>
    <w:p w:rsidR="00082AE2" w:rsidRPr="001C5E04" w:rsidRDefault="00082AE2" w:rsidP="007364D2">
      <w:pPr>
        <w:pStyle w:val="a9"/>
        <w:numPr>
          <w:ilvl w:val="0"/>
          <w:numId w:val="264"/>
        </w:numPr>
        <w:jc w:val="left"/>
        <w:rPr>
          <w:rFonts w:ascii="Times New Roman" w:hAnsi="Times New Roman"/>
        </w:rPr>
      </w:pPr>
      <w:r w:rsidRPr="001C5E04">
        <w:rPr>
          <w:rFonts w:ascii="Times New Roman" w:hAnsi="Times New Roman"/>
        </w:rPr>
        <w:t>Вы замечаете среди гостей невзрачную девушку (или малоприметного юношу), которая (который) одиноко сидит в стороне. Что делаете?</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а) ничего, какое мое дело;</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б) не знаю заранее, как сложатся обстоятельства;</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в) подойду и непременно заговорю.</w:t>
      </w:r>
    </w:p>
    <w:p w:rsidR="00082AE2" w:rsidRPr="001C5E04" w:rsidRDefault="00082AE2" w:rsidP="007364D2">
      <w:pPr>
        <w:pStyle w:val="a9"/>
        <w:numPr>
          <w:ilvl w:val="0"/>
          <w:numId w:val="264"/>
        </w:numPr>
        <w:jc w:val="left"/>
        <w:rPr>
          <w:rFonts w:ascii="Times New Roman" w:hAnsi="Times New Roman"/>
        </w:rPr>
      </w:pPr>
      <w:r w:rsidRPr="001C5E04">
        <w:rPr>
          <w:rFonts w:ascii="Times New Roman" w:hAnsi="Times New Roman"/>
        </w:rPr>
        <w:t>Вы опаздываете в школу. Видите, что кому-то стало плохо. Что делаете?</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а) тороплюсь в школу;</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б) если кто-то бросится на помощь, я тоже пойду;</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в) звоню по телефону 03, останавливаю прохожих...</w:t>
      </w:r>
    </w:p>
    <w:p w:rsidR="00082AE2" w:rsidRPr="001C5E04" w:rsidRDefault="00082AE2" w:rsidP="007364D2">
      <w:pPr>
        <w:pStyle w:val="a9"/>
        <w:numPr>
          <w:ilvl w:val="0"/>
          <w:numId w:val="264"/>
        </w:numPr>
        <w:jc w:val="left"/>
        <w:rPr>
          <w:rFonts w:ascii="Times New Roman" w:hAnsi="Times New Roman"/>
        </w:rPr>
      </w:pPr>
      <w:r w:rsidRPr="001C5E04">
        <w:rPr>
          <w:rFonts w:ascii="Times New Roman" w:hAnsi="Times New Roman"/>
        </w:rPr>
        <w:t>Ваши знакомые переезжают на новую квартиру. Они старые. Что делаете?</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а) предложу свою помощь;</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б) я не вмешиваюсь в чужую жизнь;</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в) если попросят, я, конечно, помогу.</w:t>
      </w:r>
    </w:p>
    <w:p w:rsidR="00082AE2" w:rsidRPr="001C5E04" w:rsidRDefault="00082AE2" w:rsidP="007364D2">
      <w:pPr>
        <w:pStyle w:val="a9"/>
        <w:numPr>
          <w:ilvl w:val="0"/>
          <w:numId w:val="264"/>
        </w:numPr>
        <w:jc w:val="left"/>
        <w:rPr>
          <w:rFonts w:ascii="Times New Roman" w:hAnsi="Times New Roman"/>
        </w:rPr>
      </w:pPr>
      <w:r w:rsidRPr="001C5E04">
        <w:rPr>
          <w:rFonts w:ascii="Times New Roman" w:hAnsi="Times New Roman"/>
        </w:rPr>
        <w:t>Вы покупаете клубнику. Вам взвешивают последний оставшийся килограмм. Сзади слышите голос, сожалеющий о том, что не хватило клубники для сына в больницу. Как реагируете на голос?</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а) сочувствую, конечно, но что поделаешь в наше трудное время;</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б) оборачиваюсь и предлагаю половину;</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в) не знаю, может быть, мне тоже будет очень нужно.</w:t>
      </w:r>
    </w:p>
    <w:p w:rsidR="00082AE2" w:rsidRPr="001C5E04" w:rsidRDefault="00082AE2" w:rsidP="007364D2">
      <w:pPr>
        <w:pStyle w:val="a9"/>
        <w:numPr>
          <w:ilvl w:val="0"/>
          <w:numId w:val="264"/>
        </w:numPr>
        <w:jc w:val="left"/>
        <w:rPr>
          <w:rFonts w:ascii="Times New Roman" w:hAnsi="Times New Roman"/>
        </w:rPr>
      </w:pPr>
      <w:r w:rsidRPr="001C5E04">
        <w:rPr>
          <w:rFonts w:ascii="Times New Roman" w:hAnsi="Times New Roman"/>
        </w:rPr>
        <w:t>Вы узнаете, что несправедливо наказан один из ваших знакомых. Что делаете в этом случае?</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а) очень сержусь и ругаю обидчика последними словами;</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б) ничего: жизнь вообще несправедлива;</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в) вступаюсь за обиженного.</w:t>
      </w:r>
    </w:p>
    <w:p w:rsidR="00082AE2" w:rsidRPr="001C5E04" w:rsidRDefault="00082AE2" w:rsidP="007364D2">
      <w:pPr>
        <w:pStyle w:val="a9"/>
        <w:numPr>
          <w:ilvl w:val="0"/>
          <w:numId w:val="264"/>
        </w:numPr>
        <w:jc w:val="left"/>
        <w:rPr>
          <w:rFonts w:ascii="Times New Roman" w:hAnsi="Times New Roman"/>
        </w:rPr>
      </w:pPr>
      <w:r w:rsidRPr="001C5E04">
        <w:rPr>
          <w:rFonts w:ascii="Times New Roman" w:hAnsi="Times New Roman"/>
        </w:rPr>
        <w:t>Вы дежурный. Подметая пол, Вы находите деньги. Что делаете?</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а) они мои, раз я их нашел;</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б) завтра спрошу, кто их потерял;</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в) может быть, возьму себе.</w:t>
      </w:r>
    </w:p>
    <w:p w:rsidR="00082AE2" w:rsidRPr="001C5E04" w:rsidRDefault="00082AE2" w:rsidP="007364D2">
      <w:pPr>
        <w:pStyle w:val="a9"/>
        <w:numPr>
          <w:ilvl w:val="0"/>
          <w:numId w:val="264"/>
        </w:numPr>
        <w:jc w:val="left"/>
        <w:rPr>
          <w:rFonts w:ascii="Times New Roman" w:hAnsi="Times New Roman"/>
        </w:rPr>
      </w:pPr>
      <w:r w:rsidRPr="001C5E04">
        <w:rPr>
          <w:rFonts w:ascii="Times New Roman" w:hAnsi="Times New Roman"/>
        </w:rPr>
        <w:t>Сдаете экзамен. На что рассчитываете?</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а) на шпаргалки, конечно: экзамен — это лотерея;</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б) на усталость экзаменатора: авось, пропустит;</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в) на свои знания.</w:t>
      </w:r>
    </w:p>
    <w:p w:rsidR="00082AE2" w:rsidRPr="001C5E04" w:rsidRDefault="00082AE2" w:rsidP="007364D2">
      <w:pPr>
        <w:pStyle w:val="a9"/>
        <w:numPr>
          <w:ilvl w:val="0"/>
          <w:numId w:val="264"/>
        </w:numPr>
        <w:jc w:val="left"/>
        <w:rPr>
          <w:rFonts w:ascii="Times New Roman" w:hAnsi="Times New Roman"/>
        </w:rPr>
      </w:pPr>
      <w:r w:rsidRPr="001C5E04">
        <w:rPr>
          <w:rFonts w:ascii="Times New Roman" w:hAnsi="Times New Roman"/>
        </w:rPr>
        <w:t>Вам предстоит выбрать профессию. Как будете это делать?</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а) найду что-нибудь рядом с домом;</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б) поищу высокооплачиваемую работу;</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в) хочу создавать нечто ценное на земле.</w:t>
      </w:r>
    </w:p>
    <w:p w:rsidR="00082AE2" w:rsidRPr="001C5E04" w:rsidRDefault="00082AE2" w:rsidP="007364D2">
      <w:pPr>
        <w:pStyle w:val="a9"/>
        <w:numPr>
          <w:ilvl w:val="0"/>
          <w:numId w:val="264"/>
        </w:numPr>
        <w:jc w:val="left"/>
        <w:rPr>
          <w:rFonts w:ascii="Times New Roman" w:hAnsi="Times New Roman"/>
        </w:rPr>
      </w:pPr>
      <w:r w:rsidRPr="001C5E04">
        <w:rPr>
          <w:rFonts w:ascii="Times New Roman" w:hAnsi="Times New Roman"/>
        </w:rPr>
        <w:t>Какой из трех предложенных видов путешествия Вы выберете?</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а) по России;</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б) по экзотическим странам;</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в) по одной из ведущих развитых стран.</w:t>
      </w:r>
    </w:p>
    <w:p w:rsidR="00082AE2" w:rsidRPr="001C5E04" w:rsidRDefault="00082AE2" w:rsidP="007364D2">
      <w:pPr>
        <w:pStyle w:val="a9"/>
        <w:numPr>
          <w:ilvl w:val="0"/>
          <w:numId w:val="264"/>
        </w:numPr>
        <w:jc w:val="left"/>
        <w:rPr>
          <w:rFonts w:ascii="Times New Roman" w:hAnsi="Times New Roman"/>
        </w:rPr>
      </w:pPr>
      <w:r w:rsidRPr="001C5E04">
        <w:rPr>
          <w:rFonts w:ascii="Times New Roman" w:hAnsi="Times New Roman"/>
        </w:rPr>
        <w:t>Вы пришли на субботник и видите, что все орудия труда разобраны. Что предпримете Вы?</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а) похожу немного, потом видно будет;</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б) ухожу немедленно домой, если не будут отмечать присутствующих;</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в) присоединюсь к кому-нибудь, стану работать с ним.</w:t>
      </w:r>
    </w:p>
    <w:p w:rsidR="00082AE2" w:rsidRPr="001C5E04" w:rsidRDefault="00082AE2" w:rsidP="007364D2">
      <w:pPr>
        <w:pStyle w:val="a9"/>
        <w:numPr>
          <w:ilvl w:val="0"/>
          <w:numId w:val="264"/>
        </w:numPr>
        <w:jc w:val="left"/>
        <w:rPr>
          <w:rFonts w:ascii="Times New Roman" w:hAnsi="Times New Roman"/>
        </w:rPr>
      </w:pPr>
      <w:r w:rsidRPr="001C5E04">
        <w:rPr>
          <w:rFonts w:ascii="Times New Roman" w:hAnsi="Times New Roman"/>
        </w:rPr>
        <w:t>Некий волшебник предлагает Вам устроить Вашу жизнь обеспеченной без необходимости работать. Что Вы ответите этому волшебнику?</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а) соглашусь с благодарностью;</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б) сначала узнаю, скольким он обеспечил, таким образом, существование;</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в) отказываюсь решительно.</w:t>
      </w:r>
    </w:p>
    <w:p w:rsidR="00082AE2" w:rsidRPr="001C5E04" w:rsidRDefault="00082AE2" w:rsidP="007364D2">
      <w:pPr>
        <w:pStyle w:val="a9"/>
        <w:numPr>
          <w:ilvl w:val="0"/>
          <w:numId w:val="264"/>
        </w:numPr>
        <w:jc w:val="left"/>
        <w:rPr>
          <w:rFonts w:ascii="Times New Roman" w:hAnsi="Times New Roman"/>
        </w:rPr>
      </w:pPr>
      <w:r w:rsidRPr="001C5E04">
        <w:rPr>
          <w:rFonts w:ascii="Times New Roman" w:hAnsi="Times New Roman"/>
        </w:rPr>
        <w:t>Вам дают общественное поручение. Выполнять его не хочется. Как Вы поступите?</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а) забываю про него, вспомню, когда потребуют отчет;</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б) выполняю, конечно;</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в) увиливаю, отыскиваю причины, чтобы не вспоминать.</w:t>
      </w:r>
    </w:p>
    <w:p w:rsidR="00082AE2" w:rsidRPr="001C5E04" w:rsidRDefault="00082AE2" w:rsidP="007364D2">
      <w:pPr>
        <w:pStyle w:val="a9"/>
        <w:numPr>
          <w:ilvl w:val="0"/>
          <w:numId w:val="264"/>
        </w:numPr>
        <w:jc w:val="left"/>
        <w:rPr>
          <w:rFonts w:ascii="Times New Roman" w:hAnsi="Times New Roman"/>
        </w:rPr>
      </w:pPr>
      <w:r w:rsidRPr="001C5E04">
        <w:rPr>
          <w:rFonts w:ascii="Times New Roman" w:hAnsi="Times New Roman"/>
        </w:rPr>
        <w:t>Вы побывали на экскурсии в замечательном, но малоизвестном музее. Сообщите ли кому-нибудь об этом?</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а) да, непременно скажу и постараюсь сводить их в музей;</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б) не знаю, как придется;</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в) зачем говорить, пусть каждый решает, что ему надо.</w:t>
      </w:r>
    </w:p>
    <w:p w:rsidR="00082AE2" w:rsidRPr="001C5E04" w:rsidRDefault="00082AE2" w:rsidP="007364D2">
      <w:pPr>
        <w:pStyle w:val="a9"/>
        <w:numPr>
          <w:ilvl w:val="0"/>
          <w:numId w:val="264"/>
        </w:numPr>
        <w:jc w:val="left"/>
        <w:rPr>
          <w:rFonts w:ascii="Times New Roman" w:hAnsi="Times New Roman"/>
        </w:rPr>
      </w:pPr>
      <w:r w:rsidRPr="001C5E04">
        <w:rPr>
          <w:rFonts w:ascii="Times New Roman" w:hAnsi="Times New Roman"/>
        </w:rPr>
        <w:t>Решается вопрос, кто бы мог выполнить полезную для коллектива работу. Вы знаете, что способны это сделать.11о что Вы делаете в данный момент?</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а) поднимаю руку и сообщаю о своем желании сделать работу;</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б) сижу и жду, когда кто-то назовет мою фамилию;</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в) я слишком дорожу своим личным временем, чтобы соглашаться.</w:t>
      </w:r>
    </w:p>
    <w:p w:rsidR="00082AE2" w:rsidRPr="001C5E04" w:rsidRDefault="00082AE2" w:rsidP="007364D2">
      <w:pPr>
        <w:pStyle w:val="a9"/>
        <w:numPr>
          <w:ilvl w:val="0"/>
          <w:numId w:val="264"/>
        </w:numPr>
        <w:jc w:val="left"/>
        <w:rPr>
          <w:rFonts w:ascii="Times New Roman" w:hAnsi="Times New Roman"/>
        </w:rPr>
      </w:pPr>
      <w:r w:rsidRPr="001C5E04">
        <w:rPr>
          <w:rFonts w:ascii="Times New Roman" w:hAnsi="Times New Roman"/>
        </w:rPr>
        <w:t>Вы с товарищами собрались ехать на дачу в солнечный теплый день. Вдруг Вам звонят и просят отложить поездку ради важного общего дела. Что делаете?</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а) еду на дачу согласно плану;</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б) не еду, остаюсь, конечно;</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в) жду, что скажет мой товарищ.</w:t>
      </w:r>
    </w:p>
    <w:p w:rsidR="00082AE2" w:rsidRPr="001C5E04" w:rsidRDefault="00082AE2" w:rsidP="007364D2">
      <w:pPr>
        <w:pStyle w:val="a9"/>
        <w:numPr>
          <w:ilvl w:val="0"/>
          <w:numId w:val="264"/>
        </w:numPr>
        <w:jc w:val="left"/>
        <w:rPr>
          <w:rFonts w:ascii="Times New Roman" w:hAnsi="Times New Roman"/>
        </w:rPr>
      </w:pPr>
      <w:r w:rsidRPr="001C5E04">
        <w:rPr>
          <w:rFonts w:ascii="Times New Roman" w:hAnsi="Times New Roman"/>
        </w:rPr>
        <w:t>Вы решили завести собаку. Какой из трех вариантов Вас устроит?</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а) бездомный щенок;</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б) взрослый пес с известным Вам нравом;</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в) дорогой щенок редкой породы.</w:t>
      </w:r>
    </w:p>
    <w:p w:rsidR="00082AE2" w:rsidRPr="001C5E04" w:rsidRDefault="00082AE2" w:rsidP="007364D2">
      <w:pPr>
        <w:pStyle w:val="a9"/>
        <w:numPr>
          <w:ilvl w:val="0"/>
          <w:numId w:val="264"/>
        </w:numPr>
        <w:jc w:val="left"/>
        <w:rPr>
          <w:rFonts w:ascii="Times New Roman" w:hAnsi="Times New Roman"/>
        </w:rPr>
      </w:pPr>
      <w:r w:rsidRPr="001C5E04">
        <w:rPr>
          <w:rFonts w:ascii="Times New Roman" w:hAnsi="Times New Roman"/>
        </w:rPr>
        <w:t>Вы собрались отдыхать после работы (учебы). И вот говорят: «Есть важное дело. Надо». Как реагируете?</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а) напомню о праве на отдых;</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б) делаю, раз надо;</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в) посмотрю, что скажут остальные.</w:t>
      </w:r>
    </w:p>
    <w:p w:rsidR="00082AE2" w:rsidRPr="001C5E04" w:rsidRDefault="00082AE2" w:rsidP="007364D2">
      <w:pPr>
        <w:pStyle w:val="a9"/>
        <w:numPr>
          <w:ilvl w:val="0"/>
          <w:numId w:val="264"/>
        </w:numPr>
        <w:jc w:val="left"/>
        <w:rPr>
          <w:rFonts w:ascii="Times New Roman" w:hAnsi="Times New Roman"/>
        </w:rPr>
      </w:pPr>
      <w:r w:rsidRPr="001C5E04">
        <w:rPr>
          <w:rFonts w:ascii="Times New Roman" w:hAnsi="Times New Roman"/>
        </w:rPr>
        <w:t>С Вами разговаривают оскорбительным тоном. Как к этому относитесь?</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а) отвечаю тем же;</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б) не замечаю, это не имеет значения;</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в) разрываю связь.</w:t>
      </w:r>
    </w:p>
    <w:p w:rsidR="00082AE2" w:rsidRPr="001C5E04" w:rsidRDefault="00082AE2" w:rsidP="007364D2">
      <w:pPr>
        <w:pStyle w:val="a9"/>
        <w:numPr>
          <w:ilvl w:val="0"/>
          <w:numId w:val="264"/>
        </w:numPr>
        <w:jc w:val="left"/>
        <w:rPr>
          <w:rFonts w:ascii="Times New Roman" w:hAnsi="Times New Roman"/>
        </w:rPr>
      </w:pPr>
      <w:r w:rsidRPr="001C5E04">
        <w:rPr>
          <w:rFonts w:ascii="Times New Roman" w:hAnsi="Times New Roman"/>
        </w:rPr>
        <w:t>Вы плохо играете на скрипке (или на любом другом музыкальном инструменте). Ваши родители Вас непременно хвалят и просят сыграть для гостей. Что делаете?</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а) играю, конечно;</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б) разумеется, не играю;</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в) когда хвалят, всегда приятно, но ищу повод увильнуть от игры.</w:t>
      </w:r>
    </w:p>
    <w:p w:rsidR="00082AE2" w:rsidRPr="001C5E04" w:rsidRDefault="00082AE2" w:rsidP="007364D2">
      <w:pPr>
        <w:pStyle w:val="a9"/>
        <w:numPr>
          <w:ilvl w:val="0"/>
          <w:numId w:val="264"/>
        </w:numPr>
        <w:jc w:val="left"/>
        <w:rPr>
          <w:rFonts w:ascii="Times New Roman" w:hAnsi="Times New Roman"/>
        </w:rPr>
      </w:pPr>
      <w:r w:rsidRPr="001C5E04">
        <w:rPr>
          <w:rFonts w:ascii="Times New Roman" w:hAnsi="Times New Roman"/>
        </w:rPr>
        <w:t>Вы задумали принять гостей. Какой вариант Вы предпочтете?</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а) самому (самой) приготовить все блюда;</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б) закупить полуфабрикаты в магазине «Кулинария»;</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в) пригласить гостей на кофе.</w:t>
      </w:r>
    </w:p>
    <w:p w:rsidR="00082AE2" w:rsidRPr="001C5E04" w:rsidRDefault="00082AE2" w:rsidP="007364D2">
      <w:pPr>
        <w:pStyle w:val="a9"/>
        <w:numPr>
          <w:ilvl w:val="0"/>
          <w:numId w:val="264"/>
        </w:numPr>
        <w:jc w:val="left"/>
        <w:rPr>
          <w:rFonts w:ascii="Times New Roman" w:hAnsi="Times New Roman"/>
        </w:rPr>
      </w:pPr>
      <w:r w:rsidRPr="001C5E04">
        <w:rPr>
          <w:rFonts w:ascii="Times New Roman" w:hAnsi="Times New Roman"/>
        </w:rPr>
        <w:t>Вдруг узнаете, что школу закрыли по каким-то особым обстоятельствам. Как встречаете такое сообщение?</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а) бесконечно рад, гуляю, наслаждаюсь жизнью;</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б) обеспокоен, строю планы самообразования;</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в) буду ожидать новых сообщений.</w:t>
      </w:r>
    </w:p>
    <w:p w:rsidR="00082AE2" w:rsidRPr="001C5E04" w:rsidRDefault="00082AE2" w:rsidP="007364D2">
      <w:pPr>
        <w:pStyle w:val="a9"/>
        <w:numPr>
          <w:ilvl w:val="0"/>
          <w:numId w:val="264"/>
        </w:numPr>
        <w:jc w:val="left"/>
        <w:rPr>
          <w:rFonts w:ascii="Times New Roman" w:hAnsi="Times New Roman"/>
        </w:rPr>
      </w:pPr>
      <w:r w:rsidRPr="001C5E04">
        <w:rPr>
          <w:rFonts w:ascii="Times New Roman" w:hAnsi="Times New Roman"/>
        </w:rPr>
        <w:t>Что Вы чувствуете, когда на Ваших глазах хвалят кого-то из Ваших товарищей?</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а) ужасно завидую, мне неудобно;</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б) я рад, потому что и у меня есть свои достоинства;</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в) я, как все, аплодирую.</w:t>
      </w:r>
    </w:p>
    <w:p w:rsidR="00082AE2" w:rsidRPr="001C5E04" w:rsidRDefault="00082AE2" w:rsidP="007364D2">
      <w:pPr>
        <w:pStyle w:val="a9"/>
        <w:numPr>
          <w:ilvl w:val="0"/>
          <w:numId w:val="264"/>
        </w:numPr>
        <w:jc w:val="left"/>
        <w:rPr>
          <w:rFonts w:ascii="Times New Roman" w:hAnsi="Times New Roman"/>
        </w:rPr>
      </w:pPr>
      <w:r w:rsidRPr="001C5E04">
        <w:rPr>
          <w:rFonts w:ascii="Times New Roman" w:hAnsi="Times New Roman"/>
        </w:rPr>
        <w:t>Вам подарили красивую необычной формы авторучку. На улице к Вам подходят два парня и требуют отдать им подарок. Что делаете?</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а) отдаю – здоровье дороже;</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б) постараюсь убежать от них, говорю, что ручки у меня нет;</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в) подарков не отдаю, вступаю в борьбу.</w:t>
      </w:r>
    </w:p>
    <w:p w:rsidR="00082AE2" w:rsidRPr="001C5E04" w:rsidRDefault="00082AE2" w:rsidP="007364D2">
      <w:pPr>
        <w:pStyle w:val="a9"/>
        <w:numPr>
          <w:ilvl w:val="0"/>
          <w:numId w:val="264"/>
        </w:numPr>
        <w:jc w:val="left"/>
        <w:rPr>
          <w:rFonts w:ascii="Times New Roman" w:hAnsi="Times New Roman"/>
        </w:rPr>
      </w:pPr>
      <w:r w:rsidRPr="001C5E04">
        <w:rPr>
          <w:rFonts w:ascii="Times New Roman" w:hAnsi="Times New Roman"/>
        </w:rPr>
        <w:t>Когда наступает Новый год, о чем чаще всего думаете?</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а) о новогодних подарках;</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б) о каникулах и свободе;</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в) о том, как жил и как собираюсь жить в новом году.</w:t>
      </w:r>
    </w:p>
    <w:p w:rsidR="00082AE2" w:rsidRPr="001C5E04" w:rsidRDefault="00082AE2" w:rsidP="007364D2">
      <w:pPr>
        <w:pStyle w:val="a9"/>
        <w:numPr>
          <w:ilvl w:val="0"/>
          <w:numId w:val="264"/>
        </w:numPr>
        <w:jc w:val="left"/>
        <w:rPr>
          <w:rFonts w:ascii="Times New Roman" w:hAnsi="Times New Roman"/>
        </w:rPr>
      </w:pPr>
      <w:r w:rsidRPr="001C5E04">
        <w:rPr>
          <w:rFonts w:ascii="Times New Roman" w:hAnsi="Times New Roman"/>
        </w:rPr>
        <w:t>Какова роль музыки в Вашей жизни?</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а) она мне нужна для танцев;</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б) она доставляет мне наслаждение духовного плана;</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в) она мне просто не нужна.</w:t>
      </w:r>
    </w:p>
    <w:p w:rsidR="00082AE2" w:rsidRPr="001C5E04" w:rsidRDefault="00082AE2" w:rsidP="007364D2">
      <w:pPr>
        <w:pStyle w:val="a9"/>
        <w:numPr>
          <w:ilvl w:val="0"/>
          <w:numId w:val="264"/>
        </w:numPr>
        <w:jc w:val="left"/>
        <w:rPr>
          <w:rFonts w:ascii="Times New Roman" w:hAnsi="Times New Roman"/>
        </w:rPr>
      </w:pPr>
      <w:r w:rsidRPr="001C5E04">
        <w:rPr>
          <w:rFonts w:ascii="Times New Roman" w:hAnsi="Times New Roman"/>
        </w:rPr>
        <w:t>Уезжая надолго из дома, как Вы себя чувствуете вдали?</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а) снятся родные места;</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б) хорошо себя чувствую, лучше, чем дома;</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в) не замечал (не замечала).</w:t>
      </w:r>
    </w:p>
    <w:p w:rsidR="00082AE2" w:rsidRPr="001C5E04" w:rsidRDefault="00082AE2" w:rsidP="007364D2">
      <w:pPr>
        <w:pStyle w:val="a9"/>
        <w:numPr>
          <w:ilvl w:val="0"/>
          <w:numId w:val="264"/>
        </w:numPr>
        <w:jc w:val="left"/>
        <w:rPr>
          <w:rFonts w:ascii="Times New Roman" w:hAnsi="Times New Roman"/>
        </w:rPr>
      </w:pPr>
      <w:r w:rsidRPr="001C5E04">
        <w:rPr>
          <w:rFonts w:ascii="Times New Roman" w:hAnsi="Times New Roman"/>
        </w:rPr>
        <w:t>При просмотре информационных телепрограмм портится ли иногда Ваше настроение?</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а) нет, если мои дела идут хорошо;</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б) да, в настоящее время довольно часто;</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в) не замечал (не замечала).</w:t>
      </w:r>
    </w:p>
    <w:p w:rsidR="00082AE2" w:rsidRPr="001C5E04" w:rsidRDefault="00082AE2" w:rsidP="007364D2">
      <w:pPr>
        <w:pStyle w:val="a9"/>
        <w:numPr>
          <w:ilvl w:val="0"/>
          <w:numId w:val="264"/>
        </w:numPr>
        <w:jc w:val="left"/>
        <w:rPr>
          <w:rFonts w:ascii="Times New Roman" w:hAnsi="Times New Roman"/>
        </w:rPr>
      </w:pPr>
      <w:r w:rsidRPr="001C5E04">
        <w:rPr>
          <w:rFonts w:ascii="Times New Roman" w:hAnsi="Times New Roman"/>
        </w:rPr>
        <w:t>Вам предлагают послать книги в далекое горное село. Что делаете?</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а) отбираю интересное и приношу;</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б) ненужных мне книг у меня нет;</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в) если все принесут, я тоже кое-что отберу.</w:t>
      </w:r>
    </w:p>
    <w:p w:rsidR="00082AE2" w:rsidRPr="001C5E04" w:rsidRDefault="00082AE2" w:rsidP="007364D2">
      <w:pPr>
        <w:pStyle w:val="a9"/>
        <w:numPr>
          <w:ilvl w:val="0"/>
          <w:numId w:val="264"/>
        </w:numPr>
        <w:jc w:val="left"/>
        <w:rPr>
          <w:rFonts w:ascii="Times New Roman" w:hAnsi="Times New Roman"/>
        </w:rPr>
      </w:pPr>
      <w:r w:rsidRPr="001C5E04">
        <w:rPr>
          <w:rFonts w:ascii="Times New Roman" w:hAnsi="Times New Roman"/>
        </w:rPr>
        <w:t>Можете ли Вы назвать пять дорогих Вам мест на Земле пять дорогих Вам исторических событий, пять дорогих Вам имен великих людей?</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а) да, безусловно, могу;</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б) нет, на свете много интересного;</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в) не задумывался (не задумывалась), надо бы посчитать.</w:t>
      </w:r>
    </w:p>
    <w:p w:rsidR="00082AE2" w:rsidRPr="001C5E04" w:rsidRDefault="00082AE2" w:rsidP="007364D2">
      <w:pPr>
        <w:pStyle w:val="a9"/>
        <w:numPr>
          <w:ilvl w:val="0"/>
          <w:numId w:val="264"/>
        </w:numPr>
        <w:jc w:val="left"/>
        <w:rPr>
          <w:rFonts w:ascii="Times New Roman" w:hAnsi="Times New Roman"/>
        </w:rPr>
      </w:pPr>
      <w:r w:rsidRPr="001C5E04">
        <w:rPr>
          <w:rFonts w:ascii="Times New Roman" w:hAnsi="Times New Roman"/>
        </w:rPr>
        <w:t>Когда Вы слышите о подвиге человека, что чаще всего приходит Вам в голову?</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а) у этого человека был, конечно, свой личный интерес;</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б) человеку просто повезло прославиться;</w:t>
      </w:r>
    </w:p>
    <w:p w:rsidR="00082AE2" w:rsidRPr="001C5E04" w:rsidRDefault="00082AE2" w:rsidP="000663C5">
      <w:pPr>
        <w:spacing w:line="240" w:lineRule="auto"/>
        <w:ind w:left="720"/>
        <w:jc w:val="left"/>
        <w:rPr>
          <w:rFonts w:ascii="Times New Roman" w:hAnsi="Times New Roman"/>
          <w:sz w:val="24"/>
          <w:szCs w:val="24"/>
        </w:rPr>
      </w:pPr>
      <w:r w:rsidRPr="001C5E04">
        <w:rPr>
          <w:rFonts w:ascii="Times New Roman" w:hAnsi="Times New Roman"/>
          <w:sz w:val="24"/>
          <w:szCs w:val="24"/>
        </w:rPr>
        <w:t>в) глубоко удовлетворен и не перестаю удивляться.</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Большое спасибо за ответы!</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b/>
          <w:bCs/>
          <w:sz w:val="24"/>
          <w:szCs w:val="24"/>
        </w:rPr>
        <w:t>Обработка полученных данных</w:t>
      </w:r>
      <w:r w:rsidRPr="001C5E04">
        <w:rPr>
          <w:rFonts w:ascii="Times New Roman" w:hAnsi="Times New Roman"/>
          <w:sz w:val="24"/>
          <w:szCs w:val="24"/>
        </w:rPr>
        <w:t>. Количество выборов, сделанных школьниками в каждом случае, необходимо подсчитать и выразить в процентном отношении к общему числу учащихся.</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Ответы под номерами 10, 17, 21, 25, 26 из подсчета исключаются.</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Показателем, свидетельствующим о достаточной нравственной воспитанности учащихся и сформированности ориентации на «другого человека», является количество выборов от 13 и более в следующих вариантах:</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Графа а. Сосчитать * на вопросы 1, 4, 14, 15, 27, 29, 30. Графа б. Сосчитать * на вопросы 5, 7, 13, 16, 18, 20, 22, 23, 28. Графа в. Сосчитать * на вопросы 2, 3, 6, 8, 9, 11, 12, 19, 24, 31.</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Показателем, свидетельствующим о некоторой безнравственной ориентации, эгоистической позиции, является количество выборов от 13 и более в следующих вариантах:</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Графа а. Сосчитать * на вопросы 2, 3, 5, 7, 8, 12, 13,16,18,20,22,23,24,31. Графа б. Сосчитать * на вопросы 1, 4, 6, 9, 11, 19, 27, 29, 30. Графа в. Сосчитать * на вопросы 14, 15.</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Показателем, свидетельствующим о несформированности нравственных отношений, неустойчивом, импульсивном поведении, является оставшееся количество выборов, где предп</w:t>
      </w:r>
      <w:r w:rsidR="00521947">
        <w:rPr>
          <w:rFonts w:ascii="Times New Roman" w:hAnsi="Times New Roman"/>
          <w:sz w:val="24"/>
          <w:szCs w:val="24"/>
        </w:rPr>
        <w:t>очтение явно не обнаруживается.</w:t>
      </w:r>
    </w:p>
    <w:p w:rsidR="00082AE2" w:rsidRPr="001C5E04" w:rsidRDefault="00082AE2" w:rsidP="007364D2">
      <w:pPr>
        <w:numPr>
          <w:ilvl w:val="1"/>
          <w:numId w:val="198"/>
        </w:numPr>
        <w:shd w:val="clear" w:color="auto" w:fill="FFFFFF"/>
        <w:spacing w:after="0" w:line="240" w:lineRule="auto"/>
        <w:jc w:val="left"/>
        <w:outlineLvl w:val="2"/>
        <w:rPr>
          <w:rFonts w:ascii="Times New Roman" w:hAnsi="Times New Roman"/>
          <w:b/>
          <w:bCs/>
          <w:caps/>
          <w:color w:val="000000"/>
          <w:sz w:val="24"/>
          <w:szCs w:val="24"/>
        </w:rPr>
      </w:pPr>
      <w:r w:rsidRPr="001C5E04">
        <w:rPr>
          <w:rFonts w:ascii="Times New Roman" w:hAnsi="Times New Roman"/>
          <w:b/>
          <w:bCs/>
          <w:color w:val="000000"/>
          <w:sz w:val="24"/>
          <w:szCs w:val="24"/>
        </w:rPr>
        <w:t>Изучение социализированности личности учащегося</w:t>
      </w:r>
      <w:r w:rsidRPr="001C5E04">
        <w:rPr>
          <w:rFonts w:ascii="Times New Roman" w:hAnsi="Times New Roman"/>
          <w:b/>
          <w:bCs/>
          <w:caps/>
          <w:color w:val="000000"/>
          <w:sz w:val="24"/>
          <w:szCs w:val="24"/>
        </w:rPr>
        <w:t xml:space="preserve"> </w:t>
      </w:r>
      <w:r w:rsidRPr="001C5E04">
        <w:rPr>
          <w:rFonts w:ascii="Times New Roman" w:hAnsi="Times New Roman"/>
          <w:b/>
          <w:bCs/>
          <w:color w:val="000000"/>
          <w:sz w:val="24"/>
          <w:szCs w:val="24"/>
        </w:rPr>
        <w:t>по методике М. И. Рожкова.</w:t>
      </w:r>
    </w:p>
    <w:p w:rsidR="00082AE2" w:rsidRPr="001C5E04" w:rsidRDefault="00082AE2" w:rsidP="000663C5">
      <w:pPr>
        <w:shd w:val="clear" w:color="auto" w:fill="FFFFFF"/>
        <w:spacing w:line="240" w:lineRule="auto"/>
        <w:jc w:val="left"/>
        <w:outlineLvl w:val="2"/>
        <w:rPr>
          <w:rFonts w:ascii="Times New Roman" w:hAnsi="Times New Roman"/>
          <w:color w:val="000000"/>
          <w:sz w:val="24"/>
          <w:szCs w:val="24"/>
        </w:rPr>
      </w:pPr>
      <w:r w:rsidRPr="001C5E04">
        <w:rPr>
          <w:rFonts w:ascii="Times New Roman" w:hAnsi="Times New Roman"/>
          <w:color w:val="000000"/>
          <w:sz w:val="24"/>
          <w:szCs w:val="24"/>
        </w:rPr>
        <w:t>Цель: выявить уровень социальной адаптированности, активности, автономности и нравственной воспитанности учащихся.</w:t>
      </w:r>
    </w:p>
    <w:p w:rsidR="00082AE2" w:rsidRPr="001C5E04" w:rsidRDefault="00082AE2" w:rsidP="000663C5">
      <w:pPr>
        <w:shd w:val="clear" w:color="auto" w:fill="FFFFFF"/>
        <w:spacing w:line="240" w:lineRule="auto"/>
        <w:jc w:val="left"/>
        <w:outlineLvl w:val="2"/>
        <w:rPr>
          <w:rFonts w:ascii="Times New Roman" w:hAnsi="Times New Roman"/>
          <w:caps/>
          <w:color w:val="000000"/>
          <w:sz w:val="24"/>
          <w:szCs w:val="24"/>
        </w:rPr>
      </w:pPr>
      <w:r w:rsidRPr="001C5E04">
        <w:rPr>
          <w:rFonts w:ascii="Times New Roman" w:hAnsi="Times New Roman"/>
          <w:color w:val="000000"/>
          <w:sz w:val="24"/>
          <w:szCs w:val="24"/>
        </w:rPr>
        <w:t>Учитель 1 раз в год проводит данную методику для выявления уровня социальной адаптированности, активности, автономности и нравственной воспитанности учащихся.</w:t>
      </w:r>
    </w:p>
    <w:p w:rsidR="00082AE2" w:rsidRPr="001C5E04" w:rsidRDefault="00082AE2" w:rsidP="000663C5">
      <w:pPr>
        <w:shd w:val="clear" w:color="auto" w:fill="FFFFFF"/>
        <w:spacing w:line="240" w:lineRule="auto"/>
        <w:jc w:val="left"/>
        <w:outlineLvl w:val="2"/>
        <w:rPr>
          <w:rFonts w:ascii="Times New Roman" w:hAnsi="Times New Roman"/>
          <w:caps/>
          <w:color w:val="000000"/>
          <w:sz w:val="24"/>
          <w:szCs w:val="24"/>
        </w:rPr>
      </w:pPr>
      <w:r w:rsidRPr="001C5E04">
        <w:rPr>
          <w:rFonts w:ascii="Times New Roman" w:hAnsi="Times New Roman"/>
          <w:color w:val="000000"/>
          <w:sz w:val="24"/>
          <w:szCs w:val="24"/>
        </w:rPr>
        <w:t>Ход опроса:</w:t>
      </w:r>
    </w:p>
    <w:p w:rsidR="00082AE2" w:rsidRPr="001C5E04" w:rsidRDefault="00082AE2" w:rsidP="000663C5">
      <w:pPr>
        <w:shd w:val="clear" w:color="auto" w:fill="FFFFFF"/>
        <w:spacing w:line="240" w:lineRule="auto"/>
        <w:jc w:val="left"/>
        <w:outlineLvl w:val="2"/>
        <w:rPr>
          <w:rFonts w:ascii="Times New Roman" w:hAnsi="Times New Roman"/>
          <w:caps/>
          <w:color w:val="000000"/>
          <w:sz w:val="24"/>
          <w:szCs w:val="24"/>
        </w:rPr>
      </w:pPr>
      <w:r w:rsidRPr="001C5E04">
        <w:rPr>
          <w:rFonts w:ascii="Times New Roman" w:hAnsi="Times New Roman"/>
          <w:color w:val="000000"/>
          <w:sz w:val="24"/>
          <w:szCs w:val="24"/>
        </w:rPr>
        <w:t>учащимся предлагается прочитать (прослушать) 20 суждений и оценить степень своего согласия с их содержанием по следующей шкале:</w:t>
      </w:r>
    </w:p>
    <w:p w:rsidR="00082AE2" w:rsidRPr="001C5E04" w:rsidRDefault="00082AE2" w:rsidP="000663C5">
      <w:pPr>
        <w:shd w:val="clear" w:color="auto" w:fill="FFFFFF"/>
        <w:spacing w:line="240" w:lineRule="auto"/>
        <w:jc w:val="left"/>
        <w:outlineLvl w:val="2"/>
        <w:rPr>
          <w:rFonts w:ascii="Times New Roman" w:hAnsi="Times New Roman"/>
          <w:caps/>
          <w:color w:val="000000"/>
          <w:sz w:val="24"/>
          <w:szCs w:val="24"/>
        </w:rPr>
      </w:pPr>
      <w:r w:rsidRPr="001C5E04">
        <w:rPr>
          <w:rFonts w:ascii="Times New Roman" w:hAnsi="Times New Roman"/>
          <w:color w:val="000000"/>
          <w:sz w:val="24"/>
          <w:szCs w:val="24"/>
        </w:rPr>
        <w:t>4 - всегда;</w:t>
      </w:r>
    </w:p>
    <w:p w:rsidR="00082AE2" w:rsidRPr="001C5E04" w:rsidRDefault="00082AE2" w:rsidP="000663C5">
      <w:pPr>
        <w:shd w:val="clear" w:color="auto" w:fill="FFFFFF"/>
        <w:spacing w:line="240" w:lineRule="auto"/>
        <w:jc w:val="left"/>
        <w:outlineLvl w:val="2"/>
        <w:rPr>
          <w:rFonts w:ascii="Times New Roman" w:hAnsi="Times New Roman"/>
          <w:caps/>
          <w:color w:val="000000"/>
          <w:sz w:val="24"/>
          <w:szCs w:val="24"/>
        </w:rPr>
      </w:pPr>
      <w:r w:rsidRPr="001C5E04">
        <w:rPr>
          <w:rFonts w:ascii="Times New Roman" w:hAnsi="Times New Roman"/>
          <w:color w:val="000000"/>
          <w:sz w:val="24"/>
          <w:szCs w:val="24"/>
        </w:rPr>
        <w:t>3 - почти всегда;</w:t>
      </w:r>
    </w:p>
    <w:p w:rsidR="00082AE2" w:rsidRPr="001C5E04" w:rsidRDefault="00082AE2" w:rsidP="000663C5">
      <w:pPr>
        <w:shd w:val="clear" w:color="auto" w:fill="FFFFFF"/>
        <w:spacing w:line="240" w:lineRule="auto"/>
        <w:jc w:val="left"/>
        <w:outlineLvl w:val="2"/>
        <w:rPr>
          <w:rFonts w:ascii="Times New Roman" w:hAnsi="Times New Roman"/>
          <w:caps/>
          <w:color w:val="000000"/>
          <w:sz w:val="24"/>
          <w:szCs w:val="24"/>
        </w:rPr>
      </w:pPr>
      <w:r w:rsidRPr="001C5E04">
        <w:rPr>
          <w:rFonts w:ascii="Times New Roman" w:hAnsi="Times New Roman"/>
          <w:color w:val="000000"/>
          <w:sz w:val="24"/>
          <w:szCs w:val="24"/>
        </w:rPr>
        <w:t>2 - иногда;</w:t>
      </w:r>
    </w:p>
    <w:p w:rsidR="00082AE2" w:rsidRPr="001C5E04" w:rsidRDefault="00082AE2" w:rsidP="000663C5">
      <w:pPr>
        <w:shd w:val="clear" w:color="auto" w:fill="FFFFFF"/>
        <w:spacing w:line="240" w:lineRule="auto"/>
        <w:jc w:val="left"/>
        <w:outlineLvl w:val="2"/>
        <w:rPr>
          <w:rFonts w:ascii="Times New Roman" w:hAnsi="Times New Roman"/>
          <w:caps/>
          <w:color w:val="000000"/>
          <w:sz w:val="24"/>
          <w:szCs w:val="24"/>
        </w:rPr>
      </w:pPr>
      <w:r w:rsidRPr="001C5E04">
        <w:rPr>
          <w:rFonts w:ascii="Times New Roman" w:hAnsi="Times New Roman"/>
          <w:color w:val="000000"/>
          <w:sz w:val="24"/>
          <w:szCs w:val="24"/>
        </w:rPr>
        <w:t>1 - очень редко;</w:t>
      </w:r>
    </w:p>
    <w:p w:rsidR="00082AE2" w:rsidRPr="001C5E04" w:rsidRDefault="00082AE2" w:rsidP="000663C5">
      <w:pPr>
        <w:shd w:val="clear" w:color="auto" w:fill="FFFFFF"/>
        <w:spacing w:line="240" w:lineRule="auto"/>
        <w:jc w:val="left"/>
        <w:outlineLvl w:val="2"/>
        <w:rPr>
          <w:rFonts w:ascii="Times New Roman" w:hAnsi="Times New Roman"/>
          <w:color w:val="000000"/>
          <w:sz w:val="24"/>
          <w:szCs w:val="24"/>
        </w:rPr>
      </w:pPr>
      <w:r w:rsidRPr="001C5E04">
        <w:rPr>
          <w:rFonts w:ascii="Times New Roman" w:hAnsi="Times New Roman"/>
          <w:color w:val="000000"/>
          <w:sz w:val="24"/>
          <w:szCs w:val="24"/>
        </w:rPr>
        <w:t>0 - никогда.</w:t>
      </w:r>
    </w:p>
    <w:p w:rsidR="00082AE2" w:rsidRPr="001C5E04" w:rsidRDefault="00082AE2" w:rsidP="000663C5">
      <w:pPr>
        <w:shd w:val="clear" w:color="auto" w:fill="FFFFFF"/>
        <w:spacing w:line="240" w:lineRule="auto"/>
        <w:jc w:val="left"/>
        <w:outlineLvl w:val="2"/>
        <w:rPr>
          <w:rFonts w:ascii="Times New Roman" w:hAnsi="Times New Roman"/>
          <w:caps/>
          <w:color w:val="000000"/>
          <w:sz w:val="24"/>
          <w:szCs w:val="24"/>
        </w:rPr>
      </w:pPr>
    </w:p>
    <w:p w:rsidR="00082AE2" w:rsidRPr="001C5E04" w:rsidRDefault="00082AE2" w:rsidP="000663C5">
      <w:pPr>
        <w:shd w:val="clear" w:color="auto" w:fill="FFFFFF"/>
        <w:spacing w:line="240" w:lineRule="auto"/>
        <w:jc w:val="left"/>
        <w:outlineLvl w:val="2"/>
        <w:rPr>
          <w:rFonts w:ascii="Times New Roman" w:hAnsi="Times New Roman"/>
          <w:caps/>
          <w:color w:val="000000"/>
          <w:sz w:val="24"/>
          <w:szCs w:val="24"/>
        </w:rPr>
      </w:pPr>
      <w:r w:rsidRPr="001C5E04">
        <w:rPr>
          <w:rFonts w:ascii="Times New Roman" w:hAnsi="Times New Roman"/>
          <w:color w:val="000000"/>
          <w:sz w:val="24"/>
          <w:szCs w:val="24"/>
        </w:rPr>
        <w:t>1. Стараюсь слушаться во всем своих педагогов и родителей.</w:t>
      </w:r>
    </w:p>
    <w:p w:rsidR="00082AE2" w:rsidRPr="001C5E04" w:rsidRDefault="00082AE2" w:rsidP="000663C5">
      <w:pPr>
        <w:shd w:val="clear" w:color="auto" w:fill="FFFFFF"/>
        <w:spacing w:line="240" w:lineRule="auto"/>
        <w:jc w:val="left"/>
        <w:outlineLvl w:val="2"/>
        <w:rPr>
          <w:rFonts w:ascii="Times New Roman" w:hAnsi="Times New Roman"/>
          <w:caps/>
          <w:color w:val="000000"/>
          <w:sz w:val="24"/>
          <w:szCs w:val="24"/>
        </w:rPr>
      </w:pPr>
      <w:r w:rsidRPr="001C5E04">
        <w:rPr>
          <w:rFonts w:ascii="Times New Roman" w:hAnsi="Times New Roman"/>
          <w:color w:val="000000"/>
          <w:sz w:val="24"/>
          <w:szCs w:val="24"/>
        </w:rPr>
        <w:t>2. Считаю, что всегда надо чем-то отличаться от других.</w:t>
      </w:r>
    </w:p>
    <w:p w:rsidR="00082AE2" w:rsidRPr="001C5E04" w:rsidRDefault="00082AE2" w:rsidP="000663C5">
      <w:pPr>
        <w:shd w:val="clear" w:color="auto" w:fill="FFFFFF"/>
        <w:spacing w:line="240" w:lineRule="auto"/>
        <w:jc w:val="left"/>
        <w:outlineLvl w:val="2"/>
        <w:rPr>
          <w:rFonts w:ascii="Times New Roman" w:hAnsi="Times New Roman"/>
          <w:caps/>
          <w:color w:val="000000"/>
          <w:sz w:val="24"/>
          <w:szCs w:val="24"/>
        </w:rPr>
      </w:pPr>
      <w:r w:rsidRPr="001C5E04">
        <w:rPr>
          <w:rFonts w:ascii="Times New Roman" w:hAnsi="Times New Roman"/>
          <w:color w:val="000000"/>
          <w:sz w:val="24"/>
          <w:szCs w:val="24"/>
        </w:rPr>
        <w:t>3. За что бы я ни взялся - добиваюсь успеха.</w:t>
      </w:r>
    </w:p>
    <w:p w:rsidR="00082AE2" w:rsidRPr="001C5E04" w:rsidRDefault="00082AE2" w:rsidP="000663C5">
      <w:pPr>
        <w:shd w:val="clear" w:color="auto" w:fill="FFFFFF"/>
        <w:spacing w:line="240" w:lineRule="auto"/>
        <w:jc w:val="left"/>
        <w:outlineLvl w:val="2"/>
        <w:rPr>
          <w:rFonts w:ascii="Times New Roman" w:hAnsi="Times New Roman"/>
          <w:caps/>
          <w:color w:val="000000"/>
          <w:sz w:val="24"/>
          <w:szCs w:val="24"/>
        </w:rPr>
      </w:pPr>
      <w:r w:rsidRPr="001C5E04">
        <w:rPr>
          <w:rFonts w:ascii="Times New Roman" w:hAnsi="Times New Roman"/>
          <w:color w:val="000000"/>
          <w:sz w:val="24"/>
          <w:szCs w:val="24"/>
        </w:rPr>
        <w:t>4. Я умею прощать людей.</w:t>
      </w:r>
    </w:p>
    <w:p w:rsidR="00082AE2" w:rsidRPr="001C5E04" w:rsidRDefault="00082AE2" w:rsidP="000663C5">
      <w:pPr>
        <w:shd w:val="clear" w:color="auto" w:fill="FFFFFF"/>
        <w:spacing w:line="240" w:lineRule="auto"/>
        <w:jc w:val="left"/>
        <w:outlineLvl w:val="2"/>
        <w:rPr>
          <w:rFonts w:ascii="Times New Roman" w:hAnsi="Times New Roman"/>
          <w:caps/>
          <w:color w:val="000000"/>
          <w:sz w:val="24"/>
          <w:szCs w:val="24"/>
        </w:rPr>
      </w:pPr>
      <w:r w:rsidRPr="001C5E04">
        <w:rPr>
          <w:rFonts w:ascii="Times New Roman" w:hAnsi="Times New Roman"/>
          <w:color w:val="000000"/>
          <w:sz w:val="24"/>
          <w:szCs w:val="24"/>
        </w:rPr>
        <w:t>5. Я стремлюсь поступать так же, как и все мои товарищи.</w:t>
      </w:r>
    </w:p>
    <w:p w:rsidR="00082AE2" w:rsidRPr="001C5E04" w:rsidRDefault="00082AE2" w:rsidP="000663C5">
      <w:pPr>
        <w:shd w:val="clear" w:color="auto" w:fill="FFFFFF"/>
        <w:spacing w:line="240" w:lineRule="auto"/>
        <w:jc w:val="left"/>
        <w:outlineLvl w:val="2"/>
        <w:rPr>
          <w:rFonts w:ascii="Times New Roman" w:hAnsi="Times New Roman"/>
          <w:caps/>
          <w:color w:val="000000"/>
          <w:sz w:val="24"/>
          <w:szCs w:val="24"/>
        </w:rPr>
      </w:pPr>
      <w:r w:rsidRPr="001C5E04">
        <w:rPr>
          <w:rFonts w:ascii="Times New Roman" w:hAnsi="Times New Roman"/>
          <w:color w:val="000000"/>
          <w:sz w:val="24"/>
          <w:szCs w:val="24"/>
        </w:rPr>
        <w:t>6. Мне хочется быть впереди других в любом деле.</w:t>
      </w:r>
    </w:p>
    <w:p w:rsidR="00082AE2" w:rsidRPr="001C5E04" w:rsidRDefault="00082AE2" w:rsidP="000663C5">
      <w:pPr>
        <w:shd w:val="clear" w:color="auto" w:fill="FFFFFF"/>
        <w:spacing w:line="240" w:lineRule="auto"/>
        <w:jc w:val="left"/>
        <w:outlineLvl w:val="2"/>
        <w:rPr>
          <w:rFonts w:ascii="Times New Roman" w:hAnsi="Times New Roman"/>
          <w:caps/>
          <w:color w:val="000000"/>
          <w:sz w:val="24"/>
          <w:szCs w:val="24"/>
        </w:rPr>
      </w:pPr>
      <w:r w:rsidRPr="001C5E04">
        <w:rPr>
          <w:rFonts w:ascii="Times New Roman" w:hAnsi="Times New Roman"/>
          <w:color w:val="000000"/>
          <w:sz w:val="24"/>
          <w:szCs w:val="24"/>
        </w:rPr>
        <w:t>7. Я становлюсь упрямым, когда уверен, что я прав.</w:t>
      </w:r>
    </w:p>
    <w:p w:rsidR="00082AE2" w:rsidRPr="001C5E04" w:rsidRDefault="00082AE2" w:rsidP="000663C5">
      <w:pPr>
        <w:shd w:val="clear" w:color="auto" w:fill="FFFFFF"/>
        <w:spacing w:line="240" w:lineRule="auto"/>
        <w:jc w:val="left"/>
        <w:outlineLvl w:val="2"/>
        <w:rPr>
          <w:rFonts w:ascii="Times New Roman" w:hAnsi="Times New Roman"/>
          <w:caps/>
          <w:color w:val="000000"/>
          <w:sz w:val="24"/>
          <w:szCs w:val="24"/>
        </w:rPr>
      </w:pPr>
      <w:r w:rsidRPr="001C5E04">
        <w:rPr>
          <w:rFonts w:ascii="Times New Roman" w:hAnsi="Times New Roman"/>
          <w:color w:val="000000"/>
          <w:sz w:val="24"/>
          <w:szCs w:val="24"/>
        </w:rPr>
        <w:t>8. Считаю, что делать людям добро - это главное в жизни.</w:t>
      </w:r>
    </w:p>
    <w:p w:rsidR="00082AE2" w:rsidRPr="001C5E04" w:rsidRDefault="00082AE2" w:rsidP="000663C5">
      <w:pPr>
        <w:shd w:val="clear" w:color="auto" w:fill="FFFFFF"/>
        <w:spacing w:line="240" w:lineRule="auto"/>
        <w:jc w:val="left"/>
        <w:outlineLvl w:val="2"/>
        <w:rPr>
          <w:rFonts w:ascii="Times New Roman" w:hAnsi="Times New Roman"/>
          <w:caps/>
          <w:color w:val="000000"/>
          <w:sz w:val="24"/>
          <w:szCs w:val="24"/>
        </w:rPr>
      </w:pPr>
      <w:r w:rsidRPr="001C5E04">
        <w:rPr>
          <w:rFonts w:ascii="Times New Roman" w:hAnsi="Times New Roman"/>
          <w:color w:val="000000"/>
          <w:sz w:val="24"/>
          <w:szCs w:val="24"/>
        </w:rPr>
        <w:t>9. Стараюсь поступать так, чтобы меня хвалили окружающие.</w:t>
      </w:r>
    </w:p>
    <w:p w:rsidR="00082AE2" w:rsidRPr="001C5E04" w:rsidRDefault="00082AE2" w:rsidP="000663C5">
      <w:pPr>
        <w:shd w:val="clear" w:color="auto" w:fill="FFFFFF"/>
        <w:spacing w:line="240" w:lineRule="auto"/>
        <w:jc w:val="left"/>
        <w:outlineLvl w:val="2"/>
        <w:rPr>
          <w:rFonts w:ascii="Times New Roman" w:hAnsi="Times New Roman"/>
          <w:caps/>
          <w:color w:val="000000"/>
          <w:sz w:val="24"/>
          <w:szCs w:val="24"/>
        </w:rPr>
      </w:pPr>
      <w:r w:rsidRPr="001C5E04">
        <w:rPr>
          <w:rFonts w:ascii="Times New Roman" w:hAnsi="Times New Roman"/>
          <w:color w:val="000000"/>
          <w:sz w:val="24"/>
          <w:szCs w:val="24"/>
        </w:rPr>
        <w:t>10.общаясь с товарищами, отстаиваю свое мнение.</w:t>
      </w:r>
    </w:p>
    <w:p w:rsidR="00082AE2" w:rsidRPr="001C5E04" w:rsidRDefault="00082AE2" w:rsidP="000663C5">
      <w:pPr>
        <w:shd w:val="clear" w:color="auto" w:fill="FFFFFF"/>
        <w:spacing w:line="240" w:lineRule="auto"/>
        <w:jc w:val="left"/>
        <w:outlineLvl w:val="2"/>
        <w:rPr>
          <w:rFonts w:ascii="Times New Roman" w:hAnsi="Times New Roman"/>
          <w:caps/>
          <w:color w:val="000000"/>
          <w:sz w:val="24"/>
          <w:szCs w:val="24"/>
        </w:rPr>
      </w:pPr>
      <w:r w:rsidRPr="001C5E04">
        <w:rPr>
          <w:rFonts w:ascii="Times New Roman" w:hAnsi="Times New Roman"/>
          <w:color w:val="000000"/>
          <w:sz w:val="24"/>
          <w:szCs w:val="24"/>
        </w:rPr>
        <w:t>11.если я что-то задумал, то обязательно сделаю.</w:t>
      </w:r>
    </w:p>
    <w:p w:rsidR="00082AE2" w:rsidRPr="001C5E04" w:rsidRDefault="00082AE2" w:rsidP="000663C5">
      <w:pPr>
        <w:shd w:val="clear" w:color="auto" w:fill="FFFFFF"/>
        <w:spacing w:line="240" w:lineRule="auto"/>
        <w:jc w:val="left"/>
        <w:outlineLvl w:val="2"/>
        <w:rPr>
          <w:rFonts w:ascii="Times New Roman" w:hAnsi="Times New Roman"/>
          <w:caps/>
          <w:color w:val="000000"/>
          <w:sz w:val="24"/>
          <w:szCs w:val="24"/>
        </w:rPr>
      </w:pPr>
      <w:r w:rsidRPr="001C5E04">
        <w:rPr>
          <w:rFonts w:ascii="Times New Roman" w:hAnsi="Times New Roman"/>
          <w:color w:val="000000"/>
          <w:sz w:val="24"/>
          <w:szCs w:val="24"/>
        </w:rPr>
        <w:t>12.мне нравится помогать другим.</w:t>
      </w:r>
    </w:p>
    <w:p w:rsidR="00082AE2" w:rsidRPr="001C5E04" w:rsidRDefault="00082AE2" w:rsidP="000663C5">
      <w:pPr>
        <w:shd w:val="clear" w:color="auto" w:fill="FFFFFF"/>
        <w:spacing w:line="240" w:lineRule="auto"/>
        <w:jc w:val="left"/>
        <w:outlineLvl w:val="2"/>
        <w:rPr>
          <w:rFonts w:ascii="Times New Roman" w:hAnsi="Times New Roman"/>
          <w:caps/>
          <w:color w:val="000000"/>
          <w:sz w:val="24"/>
          <w:szCs w:val="24"/>
        </w:rPr>
      </w:pPr>
      <w:r w:rsidRPr="001C5E04">
        <w:rPr>
          <w:rFonts w:ascii="Times New Roman" w:hAnsi="Times New Roman"/>
          <w:color w:val="000000"/>
          <w:sz w:val="24"/>
          <w:szCs w:val="24"/>
        </w:rPr>
        <w:t>13.мне хочется, чтобы со мной все дружили.</w:t>
      </w:r>
    </w:p>
    <w:p w:rsidR="00082AE2" w:rsidRPr="001C5E04" w:rsidRDefault="00082AE2" w:rsidP="000663C5">
      <w:pPr>
        <w:shd w:val="clear" w:color="auto" w:fill="FFFFFF"/>
        <w:spacing w:line="240" w:lineRule="auto"/>
        <w:jc w:val="left"/>
        <w:outlineLvl w:val="2"/>
        <w:rPr>
          <w:rFonts w:ascii="Times New Roman" w:hAnsi="Times New Roman"/>
          <w:caps/>
          <w:color w:val="000000"/>
          <w:sz w:val="24"/>
          <w:szCs w:val="24"/>
        </w:rPr>
      </w:pPr>
      <w:r w:rsidRPr="001C5E04">
        <w:rPr>
          <w:rFonts w:ascii="Times New Roman" w:hAnsi="Times New Roman"/>
          <w:color w:val="000000"/>
          <w:sz w:val="24"/>
          <w:szCs w:val="24"/>
        </w:rPr>
        <w:t>14.если мне не нравятся люди, то я не буду с ними общаться.</w:t>
      </w:r>
    </w:p>
    <w:p w:rsidR="00082AE2" w:rsidRPr="001C5E04" w:rsidRDefault="00082AE2" w:rsidP="000663C5">
      <w:pPr>
        <w:shd w:val="clear" w:color="auto" w:fill="FFFFFF"/>
        <w:spacing w:line="240" w:lineRule="auto"/>
        <w:jc w:val="left"/>
        <w:outlineLvl w:val="2"/>
        <w:rPr>
          <w:rFonts w:ascii="Times New Roman" w:hAnsi="Times New Roman"/>
          <w:caps/>
          <w:color w:val="000000"/>
          <w:sz w:val="24"/>
          <w:szCs w:val="24"/>
        </w:rPr>
      </w:pPr>
      <w:r w:rsidRPr="001C5E04">
        <w:rPr>
          <w:rFonts w:ascii="Times New Roman" w:hAnsi="Times New Roman"/>
          <w:color w:val="000000"/>
          <w:sz w:val="24"/>
          <w:szCs w:val="24"/>
        </w:rPr>
        <w:t>15.стремлюсь всегда побеждать и выигрывать.</w:t>
      </w:r>
    </w:p>
    <w:p w:rsidR="00082AE2" w:rsidRPr="001C5E04" w:rsidRDefault="00082AE2" w:rsidP="000663C5">
      <w:pPr>
        <w:shd w:val="clear" w:color="auto" w:fill="FFFFFF"/>
        <w:spacing w:line="240" w:lineRule="auto"/>
        <w:jc w:val="left"/>
        <w:outlineLvl w:val="2"/>
        <w:rPr>
          <w:rFonts w:ascii="Times New Roman" w:hAnsi="Times New Roman"/>
          <w:caps/>
          <w:color w:val="000000"/>
          <w:sz w:val="24"/>
          <w:szCs w:val="24"/>
        </w:rPr>
      </w:pPr>
      <w:r w:rsidRPr="001C5E04">
        <w:rPr>
          <w:rFonts w:ascii="Times New Roman" w:hAnsi="Times New Roman"/>
          <w:color w:val="000000"/>
          <w:sz w:val="24"/>
          <w:szCs w:val="24"/>
        </w:rPr>
        <w:t>16.переживаю неприятности других, как свои.</w:t>
      </w:r>
    </w:p>
    <w:p w:rsidR="00082AE2" w:rsidRPr="001C5E04" w:rsidRDefault="00082AE2" w:rsidP="000663C5">
      <w:pPr>
        <w:shd w:val="clear" w:color="auto" w:fill="FFFFFF"/>
        <w:spacing w:line="240" w:lineRule="auto"/>
        <w:jc w:val="left"/>
        <w:outlineLvl w:val="2"/>
        <w:rPr>
          <w:rFonts w:ascii="Times New Roman" w:hAnsi="Times New Roman"/>
          <w:caps/>
          <w:color w:val="000000"/>
          <w:sz w:val="24"/>
          <w:szCs w:val="24"/>
        </w:rPr>
      </w:pPr>
      <w:r w:rsidRPr="001C5E04">
        <w:rPr>
          <w:rFonts w:ascii="Times New Roman" w:hAnsi="Times New Roman"/>
          <w:color w:val="000000"/>
          <w:sz w:val="24"/>
          <w:szCs w:val="24"/>
        </w:rPr>
        <w:t>17.стремлюсь не ссориться с товарищами.</w:t>
      </w:r>
    </w:p>
    <w:p w:rsidR="00082AE2" w:rsidRPr="001C5E04" w:rsidRDefault="00082AE2" w:rsidP="000663C5">
      <w:pPr>
        <w:shd w:val="clear" w:color="auto" w:fill="FFFFFF"/>
        <w:spacing w:line="240" w:lineRule="auto"/>
        <w:jc w:val="left"/>
        <w:outlineLvl w:val="2"/>
        <w:rPr>
          <w:rFonts w:ascii="Times New Roman" w:hAnsi="Times New Roman"/>
          <w:caps/>
          <w:color w:val="000000"/>
          <w:sz w:val="24"/>
          <w:szCs w:val="24"/>
        </w:rPr>
      </w:pPr>
      <w:r w:rsidRPr="001C5E04">
        <w:rPr>
          <w:rFonts w:ascii="Times New Roman" w:hAnsi="Times New Roman"/>
          <w:color w:val="000000"/>
          <w:sz w:val="24"/>
          <w:szCs w:val="24"/>
        </w:rPr>
        <w:t>18.стараюсь доказать свою правоту, даже если с моим мнением не согласны окружающие.</w:t>
      </w:r>
    </w:p>
    <w:p w:rsidR="00082AE2" w:rsidRPr="001C5E04" w:rsidRDefault="00082AE2" w:rsidP="000663C5">
      <w:pPr>
        <w:shd w:val="clear" w:color="auto" w:fill="FFFFFF"/>
        <w:spacing w:line="240" w:lineRule="auto"/>
        <w:jc w:val="left"/>
        <w:outlineLvl w:val="2"/>
        <w:rPr>
          <w:rFonts w:ascii="Times New Roman" w:hAnsi="Times New Roman"/>
          <w:caps/>
          <w:color w:val="000000"/>
          <w:sz w:val="24"/>
          <w:szCs w:val="24"/>
        </w:rPr>
      </w:pPr>
      <w:r w:rsidRPr="001C5E04">
        <w:rPr>
          <w:rFonts w:ascii="Times New Roman" w:hAnsi="Times New Roman"/>
          <w:color w:val="000000"/>
          <w:sz w:val="24"/>
          <w:szCs w:val="24"/>
        </w:rPr>
        <w:t>19. Если я берусь за дело, то обязательно доведу его до конца.</w:t>
      </w:r>
    </w:p>
    <w:p w:rsidR="00082AE2" w:rsidRPr="00521947" w:rsidRDefault="00082AE2" w:rsidP="000663C5">
      <w:pPr>
        <w:shd w:val="clear" w:color="auto" w:fill="FFFFFF"/>
        <w:spacing w:line="240" w:lineRule="auto"/>
        <w:jc w:val="left"/>
        <w:outlineLvl w:val="2"/>
        <w:rPr>
          <w:rFonts w:ascii="Times New Roman" w:hAnsi="Times New Roman"/>
          <w:caps/>
          <w:color w:val="000000"/>
          <w:sz w:val="24"/>
          <w:szCs w:val="24"/>
        </w:rPr>
      </w:pPr>
      <w:r w:rsidRPr="001C5E04">
        <w:rPr>
          <w:rFonts w:ascii="Times New Roman" w:hAnsi="Times New Roman"/>
          <w:color w:val="000000"/>
          <w:sz w:val="24"/>
          <w:szCs w:val="24"/>
        </w:rPr>
        <w:t>20. Стараюсь защищать тех, кого обижают.</w:t>
      </w:r>
    </w:p>
    <w:p w:rsidR="00082AE2" w:rsidRPr="001C5E04" w:rsidRDefault="00082AE2" w:rsidP="000663C5">
      <w:pPr>
        <w:shd w:val="clear" w:color="auto" w:fill="FFFFFF"/>
        <w:spacing w:line="240" w:lineRule="auto"/>
        <w:ind w:firstLine="709"/>
        <w:jc w:val="left"/>
        <w:outlineLvl w:val="2"/>
        <w:rPr>
          <w:rFonts w:ascii="Times New Roman" w:hAnsi="Times New Roman"/>
          <w:color w:val="000000"/>
          <w:sz w:val="24"/>
          <w:szCs w:val="24"/>
        </w:rPr>
      </w:pPr>
      <w:r w:rsidRPr="001C5E04">
        <w:rPr>
          <w:rFonts w:ascii="Times New Roman" w:hAnsi="Times New Roman"/>
          <w:color w:val="000000"/>
          <w:sz w:val="24"/>
          <w:szCs w:val="24"/>
        </w:rPr>
        <w:t>Чтобы быстрее и легче проводить обработку результатов, необходимо изготовить для каждого учащегося бланк, в котором против номера суждения ставится оценка.</w:t>
      </w:r>
    </w:p>
    <w:p w:rsidR="00082AE2" w:rsidRPr="001C5E04" w:rsidRDefault="00082AE2" w:rsidP="000663C5">
      <w:pPr>
        <w:shd w:val="clear" w:color="auto" w:fill="FFFFFF"/>
        <w:spacing w:line="240" w:lineRule="auto"/>
        <w:jc w:val="left"/>
        <w:outlineLvl w:val="2"/>
        <w:rPr>
          <w:rFonts w:ascii="Times New Roman" w:hAnsi="Times New Roman"/>
          <w:color w:val="000000"/>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1"/>
        <w:gridCol w:w="2640"/>
      </w:tblGrid>
      <w:tr w:rsidR="00082AE2" w:rsidRPr="001C5E04" w:rsidTr="00521947">
        <w:trPr>
          <w:trHeight w:val="376"/>
        </w:trPr>
        <w:tc>
          <w:tcPr>
            <w:tcW w:w="1041" w:type="dxa"/>
            <w:shd w:val="clear" w:color="auto" w:fill="auto"/>
          </w:tcPr>
          <w:p w:rsidR="00082AE2" w:rsidRPr="00521947" w:rsidRDefault="00082AE2" w:rsidP="00521947">
            <w:pPr>
              <w:shd w:val="clear" w:color="auto" w:fill="FFFFFF"/>
              <w:spacing w:line="240" w:lineRule="auto"/>
              <w:jc w:val="left"/>
              <w:outlineLvl w:val="2"/>
              <w:rPr>
                <w:rFonts w:ascii="Times New Roman" w:hAnsi="Times New Roman"/>
                <w:caps/>
                <w:color w:val="000000"/>
              </w:rPr>
            </w:pPr>
            <w:r w:rsidRPr="00521947">
              <w:rPr>
                <w:rFonts w:ascii="Times New Roman" w:hAnsi="Times New Roman"/>
                <w:color w:val="000000"/>
              </w:rPr>
              <w:t>оценка</w:t>
            </w:r>
          </w:p>
        </w:tc>
        <w:tc>
          <w:tcPr>
            <w:tcW w:w="2640" w:type="dxa"/>
            <w:shd w:val="clear" w:color="auto" w:fill="auto"/>
          </w:tcPr>
          <w:p w:rsidR="00082AE2" w:rsidRPr="00521947" w:rsidRDefault="00082AE2" w:rsidP="000663C5">
            <w:pPr>
              <w:spacing w:line="240" w:lineRule="auto"/>
              <w:jc w:val="left"/>
              <w:outlineLvl w:val="2"/>
              <w:rPr>
                <w:rFonts w:ascii="Times New Roman" w:hAnsi="Times New Roman"/>
                <w:color w:val="000000"/>
              </w:rPr>
            </w:pPr>
            <w:r w:rsidRPr="00521947">
              <w:rPr>
                <w:rFonts w:ascii="Times New Roman" w:hAnsi="Times New Roman"/>
                <w:color w:val="000000"/>
              </w:rPr>
              <w:t>Номера суждений</w:t>
            </w:r>
          </w:p>
        </w:tc>
      </w:tr>
      <w:tr w:rsidR="00082AE2" w:rsidRPr="001C5E04" w:rsidTr="0047235D">
        <w:tc>
          <w:tcPr>
            <w:tcW w:w="1041" w:type="dxa"/>
            <w:shd w:val="clear" w:color="auto" w:fill="auto"/>
          </w:tcPr>
          <w:p w:rsidR="00082AE2" w:rsidRPr="00521947" w:rsidRDefault="00082AE2" w:rsidP="000663C5">
            <w:pPr>
              <w:spacing w:line="240" w:lineRule="auto"/>
              <w:jc w:val="left"/>
              <w:outlineLvl w:val="2"/>
              <w:rPr>
                <w:rFonts w:ascii="Times New Roman" w:hAnsi="Times New Roman"/>
                <w:color w:val="000000"/>
              </w:rPr>
            </w:pPr>
            <w:r w:rsidRPr="00521947">
              <w:rPr>
                <w:rFonts w:ascii="Times New Roman" w:hAnsi="Times New Roman"/>
                <w:color w:val="000000"/>
              </w:rPr>
              <w:t>1</w:t>
            </w:r>
          </w:p>
        </w:tc>
        <w:tc>
          <w:tcPr>
            <w:tcW w:w="2640" w:type="dxa"/>
            <w:shd w:val="clear" w:color="auto" w:fill="auto"/>
          </w:tcPr>
          <w:p w:rsidR="00082AE2" w:rsidRPr="00521947" w:rsidRDefault="00082AE2" w:rsidP="000663C5">
            <w:pPr>
              <w:spacing w:line="240" w:lineRule="auto"/>
              <w:jc w:val="left"/>
              <w:outlineLvl w:val="2"/>
              <w:rPr>
                <w:rFonts w:ascii="Times New Roman" w:hAnsi="Times New Roman"/>
                <w:color w:val="000000"/>
              </w:rPr>
            </w:pPr>
            <w:r w:rsidRPr="00521947">
              <w:rPr>
                <w:rFonts w:ascii="Times New Roman" w:hAnsi="Times New Roman"/>
                <w:caps/>
                <w:color w:val="000000"/>
              </w:rPr>
              <w:t>5 9 13 17</w:t>
            </w:r>
          </w:p>
        </w:tc>
      </w:tr>
      <w:tr w:rsidR="00082AE2" w:rsidRPr="001C5E04" w:rsidTr="00521947">
        <w:trPr>
          <w:trHeight w:val="248"/>
        </w:trPr>
        <w:tc>
          <w:tcPr>
            <w:tcW w:w="1041" w:type="dxa"/>
            <w:shd w:val="clear" w:color="auto" w:fill="auto"/>
          </w:tcPr>
          <w:p w:rsidR="00082AE2" w:rsidRPr="00521947" w:rsidRDefault="00082AE2" w:rsidP="000663C5">
            <w:pPr>
              <w:spacing w:line="240" w:lineRule="auto"/>
              <w:jc w:val="left"/>
              <w:outlineLvl w:val="2"/>
              <w:rPr>
                <w:rFonts w:ascii="Times New Roman" w:hAnsi="Times New Roman"/>
                <w:color w:val="000000"/>
              </w:rPr>
            </w:pPr>
            <w:r w:rsidRPr="00521947">
              <w:rPr>
                <w:rFonts w:ascii="Times New Roman" w:hAnsi="Times New Roman"/>
                <w:color w:val="000000"/>
              </w:rPr>
              <w:t>2</w:t>
            </w:r>
          </w:p>
        </w:tc>
        <w:tc>
          <w:tcPr>
            <w:tcW w:w="2640" w:type="dxa"/>
            <w:shd w:val="clear" w:color="auto" w:fill="auto"/>
          </w:tcPr>
          <w:p w:rsidR="00082AE2" w:rsidRPr="00521947" w:rsidRDefault="00082AE2" w:rsidP="000663C5">
            <w:pPr>
              <w:spacing w:line="240" w:lineRule="auto"/>
              <w:jc w:val="left"/>
              <w:outlineLvl w:val="2"/>
              <w:rPr>
                <w:rFonts w:ascii="Times New Roman" w:hAnsi="Times New Roman"/>
                <w:color w:val="000000"/>
              </w:rPr>
            </w:pPr>
            <w:r w:rsidRPr="00521947">
              <w:rPr>
                <w:rFonts w:ascii="Times New Roman" w:hAnsi="Times New Roman"/>
                <w:caps/>
                <w:color w:val="000000"/>
              </w:rPr>
              <w:t>6 10 14 18</w:t>
            </w:r>
          </w:p>
        </w:tc>
      </w:tr>
      <w:tr w:rsidR="00082AE2" w:rsidRPr="001C5E04" w:rsidTr="0047235D">
        <w:tc>
          <w:tcPr>
            <w:tcW w:w="1041" w:type="dxa"/>
            <w:shd w:val="clear" w:color="auto" w:fill="auto"/>
          </w:tcPr>
          <w:p w:rsidR="00082AE2" w:rsidRPr="00521947" w:rsidRDefault="00082AE2" w:rsidP="000663C5">
            <w:pPr>
              <w:spacing w:line="240" w:lineRule="auto"/>
              <w:jc w:val="left"/>
              <w:outlineLvl w:val="2"/>
              <w:rPr>
                <w:rFonts w:ascii="Times New Roman" w:hAnsi="Times New Roman"/>
                <w:color w:val="000000"/>
              </w:rPr>
            </w:pPr>
            <w:r w:rsidRPr="00521947">
              <w:rPr>
                <w:rFonts w:ascii="Times New Roman" w:hAnsi="Times New Roman"/>
                <w:color w:val="000000"/>
              </w:rPr>
              <w:t>3</w:t>
            </w:r>
          </w:p>
        </w:tc>
        <w:tc>
          <w:tcPr>
            <w:tcW w:w="2640" w:type="dxa"/>
            <w:shd w:val="clear" w:color="auto" w:fill="auto"/>
          </w:tcPr>
          <w:p w:rsidR="00082AE2" w:rsidRPr="00521947" w:rsidRDefault="00082AE2" w:rsidP="000663C5">
            <w:pPr>
              <w:spacing w:line="240" w:lineRule="auto"/>
              <w:jc w:val="left"/>
              <w:outlineLvl w:val="2"/>
              <w:rPr>
                <w:rFonts w:ascii="Times New Roman" w:hAnsi="Times New Roman"/>
                <w:color w:val="000000"/>
              </w:rPr>
            </w:pPr>
            <w:r w:rsidRPr="00521947">
              <w:rPr>
                <w:rFonts w:ascii="Times New Roman" w:hAnsi="Times New Roman"/>
                <w:caps/>
                <w:color w:val="000000"/>
              </w:rPr>
              <w:t>7 11 15 19</w:t>
            </w:r>
          </w:p>
        </w:tc>
      </w:tr>
      <w:tr w:rsidR="00082AE2" w:rsidRPr="001C5E04" w:rsidTr="0047235D">
        <w:tc>
          <w:tcPr>
            <w:tcW w:w="1041" w:type="dxa"/>
            <w:shd w:val="clear" w:color="auto" w:fill="auto"/>
          </w:tcPr>
          <w:p w:rsidR="00082AE2" w:rsidRPr="00521947" w:rsidRDefault="00082AE2" w:rsidP="000663C5">
            <w:pPr>
              <w:spacing w:line="240" w:lineRule="auto"/>
              <w:jc w:val="left"/>
              <w:outlineLvl w:val="2"/>
              <w:rPr>
                <w:rFonts w:ascii="Times New Roman" w:hAnsi="Times New Roman"/>
                <w:color w:val="000000"/>
              </w:rPr>
            </w:pPr>
            <w:r w:rsidRPr="00521947">
              <w:rPr>
                <w:rFonts w:ascii="Times New Roman" w:hAnsi="Times New Roman"/>
                <w:color w:val="000000"/>
              </w:rPr>
              <w:t>4</w:t>
            </w:r>
          </w:p>
        </w:tc>
        <w:tc>
          <w:tcPr>
            <w:tcW w:w="2640" w:type="dxa"/>
            <w:shd w:val="clear" w:color="auto" w:fill="auto"/>
          </w:tcPr>
          <w:p w:rsidR="00082AE2" w:rsidRPr="00521947" w:rsidRDefault="00082AE2" w:rsidP="000663C5">
            <w:pPr>
              <w:spacing w:line="240" w:lineRule="auto"/>
              <w:jc w:val="left"/>
              <w:outlineLvl w:val="2"/>
              <w:rPr>
                <w:rFonts w:ascii="Times New Roman" w:hAnsi="Times New Roman"/>
                <w:color w:val="000000"/>
              </w:rPr>
            </w:pPr>
            <w:r w:rsidRPr="00521947">
              <w:rPr>
                <w:rFonts w:ascii="Times New Roman" w:hAnsi="Times New Roman"/>
                <w:caps/>
                <w:color w:val="000000"/>
              </w:rPr>
              <w:t>8 12 16 20</w:t>
            </w:r>
          </w:p>
        </w:tc>
      </w:tr>
    </w:tbl>
    <w:p w:rsidR="00082AE2" w:rsidRPr="001C5E04" w:rsidRDefault="00082AE2" w:rsidP="000663C5">
      <w:pPr>
        <w:shd w:val="clear" w:color="auto" w:fill="FFFFFF"/>
        <w:spacing w:line="240" w:lineRule="auto"/>
        <w:jc w:val="left"/>
        <w:outlineLvl w:val="2"/>
        <w:rPr>
          <w:rFonts w:ascii="Times New Roman" w:hAnsi="Times New Roman"/>
          <w:color w:val="000000"/>
          <w:sz w:val="24"/>
          <w:szCs w:val="24"/>
        </w:rPr>
      </w:pPr>
    </w:p>
    <w:p w:rsidR="00082AE2" w:rsidRPr="001C5E04" w:rsidRDefault="00082AE2" w:rsidP="000663C5">
      <w:pPr>
        <w:shd w:val="clear" w:color="auto" w:fill="FFFFFF"/>
        <w:spacing w:line="240" w:lineRule="auto"/>
        <w:jc w:val="left"/>
        <w:outlineLvl w:val="2"/>
        <w:rPr>
          <w:rFonts w:ascii="Times New Roman" w:hAnsi="Times New Roman"/>
          <w:b/>
          <w:bCs/>
          <w:caps/>
          <w:color w:val="000000"/>
          <w:sz w:val="24"/>
          <w:szCs w:val="24"/>
        </w:rPr>
      </w:pPr>
      <w:r w:rsidRPr="001C5E04">
        <w:rPr>
          <w:rFonts w:ascii="Times New Roman" w:hAnsi="Times New Roman"/>
          <w:b/>
          <w:bCs/>
          <w:caps/>
          <w:color w:val="000000"/>
          <w:sz w:val="24"/>
          <w:szCs w:val="24"/>
        </w:rPr>
        <w:t>О</w:t>
      </w:r>
      <w:r w:rsidRPr="001C5E04">
        <w:rPr>
          <w:rFonts w:ascii="Times New Roman" w:hAnsi="Times New Roman"/>
          <w:b/>
          <w:bCs/>
          <w:color w:val="000000"/>
          <w:sz w:val="24"/>
          <w:szCs w:val="24"/>
        </w:rPr>
        <w:t>бработка и интерпретация результатов теста</w:t>
      </w:r>
    </w:p>
    <w:p w:rsidR="00082AE2" w:rsidRPr="001C5E04" w:rsidRDefault="00082AE2" w:rsidP="000663C5">
      <w:pPr>
        <w:shd w:val="clear" w:color="auto" w:fill="FFFFFF"/>
        <w:spacing w:line="240" w:lineRule="auto"/>
        <w:ind w:firstLine="709"/>
        <w:jc w:val="left"/>
        <w:outlineLvl w:val="2"/>
        <w:rPr>
          <w:rFonts w:ascii="Times New Roman" w:hAnsi="Times New Roman"/>
          <w:color w:val="000000"/>
          <w:sz w:val="24"/>
          <w:szCs w:val="24"/>
        </w:rPr>
      </w:pPr>
      <w:r w:rsidRPr="001C5E04">
        <w:rPr>
          <w:rFonts w:ascii="Times New Roman" w:hAnsi="Times New Roman"/>
          <w:color w:val="000000"/>
          <w:sz w:val="24"/>
          <w:szCs w:val="24"/>
        </w:rPr>
        <w:t xml:space="preserve">Среднюю </w:t>
      </w:r>
      <w:r w:rsidRPr="001C5E04">
        <w:rPr>
          <w:rFonts w:ascii="Times New Roman" w:hAnsi="Times New Roman"/>
          <w:b/>
          <w:color w:val="000000"/>
          <w:sz w:val="24"/>
          <w:szCs w:val="24"/>
        </w:rPr>
        <w:t>оценку социальной адаптированности</w:t>
      </w:r>
      <w:r w:rsidRPr="001C5E04">
        <w:rPr>
          <w:rFonts w:ascii="Times New Roman" w:hAnsi="Times New Roman"/>
          <w:color w:val="000000"/>
          <w:sz w:val="24"/>
          <w:szCs w:val="24"/>
        </w:rPr>
        <w:t xml:space="preserve"> учащихся получают при сложении всех оценок первой строчки и делении этой суммы на пять.</w:t>
      </w:r>
    </w:p>
    <w:p w:rsidR="00082AE2" w:rsidRPr="001C5E04" w:rsidRDefault="00082AE2" w:rsidP="000663C5">
      <w:pPr>
        <w:shd w:val="clear" w:color="auto" w:fill="FFFFFF"/>
        <w:spacing w:line="240" w:lineRule="auto"/>
        <w:ind w:firstLine="709"/>
        <w:jc w:val="left"/>
        <w:outlineLvl w:val="2"/>
        <w:rPr>
          <w:rFonts w:ascii="Times New Roman" w:hAnsi="Times New Roman"/>
          <w:color w:val="000000"/>
          <w:sz w:val="24"/>
          <w:szCs w:val="24"/>
        </w:rPr>
      </w:pPr>
      <w:r w:rsidRPr="001C5E04">
        <w:rPr>
          <w:rFonts w:ascii="Times New Roman" w:hAnsi="Times New Roman"/>
          <w:b/>
          <w:color w:val="000000"/>
          <w:sz w:val="24"/>
          <w:szCs w:val="24"/>
        </w:rPr>
        <w:t>Оценка автономности</w:t>
      </w:r>
      <w:r w:rsidRPr="001C5E04">
        <w:rPr>
          <w:rFonts w:ascii="Times New Roman" w:hAnsi="Times New Roman"/>
          <w:color w:val="000000"/>
          <w:sz w:val="24"/>
          <w:szCs w:val="24"/>
        </w:rPr>
        <w:t xml:space="preserve"> высчитывается на основе аналогичных операций со второй строчкой. </w:t>
      </w:r>
    </w:p>
    <w:p w:rsidR="00082AE2" w:rsidRPr="001C5E04" w:rsidRDefault="00082AE2" w:rsidP="000663C5">
      <w:pPr>
        <w:shd w:val="clear" w:color="auto" w:fill="FFFFFF"/>
        <w:spacing w:line="240" w:lineRule="auto"/>
        <w:ind w:firstLine="709"/>
        <w:jc w:val="left"/>
        <w:outlineLvl w:val="2"/>
        <w:rPr>
          <w:rFonts w:ascii="Times New Roman" w:hAnsi="Times New Roman"/>
          <w:color w:val="000000"/>
          <w:sz w:val="24"/>
          <w:szCs w:val="24"/>
        </w:rPr>
      </w:pPr>
      <w:r w:rsidRPr="001C5E04">
        <w:rPr>
          <w:rFonts w:ascii="Times New Roman" w:hAnsi="Times New Roman"/>
          <w:b/>
          <w:color w:val="000000"/>
          <w:sz w:val="24"/>
          <w:szCs w:val="24"/>
        </w:rPr>
        <w:t>Оценка социальной активности</w:t>
      </w:r>
      <w:r w:rsidRPr="001C5E04">
        <w:rPr>
          <w:rFonts w:ascii="Times New Roman" w:hAnsi="Times New Roman"/>
          <w:color w:val="000000"/>
          <w:sz w:val="24"/>
          <w:szCs w:val="24"/>
        </w:rPr>
        <w:t xml:space="preserve"> - с третьей строчкой. </w:t>
      </w:r>
    </w:p>
    <w:p w:rsidR="00082AE2" w:rsidRPr="001C5E04" w:rsidRDefault="00082AE2" w:rsidP="000663C5">
      <w:pPr>
        <w:shd w:val="clear" w:color="auto" w:fill="FFFFFF"/>
        <w:spacing w:line="240" w:lineRule="auto"/>
        <w:ind w:firstLine="709"/>
        <w:jc w:val="left"/>
        <w:outlineLvl w:val="2"/>
        <w:rPr>
          <w:rFonts w:ascii="Times New Roman" w:hAnsi="Times New Roman"/>
          <w:color w:val="000000"/>
          <w:sz w:val="24"/>
          <w:szCs w:val="24"/>
        </w:rPr>
      </w:pPr>
      <w:r w:rsidRPr="001C5E04">
        <w:rPr>
          <w:rFonts w:ascii="Times New Roman" w:hAnsi="Times New Roman"/>
          <w:b/>
          <w:color w:val="000000"/>
          <w:sz w:val="24"/>
          <w:szCs w:val="24"/>
        </w:rPr>
        <w:t>Оценка приверженности подростков гуманистическим нормам жизнедеятельности (нравственности)</w:t>
      </w:r>
      <w:r w:rsidRPr="001C5E04">
        <w:rPr>
          <w:rFonts w:ascii="Times New Roman" w:hAnsi="Times New Roman"/>
          <w:color w:val="000000"/>
          <w:sz w:val="24"/>
          <w:szCs w:val="24"/>
        </w:rPr>
        <w:t xml:space="preserve"> - с четвертой строчкой.</w:t>
      </w:r>
    </w:p>
    <w:p w:rsidR="00082AE2" w:rsidRPr="001C5E04" w:rsidRDefault="00082AE2" w:rsidP="000663C5">
      <w:pPr>
        <w:shd w:val="clear" w:color="auto" w:fill="FFFFFF"/>
        <w:spacing w:line="240" w:lineRule="auto"/>
        <w:ind w:firstLine="709"/>
        <w:jc w:val="left"/>
        <w:outlineLvl w:val="2"/>
        <w:rPr>
          <w:rFonts w:ascii="Times New Roman" w:hAnsi="Times New Roman"/>
          <w:color w:val="000000"/>
          <w:sz w:val="24"/>
          <w:szCs w:val="24"/>
        </w:rPr>
      </w:pPr>
      <w:r w:rsidRPr="001C5E04">
        <w:rPr>
          <w:rFonts w:ascii="Times New Roman" w:hAnsi="Times New Roman"/>
          <w:color w:val="000000"/>
          <w:sz w:val="24"/>
          <w:szCs w:val="24"/>
        </w:rPr>
        <w:t xml:space="preserve"> Если получаемый коэффициент: </w:t>
      </w:r>
    </w:p>
    <w:p w:rsidR="00082AE2" w:rsidRPr="001C5E04" w:rsidRDefault="00082AE2" w:rsidP="007364D2">
      <w:pPr>
        <w:pStyle w:val="a9"/>
        <w:numPr>
          <w:ilvl w:val="0"/>
          <w:numId w:val="263"/>
        </w:numPr>
        <w:shd w:val="clear" w:color="auto" w:fill="FFFFFF"/>
        <w:jc w:val="left"/>
        <w:outlineLvl w:val="2"/>
        <w:rPr>
          <w:rFonts w:ascii="Times New Roman" w:hAnsi="Times New Roman"/>
          <w:color w:val="000000"/>
        </w:rPr>
      </w:pPr>
      <w:r w:rsidRPr="001C5E04">
        <w:rPr>
          <w:rFonts w:ascii="Times New Roman" w:hAnsi="Times New Roman"/>
          <w:color w:val="000000"/>
        </w:rPr>
        <w:t xml:space="preserve">больше трех, то можно констатировать высокую степень социализированности ребенка, </w:t>
      </w:r>
    </w:p>
    <w:p w:rsidR="00082AE2" w:rsidRPr="001C5E04" w:rsidRDefault="00082AE2" w:rsidP="007364D2">
      <w:pPr>
        <w:pStyle w:val="a9"/>
        <w:numPr>
          <w:ilvl w:val="0"/>
          <w:numId w:val="263"/>
        </w:numPr>
        <w:shd w:val="clear" w:color="auto" w:fill="FFFFFF"/>
        <w:jc w:val="left"/>
        <w:outlineLvl w:val="2"/>
        <w:rPr>
          <w:rFonts w:ascii="Times New Roman" w:hAnsi="Times New Roman"/>
          <w:color w:val="000000"/>
        </w:rPr>
      </w:pPr>
      <w:r w:rsidRPr="001C5E04">
        <w:rPr>
          <w:rFonts w:ascii="Times New Roman" w:hAnsi="Times New Roman"/>
          <w:color w:val="000000"/>
        </w:rPr>
        <w:t>если же он больше двух, но меньше трех, то это свидетельствует средней степени развития социальных качеств,</w:t>
      </w:r>
    </w:p>
    <w:p w:rsidR="00082AE2" w:rsidRPr="001C5E04" w:rsidRDefault="00082AE2" w:rsidP="007364D2">
      <w:pPr>
        <w:pStyle w:val="a9"/>
        <w:numPr>
          <w:ilvl w:val="0"/>
          <w:numId w:val="263"/>
        </w:numPr>
        <w:shd w:val="clear" w:color="auto" w:fill="FFFFFF"/>
        <w:jc w:val="left"/>
        <w:outlineLvl w:val="2"/>
        <w:rPr>
          <w:rFonts w:ascii="Times New Roman" w:hAnsi="Times New Roman"/>
          <w:color w:val="000000"/>
        </w:rPr>
      </w:pPr>
      <w:r w:rsidRPr="001C5E04">
        <w:rPr>
          <w:rFonts w:ascii="Times New Roman" w:hAnsi="Times New Roman"/>
          <w:color w:val="000000"/>
        </w:rPr>
        <w:t>если коэффициент окажется меньше двух баллов, то можно предположить, что отдельный подросток (или группа подростков) имеет низкий уровень социальной адаптированности.</w:t>
      </w:r>
    </w:p>
    <w:p w:rsidR="00082AE2" w:rsidRPr="001C5E04" w:rsidRDefault="00082AE2" w:rsidP="007364D2">
      <w:pPr>
        <w:pStyle w:val="3"/>
        <w:keepNext/>
        <w:numPr>
          <w:ilvl w:val="1"/>
          <w:numId w:val="198"/>
        </w:numPr>
        <w:spacing w:before="240" w:beforeAutospacing="0" w:after="60" w:afterAutospacing="0"/>
        <w:jc w:val="left"/>
        <w:rPr>
          <w:sz w:val="24"/>
          <w:szCs w:val="24"/>
        </w:rPr>
      </w:pPr>
      <w:r w:rsidRPr="001C5E04">
        <w:rPr>
          <w:sz w:val="24"/>
          <w:szCs w:val="24"/>
        </w:rPr>
        <w:t>Уровень воспитанности учащихся  по методике Н.П. Капустина</w:t>
      </w:r>
    </w:p>
    <w:p w:rsidR="00082AE2" w:rsidRPr="001C5E04" w:rsidRDefault="00082AE2" w:rsidP="000663C5">
      <w:pPr>
        <w:pStyle w:val="3"/>
        <w:jc w:val="left"/>
        <w:rPr>
          <w:b w:val="0"/>
          <w:iCs/>
          <w:sz w:val="24"/>
          <w:szCs w:val="24"/>
        </w:rPr>
      </w:pPr>
      <w:r w:rsidRPr="001C5E04">
        <w:rPr>
          <w:b w:val="0"/>
          <w:sz w:val="24"/>
          <w:szCs w:val="24"/>
        </w:rPr>
        <w:t>Для обучающихся: качества личности, которые надо выработать в себе, чтобы достичь успеха</w:t>
      </w:r>
      <w:r w:rsidRPr="001C5E04">
        <w:rPr>
          <w:b w:val="0"/>
          <w:iCs/>
          <w:sz w:val="24"/>
          <w:szCs w:val="24"/>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353"/>
        <w:gridCol w:w="1717"/>
        <w:gridCol w:w="1260"/>
        <w:gridCol w:w="1240"/>
      </w:tblGrid>
      <w:tr w:rsidR="00082AE2" w:rsidRPr="001C5E04" w:rsidTr="0047235D">
        <w:tc>
          <w:tcPr>
            <w:tcW w:w="5353" w:type="dxa"/>
          </w:tcPr>
          <w:p w:rsidR="00082AE2" w:rsidRPr="001C5E04" w:rsidRDefault="00082AE2" w:rsidP="000663C5">
            <w:pPr>
              <w:spacing w:line="240" w:lineRule="auto"/>
              <w:jc w:val="left"/>
              <w:rPr>
                <w:rFonts w:ascii="Times New Roman" w:hAnsi="Times New Roman"/>
                <w:sz w:val="24"/>
                <w:szCs w:val="24"/>
              </w:rPr>
            </w:pPr>
          </w:p>
        </w:tc>
        <w:tc>
          <w:tcPr>
            <w:tcW w:w="1717" w:type="dxa"/>
          </w:tcPr>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Я оцениваю себя вместе с родителями</w:t>
            </w:r>
          </w:p>
        </w:tc>
        <w:tc>
          <w:tcPr>
            <w:tcW w:w="1260" w:type="dxa"/>
          </w:tcPr>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Меня оценивает учитель</w:t>
            </w:r>
          </w:p>
        </w:tc>
        <w:tc>
          <w:tcPr>
            <w:tcW w:w="1240" w:type="dxa"/>
          </w:tcPr>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Итоговые оценки</w:t>
            </w:r>
          </w:p>
        </w:tc>
      </w:tr>
      <w:tr w:rsidR="00082AE2" w:rsidRPr="001C5E04" w:rsidTr="0047235D">
        <w:tc>
          <w:tcPr>
            <w:tcW w:w="5353" w:type="dxa"/>
          </w:tcPr>
          <w:p w:rsidR="00082AE2" w:rsidRPr="001C5E04" w:rsidRDefault="00082AE2" w:rsidP="000663C5">
            <w:pPr>
              <w:pStyle w:val="26"/>
              <w:spacing w:after="0" w:line="240" w:lineRule="auto"/>
              <w:jc w:val="left"/>
              <w:rPr>
                <w:rFonts w:ascii="Times New Roman" w:hAnsi="Times New Roman"/>
                <w:sz w:val="24"/>
                <w:szCs w:val="24"/>
              </w:rPr>
            </w:pPr>
            <w:r w:rsidRPr="001C5E04">
              <w:rPr>
                <w:rFonts w:ascii="Times New Roman" w:hAnsi="Times New Roman"/>
                <w:sz w:val="24"/>
                <w:szCs w:val="24"/>
              </w:rPr>
              <w:t xml:space="preserve">Эрудиция (Начитанность и глубокие познания в какой-либо области науки): </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прочность и глубина знаний;</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культура речи;</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доказательность и аргументированность суждений;</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сообразительность;</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использование дополнительных источников.</w:t>
            </w:r>
          </w:p>
        </w:tc>
        <w:tc>
          <w:tcPr>
            <w:tcW w:w="1717" w:type="dxa"/>
          </w:tcPr>
          <w:p w:rsidR="00082AE2" w:rsidRPr="001C5E04" w:rsidRDefault="00082AE2" w:rsidP="000663C5">
            <w:pPr>
              <w:spacing w:line="240" w:lineRule="auto"/>
              <w:jc w:val="left"/>
              <w:rPr>
                <w:rFonts w:ascii="Times New Roman" w:hAnsi="Times New Roman"/>
                <w:sz w:val="24"/>
                <w:szCs w:val="24"/>
              </w:rPr>
            </w:pPr>
          </w:p>
        </w:tc>
        <w:tc>
          <w:tcPr>
            <w:tcW w:w="1260" w:type="dxa"/>
          </w:tcPr>
          <w:p w:rsidR="00082AE2" w:rsidRPr="001C5E04" w:rsidRDefault="00082AE2" w:rsidP="000663C5">
            <w:pPr>
              <w:spacing w:line="240" w:lineRule="auto"/>
              <w:jc w:val="left"/>
              <w:rPr>
                <w:rFonts w:ascii="Times New Roman" w:hAnsi="Times New Roman"/>
                <w:sz w:val="24"/>
                <w:szCs w:val="24"/>
              </w:rPr>
            </w:pPr>
          </w:p>
        </w:tc>
        <w:tc>
          <w:tcPr>
            <w:tcW w:w="1240" w:type="dxa"/>
          </w:tcPr>
          <w:p w:rsidR="00082AE2" w:rsidRPr="001C5E04" w:rsidRDefault="00082AE2" w:rsidP="000663C5">
            <w:pPr>
              <w:spacing w:line="240" w:lineRule="auto"/>
              <w:jc w:val="left"/>
              <w:rPr>
                <w:rFonts w:ascii="Times New Roman" w:hAnsi="Times New Roman"/>
                <w:sz w:val="24"/>
                <w:szCs w:val="24"/>
              </w:rPr>
            </w:pPr>
          </w:p>
        </w:tc>
      </w:tr>
      <w:tr w:rsidR="00082AE2" w:rsidRPr="001C5E04" w:rsidTr="0047235D">
        <w:tc>
          <w:tcPr>
            <w:tcW w:w="5353" w:type="dxa"/>
          </w:tcPr>
          <w:p w:rsidR="00082AE2" w:rsidRPr="001C5E04" w:rsidRDefault="00082AE2" w:rsidP="000663C5">
            <w:pPr>
              <w:pStyle w:val="26"/>
              <w:spacing w:after="0" w:line="240" w:lineRule="auto"/>
              <w:jc w:val="left"/>
              <w:rPr>
                <w:rFonts w:ascii="Times New Roman" w:hAnsi="Times New Roman"/>
                <w:sz w:val="24"/>
                <w:szCs w:val="24"/>
              </w:rPr>
            </w:pPr>
            <w:r w:rsidRPr="001C5E04">
              <w:rPr>
                <w:rFonts w:ascii="Times New Roman" w:hAnsi="Times New Roman"/>
                <w:sz w:val="24"/>
                <w:szCs w:val="24"/>
              </w:rPr>
              <w:t>Отношение к труду:</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старательность и добросовестность;</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самостоятельность;</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внимательность;</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бережливость;</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привычка к самообслуживанию.</w:t>
            </w:r>
          </w:p>
        </w:tc>
        <w:tc>
          <w:tcPr>
            <w:tcW w:w="1717" w:type="dxa"/>
          </w:tcPr>
          <w:p w:rsidR="00082AE2" w:rsidRPr="001C5E04" w:rsidRDefault="00082AE2" w:rsidP="000663C5">
            <w:pPr>
              <w:spacing w:line="240" w:lineRule="auto"/>
              <w:jc w:val="left"/>
              <w:rPr>
                <w:rFonts w:ascii="Times New Roman" w:hAnsi="Times New Roman"/>
                <w:sz w:val="24"/>
                <w:szCs w:val="24"/>
              </w:rPr>
            </w:pPr>
          </w:p>
        </w:tc>
        <w:tc>
          <w:tcPr>
            <w:tcW w:w="1260" w:type="dxa"/>
          </w:tcPr>
          <w:p w:rsidR="00082AE2" w:rsidRPr="001C5E04" w:rsidRDefault="00082AE2" w:rsidP="000663C5">
            <w:pPr>
              <w:spacing w:line="240" w:lineRule="auto"/>
              <w:jc w:val="left"/>
              <w:rPr>
                <w:rFonts w:ascii="Times New Roman" w:hAnsi="Times New Roman"/>
                <w:sz w:val="24"/>
                <w:szCs w:val="24"/>
              </w:rPr>
            </w:pPr>
          </w:p>
        </w:tc>
        <w:tc>
          <w:tcPr>
            <w:tcW w:w="1240" w:type="dxa"/>
          </w:tcPr>
          <w:p w:rsidR="00082AE2" w:rsidRPr="001C5E04" w:rsidRDefault="00082AE2" w:rsidP="000663C5">
            <w:pPr>
              <w:spacing w:line="240" w:lineRule="auto"/>
              <w:jc w:val="left"/>
              <w:rPr>
                <w:rFonts w:ascii="Times New Roman" w:hAnsi="Times New Roman"/>
                <w:sz w:val="24"/>
                <w:szCs w:val="24"/>
              </w:rPr>
            </w:pPr>
          </w:p>
        </w:tc>
      </w:tr>
      <w:tr w:rsidR="00082AE2" w:rsidRPr="001C5E04" w:rsidTr="0047235D">
        <w:tc>
          <w:tcPr>
            <w:tcW w:w="5353" w:type="dxa"/>
          </w:tcPr>
          <w:p w:rsidR="00082AE2" w:rsidRPr="001C5E04" w:rsidRDefault="00082AE2" w:rsidP="000663C5">
            <w:pPr>
              <w:pStyle w:val="26"/>
              <w:spacing w:after="0" w:line="240" w:lineRule="auto"/>
              <w:jc w:val="left"/>
              <w:rPr>
                <w:rFonts w:ascii="Times New Roman" w:hAnsi="Times New Roman"/>
                <w:sz w:val="24"/>
                <w:szCs w:val="24"/>
              </w:rPr>
            </w:pPr>
            <w:r w:rsidRPr="001C5E04">
              <w:rPr>
                <w:rFonts w:ascii="Times New Roman" w:hAnsi="Times New Roman"/>
                <w:sz w:val="24"/>
                <w:szCs w:val="24"/>
              </w:rPr>
              <w:t>Я и природа:</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бережное отношение к земле;</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бережное отношение к растениям;</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бережное отношение к животным;</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стремление сохранить природу в повседневной жизнедеятельности и труде;</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помощь природе.</w:t>
            </w:r>
          </w:p>
        </w:tc>
        <w:tc>
          <w:tcPr>
            <w:tcW w:w="1717" w:type="dxa"/>
          </w:tcPr>
          <w:p w:rsidR="00082AE2" w:rsidRPr="001C5E04" w:rsidRDefault="00082AE2" w:rsidP="000663C5">
            <w:pPr>
              <w:spacing w:line="240" w:lineRule="auto"/>
              <w:jc w:val="left"/>
              <w:rPr>
                <w:rFonts w:ascii="Times New Roman" w:hAnsi="Times New Roman"/>
                <w:sz w:val="24"/>
                <w:szCs w:val="24"/>
              </w:rPr>
            </w:pPr>
          </w:p>
        </w:tc>
        <w:tc>
          <w:tcPr>
            <w:tcW w:w="1260" w:type="dxa"/>
          </w:tcPr>
          <w:p w:rsidR="00082AE2" w:rsidRPr="001C5E04" w:rsidRDefault="00082AE2" w:rsidP="000663C5">
            <w:pPr>
              <w:spacing w:line="240" w:lineRule="auto"/>
              <w:jc w:val="left"/>
              <w:rPr>
                <w:rFonts w:ascii="Times New Roman" w:hAnsi="Times New Roman"/>
                <w:sz w:val="24"/>
                <w:szCs w:val="24"/>
              </w:rPr>
            </w:pPr>
          </w:p>
        </w:tc>
        <w:tc>
          <w:tcPr>
            <w:tcW w:w="1240" w:type="dxa"/>
          </w:tcPr>
          <w:p w:rsidR="00082AE2" w:rsidRPr="001C5E04" w:rsidRDefault="00082AE2" w:rsidP="000663C5">
            <w:pPr>
              <w:spacing w:line="240" w:lineRule="auto"/>
              <w:jc w:val="left"/>
              <w:rPr>
                <w:rFonts w:ascii="Times New Roman" w:hAnsi="Times New Roman"/>
                <w:sz w:val="24"/>
                <w:szCs w:val="24"/>
              </w:rPr>
            </w:pPr>
          </w:p>
        </w:tc>
      </w:tr>
      <w:tr w:rsidR="00082AE2" w:rsidRPr="001C5E04" w:rsidTr="0047235D">
        <w:tc>
          <w:tcPr>
            <w:tcW w:w="5353" w:type="dxa"/>
          </w:tcPr>
          <w:p w:rsidR="00082AE2" w:rsidRPr="001C5E04" w:rsidRDefault="00082AE2" w:rsidP="000663C5">
            <w:pPr>
              <w:pStyle w:val="26"/>
              <w:spacing w:after="0" w:line="240" w:lineRule="auto"/>
              <w:jc w:val="left"/>
              <w:rPr>
                <w:rFonts w:ascii="Times New Roman" w:hAnsi="Times New Roman"/>
                <w:sz w:val="24"/>
                <w:szCs w:val="24"/>
              </w:rPr>
            </w:pPr>
            <w:r w:rsidRPr="001C5E04">
              <w:rPr>
                <w:rFonts w:ascii="Times New Roman" w:hAnsi="Times New Roman"/>
                <w:sz w:val="24"/>
                <w:szCs w:val="24"/>
              </w:rPr>
              <w:t>Я и общество:</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выполнение правил внутреннего распорядка;</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выполнение правил поведения для учащихся;</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следование нормам и правилам человеческого общежития;</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добросердие как противоположность жестокости;</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участие в жизни класса и школы.</w:t>
            </w:r>
          </w:p>
        </w:tc>
        <w:tc>
          <w:tcPr>
            <w:tcW w:w="1717" w:type="dxa"/>
          </w:tcPr>
          <w:p w:rsidR="00082AE2" w:rsidRPr="001C5E04" w:rsidRDefault="00082AE2" w:rsidP="000663C5">
            <w:pPr>
              <w:spacing w:line="240" w:lineRule="auto"/>
              <w:jc w:val="left"/>
              <w:rPr>
                <w:rFonts w:ascii="Times New Roman" w:hAnsi="Times New Roman"/>
                <w:sz w:val="24"/>
                <w:szCs w:val="24"/>
              </w:rPr>
            </w:pPr>
          </w:p>
        </w:tc>
        <w:tc>
          <w:tcPr>
            <w:tcW w:w="1260" w:type="dxa"/>
          </w:tcPr>
          <w:p w:rsidR="00082AE2" w:rsidRPr="001C5E04" w:rsidRDefault="00082AE2" w:rsidP="000663C5">
            <w:pPr>
              <w:spacing w:line="240" w:lineRule="auto"/>
              <w:jc w:val="left"/>
              <w:rPr>
                <w:rFonts w:ascii="Times New Roman" w:hAnsi="Times New Roman"/>
                <w:sz w:val="24"/>
                <w:szCs w:val="24"/>
              </w:rPr>
            </w:pPr>
          </w:p>
        </w:tc>
        <w:tc>
          <w:tcPr>
            <w:tcW w:w="1240" w:type="dxa"/>
          </w:tcPr>
          <w:p w:rsidR="00082AE2" w:rsidRPr="001C5E04" w:rsidRDefault="00082AE2" w:rsidP="000663C5">
            <w:pPr>
              <w:spacing w:line="240" w:lineRule="auto"/>
              <w:jc w:val="left"/>
              <w:rPr>
                <w:rFonts w:ascii="Times New Roman" w:hAnsi="Times New Roman"/>
                <w:sz w:val="24"/>
                <w:szCs w:val="24"/>
              </w:rPr>
            </w:pPr>
          </w:p>
        </w:tc>
      </w:tr>
      <w:tr w:rsidR="00082AE2" w:rsidRPr="001C5E04" w:rsidTr="0047235D">
        <w:tc>
          <w:tcPr>
            <w:tcW w:w="5353" w:type="dxa"/>
          </w:tcPr>
          <w:p w:rsidR="00082AE2" w:rsidRPr="001C5E04" w:rsidRDefault="00082AE2" w:rsidP="000663C5">
            <w:pPr>
              <w:pStyle w:val="26"/>
              <w:spacing w:after="0" w:line="240" w:lineRule="auto"/>
              <w:jc w:val="left"/>
              <w:rPr>
                <w:rFonts w:ascii="Times New Roman" w:hAnsi="Times New Roman"/>
                <w:sz w:val="24"/>
                <w:szCs w:val="24"/>
              </w:rPr>
            </w:pPr>
            <w:r w:rsidRPr="001C5E04">
              <w:rPr>
                <w:rFonts w:ascii="Times New Roman" w:hAnsi="Times New Roman"/>
                <w:sz w:val="24"/>
                <w:szCs w:val="24"/>
              </w:rPr>
              <w:t>Эстетический вкус (отношение к прекрасному):</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аккуратность, опрятность;</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культурные привычки в жизни;</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применение эстетики в жизнедеятельности;</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умение находить прекрасное в жизни;</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посещение культурных центров.</w:t>
            </w:r>
          </w:p>
        </w:tc>
        <w:tc>
          <w:tcPr>
            <w:tcW w:w="1717" w:type="dxa"/>
          </w:tcPr>
          <w:p w:rsidR="00082AE2" w:rsidRPr="001C5E04" w:rsidRDefault="00082AE2" w:rsidP="000663C5">
            <w:pPr>
              <w:spacing w:line="240" w:lineRule="auto"/>
              <w:jc w:val="left"/>
              <w:rPr>
                <w:rFonts w:ascii="Times New Roman" w:hAnsi="Times New Roman"/>
                <w:sz w:val="24"/>
                <w:szCs w:val="24"/>
              </w:rPr>
            </w:pPr>
          </w:p>
        </w:tc>
        <w:tc>
          <w:tcPr>
            <w:tcW w:w="1260" w:type="dxa"/>
          </w:tcPr>
          <w:p w:rsidR="00082AE2" w:rsidRPr="001C5E04" w:rsidRDefault="00082AE2" w:rsidP="000663C5">
            <w:pPr>
              <w:spacing w:line="240" w:lineRule="auto"/>
              <w:jc w:val="left"/>
              <w:rPr>
                <w:rFonts w:ascii="Times New Roman" w:hAnsi="Times New Roman"/>
                <w:sz w:val="24"/>
                <w:szCs w:val="24"/>
              </w:rPr>
            </w:pPr>
          </w:p>
        </w:tc>
        <w:tc>
          <w:tcPr>
            <w:tcW w:w="1240" w:type="dxa"/>
          </w:tcPr>
          <w:p w:rsidR="00082AE2" w:rsidRPr="001C5E04" w:rsidRDefault="00082AE2" w:rsidP="000663C5">
            <w:pPr>
              <w:spacing w:line="240" w:lineRule="auto"/>
              <w:jc w:val="left"/>
              <w:rPr>
                <w:rFonts w:ascii="Times New Roman" w:hAnsi="Times New Roman"/>
                <w:sz w:val="24"/>
                <w:szCs w:val="24"/>
              </w:rPr>
            </w:pPr>
          </w:p>
        </w:tc>
      </w:tr>
      <w:tr w:rsidR="00082AE2" w:rsidRPr="001C5E04" w:rsidTr="0047235D">
        <w:tc>
          <w:tcPr>
            <w:tcW w:w="5353" w:type="dxa"/>
          </w:tcPr>
          <w:p w:rsidR="00082AE2" w:rsidRPr="001C5E04" w:rsidRDefault="00082AE2" w:rsidP="000663C5">
            <w:pPr>
              <w:pStyle w:val="26"/>
              <w:spacing w:after="0" w:line="240" w:lineRule="auto"/>
              <w:jc w:val="left"/>
              <w:rPr>
                <w:rFonts w:ascii="Times New Roman" w:hAnsi="Times New Roman"/>
                <w:sz w:val="24"/>
                <w:szCs w:val="24"/>
              </w:rPr>
            </w:pPr>
            <w:r w:rsidRPr="001C5E04">
              <w:rPr>
                <w:rFonts w:ascii="Times New Roman" w:hAnsi="Times New Roman"/>
                <w:sz w:val="24"/>
                <w:szCs w:val="24"/>
              </w:rPr>
              <w:t>Я (отношение к себе):</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Я управляю собой, своим поведением;</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Я умею организовать свое время;</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Я соблюдаю правила личной гигиены;</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Я забочусь о здоровье;</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У меня нет вредных привычек.</w:t>
            </w:r>
          </w:p>
        </w:tc>
        <w:tc>
          <w:tcPr>
            <w:tcW w:w="1717" w:type="dxa"/>
          </w:tcPr>
          <w:p w:rsidR="00082AE2" w:rsidRPr="001C5E04" w:rsidRDefault="00082AE2" w:rsidP="000663C5">
            <w:pPr>
              <w:spacing w:line="240" w:lineRule="auto"/>
              <w:jc w:val="left"/>
              <w:rPr>
                <w:rFonts w:ascii="Times New Roman" w:hAnsi="Times New Roman"/>
                <w:sz w:val="24"/>
                <w:szCs w:val="24"/>
              </w:rPr>
            </w:pPr>
          </w:p>
        </w:tc>
        <w:tc>
          <w:tcPr>
            <w:tcW w:w="1260" w:type="dxa"/>
          </w:tcPr>
          <w:p w:rsidR="00082AE2" w:rsidRPr="001C5E04" w:rsidRDefault="00082AE2" w:rsidP="000663C5">
            <w:pPr>
              <w:spacing w:line="240" w:lineRule="auto"/>
              <w:jc w:val="left"/>
              <w:rPr>
                <w:rFonts w:ascii="Times New Roman" w:hAnsi="Times New Roman"/>
                <w:sz w:val="24"/>
                <w:szCs w:val="24"/>
              </w:rPr>
            </w:pPr>
          </w:p>
        </w:tc>
        <w:tc>
          <w:tcPr>
            <w:tcW w:w="1240" w:type="dxa"/>
          </w:tcPr>
          <w:p w:rsidR="00082AE2" w:rsidRPr="001C5E04" w:rsidRDefault="00082AE2" w:rsidP="000663C5">
            <w:pPr>
              <w:spacing w:line="240" w:lineRule="auto"/>
              <w:jc w:val="left"/>
              <w:rPr>
                <w:rFonts w:ascii="Times New Roman" w:hAnsi="Times New Roman"/>
                <w:sz w:val="24"/>
                <w:szCs w:val="24"/>
              </w:rPr>
            </w:pPr>
          </w:p>
        </w:tc>
      </w:tr>
    </w:tbl>
    <w:p w:rsidR="00082AE2" w:rsidRPr="001C5E04" w:rsidRDefault="00082AE2" w:rsidP="000663C5">
      <w:pPr>
        <w:spacing w:line="240" w:lineRule="auto"/>
        <w:jc w:val="left"/>
        <w:rPr>
          <w:rFonts w:ascii="Times New Roman" w:hAnsi="Times New Roman"/>
          <w:sz w:val="24"/>
          <w:szCs w:val="24"/>
        </w:rPr>
      </w:pP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 xml:space="preserve">Оценивание проводится по 5-бальной системе:      5- это есть всегда;        4- часто;    3- редко;    2- никогда ;      1- у меня другая позиция                  </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 xml:space="preserve"> </w:t>
      </w:r>
      <w:r w:rsidRPr="001C5E04">
        <w:rPr>
          <w:rFonts w:ascii="Times New Roman" w:hAnsi="Times New Roman"/>
          <w:i/>
          <w:iCs/>
          <w:sz w:val="24"/>
          <w:szCs w:val="24"/>
        </w:rPr>
        <w:t>По каждому качеству (критерию) выводится одна оценка</w:t>
      </w:r>
      <w:r w:rsidRPr="001C5E04">
        <w:rPr>
          <w:rFonts w:ascii="Times New Roman" w:hAnsi="Times New Roman"/>
          <w:sz w:val="24"/>
          <w:szCs w:val="24"/>
        </w:rPr>
        <w:t xml:space="preserve">. </w:t>
      </w:r>
      <w:r w:rsidRPr="001C5E04">
        <w:rPr>
          <w:rFonts w:ascii="Times New Roman" w:hAnsi="Times New Roman"/>
          <w:i/>
          <w:iCs/>
          <w:sz w:val="24"/>
          <w:szCs w:val="24"/>
        </w:rPr>
        <w:t>В результате каждый ученик имеет 5 оценок</w:t>
      </w:r>
      <w:r w:rsidRPr="001C5E04">
        <w:rPr>
          <w:rFonts w:ascii="Times New Roman" w:hAnsi="Times New Roman"/>
          <w:sz w:val="24"/>
          <w:szCs w:val="24"/>
        </w:rPr>
        <w:t xml:space="preserve"> </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Затем 6 оценок складываются и делятся на 6. Средний балл и является условным определением уровня воспитанности.</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Средний балл:     5  –  4,5  - высокий уровень (в)</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 xml:space="preserve">                             4,4 –  4  -  хороший уровень (х)</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 xml:space="preserve">                             3,9 -  2,9  -  средний уровень (с)</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 xml:space="preserve">                             2,8 – 2  -  низкий уровень (н)</w:t>
      </w:r>
    </w:p>
    <w:p w:rsidR="00082AE2" w:rsidRPr="001C5E04" w:rsidRDefault="00082AE2" w:rsidP="000663C5">
      <w:pPr>
        <w:spacing w:line="240" w:lineRule="auto"/>
        <w:jc w:val="left"/>
        <w:rPr>
          <w:rStyle w:val="afd"/>
          <w:rFonts w:ascii="Times New Roman" w:hAnsi="Times New Roman"/>
          <w:i w:val="0"/>
          <w:iCs w:val="0"/>
          <w:szCs w:val="24"/>
        </w:rPr>
      </w:pPr>
      <w:r w:rsidRPr="001C5E04">
        <w:rPr>
          <w:rFonts w:ascii="Times New Roman" w:hAnsi="Times New Roman"/>
          <w:sz w:val="24"/>
          <w:szCs w:val="24"/>
        </w:rPr>
        <w:t xml:space="preserve">  </w:t>
      </w:r>
    </w:p>
    <w:p w:rsidR="00082AE2" w:rsidRPr="001C5E04" w:rsidRDefault="00082AE2" w:rsidP="000663C5">
      <w:pPr>
        <w:spacing w:line="240" w:lineRule="auto"/>
        <w:jc w:val="left"/>
        <w:rPr>
          <w:rFonts w:ascii="Times New Roman" w:hAnsi="Times New Roman"/>
          <w:sz w:val="24"/>
          <w:szCs w:val="24"/>
        </w:rPr>
      </w:pPr>
      <w:r w:rsidRPr="001C5E04">
        <w:rPr>
          <w:rStyle w:val="afd"/>
          <w:rFonts w:ascii="Times New Roman" w:hAnsi="Times New Roman"/>
          <w:b/>
          <w:bCs/>
          <w:szCs w:val="24"/>
          <w:u w:val="single"/>
        </w:rPr>
        <w:t xml:space="preserve">Схема экспертной оценки уровня воспитанности </w:t>
      </w:r>
    </w:p>
    <w:p w:rsidR="00082AE2" w:rsidRPr="001C5E04" w:rsidRDefault="00082AE2" w:rsidP="000663C5">
      <w:pPr>
        <w:spacing w:line="240" w:lineRule="auto"/>
        <w:jc w:val="left"/>
        <w:rPr>
          <w:rFonts w:ascii="Times New Roman" w:hAnsi="Times New Roman"/>
          <w:sz w:val="24"/>
          <w:szCs w:val="24"/>
        </w:rPr>
      </w:pPr>
      <w:r w:rsidRPr="001C5E04">
        <w:rPr>
          <w:rStyle w:val="afd"/>
          <w:rFonts w:ascii="Times New Roman" w:hAnsi="Times New Roman"/>
          <w:b/>
          <w:bCs/>
          <w:szCs w:val="24"/>
          <w:u w:val="single"/>
        </w:rPr>
        <w:t>Методика Н.П. Капустиной</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 xml:space="preserve"> Схема предназначена для использования классными руководителями и включает для оценки 6 качеств личности: </w:t>
      </w:r>
    </w:p>
    <w:p w:rsidR="00082AE2" w:rsidRPr="001C5E04" w:rsidRDefault="00082AE2" w:rsidP="000663C5">
      <w:pPr>
        <w:spacing w:line="240" w:lineRule="auto"/>
        <w:jc w:val="left"/>
        <w:rPr>
          <w:rFonts w:ascii="Times New Roman" w:hAnsi="Times New Roman"/>
          <w:sz w:val="24"/>
          <w:szCs w:val="24"/>
        </w:rPr>
      </w:pPr>
      <w:r w:rsidRPr="001C5E04">
        <w:rPr>
          <w:rStyle w:val="afd"/>
          <w:rFonts w:ascii="Times New Roman" w:hAnsi="Times New Roman"/>
          <w:szCs w:val="24"/>
        </w:rPr>
        <w:t xml:space="preserve">1. Любознательность </w:t>
      </w:r>
    </w:p>
    <w:p w:rsidR="00082AE2" w:rsidRPr="001C5E04" w:rsidRDefault="00082AE2" w:rsidP="000663C5">
      <w:pPr>
        <w:spacing w:line="240" w:lineRule="auto"/>
        <w:jc w:val="left"/>
        <w:rPr>
          <w:rFonts w:ascii="Times New Roman" w:hAnsi="Times New Roman"/>
          <w:sz w:val="24"/>
          <w:szCs w:val="24"/>
        </w:rPr>
      </w:pPr>
      <w:r w:rsidRPr="001C5E04">
        <w:rPr>
          <w:rStyle w:val="afd"/>
          <w:rFonts w:ascii="Times New Roman" w:hAnsi="Times New Roman"/>
          <w:szCs w:val="24"/>
        </w:rPr>
        <w:t xml:space="preserve">2. Трудолюбие </w:t>
      </w:r>
    </w:p>
    <w:p w:rsidR="00082AE2" w:rsidRPr="001C5E04" w:rsidRDefault="00082AE2" w:rsidP="000663C5">
      <w:pPr>
        <w:spacing w:line="240" w:lineRule="auto"/>
        <w:jc w:val="left"/>
        <w:rPr>
          <w:rFonts w:ascii="Times New Roman" w:hAnsi="Times New Roman"/>
          <w:sz w:val="24"/>
          <w:szCs w:val="24"/>
        </w:rPr>
      </w:pPr>
      <w:r w:rsidRPr="001C5E04">
        <w:rPr>
          <w:rStyle w:val="afd"/>
          <w:rFonts w:ascii="Times New Roman" w:hAnsi="Times New Roman"/>
          <w:szCs w:val="24"/>
        </w:rPr>
        <w:t xml:space="preserve">3. Бережное отношение к природе </w:t>
      </w:r>
    </w:p>
    <w:p w:rsidR="00082AE2" w:rsidRPr="001C5E04" w:rsidRDefault="00082AE2" w:rsidP="000663C5">
      <w:pPr>
        <w:spacing w:line="240" w:lineRule="auto"/>
        <w:jc w:val="left"/>
        <w:rPr>
          <w:rFonts w:ascii="Times New Roman" w:hAnsi="Times New Roman"/>
          <w:sz w:val="24"/>
          <w:szCs w:val="24"/>
        </w:rPr>
      </w:pPr>
      <w:r w:rsidRPr="001C5E04">
        <w:rPr>
          <w:rStyle w:val="afd"/>
          <w:rFonts w:ascii="Times New Roman" w:hAnsi="Times New Roman"/>
          <w:szCs w:val="24"/>
        </w:rPr>
        <w:t xml:space="preserve">4. Отношение к школе </w:t>
      </w:r>
    </w:p>
    <w:p w:rsidR="00082AE2" w:rsidRPr="001C5E04" w:rsidRDefault="00082AE2" w:rsidP="000663C5">
      <w:pPr>
        <w:spacing w:line="240" w:lineRule="auto"/>
        <w:jc w:val="left"/>
        <w:rPr>
          <w:rFonts w:ascii="Times New Roman" w:hAnsi="Times New Roman"/>
          <w:sz w:val="24"/>
          <w:szCs w:val="24"/>
        </w:rPr>
      </w:pPr>
      <w:r w:rsidRPr="001C5E04">
        <w:rPr>
          <w:rStyle w:val="afd"/>
          <w:rFonts w:ascii="Times New Roman" w:hAnsi="Times New Roman"/>
          <w:szCs w:val="24"/>
        </w:rPr>
        <w:t xml:space="preserve">5. Красивое в жизни школьника </w:t>
      </w:r>
    </w:p>
    <w:p w:rsidR="00082AE2" w:rsidRPr="001C5E04" w:rsidRDefault="00082AE2" w:rsidP="000663C5">
      <w:pPr>
        <w:spacing w:line="240" w:lineRule="auto"/>
        <w:jc w:val="left"/>
        <w:rPr>
          <w:rFonts w:ascii="Times New Roman" w:hAnsi="Times New Roman"/>
          <w:sz w:val="24"/>
          <w:szCs w:val="24"/>
        </w:rPr>
      </w:pPr>
      <w:r w:rsidRPr="001C5E04">
        <w:rPr>
          <w:rStyle w:val="afd"/>
          <w:rFonts w:ascii="Times New Roman" w:hAnsi="Times New Roman"/>
          <w:szCs w:val="24"/>
        </w:rPr>
        <w:t xml:space="preserve">6. Отношение к себе </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 xml:space="preserve">   По каждому качеству ребенку ставится оценка. В результате каждый ученик имеет 6 оценок, которые затем складываются и делятся на 6. Средний бал и является условным определением уровня воспитанности.             </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 xml:space="preserve">Нормы оценок: </w:t>
      </w:r>
      <w:r w:rsidRPr="001C5E04">
        <w:rPr>
          <w:rStyle w:val="ab"/>
          <w:sz w:val="24"/>
          <w:szCs w:val="24"/>
        </w:rPr>
        <w:t xml:space="preserve">5-4.5 – высокий уровень </w:t>
      </w:r>
    </w:p>
    <w:p w:rsidR="00082AE2" w:rsidRPr="001C5E04" w:rsidRDefault="00082AE2" w:rsidP="000663C5">
      <w:pPr>
        <w:spacing w:line="240" w:lineRule="auto"/>
        <w:jc w:val="left"/>
        <w:rPr>
          <w:rFonts w:ascii="Times New Roman" w:hAnsi="Times New Roman"/>
          <w:sz w:val="24"/>
          <w:szCs w:val="24"/>
        </w:rPr>
      </w:pPr>
      <w:r w:rsidRPr="001C5E04">
        <w:rPr>
          <w:rStyle w:val="ab"/>
          <w:sz w:val="24"/>
          <w:szCs w:val="24"/>
        </w:rPr>
        <w:t>                         </w:t>
      </w:r>
      <w:r w:rsidRPr="001C5E04">
        <w:rPr>
          <w:rFonts w:ascii="Times New Roman" w:hAnsi="Times New Roman"/>
          <w:sz w:val="24"/>
          <w:szCs w:val="24"/>
        </w:rPr>
        <w:t> </w:t>
      </w:r>
      <w:r w:rsidRPr="001C5E04">
        <w:rPr>
          <w:rStyle w:val="ab"/>
          <w:sz w:val="24"/>
          <w:szCs w:val="24"/>
        </w:rPr>
        <w:t>4.4-4 – хороший уровень</w:t>
      </w:r>
      <w:r w:rsidRPr="001C5E04">
        <w:rPr>
          <w:rFonts w:ascii="Times New Roman" w:hAnsi="Times New Roman"/>
          <w:sz w:val="24"/>
          <w:szCs w:val="24"/>
        </w:rPr>
        <w:t xml:space="preserve"> </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 xml:space="preserve">                          </w:t>
      </w:r>
      <w:r w:rsidRPr="001C5E04">
        <w:rPr>
          <w:rStyle w:val="ab"/>
          <w:sz w:val="24"/>
          <w:szCs w:val="24"/>
        </w:rPr>
        <w:t xml:space="preserve">3.9-2.9 – средний уровень </w:t>
      </w:r>
    </w:p>
    <w:p w:rsidR="00082AE2" w:rsidRPr="001C5E04" w:rsidRDefault="00082AE2" w:rsidP="000663C5">
      <w:pPr>
        <w:spacing w:line="240" w:lineRule="auto"/>
        <w:jc w:val="left"/>
        <w:rPr>
          <w:rFonts w:ascii="Times New Roman" w:hAnsi="Times New Roman"/>
          <w:sz w:val="24"/>
          <w:szCs w:val="24"/>
        </w:rPr>
      </w:pPr>
      <w:r w:rsidRPr="001C5E04">
        <w:rPr>
          <w:rStyle w:val="ab"/>
          <w:sz w:val="24"/>
          <w:szCs w:val="24"/>
        </w:rPr>
        <w:t xml:space="preserve">                          2.8-2 – низкий уровень </w:t>
      </w:r>
    </w:p>
    <w:p w:rsidR="00082AE2" w:rsidRPr="001C5E04" w:rsidRDefault="00082AE2" w:rsidP="000663C5">
      <w:pPr>
        <w:spacing w:line="240" w:lineRule="auto"/>
        <w:jc w:val="left"/>
        <w:rPr>
          <w:rFonts w:ascii="Times New Roman" w:hAnsi="Times New Roman"/>
          <w:sz w:val="24"/>
          <w:szCs w:val="24"/>
        </w:rPr>
      </w:pPr>
      <w:r w:rsidRPr="001C5E04">
        <w:rPr>
          <w:rStyle w:val="ab"/>
          <w:sz w:val="24"/>
          <w:szCs w:val="24"/>
          <w:u w:val="single"/>
        </w:rPr>
        <w:t>1 шкала. Любознательность</w:t>
      </w:r>
      <w:r w:rsidRPr="001C5E04">
        <w:rPr>
          <w:rFonts w:ascii="Times New Roman" w:hAnsi="Times New Roman"/>
          <w:sz w:val="24"/>
          <w:szCs w:val="24"/>
        </w:rPr>
        <w:t xml:space="preserve"> </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 xml:space="preserve">5б. Учится с интересом. Мечтательный. С интересом находит ответы на непонятные вопросы. Всегда выполняет домашнее задание. Большое стремление получать хорошие отметки. </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 xml:space="preserve">4б. На уроке работает, положительные и отрицательные ответы чередуются. Домашнее задание не всегда выполняется в полном объеме. </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 xml:space="preserve">3б. Интерес к учебе проявляет редко. Редко старается находить ответы на непонятные вопросы. Часто приходит с невыполненным домашнем заданием. </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 xml:space="preserve">2б. Интереса к учебе не проявляет. Не пытается найти ответы на непонятные вопросы. Редко выполняет домашнее задание. К оценкам проявляет безразличие. </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 xml:space="preserve">1б. Учиться не хочет. Оценками не интересуется. </w:t>
      </w:r>
    </w:p>
    <w:p w:rsidR="00082AE2" w:rsidRPr="001C5E04" w:rsidRDefault="00082AE2" w:rsidP="000663C5">
      <w:pPr>
        <w:spacing w:line="240" w:lineRule="auto"/>
        <w:jc w:val="left"/>
        <w:rPr>
          <w:rFonts w:ascii="Times New Roman" w:hAnsi="Times New Roman"/>
          <w:sz w:val="24"/>
          <w:szCs w:val="24"/>
        </w:rPr>
      </w:pPr>
      <w:r w:rsidRPr="001C5E04">
        <w:rPr>
          <w:rStyle w:val="ab"/>
          <w:sz w:val="24"/>
          <w:szCs w:val="24"/>
          <w:u w:val="single"/>
        </w:rPr>
        <w:t>2 шкала. Трудолюбие</w:t>
      </w:r>
      <w:r w:rsidRPr="001C5E04">
        <w:rPr>
          <w:rFonts w:ascii="Times New Roman" w:hAnsi="Times New Roman"/>
          <w:sz w:val="24"/>
          <w:szCs w:val="24"/>
          <w:u w:val="single"/>
        </w:rPr>
        <w:t xml:space="preserve"> </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 xml:space="preserve">5б. Старателен в учебе, внимателен. Помогает другим в делах и сам обращается за помощью. Ответственно относится к дежурству по школе. </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 xml:space="preserve">4б. Старается быть внимателен, часто помогает другим в делах. Иногда обращается за помощью. Чаще ответственно относится к дежурству по школе. </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 xml:space="preserve">3б. Редко проявляет старание к учебе. На уроках бывает не внимателен. На призыв о помощи откликается с трудом, сам за помощью обращается лишь в экстренных случаях. Часто проявляет безответственное отношение к дежурству по школе. </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 xml:space="preserve">2б. Учиться не старается, внимание на уроках рассеянное. От общих дел отстраняется. Дежурства по школе избегает. </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 xml:space="preserve">1б. Учиться не хочет. В общих делах не участвует. Дежурит по школе только под присмотром учителя. </w:t>
      </w:r>
    </w:p>
    <w:p w:rsidR="00082AE2" w:rsidRPr="001C5E04" w:rsidRDefault="00082AE2" w:rsidP="000663C5">
      <w:pPr>
        <w:spacing w:line="240" w:lineRule="auto"/>
        <w:jc w:val="left"/>
        <w:rPr>
          <w:rFonts w:ascii="Times New Roman" w:hAnsi="Times New Roman"/>
          <w:sz w:val="24"/>
          <w:szCs w:val="24"/>
        </w:rPr>
      </w:pPr>
      <w:r w:rsidRPr="001C5E04">
        <w:rPr>
          <w:rStyle w:val="ab"/>
          <w:sz w:val="24"/>
          <w:szCs w:val="24"/>
          <w:u w:val="single"/>
        </w:rPr>
        <w:t xml:space="preserve">3 шкала. Бережное отношение к учебе </w:t>
      </w:r>
      <w:r w:rsidRPr="001C5E04">
        <w:rPr>
          <w:rFonts w:ascii="Times New Roman" w:hAnsi="Times New Roman"/>
          <w:sz w:val="24"/>
          <w:szCs w:val="24"/>
        </w:rPr>
        <w:br/>
        <w:t xml:space="preserve">5б. С удовольствием ухаживает за комнатными растениями, интересуется природой, любит животных. Активен в походах на природу. </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4б. Любит ухаживать за комнатными растениями и животными. Участвует в походах на природу.</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 xml:space="preserve">3б. К растениям и животным подходит только по необходимости. В походы ходит редко. Природу не любит. </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 xml:space="preserve">2б. За растениями и животными не ухаживает. В походы не ходит. Проявляет варварское отношение к природе. </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 xml:space="preserve">1б. Проявляет негативное отношение ко всему живому. </w:t>
      </w:r>
    </w:p>
    <w:p w:rsidR="00082AE2" w:rsidRPr="001C5E04" w:rsidRDefault="00082AE2" w:rsidP="000663C5">
      <w:pPr>
        <w:spacing w:line="240" w:lineRule="auto"/>
        <w:jc w:val="left"/>
        <w:rPr>
          <w:rFonts w:ascii="Times New Roman" w:hAnsi="Times New Roman"/>
          <w:sz w:val="24"/>
          <w:szCs w:val="24"/>
        </w:rPr>
      </w:pPr>
      <w:r w:rsidRPr="001C5E04">
        <w:rPr>
          <w:rStyle w:val="ab"/>
          <w:sz w:val="24"/>
          <w:szCs w:val="24"/>
          <w:u w:val="single"/>
        </w:rPr>
        <w:t xml:space="preserve">4 шкала. Отношение к школе </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 xml:space="preserve">5б. Полностью выполняет правила для учащихся. В отношении с людьми добр. Активно участвует в делах класса и школы. </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 xml:space="preserve">4б. Правила для учащихся выполняет не всегда. В общении с людьми избирателен. Активность в делах класса и школы выражена в малой степени. </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 xml:space="preserve">3б. Требования учителя выполняет частично. В отношениях с детьми не постоянен, переходит от одной группы детей к другой. В делах класса и школы участвует по настоянию учителя. </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 xml:space="preserve">2б. Пассивен, часто нарушает правила для учащихся. С трудом устанавливает контакт с людьми, чаще избегает других. В делах класса и школы не участвует. </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 xml:space="preserve">1б. Часто нарушает нормы поведения: мешает другим детям играть, не меняет своего поведения, когда делают замечания. В общественных делах отказывается принимать участие. </w:t>
      </w:r>
    </w:p>
    <w:p w:rsidR="00082AE2" w:rsidRPr="001C5E04" w:rsidRDefault="00082AE2" w:rsidP="000663C5">
      <w:pPr>
        <w:spacing w:line="240" w:lineRule="auto"/>
        <w:jc w:val="left"/>
        <w:rPr>
          <w:rFonts w:ascii="Times New Roman" w:hAnsi="Times New Roman"/>
          <w:sz w:val="24"/>
          <w:szCs w:val="24"/>
        </w:rPr>
      </w:pPr>
      <w:r w:rsidRPr="001C5E04">
        <w:rPr>
          <w:rStyle w:val="ab"/>
          <w:sz w:val="24"/>
          <w:szCs w:val="24"/>
          <w:u w:val="single"/>
        </w:rPr>
        <w:t xml:space="preserve">5 шкала. Красивое в жизни школы </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 xml:space="preserve">5б. Аккуратен в делах и опрятен в одежде. Ценит красивое вокруг себя. В отношениях с людьми вежлив. </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 xml:space="preserve">4б. Чаще аккуратен в делах и опрятен в одежде. Может допустить небрежность вокруг себя. В отношениях с людьми бывает замкнут. </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 xml:space="preserve">3б. Чаще небрежен в делах, небрежен в одежде. Красивое вокруг себя не замечает. В отношениях с людьми старается быть не заметным, но держится рядом. </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 xml:space="preserve">2б. Нет стремления к аккуратности и опрятности. Нарушает чистоту и порядок вокруг себя, не поддерживает уют. Замкнут, не стремится к установлению контактов. </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 xml:space="preserve">1б. Неряшлив в одежде, порядка на рабочем месте нет, работы грязные, небрежные, вокруг себя создает обстановку хауса. Проявляет негативизм по отношению к детям и взрослым. </w:t>
      </w:r>
    </w:p>
    <w:p w:rsidR="00082AE2" w:rsidRPr="001C5E04" w:rsidRDefault="00082AE2" w:rsidP="000663C5">
      <w:pPr>
        <w:spacing w:line="240" w:lineRule="auto"/>
        <w:jc w:val="left"/>
        <w:rPr>
          <w:rFonts w:ascii="Times New Roman" w:hAnsi="Times New Roman"/>
          <w:sz w:val="24"/>
          <w:szCs w:val="24"/>
        </w:rPr>
      </w:pPr>
      <w:r w:rsidRPr="001C5E04">
        <w:rPr>
          <w:rStyle w:val="ab"/>
          <w:sz w:val="24"/>
          <w:szCs w:val="24"/>
          <w:u w:val="single"/>
        </w:rPr>
        <w:t xml:space="preserve">6 шкала. Отношение к себе </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 xml:space="preserve">5б. Хорошо управляет собой. Соблюдает санитарно-гигиенические правила ухода за собой. Нет вредных привычек. </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 xml:space="preserve">4б. Умеет управлять собой. Редко забывает о соблюдении правил ухода за собой (умыт, причесан). Нет вредных привычек. </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 xml:space="preserve">3б. Часто не следит за собой, не контролирует свои действия. Бывает не умыт, не причесан. Возможно отсутствие привычки мыть руки. </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 xml:space="preserve">2б. Редко управляет собой, несдержан. Часто приходит в школу не умытый и не причесанный. Необходим постоянный контроль за мытьем рук. </w:t>
      </w:r>
    </w:p>
    <w:p w:rsidR="00082AE2" w:rsidRPr="001C5E04" w:rsidRDefault="00082AE2" w:rsidP="000663C5">
      <w:pPr>
        <w:spacing w:line="240" w:lineRule="auto"/>
        <w:jc w:val="left"/>
        <w:rPr>
          <w:rFonts w:ascii="Times New Roman" w:hAnsi="Times New Roman"/>
          <w:sz w:val="24"/>
          <w:szCs w:val="24"/>
        </w:rPr>
      </w:pPr>
      <w:r w:rsidRPr="001C5E04">
        <w:rPr>
          <w:rFonts w:ascii="Times New Roman" w:hAnsi="Times New Roman"/>
          <w:sz w:val="24"/>
          <w:szCs w:val="24"/>
        </w:rPr>
        <w:t>1б. Не управляет собой. Не реагирует на требования соблюдения санитарно-гигиенических правил ухода за собой. В</w:t>
      </w:r>
      <w:r w:rsidR="00045BDC">
        <w:rPr>
          <w:rFonts w:ascii="Times New Roman" w:hAnsi="Times New Roman"/>
          <w:sz w:val="24"/>
          <w:szCs w:val="24"/>
        </w:rPr>
        <w:t xml:space="preserve">озможна привычка грызть ногти. </w:t>
      </w:r>
    </w:p>
    <w:p w:rsidR="00082AE2" w:rsidRPr="001C5E04" w:rsidRDefault="00082AE2" w:rsidP="007364D2">
      <w:pPr>
        <w:pStyle w:val="msonormal1"/>
        <w:numPr>
          <w:ilvl w:val="1"/>
          <w:numId w:val="198"/>
        </w:numPr>
        <w:shd w:val="clear" w:color="auto" w:fill="FFFFFF"/>
        <w:jc w:val="left"/>
      </w:pPr>
      <w:r w:rsidRPr="001C5E04">
        <w:rPr>
          <w:b/>
          <w:bCs/>
        </w:rPr>
        <w:t xml:space="preserve">Дифференцированно-диагностический опросник </w:t>
      </w:r>
      <w:r w:rsidRPr="001C5E04">
        <w:rPr>
          <w:b/>
        </w:rPr>
        <w:t xml:space="preserve">по методике </w:t>
      </w:r>
      <w:r w:rsidRPr="001C5E04">
        <w:rPr>
          <w:b/>
          <w:i/>
          <w:iCs/>
        </w:rPr>
        <w:t>Е.А. Климова</w:t>
      </w:r>
      <w:r w:rsidRPr="001C5E04">
        <w:t xml:space="preserve"> </w:t>
      </w:r>
    </w:p>
    <w:p w:rsidR="00082AE2" w:rsidRPr="001C5E04" w:rsidRDefault="00082AE2" w:rsidP="000663C5">
      <w:pPr>
        <w:pStyle w:val="msonormal1"/>
        <w:shd w:val="clear" w:color="auto" w:fill="FFFFFF"/>
        <w:spacing w:before="0" w:beforeAutospacing="0" w:after="0" w:afterAutospacing="0"/>
        <w:ind w:firstLine="709"/>
        <w:jc w:val="left"/>
      </w:pPr>
      <w:r w:rsidRPr="001C5E04">
        <w:t xml:space="preserve">Методика предназначена для отбора на различные типы профессий в соответствии с классификацией профессий Е.А.Климова. ДДО можно использовать в процессе профессиональной ориентации подростков. </w:t>
      </w:r>
    </w:p>
    <w:p w:rsidR="00082AE2" w:rsidRPr="001C5E04" w:rsidRDefault="00082AE2" w:rsidP="000663C5">
      <w:pPr>
        <w:pStyle w:val="msonormal1"/>
        <w:shd w:val="clear" w:color="auto" w:fill="FFFFFF"/>
        <w:spacing w:before="0" w:beforeAutospacing="0" w:after="0" w:afterAutospacing="0"/>
        <w:ind w:firstLine="709"/>
        <w:jc w:val="left"/>
      </w:pPr>
      <w:r w:rsidRPr="001C5E04">
        <w:t xml:space="preserve">Содержание методики; испытуемому предлагается из каждой пары представленных видов деятельности выбрать только один и в соответствующей клетке бланка ответов отметить выбранный вариант. </w:t>
      </w:r>
    </w:p>
    <w:p w:rsidR="00082AE2" w:rsidRPr="001C5E04" w:rsidRDefault="00082AE2" w:rsidP="000663C5">
      <w:pPr>
        <w:pStyle w:val="msonormal1"/>
        <w:shd w:val="clear" w:color="auto" w:fill="FFFFFF"/>
        <w:spacing w:before="0" w:beforeAutospacing="0" w:after="0" w:afterAutospacing="0"/>
        <w:ind w:firstLine="709"/>
        <w:jc w:val="left"/>
      </w:pPr>
      <w:r w:rsidRPr="001C5E04">
        <w:t xml:space="preserve">Инструкция. «Предположим, что после соответствующего обучения Вы сможете выполнить любую работу. Но если бы Вам пришлось выбирать только из двух возможностей, что бы Вы предпочли?» </w:t>
      </w:r>
    </w:p>
    <w:p w:rsidR="00082AE2" w:rsidRPr="001C5E04" w:rsidRDefault="00082AE2" w:rsidP="000663C5">
      <w:pPr>
        <w:pStyle w:val="msonormal1"/>
        <w:shd w:val="clear" w:color="auto" w:fill="FFFFFF"/>
        <w:spacing w:before="0" w:beforeAutospacing="0" w:after="0" w:afterAutospacing="0"/>
        <w:ind w:firstLine="709"/>
        <w:jc w:val="left"/>
      </w:pPr>
    </w:p>
    <w:tbl>
      <w:tblPr>
        <w:tblW w:w="0" w:type="auto"/>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4678"/>
        <w:gridCol w:w="4536"/>
      </w:tblGrid>
      <w:tr w:rsidR="00082AE2" w:rsidRPr="001C5E04" w:rsidTr="0047235D">
        <w:trPr>
          <w:trHeight w:val="382"/>
        </w:trPr>
        <w:tc>
          <w:tcPr>
            <w:tcW w:w="4678"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1а. Ухаживать за животными </w:t>
            </w:r>
          </w:p>
        </w:tc>
        <w:tc>
          <w:tcPr>
            <w:tcW w:w="4536"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1б. Обслуживать машины приборы (следить, регулировать). </w:t>
            </w:r>
          </w:p>
        </w:tc>
      </w:tr>
      <w:tr w:rsidR="00082AE2" w:rsidRPr="001C5E04" w:rsidTr="0047235D">
        <w:trPr>
          <w:trHeight w:val="238"/>
        </w:trPr>
        <w:tc>
          <w:tcPr>
            <w:tcW w:w="4678"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2а. Помогать больным </w:t>
            </w:r>
          </w:p>
        </w:tc>
        <w:tc>
          <w:tcPr>
            <w:tcW w:w="4536"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2б. Составлять таблицы, схемы, программы для вычислительных машин </w:t>
            </w:r>
          </w:p>
        </w:tc>
      </w:tr>
      <w:tr w:rsidR="00082AE2" w:rsidRPr="001C5E04" w:rsidTr="0047235D">
        <w:trPr>
          <w:trHeight w:val="209"/>
        </w:trPr>
        <w:tc>
          <w:tcPr>
            <w:tcW w:w="4678"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За. Следить за качеством книжных иллюстраций, плакатов, художественных открыток. </w:t>
            </w:r>
          </w:p>
        </w:tc>
        <w:tc>
          <w:tcPr>
            <w:tcW w:w="4536"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3б. Следить за состоянием и развитием растений </w:t>
            </w:r>
          </w:p>
        </w:tc>
      </w:tr>
      <w:tr w:rsidR="00082AE2" w:rsidRPr="001C5E04" w:rsidTr="0047235D">
        <w:trPr>
          <w:trHeight w:val="274"/>
        </w:trPr>
        <w:tc>
          <w:tcPr>
            <w:tcW w:w="4678"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4а, Обрабатывать материалы (дерево, ткань, металл, пластмассу и т.п.) </w:t>
            </w:r>
          </w:p>
        </w:tc>
        <w:tc>
          <w:tcPr>
            <w:tcW w:w="4536"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4б. Доводить товары до потребителя, рекламировать, продавать. </w:t>
            </w:r>
          </w:p>
        </w:tc>
      </w:tr>
      <w:tr w:rsidR="00082AE2" w:rsidRPr="001C5E04" w:rsidTr="0047235D">
        <w:trPr>
          <w:trHeight w:val="238"/>
        </w:trPr>
        <w:tc>
          <w:tcPr>
            <w:tcW w:w="4678"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5а. Обсуждать научно-популярные книги, статьи </w:t>
            </w:r>
          </w:p>
        </w:tc>
        <w:tc>
          <w:tcPr>
            <w:tcW w:w="4536"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5б. Обсуждать художественные книги (или пьесы, концерты) </w:t>
            </w:r>
          </w:p>
        </w:tc>
      </w:tr>
      <w:tr w:rsidR="00082AE2" w:rsidRPr="001C5E04" w:rsidTr="0047235D">
        <w:trPr>
          <w:trHeight w:val="173"/>
        </w:trPr>
        <w:tc>
          <w:tcPr>
            <w:tcW w:w="4678"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6а. Выращивать   молодняк (животных какой-либо породы) </w:t>
            </w:r>
          </w:p>
        </w:tc>
        <w:tc>
          <w:tcPr>
            <w:tcW w:w="4536"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6б. Тренировать товарище</w:t>
            </w:r>
            <w:r w:rsidRPr="001C5E04">
              <w:rPr>
                <w:rStyle w:val="grame1"/>
              </w:rPr>
              <w:t>й(</w:t>
            </w:r>
            <w:r w:rsidRPr="001C5E04">
              <w:t xml:space="preserve">или младших) в выполнении каких-либо действий(трудовых, учебных, спортивных) </w:t>
            </w:r>
          </w:p>
        </w:tc>
      </w:tr>
      <w:tr w:rsidR="00082AE2" w:rsidRPr="001C5E04" w:rsidTr="0047235D">
        <w:trPr>
          <w:trHeight w:val="274"/>
        </w:trPr>
        <w:tc>
          <w:tcPr>
            <w:tcW w:w="4678"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7а. Копировать рисунки, изображения (или настраивать музыкальные инструменты) </w:t>
            </w:r>
          </w:p>
        </w:tc>
        <w:tc>
          <w:tcPr>
            <w:tcW w:w="4536"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7б. Управлять каким-либо грузовым средством - подъемным краном, трактором, тепловозом и др. </w:t>
            </w:r>
          </w:p>
        </w:tc>
      </w:tr>
      <w:tr w:rsidR="00082AE2" w:rsidRPr="001C5E04" w:rsidTr="0047235D">
        <w:trPr>
          <w:trHeight w:val="245"/>
        </w:trPr>
        <w:tc>
          <w:tcPr>
            <w:tcW w:w="4678"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8а. Сообщать, разъяснять людям нужные сведения (в справочном бюро, на экскурсии и т.д.) </w:t>
            </w:r>
          </w:p>
        </w:tc>
        <w:tc>
          <w:tcPr>
            <w:tcW w:w="4536"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8б. Оформлять выставки, витрины (или участвовать в подготовке пьес, концертов) </w:t>
            </w:r>
          </w:p>
        </w:tc>
      </w:tr>
      <w:tr w:rsidR="00082AE2" w:rsidRPr="001C5E04" w:rsidTr="0047235D">
        <w:trPr>
          <w:trHeight w:val="446"/>
        </w:trPr>
        <w:tc>
          <w:tcPr>
            <w:tcW w:w="4678"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9а, Ремонтировать вещи, изделия  (одежду,  технику), жилище </w:t>
            </w:r>
          </w:p>
        </w:tc>
        <w:tc>
          <w:tcPr>
            <w:tcW w:w="4536"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9б.  Искать и исправлять ошибки в текстах, таблицах, рисунках </w:t>
            </w:r>
          </w:p>
        </w:tc>
      </w:tr>
      <w:tr w:rsidR="00082AE2" w:rsidRPr="001C5E04" w:rsidTr="0047235D">
        <w:trPr>
          <w:trHeight w:val="285"/>
        </w:trPr>
        <w:tc>
          <w:tcPr>
            <w:tcW w:w="4678"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10а. Лечить животных</w:t>
            </w:r>
            <w:r w:rsidRPr="001C5E04">
              <w:rPr>
                <w:rStyle w:val="grame1"/>
              </w:rPr>
              <w:t xml:space="preserve"> </w:t>
            </w:r>
          </w:p>
        </w:tc>
        <w:tc>
          <w:tcPr>
            <w:tcW w:w="4536"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10б. Выполнять расчеты и вычисления </w:t>
            </w:r>
          </w:p>
        </w:tc>
      </w:tr>
      <w:tr w:rsidR="00082AE2" w:rsidRPr="001C5E04" w:rsidTr="0047235D">
        <w:trPr>
          <w:trHeight w:val="884"/>
        </w:trPr>
        <w:tc>
          <w:tcPr>
            <w:tcW w:w="4678"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11а. Выводить новые сорта растений </w:t>
            </w:r>
          </w:p>
        </w:tc>
        <w:tc>
          <w:tcPr>
            <w:tcW w:w="4536"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11б. Конструировать, проектировать новые виды промышленных изделий (машины, дома, одежду, продукты питания и т.п.) </w:t>
            </w:r>
          </w:p>
        </w:tc>
      </w:tr>
      <w:tr w:rsidR="00082AE2" w:rsidRPr="001C5E04" w:rsidTr="0047235D">
        <w:trPr>
          <w:trHeight w:val="446"/>
        </w:trPr>
        <w:tc>
          <w:tcPr>
            <w:tcW w:w="4678"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12а. Разбирать споры, ссоры между людьми, убеждать разъяснять, наказывать, поощрять </w:t>
            </w:r>
          </w:p>
        </w:tc>
        <w:tc>
          <w:tcPr>
            <w:tcW w:w="4536"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12б. Разбираться в чертежах, схемах, таблицах (проверять, уточнять, приводить в порядок) </w:t>
            </w:r>
          </w:p>
        </w:tc>
      </w:tr>
      <w:tr w:rsidR="00082AE2" w:rsidRPr="001C5E04" w:rsidTr="0047235D">
        <w:trPr>
          <w:trHeight w:val="446"/>
        </w:trPr>
        <w:tc>
          <w:tcPr>
            <w:tcW w:w="4678"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 13а. Наблюдать, изучать работу кружков художественной самодеятельности </w:t>
            </w:r>
          </w:p>
        </w:tc>
        <w:tc>
          <w:tcPr>
            <w:tcW w:w="4536"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136.  Наблюдать,  изучать жизнь микробов </w:t>
            </w:r>
          </w:p>
        </w:tc>
      </w:tr>
      <w:tr w:rsidR="00082AE2" w:rsidRPr="001C5E04" w:rsidTr="0047235D">
        <w:trPr>
          <w:trHeight w:val="446"/>
        </w:trPr>
        <w:tc>
          <w:tcPr>
            <w:tcW w:w="4678"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 14а. Обслуживать, налаживать медицинские приборы, аппараты </w:t>
            </w:r>
          </w:p>
        </w:tc>
        <w:tc>
          <w:tcPr>
            <w:tcW w:w="4536"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 146. Оказывать людям медицинскую помощь при ранениях, ушибах, ожогах и т.п. </w:t>
            </w:r>
          </w:p>
        </w:tc>
      </w:tr>
      <w:tr w:rsidR="00082AE2" w:rsidRPr="001C5E04" w:rsidTr="0047235D">
        <w:trPr>
          <w:trHeight w:val="446"/>
        </w:trPr>
        <w:tc>
          <w:tcPr>
            <w:tcW w:w="4678"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15а. Составлять точные описания-отчеты о наблюдаемых явлениях, событиях, измеряемых объектах и др. </w:t>
            </w:r>
          </w:p>
        </w:tc>
        <w:tc>
          <w:tcPr>
            <w:tcW w:w="4536"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156. Художественно описывать, изображать, событи</w:t>
            </w:r>
            <w:r w:rsidRPr="001C5E04">
              <w:rPr>
                <w:rStyle w:val="grame1"/>
              </w:rPr>
              <w:t>я(</w:t>
            </w:r>
            <w:r w:rsidRPr="001C5E04">
              <w:t xml:space="preserve">наблюдаемые и представляемые) </w:t>
            </w:r>
          </w:p>
        </w:tc>
      </w:tr>
      <w:tr w:rsidR="00082AE2" w:rsidRPr="001C5E04" w:rsidTr="0047235D">
        <w:trPr>
          <w:trHeight w:val="446"/>
        </w:trPr>
        <w:tc>
          <w:tcPr>
            <w:tcW w:w="4678"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16а. Делать лабораторные анализы в больнице </w:t>
            </w:r>
          </w:p>
        </w:tc>
        <w:tc>
          <w:tcPr>
            <w:tcW w:w="4536"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166. Принимать, осматривать больных, беседовать с ними, назначать лечение. </w:t>
            </w:r>
          </w:p>
        </w:tc>
      </w:tr>
      <w:tr w:rsidR="00082AE2" w:rsidRPr="001C5E04" w:rsidTr="0047235D">
        <w:trPr>
          <w:trHeight w:val="600"/>
        </w:trPr>
        <w:tc>
          <w:tcPr>
            <w:tcW w:w="4678"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17а. Красить и расписывать стены помещений, поверхность изделий </w:t>
            </w:r>
          </w:p>
        </w:tc>
        <w:tc>
          <w:tcPr>
            <w:tcW w:w="4536"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176. Осуществлять монтаж или сборку машин, приборов. </w:t>
            </w:r>
          </w:p>
        </w:tc>
      </w:tr>
      <w:tr w:rsidR="00082AE2" w:rsidRPr="001C5E04" w:rsidTr="0047235D">
        <w:trPr>
          <w:trHeight w:val="720"/>
        </w:trPr>
        <w:tc>
          <w:tcPr>
            <w:tcW w:w="4678"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18а. Организовывать культпоходы сверстников или младших в театры, музеи, на экскурсии, в туристические походы и т.п. </w:t>
            </w:r>
          </w:p>
        </w:tc>
        <w:tc>
          <w:tcPr>
            <w:tcW w:w="4536"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186. Играть на сцене, принимать участие в концертах. </w:t>
            </w:r>
          </w:p>
        </w:tc>
      </w:tr>
      <w:tr w:rsidR="00082AE2" w:rsidRPr="001C5E04" w:rsidTr="0047235D">
        <w:trPr>
          <w:trHeight w:val="525"/>
        </w:trPr>
        <w:tc>
          <w:tcPr>
            <w:tcW w:w="4678"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19а. Изготовлять по чертежам детали, изделия (машины, одежду), строить здания </w:t>
            </w:r>
          </w:p>
        </w:tc>
        <w:tc>
          <w:tcPr>
            <w:tcW w:w="4536"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196. Заниматься черчением, копировать чертежи, карты. </w:t>
            </w:r>
          </w:p>
        </w:tc>
      </w:tr>
      <w:tr w:rsidR="00082AE2" w:rsidRPr="001C5E04" w:rsidTr="0047235D">
        <w:trPr>
          <w:trHeight w:val="795"/>
        </w:trPr>
        <w:tc>
          <w:tcPr>
            <w:tcW w:w="4678"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20а. Вести борьбу с болезнями растений </w:t>
            </w:r>
          </w:p>
        </w:tc>
        <w:tc>
          <w:tcPr>
            <w:tcW w:w="4536"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206. Работать на клавишных машинах и др. </w:t>
            </w:r>
          </w:p>
        </w:tc>
      </w:tr>
    </w:tbl>
    <w:p w:rsidR="00082AE2" w:rsidRPr="001C5E04" w:rsidRDefault="00082AE2" w:rsidP="000663C5">
      <w:pPr>
        <w:pStyle w:val="msonormal1"/>
        <w:shd w:val="clear" w:color="auto" w:fill="FFFFFF"/>
        <w:jc w:val="left"/>
      </w:pPr>
      <w:r w:rsidRPr="001C5E04">
        <w:rPr>
          <w:b/>
          <w:bCs/>
        </w:rPr>
        <w:t>Бланк ответов</w:t>
      </w:r>
      <w:r w:rsidRPr="001C5E04">
        <w:t xml:space="preserve">   </w:t>
      </w:r>
    </w:p>
    <w:tbl>
      <w:tblPr>
        <w:tblW w:w="0" w:type="auto"/>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560"/>
        <w:gridCol w:w="1984"/>
        <w:gridCol w:w="1985"/>
        <w:gridCol w:w="2126"/>
        <w:gridCol w:w="1559"/>
      </w:tblGrid>
      <w:tr w:rsidR="00082AE2" w:rsidRPr="001C5E04" w:rsidTr="0047235D">
        <w:trPr>
          <w:trHeight w:val="403"/>
        </w:trPr>
        <w:tc>
          <w:tcPr>
            <w:tcW w:w="9214" w:type="dxa"/>
            <w:gridSpan w:val="5"/>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Типы профессий </w:t>
            </w:r>
          </w:p>
        </w:tc>
      </w:tr>
      <w:tr w:rsidR="00082AE2" w:rsidRPr="001C5E04" w:rsidTr="0047235D">
        <w:trPr>
          <w:trHeight w:val="266"/>
        </w:trPr>
        <w:tc>
          <w:tcPr>
            <w:tcW w:w="1560"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1 </w:t>
            </w:r>
          </w:p>
        </w:tc>
        <w:tc>
          <w:tcPr>
            <w:tcW w:w="1984"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2 </w:t>
            </w:r>
          </w:p>
        </w:tc>
        <w:tc>
          <w:tcPr>
            <w:tcW w:w="1985"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3 </w:t>
            </w:r>
          </w:p>
        </w:tc>
        <w:tc>
          <w:tcPr>
            <w:tcW w:w="2126"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4 </w:t>
            </w:r>
          </w:p>
        </w:tc>
        <w:tc>
          <w:tcPr>
            <w:tcW w:w="1559"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5 </w:t>
            </w:r>
          </w:p>
        </w:tc>
      </w:tr>
      <w:tr w:rsidR="00082AE2" w:rsidRPr="001C5E04" w:rsidTr="0047235D">
        <w:trPr>
          <w:trHeight w:val="288"/>
        </w:trPr>
        <w:tc>
          <w:tcPr>
            <w:tcW w:w="1560"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1а </w:t>
            </w:r>
          </w:p>
        </w:tc>
        <w:tc>
          <w:tcPr>
            <w:tcW w:w="1984"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16 </w:t>
            </w:r>
          </w:p>
        </w:tc>
        <w:tc>
          <w:tcPr>
            <w:tcW w:w="1985"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2а </w:t>
            </w:r>
          </w:p>
        </w:tc>
        <w:tc>
          <w:tcPr>
            <w:tcW w:w="2126"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26 </w:t>
            </w:r>
          </w:p>
        </w:tc>
        <w:tc>
          <w:tcPr>
            <w:tcW w:w="1559"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За </w:t>
            </w:r>
          </w:p>
        </w:tc>
      </w:tr>
      <w:tr w:rsidR="00082AE2" w:rsidRPr="001C5E04" w:rsidTr="0047235D">
        <w:trPr>
          <w:trHeight w:val="230"/>
        </w:trPr>
        <w:tc>
          <w:tcPr>
            <w:tcW w:w="1560"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36 </w:t>
            </w:r>
          </w:p>
        </w:tc>
        <w:tc>
          <w:tcPr>
            <w:tcW w:w="1984"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4а </w:t>
            </w:r>
          </w:p>
        </w:tc>
        <w:tc>
          <w:tcPr>
            <w:tcW w:w="1985"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46 </w:t>
            </w:r>
          </w:p>
        </w:tc>
        <w:tc>
          <w:tcPr>
            <w:tcW w:w="2126"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5а </w:t>
            </w:r>
          </w:p>
        </w:tc>
        <w:tc>
          <w:tcPr>
            <w:tcW w:w="1559"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56 </w:t>
            </w:r>
          </w:p>
        </w:tc>
      </w:tr>
      <w:tr w:rsidR="00082AE2" w:rsidRPr="001C5E04" w:rsidTr="0047235D">
        <w:trPr>
          <w:trHeight w:val="230"/>
        </w:trPr>
        <w:tc>
          <w:tcPr>
            <w:tcW w:w="1560"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6а </w:t>
            </w:r>
          </w:p>
        </w:tc>
        <w:tc>
          <w:tcPr>
            <w:tcW w:w="1984"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  </w:t>
            </w:r>
          </w:p>
        </w:tc>
        <w:tc>
          <w:tcPr>
            <w:tcW w:w="1985"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66 </w:t>
            </w:r>
          </w:p>
        </w:tc>
        <w:tc>
          <w:tcPr>
            <w:tcW w:w="2126"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  </w:t>
            </w:r>
          </w:p>
        </w:tc>
        <w:tc>
          <w:tcPr>
            <w:tcW w:w="1559"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7а </w:t>
            </w:r>
          </w:p>
        </w:tc>
      </w:tr>
      <w:tr w:rsidR="00082AE2" w:rsidRPr="001C5E04" w:rsidTr="0047235D">
        <w:trPr>
          <w:trHeight w:val="238"/>
        </w:trPr>
        <w:tc>
          <w:tcPr>
            <w:tcW w:w="1560"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  </w:t>
            </w:r>
          </w:p>
        </w:tc>
        <w:tc>
          <w:tcPr>
            <w:tcW w:w="1984"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76 </w:t>
            </w:r>
          </w:p>
        </w:tc>
        <w:tc>
          <w:tcPr>
            <w:tcW w:w="1985"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8а </w:t>
            </w:r>
          </w:p>
        </w:tc>
        <w:tc>
          <w:tcPr>
            <w:tcW w:w="2126"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  </w:t>
            </w:r>
          </w:p>
        </w:tc>
        <w:tc>
          <w:tcPr>
            <w:tcW w:w="1559"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86 </w:t>
            </w:r>
          </w:p>
        </w:tc>
      </w:tr>
      <w:tr w:rsidR="00082AE2" w:rsidRPr="001C5E04" w:rsidTr="0047235D">
        <w:trPr>
          <w:trHeight w:val="238"/>
        </w:trPr>
        <w:tc>
          <w:tcPr>
            <w:tcW w:w="1560"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  </w:t>
            </w:r>
          </w:p>
        </w:tc>
        <w:tc>
          <w:tcPr>
            <w:tcW w:w="1984"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9а </w:t>
            </w:r>
          </w:p>
        </w:tc>
        <w:tc>
          <w:tcPr>
            <w:tcW w:w="1985"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  </w:t>
            </w:r>
          </w:p>
        </w:tc>
        <w:tc>
          <w:tcPr>
            <w:tcW w:w="2126"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96 </w:t>
            </w:r>
          </w:p>
        </w:tc>
        <w:tc>
          <w:tcPr>
            <w:tcW w:w="1559"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  </w:t>
            </w:r>
          </w:p>
        </w:tc>
      </w:tr>
      <w:tr w:rsidR="00082AE2" w:rsidRPr="001C5E04" w:rsidTr="0047235D">
        <w:trPr>
          <w:trHeight w:val="230"/>
        </w:trPr>
        <w:tc>
          <w:tcPr>
            <w:tcW w:w="1560"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10а </w:t>
            </w:r>
          </w:p>
        </w:tc>
        <w:tc>
          <w:tcPr>
            <w:tcW w:w="1984"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  </w:t>
            </w:r>
          </w:p>
        </w:tc>
        <w:tc>
          <w:tcPr>
            <w:tcW w:w="1985"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  </w:t>
            </w:r>
          </w:p>
        </w:tc>
        <w:tc>
          <w:tcPr>
            <w:tcW w:w="2126"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106 </w:t>
            </w:r>
          </w:p>
        </w:tc>
        <w:tc>
          <w:tcPr>
            <w:tcW w:w="1559"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  </w:t>
            </w:r>
          </w:p>
        </w:tc>
      </w:tr>
      <w:tr w:rsidR="00082AE2" w:rsidRPr="001C5E04" w:rsidTr="0047235D">
        <w:trPr>
          <w:trHeight w:val="230"/>
        </w:trPr>
        <w:tc>
          <w:tcPr>
            <w:tcW w:w="1560"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11а </w:t>
            </w:r>
          </w:p>
        </w:tc>
        <w:tc>
          <w:tcPr>
            <w:tcW w:w="1984"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116 </w:t>
            </w:r>
          </w:p>
        </w:tc>
        <w:tc>
          <w:tcPr>
            <w:tcW w:w="1985"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12а </w:t>
            </w:r>
          </w:p>
        </w:tc>
        <w:tc>
          <w:tcPr>
            <w:tcW w:w="2126"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126 </w:t>
            </w:r>
          </w:p>
        </w:tc>
        <w:tc>
          <w:tcPr>
            <w:tcW w:w="1559"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13а </w:t>
            </w:r>
          </w:p>
        </w:tc>
      </w:tr>
      <w:tr w:rsidR="00082AE2" w:rsidRPr="001C5E04" w:rsidTr="0047235D">
        <w:trPr>
          <w:trHeight w:val="230"/>
        </w:trPr>
        <w:tc>
          <w:tcPr>
            <w:tcW w:w="1560"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136 </w:t>
            </w:r>
          </w:p>
        </w:tc>
        <w:tc>
          <w:tcPr>
            <w:tcW w:w="1984"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14а </w:t>
            </w:r>
          </w:p>
        </w:tc>
        <w:tc>
          <w:tcPr>
            <w:tcW w:w="1985"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146 </w:t>
            </w:r>
          </w:p>
        </w:tc>
        <w:tc>
          <w:tcPr>
            <w:tcW w:w="2126"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15а </w:t>
            </w:r>
          </w:p>
        </w:tc>
        <w:tc>
          <w:tcPr>
            <w:tcW w:w="1559"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156 </w:t>
            </w:r>
          </w:p>
        </w:tc>
      </w:tr>
      <w:tr w:rsidR="00082AE2" w:rsidRPr="001C5E04" w:rsidTr="0047235D">
        <w:trPr>
          <w:trHeight w:val="238"/>
        </w:trPr>
        <w:tc>
          <w:tcPr>
            <w:tcW w:w="1560"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1ба </w:t>
            </w:r>
          </w:p>
        </w:tc>
        <w:tc>
          <w:tcPr>
            <w:tcW w:w="1984"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  </w:t>
            </w:r>
          </w:p>
        </w:tc>
        <w:tc>
          <w:tcPr>
            <w:tcW w:w="1985"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166 </w:t>
            </w:r>
          </w:p>
        </w:tc>
        <w:tc>
          <w:tcPr>
            <w:tcW w:w="2126"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  </w:t>
            </w:r>
          </w:p>
        </w:tc>
        <w:tc>
          <w:tcPr>
            <w:tcW w:w="1559"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17а </w:t>
            </w:r>
          </w:p>
        </w:tc>
      </w:tr>
      <w:tr w:rsidR="00082AE2" w:rsidRPr="001C5E04" w:rsidTr="0047235D">
        <w:trPr>
          <w:trHeight w:val="238"/>
        </w:trPr>
        <w:tc>
          <w:tcPr>
            <w:tcW w:w="1560"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  </w:t>
            </w:r>
          </w:p>
        </w:tc>
        <w:tc>
          <w:tcPr>
            <w:tcW w:w="1984"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176 </w:t>
            </w:r>
          </w:p>
        </w:tc>
        <w:tc>
          <w:tcPr>
            <w:tcW w:w="1985"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18а </w:t>
            </w:r>
          </w:p>
        </w:tc>
        <w:tc>
          <w:tcPr>
            <w:tcW w:w="2126"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  </w:t>
            </w:r>
          </w:p>
        </w:tc>
        <w:tc>
          <w:tcPr>
            <w:tcW w:w="1559"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186 </w:t>
            </w:r>
          </w:p>
        </w:tc>
      </w:tr>
      <w:tr w:rsidR="00082AE2" w:rsidRPr="001C5E04" w:rsidTr="0047235D">
        <w:trPr>
          <w:trHeight w:val="230"/>
        </w:trPr>
        <w:tc>
          <w:tcPr>
            <w:tcW w:w="1560"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  </w:t>
            </w:r>
          </w:p>
        </w:tc>
        <w:tc>
          <w:tcPr>
            <w:tcW w:w="1984"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19а </w:t>
            </w:r>
          </w:p>
        </w:tc>
        <w:tc>
          <w:tcPr>
            <w:tcW w:w="1985"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  </w:t>
            </w:r>
          </w:p>
        </w:tc>
        <w:tc>
          <w:tcPr>
            <w:tcW w:w="2126"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196 </w:t>
            </w:r>
          </w:p>
        </w:tc>
        <w:tc>
          <w:tcPr>
            <w:tcW w:w="1559"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  </w:t>
            </w:r>
          </w:p>
        </w:tc>
      </w:tr>
      <w:tr w:rsidR="00082AE2" w:rsidRPr="001C5E04" w:rsidTr="0047235D">
        <w:trPr>
          <w:trHeight w:val="367"/>
        </w:trPr>
        <w:tc>
          <w:tcPr>
            <w:tcW w:w="1560"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20а </w:t>
            </w:r>
          </w:p>
        </w:tc>
        <w:tc>
          <w:tcPr>
            <w:tcW w:w="1984"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  </w:t>
            </w:r>
          </w:p>
        </w:tc>
        <w:tc>
          <w:tcPr>
            <w:tcW w:w="1985"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  </w:t>
            </w:r>
          </w:p>
        </w:tc>
        <w:tc>
          <w:tcPr>
            <w:tcW w:w="2126"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206 </w:t>
            </w:r>
          </w:p>
        </w:tc>
        <w:tc>
          <w:tcPr>
            <w:tcW w:w="1559" w:type="dxa"/>
            <w:shd w:val="clear" w:color="auto" w:fill="FFFFFF"/>
            <w:tcMar>
              <w:top w:w="0" w:type="dxa"/>
              <w:left w:w="40" w:type="dxa"/>
              <w:bottom w:w="0" w:type="dxa"/>
              <w:right w:w="40" w:type="dxa"/>
            </w:tcMar>
          </w:tcPr>
          <w:p w:rsidR="00082AE2" w:rsidRPr="001C5E04" w:rsidRDefault="00082AE2" w:rsidP="000663C5">
            <w:pPr>
              <w:pStyle w:val="msonormal1"/>
              <w:shd w:val="clear" w:color="auto" w:fill="FFFFFF"/>
              <w:jc w:val="left"/>
            </w:pPr>
            <w:r w:rsidRPr="001C5E04">
              <w:t xml:space="preserve">  </w:t>
            </w:r>
          </w:p>
        </w:tc>
      </w:tr>
    </w:tbl>
    <w:p w:rsidR="00082AE2" w:rsidRPr="001C5E04" w:rsidRDefault="00082AE2" w:rsidP="000663C5">
      <w:pPr>
        <w:pStyle w:val="msonormal1"/>
        <w:shd w:val="clear" w:color="auto" w:fill="FFFFFF"/>
        <w:spacing w:before="0" w:beforeAutospacing="0" w:after="0" w:afterAutospacing="0"/>
        <w:jc w:val="left"/>
      </w:pPr>
      <w:r w:rsidRPr="001C5E04">
        <w:t xml:space="preserve">Первая строка бланка ответов заполняется после окончания работы с </w:t>
      </w:r>
      <w:r w:rsidRPr="001C5E04">
        <w:rPr>
          <w:rStyle w:val="spelle1"/>
        </w:rPr>
        <w:t>опросником</w:t>
      </w:r>
      <w:r w:rsidRPr="001C5E04">
        <w:t xml:space="preserve">: </w:t>
      </w:r>
    </w:p>
    <w:p w:rsidR="00082AE2" w:rsidRPr="001C5E04" w:rsidRDefault="00082AE2" w:rsidP="000663C5">
      <w:pPr>
        <w:pStyle w:val="msonormal1"/>
        <w:shd w:val="clear" w:color="auto" w:fill="FFFFFF"/>
        <w:spacing w:before="0" w:beforeAutospacing="0" w:after="0" w:afterAutospacing="0"/>
        <w:jc w:val="left"/>
      </w:pPr>
      <w:r w:rsidRPr="001C5E04">
        <w:t xml:space="preserve">1  колонка — тип профессий «Человек — природа», </w:t>
      </w:r>
    </w:p>
    <w:p w:rsidR="00082AE2" w:rsidRPr="001C5E04" w:rsidRDefault="00082AE2" w:rsidP="000663C5">
      <w:pPr>
        <w:pStyle w:val="msonormal1"/>
        <w:shd w:val="clear" w:color="auto" w:fill="FFFFFF"/>
        <w:spacing w:before="0" w:beforeAutospacing="0" w:after="0" w:afterAutospacing="0"/>
        <w:jc w:val="left"/>
      </w:pPr>
      <w:r w:rsidRPr="001C5E04">
        <w:t xml:space="preserve">2  колонка - «Человек - техника», </w:t>
      </w:r>
    </w:p>
    <w:p w:rsidR="00082AE2" w:rsidRPr="001C5E04" w:rsidRDefault="00082AE2" w:rsidP="000663C5">
      <w:pPr>
        <w:pStyle w:val="msonormal1"/>
        <w:shd w:val="clear" w:color="auto" w:fill="FFFFFF"/>
        <w:spacing w:before="0" w:beforeAutospacing="0" w:after="0" w:afterAutospacing="0"/>
        <w:jc w:val="left"/>
      </w:pPr>
      <w:r w:rsidRPr="001C5E04">
        <w:t xml:space="preserve">3  колонка — «Человек — человек», </w:t>
      </w:r>
    </w:p>
    <w:p w:rsidR="00082AE2" w:rsidRPr="001C5E04" w:rsidRDefault="00082AE2" w:rsidP="000663C5">
      <w:pPr>
        <w:pStyle w:val="msonormal1"/>
        <w:shd w:val="clear" w:color="auto" w:fill="FFFFFF"/>
        <w:spacing w:before="0" w:beforeAutospacing="0" w:after="0" w:afterAutospacing="0"/>
        <w:jc w:val="left"/>
      </w:pPr>
      <w:r w:rsidRPr="001C5E04">
        <w:t xml:space="preserve">4  колонка — «Человек - знаковая система», </w:t>
      </w:r>
    </w:p>
    <w:p w:rsidR="00082AE2" w:rsidRPr="001C5E04" w:rsidRDefault="00082AE2" w:rsidP="000663C5">
      <w:pPr>
        <w:pStyle w:val="msonormal1"/>
        <w:shd w:val="clear" w:color="auto" w:fill="FFFFFF"/>
        <w:spacing w:before="0" w:beforeAutospacing="0" w:after="0" w:afterAutospacing="0"/>
        <w:jc w:val="left"/>
      </w:pPr>
      <w:r w:rsidRPr="001C5E04">
        <w:t xml:space="preserve">5  колонка — «Человек — художественный образ». </w:t>
      </w:r>
    </w:p>
    <w:p w:rsidR="00082AE2" w:rsidRPr="001C5E04" w:rsidRDefault="00082AE2" w:rsidP="000663C5">
      <w:pPr>
        <w:spacing w:line="240" w:lineRule="auto"/>
        <w:jc w:val="left"/>
        <w:rPr>
          <w:rFonts w:ascii="Times New Roman" w:hAnsi="Times New Roman"/>
          <w:sz w:val="24"/>
          <w:szCs w:val="24"/>
        </w:rPr>
      </w:pPr>
    </w:p>
    <w:p w:rsidR="00B540EE" w:rsidRPr="00B47F73" w:rsidRDefault="00FA53E2" w:rsidP="000663C5">
      <w:pPr>
        <w:pStyle w:val="2"/>
        <w:spacing w:line="240" w:lineRule="auto"/>
        <w:jc w:val="left"/>
        <w:rPr>
          <w:sz w:val="24"/>
        </w:rPr>
      </w:pPr>
      <w:r w:rsidRPr="00B47F73">
        <w:rPr>
          <w:sz w:val="24"/>
        </w:rPr>
        <w:t xml:space="preserve">2.4. </w:t>
      </w:r>
      <w:r w:rsidR="00B540EE" w:rsidRPr="00B47F73">
        <w:rPr>
          <w:sz w:val="24"/>
        </w:rPr>
        <w:t>Программа коррекционной работы</w:t>
      </w:r>
      <w:bookmarkEnd w:id="350"/>
      <w:bookmarkEnd w:id="351"/>
      <w:bookmarkEnd w:id="352"/>
      <w:bookmarkEnd w:id="353"/>
    </w:p>
    <w:p w:rsidR="00B540EE" w:rsidRPr="00B47F73" w:rsidRDefault="00B540EE" w:rsidP="000663C5">
      <w:pPr>
        <w:pStyle w:val="Default"/>
        <w:ind w:firstLine="709"/>
        <w:jc w:val="left"/>
        <w:rPr>
          <w:rFonts w:ascii="Times New Roman" w:hAnsi="Times New Roman" w:cs="Times New Roman"/>
          <w:color w:val="auto"/>
          <w:szCs w:val="28"/>
        </w:rPr>
      </w:pPr>
      <w:r w:rsidRPr="00B47F73">
        <w:rPr>
          <w:rFonts w:ascii="Times New Roman" w:hAnsi="Times New Roman" w:cs="Times New Roman"/>
          <w:bCs/>
          <w:color w:val="auto"/>
          <w:szCs w:val="28"/>
        </w:rPr>
        <w:t>Программа коррекционной работы (</w:t>
      </w:r>
      <w:r w:rsidRPr="00B47F73">
        <w:rPr>
          <w:rFonts w:ascii="Times New Roman" w:hAnsi="Times New Roman" w:cs="Times New Roman"/>
          <w:color w:val="auto"/>
          <w:szCs w:val="28"/>
        </w:rPr>
        <w:t xml:space="preserve">ПКР) является неотъемлемым структурным компонентом основной образовательной программы </w:t>
      </w:r>
      <w:r w:rsidR="00073D54" w:rsidRPr="00B47F73">
        <w:rPr>
          <w:rFonts w:ascii="Times New Roman" w:hAnsi="Times New Roman" w:cs="Times New Roman"/>
          <w:color w:val="auto"/>
          <w:szCs w:val="28"/>
        </w:rPr>
        <w:t>школы</w:t>
      </w:r>
      <w:r w:rsidRPr="00B47F73">
        <w:rPr>
          <w:rFonts w:ascii="Times New Roman" w:hAnsi="Times New Roman" w:cs="Times New Roman"/>
          <w:color w:val="auto"/>
          <w:szCs w:val="28"/>
        </w:rPr>
        <w:t>. ПКР разрабатывается для обучающихся сограниченными возможностями здоровья</w:t>
      </w:r>
      <w:r w:rsidR="00E91460" w:rsidRPr="00B47F73">
        <w:rPr>
          <w:rFonts w:ascii="Times New Roman" w:hAnsi="Times New Roman" w:cs="Times New Roman"/>
          <w:color w:val="auto"/>
          <w:szCs w:val="28"/>
        </w:rPr>
        <w:t xml:space="preserve"> (далее – </w:t>
      </w:r>
      <w:r w:rsidR="00CC6674" w:rsidRPr="00B47F73">
        <w:rPr>
          <w:rFonts w:ascii="Times New Roman" w:hAnsi="Times New Roman" w:cs="Times New Roman"/>
          <w:color w:val="auto"/>
          <w:szCs w:val="28"/>
        </w:rPr>
        <w:t>ОВЗ</w:t>
      </w:r>
      <w:r w:rsidR="00E91460" w:rsidRPr="00B47F73">
        <w:rPr>
          <w:rFonts w:ascii="Times New Roman" w:hAnsi="Times New Roman" w:cs="Times New Roman"/>
          <w:color w:val="auto"/>
          <w:szCs w:val="28"/>
        </w:rPr>
        <w:t>)</w:t>
      </w:r>
      <w:r w:rsidRPr="00B47F73">
        <w:rPr>
          <w:rFonts w:ascii="Times New Roman" w:hAnsi="Times New Roman" w:cs="Times New Roman"/>
          <w:color w:val="auto"/>
          <w:szCs w:val="28"/>
        </w:rPr>
        <w:t xml:space="preserve">. </w:t>
      </w:r>
    </w:p>
    <w:p w:rsidR="00B540EE" w:rsidRPr="00B47F73" w:rsidRDefault="00B540EE" w:rsidP="000663C5">
      <w:pPr>
        <w:pStyle w:val="Default"/>
        <w:ind w:firstLine="709"/>
        <w:jc w:val="left"/>
        <w:rPr>
          <w:rFonts w:ascii="Times New Roman" w:hAnsi="Times New Roman" w:cs="Times New Roman"/>
          <w:color w:val="auto"/>
          <w:szCs w:val="28"/>
        </w:rPr>
      </w:pPr>
      <w:r w:rsidRPr="00B47F73">
        <w:rPr>
          <w:rFonts w:ascii="Times New Roman" w:hAnsi="Times New Roman" w:cs="Times New Roman"/>
          <w:color w:val="auto"/>
          <w:szCs w:val="28"/>
        </w:rPr>
        <w:t xml:space="preserve">Обучающийся с </w:t>
      </w:r>
      <w:r w:rsidR="00CC6674" w:rsidRPr="00B47F73">
        <w:rPr>
          <w:rFonts w:ascii="Times New Roman" w:hAnsi="Times New Roman" w:cs="Times New Roman"/>
          <w:color w:val="auto"/>
          <w:szCs w:val="28"/>
        </w:rPr>
        <w:t>ОВЗ</w:t>
      </w:r>
      <w:r w:rsidR="00240807" w:rsidRPr="00B47F73">
        <w:rPr>
          <w:rFonts w:ascii="Times New Roman" w:hAnsi="Times New Roman" w:cs="Times New Roman"/>
          <w:color w:val="auto"/>
          <w:szCs w:val="28"/>
        </w:rPr>
        <w:t>–</w:t>
      </w:r>
      <w:r w:rsidRPr="00B47F73">
        <w:rPr>
          <w:rFonts w:ascii="Times New Roman" w:hAnsi="Times New Roman" w:cs="Times New Roman"/>
          <w:color w:val="auto"/>
          <w:szCs w:val="28"/>
        </w:rPr>
        <w:t xml:space="preserve"> физическое лицо, имеющее недостатки в физическом и(или) психологическом развитии, подтвержденные психолого-медико-педагогической комиссией и препятствующие получению образования без создания специальных условий</w:t>
      </w:r>
      <w:r w:rsidR="00240807" w:rsidRPr="00B47F73">
        <w:rPr>
          <w:rFonts w:ascii="Times New Roman" w:hAnsi="Times New Roman" w:cs="Times New Roman"/>
          <w:color w:val="auto"/>
          <w:szCs w:val="28"/>
        </w:rPr>
        <w:t>.</w:t>
      </w:r>
    </w:p>
    <w:p w:rsidR="00B540EE" w:rsidRPr="00B47F73" w:rsidRDefault="00B540EE" w:rsidP="000663C5">
      <w:pPr>
        <w:pStyle w:val="Default"/>
        <w:ind w:firstLine="709"/>
        <w:jc w:val="left"/>
        <w:rPr>
          <w:rFonts w:ascii="Times New Roman" w:hAnsi="Times New Roman" w:cs="Times New Roman"/>
          <w:color w:val="auto"/>
          <w:szCs w:val="28"/>
        </w:rPr>
      </w:pPr>
      <w:r w:rsidRPr="00B47F73">
        <w:rPr>
          <w:rFonts w:ascii="Times New Roman" w:hAnsi="Times New Roman" w:cs="Times New Roman"/>
          <w:color w:val="auto"/>
          <w:szCs w:val="28"/>
        </w:rPr>
        <w:t xml:space="preserve">Содержание образования и условия организации обучения и воспитания обучающихся с </w:t>
      </w:r>
      <w:r w:rsidR="00FF3ED0" w:rsidRPr="00B47F73">
        <w:rPr>
          <w:rFonts w:ascii="Times New Roman" w:hAnsi="Times New Roman" w:cs="Times New Roman"/>
          <w:color w:val="auto"/>
          <w:szCs w:val="28"/>
        </w:rPr>
        <w:t>ОВЗ</w:t>
      </w:r>
      <w:r w:rsidRPr="00B47F73">
        <w:rPr>
          <w:rFonts w:ascii="Times New Roman" w:hAnsi="Times New Roman" w:cs="Times New Roman"/>
          <w:color w:val="auto"/>
          <w:szCs w:val="28"/>
        </w:rPr>
        <w:t xml:space="preserve"> определяются адаптированной образовательной программой, а для инвалидов </w:t>
      </w:r>
      <w:r w:rsidR="00240807" w:rsidRPr="00B47F73">
        <w:rPr>
          <w:rFonts w:ascii="Times New Roman" w:hAnsi="Times New Roman" w:cs="Times New Roman"/>
          <w:color w:val="auto"/>
          <w:szCs w:val="28"/>
        </w:rPr>
        <w:t>–</w:t>
      </w:r>
      <w:r w:rsidRPr="00B47F73">
        <w:rPr>
          <w:rFonts w:ascii="Times New Roman" w:hAnsi="Times New Roman" w:cs="Times New Roman"/>
          <w:color w:val="auto"/>
          <w:szCs w:val="28"/>
        </w:rPr>
        <w:t xml:space="preserve"> индивидуальной программой реабилитации инвалида. Адаптированная образовательная программа </w:t>
      </w:r>
      <w:r w:rsidR="00240807" w:rsidRPr="00B47F73">
        <w:rPr>
          <w:rFonts w:ascii="Times New Roman" w:hAnsi="Times New Roman" w:cs="Times New Roman"/>
          <w:color w:val="auto"/>
          <w:szCs w:val="28"/>
        </w:rPr>
        <w:t>–</w:t>
      </w:r>
      <w:r w:rsidRPr="00B47F73">
        <w:rPr>
          <w:rFonts w:ascii="Times New Roman" w:hAnsi="Times New Roman" w:cs="Times New Roman"/>
          <w:color w:val="auto"/>
          <w:szCs w:val="28"/>
        </w:rPr>
        <w:t xml:space="preserve"> образовательная программа, адаптированная для обучения лиц с </w:t>
      </w:r>
      <w:r w:rsidR="00FF3ED0" w:rsidRPr="00B47F73">
        <w:rPr>
          <w:rFonts w:ascii="Times New Roman" w:hAnsi="Times New Roman" w:cs="Times New Roman"/>
          <w:color w:val="auto"/>
          <w:szCs w:val="28"/>
        </w:rPr>
        <w:t>ОВЗ</w:t>
      </w:r>
      <w:r w:rsidRPr="00B47F73">
        <w:rPr>
          <w:rFonts w:ascii="Times New Roman" w:hAnsi="Times New Roman" w:cs="Times New Roman"/>
          <w:color w:val="auto"/>
          <w:szCs w:val="28"/>
        </w:rPr>
        <w:t xml:space="preserve"> с учетом особенностей их психофизического развития, индивидуальных возможностей и при необходимости обеспечивающая коррекцию нарушений развития и социальную адаптацию указанных лиц.</w:t>
      </w:r>
    </w:p>
    <w:p w:rsidR="00B540EE" w:rsidRPr="00B47F73" w:rsidRDefault="00B540EE" w:rsidP="000663C5">
      <w:pPr>
        <w:pStyle w:val="Default"/>
        <w:ind w:firstLine="709"/>
        <w:jc w:val="left"/>
        <w:rPr>
          <w:rFonts w:ascii="Times New Roman" w:hAnsi="Times New Roman" w:cs="Times New Roman"/>
          <w:color w:val="auto"/>
          <w:szCs w:val="28"/>
        </w:rPr>
      </w:pPr>
      <w:r w:rsidRPr="00B47F73">
        <w:rPr>
          <w:rFonts w:ascii="Times New Roman" w:hAnsi="Times New Roman" w:cs="Times New Roman"/>
          <w:color w:val="auto"/>
          <w:szCs w:val="28"/>
        </w:rPr>
        <w:t xml:space="preserve">ПКР вариативна по форме и по содержанию в зависимости от состава обучающихся с </w:t>
      </w:r>
      <w:r w:rsidR="00FF3ED0" w:rsidRPr="00B47F73">
        <w:rPr>
          <w:rFonts w:ascii="Times New Roman" w:hAnsi="Times New Roman" w:cs="Times New Roman"/>
          <w:color w:val="auto"/>
          <w:szCs w:val="28"/>
        </w:rPr>
        <w:t>ОВЗ</w:t>
      </w:r>
      <w:r w:rsidRPr="00B47F73">
        <w:rPr>
          <w:rFonts w:ascii="Times New Roman" w:hAnsi="Times New Roman" w:cs="Times New Roman"/>
          <w:color w:val="auto"/>
          <w:szCs w:val="28"/>
        </w:rPr>
        <w:t xml:space="preserve">, региональной специфики и возможностей </w:t>
      </w:r>
      <w:r w:rsidR="000D18F7" w:rsidRPr="00B47F73">
        <w:rPr>
          <w:rFonts w:ascii="Times New Roman" w:hAnsi="Times New Roman" w:cs="Times New Roman"/>
          <w:color w:val="auto"/>
          <w:szCs w:val="28"/>
        </w:rPr>
        <w:t xml:space="preserve">образовательной </w:t>
      </w:r>
      <w:r w:rsidRPr="00B47F73">
        <w:rPr>
          <w:rFonts w:ascii="Times New Roman" w:hAnsi="Times New Roman" w:cs="Times New Roman"/>
          <w:color w:val="auto"/>
          <w:szCs w:val="28"/>
        </w:rPr>
        <w:t xml:space="preserve">организации. </w:t>
      </w:r>
    </w:p>
    <w:p w:rsidR="00B540EE" w:rsidRPr="00B47F73" w:rsidRDefault="00B540EE" w:rsidP="000663C5">
      <w:pPr>
        <w:pStyle w:val="Default"/>
        <w:ind w:firstLine="709"/>
        <w:jc w:val="left"/>
        <w:rPr>
          <w:rFonts w:ascii="Times New Roman" w:hAnsi="Times New Roman" w:cs="Times New Roman"/>
          <w:color w:val="auto"/>
          <w:szCs w:val="28"/>
        </w:rPr>
      </w:pPr>
      <w:r w:rsidRPr="00B47F73">
        <w:rPr>
          <w:rFonts w:ascii="Times New Roman" w:hAnsi="Times New Roman" w:cs="Times New Roman"/>
          <w:color w:val="auto"/>
          <w:szCs w:val="28"/>
        </w:rPr>
        <w:t xml:space="preserve">ПКР уровня основного общего образования непрерывна и преемственна с другими уровнями образования (начальным, средним); учитывает особые образовательные потребности, которые не являются едиными и постоянными, проявляются в разной степени при каждом типе нарушения у обучающихся с </w:t>
      </w:r>
      <w:r w:rsidR="00FF3ED0" w:rsidRPr="00B47F73">
        <w:rPr>
          <w:rFonts w:ascii="Times New Roman" w:hAnsi="Times New Roman" w:cs="Times New Roman"/>
          <w:color w:val="auto"/>
          <w:szCs w:val="28"/>
        </w:rPr>
        <w:t>ОВЗ</w:t>
      </w:r>
      <w:r w:rsidRPr="00B47F73">
        <w:rPr>
          <w:rFonts w:ascii="Times New Roman" w:hAnsi="Times New Roman" w:cs="Times New Roman"/>
          <w:color w:val="auto"/>
          <w:szCs w:val="28"/>
        </w:rPr>
        <w:t xml:space="preserve">. Программа ориентирована на развитие их потенциальных возможностей и потребностей более высокого уровня, необходимых для дальнейшего обучения и успешной социализации. </w:t>
      </w:r>
    </w:p>
    <w:p w:rsidR="00B540EE" w:rsidRPr="00B47F73" w:rsidRDefault="00B540EE" w:rsidP="000663C5">
      <w:pPr>
        <w:pStyle w:val="Default"/>
        <w:ind w:firstLine="709"/>
        <w:jc w:val="left"/>
        <w:rPr>
          <w:rFonts w:ascii="Times New Roman" w:hAnsi="Times New Roman" w:cs="Times New Roman"/>
          <w:color w:val="auto"/>
          <w:szCs w:val="28"/>
        </w:rPr>
      </w:pPr>
      <w:r w:rsidRPr="00B47F73">
        <w:rPr>
          <w:rFonts w:ascii="Times New Roman" w:hAnsi="Times New Roman" w:cs="Times New Roman"/>
          <w:color w:val="auto"/>
          <w:szCs w:val="28"/>
        </w:rPr>
        <w:t xml:space="preserve">ПКР разрабатывается на период </w:t>
      </w:r>
      <w:r w:rsidR="00297DD4" w:rsidRPr="00B47F73">
        <w:rPr>
          <w:rFonts w:ascii="Times New Roman" w:hAnsi="Times New Roman" w:cs="Times New Roman"/>
          <w:color w:val="auto"/>
          <w:szCs w:val="28"/>
        </w:rPr>
        <w:t>получения</w:t>
      </w:r>
      <w:r w:rsidRPr="00B47F73">
        <w:rPr>
          <w:rFonts w:ascii="Times New Roman" w:hAnsi="Times New Roman" w:cs="Times New Roman"/>
          <w:color w:val="auto"/>
          <w:szCs w:val="28"/>
        </w:rPr>
        <w:t xml:space="preserve"> основного общего образованияи включает в себя </w:t>
      </w:r>
      <w:r w:rsidR="00240807" w:rsidRPr="00B47F73">
        <w:rPr>
          <w:rFonts w:ascii="Times New Roman" w:hAnsi="Times New Roman" w:cs="Times New Roman"/>
          <w:color w:val="auto"/>
          <w:szCs w:val="28"/>
        </w:rPr>
        <w:t xml:space="preserve">следующие </w:t>
      </w:r>
      <w:r w:rsidRPr="00B47F73">
        <w:rPr>
          <w:rFonts w:ascii="Times New Roman" w:hAnsi="Times New Roman" w:cs="Times New Roman"/>
          <w:color w:val="auto"/>
          <w:szCs w:val="28"/>
        </w:rPr>
        <w:t xml:space="preserve">разделы. </w:t>
      </w:r>
    </w:p>
    <w:p w:rsidR="00B540EE" w:rsidRPr="00B47F73" w:rsidRDefault="00452C5F" w:rsidP="000663C5">
      <w:pPr>
        <w:pStyle w:val="3"/>
        <w:jc w:val="left"/>
        <w:rPr>
          <w:sz w:val="24"/>
          <w:szCs w:val="28"/>
        </w:rPr>
      </w:pPr>
      <w:bookmarkStart w:id="354" w:name="_Toc414553276"/>
      <w:r w:rsidRPr="00B47F73">
        <w:rPr>
          <w:sz w:val="24"/>
          <w:szCs w:val="28"/>
        </w:rPr>
        <w:t>2.4.</w:t>
      </w:r>
      <w:r w:rsidR="00B540EE" w:rsidRPr="00B47F73">
        <w:rPr>
          <w:sz w:val="24"/>
          <w:szCs w:val="28"/>
        </w:rPr>
        <w:t>1.</w:t>
      </w:r>
      <w:r w:rsidR="00CE20E9" w:rsidRPr="00B47F73">
        <w:rPr>
          <w:sz w:val="24"/>
          <w:szCs w:val="28"/>
        </w:rPr>
        <w:t xml:space="preserve"> Цели и задачи программы коррекционной работы с обучающимися при получении основного общего образования</w:t>
      </w:r>
      <w:bookmarkEnd w:id="354"/>
    </w:p>
    <w:p w:rsidR="00B540EE" w:rsidRPr="00B47F73" w:rsidRDefault="00B540EE" w:rsidP="000663C5">
      <w:pPr>
        <w:pStyle w:val="Default"/>
        <w:ind w:firstLine="709"/>
        <w:jc w:val="left"/>
        <w:rPr>
          <w:rFonts w:ascii="Times New Roman" w:hAnsi="Times New Roman" w:cs="Times New Roman"/>
          <w:color w:val="auto"/>
          <w:szCs w:val="28"/>
        </w:rPr>
      </w:pPr>
      <w:r w:rsidRPr="00B47F73">
        <w:rPr>
          <w:rFonts w:ascii="Times New Roman" w:hAnsi="Times New Roman" w:cs="Times New Roman"/>
          <w:color w:val="auto"/>
          <w:szCs w:val="28"/>
        </w:rPr>
        <w:t xml:space="preserve">Цель программы коррекционной работы заключается в определении комплексной системы психолого-медико-педагогической и социальной помощи обучающимся с </w:t>
      </w:r>
      <w:r w:rsidR="00FF3ED0" w:rsidRPr="00B47F73">
        <w:rPr>
          <w:rFonts w:ascii="Times New Roman" w:hAnsi="Times New Roman" w:cs="Times New Roman"/>
          <w:color w:val="auto"/>
          <w:szCs w:val="28"/>
        </w:rPr>
        <w:t>ОВЗ</w:t>
      </w:r>
      <w:r w:rsidRPr="00B47F73">
        <w:rPr>
          <w:rFonts w:ascii="Times New Roman" w:hAnsi="Times New Roman" w:cs="Times New Roman"/>
          <w:color w:val="auto"/>
          <w:szCs w:val="28"/>
        </w:rPr>
        <w:t xml:space="preserve"> для успешного освоения основной образовательной программы на основе компенсации первичных нарушений и пропедевтики производных отклонений в развитии, активизации ресурсов социально-психологической адаптации личности ребенка. </w:t>
      </w:r>
    </w:p>
    <w:p w:rsidR="00B540EE" w:rsidRPr="00B47F73" w:rsidRDefault="00B540EE" w:rsidP="000663C5">
      <w:pPr>
        <w:pStyle w:val="Default"/>
        <w:ind w:firstLine="709"/>
        <w:jc w:val="left"/>
        <w:rPr>
          <w:rFonts w:ascii="Times New Roman" w:hAnsi="Times New Roman" w:cs="Times New Roman"/>
          <w:color w:val="auto"/>
          <w:szCs w:val="28"/>
        </w:rPr>
      </w:pPr>
      <w:r w:rsidRPr="00B47F73">
        <w:rPr>
          <w:rFonts w:ascii="Times New Roman" w:hAnsi="Times New Roman" w:cs="Times New Roman"/>
          <w:color w:val="auto"/>
          <w:szCs w:val="28"/>
        </w:rPr>
        <w:t xml:space="preserve">Задачи отражают разработку и реализацию содержания основных направлений коррекционной работы (диагностическое, коррекционно-развивающее, консультативное, информационно-просветительское). </w:t>
      </w:r>
      <w:r w:rsidR="00073D54" w:rsidRPr="00B47F73">
        <w:rPr>
          <w:rFonts w:ascii="Times New Roman" w:hAnsi="Times New Roman" w:cs="Times New Roman"/>
          <w:color w:val="auto"/>
          <w:szCs w:val="28"/>
        </w:rPr>
        <w:t>Выделяются следующие задачи программы коррекционной работы</w:t>
      </w:r>
      <w:r w:rsidRPr="00B47F73">
        <w:rPr>
          <w:rFonts w:ascii="Times New Roman" w:hAnsi="Times New Roman" w:cs="Times New Roman"/>
          <w:color w:val="auto"/>
          <w:szCs w:val="28"/>
        </w:rPr>
        <w:t xml:space="preserve">: </w:t>
      </w:r>
    </w:p>
    <w:p w:rsidR="00B540EE" w:rsidRPr="00B47F73" w:rsidRDefault="00B540EE" w:rsidP="000663C5">
      <w:pPr>
        <w:pStyle w:val="Default"/>
        <w:numPr>
          <w:ilvl w:val="0"/>
          <w:numId w:val="125"/>
        </w:numPr>
        <w:tabs>
          <w:tab w:val="left" w:pos="993"/>
        </w:tabs>
        <w:ind w:left="0" w:firstLine="709"/>
        <w:jc w:val="left"/>
        <w:rPr>
          <w:rFonts w:ascii="Times New Roman" w:hAnsi="Times New Roman" w:cs="Times New Roman"/>
          <w:color w:val="auto"/>
          <w:szCs w:val="28"/>
        </w:rPr>
      </w:pPr>
      <w:r w:rsidRPr="00B47F73">
        <w:rPr>
          <w:rFonts w:ascii="Times New Roman" w:hAnsi="Times New Roman" w:cs="Times New Roman"/>
          <w:color w:val="auto"/>
          <w:szCs w:val="28"/>
        </w:rPr>
        <w:t xml:space="preserve">определение особых образовательных потребностей обучающихся с </w:t>
      </w:r>
      <w:r w:rsidR="00FF3ED0" w:rsidRPr="00B47F73">
        <w:rPr>
          <w:rFonts w:ascii="Times New Roman" w:hAnsi="Times New Roman" w:cs="Times New Roman"/>
          <w:color w:val="auto"/>
          <w:szCs w:val="28"/>
        </w:rPr>
        <w:t>ОВЗ</w:t>
      </w:r>
      <w:r w:rsidRPr="00B47F73">
        <w:rPr>
          <w:rFonts w:ascii="Times New Roman" w:hAnsi="Times New Roman" w:cs="Times New Roman"/>
          <w:color w:val="auto"/>
          <w:szCs w:val="28"/>
        </w:rPr>
        <w:t xml:space="preserve"> и оказание им специализированной помощи при освоении основной образовательной программы основного общего образования; </w:t>
      </w:r>
    </w:p>
    <w:p w:rsidR="00B540EE" w:rsidRPr="00B47F73" w:rsidRDefault="00B540EE" w:rsidP="000663C5">
      <w:pPr>
        <w:pStyle w:val="Default"/>
        <w:numPr>
          <w:ilvl w:val="0"/>
          <w:numId w:val="125"/>
        </w:numPr>
        <w:tabs>
          <w:tab w:val="left" w:pos="993"/>
        </w:tabs>
        <w:ind w:left="0" w:firstLine="709"/>
        <w:jc w:val="left"/>
        <w:rPr>
          <w:rFonts w:ascii="Times New Roman" w:hAnsi="Times New Roman" w:cs="Times New Roman"/>
          <w:color w:val="auto"/>
          <w:szCs w:val="28"/>
        </w:rPr>
      </w:pPr>
      <w:r w:rsidRPr="00B47F73">
        <w:rPr>
          <w:rFonts w:ascii="Times New Roman" w:hAnsi="Times New Roman" w:cs="Times New Roman"/>
          <w:color w:val="auto"/>
          <w:szCs w:val="28"/>
        </w:rPr>
        <w:t xml:space="preserve">определение оптимальных специальных условий для получения основного общего образования обучающимися с </w:t>
      </w:r>
      <w:r w:rsidR="00FF3ED0" w:rsidRPr="00B47F73">
        <w:rPr>
          <w:rFonts w:ascii="Times New Roman" w:hAnsi="Times New Roman" w:cs="Times New Roman"/>
          <w:color w:val="auto"/>
          <w:szCs w:val="28"/>
        </w:rPr>
        <w:t>ОВЗ</w:t>
      </w:r>
      <w:r w:rsidRPr="00B47F73">
        <w:rPr>
          <w:rFonts w:ascii="Times New Roman" w:hAnsi="Times New Roman" w:cs="Times New Roman"/>
          <w:color w:val="auto"/>
          <w:szCs w:val="28"/>
        </w:rPr>
        <w:t xml:space="preserve">, для развития их личностных, познавательных, коммуникативных способностей; </w:t>
      </w:r>
    </w:p>
    <w:p w:rsidR="00B540EE" w:rsidRPr="00B47F73" w:rsidRDefault="00B540EE" w:rsidP="000663C5">
      <w:pPr>
        <w:pStyle w:val="Default"/>
        <w:numPr>
          <w:ilvl w:val="0"/>
          <w:numId w:val="125"/>
        </w:numPr>
        <w:tabs>
          <w:tab w:val="left" w:pos="993"/>
        </w:tabs>
        <w:ind w:left="0" w:firstLine="709"/>
        <w:jc w:val="left"/>
        <w:rPr>
          <w:rFonts w:ascii="Times New Roman" w:hAnsi="Times New Roman" w:cs="Times New Roman"/>
          <w:color w:val="auto"/>
          <w:szCs w:val="28"/>
        </w:rPr>
      </w:pPr>
      <w:r w:rsidRPr="00B47F73">
        <w:rPr>
          <w:rFonts w:ascii="Times New Roman" w:hAnsi="Times New Roman" w:cs="Times New Roman"/>
          <w:color w:val="auto"/>
          <w:szCs w:val="28"/>
        </w:rPr>
        <w:t xml:space="preserve">разработка и использование индивидуально-ориентированных коррекционных образовательных программ, учебных планов для обучения школьников с </w:t>
      </w:r>
      <w:r w:rsidR="00FF3ED0" w:rsidRPr="00B47F73">
        <w:rPr>
          <w:rFonts w:ascii="Times New Roman" w:hAnsi="Times New Roman" w:cs="Times New Roman"/>
          <w:color w:val="auto"/>
          <w:szCs w:val="28"/>
        </w:rPr>
        <w:t>ОВЗ</w:t>
      </w:r>
      <w:r w:rsidRPr="00B47F73">
        <w:rPr>
          <w:rFonts w:ascii="Times New Roman" w:hAnsi="Times New Roman" w:cs="Times New Roman"/>
          <w:color w:val="auto"/>
          <w:szCs w:val="28"/>
        </w:rPr>
        <w:t xml:space="preserve">с учетом особенностей их психофизического развития, индивидуальных возможностей; </w:t>
      </w:r>
    </w:p>
    <w:p w:rsidR="00B540EE" w:rsidRPr="00B47F73" w:rsidRDefault="00B540EE" w:rsidP="000663C5">
      <w:pPr>
        <w:pStyle w:val="Default"/>
        <w:numPr>
          <w:ilvl w:val="0"/>
          <w:numId w:val="125"/>
        </w:numPr>
        <w:tabs>
          <w:tab w:val="left" w:pos="993"/>
        </w:tabs>
        <w:ind w:left="0" w:firstLine="709"/>
        <w:jc w:val="left"/>
        <w:rPr>
          <w:rFonts w:ascii="Times New Roman" w:hAnsi="Times New Roman" w:cs="Times New Roman"/>
          <w:color w:val="auto"/>
          <w:szCs w:val="28"/>
        </w:rPr>
      </w:pPr>
      <w:r w:rsidRPr="00B47F73">
        <w:rPr>
          <w:rFonts w:ascii="Times New Roman" w:hAnsi="Times New Roman" w:cs="Times New Roman"/>
          <w:color w:val="auto"/>
          <w:szCs w:val="28"/>
        </w:rPr>
        <w:t xml:space="preserve">реализация комплексного психолого-медико-социального сопровождения обучающихся с </w:t>
      </w:r>
      <w:r w:rsidR="00FF3ED0" w:rsidRPr="00B47F73">
        <w:rPr>
          <w:rFonts w:ascii="Times New Roman" w:hAnsi="Times New Roman" w:cs="Times New Roman"/>
          <w:color w:val="auto"/>
          <w:szCs w:val="28"/>
        </w:rPr>
        <w:t>ОВЗ</w:t>
      </w:r>
      <w:r w:rsidRPr="00B47F73">
        <w:rPr>
          <w:rFonts w:ascii="Times New Roman" w:hAnsi="Times New Roman" w:cs="Times New Roman"/>
          <w:color w:val="auto"/>
          <w:szCs w:val="28"/>
        </w:rPr>
        <w:t xml:space="preserve">(в соответствии с рекомендациями психолого-медико-педагогической комиссии (ПМПК), психолого-медико-педагогического консилиума образовательной организации(ПМПк)); </w:t>
      </w:r>
    </w:p>
    <w:p w:rsidR="00B540EE" w:rsidRPr="00B47F73" w:rsidRDefault="00B540EE" w:rsidP="000663C5">
      <w:pPr>
        <w:pStyle w:val="Default"/>
        <w:numPr>
          <w:ilvl w:val="0"/>
          <w:numId w:val="125"/>
        </w:numPr>
        <w:tabs>
          <w:tab w:val="left" w:pos="993"/>
        </w:tabs>
        <w:ind w:left="0" w:firstLine="709"/>
        <w:jc w:val="left"/>
        <w:rPr>
          <w:rFonts w:ascii="Times New Roman" w:hAnsi="Times New Roman" w:cs="Times New Roman"/>
          <w:color w:val="auto"/>
          <w:szCs w:val="28"/>
        </w:rPr>
      </w:pPr>
      <w:r w:rsidRPr="00B47F73">
        <w:rPr>
          <w:rFonts w:ascii="Times New Roman" w:hAnsi="Times New Roman" w:cs="Times New Roman"/>
          <w:color w:val="auto"/>
          <w:szCs w:val="28"/>
        </w:rPr>
        <w:t xml:space="preserve">реализация комплексной системы мероприятий по социальной адаптации и профессиональной ориентации обучающихся с </w:t>
      </w:r>
      <w:r w:rsidR="00FF3ED0" w:rsidRPr="00B47F73">
        <w:rPr>
          <w:rFonts w:ascii="Times New Roman" w:hAnsi="Times New Roman" w:cs="Times New Roman"/>
          <w:color w:val="auto"/>
          <w:szCs w:val="28"/>
        </w:rPr>
        <w:t>ОВЗ</w:t>
      </w:r>
      <w:r w:rsidRPr="00B47F73">
        <w:rPr>
          <w:rFonts w:ascii="Times New Roman" w:hAnsi="Times New Roman" w:cs="Times New Roman"/>
          <w:color w:val="auto"/>
          <w:szCs w:val="28"/>
        </w:rPr>
        <w:t xml:space="preserve">; </w:t>
      </w:r>
    </w:p>
    <w:p w:rsidR="00B540EE" w:rsidRPr="00B47F73" w:rsidRDefault="00B540EE" w:rsidP="000663C5">
      <w:pPr>
        <w:pStyle w:val="Default"/>
        <w:numPr>
          <w:ilvl w:val="0"/>
          <w:numId w:val="125"/>
        </w:numPr>
        <w:tabs>
          <w:tab w:val="left" w:pos="993"/>
        </w:tabs>
        <w:ind w:left="0" w:firstLine="709"/>
        <w:jc w:val="left"/>
        <w:rPr>
          <w:rFonts w:ascii="Times New Roman" w:hAnsi="Times New Roman" w:cs="Times New Roman"/>
          <w:color w:val="auto"/>
          <w:szCs w:val="28"/>
        </w:rPr>
      </w:pPr>
      <w:r w:rsidRPr="00B47F73">
        <w:rPr>
          <w:rFonts w:ascii="Times New Roman" w:hAnsi="Times New Roman" w:cs="Times New Roman"/>
          <w:color w:val="auto"/>
          <w:szCs w:val="28"/>
        </w:rPr>
        <w:t xml:space="preserve">обеспечение сетевого взаимодействия специалистов разного профиля в комплексной работе с обучающимися с </w:t>
      </w:r>
      <w:r w:rsidR="00FF3ED0" w:rsidRPr="00B47F73">
        <w:rPr>
          <w:rFonts w:ascii="Times New Roman" w:hAnsi="Times New Roman" w:cs="Times New Roman"/>
          <w:color w:val="auto"/>
          <w:szCs w:val="28"/>
        </w:rPr>
        <w:t>ОВЗ</w:t>
      </w:r>
      <w:r w:rsidRPr="00B47F73">
        <w:rPr>
          <w:rFonts w:ascii="Times New Roman" w:hAnsi="Times New Roman" w:cs="Times New Roman"/>
          <w:color w:val="auto"/>
          <w:szCs w:val="28"/>
        </w:rPr>
        <w:t xml:space="preserve">; </w:t>
      </w:r>
    </w:p>
    <w:p w:rsidR="00B540EE" w:rsidRPr="00B47F73" w:rsidRDefault="00B540EE" w:rsidP="000663C5">
      <w:pPr>
        <w:pStyle w:val="Default"/>
        <w:numPr>
          <w:ilvl w:val="0"/>
          <w:numId w:val="125"/>
        </w:numPr>
        <w:tabs>
          <w:tab w:val="left" w:pos="993"/>
        </w:tabs>
        <w:ind w:left="0" w:firstLine="709"/>
        <w:jc w:val="left"/>
        <w:rPr>
          <w:rFonts w:ascii="Times New Roman" w:hAnsi="Times New Roman" w:cs="Times New Roman"/>
          <w:color w:val="auto"/>
          <w:szCs w:val="28"/>
        </w:rPr>
      </w:pPr>
      <w:r w:rsidRPr="00B47F73">
        <w:rPr>
          <w:rFonts w:ascii="Times New Roman" w:hAnsi="Times New Roman" w:cs="Times New Roman"/>
          <w:color w:val="auto"/>
          <w:szCs w:val="28"/>
        </w:rPr>
        <w:t xml:space="preserve">осуществление информационно-просветительской и консультативной работы с родителями (законными представителями) обучающихся с </w:t>
      </w:r>
      <w:r w:rsidR="00FF3ED0" w:rsidRPr="00B47F73">
        <w:rPr>
          <w:rFonts w:ascii="Times New Roman" w:hAnsi="Times New Roman" w:cs="Times New Roman"/>
          <w:color w:val="auto"/>
          <w:szCs w:val="28"/>
        </w:rPr>
        <w:t>ОВЗ</w:t>
      </w:r>
      <w:r w:rsidRPr="00B47F73">
        <w:rPr>
          <w:rFonts w:ascii="Times New Roman" w:hAnsi="Times New Roman" w:cs="Times New Roman"/>
          <w:color w:val="auto"/>
          <w:szCs w:val="28"/>
        </w:rPr>
        <w:t xml:space="preserve">. </w:t>
      </w:r>
    </w:p>
    <w:p w:rsidR="00B540EE" w:rsidRPr="00B47F73" w:rsidRDefault="00B540EE" w:rsidP="000663C5">
      <w:pPr>
        <w:pStyle w:val="Default"/>
        <w:ind w:firstLine="709"/>
        <w:jc w:val="left"/>
        <w:rPr>
          <w:rFonts w:ascii="Times New Roman" w:hAnsi="Times New Roman" w:cs="Times New Roman"/>
          <w:color w:val="auto"/>
          <w:szCs w:val="28"/>
        </w:rPr>
      </w:pPr>
      <w:r w:rsidRPr="00B47F73">
        <w:rPr>
          <w:rFonts w:ascii="Times New Roman" w:hAnsi="Times New Roman" w:cs="Times New Roman"/>
          <w:color w:val="auto"/>
          <w:szCs w:val="28"/>
        </w:rPr>
        <w:t xml:space="preserve">Существующие дидактические принципы (систематичности, активности, доступности, последовательности, наглядности и др.) возможно адаптировать с учетом категорий обучаемых школьников. </w:t>
      </w:r>
    </w:p>
    <w:p w:rsidR="00B540EE" w:rsidRPr="00B47F73" w:rsidRDefault="00073D54" w:rsidP="000663C5">
      <w:pPr>
        <w:pStyle w:val="Default"/>
        <w:ind w:firstLine="709"/>
        <w:jc w:val="left"/>
        <w:rPr>
          <w:rFonts w:ascii="Times New Roman" w:hAnsi="Times New Roman" w:cs="Times New Roman"/>
          <w:color w:val="auto"/>
          <w:szCs w:val="28"/>
        </w:rPr>
      </w:pPr>
      <w:r w:rsidRPr="00B47F73">
        <w:rPr>
          <w:rFonts w:ascii="Times New Roman" w:hAnsi="Times New Roman" w:cs="Times New Roman"/>
          <w:color w:val="auto"/>
          <w:szCs w:val="28"/>
        </w:rPr>
        <w:t>С</w:t>
      </w:r>
      <w:r w:rsidR="00B540EE" w:rsidRPr="00B47F73">
        <w:rPr>
          <w:rFonts w:ascii="Times New Roman" w:hAnsi="Times New Roman" w:cs="Times New Roman"/>
          <w:color w:val="auto"/>
          <w:szCs w:val="28"/>
        </w:rPr>
        <w:t xml:space="preserve">пециальные принципы, ориентированные на учет особенностей обучающихся с </w:t>
      </w:r>
      <w:r w:rsidR="00FF3ED0" w:rsidRPr="00B47F73">
        <w:rPr>
          <w:rFonts w:ascii="Times New Roman" w:hAnsi="Times New Roman" w:cs="Times New Roman"/>
          <w:color w:val="auto"/>
          <w:szCs w:val="28"/>
        </w:rPr>
        <w:t>ОВЗ</w:t>
      </w:r>
      <w:r w:rsidR="00B540EE" w:rsidRPr="00B47F73">
        <w:rPr>
          <w:rFonts w:ascii="Times New Roman" w:hAnsi="Times New Roman" w:cs="Times New Roman"/>
          <w:color w:val="auto"/>
          <w:szCs w:val="28"/>
        </w:rPr>
        <w:t xml:space="preserve">: </w:t>
      </w:r>
    </w:p>
    <w:p w:rsidR="00B540EE" w:rsidRPr="00B47F73" w:rsidRDefault="00B540EE" w:rsidP="000663C5">
      <w:pPr>
        <w:pStyle w:val="Default"/>
        <w:numPr>
          <w:ilvl w:val="0"/>
          <w:numId w:val="125"/>
        </w:numPr>
        <w:tabs>
          <w:tab w:val="left" w:pos="993"/>
        </w:tabs>
        <w:ind w:left="0" w:firstLine="709"/>
        <w:jc w:val="left"/>
        <w:rPr>
          <w:rFonts w:ascii="Times New Roman" w:hAnsi="Times New Roman" w:cs="Times New Roman"/>
          <w:color w:val="auto"/>
          <w:szCs w:val="28"/>
        </w:rPr>
      </w:pPr>
      <w:r w:rsidRPr="00B47F73">
        <w:rPr>
          <w:rFonts w:ascii="Times New Roman" w:hAnsi="Times New Roman" w:cs="Times New Roman"/>
          <w:color w:val="auto"/>
          <w:szCs w:val="28"/>
        </w:rPr>
        <w:t xml:space="preserve">принцип системности – единство в подходах к диагностике, обучению и коррекции нарушений детей с </w:t>
      </w:r>
      <w:r w:rsidR="00FF3ED0" w:rsidRPr="00B47F73">
        <w:rPr>
          <w:rFonts w:ascii="Times New Roman" w:hAnsi="Times New Roman" w:cs="Times New Roman"/>
          <w:color w:val="auto"/>
          <w:szCs w:val="28"/>
        </w:rPr>
        <w:t>ОВЗ</w:t>
      </w:r>
      <w:r w:rsidRPr="00B47F73">
        <w:rPr>
          <w:rFonts w:ascii="Times New Roman" w:hAnsi="Times New Roman" w:cs="Times New Roman"/>
          <w:color w:val="auto"/>
          <w:szCs w:val="28"/>
        </w:rPr>
        <w:t xml:space="preserve">, взаимодействие учителей и специалистов различного профиля в решении проблем этих детей; </w:t>
      </w:r>
    </w:p>
    <w:p w:rsidR="00B540EE" w:rsidRPr="00B47F73" w:rsidRDefault="00B540EE" w:rsidP="000663C5">
      <w:pPr>
        <w:pStyle w:val="Default"/>
        <w:numPr>
          <w:ilvl w:val="0"/>
          <w:numId w:val="125"/>
        </w:numPr>
        <w:tabs>
          <w:tab w:val="left" w:pos="993"/>
        </w:tabs>
        <w:ind w:left="0" w:firstLine="709"/>
        <w:jc w:val="left"/>
        <w:rPr>
          <w:rFonts w:ascii="Times New Roman" w:hAnsi="Times New Roman" w:cs="Times New Roman"/>
          <w:color w:val="auto"/>
          <w:szCs w:val="28"/>
        </w:rPr>
      </w:pPr>
      <w:r w:rsidRPr="00B47F73">
        <w:rPr>
          <w:rFonts w:ascii="Times New Roman" w:hAnsi="Times New Roman" w:cs="Times New Roman"/>
          <w:color w:val="auto"/>
          <w:szCs w:val="28"/>
        </w:rPr>
        <w:t xml:space="preserve">принцип обходного пути – формирование новой функциональной системы в обход пострадавшего звена, опоры на сохранные анализаторы; </w:t>
      </w:r>
    </w:p>
    <w:p w:rsidR="00B540EE" w:rsidRPr="00B47F73" w:rsidRDefault="00B540EE" w:rsidP="000663C5">
      <w:pPr>
        <w:pStyle w:val="Default"/>
        <w:numPr>
          <w:ilvl w:val="0"/>
          <w:numId w:val="125"/>
        </w:numPr>
        <w:tabs>
          <w:tab w:val="left" w:pos="993"/>
        </w:tabs>
        <w:ind w:left="0" w:firstLine="709"/>
        <w:jc w:val="left"/>
        <w:rPr>
          <w:rFonts w:ascii="Times New Roman" w:hAnsi="Times New Roman" w:cs="Times New Roman"/>
          <w:color w:val="auto"/>
          <w:szCs w:val="28"/>
        </w:rPr>
      </w:pPr>
      <w:r w:rsidRPr="00B47F73">
        <w:rPr>
          <w:rFonts w:ascii="Times New Roman" w:hAnsi="Times New Roman" w:cs="Times New Roman"/>
          <w:color w:val="auto"/>
          <w:szCs w:val="28"/>
        </w:rPr>
        <w:t xml:space="preserve">принцип комплексности – преодоление нарушений должно носить комплексный медико-психолого-педагогический характер и включать совместную работу педагогов и ряда специалистов (учитель-логопед, учитель-дефектолог (олигофренопедагог, сурдопедагог, тифлопедагог), педагог-психолог, медицинские работники, социальный педагог и др.). </w:t>
      </w:r>
    </w:p>
    <w:p w:rsidR="00B540EE" w:rsidRPr="00B47F73" w:rsidRDefault="00452C5F" w:rsidP="000663C5">
      <w:pPr>
        <w:pStyle w:val="3"/>
        <w:jc w:val="left"/>
        <w:rPr>
          <w:sz w:val="24"/>
          <w:szCs w:val="28"/>
        </w:rPr>
      </w:pPr>
      <w:bookmarkStart w:id="355" w:name="_Toc414553277"/>
      <w:r w:rsidRPr="00B47F73">
        <w:rPr>
          <w:sz w:val="24"/>
          <w:szCs w:val="28"/>
        </w:rPr>
        <w:t>2.4.</w:t>
      </w:r>
      <w:r w:rsidR="00B540EE" w:rsidRPr="00B47F73">
        <w:rPr>
          <w:sz w:val="24"/>
          <w:szCs w:val="28"/>
        </w:rPr>
        <w:t>2. Перечень и содержание индивидуально ориентированных коррекционных направлений работы, способствующих освоению обучающимися с особыми образовательными потребностями основной образовательной программы основного общего образования</w:t>
      </w:r>
      <w:bookmarkEnd w:id="355"/>
    </w:p>
    <w:p w:rsidR="00B540EE" w:rsidRPr="00B47F73" w:rsidRDefault="00B540EE" w:rsidP="000663C5">
      <w:pPr>
        <w:pStyle w:val="Default"/>
        <w:ind w:firstLine="709"/>
        <w:jc w:val="left"/>
        <w:rPr>
          <w:rFonts w:ascii="Times New Roman" w:hAnsi="Times New Roman" w:cs="Times New Roman"/>
          <w:color w:val="auto"/>
          <w:szCs w:val="28"/>
        </w:rPr>
      </w:pPr>
      <w:r w:rsidRPr="00B47F73">
        <w:rPr>
          <w:rFonts w:ascii="Times New Roman" w:hAnsi="Times New Roman" w:cs="Times New Roman"/>
          <w:color w:val="auto"/>
          <w:szCs w:val="28"/>
        </w:rPr>
        <w:t xml:space="preserve">Направления коррекционной работы – диагностическое, коррекционно-развивающее, консультативное, информационно-просветительское – раскрываются содержательно в разных организационных формах деятельности образовательной организации (учебной урочной и внеурочной, внеучебной). </w:t>
      </w:r>
    </w:p>
    <w:p w:rsidR="00B540EE" w:rsidRPr="00B47F73" w:rsidRDefault="00B540EE" w:rsidP="000663C5">
      <w:pPr>
        <w:pStyle w:val="Default"/>
        <w:ind w:firstLine="709"/>
        <w:jc w:val="left"/>
        <w:rPr>
          <w:rFonts w:ascii="Times New Roman" w:hAnsi="Times New Roman" w:cs="Times New Roman"/>
          <w:color w:val="auto"/>
          <w:szCs w:val="28"/>
        </w:rPr>
      </w:pPr>
      <w:r w:rsidRPr="00B47F73">
        <w:rPr>
          <w:rFonts w:ascii="Times New Roman" w:hAnsi="Times New Roman" w:cs="Times New Roman"/>
          <w:b/>
          <w:bCs/>
          <w:color w:val="auto"/>
          <w:szCs w:val="28"/>
        </w:rPr>
        <w:t xml:space="preserve">Характеристика содержания </w:t>
      </w:r>
      <w:r w:rsidR="00FF3ED0" w:rsidRPr="00B47F73">
        <w:rPr>
          <w:rFonts w:ascii="Times New Roman" w:hAnsi="Times New Roman" w:cs="Times New Roman"/>
          <w:b/>
          <w:bCs/>
          <w:color w:val="auto"/>
          <w:szCs w:val="28"/>
        </w:rPr>
        <w:t>направлений коррекционной работы</w:t>
      </w:r>
    </w:p>
    <w:p w:rsidR="00B540EE" w:rsidRPr="00B47F73" w:rsidRDefault="00B540EE" w:rsidP="000663C5">
      <w:pPr>
        <w:pStyle w:val="Default"/>
        <w:ind w:firstLine="709"/>
        <w:jc w:val="left"/>
        <w:rPr>
          <w:rFonts w:ascii="Times New Roman" w:hAnsi="Times New Roman" w:cs="Times New Roman"/>
          <w:color w:val="auto"/>
          <w:szCs w:val="28"/>
        </w:rPr>
      </w:pPr>
      <w:r w:rsidRPr="00B47F73">
        <w:rPr>
          <w:rFonts w:ascii="Times New Roman" w:hAnsi="Times New Roman" w:cs="Times New Roman"/>
          <w:b/>
          <w:color w:val="auto"/>
          <w:szCs w:val="28"/>
        </w:rPr>
        <w:t>Диагностическая работа</w:t>
      </w:r>
      <w:r w:rsidRPr="00B47F73">
        <w:rPr>
          <w:rFonts w:ascii="Times New Roman" w:hAnsi="Times New Roman" w:cs="Times New Roman"/>
          <w:color w:val="auto"/>
          <w:szCs w:val="28"/>
        </w:rPr>
        <w:t xml:space="preserve"> включа</w:t>
      </w:r>
      <w:r w:rsidR="00073D54" w:rsidRPr="00B47F73">
        <w:rPr>
          <w:rFonts w:ascii="Times New Roman" w:hAnsi="Times New Roman" w:cs="Times New Roman"/>
          <w:color w:val="auto"/>
          <w:szCs w:val="28"/>
        </w:rPr>
        <w:t>е</w:t>
      </w:r>
      <w:r w:rsidRPr="00B47F73">
        <w:rPr>
          <w:rFonts w:ascii="Times New Roman" w:hAnsi="Times New Roman" w:cs="Times New Roman"/>
          <w:color w:val="auto"/>
          <w:szCs w:val="28"/>
        </w:rPr>
        <w:t xml:space="preserve">т в себя следующее: </w:t>
      </w:r>
    </w:p>
    <w:p w:rsidR="00B540EE" w:rsidRPr="00B47F73" w:rsidRDefault="00B540EE" w:rsidP="000663C5">
      <w:pPr>
        <w:pStyle w:val="Default"/>
        <w:numPr>
          <w:ilvl w:val="0"/>
          <w:numId w:val="125"/>
        </w:numPr>
        <w:tabs>
          <w:tab w:val="left" w:pos="993"/>
        </w:tabs>
        <w:ind w:left="0" w:firstLine="709"/>
        <w:jc w:val="left"/>
        <w:rPr>
          <w:rFonts w:ascii="Times New Roman" w:hAnsi="Times New Roman" w:cs="Times New Roman"/>
          <w:color w:val="auto"/>
          <w:szCs w:val="28"/>
        </w:rPr>
      </w:pPr>
      <w:r w:rsidRPr="00B47F73">
        <w:rPr>
          <w:rFonts w:ascii="Times New Roman" w:hAnsi="Times New Roman" w:cs="Times New Roman"/>
          <w:color w:val="auto"/>
          <w:szCs w:val="28"/>
        </w:rPr>
        <w:t xml:space="preserve">выявление особых образовательных потребностей обучающихся с </w:t>
      </w:r>
      <w:r w:rsidR="00FF3ED0" w:rsidRPr="00B47F73">
        <w:rPr>
          <w:rFonts w:ascii="Times New Roman" w:hAnsi="Times New Roman" w:cs="Times New Roman"/>
          <w:color w:val="auto"/>
          <w:szCs w:val="28"/>
        </w:rPr>
        <w:t>ОВЗ</w:t>
      </w:r>
      <w:r w:rsidRPr="00B47F73">
        <w:rPr>
          <w:rFonts w:ascii="Times New Roman" w:hAnsi="Times New Roman" w:cs="Times New Roman"/>
          <w:color w:val="auto"/>
          <w:szCs w:val="28"/>
        </w:rPr>
        <w:t xml:space="preserve">при освоении основной образовательной программы основного общего образования; </w:t>
      </w:r>
    </w:p>
    <w:p w:rsidR="00B540EE" w:rsidRPr="00B47F73" w:rsidRDefault="00B540EE" w:rsidP="000663C5">
      <w:pPr>
        <w:pStyle w:val="Default"/>
        <w:numPr>
          <w:ilvl w:val="0"/>
          <w:numId w:val="125"/>
        </w:numPr>
        <w:tabs>
          <w:tab w:val="left" w:pos="993"/>
        </w:tabs>
        <w:ind w:left="0" w:firstLine="709"/>
        <w:jc w:val="left"/>
        <w:rPr>
          <w:rFonts w:ascii="Times New Roman" w:hAnsi="Times New Roman" w:cs="Times New Roman"/>
          <w:color w:val="auto"/>
          <w:szCs w:val="28"/>
        </w:rPr>
      </w:pPr>
      <w:r w:rsidRPr="00B47F73">
        <w:rPr>
          <w:rFonts w:ascii="Times New Roman" w:hAnsi="Times New Roman" w:cs="Times New Roman"/>
          <w:color w:val="auto"/>
          <w:szCs w:val="28"/>
        </w:rPr>
        <w:t xml:space="preserve">проведение комплексной социально-психолого-педагогической диагностики нарушений в психическом и(или) физическом развитии обучающихся с </w:t>
      </w:r>
      <w:r w:rsidR="00FF3ED0" w:rsidRPr="00B47F73">
        <w:rPr>
          <w:rFonts w:ascii="Times New Roman" w:hAnsi="Times New Roman" w:cs="Times New Roman"/>
          <w:color w:val="auto"/>
          <w:szCs w:val="28"/>
        </w:rPr>
        <w:t>ОВЗ</w:t>
      </w:r>
      <w:r w:rsidRPr="00B47F73">
        <w:rPr>
          <w:rFonts w:ascii="Times New Roman" w:hAnsi="Times New Roman" w:cs="Times New Roman"/>
          <w:color w:val="auto"/>
          <w:szCs w:val="28"/>
        </w:rPr>
        <w:t xml:space="preserve">; </w:t>
      </w:r>
    </w:p>
    <w:p w:rsidR="00B540EE" w:rsidRPr="00B47F73" w:rsidRDefault="00B540EE" w:rsidP="000663C5">
      <w:pPr>
        <w:pStyle w:val="Default"/>
        <w:numPr>
          <w:ilvl w:val="0"/>
          <w:numId w:val="125"/>
        </w:numPr>
        <w:tabs>
          <w:tab w:val="left" w:pos="993"/>
        </w:tabs>
        <w:ind w:left="0" w:firstLine="709"/>
        <w:jc w:val="left"/>
        <w:rPr>
          <w:rFonts w:ascii="Times New Roman" w:hAnsi="Times New Roman" w:cs="Times New Roman"/>
          <w:color w:val="auto"/>
          <w:szCs w:val="28"/>
        </w:rPr>
      </w:pPr>
      <w:r w:rsidRPr="00B47F73">
        <w:rPr>
          <w:rFonts w:ascii="Times New Roman" w:hAnsi="Times New Roman" w:cs="Times New Roman"/>
          <w:color w:val="auto"/>
          <w:szCs w:val="28"/>
        </w:rPr>
        <w:t xml:space="preserve">определение уровня актуального и зоны ближайшего развития обучающегося с </w:t>
      </w:r>
      <w:r w:rsidR="00FF3ED0" w:rsidRPr="00B47F73">
        <w:rPr>
          <w:rFonts w:ascii="Times New Roman" w:hAnsi="Times New Roman" w:cs="Times New Roman"/>
          <w:color w:val="auto"/>
          <w:szCs w:val="28"/>
        </w:rPr>
        <w:t>ОВЗ</w:t>
      </w:r>
      <w:r w:rsidRPr="00B47F73">
        <w:rPr>
          <w:rFonts w:ascii="Times New Roman" w:hAnsi="Times New Roman" w:cs="Times New Roman"/>
          <w:color w:val="auto"/>
          <w:szCs w:val="28"/>
        </w:rPr>
        <w:t xml:space="preserve">, выявление его резервных возможностей; </w:t>
      </w:r>
    </w:p>
    <w:p w:rsidR="00B540EE" w:rsidRPr="00B47F73" w:rsidRDefault="00B540EE" w:rsidP="000663C5">
      <w:pPr>
        <w:pStyle w:val="Default"/>
        <w:numPr>
          <w:ilvl w:val="0"/>
          <w:numId w:val="125"/>
        </w:numPr>
        <w:tabs>
          <w:tab w:val="left" w:pos="993"/>
        </w:tabs>
        <w:ind w:left="0" w:firstLine="709"/>
        <w:jc w:val="left"/>
        <w:rPr>
          <w:rFonts w:ascii="Times New Roman" w:hAnsi="Times New Roman" w:cs="Times New Roman"/>
          <w:color w:val="auto"/>
          <w:szCs w:val="28"/>
        </w:rPr>
      </w:pPr>
      <w:r w:rsidRPr="00B47F73">
        <w:rPr>
          <w:rFonts w:ascii="Times New Roman" w:hAnsi="Times New Roman" w:cs="Times New Roman"/>
          <w:color w:val="auto"/>
          <w:szCs w:val="28"/>
        </w:rPr>
        <w:t xml:space="preserve">изучение развития эмоционально-волевой, познавательной, речевой сфер и личностных особенностей обучающихся; </w:t>
      </w:r>
    </w:p>
    <w:p w:rsidR="00B540EE" w:rsidRPr="00B47F73" w:rsidRDefault="00B540EE" w:rsidP="000663C5">
      <w:pPr>
        <w:pStyle w:val="Default"/>
        <w:numPr>
          <w:ilvl w:val="0"/>
          <w:numId w:val="125"/>
        </w:numPr>
        <w:tabs>
          <w:tab w:val="left" w:pos="993"/>
        </w:tabs>
        <w:ind w:left="0" w:firstLine="709"/>
        <w:jc w:val="left"/>
        <w:rPr>
          <w:rFonts w:ascii="Times New Roman" w:hAnsi="Times New Roman" w:cs="Times New Roman"/>
          <w:color w:val="auto"/>
          <w:szCs w:val="28"/>
        </w:rPr>
      </w:pPr>
      <w:r w:rsidRPr="00B47F73">
        <w:rPr>
          <w:rFonts w:ascii="Times New Roman" w:hAnsi="Times New Roman" w:cs="Times New Roman"/>
          <w:color w:val="auto"/>
          <w:szCs w:val="28"/>
        </w:rPr>
        <w:t xml:space="preserve">изучение социальной ситуации развития и условий семейного воспитания ребенка; </w:t>
      </w:r>
    </w:p>
    <w:p w:rsidR="00B540EE" w:rsidRPr="00B47F73" w:rsidRDefault="00B540EE" w:rsidP="000663C5">
      <w:pPr>
        <w:pStyle w:val="Default"/>
        <w:numPr>
          <w:ilvl w:val="0"/>
          <w:numId w:val="125"/>
        </w:numPr>
        <w:tabs>
          <w:tab w:val="left" w:pos="993"/>
        </w:tabs>
        <w:ind w:left="0" w:firstLine="709"/>
        <w:jc w:val="left"/>
        <w:rPr>
          <w:rFonts w:ascii="Times New Roman" w:hAnsi="Times New Roman" w:cs="Times New Roman"/>
          <w:color w:val="auto"/>
          <w:szCs w:val="28"/>
        </w:rPr>
      </w:pPr>
      <w:r w:rsidRPr="00B47F73">
        <w:rPr>
          <w:rFonts w:ascii="Times New Roman" w:hAnsi="Times New Roman" w:cs="Times New Roman"/>
          <w:color w:val="auto"/>
          <w:szCs w:val="28"/>
        </w:rPr>
        <w:t xml:space="preserve">изучение адаптивных возможностей и уровня социализации ребенка с </w:t>
      </w:r>
      <w:r w:rsidR="00FF3ED0" w:rsidRPr="00B47F73">
        <w:rPr>
          <w:rFonts w:ascii="Times New Roman" w:hAnsi="Times New Roman" w:cs="Times New Roman"/>
          <w:color w:val="auto"/>
          <w:szCs w:val="28"/>
        </w:rPr>
        <w:t>ОВЗ</w:t>
      </w:r>
      <w:r w:rsidRPr="00B47F73">
        <w:rPr>
          <w:rFonts w:ascii="Times New Roman" w:hAnsi="Times New Roman" w:cs="Times New Roman"/>
          <w:color w:val="auto"/>
          <w:szCs w:val="28"/>
        </w:rPr>
        <w:t xml:space="preserve">; </w:t>
      </w:r>
    </w:p>
    <w:p w:rsidR="00B540EE" w:rsidRPr="00B47F73" w:rsidRDefault="00B540EE" w:rsidP="000663C5">
      <w:pPr>
        <w:pStyle w:val="Default"/>
        <w:numPr>
          <w:ilvl w:val="0"/>
          <w:numId w:val="125"/>
        </w:numPr>
        <w:tabs>
          <w:tab w:val="left" w:pos="993"/>
        </w:tabs>
        <w:ind w:left="0" w:firstLine="709"/>
        <w:jc w:val="left"/>
        <w:rPr>
          <w:rFonts w:ascii="Times New Roman" w:hAnsi="Times New Roman" w:cs="Times New Roman"/>
          <w:color w:val="auto"/>
          <w:szCs w:val="28"/>
        </w:rPr>
      </w:pPr>
      <w:r w:rsidRPr="00B47F73">
        <w:rPr>
          <w:rFonts w:ascii="Times New Roman" w:hAnsi="Times New Roman" w:cs="Times New Roman"/>
          <w:color w:val="auto"/>
          <w:szCs w:val="28"/>
        </w:rPr>
        <w:t xml:space="preserve">мониторинг динамики развития, успешности освоения образовательных программ основного общего образования. </w:t>
      </w:r>
    </w:p>
    <w:p w:rsidR="00B540EE" w:rsidRPr="00B47F73" w:rsidRDefault="00B540EE" w:rsidP="000663C5">
      <w:pPr>
        <w:pStyle w:val="Default"/>
        <w:ind w:firstLine="709"/>
        <w:jc w:val="left"/>
        <w:rPr>
          <w:rFonts w:ascii="Times New Roman" w:hAnsi="Times New Roman" w:cs="Times New Roman"/>
          <w:color w:val="auto"/>
          <w:szCs w:val="28"/>
        </w:rPr>
      </w:pPr>
      <w:r w:rsidRPr="00B47F73">
        <w:rPr>
          <w:rFonts w:ascii="Times New Roman" w:hAnsi="Times New Roman" w:cs="Times New Roman"/>
          <w:b/>
          <w:color w:val="auto"/>
          <w:szCs w:val="28"/>
        </w:rPr>
        <w:t>Коррекционно-развивающая работа</w:t>
      </w:r>
      <w:r w:rsidRPr="00B47F73">
        <w:rPr>
          <w:rFonts w:ascii="Times New Roman" w:hAnsi="Times New Roman" w:cs="Times New Roman"/>
          <w:color w:val="auto"/>
          <w:szCs w:val="28"/>
        </w:rPr>
        <w:t xml:space="preserve"> включа</w:t>
      </w:r>
      <w:r w:rsidR="00073D54" w:rsidRPr="00B47F73">
        <w:rPr>
          <w:rFonts w:ascii="Times New Roman" w:hAnsi="Times New Roman" w:cs="Times New Roman"/>
          <w:color w:val="auto"/>
          <w:szCs w:val="28"/>
        </w:rPr>
        <w:t>е</w:t>
      </w:r>
      <w:r w:rsidRPr="00B47F73">
        <w:rPr>
          <w:rFonts w:ascii="Times New Roman" w:hAnsi="Times New Roman" w:cs="Times New Roman"/>
          <w:color w:val="auto"/>
          <w:szCs w:val="28"/>
        </w:rPr>
        <w:t xml:space="preserve">т в себя следующее: </w:t>
      </w:r>
    </w:p>
    <w:p w:rsidR="00B540EE" w:rsidRPr="00B47F73" w:rsidRDefault="00B540EE" w:rsidP="000663C5">
      <w:pPr>
        <w:pStyle w:val="Default"/>
        <w:numPr>
          <w:ilvl w:val="0"/>
          <w:numId w:val="125"/>
        </w:numPr>
        <w:tabs>
          <w:tab w:val="left" w:pos="993"/>
        </w:tabs>
        <w:ind w:left="0" w:firstLine="709"/>
        <w:jc w:val="left"/>
        <w:rPr>
          <w:rFonts w:ascii="Times New Roman" w:hAnsi="Times New Roman" w:cs="Times New Roman"/>
          <w:color w:val="auto"/>
          <w:szCs w:val="28"/>
        </w:rPr>
      </w:pPr>
      <w:r w:rsidRPr="00B47F73">
        <w:rPr>
          <w:rFonts w:ascii="Times New Roman" w:hAnsi="Times New Roman" w:cs="Times New Roman"/>
          <w:color w:val="auto"/>
          <w:szCs w:val="28"/>
        </w:rPr>
        <w:t xml:space="preserve">разработку и реализацию индивидуально ориентированных коррекционных программ; выбор и использование специальных методик, методов и приемов обучения в соответствии с особыми образовательными потребностями обучающихся с </w:t>
      </w:r>
      <w:r w:rsidR="00FF3ED0" w:rsidRPr="00B47F73">
        <w:rPr>
          <w:rFonts w:ascii="Times New Roman" w:hAnsi="Times New Roman" w:cs="Times New Roman"/>
          <w:color w:val="auto"/>
          <w:szCs w:val="28"/>
        </w:rPr>
        <w:t>ОВЗ</w:t>
      </w:r>
      <w:r w:rsidRPr="00B47F73">
        <w:rPr>
          <w:rFonts w:ascii="Times New Roman" w:hAnsi="Times New Roman" w:cs="Times New Roman"/>
          <w:color w:val="auto"/>
          <w:szCs w:val="28"/>
        </w:rPr>
        <w:t xml:space="preserve">; </w:t>
      </w:r>
    </w:p>
    <w:p w:rsidR="00B540EE" w:rsidRPr="00B47F73" w:rsidRDefault="00B540EE" w:rsidP="000663C5">
      <w:pPr>
        <w:pStyle w:val="Default"/>
        <w:numPr>
          <w:ilvl w:val="0"/>
          <w:numId w:val="125"/>
        </w:numPr>
        <w:tabs>
          <w:tab w:val="left" w:pos="993"/>
        </w:tabs>
        <w:ind w:left="0" w:firstLine="709"/>
        <w:jc w:val="left"/>
        <w:rPr>
          <w:rFonts w:ascii="Times New Roman" w:hAnsi="Times New Roman" w:cs="Times New Roman"/>
          <w:color w:val="auto"/>
          <w:szCs w:val="28"/>
        </w:rPr>
      </w:pPr>
      <w:r w:rsidRPr="00B47F73">
        <w:rPr>
          <w:rFonts w:ascii="Times New Roman" w:hAnsi="Times New Roman" w:cs="Times New Roman"/>
          <w:color w:val="auto"/>
          <w:szCs w:val="28"/>
        </w:rPr>
        <w:t xml:space="preserve">организацию и проведение индивидуальных и групповых коррекционно-развивающих занятий, необходимых для преодоления нарушений развития и трудностей обучения; </w:t>
      </w:r>
    </w:p>
    <w:p w:rsidR="00B540EE" w:rsidRPr="00B47F73" w:rsidRDefault="00B540EE" w:rsidP="000663C5">
      <w:pPr>
        <w:pStyle w:val="Default"/>
        <w:numPr>
          <w:ilvl w:val="0"/>
          <w:numId w:val="125"/>
        </w:numPr>
        <w:tabs>
          <w:tab w:val="left" w:pos="993"/>
        </w:tabs>
        <w:ind w:left="0" w:firstLine="709"/>
        <w:jc w:val="left"/>
        <w:rPr>
          <w:rFonts w:ascii="Times New Roman" w:hAnsi="Times New Roman" w:cs="Times New Roman"/>
          <w:color w:val="auto"/>
          <w:szCs w:val="28"/>
        </w:rPr>
      </w:pPr>
      <w:r w:rsidRPr="00B47F73">
        <w:rPr>
          <w:rFonts w:ascii="Times New Roman" w:hAnsi="Times New Roman" w:cs="Times New Roman"/>
          <w:color w:val="auto"/>
          <w:szCs w:val="28"/>
        </w:rPr>
        <w:t xml:space="preserve">коррекцию и развитие высших психических функций, эмоционально-волевой, познавательной и коммуникативно-речевой сфер; </w:t>
      </w:r>
    </w:p>
    <w:p w:rsidR="00B540EE" w:rsidRPr="00B47F73" w:rsidRDefault="00B540EE" w:rsidP="000663C5">
      <w:pPr>
        <w:pStyle w:val="Default"/>
        <w:numPr>
          <w:ilvl w:val="0"/>
          <w:numId w:val="125"/>
        </w:numPr>
        <w:tabs>
          <w:tab w:val="left" w:pos="993"/>
        </w:tabs>
        <w:ind w:left="0" w:firstLine="709"/>
        <w:jc w:val="left"/>
        <w:rPr>
          <w:rFonts w:ascii="Times New Roman" w:hAnsi="Times New Roman" w:cs="Times New Roman"/>
          <w:color w:val="auto"/>
          <w:szCs w:val="28"/>
        </w:rPr>
      </w:pPr>
      <w:r w:rsidRPr="00B47F73">
        <w:rPr>
          <w:rFonts w:ascii="Times New Roman" w:hAnsi="Times New Roman" w:cs="Times New Roman"/>
          <w:color w:val="auto"/>
          <w:szCs w:val="28"/>
        </w:rPr>
        <w:t xml:space="preserve">развитие и укрепление зрелых личностных установок, формирование адекватных форм утверждения самостоятельности, личностной автономии; </w:t>
      </w:r>
    </w:p>
    <w:p w:rsidR="00B540EE" w:rsidRPr="00B47F73" w:rsidRDefault="00B540EE" w:rsidP="000663C5">
      <w:pPr>
        <w:pStyle w:val="Default"/>
        <w:numPr>
          <w:ilvl w:val="0"/>
          <w:numId w:val="125"/>
        </w:numPr>
        <w:tabs>
          <w:tab w:val="left" w:pos="993"/>
        </w:tabs>
        <w:ind w:left="0" w:firstLine="709"/>
        <w:jc w:val="left"/>
        <w:rPr>
          <w:rFonts w:ascii="Times New Roman" w:hAnsi="Times New Roman" w:cs="Times New Roman"/>
          <w:color w:val="auto"/>
          <w:szCs w:val="28"/>
        </w:rPr>
      </w:pPr>
      <w:r w:rsidRPr="00B47F73">
        <w:rPr>
          <w:rFonts w:ascii="Times New Roman" w:hAnsi="Times New Roman" w:cs="Times New Roman"/>
          <w:color w:val="auto"/>
          <w:szCs w:val="28"/>
        </w:rPr>
        <w:t xml:space="preserve">формирование способов регуляции поведения и эмоциональных состояний; </w:t>
      </w:r>
    </w:p>
    <w:p w:rsidR="00B540EE" w:rsidRPr="00B47F73" w:rsidRDefault="00B540EE" w:rsidP="000663C5">
      <w:pPr>
        <w:pStyle w:val="Default"/>
        <w:numPr>
          <w:ilvl w:val="0"/>
          <w:numId w:val="125"/>
        </w:numPr>
        <w:tabs>
          <w:tab w:val="left" w:pos="993"/>
        </w:tabs>
        <w:ind w:left="0" w:firstLine="709"/>
        <w:jc w:val="left"/>
        <w:rPr>
          <w:rFonts w:ascii="Times New Roman" w:hAnsi="Times New Roman" w:cs="Times New Roman"/>
          <w:color w:val="auto"/>
          <w:szCs w:val="28"/>
        </w:rPr>
      </w:pPr>
      <w:r w:rsidRPr="00B47F73">
        <w:rPr>
          <w:rFonts w:ascii="Times New Roman" w:hAnsi="Times New Roman" w:cs="Times New Roman"/>
          <w:color w:val="auto"/>
          <w:szCs w:val="28"/>
        </w:rPr>
        <w:t xml:space="preserve">развитие форм и навыков личностного общения в группе сверстников, коммуникативной компетенции; </w:t>
      </w:r>
    </w:p>
    <w:p w:rsidR="00B540EE" w:rsidRPr="00B47F73" w:rsidRDefault="00B540EE" w:rsidP="000663C5">
      <w:pPr>
        <w:pStyle w:val="Default"/>
        <w:numPr>
          <w:ilvl w:val="0"/>
          <w:numId w:val="125"/>
        </w:numPr>
        <w:tabs>
          <w:tab w:val="left" w:pos="993"/>
        </w:tabs>
        <w:ind w:left="0" w:firstLine="709"/>
        <w:jc w:val="left"/>
        <w:rPr>
          <w:rFonts w:ascii="Times New Roman" w:hAnsi="Times New Roman" w:cs="Times New Roman"/>
          <w:color w:val="auto"/>
          <w:szCs w:val="28"/>
        </w:rPr>
      </w:pPr>
      <w:r w:rsidRPr="00B47F73">
        <w:rPr>
          <w:rFonts w:ascii="Times New Roman" w:hAnsi="Times New Roman" w:cs="Times New Roman"/>
          <w:color w:val="auto"/>
          <w:szCs w:val="28"/>
        </w:rPr>
        <w:t xml:space="preserve">развитие компетенций, необходимых для продолжения образования и профессионального самоопределения; </w:t>
      </w:r>
    </w:p>
    <w:p w:rsidR="00B540EE" w:rsidRPr="00B47F73" w:rsidRDefault="00B540EE" w:rsidP="000663C5">
      <w:pPr>
        <w:pStyle w:val="Default"/>
        <w:numPr>
          <w:ilvl w:val="0"/>
          <w:numId w:val="125"/>
        </w:numPr>
        <w:tabs>
          <w:tab w:val="left" w:pos="993"/>
        </w:tabs>
        <w:ind w:left="0" w:firstLine="709"/>
        <w:jc w:val="left"/>
        <w:rPr>
          <w:rFonts w:ascii="Times New Roman" w:hAnsi="Times New Roman" w:cs="Times New Roman"/>
          <w:color w:val="auto"/>
          <w:szCs w:val="28"/>
        </w:rPr>
      </w:pPr>
      <w:r w:rsidRPr="00B47F73">
        <w:rPr>
          <w:rFonts w:ascii="Times New Roman" w:hAnsi="Times New Roman" w:cs="Times New Roman"/>
          <w:color w:val="auto"/>
          <w:szCs w:val="28"/>
        </w:rPr>
        <w:t xml:space="preserve">совершенствование навыков получения и использования информации (на основе ИКТ), способствующих повышению социальных компетенций и адаптации в реальных жизненных условиях; </w:t>
      </w:r>
    </w:p>
    <w:p w:rsidR="00B540EE" w:rsidRPr="00B47F73" w:rsidRDefault="00B540EE" w:rsidP="000663C5">
      <w:pPr>
        <w:pStyle w:val="Default"/>
        <w:numPr>
          <w:ilvl w:val="0"/>
          <w:numId w:val="125"/>
        </w:numPr>
        <w:tabs>
          <w:tab w:val="left" w:pos="993"/>
        </w:tabs>
        <w:ind w:left="0" w:firstLine="709"/>
        <w:jc w:val="left"/>
        <w:rPr>
          <w:rFonts w:ascii="Times New Roman" w:hAnsi="Times New Roman" w:cs="Times New Roman"/>
          <w:color w:val="auto"/>
          <w:szCs w:val="28"/>
        </w:rPr>
      </w:pPr>
      <w:r w:rsidRPr="00B47F73">
        <w:rPr>
          <w:rFonts w:ascii="Times New Roman" w:hAnsi="Times New Roman" w:cs="Times New Roman"/>
          <w:color w:val="auto"/>
          <w:szCs w:val="28"/>
        </w:rPr>
        <w:t xml:space="preserve">социальную защиту ребенка в случаях неблагоприятных условий жизни при психотравмирующих обстоятельствах. </w:t>
      </w:r>
    </w:p>
    <w:p w:rsidR="00B540EE" w:rsidRPr="00B47F73" w:rsidRDefault="00B540EE" w:rsidP="000663C5">
      <w:pPr>
        <w:pStyle w:val="Default"/>
        <w:ind w:firstLine="709"/>
        <w:jc w:val="left"/>
        <w:rPr>
          <w:rFonts w:ascii="Times New Roman" w:hAnsi="Times New Roman" w:cs="Times New Roman"/>
          <w:color w:val="auto"/>
          <w:szCs w:val="28"/>
        </w:rPr>
      </w:pPr>
      <w:r w:rsidRPr="00B47F73">
        <w:rPr>
          <w:rFonts w:ascii="Times New Roman" w:hAnsi="Times New Roman" w:cs="Times New Roman"/>
          <w:b/>
          <w:color w:val="auto"/>
          <w:szCs w:val="28"/>
        </w:rPr>
        <w:t>Консультативная работа</w:t>
      </w:r>
      <w:r w:rsidRPr="00B47F73">
        <w:rPr>
          <w:rFonts w:ascii="Times New Roman" w:hAnsi="Times New Roman" w:cs="Times New Roman"/>
          <w:color w:val="auto"/>
          <w:szCs w:val="28"/>
        </w:rPr>
        <w:t xml:space="preserve"> включа</w:t>
      </w:r>
      <w:r w:rsidR="00073D54" w:rsidRPr="00B47F73">
        <w:rPr>
          <w:rFonts w:ascii="Times New Roman" w:hAnsi="Times New Roman" w:cs="Times New Roman"/>
          <w:color w:val="auto"/>
          <w:szCs w:val="28"/>
        </w:rPr>
        <w:t>е</w:t>
      </w:r>
      <w:r w:rsidRPr="00B47F73">
        <w:rPr>
          <w:rFonts w:ascii="Times New Roman" w:hAnsi="Times New Roman" w:cs="Times New Roman"/>
          <w:color w:val="auto"/>
          <w:szCs w:val="28"/>
        </w:rPr>
        <w:t xml:space="preserve">т в себя следующее: </w:t>
      </w:r>
    </w:p>
    <w:p w:rsidR="00B540EE" w:rsidRPr="00B47F73" w:rsidRDefault="00B540EE" w:rsidP="000663C5">
      <w:pPr>
        <w:pStyle w:val="Default"/>
        <w:numPr>
          <w:ilvl w:val="0"/>
          <w:numId w:val="125"/>
        </w:numPr>
        <w:tabs>
          <w:tab w:val="left" w:pos="993"/>
        </w:tabs>
        <w:ind w:left="0" w:firstLine="709"/>
        <w:jc w:val="left"/>
        <w:rPr>
          <w:rFonts w:ascii="Times New Roman" w:hAnsi="Times New Roman" w:cs="Times New Roman"/>
          <w:color w:val="auto"/>
          <w:szCs w:val="28"/>
        </w:rPr>
      </w:pPr>
      <w:r w:rsidRPr="00B47F73">
        <w:rPr>
          <w:rFonts w:ascii="Times New Roman" w:hAnsi="Times New Roman" w:cs="Times New Roman"/>
          <w:color w:val="auto"/>
          <w:szCs w:val="28"/>
        </w:rPr>
        <w:t xml:space="preserve">выработку совместных обоснованных рекомендаций по основным направлениям работы с обучающимися с </w:t>
      </w:r>
      <w:r w:rsidR="00FF3ED0" w:rsidRPr="00B47F73">
        <w:rPr>
          <w:rFonts w:ascii="Times New Roman" w:hAnsi="Times New Roman" w:cs="Times New Roman"/>
          <w:color w:val="auto"/>
          <w:szCs w:val="28"/>
        </w:rPr>
        <w:t>ОВЗ</w:t>
      </w:r>
      <w:r w:rsidRPr="00B47F73">
        <w:rPr>
          <w:rFonts w:ascii="Times New Roman" w:hAnsi="Times New Roman" w:cs="Times New Roman"/>
          <w:color w:val="auto"/>
          <w:szCs w:val="28"/>
        </w:rPr>
        <w:t xml:space="preserve">, единых для всех участников образовательного процесса; </w:t>
      </w:r>
    </w:p>
    <w:p w:rsidR="00B540EE" w:rsidRPr="00B47F73" w:rsidRDefault="00B540EE" w:rsidP="000663C5">
      <w:pPr>
        <w:pStyle w:val="Default"/>
        <w:numPr>
          <w:ilvl w:val="0"/>
          <w:numId w:val="125"/>
        </w:numPr>
        <w:tabs>
          <w:tab w:val="left" w:pos="993"/>
        </w:tabs>
        <w:ind w:left="0" w:firstLine="709"/>
        <w:jc w:val="left"/>
        <w:rPr>
          <w:rFonts w:ascii="Times New Roman" w:hAnsi="Times New Roman" w:cs="Times New Roman"/>
          <w:color w:val="auto"/>
          <w:szCs w:val="28"/>
        </w:rPr>
      </w:pPr>
      <w:r w:rsidRPr="00B47F73">
        <w:rPr>
          <w:rFonts w:ascii="Times New Roman" w:hAnsi="Times New Roman" w:cs="Times New Roman"/>
          <w:color w:val="auto"/>
          <w:szCs w:val="28"/>
        </w:rPr>
        <w:t xml:space="preserve">консультирование специалистами педагогов по выбору индивидуально ориентированных методов и приемов работы с обучающимися с </w:t>
      </w:r>
      <w:r w:rsidR="00FF3ED0" w:rsidRPr="00B47F73">
        <w:rPr>
          <w:rFonts w:ascii="Times New Roman" w:hAnsi="Times New Roman" w:cs="Times New Roman"/>
          <w:color w:val="auto"/>
          <w:szCs w:val="28"/>
        </w:rPr>
        <w:t>ОВЗ</w:t>
      </w:r>
      <w:r w:rsidRPr="00B47F73">
        <w:rPr>
          <w:rFonts w:ascii="Times New Roman" w:hAnsi="Times New Roman" w:cs="Times New Roman"/>
          <w:color w:val="auto"/>
          <w:szCs w:val="28"/>
        </w:rPr>
        <w:t xml:space="preserve">, отбора и адаптации содержания предметных программ; </w:t>
      </w:r>
    </w:p>
    <w:p w:rsidR="00B540EE" w:rsidRPr="00B47F73" w:rsidRDefault="00B540EE" w:rsidP="000663C5">
      <w:pPr>
        <w:pStyle w:val="Default"/>
        <w:numPr>
          <w:ilvl w:val="0"/>
          <w:numId w:val="125"/>
        </w:numPr>
        <w:tabs>
          <w:tab w:val="left" w:pos="993"/>
        </w:tabs>
        <w:ind w:left="0" w:firstLine="709"/>
        <w:jc w:val="left"/>
        <w:rPr>
          <w:rFonts w:ascii="Times New Roman" w:hAnsi="Times New Roman" w:cs="Times New Roman"/>
          <w:color w:val="auto"/>
          <w:szCs w:val="28"/>
        </w:rPr>
      </w:pPr>
      <w:r w:rsidRPr="00B47F73">
        <w:rPr>
          <w:rFonts w:ascii="Times New Roman" w:hAnsi="Times New Roman" w:cs="Times New Roman"/>
          <w:color w:val="auto"/>
          <w:szCs w:val="28"/>
        </w:rPr>
        <w:t xml:space="preserve">консультативную помощь семье в вопросах выбора стратегии воспитания и приемов коррекционного обучения ребенка с </w:t>
      </w:r>
      <w:r w:rsidR="00FF3ED0" w:rsidRPr="00B47F73">
        <w:rPr>
          <w:rFonts w:ascii="Times New Roman" w:hAnsi="Times New Roman" w:cs="Times New Roman"/>
          <w:color w:val="auto"/>
          <w:szCs w:val="28"/>
        </w:rPr>
        <w:t>ОВЗ</w:t>
      </w:r>
      <w:r w:rsidRPr="00B47F73">
        <w:rPr>
          <w:rFonts w:ascii="Times New Roman" w:hAnsi="Times New Roman" w:cs="Times New Roman"/>
          <w:color w:val="auto"/>
          <w:szCs w:val="28"/>
        </w:rPr>
        <w:t xml:space="preserve">; </w:t>
      </w:r>
    </w:p>
    <w:p w:rsidR="00B540EE" w:rsidRPr="00B47F73" w:rsidRDefault="00B540EE" w:rsidP="000663C5">
      <w:pPr>
        <w:pStyle w:val="Default"/>
        <w:numPr>
          <w:ilvl w:val="0"/>
          <w:numId w:val="125"/>
        </w:numPr>
        <w:tabs>
          <w:tab w:val="left" w:pos="993"/>
        </w:tabs>
        <w:ind w:left="0" w:firstLine="709"/>
        <w:jc w:val="left"/>
        <w:rPr>
          <w:rFonts w:ascii="Times New Roman" w:hAnsi="Times New Roman" w:cs="Times New Roman"/>
          <w:color w:val="auto"/>
          <w:szCs w:val="28"/>
        </w:rPr>
      </w:pPr>
      <w:r w:rsidRPr="00B47F73">
        <w:rPr>
          <w:rFonts w:ascii="Times New Roman" w:hAnsi="Times New Roman" w:cs="Times New Roman"/>
          <w:color w:val="auto"/>
          <w:szCs w:val="28"/>
        </w:rPr>
        <w:t xml:space="preserve">консультационную поддержку и помощь, направленные на содействие свободному и осознанному выбору обучающимися с </w:t>
      </w:r>
      <w:r w:rsidR="00FF3ED0" w:rsidRPr="00B47F73">
        <w:rPr>
          <w:rFonts w:ascii="Times New Roman" w:hAnsi="Times New Roman" w:cs="Times New Roman"/>
          <w:color w:val="auto"/>
          <w:szCs w:val="28"/>
        </w:rPr>
        <w:t xml:space="preserve">ОВЗ </w:t>
      </w:r>
      <w:r w:rsidRPr="00B47F73">
        <w:rPr>
          <w:rFonts w:ascii="Times New Roman" w:hAnsi="Times New Roman" w:cs="Times New Roman"/>
          <w:color w:val="auto"/>
          <w:szCs w:val="28"/>
        </w:rPr>
        <w:t xml:space="preserve">профессии, формы и места обучения в соответствии с профессиональными интересами, индивидуальными способностями и психофизиологическими особенностями. </w:t>
      </w:r>
    </w:p>
    <w:p w:rsidR="00B540EE" w:rsidRPr="00B47F73" w:rsidRDefault="00B540EE" w:rsidP="000663C5">
      <w:pPr>
        <w:pStyle w:val="Default"/>
        <w:ind w:firstLine="709"/>
        <w:jc w:val="left"/>
        <w:rPr>
          <w:rFonts w:ascii="Times New Roman" w:hAnsi="Times New Roman" w:cs="Times New Roman"/>
          <w:color w:val="auto"/>
          <w:szCs w:val="28"/>
        </w:rPr>
      </w:pPr>
      <w:r w:rsidRPr="00B47F73">
        <w:rPr>
          <w:rFonts w:ascii="Times New Roman" w:hAnsi="Times New Roman" w:cs="Times New Roman"/>
          <w:b/>
          <w:color w:val="auto"/>
          <w:szCs w:val="28"/>
        </w:rPr>
        <w:t>Информационно-просветительская работа</w:t>
      </w:r>
      <w:r w:rsidRPr="00B47F73">
        <w:rPr>
          <w:rFonts w:ascii="Times New Roman" w:hAnsi="Times New Roman" w:cs="Times New Roman"/>
          <w:color w:val="auto"/>
          <w:szCs w:val="28"/>
        </w:rPr>
        <w:t xml:space="preserve"> включа</w:t>
      </w:r>
      <w:r w:rsidR="00073D54" w:rsidRPr="00B47F73">
        <w:rPr>
          <w:rFonts w:ascii="Times New Roman" w:hAnsi="Times New Roman" w:cs="Times New Roman"/>
          <w:color w:val="auto"/>
          <w:szCs w:val="28"/>
        </w:rPr>
        <w:t>е</w:t>
      </w:r>
      <w:r w:rsidRPr="00B47F73">
        <w:rPr>
          <w:rFonts w:ascii="Times New Roman" w:hAnsi="Times New Roman" w:cs="Times New Roman"/>
          <w:color w:val="auto"/>
          <w:szCs w:val="28"/>
        </w:rPr>
        <w:t xml:space="preserve">т в себя следующее: </w:t>
      </w:r>
    </w:p>
    <w:p w:rsidR="00B540EE" w:rsidRPr="00B47F73" w:rsidRDefault="00B540EE" w:rsidP="000663C5">
      <w:pPr>
        <w:pStyle w:val="Default"/>
        <w:numPr>
          <w:ilvl w:val="0"/>
          <w:numId w:val="125"/>
        </w:numPr>
        <w:tabs>
          <w:tab w:val="left" w:pos="993"/>
        </w:tabs>
        <w:ind w:left="0" w:firstLine="709"/>
        <w:jc w:val="left"/>
        <w:rPr>
          <w:rFonts w:ascii="Times New Roman" w:hAnsi="Times New Roman" w:cs="Times New Roman"/>
          <w:color w:val="auto"/>
          <w:szCs w:val="28"/>
        </w:rPr>
      </w:pPr>
      <w:r w:rsidRPr="00B47F73">
        <w:rPr>
          <w:rFonts w:ascii="Times New Roman" w:hAnsi="Times New Roman" w:cs="Times New Roman"/>
          <w:color w:val="auto"/>
          <w:szCs w:val="28"/>
        </w:rPr>
        <w:t xml:space="preserve">информационную поддержку образовательной деятельности обучающихся с особыми образовательными потребностями, их родителей (законных представителей), педагогических работников; </w:t>
      </w:r>
    </w:p>
    <w:p w:rsidR="00B540EE" w:rsidRPr="00B47F73" w:rsidRDefault="00B540EE" w:rsidP="000663C5">
      <w:pPr>
        <w:pStyle w:val="Default"/>
        <w:numPr>
          <w:ilvl w:val="0"/>
          <w:numId w:val="125"/>
        </w:numPr>
        <w:tabs>
          <w:tab w:val="left" w:pos="993"/>
        </w:tabs>
        <w:ind w:left="0" w:firstLine="709"/>
        <w:jc w:val="left"/>
        <w:rPr>
          <w:rFonts w:ascii="Times New Roman" w:hAnsi="Times New Roman" w:cs="Times New Roman"/>
          <w:color w:val="auto"/>
          <w:szCs w:val="28"/>
        </w:rPr>
      </w:pPr>
      <w:r w:rsidRPr="00B47F73">
        <w:rPr>
          <w:rFonts w:ascii="Times New Roman" w:hAnsi="Times New Roman" w:cs="Times New Roman"/>
          <w:color w:val="auto"/>
          <w:szCs w:val="28"/>
        </w:rPr>
        <w:t xml:space="preserve">различные формы просветительской деятельности (лекции, беседы, информационные стенды, печатные материалы), направленные на разъяснение участникам образовательного процесса – обучающимся (как имеющим, так и не имеющим недостатки в развитии), их родителям (законным представителям), педагогическим работникам – вопросов, связанных с особенностями образовательного процесса и сопровождения обучающихся с </w:t>
      </w:r>
      <w:r w:rsidR="00FF3ED0" w:rsidRPr="00B47F73">
        <w:rPr>
          <w:rFonts w:ascii="Times New Roman" w:hAnsi="Times New Roman" w:cs="Times New Roman"/>
          <w:color w:val="auto"/>
          <w:szCs w:val="28"/>
        </w:rPr>
        <w:t>ОВЗ</w:t>
      </w:r>
      <w:r w:rsidRPr="00B47F73">
        <w:rPr>
          <w:rFonts w:ascii="Times New Roman" w:hAnsi="Times New Roman" w:cs="Times New Roman"/>
          <w:color w:val="auto"/>
          <w:szCs w:val="28"/>
        </w:rPr>
        <w:t xml:space="preserve">; </w:t>
      </w:r>
    </w:p>
    <w:p w:rsidR="00B540EE" w:rsidRPr="00B47F73" w:rsidRDefault="00B540EE" w:rsidP="000663C5">
      <w:pPr>
        <w:pStyle w:val="Default"/>
        <w:numPr>
          <w:ilvl w:val="0"/>
          <w:numId w:val="125"/>
        </w:numPr>
        <w:tabs>
          <w:tab w:val="left" w:pos="993"/>
        </w:tabs>
        <w:ind w:left="0" w:firstLine="709"/>
        <w:jc w:val="left"/>
        <w:rPr>
          <w:rFonts w:ascii="Times New Roman" w:hAnsi="Times New Roman" w:cs="Times New Roman"/>
          <w:color w:val="auto"/>
          <w:szCs w:val="28"/>
        </w:rPr>
      </w:pPr>
      <w:r w:rsidRPr="00B47F73">
        <w:rPr>
          <w:rFonts w:ascii="Times New Roman" w:hAnsi="Times New Roman" w:cs="Times New Roman"/>
          <w:color w:val="auto"/>
          <w:szCs w:val="28"/>
        </w:rPr>
        <w:t xml:space="preserve">проведение тематических выступлений для педагогов и родителей (законных представителей) по разъяснению индивидуально-типологических особенностей различных категорий детей с </w:t>
      </w:r>
      <w:r w:rsidR="00FF3ED0" w:rsidRPr="00B47F73">
        <w:rPr>
          <w:rFonts w:ascii="Times New Roman" w:hAnsi="Times New Roman" w:cs="Times New Roman"/>
          <w:color w:val="auto"/>
          <w:szCs w:val="28"/>
        </w:rPr>
        <w:t>ОВЗ</w:t>
      </w:r>
      <w:r w:rsidRPr="00B47F73">
        <w:rPr>
          <w:rFonts w:ascii="Times New Roman" w:hAnsi="Times New Roman" w:cs="Times New Roman"/>
          <w:color w:val="auto"/>
          <w:szCs w:val="28"/>
        </w:rPr>
        <w:t xml:space="preserve">. </w:t>
      </w:r>
    </w:p>
    <w:p w:rsidR="00B540EE" w:rsidRPr="00B47F73" w:rsidRDefault="00452C5F" w:rsidP="000663C5">
      <w:pPr>
        <w:pStyle w:val="3"/>
        <w:jc w:val="left"/>
        <w:rPr>
          <w:sz w:val="24"/>
          <w:szCs w:val="28"/>
        </w:rPr>
      </w:pPr>
      <w:bookmarkStart w:id="356" w:name="_Toc414553278"/>
      <w:r w:rsidRPr="00B47F73">
        <w:rPr>
          <w:sz w:val="24"/>
          <w:szCs w:val="28"/>
        </w:rPr>
        <w:t>2.4.</w:t>
      </w:r>
      <w:r w:rsidR="00B540EE" w:rsidRPr="00B47F73">
        <w:rPr>
          <w:sz w:val="24"/>
          <w:szCs w:val="28"/>
        </w:rPr>
        <w:t>3. Система комплексного психолого-медико-социального сопровождения и поддержки обучающихся с ограниченными возможностями здоровья, включающая комплексное обследование, мониторинг динамики развития, успешности освоения основной образовательной программы основного общего образования</w:t>
      </w:r>
      <w:bookmarkEnd w:id="356"/>
    </w:p>
    <w:p w:rsidR="00B540EE" w:rsidRPr="00B47F73" w:rsidRDefault="00B540EE" w:rsidP="000663C5">
      <w:pPr>
        <w:pStyle w:val="Default"/>
        <w:ind w:firstLine="709"/>
        <w:jc w:val="left"/>
        <w:rPr>
          <w:rFonts w:ascii="Times New Roman" w:hAnsi="Times New Roman" w:cs="Times New Roman"/>
          <w:color w:val="auto"/>
          <w:szCs w:val="28"/>
        </w:rPr>
      </w:pPr>
      <w:r w:rsidRPr="00B47F73">
        <w:rPr>
          <w:rFonts w:ascii="Times New Roman" w:hAnsi="Times New Roman" w:cs="Times New Roman"/>
          <w:color w:val="auto"/>
          <w:szCs w:val="28"/>
        </w:rPr>
        <w:t>Для реализации требований к ПКР, обозначенных в ФГОС</w:t>
      </w:r>
      <w:r w:rsidR="00FF3ED0" w:rsidRPr="00B47F73">
        <w:rPr>
          <w:rFonts w:ascii="Times New Roman" w:hAnsi="Times New Roman" w:cs="Times New Roman"/>
          <w:color w:val="auto"/>
          <w:szCs w:val="28"/>
        </w:rPr>
        <w:t xml:space="preserve"> ООО</w:t>
      </w:r>
      <w:r w:rsidRPr="00B47F73">
        <w:rPr>
          <w:rFonts w:ascii="Times New Roman" w:hAnsi="Times New Roman" w:cs="Times New Roman"/>
          <w:color w:val="auto"/>
          <w:szCs w:val="28"/>
        </w:rPr>
        <w:t xml:space="preserve">, </w:t>
      </w:r>
      <w:r w:rsidR="00DB2E63" w:rsidRPr="00B47F73">
        <w:rPr>
          <w:rFonts w:ascii="Times New Roman" w:hAnsi="Times New Roman" w:cs="Times New Roman"/>
          <w:color w:val="auto"/>
          <w:szCs w:val="28"/>
        </w:rPr>
        <w:t>создается</w:t>
      </w:r>
      <w:r w:rsidRPr="00B47F73">
        <w:rPr>
          <w:rFonts w:ascii="Times New Roman" w:hAnsi="Times New Roman" w:cs="Times New Roman"/>
          <w:color w:val="auto"/>
          <w:szCs w:val="28"/>
        </w:rPr>
        <w:t xml:space="preserve"> рабочая группа, в которую наряду с основными учителями включ</w:t>
      </w:r>
      <w:r w:rsidR="00DB2E63" w:rsidRPr="00B47F73">
        <w:rPr>
          <w:rFonts w:ascii="Times New Roman" w:hAnsi="Times New Roman" w:cs="Times New Roman"/>
          <w:color w:val="auto"/>
          <w:szCs w:val="28"/>
        </w:rPr>
        <w:t>яются</w:t>
      </w:r>
      <w:r w:rsidRPr="00B47F73">
        <w:rPr>
          <w:rFonts w:ascii="Times New Roman" w:hAnsi="Times New Roman" w:cs="Times New Roman"/>
          <w:color w:val="auto"/>
          <w:szCs w:val="28"/>
        </w:rPr>
        <w:t xml:space="preserve"> следующи</w:t>
      </w:r>
      <w:r w:rsidR="00DB2E63" w:rsidRPr="00B47F73">
        <w:rPr>
          <w:rFonts w:ascii="Times New Roman" w:hAnsi="Times New Roman" w:cs="Times New Roman"/>
          <w:color w:val="auto"/>
          <w:szCs w:val="28"/>
        </w:rPr>
        <w:t>е</w:t>
      </w:r>
      <w:r w:rsidRPr="00B47F73">
        <w:rPr>
          <w:rFonts w:ascii="Times New Roman" w:hAnsi="Times New Roman" w:cs="Times New Roman"/>
          <w:color w:val="auto"/>
          <w:szCs w:val="28"/>
        </w:rPr>
        <w:t xml:space="preserve"> специалист</w:t>
      </w:r>
      <w:r w:rsidR="00DB2E63" w:rsidRPr="00B47F73">
        <w:rPr>
          <w:rFonts w:ascii="Times New Roman" w:hAnsi="Times New Roman" w:cs="Times New Roman"/>
          <w:color w:val="auto"/>
          <w:szCs w:val="28"/>
        </w:rPr>
        <w:t>ы</w:t>
      </w:r>
      <w:r w:rsidRPr="00B47F73">
        <w:rPr>
          <w:rFonts w:ascii="Times New Roman" w:hAnsi="Times New Roman" w:cs="Times New Roman"/>
          <w:color w:val="auto"/>
          <w:szCs w:val="28"/>
        </w:rPr>
        <w:t>: педагог-психолог, учител</w:t>
      </w:r>
      <w:r w:rsidR="00DB2E63" w:rsidRPr="00B47F73">
        <w:rPr>
          <w:rFonts w:ascii="Times New Roman" w:hAnsi="Times New Roman" w:cs="Times New Roman"/>
          <w:color w:val="auto"/>
          <w:szCs w:val="28"/>
        </w:rPr>
        <w:t>ь</w:t>
      </w:r>
      <w:r w:rsidRPr="00B47F73">
        <w:rPr>
          <w:rFonts w:ascii="Times New Roman" w:hAnsi="Times New Roman" w:cs="Times New Roman"/>
          <w:color w:val="auto"/>
          <w:szCs w:val="28"/>
        </w:rPr>
        <w:t>я-логопед, учител</w:t>
      </w:r>
      <w:r w:rsidR="00DB2E63" w:rsidRPr="00B47F73">
        <w:rPr>
          <w:rFonts w:ascii="Times New Roman" w:hAnsi="Times New Roman" w:cs="Times New Roman"/>
          <w:color w:val="auto"/>
          <w:szCs w:val="28"/>
        </w:rPr>
        <w:t>ь</w:t>
      </w:r>
      <w:r w:rsidRPr="00B47F73">
        <w:rPr>
          <w:rFonts w:ascii="Times New Roman" w:hAnsi="Times New Roman" w:cs="Times New Roman"/>
          <w:color w:val="auto"/>
          <w:szCs w:val="28"/>
        </w:rPr>
        <w:t xml:space="preserve">-дефектолог (олигофренопедагог, сурдопедагог, тифлопедагог). </w:t>
      </w:r>
    </w:p>
    <w:p w:rsidR="00B540EE" w:rsidRPr="00B47F73" w:rsidRDefault="00B540EE" w:rsidP="000663C5">
      <w:pPr>
        <w:pStyle w:val="Default"/>
        <w:ind w:firstLine="709"/>
        <w:jc w:val="left"/>
        <w:rPr>
          <w:rFonts w:ascii="Times New Roman" w:hAnsi="Times New Roman" w:cs="Times New Roman"/>
          <w:color w:val="auto"/>
          <w:szCs w:val="28"/>
        </w:rPr>
      </w:pPr>
      <w:r w:rsidRPr="00B47F73">
        <w:rPr>
          <w:rFonts w:ascii="Times New Roman" w:hAnsi="Times New Roman" w:cs="Times New Roman"/>
          <w:color w:val="auto"/>
          <w:szCs w:val="28"/>
        </w:rPr>
        <w:t>ПКР разраб</w:t>
      </w:r>
      <w:r w:rsidR="00DB2E63" w:rsidRPr="00B47F73">
        <w:rPr>
          <w:rFonts w:ascii="Times New Roman" w:hAnsi="Times New Roman" w:cs="Times New Roman"/>
          <w:color w:val="auto"/>
          <w:szCs w:val="28"/>
        </w:rPr>
        <w:t>атывается</w:t>
      </w:r>
      <w:r w:rsidRPr="00B47F73">
        <w:rPr>
          <w:rFonts w:ascii="Times New Roman" w:hAnsi="Times New Roman" w:cs="Times New Roman"/>
          <w:color w:val="auto"/>
          <w:szCs w:val="28"/>
        </w:rPr>
        <w:t xml:space="preserve"> рабочей группой образовательной организации поэтапно. На подготовительном этапе определяется нормативно-правовое обеспечение коррекционной работы, анализируется состав детей с </w:t>
      </w:r>
      <w:r w:rsidR="00FF3ED0" w:rsidRPr="00B47F73">
        <w:rPr>
          <w:rFonts w:ascii="Times New Roman" w:hAnsi="Times New Roman" w:cs="Times New Roman"/>
          <w:color w:val="auto"/>
          <w:szCs w:val="28"/>
        </w:rPr>
        <w:t>ОВЗ</w:t>
      </w:r>
      <w:r w:rsidRPr="00B47F73">
        <w:rPr>
          <w:rFonts w:ascii="Times New Roman" w:hAnsi="Times New Roman" w:cs="Times New Roman"/>
          <w:color w:val="auto"/>
          <w:szCs w:val="28"/>
        </w:rPr>
        <w:t xml:space="preserve">в образовательной организации, их особые образовательные потребности; сопоставляются результаты обучения этих детей на предыдущем уровне образования; создается (систематизируется, дополняется) фонд методических рекомендаций по обучению данных категорий учащихся с ОВЗ. </w:t>
      </w:r>
    </w:p>
    <w:p w:rsidR="00B540EE" w:rsidRPr="00B47F73" w:rsidRDefault="00B540EE" w:rsidP="000663C5">
      <w:pPr>
        <w:pStyle w:val="Default"/>
        <w:ind w:firstLine="709"/>
        <w:jc w:val="left"/>
        <w:rPr>
          <w:rFonts w:ascii="Times New Roman" w:hAnsi="Times New Roman" w:cs="Times New Roman"/>
          <w:color w:val="auto"/>
          <w:szCs w:val="28"/>
        </w:rPr>
      </w:pPr>
      <w:r w:rsidRPr="00B47F73">
        <w:rPr>
          <w:rFonts w:ascii="Times New Roman" w:hAnsi="Times New Roman" w:cs="Times New Roman"/>
          <w:color w:val="auto"/>
          <w:szCs w:val="28"/>
        </w:rPr>
        <w:t xml:space="preserve">На основном этапе разрабатываются общая стратегия обучения и воспитания учащихся с </w:t>
      </w:r>
      <w:r w:rsidR="00FF3ED0" w:rsidRPr="00B47F73">
        <w:rPr>
          <w:rFonts w:ascii="Times New Roman" w:hAnsi="Times New Roman" w:cs="Times New Roman"/>
          <w:color w:val="auto"/>
          <w:szCs w:val="28"/>
        </w:rPr>
        <w:t>ОВЗ</w:t>
      </w:r>
      <w:r w:rsidRPr="00B47F73">
        <w:rPr>
          <w:rFonts w:ascii="Times New Roman" w:hAnsi="Times New Roman" w:cs="Times New Roman"/>
          <w:color w:val="auto"/>
          <w:szCs w:val="28"/>
        </w:rPr>
        <w:t xml:space="preserve">, организация и механизм реализации коррекционной работы; раскрываются направления и ожидаемые результаты коррекционной работы, описываются специальные требования к условиям реализации ПКР. Особенности содержания индивидуально-ориентированной работы могут быть представлены в рабочих коррекционных программах, которые прилагаются к ПКР. </w:t>
      </w:r>
    </w:p>
    <w:p w:rsidR="00B540EE" w:rsidRPr="00B47F73" w:rsidRDefault="00B540EE" w:rsidP="000663C5">
      <w:pPr>
        <w:pStyle w:val="Default"/>
        <w:widowControl w:val="0"/>
        <w:ind w:firstLine="709"/>
        <w:jc w:val="left"/>
        <w:rPr>
          <w:rFonts w:ascii="Times New Roman" w:hAnsi="Times New Roman" w:cs="Times New Roman"/>
          <w:color w:val="auto"/>
          <w:szCs w:val="28"/>
        </w:rPr>
      </w:pPr>
      <w:r w:rsidRPr="00B47F73">
        <w:rPr>
          <w:rFonts w:ascii="Times New Roman" w:hAnsi="Times New Roman" w:cs="Times New Roman"/>
          <w:color w:val="auto"/>
          <w:szCs w:val="28"/>
        </w:rPr>
        <w:t xml:space="preserve">На заключительном этапе осуществляется внутренняя экспертиза программы, возможна ее доработка; проводится обсуждение хода реализации программы на школьных консилиумах, методических объединениях групп педагогов и специалистов, работающих с детьми с </w:t>
      </w:r>
      <w:r w:rsidR="00FF3ED0" w:rsidRPr="00B47F73">
        <w:rPr>
          <w:rFonts w:ascii="Times New Roman" w:hAnsi="Times New Roman" w:cs="Times New Roman"/>
          <w:color w:val="auto"/>
          <w:szCs w:val="28"/>
        </w:rPr>
        <w:t>ОВЗ</w:t>
      </w:r>
      <w:r w:rsidRPr="00B47F73">
        <w:rPr>
          <w:rFonts w:ascii="Times New Roman" w:hAnsi="Times New Roman" w:cs="Times New Roman"/>
          <w:color w:val="auto"/>
          <w:szCs w:val="28"/>
        </w:rPr>
        <w:t xml:space="preserve">; принимается итоговое решение. </w:t>
      </w:r>
    </w:p>
    <w:p w:rsidR="00B540EE" w:rsidRPr="00B47F73" w:rsidRDefault="00B540EE" w:rsidP="000663C5">
      <w:pPr>
        <w:pStyle w:val="Default"/>
        <w:widowControl w:val="0"/>
        <w:ind w:firstLine="709"/>
        <w:jc w:val="left"/>
        <w:rPr>
          <w:rFonts w:ascii="Times New Roman" w:hAnsi="Times New Roman" w:cs="Times New Roman"/>
          <w:color w:val="auto"/>
          <w:szCs w:val="28"/>
        </w:rPr>
      </w:pPr>
      <w:r w:rsidRPr="00B47F73">
        <w:rPr>
          <w:rFonts w:ascii="Times New Roman" w:hAnsi="Times New Roman" w:cs="Times New Roman"/>
          <w:color w:val="auto"/>
          <w:szCs w:val="28"/>
        </w:rPr>
        <w:t xml:space="preserve">Для реализации ПКР в образовательной организации может быть создана служба комплексного психолого-медико-социального сопровождения и поддержки обучающихся с </w:t>
      </w:r>
      <w:r w:rsidR="00FF3ED0" w:rsidRPr="00B47F73">
        <w:rPr>
          <w:rFonts w:ascii="Times New Roman" w:hAnsi="Times New Roman" w:cs="Times New Roman"/>
          <w:color w:val="auto"/>
          <w:szCs w:val="28"/>
        </w:rPr>
        <w:t>ОВЗ</w:t>
      </w:r>
      <w:r w:rsidRPr="00B47F73">
        <w:rPr>
          <w:rFonts w:ascii="Times New Roman" w:hAnsi="Times New Roman" w:cs="Times New Roman"/>
          <w:color w:val="auto"/>
          <w:szCs w:val="28"/>
        </w:rPr>
        <w:t xml:space="preserve">. </w:t>
      </w:r>
    </w:p>
    <w:p w:rsidR="00B540EE" w:rsidRPr="00B47F73" w:rsidRDefault="00B540EE" w:rsidP="000663C5">
      <w:pPr>
        <w:pStyle w:val="Default"/>
        <w:ind w:firstLine="709"/>
        <w:jc w:val="left"/>
        <w:rPr>
          <w:rFonts w:ascii="Times New Roman" w:hAnsi="Times New Roman" w:cs="Times New Roman"/>
          <w:color w:val="auto"/>
          <w:szCs w:val="28"/>
        </w:rPr>
      </w:pPr>
      <w:r w:rsidRPr="00B47F73">
        <w:rPr>
          <w:rFonts w:ascii="Times New Roman" w:hAnsi="Times New Roman" w:cs="Times New Roman"/>
          <w:color w:val="auto"/>
          <w:szCs w:val="28"/>
        </w:rPr>
        <w:t xml:space="preserve">Психолого-медико-социальная помощь оказывается детям на основании заявления или согласия в письменной форме их родителей (законных представителей). </w:t>
      </w:r>
    </w:p>
    <w:p w:rsidR="00B540EE" w:rsidRPr="00B47F73" w:rsidRDefault="00B540EE" w:rsidP="000663C5">
      <w:pPr>
        <w:pStyle w:val="Default"/>
        <w:ind w:firstLine="709"/>
        <w:jc w:val="left"/>
        <w:rPr>
          <w:rFonts w:ascii="Times New Roman" w:hAnsi="Times New Roman" w:cs="Times New Roman"/>
          <w:color w:val="auto"/>
          <w:szCs w:val="28"/>
        </w:rPr>
      </w:pPr>
      <w:r w:rsidRPr="00B47F73">
        <w:rPr>
          <w:rFonts w:ascii="Times New Roman" w:hAnsi="Times New Roman" w:cs="Times New Roman"/>
          <w:color w:val="auto"/>
          <w:szCs w:val="28"/>
        </w:rPr>
        <w:t xml:space="preserve">Комплексное психолого-медико-социальное сопровождение и поддержка обучающихся с </w:t>
      </w:r>
      <w:r w:rsidR="00FF3ED0" w:rsidRPr="00B47F73">
        <w:rPr>
          <w:rFonts w:ascii="Times New Roman" w:hAnsi="Times New Roman" w:cs="Times New Roman"/>
          <w:color w:val="auto"/>
          <w:szCs w:val="28"/>
        </w:rPr>
        <w:t xml:space="preserve">ОВЗ </w:t>
      </w:r>
      <w:r w:rsidRPr="00B47F73">
        <w:rPr>
          <w:rFonts w:ascii="Times New Roman" w:hAnsi="Times New Roman" w:cs="Times New Roman"/>
          <w:color w:val="auto"/>
          <w:szCs w:val="28"/>
        </w:rPr>
        <w:t xml:space="preserve">обеспечиваются специалистами образовательной организации (педагогом-психологом, медицинским работником, социальным педагогом, учителем-логопедом, учителем-дефектологом), регламентируются локальными нормативными актами </w:t>
      </w:r>
      <w:r w:rsidR="00DB2E63" w:rsidRPr="00B47F73">
        <w:rPr>
          <w:rFonts w:ascii="Times New Roman" w:hAnsi="Times New Roman" w:cs="Times New Roman"/>
          <w:color w:val="auto"/>
          <w:szCs w:val="28"/>
        </w:rPr>
        <w:t>школы</w:t>
      </w:r>
      <w:r w:rsidRPr="00B47F73">
        <w:rPr>
          <w:rFonts w:ascii="Times New Roman" w:hAnsi="Times New Roman" w:cs="Times New Roman"/>
          <w:color w:val="auto"/>
          <w:szCs w:val="28"/>
        </w:rPr>
        <w:t xml:space="preserve">, а также ее уставом. Реализуется преимущественно во внеурочной деятельности. </w:t>
      </w:r>
    </w:p>
    <w:p w:rsidR="00B540EE" w:rsidRPr="00B47F73" w:rsidRDefault="00B540EE" w:rsidP="000663C5">
      <w:pPr>
        <w:pStyle w:val="Default"/>
        <w:ind w:firstLine="709"/>
        <w:jc w:val="left"/>
        <w:rPr>
          <w:rFonts w:ascii="Times New Roman" w:hAnsi="Times New Roman" w:cs="Times New Roman"/>
          <w:color w:val="auto"/>
          <w:szCs w:val="28"/>
        </w:rPr>
      </w:pPr>
      <w:r w:rsidRPr="00B47F73">
        <w:rPr>
          <w:rFonts w:ascii="Times New Roman" w:hAnsi="Times New Roman" w:cs="Times New Roman"/>
          <w:color w:val="auto"/>
          <w:szCs w:val="28"/>
        </w:rPr>
        <w:t xml:space="preserve">Одним из условий комплексного сопровождения и поддержки обучающихся является тесное взаимодействие специалистов при участии педагогов образовательной организации, представителей администрации и родителей (законных представителей). </w:t>
      </w:r>
    </w:p>
    <w:p w:rsidR="00B540EE" w:rsidRPr="00B47F73" w:rsidRDefault="00B540EE" w:rsidP="000663C5">
      <w:pPr>
        <w:pStyle w:val="Default"/>
        <w:ind w:firstLine="709"/>
        <w:jc w:val="left"/>
        <w:rPr>
          <w:rFonts w:ascii="Times New Roman" w:hAnsi="Times New Roman" w:cs="Times New Roman"/>
          <w:color w:val="auto"/>
          <w:szCs w:val="28"/>
        </w:rPr>
      </w:pPr>
      <w:r w:rsidRPr="00B47F73">
        <w:rPr>
          <w:rFonts w:ascii="Times New Roman" w:hAnsi="Times New Roman" w:cs="Times New Roman"/>
          <w:color w:val="auto"/>
          <w:szCs w:val="28"/>
        </w:rPr>
        <w:t xml:space="preserve">Медицинская поддержка и сопровождение обучающихся с </w:t>
      </w:r>
      <w:r w:rsidR="00FF3ED0" w:rsidRPr="00B47F73">
        <w:rPr>
          <w:rFonts w:ascii="Times New Roman" w:hAnsi="Times New Roman" w:cs="Times New Roman"/>
          <w:color w:val="auto"/>
          <w:szCs w:val="28"/>
        </w:rPr>
        <w:t>ОВЗ</w:t>
      </w:r>
      <w:r w:rsidRPr="00B47F73">
        <w:rPr>
          <w:rFonts w:ascii="Times New Roman" w:hAnsi="Times New Roman" w:cs="Times New Roman"/>
          <w:color w:val="auto"/>
          <w:szCs w:val="28"/>
        </w:rPr>
        <w:t xml:space="preserve">в образовательной организации осуществляются медицинским работником (врачом, медицинской сестрой) на регулярной основе и, помимо общих направлений работы со всеми обучающимися, имеют определенную специфику в сопровождении школьников с </w:t>
      </w:r>
      <w:r w:rsidR="00FF3ED0" w:rsidRPr="00B47F73">
        <w:rPr>
          <w:rFonts w:ascii="Times New Roman" w:hAnsi="Times New Roman" w:cs="Times New Roman"/>
          <w:color w:val="auto"/>
          <w:szCs w:val="28"/>
        </w:rPr>
        <w:t>ОВЗ</w:t>
      </w:r>
      <w:r w:rsidRPr="00B47F73">
        <w:rPr>
          <w:rFonts w:ascii="Times New Roman" w:hAnsi="Times New Roman" w:cs="Times New Roman"/>
          <w:color w:val="auto"/>
          <w:szCs w:val="28"/>
        </w:rPr>
        <w:t>. Так, медицинский работник участвов</w:t>
      </w:r>
      <w:r w:rsidR="00DB2E63" w:rsidRPr="00B47F73">
        <w:rPr>
          <w:rFonts w:ascii="Times New Roman" w:hAnsi="Times New Roman" w:cs="Times New Roman"/>
          <w:color w:val="auto"/>
          <w:szCs w:val="28"/>
        </w:rPr>
        <w:t>ует</w:t>
      </w:r>
      <w:r w:rsidRPr="00B47F73">
        <w:rPr>
          <w:rFonts w:ascii="Times New Roman" w:hAnsi="Times New Roman" w:cs="Times New Roman"/>
          <w:color w:val="auto"/>
          <w:szCs w:val="28"/>
        </w:rPr>
        <w:t xml:space="preserve"> в диагностике школьников с </w:t>
      </w:r>
      <w:r w:rsidR="00FF3ED0" w:rsidRPr="00B47F73">
        <w:rPr>
          <w:rFonts w:ascii="Times New Roman" w:hAnsi="Times New Roman" w:cs="Times New Roman"/>
          <w:color w:val="auto"/>
          <w:szCs w:val="28"/>
        </w:rPr>
        <w:t>ОВЗ</w:t>
      </w:r>
      <w:r w:rsidRPr="00B47F73">
        <w:rPr>
          <w:rFonts w:ascii="Times New Roman" w:hAnsi="Times New Roman" w:cs="Times New Roman"/>
          <w:color w:val="auto"/>
          <w:szCs w:val="28"/>
        </w:rPr>
        <w:t xml:space="preserve"> и в определении их индивидуального образовательного маршрута, возможно проведение консультаций педагогов и родителей. В случае необходимости оказывает экстренную (неотложную) помощь (купирует приступ эпилепсии, делает инъекции (инсулин) и др.). </w:t>
      </w:r>
      <w:r w:rsidR="00E91460" w:rsidRPr="00B47F73">
        <w:rPr>
          <w:rFonts w:ascii="Times New Roman" w:hAnsi="Times New Roman" w:cs="Times New Roman"/>
          <w:color w:val="auto"/>
          <w:szCs w:val="28"/>
        </w:rPr>
        <w:t xml:space="preserve">Медицинский работник, являясь сотрудником профильного медицинского учреждения, осуществляет взаимодействие с родителями детей с ОВЗ. </w:t>
      </w:r>
    </w:p>
    <w:p w:rsidR="00B540EE" w:rsidRPr="00B47F73" w:rsidRDefault="00B540EE" w:rsidP="000663C5">
      <w:pPr>
        <w:pStyle w:val="Default"/>
        <w:ind w:firstLine="709"/>
        <w:jc w:val="left"/>
        <w:rPr>
          <w:rFonts w:ascii="Times New Roman" w:hAnsi="Times New Roman" w:cs="Times New Roman"/>
          <w:color w:val="auto"/>
          <w:szCs w:val="28"/>
        </w:rPr>
      </w:pPr>
      <w:r w:rsidRPr="00B47F73">
        <w:rPr>
          <w:rFonts w:ascii="Times New Roman" w:hAnsi="Times New Roman" w:cs="Times New Roman"/>
          <w:color w:val="auto"/>
          <w:szCs w:val="28"/>
        </w:rPr>
        <w:t xml:space="preserve">Социально-педагогическое сопровождение школьников с </w:t>
      </w:r>
      <w:r w:rsidR="00FF3ED0" w:rsidRPr="00B47F73">
        <w:rPr>
          <w:rFonts w:ascii="Times New Roman" w:hAnsi="Times New Roman" w:cs="Times New Roman"/>
          <w:color w:val="auto"/>
          <w:szCs w:val="28"/>
        </w:rPr>
        <w:t>ОВЗ</w:t>
      </w:r>
      <w:r w:rsidRPr="00B47F73">
        <w:rPr>
          <w:rFonts w:ascii="Times New Roman" w:hAnsi="Times New Roman" w:cs="Times New Roman"/>
          <w:color w:val="auto"/>
          <w:szCs w:val="28"/>
        </w:rPr>
        <w:t xml:space="preserve"> в </w:t>
      </w:r>
      <w:r w:rsidR="00DB2E63" w:rsidRPr="00B47F73">
        <w:rPr>
          <w:rFonts w:ascii="Times New Roman" w:hAnsi="Times New Roman" w:cs="Times New Roman"/>
          <w:color w:val="auto"/>
          <w:szCs w:val="28"/>
        </w:rPr>
        <w:t>школе</w:t>
      </w:r>
      <w:r w:rsidR="004B450E" w:rsidRPr="00B47F73">
        <w:rPr>
          <w:rFonts w:ascii="Times New Roman" w:hAnsi="Times New Roman" w:cs="Times New Roman"/>
          <w:color w:val="auto"/>
          <w:szCs w:val="28"/>
        </w:rPr>
        <w:t xml:space="preserve">может </w:t>
      </w:r>
      <w:r w:rsidRPr="00B47F73">
        <w:rPr>
          <w:rFonts w:ascii="Times New Roman" w:hAnsi="Times New Roman" w:cs="Times New Roman"/>
          <w:color w:val="auto"/>
          <w:szCs w:val="28"/>
        </w:rPr>
        <w:t>осуществлят</w:t>
      </w:r>
      <w:r w:rsidR="004B450E" w:rsidRPr="00B47F73">
        <w:rPr>
          <w:rFonts w:ascii="Times New Roman" w:hAnsi="Times New Roman" w:cs="Times New Roman"/>
          <w:color w:val="auto"/>
          <w:szCs w:val="28"/>
        </w:rPr>
        <w:t>ь</w:t>
      </w:r>
      <w:r w:rsidRPr="00B47F73">
        <w:rPr>
          <w:rFonts w:ascii="Times New Roman" w:hAnsi="Times New Roman" w:cs="Times New Roman"/>
          <w:color w:val="auto"/>
          <w:szCs w:val="28"/>
        </w:rPr>
        <w:t xml:space="preserve"> социальный педагог. Деятельность социального педагога направл</w:t>
      </w:r>
      <w:r w:rsidR="00DB2E63" w:rsidRPr="00B47F73">
        <w:rPr>
          <w:rFonts w:ascii="Times New Roman" w:hAnsi="Times New Roman" w:cs="Times New Roman"/>
          <w:color w:val="auto"/>
          <w:szCs w:val="28"/>
        </w:rPr>
        <w:t>яется</w:t>
      </w:r>
      <w:r w:rsidRPr="00B47F73">
        <w:rPr>
          <w:rFonts w:ascii="Times New Roman" w:hAnsi="Times New Roman" w:cs="Times New Roman"/>
          <w:color w:val="auto"/>
          <w:szCs w:val="28"/>
        </w:rPr>
        <w:t xml:space="preserve"> на защиту прав всех обучающихся, охрану их жизни и здоровья, соблюдение их интересов; создание для школьников комфортной и безопасной образовательной среды. Социальный педагог (совместно с педагогом-психологом) участвует в изучении особенностей школьников с </w:t>
      </w:r>
      <w:r w:rsidR="000D18F7" w:rsidRPr="00B47F73">
        <w:rPr>
          <w:rFonts w:ascii="Times New Roman" w:hAnsi="Times New Roman" w:cs="Times New Roman"/>
          <w:color w:val="auto"/>
          <w:szCs w:val="28"/>
        </w:rPr>
        <w:t>ОВЗ</w:t>
      </w:r>
      <w:r w:rsidRPr="00B47F73">
        <w:rPr>
          <w:rFonts w:ascii="Times New Roman" w:hAnsi="Times New Roman" w:cs="Times New Roman"/>
          <w:color w:val="auto"/>
          <w:szCs w:val="28"/>
        </w:rPr>
        <w:t xml:space="preserve">, их условий жизни и воспитания, социального статуса семьи; выявлении признаков семейного неблагополучия; своевременно оказывает социальную помощь и поддержку обучающимся и их семьям в разрешении конфликтов, проблем, трудных жизненных ситуаций, затрагивающих интересы подростков с </w:t>
      </w:r>
      <w:r w:rsidR="000D18F7" w:rsidRPr="00B47F73">
        <w:rPr>
          <w:rFonts w:ascii="Times New Roman" w:hAnsi="Times New Roman" w:cs="Times New Roman"/>
          <w:color w:val="auto"/>
          <w:szCs w:val="28"/>
        </w:rPr>
        <w:t>ОВЗ</w:t>
      </w:r>
      <w:r w:rsidRPr="00B47F73">
        <w:rPr>
          <w:rFonts w:ascii="Times New Roman" w:hAnsi="Times New Roman" w:cs="Times New Roman"/>
          <w:color w:val="auto"/>
          <w:szCs w:val="28"/>
        </w:rPr>
        <w:t xml:space="preserve">. </w:t>
      </w:r>
      <w:r w:rsidR="00DB2E63" w:rsidRPr="00B47F73">
        <w:rPr>
          <w:rFonts w:ascii="Times New Roman" w:hAnsi="Times New Roman" w:cs="Times New Roman"/>
          <w:color w:val="auto"/>
          <w:szCs w:val="28"/>
        </w:rPr>
        <w:t>С</w:t>
      </w:r>
      <w:r w:rsidRPr="00B47F73">
        <w:rPr>
          <w:rFonts w:ascii="Times New Roman" w:hAnsi="Times New Roman" w:cs="Times New Roman"/>
          <w:color w:val="auto"/>
          <w:szCs w:val="28"/>
        </w:rPr>
        <w:t>оциальн</w:t>
      </w:r>
      <w:r w:rsidR="00DB2E63" w:rsidRPr="00B47F73">
        <w:rPr>
          <w:rFonts w:ascii="Times New Roman" w:hAnsi="Times New Roman" w:cs="Times New Roman"/>
          <w:color w:val="auto"/>
          <w:szCs w:val="28"/>
        </w:rPr>
        <w:t>ый</w:t>
      </w:r>
      <w:r w:rsidRPr="00B47F73">
        <w:rPr>
          <w:rFonts w:ascii="Times New Roman" w:hAnsi="Times New Roman" w:cs="Times New Roman"/>
          <w:color w:val="auto"/>
          <w:szCs w:val="28"/>
        </w:rPr>
        <w:t xml:space="preserve"> педагог</w:t>
      </w:r>
      <w:r w:rsidR="00DB2E63" w:rsidRPr="00B47F73">
        <w:rPr>
          <w:rFonts w:ascii="Times New Roman" w:hAnsi="Times New Roman" w:cs="Times New Roman"/>
          <w:color w:val="auto"/>
          <w:szCs w:val="28"/>
        </w:rPr>
        <w:t xml:space="preserve"> участвует</w:t>
      </w:r>
      <w:r w:rsidRPr="00B47F73">
        <w:rPr>
          <w:rFonts w:ascii="Times New Roman" w:hAnsi="Times New Roman" w:cs="Times New Roman"/>
          <w:color w:val="auto"/>
          <w:szCs w:val="28"/>
        </w:rPr>
        <w:t xml:space="preserve"> в проведении профилактической и информационно-просветительской работы по защите прав и интересов школьников с </w:t>
      </w:r>
      <w:r w:rsidR="00FF3ED0" w:rsidRPr="00B47F73">
        <w:rPr>
          <w:rFonts w:ascii="Times New Roman" w:hAnsi="Times New Roman" w:cs="Times New Roman"/>
          <w:color w:val="auto"/>
          <w:szCs w:val="28"/>
        </w:rPr>
        <w:t>ОВЗ</w:t>
      </w:r>
      <w:r w:rsidRPr="00B47F73">
        <w:rPr>
          <w:rFonts w:ascii="Times New Roman" w:hAnsi="Times New Roman" w:cs="Times New Roman"/>
          <w:color w:val="auto"/>
          <w:szCs w:val="28"/>
        </w:rPr>
        <w:t xml:space="preserve">; в выборе профессиональных склонностей и интересов. Основными формами работы социального педагога являются: урок (за счет классных часов), внеурочные индивидуальные (подгрупповые) занятия; беседы (со школьниками, родителями, педагогами), индивидуальные консультации (со школьниками, родителями, педагогами). Возможны также выступления специалиста на родительских собраниях, на классных часах в виде информационно-просветительских лекций и сообщений. Социальный педагог взаимодействует с педагогом-психологом, учителем-дефектологом, учителем-логопедом, педагогом класса, в случае необходимости с медицинским работником, а также с родителями (их законными представителями), специалистами социальных служб, органами исполнительной власти по защите прав детей. </w:t>
      </w:r>
    </w:p>
    <w:p w:rsidR="00B540EE" w:rsidRPr="00B47F73" w:rsidRDefault="00B540EE" w:rsidP="000663C5">
      <w:pPr>
        <w:pStyle w:val="Default"/>
        <w:ind w:firstLine="709"/>
        <w:jc w:val="left"/>
        <w:rPr>
          <w:rFonts w:ascii="Times New Roman" w:hAnsi="Times New Roman" w:cs="Times New Roman"/>
          <w:color w:val="auto"/>
          <w:szCs w:val="28"/>
        </w:rPr>
      </w:pPr>
      <w:r w:rsidRPr="00B47F73">
        <w:rPr>
          <w:rFonts w:ascii="Times New Roman" w:hAnsi="Times New Roman" w:cs="Times New Roman"/>
          <w:color w:val="auto"/>
          <w:szCs w:val="28"/>
        </w:rPr>
        <w:t xml:space="preserve">Психологическое сопровождение обучающихся с </w:t>
      </w:r>
      <w:r w:rsidR="000D18F7" w:rsidRPr="00B47F73">
        <w:rPr>
          <w:rFonts w:ascii="Times New Roman" w:hAnsi="Times New Roman" w:cs="Times New Roman"/>
          <w:color w:val="auto"/>
          <w:szCs w:val="28"/>
        </w:rPr>
        <w:t>ОВЗ</w:t>
      </w:r>
      <w:r w:rsidRPr="00B47F73">
        <w:rPr>
          <w:rFonts w:ascii="Times New Roman" w:hAnsi="Times New Roman" w:cs="Times New Roman"/>
          <w:color w:val="auto"/>
          <w:szCs w:val="28"/>
        </w:rPr>
        <w:t xml:space="preserve"> осуществля</w:t>
      </w:r>
      <w:r w:rsidR="00DB2E63" w:rsidRPr="00B47F73">
        <w:rPr>
          <w:rFonts w:ascii="Times New Roman" w:hAnsi="Times New Roman" w:cs="Times New Roman"/>
          <w:color w:val="auto"/>
          <w:szCs w:val="28"/>
        </w:rPr>
        <w:t>е</w:t>
      </w:r>
      <w:r w:rsidRPr="00B47F73">
        <w:rPr>
          <w:rFonts w:ascii="Times New Roman" w:hAnsi="Times New Roman" w:cs="Times New Roman"/>
          <w:color w:val="auto"/>
          <w:szCs w:val="28"/>
        </w:rPr>
        <w:t xml:space="preserve">тся в рамках реализации основных направлений психологической службы. Педагог-психолог проводит занятия по комплексному изучению и развитию личности школьников с </w:t>
      </w:r>
      <w:r w:rsidR="000D18F7" w:rsidRPr="00B47F73">
        <w:rPr>
          <w:rFonts w:ascii="Times New Roman" w:hAnsi="Times New Roman" w:cs="Times New Roman"/>
          <w:color w:val="auto"/>
          <w:szCs w:val="28"/>
        </w:rPr>
        <w:t>ОВЗ</w:t>
      </w:r>
      <w:r w:rsidRPr="00B47F73">
        <w:rPr>
          <w:rFonts w:ascii="Times New Roman" w:hAnsi="Times New Roman" w:cs="Times New Roman"/>
          <w:color w:val="auto"/>
          <w:szCs w:val="28"/>
        </w:rPr>
        <w:t xml:space="preserve">. Работа может быть организована индивидуально и в мини-группах. Основные направления деятельности школьного педагога-психолога состоят в проведении психодиагностики; развитии и коррекции эмоционально-волевой сферы обучающихся; совершенствовании навыков социализации и расширении социального взаимодействия со сверстниками (совместно с социальным педагогом); разработке и осуществлении развивающих программ; психологической профилактике, направленной на сохранение, укрепление и развитие психологического здоровья учащихся с </w:t>
      </w:r>
      <w:r w:rsidR="00FF3ED0" w:rsidRPr="00B47F73">
        <w:rPr>
          <w:rFonts w:ascii="Times New Roman" w:hAnsi="Times New Roman" w:cs="Times New Roman"/>
          <w:color w:val="auto"/>
          <w:szCs w:val="28"/>
        </w:rPr>
        <w:t>ОВЗ</w:t>
      </w:r>
      <w:r w:rsidRPr="00B47F73">
        <w:rPr>
          <w:rFonts w:ascii="Times New Roman" w:hAnsi="Times New Roman" w:cs="Times New Roman"/>
          <w:color w:val="auto"/>
          <w:szCs w:val="28"/>
        </w:rPr>
        <w:t xml:space="preserve">. </w:t>
      </w:r>
    </w:p>
    <w:p w:rsidR="00B540EE" w:rsidRPr="00B47F73" w:rsidRDefault="00B540EE" w:rsidP="000663C5">
      <w:pPr>
        <w:pStyle w:val="Default"/>
        <w:ind w:firstLine="709"/>
        <w:jc w:val="left"/>
        <w:rPr>
          <w:rFonts w:ascii="Times New Roman" w:hAnsi="Times New Roman" w:cs="Times New Roman"/>
          <w:color w:val="auto"/>
          <w:szCs w:val="28"/>
        </w:rPr>
      </w:pPr>
      <w:r w:rsidRPr="00B47F73">
        <w:rPr>
          <w:rFonts w:ascii="Times New Roman" w:hAnsi="Times New Roman" w:cs="Times New Roman"/>
          <w:color w:val="auto"/>
          <w:szCs w:val="28"/>
        </w:rPr>
        <w:t xml:space="preserve">Помимо работы со школьниками педагог-психолог проводит консультативную работу с педагогами, администрацией школы и родителями по вопросам, связанным с обучением и воспитанием учащихся. Кроме того, в течение года педагог-психолог (психолог) осуществляет информационно-просветительскую работу с родителями и педагогами. Данная работа включает чтение лекций, проведение обучающих семинаров и тренингов. </w:t>
      </w:r>
    </w:p>
    <w:p w:rsidR="00B540EE" w:rsidRPr="00B47F73" w:rsidRDefault="00B540EE" w:rsidP="000663C5">
      <w:pPr>
        <w:pStyle w:val="Default"/>
        <w:ind w:firstLine="709"/>
        <w:jc w:val="left"/>
        <w:rPr>
          <w:rFonts w:ascii="Times New Roman" w:hAnsi="Times New Roman" w:cs="Times New Roman"/>
          <w:color w:val="auto"/>
          <w:szCs w:val="28"/>
        </w:rPr>
      </w:pPr>
      <w:r w:rsidRPr="00B47F73">
        <w:rPr>
          <w:rFonts w:ascii="Times New Roman" w:hAnsi="Times New Roman" w:cs="Times New Roman"/>
          <w:color w:val="auto"/>
          <w:szCs w:val="28"/>
        </w:rPr>
        <w:t>В реализации диагностического направления работы принима</w:t>
      </w:r>
      <w:r w:rsidR="00DB2E63" w:rsidRPr="00B47F73">
        <w:rPr>
          <w:rFonts w:ascii="Times New Roman" w:hAnsi="Times New Roman" w:cs="Times New Roman"/>
          <w:color w:val="auto"/>
          <w:szCs w:val="28"/>
        </w:rPr>
        <w:t>ю</w:t>
      </w:r>
      <w:r w:rsidRPr="00B47F73">
        <w:rPr>
          <w:rFonts w:ascii="Times New Roman" w:hAnsi="Times New Roman" w:cs="Times New Roman"/>
          <w:color w:val="auto"/>
          <w:szCs w:val="28"/>
        </w:rPr>
        <w:t xml:space="preserve">т участие как учителя класса (аттестация учащихся в начале, середине и конце учебного года), так и специалисты (проведение диагностики в начале, середине и в конце учебного года). </w:t>
      </w:r>
    </w:p>
    <w:p w:rsidR="00B540EE" w:rsidRPr="00B47F73" w:rsidRDefault="00B540EE" w:rsidP="000663C5">
      <w:pPr>
        <w:pStyle w:val="Default"/>
        <w:ind w:firstLine="709"/>
        <w:jc w:val="left"/>
        <w:rPr>
          <w:rFonts w:ascii="Times New Roman" w:hAnsi="Times New Roman" w:cs="Times New Roman"/>
          <w:color w:val="auto"/>
          <w:szCs w:val="28"/>
        </w:rPr>
      </w:pPr>
      <w:r w:rsidRPr="00B47F73">
        <w:rPr>
          <w:rFonts w:ascii="Times New Roman" w:hAnsi="Times New Roman" w:cs="Times New Roman"/>
          <w:color w:val="auto"/>
          <w:szCs w:val="28"/>
        </w:rPr>
        <w:t xml:space="preserve">Данное направление может быть осуществлено ПМПк. </w:t>
      </w:r>
    </w:p>
    <w:p w:rsidR="00B540EE" w:rsidRPr="00B47F73" w:rsidRDefault="00452C5F" w:rsidP="000663C5">
      <w:pPr>
        <w:pStyle w:val="3"/>
        <w:jc w:val="left"/>
        <w:rPr>
          <w:sz w:val="24"/>
          <w:szCs w:val="28"/>
        </w:rPr>
      </w:pPr>
      <w:bookmarkStart w:id="357" w:name="_Toc414553279"/>
      <w:r w:rsidRPr="00B47F73">
        <w:rPr>
          <w:sz w:val="24"/>
          <w:szCs w:val="28"/>
        </w:rPr>
        <w:t>2.4.</w:t>
      </w:r>
      <w:r w:rsidR="00B540EE" w:rsidRPr="00B47F73">
        <w:rPr>
          <w:sz w:val="24"/>
          <w:szCs w:val="28"/>
        </w:rPr>
        <w:t xml:space="preserve">4. </w:t>
      </w:r>
      <w:r w:rsidR="00CE20E9" w:rsidRPr="00B47F73">
        <w:rPr>
          <w:sz w:val="24"/>
          <w:szCs w:val="28"/>
        </w:rPr>
        <w:t>Механизм взаимодействия, предусматривающий общую целевую и единую стратегическую направленность работы с учетом вариативно-деятельностной тактики учителей, специалистов в области коррекционной педагогики, специальной психологии, медицинских работников организации, осуществляющей образовательную деятельность, других образовательных организаций и институтов общества, реализующийся в единстве урочной, внеурочной и внешкольной деятельности</w:t>
      </w:r>
      <w:bookmarkEnd w:id="357"/>
    </w:p>
    <w:p w:rsidR="00B540EE" w:rsidRPr="00B47F73" w:rsidRDefault="00DB2E63" w:rsidP="000663C5">
      <w:pPr>
        <w:pStyle w:val="Default"/>
        <w:ind w:firstLine="709"/>
        <w:jc w:val="left"/>
        <w:rPr>
          <w:rFonts w:ascii="Times New Roman" w:hAnsi="Times New Roman" w:cs="Times New Roman"/>
          <w:color w:val="auto"/>
          <w:szCs w:val="28"/>
        </w:rPr>
      </w:pPr>
      <w:r w:rsidRPr="00B47F73">
        <w:rPr>
          <w:rFonts w:ascii="Times New Roman" w:hAnsi="Times New Roman" w:cs="Times New Roman"/>
          <w:color w:val="auto"/>
          <w:szCs w:val="28"/>
        </w:rPr>
        <w:t xml:space="preserve">Коррекционная работа </w:t>
      </w:r>
      <w:r w:rsidR="00B540EE" w:rsidRPr="00B47F73">
        <w:rPr>
          <w:rFonts w:ascii="Times New Roman" w:hAnsi="Times New Roman" w:cs="Times New Roman"/>
          <w:color w:val="auto"/>
          <w:szCs w:val="28"/>
        </w:rPr>
        <w:t>планир</w:t>
      </w:r>
      <w:r w:rsidRPr="00B47F73">
        <w:rPr>
          <w:rFonts w:ascii="Times New Roman" w:hAnsi="Times New Roman" w:cs="Times New Roman"/>
          <w:color w:val="auto"/>
          <w:szCs w:val="28"/>
        </w:rPr>
        <w:t>уется</w:t>
      </w:r>
      <w:r w:rsidR="00B540EE" w:rsidRPr="00B47F73">
        <w:rPr>
          <w:rFonts w:ascii="Times New Roman" w:hAnsi="Times New Roman" w:cs="Times New Roman"/>
          <w:color w:val="auto"/>
          <w:szCs w:val="28"/>
        </w:rPr>
        <w:t xml:space="preserve"> во всех организационных формах деятельности </w:t>
      </w:r>
      <w:r w:rsidRPr="00B47F73">
        <w:rPr>
          <w:rFonts w:ascii="Times New Roman" w:hAnsi="Times New Roman" w:cs="Times New Roman"/>
          <w:color w:val="auto"/>
          <w:szCs w:val="28"/>
        </w:rPr>
        <w:t>школы</w:t>
      </w:r>
      <w:r w:rsidR="00B540EE" w:rsidRPr="00B47F73">
        <w:rPr>
          <w:rFonts w:ascii="Times New Roman" w:hAnsi="Times New Roman" w:cs="Times New Roman"/>
          <w:color w:val="auto"/>
          <w:szCs w:val="28"/>
        </w:rPr>
        <w:t xml:space="preserve">: в учебной (урочной и внеурочной) деятельности и внеучебной (внеурочной деятельности). </w:t>
      </w:r>
    </w:p>
    <w:p w:rsidR="00B540EE" w:rsidRPr="00B47F73" w:rsidRDefault="00B540EE" w:rsidP="000663C5">
      <w:pPr>
        <w:pStyle w:val="Default"/>
        <w:ind w:firstLine="709"/>
        <w:jc w:val="left"/>
        <w:rPr>
          <w:rFonts w:ascii="Times New Roman" w:hAnsi="Times New Roman" w:cs="Times New Roman"/>
          <w:color w:val="auto"/>
          <w:szCs w:val="28"/>
        </w:rPr>
      </w:pPr>
      <w:r w:rsidRPr="00B47F73">
        <w:rPr>
          <w:rFonts w:ascii="Times New Roman" w:hAnsi="Times New Roman" w:cs="Times New Roman"/>
          <w:color w:val="auto"/>
          <w:szCs w:val="28"/>
        </w:rPr>
        <w:t>Коррекционная работа в обязательной части (</w:t>
      </w:r>
      <w:r w:rsidR="00822099" w:rsidRPr="00B47F73">
        <w:rPr>
          <w:rFonts w:ascii="Times New Roman" w:hAnsi="Times New Roman" w:cs="Times New Roman"/>
          <w:color w:val="auto"/>
          <w:szCs w:val="28"/>
        </w:rPr>
        <w:t>70 </w:t>
      </w:r>
      <w:r w:rsidRPr="00B47F73">
        <w:rPr>
          <w:rFonts w:ascii="Times New Roman" w:hAnsi="Times New Roman" w:cs="Times New Roman"/>
          <w:color w:val="auto"/>
          <w:szCs w:val="28"/>
        </w:rPr>
        <w:t xml:space="preserve">%) реализуется в учебной урочной деятельности при освоении содержания основной образовательной программы. На каждом уроке учитель-предметник может поставить и решить коррекционно-развивающие задачи. Содержание учебного материала отбирается и адаптируется с учетом особых образовательных потребностей обучающихся с </w:t>
      </w:r>
      <w:r w:rsidR="00B46C06" w:rsidRPr="00B47F73">
        <w:rPr>
          <w:rFonts w:ascii="Times New Roman" w:hAnsi="Times New Roman" w:cs="Times New Roman"/>
          <w:color w:val="auto"/>
          <w:szCs w:val="28"/>
        </w:rPr>
        <w:t>ОВЗ</w:t>
      </w:r>
      <w:r w:rsidRPr="00B47F73">
        <w:rPr>
          <w:rFonts w:ascii="Times New Roman" w:hAnsi="Times New Roman" w:cs="Times New Roman"/>
          <w:color w:val="auto"/>
          <w:szCs w:val="28"/>
        </w:rPr>
        <w:t xml:space="preserve">. Освоение учебного материала этими школьниками осуществляется с помощью специальных методов и приемов. </w:t>
      </w:r>
    </w:p>
    <w:p w:rsidR="00B540EE" w:rsidRPr="00B47F73" w:rsidRDefault="00B540EE" w:rsidP="000663C5">
      <w:pPr>
        <w:pStyle w:val="Default"/>
        <w:ind w:firstLine="709"/>
        <w:jc w:val="left"/>
        <w:rPr>
          <w:rFonts w:ascii="Times New Roman" w:hAnsi="Times New Roman" w:cs="Times New Roman"/>
          <w:color w:val="auto"/>
          <w:szCs w:val="28"/>
        </w:rPr>
      </w:pPr>
      <w:r w:rsidRPr="00B47F73">
        <w:rPr>
          <w:rFonts w:ascii="Times New Roman" w:hAnsi="Times New Roman" w:cs="Times New Roman"/>
          <w:color w:val="auto"/>
          <w:szCs w:val="28"/>
        </w:rPr>
        <w:t xml:space="preserve">В учебной внеурочной деятельности планируются коррекционные занятия со специалистами (учитель-логопед, учитель-дефектолог, педагог-психолог) по индивидуально ориентированным коррекционным программам. </w:t>
      </w:r>
    </w:p>
    <w:p w:rsidR="00B540EE" w:rsidRPr="00B47F73" w:rsidRDefault="00B540EE" w:rsidP="000663C5">
      <w:pPr>
        <w:pStyle w:val="Default"/>
        <w:ind w:firstLine="709"/>
        <w:jc w:val="left"/>
        <w:rPr>
          <w:rFonts w:ascii="Times New Roman" w:hAnsi="Times New Roman" w:cs="Times New Roman"/>
          <w:color w:val="auto"/>
          <w:szCs w:val="28"/>
        </w:rPr>
      </w:pPr>
      <w:r w:rsidRPr="00B47F73">
        <w:rPr>
          <w:rFonts w:ascii="Times New Roman" w:hAnsi="Times New Roman" w:cs="Times New Roman"/>
          <w:color w:val="auto"/>
          <w:szCs w:val="28"/>
        </w:rPr>
        <w:t xml:space="preserve">Во внеучебной внеурочной деятельности коррекционная работа осуществляется по адаптированным программам дополнительного образования разной направленности (художественно-эстетическая, оздоровительная, ритмика и др.), опосредованно стимулирующих и корригирующих развитие школьников с </w:t>
      </w:r>
      <w:r w:rsidR="000D18F7" w:rsidRPr="00B47F73">
        <w:rPr>
          <w:rFonts w:ascii="Times New Roman" w:hAnsi="Times New Roman" w:cs="Times New Roman"/>
          <w:color w:val="auto"/>
          <w:szCs w:val="28"/>
        </w:rPr>
        <w:t>ОВЗ</w:t>
      </w:r>
      <w:r w:rsidRPr="00B47F73">
        <w:rPr>
          <w:rFonts w:ascii="Times New Roman" w:hAnsi="Times New Roman" w:cs="Times New Roman"/>
          <w:color w:val="auto"/>
          <w:szCs w:val="28"/>
        </w:rPr>
        <w:t xml:space="preserve">. </w:t>
      </w:r>
    </w:p>
    <w:p w:rsidR="00B540EE" w:rsidRPr="00B47F73" w:rsidRDefault="00B540EE" w:rsidP="000663C5">
      <w:pPr>
        <w:pStyle w:val="Default"/>
        <w:ind w:firstLine="709"/>
        <w:jc w:val="left"/>
        <w:rPr>
          <w:rFonts w:ascii="Times New Roman" w:hAnsi="Times New Roman" w:cs="Times New Roman"/>
          <w:color w:val="auto"/>
          <w:szCs w:val="28"/>
        </w:rPr>
      </w:pPr>
      <w:r w:rsidRPr="00B47F73">
        <w:rPr>
          <w:rFonts w:ascii="Times New Roman" w:hAnsi="Times New Roman" w:cs="Times New Roman"/>
          <w:color w:val="auto"/>
          <w:szCs w:val="28"/>
        </w:rPr>
        <w:t xml:space="preserve">Для развития потенциала обучающихся с </w:t>
      </w:r>
      <w:r w:rsidR="00CC6674" w:rsidRPr="00B47F73">
        <w:rPr>
          <w:rFonts w:ascii="Times New Roman" w:hAnsi="Times New Roman" w:cs="Times New Roman"/>
          <w:color w:val="auto"/>
          <w:szCs w:val="28"/>
        </w:rPr>
        <w:t>ОВЗ</w:t>
      </w:r>
      <w:r w:rsidRPr="00B47F73">
        <w:rPr>
          <w:rFonts w:ascii="Times New Roman" w:hAnsi="Times New Roman" w:cs="Times New Roman"/>
          <w:color w:val="auto"/>
          <w:szCs w:val="28"/>
        </w:rPr>
        <w:t xml:space="preserve"> специалистами и педагогами с участием самих обучающихся и их родителей (законных представителей) разрабатываются индивидуальные учебные планы. </w:t>
      </w:r>
    </w:p>
    <w:p w:rsidR="00B540EE" w:rsidRPr="00B47F73" w:rsidRDefault="00B540EE" w:rsidP="000663C5">
      <w:pPr>
        <w:pStyle w:val="Default"/>
        <w:ind w:firstLine="709"/>
        <w:jc w:val="left"/>
        <w:rPr>
          <w:rFonts w:ascii="Times New Roman" w:hAnsi="Times New Roman" w:cs="Times New Roman"/>
          <w:color w:val="auto"/>
          <w:szCs w:val="28"/>
        </w:rPr>
      </w:pPr>
      <w:r w:rsidRPr="00B47F73">
        <w:rPr>
          <w:rFonts w:ascii="Times New Roman" w:hAnsi="Times New Roman" w:cs="Times New Roman"/>
          <w:color w:val="auto"/>
          <w:szCs w:val="28"/>
        </w:rPr>
        <w:t xml:space="preserve">Реализация индивидуальных учебных планов для детей с </w:t>
      </w:r>
      <w:r w:rsidR="000D18F7" w:rsidRPr="00B47F73">
        <w:rPr>
          <w:rFonts w:ascii="Times New Roman" w:hAnsi="Times New Roman" w:cs="Times New Roman"/>
          <w:color w:val="auto"/>
          <w:szCs w:val="28"/>
        </w:rPr>
        <w:t>ОВЗ</w:t>
      </w:r>
      <w:r w:rsidRPr="00B47F73">
        <w:rPr>
          <w:rFonts w:ascii="Times New Roman" w:hAnsi="Times New Roman" w:cs="Times New Roman"/>
          <w:color w:val="auto"/>
          <w:szCs w:val="28"/>
        </w:rPr>
        <w:t xml:space="preserve"> может осуществляться педагогами и специалистами и сопровождаться дистанционной поддержкой, а также поддержкой тьютора образовательной организации. </w:t>
      </w:r>
    </w:p>
    <w:p w:rsidR="00B540EE" w:rsidRPr="00B47F73" w:rsidRDefault="00B540EE" w:rsidP="000663C5">
      <w:pPr>
        <w:pStyle w:val="Default"/>
        <w:ind w:firstLine="709"/>
        <w:jc w:val="left"/>
        <w:rPr>
          <w:rFonts w:ascii="Times New Roman" w:hAnsi="Times New Roman" w:cs="Times New Roman"/>
          <w:color w:val="auto"/>
          <w:szCs w:val="28"/>
        </w:rPr>
      </w:pPr>
      <w:r w:rsidRPr="00B47F73">
        <w:rPr>
          <w:rFonts w:ascii="Times New Roman" w:hAnsi="Times New Roman" w:cs="Times New Roman"/>
          <w:color w:val="auto"/>
          <w:szCs w:val="28"/>
        </w:rPr>
        <w:t>При реализации содержания коррекционной работы распредел</w:t>
      </w:r>
      <w:r w:rsidR="00DB2E63" w:rsidRPr="00B47F73">
        <w:rPr>
          <w:rFonts w:ascii="Times New Roman" w:hAnsi="Times New Roman" w:cs="Times New Roman"/>
          <w:color w:val="auto"/>
          <w:szCs w:val="28"/>
        </w:rPr>
        <w:t>яются</w:t>
      </w:r>
      <w:r w:rsidRPr="00B47F73">
        <w:rPr>
          <w:rFonts w:ascii="Times New Roman" w:hAnsi="Times New Roman" w:cs="Times New Roman"/>
          <w:color w:val="auto"/>
          <w:szCs w:val="28"/>
        </w:rPr>
        <w:t xml:space="preserve"> зоны ответственности между учителями и разными специалистами, опис</w:t>
      </w:r>
      <w:r w:rsidR="00DB2E63" w:rsidRPr="00B47F73">
        <w:rPr>
          <w:rFonts w:ascii="Times New Roman" w:hAnsi="Times New Roman" w:cs="Times New Roman"/>
          <w:color w:val="auto"/>
          <w:szCs w:val="28"/>
        </w:rPr>
        <w:t>ываются</w:t>
      </w:r>
      <w:r w:rsidRPr="00B47F73">
        <w:rPr>
          <w:rFonts w:ascii="Times New Roman" w:hAnsi="Times New Roman" w:cs="Times New Roman"/>
          <w:color w:val="auto"/>
          <w:szCs w:val="28"/>
        </w:rPr>
        <w:t xml:space="preserve"> их согласованные действия (план обследования детей с </w:t>
      </w:r>
      <w:r w:rsidR="000D18F7" w:rsidRPr="00B47F73">
        <w:rPr>
          <w:rFonts w:ascii="Times New Roman" w:hAnsi="Times New Roman" w:cs="Times New Roman"/>
          <w:color w:val="auto"/>
          <w:szCs w:val="28"/>
        </w:rPr>
        <w:t>ОВЗ</w:t>
      </w:r>
      <w:r w:rsidRPr="00B47F73">
        <w:rPr>
          <w:rFonts w:ascii="Times New Roman" w:hAnsi="Times New Roman" w:cs="Times New Roman"/>
          <w:color w:val="auto"/>
          <w:szCs w:val="28"/>
        </w:rPr>
        <w:t xml:space="preserve">, особые образовательные потребности этих детей, индивидуальные коррекционные программы, специальные учебные и дидактические, технические средства обучения, мониторинг динамики развития и т. д.). Обсуждения проводятся на ПМПк образовательной организации, методических объединениях рабочих групп и др. </w:t>
      </w:r>
    </w:p>
    <w:p w:rsidR="00B540EE" w:rsidRPr="00B47F73" w:rsidRDefault="00B540EE" w:rsidP="000663C5">
      <w:pPr>
        <w:pStyle w:val="Default"/>
        <w:ind w:firstLine="709"/>
        <w:jc w:val="left"/>
        <w:rPr>
          <w:rFonts w:ascii="Times New Roman" w:hAnsi="Times New Roman" w:cs="Times New Roman"/>
          <w:color w:val="auto"/>
          <w:szCs w:val="28"/>
        </w:rPr>
      </w:pPr>
      <w:r w:rsidRPr="00B47F73">
        <w:rPr>
          <w:rFonts w:ascii="Times New Roman" w:hAnsi="Times New Roman" w:cs="Times New Roman"/>
          <w:color w:val="auto"/>
          <w:szCs w:val="28"/>
        </w:rPr>
        <w:t xml:space="preserve">Механизм реализации </w:t>
      </w:r>
      <w:r w:rsidR="004B450E" w:rsidRPr="00B47F73">
        <w:rPr>
          <w:rFonts w:ascii="Times New Roman" w:hAnsi="Times New Roman" w:cs="Times New Roman"/>
          <w:color w:val="auto"/>
          <w:szCs w:val="28"/>
        </w:rPr>
        <w:t xml:space="preserve">ПКР </w:t>
      </w:r>
      <w:r w:rsidRPr="00B47F73">
        <w:rPr>
          <w:rFonts w:ascii="Times New Roman" w:hAnsi="Times New Roman" w:cs="Times New Roman"/>
          <w:color w:val="auto"/>
          <w:szCs w:val="28"/>
        </w:rPr>
        <w:t xml:space="preserve">раскрывается в учебном плане, во взаимосвязи ПКР и рабочих коррекционных программ, во взаимодействии разных педагогов (учителя, социальный педагог, педагог дополнительного образования и др.) и специалистов (учитель-логопед, учитель-дефектолог (олигофренопедагог, тифлопедагог, сурдопедагог), педагог-психолог, медицинский работник) внутри образовательной организации; в сетевом взаимодействии в многофункциональном комплексе и с образовательными организациями, осуществляющими образовательную деятельность. </w:t>
      </w:r>
    </w:p>
    <w:p w:rsidR="00B540EE" w:rsidRPr="00B47F73" w:rsidRDefault="00B540EE" w:rsidP="000663C5">
      <w:pPr>
        <w:pStyle w:val="Default"/>
        <w:ind w:firstLine="709"/>
        <w:jc w:val="left"/>
        <w:rPr>
          <w:rFonts w:ascii="Times New Roman" w:hAnsi="Times New Roman" w:cs="Times New Roman"/>
          <w:color w:val="auto"/>
          <w:szCs w:val="28"/>
        </w:rPr>
      </w:pPr>
      <w:r w:rsidRPr="00B47F73">
        <w:rPr>
          <w:rFonts w:ascii="Times New Roman" w:hAnsi="Times New Roman" w:cs="Times New Roman"/>
          <w:color w:val="auto"/>
          <w:szCs w:val="28"/>
        </w:rPr>
        <w:t xml:space="preserve">Взаимодействие включает в себя следующее: </w:t>
      </w:r>
    </w:p>
    <w:p w:rsidR="00B540EE" w:rsidRPr="00B47F73" w:rsidRDefault="00B540EE" w:rsidP="000663C5">
      <w:pPr>
        <w:pStyle w:val="Default"/>
        <w:numPr>
          <w:ilvl w:val="0"/>
          <w:numId w:val="126"/>
        </w:numPr>
        <w:tabs>
          <w:tab w:val="left" w:pos="993"/>
        </w:tabs>
        <w:ind w:left="0" w:firstLine="709"/>
        <w:jc w:val="left"/>
        <w:rPr>
          <w:rFonts w:ascii="Times New Roman" w:hAnsi="Times New Roman" w:cs="Times New Roman"/>
          <w:color w:val="auto"/>
          <w:szCs w:val="28"/>
        </w:rPr>
      </w:pPr>
      <w:r w:rsidRPr="00B47F73">
        <w:rPr>
          <w:rFonts w:ascii="Times New Roman" w:hAnsi="Times New Roman" w:cs="Times New Roman"/>
          <w:color w:val="auto"/>
          <w:szCs w:val="28"/>
        </w:rPr>
        <w:t xml:space="preserve">комплексность в определении и решении проблем обучающегося, предоставлении ему специализированной квалифицированной помощи; </w:t>
      </w:r>
    </w:p>
    <w:p w:rsidR="00B540EE" w:rsidRPr="00B47F73" w:rsidRDefault="00B540EE" w:rsidP="000663C5">
      <w:pPr>
        <w:pStyle w:val="Default"/>
        <w:numPr>
          <w:ilvl w:val="0"/>
          <w:numId w:val="126"/>
        </w:numPr>
        <w:tabs>
          <w:tab w:val="left" w:pos="993"/>
        </w:tabs>
        <w:ind w:left="0" w:firstLine="709"/>
        <w:jc w:val="left"/>
        <w:rPr>
          <w:rFonts w:ascii="Times New Roman" w:hAnsi="Times New Roman" w:cs="Times New Roman"/>
          <w:color w:val="auto"/>
          <w:szCs w:val="28"/>
        </w:rPr>
      </w:pPr>
      <w:r w:rsidRPr="00B47F73">
        <w:rPr>
          <w:rFonts w:ascii="Times New Roman" w:hAnsi="Times New Roman" w:cs="Times New Roman"/>
          <w:color w:val="auto"/>
          <w:szCs w:val="28"/>
        </w:rPr>
        <w:t xml:space="preserve">многоаспектный анализ личностного и познавательного развития обучающегося; </w:t>
      </w:r>
    </w:p>
    <w:p w:rsidR="00B540EE" w:rsidRPr="00B47F73" w:rsidRDefault="00B540EE" w:rsidP="000663C5">
      <w:pPr>
        <w:pStyle w:val="Default"/>
        <w:numPr>
          <w:ilvl w:val="0"/>
          <w:numId w:val="126"/>
        </w:numPr>
        <w:tabs>
          <w:tab w:val="left" w:pos="993"/>
        </w:tabs>
        <w:ind w:left="0" w:firstLine="709"/>
        <w:jc w:val="left"/>
        <w:rPr>
          <w:rFonts w:ascii="Times New Roman" w:hAnsi="Times New Roman" w:cs="Times New Roman"/>
          <w:color w:val="auto"/>
          <w:szCs w:val="28"/>
        </w:rPr>
      </w:pPr>
      <w:r w:rsidRPr="00B47F73">
        <w:rPr>
          <w:rFonts w:ascii="Times New Roman" w:hAnsi="Times New Roman" w:cs="Times New Roman"/>
          <w:color w:val="auto"/>
          <w:szCs w:val="28"/>
        </w:rPr>
        <w:t xml:space="preserve">составление комплексных индивидуальных программ общего развития и коррекции отдельных сторон учебно-познавательной, речевой, эмоционально-волевой и личностной сфер ребенка. </w:t>
      </w:r>
    </w:p>
    <w:p w:rsidR="00B540EE" w:rsidRPr="00B47F73" w:rsidRDefault="00452C5F" w:rsidP="000663C5">
      <w:pPr>
        <w:pStyle w:val="3"/>
        <w:jc w:val="left"/>
        <w:rPr>
          <w:sz w:val="24"/>
          <w:szCs w:val="28"/>
        </w:rPr>
      </w:pPr>
      <w:bookmarkStart w:id="358" w:name="_Toc414553280"/>
      <w:r w:rsidRPr="00B47F73">
        <w:rPr>
          <w:sz w:val="24"/>
          <w:szCs w:val="28"/>
        </w:rPr>
        <w:t>2.4.</w:t>
      </w:r>
      <w:r w:rsidR="00B540EE" w:rsidRPr="00B47F73">
        <w:rPr>
          <w:sz w:val="24"/>
          <w:szCs w:val="28"/>
        </w:rPr>
        <w:t>5. Планируемые результаты коррекционной работы</w:t>
      </w:r>
      <w:bookmarkEnd w:id="358"/>
    </w:p>
    <w:p w:rsidR="00B540EE" w:rsidRPr="00B47F73" w:rsidRDefault="00B540EE" w:rsidP="000663C5">
      <w:pPr>
        <w:pStyle w:val="Default"/>
        <w:ind w:firstLine="709"/>
        <w:jc w:val="left"/>
        <w:rPr>
          <w:rFonts w:ascii="Times New Roman" w:hAnsi="Times New Roman" w:cs="Times New Roman"/>
          <w:color w:val="auto"/>
          <w:szCs w:val="28"/>
        </w:rPr>
      </w:pPr>
      <w:r w:rsidRPr="00B47F73">
        <w:rPr>
          <w:rFonts w:ascii="Times New Roman" w:hAnsi="Times New Roman" w:cs="Times New Roman"/>
          <w:color w:val="auto"/>
          <w:szCs w:val="28"/>
        </w:rPr>
        <w:t xml:space="preserve">Программа коррекционной работы предусматривает выполнение требований к результатам, </w:t>
      </w:r>
      <w:r w:rsidR="00B46C06" w:rsidRPr="00B47F73">
        <w:rPr>
          <w:rFonts w:ascii="Times New Roman" w:hAnsi="Times New Roman" w:cs="Times New Roman"/>
          <w:color w:val="auto"/>
          <w:szCs w:val="28"/>
        </w:rPr>
        <w:t xml:space="preserve">определенным </w:t>
      </w:r>
      <w:r w:rsidRPr="00B47F73">
        <w:rPr>
          <w:rFonts w:ascii="Times New Roman" w:hAnsi="Times New Roman" w:cs="Times New Roman"/>
          <w:color w:val="auto"/>
          <w:szCs w:val="28"/>
        </w:rPr>
        <w:t xml:space="preserve">ФГОС </w:t>
      </w:r>
      <w:r w:rsidR="00B46C06" w:rsidRPr="00B47F73">
        <w:rPr>
          <w:rFonts w:ascii="Times New Roman" w:hAnsi="Times New Roman" w:cs="Times New Roman"/>
          <w:color w:val="auto"/>
          <w:szCs w:val="28"/>
        </w:rPr>
        <w:t>ООО</w:t>
      </w:r>
      <w:r w:rsidRPr="00B47F73">
        <w:rPr>
          <w:rFonts w:ascii="Times New Roman" w:hAnsi="Times New Roman" w:cs="Times New Roman"/>
          <w:color w:val="auto"/>
          <w:szCs w:val="28"/>
        </w:rPr>
        <w:t xml:space="preserve">. </w:t>
      </w:r>
    </w:p>
    <w:p w:rsidR="00B540EE" w:rsidRPr="00B47F73" w:rsidRDefault="00B540EE" w:rsidP="000663C5">
      <w:pPr>
        <w:pStyle w:val="Default"/>
        <w:ind w:firstLine="709"/>
        <w:jc w:val="left"/>
        <w:rPr>
          <w:rFonts w:ascii="Times New Roman" w:hAnsi="Times New Roman" w:cs="Times New Roman"/>
          <w:color w:val="auto"/>
          <w:szCs w:val="28"/>
        </w:rPr>
      </w:pPr>
      <w:r w:rsidRPr="00B47F73">
        <w:rPr>
          <w:rFonts w:ascii="Times New Roman" w:hAnsi="Times New Roman" w:cs="Times New Roman"/>
          <w:color w:val="auto"/>
          <w:szCs w:val="28"/>
        </w:rPr>
        <w:t xml:space="preserve">Планируемые результаты коррекционной работы имеют дифференцированный характер и могут определяться индивидуальными программами развития детей с </w:t>
      </w:r>
      <w:r w:rsidR="00B46C06" w:rsidRPr="00B47F73">
        <w:rPr>
          <w:rFonts w:ascii="Times New Roman" w:hAnsi="Times New Roman" w:cs="Times New Roman"/>
          <w:color w:val="auto"/>
          <w:szCs w:val="28"/>
        </w:rPr>
        <w:t>ОВЗ</w:t>
      </w:r>
      <w:r w:rsidRPr="00B47F73">
        <w:rPr>
          <w:rFonts w:ascii="Times New Roman" w:hAnsi="Times New Roman" w:cs="Times New Roman"/>
          <w:color w:val="auto"/>
          <w:szCs w:val="28"/>
        </w:rPr>
        <w:t>.</w:t>
      </w:r>
    </w:p>
    <w:p w:rsidR="00B540EE" w:rsidRPr="00B47F73" w:rsidRDefault="00B540EE" w:rsidP="000663C5">
      <w:pPr>
        <w:pStyle w:val="Default"/>
        <w:ind w:firstLine="709"/>
        <w:jc w:val="left"/>
        <w:rPr>
          <w:rFonts w:ascii="Times New Roman" w:hAnsi="Times New Roman" w:cs="Times New Roman"/>
          <w:color w:val="auto"/>
          <w:szCs w:val="28"/>
        </w:rPr>
      </w:pPr>
      <w:r w:rsidRPr="00B47F73">
        <w:rPr>
          <w:rFonts w:ascii="Times New Roman" w:hAnsi="Times New Roman" w:cs="Times New Roman"/>
          <w:color w:val="auto"/>
          <w:szCs w:val="28"/>
        </w:rPr>
        <w:t xml:space="preserve">В зависимости от формы организации коррекционной работы планируются разные группы результатов (личностные, метапредметные, предметные).В урочной деятельности отражаются предметные, метапредметные и личностные результаты. Во внеурочной – личностные и метапредметные результаты. </w:t>
      </w:r>
    </w:p>
    <w:p w:rsidR="00B540EE" w:rsidRPr="00B47F73" w:rsidRDefault="00B540EE" w:rsidP="000663C5">
      <w:pPr>
        <w:pStyle w:val="Default"/>
        <w:ind w:firstLine="709"/>
        <w:jc w:val="left"/>
        <w:rPr>
          <w:rFonts w:ascii="Times New Roman" w:hAnsi="Times New Roman" w:cs="Times New Roman"/>
          <w:color w:val="auto"/>
          <w:szCs w:val="28"/>
        </w:rPr>
      </w:pPr>
      <w:r w:rsidRPr="00B47F73">
        <w:rPr>
          <w:rFonts w:ascii="Times New Roman" w:hAnsi="Times New Roman" w:cs="Times New Roman"/>
          <w:color w:val="auto"/>
          <w:szCs w:val="28"/>
        </w:rPr>
        <w:t>Личностные результаты – индивидуальное продвижение обучающегося в личностном развитии (расширение круга социальных контактов, стремление к собственной результативности и др.).</w:t>
      </w:r>
    </w:p>
    <w:p w:rsidR="00B540EE" w:rsidRPr="00B47F73" w:rsidRDefault="00B540EE" w:rsidP="000663C5">
      <w:pPr>
        <w:pStyle w:val="Default"/>
        <w:ind w:firstLine="709"/>
        <w:jc w:val="left"/>
        <w:rPr>
          <w:rFonts w:ascii="Times New Roman" w:hAnsi="Times New Roman" w:cs="Times New Roman"/>
          <w:color w:val="auto"/>
          <w:szCs w:val="28"/>
        </w:rPr>
      </w:pPr>
      <w:r w:rsidRPr="00B47F73">
        <w:rPr>
          <w:rFonts w:ascii="Times New Roman" w:hAnsi="Times New Roman" w:cs="Times New Roman"/>
          <w:color w:val="auto"/>
          <w:szCs w:val="28"/>
        </w:rPr>
        <w:t xml:space="preserve">Метапредметные результаты – овладение общеучебными умениями с учетом индивидуальных возможностей; освоение умственных действий, направленных на анализ и управление своей деятельностью; сформированность коммуникативных действий, направленных на сотрудничество и конструктивное общение и т. д. </w:t>
      </w:r>
    </w:p>
    <w:p w:rsidR="00B540EE" w:rsidRPr="00B47F73" w:rsidRDefault="00B540EE" w:rsidP="000663C5">
      <w:pPr>
        <w:pStyle w:val="Default"/>
        <w:ind w:firstLine="709"/>
        <w:jc w:val="left"/>
        <w:rPr>
          <w:rFonts w:ascii="Times New Roman" w:hAnsi="Times New Roman" w:cs="Times New Roman"/>
          <w:color w:val="auto"/>
          <w:szCs w:val="28"/>
        </w:rPr>
      </w:pPr>
      <w:r w:rsidRPr="00B47F73">
        <w:rPr>
          <w:rFonts w:ascii="Times New Roman" w:hAnsi="Times New Roman" w:cs="Times New Roman"/>
          <w:color w:val="auto"/>
          <w:szCs w:val="28"/>
        </w:rPr>
        <w:t xml:space="preserve">Предметные результаты определяются совместно с учителем – овладение содержанием </w:t>
      </w:r>
      <w:r w:rsidR="00B46C06" w:rsidRPr="00B47F73">
        <w:rPr>
          <w:rFonts w:ascii="Times New Roman" w:hAnsi="Times New Roman" w:cs="Times New Roman"/>
          <w:color w:val="auto"/>
          <w:szCs w:val="28"/>
        </w:rPr>
        <w:t>ООП</w:t>
      </w:r>
      <w:r w:rsidRPr="00B47F73">
        <w:rPr>
          <w:rFonts w:ascii="Times New Roman" w:hAnsi="Times New Roman" w:cs="Times New Roman"/>
          <w:color w:val="auto"/>
          <w:szCs w:val="28"/>
        </w:rPr>
        <w:t xml:space="preserve"> ООО (конкретных предметных областей; подпрограмм) с учетом индивидуальных возможностей разных категорий детей с </w:t>
      </w:r>
      <w:r w:rsidR="00B46C06" w:rsidRPr="00B47F73">
        <w:rPr>
          <w:rFonts w:ascii="Times New Roman" w:hAnsi="Times New Roman" w:cs="Times New Roman"/>
          <w:color w:val="auto"/>
          <w:szCs w:val="28"/>
        </w:rPr>
        <w:t>ОВЗ</w:t>
      </w:r>
      <w:r w:rsidRPr="00B47F73">
        <w:rPr>
          <w:rFonts w:ascii="Times New Roman" w:hAnsi="Times New Roman" w:cs="Times New Roman"/>
          <w:color w:val="auto"/>
          <w:szCs w:val="28"/>
        </w:rPr>
        <w:t>; индивидуальные достижения по отдельным учебным предметам (умение учащихся с нарушенным слухом общаться на темы, соответствующие их возрасту; умение выбирать речевые средства адекватно коммуникативной ситуации; получение опыта решения проблем и др.).</w:t>
      </w:r>
    </w:p>
    <w:p w:rsidR="00B540EE" w:rsidRPr="00B47F73" w:rsidRDefault="00B540EE" w:rsidP="000663C5">
      <w:pPr>
        <w:pStyle w:val="Default"/>
        <w:ind w:firstLine="709"/>
        <w:jc w:val="left"/>
        <w:rPr>
          <w:rFonts w:ascii="Times New Roman" w:hAnsi="Times New Roman" w:cs="Times New Roman"/>
          <w:color w:val="auto"/>
          <w:szCs w:val="28"/>
        </w:rPr>
      </w:pPr>
      <w:r w:rsidRPr="00B47F73">
        <w:rPr>
          <w:rFonts w:ascii="Times New Roman" w:hAnsi="Times New Roman" w:cs="Times New Roman"/>
          <w:color w:val="auto"/>
          <w:szCs w:val="28"/>
        </w:rPr>
        <w:t xml:space="preserve">Планируемые результаты коррекционной работы включают в себя описание организации и содержания промежуточной аттестации обучающихся в рамках урочной и внеурочной деятельности по каждому классу, а также обобщенные результаты итоговой аттестации на основном уровне обучения. </w:t>
      </w:r>
    </w:p>
    <w:p w:rsidR="00B540EE" w:rsidRPr="00B47F73" w:rsidRDefault="00B540EE" w:rsidP="000663C5">
      <w:pPr>
        <w:pStyle w:val="Default"/>
        <w:ind w:firstLine="709"/>
        <w:jc w:val="left"/>
        <w:rPr>
          <w:rFonts w:ascii="Times New Roman" w:hAnsi="Times New Roman" w:cs="Times New Roman"/>
          <w:color w:val="auto"/>
          <w:szCs w:val="28"/>
        </w:rPr>
      </w:pPr>
      <w:r w:rsidRPr="00B47F73">
        <w:rPr>
          <w:rFonts w:ascii="Times New Roman" w:hAnsi="Times New Roman" w:cs="Times New Roman"/>
          <w:color w:val="auto"/>
          <w:szCs w:val="28"/>
        </w:rPr>
        <w:t xml:space="preserve">Достижения обучающихся с </w:t>
      </w:r>
      <w:r w:rsidR="00B46C06" w:rsidRPr="00B47F73">
        <w:rPr>
          <w:rFonts w:ascii="Times New Roman" w:hAnsi="Times New Roman" w:cs="Times New Roman"/>
          <w:color w:val="auto"/>
          <w:szCs w:val="28"/>
        </w:rPr>
        <w:t>ОВЗ</w:t>
      </w:r>
      <w:r w:rsidRPr="00B47F73">
        <w:rPr>
          <w:rFonts w:ascii="Times New Roman" w:hAnsi="Times New Roman" w:cs="Times New Roman"/>
          <w:color w:val="auto"/>
          <w:szCs w:val="28"/>
        </w:rPr>
        <w:t>рассматриваются с учетом их предыдущих индивидуальных достижений, а не в сравнении с успеваемостью учащихся класса. Это может быть накопительная оценка (на основе текущих оценок) собственных достижений ребенка, а также оценка на основе его портфеля достижений.</w:t>
      </w:r>
    </w:p>
    <w:p w:rsidR="00436EB5" w:rsidRPr="00B47F73" w:rsidRDefault="00436EB5" w:rsidP="000663C5">
      <w:pPr>
        <w:spacing w:after="0" w:line="240" w:lineRule="auto"/>
        <w:ind w:firstLine="709"/>
        <w:jc w:val="left"/>
        <w:rPr>
          <w:rFonts w:ascii="Times New Roman" w:hAnsi="Times New Roman"/>
          <w:b/>
          <w:sz w:val="24"/>
          <w:szCs w:val="28"/>
        </w:rPr>
      </w:pPr>
      <w:bookmarkStart w:id="359" w:name="_Toc406059068"/>
      <w:bookmarkStart w:id="360" w:name="_Toc409691732"/>
      <w:r w:rsidRPr="00B47F73">
        <w:rPr>
          <w:rFonts w:ascii="Times New Roman" w:hAnsi="Times New Roman"/>
          <w:b/>
          <w:sz w:val="24"/>
          <w:szCs w:val="28"/>
        </w:rPr>
        <w:br w:type="page"/>
      </w:r>
    </w:p>
    <w:p w:rsidR="00B12AF3" w:rsidRPr="00B47F73" w:rsidRDefault="004116FD" w:rsidP="000663C5">
      <w:pPr>
        <w:pStyle w:val="1"/>
        <w:spacing w:line="240" w:lineRule="auto"/>
        <w:jc w:val="left"/>
        <w:rPr>
          <w:rFonts w:ascii="Times New Roman" w:hAnsi="Times New Roman"/>
          <w:b/>
          <w:color w:val="auto"/>
          <w:sz w:val="24"/>
          <w:szCs w:val="28"/>
        </w:rPr>
      </w:pPr>
      <w:bookmarkStart w:id="361" w:name="_Toc414553281"/>
      <w:r w:rsidRPr="00B47F73">
        <w:rPr>
          <w:rFonts w:ascii="Times New Roman" w:hAnsi="Times New Roman"/>
          <w:b/>
          <w:color w:val="auto"/>
          <w:sz w:val="24"/>
          <w:szCs w:val="28"/>
        </w:rPr>
        <w:t xml:space="preserve">3. </w:t>
      </w:r>
      <w:r w:rsidR="00B12AF3" w:rsidRPr="00B47F73">
        <w:rPr>
          <w:rFonts w:ascii="Times New Roman" w:hAnsi="Times New Roman"/>
          <w:b/>
          <w:color w:val="auto"/>
          <w:sz w:val="24"/>
          <w:szCs w:val="28"/>
        </w:rPr>
        <w:t>Организационный раздел</w:t>
      </w:r>
      <w:bookmarkEnd w:id="359"/>
      <w:bookmarkEnd w:id="360"/>
      <w:r w:rsidR="0081481A" w:rsidRPr="00B47F73">
        <w:rPr>
          <w:rFonts w:ascii="Times New Roman" w:hAnsi="Times New Roman"/>
          <w:b/>
          <w:color w:val="auto"/>
          <w:sz w:val="24"/>
          <w:szCs w:val="28"/>
        </w:rPr>
        <w:t xml:space="preserve"> основной образовательной программы основного общего образования</w:t>
      </w:r>
      <w:bookmarkEnd w:id="361"/>
    </w:p>
    <w:p w:rsidR="00B12AF3" w:rsidRPr="00B47F73" w:rsidRDefault="00B12AF3" w:rsidP="000663C5">
      <w:pPr>
        <w:pStyle w:val="3"/>
        <w:spacing w:before="0" w:beforeAutospacing="0" w:after="0" w:afterAutospacing="0"/>
        <w:ind w:firstLine="709"/>
        <w:jc w:val="left"/>
        <w:rPr>
          <w:b w:val="0"/>
          <w:i/>
          <w:sz w:val="24"/>
          <w:szCs w:val="28"/>
        </w:rPr>
      </w:pPr>
    </w:p>
    <w:p w:rsidR="00B540EE" w:rsidRPr="00B47F73" w:rsidRDefault="00452C5F" w:rsidP="000663C5">
      <w:pPr>
        <w:pStyle w:val="2"/>
        <w:spacing w:line="240" w:lineRule="auto"/>
        <w:ind w:left="567"/>
        <w:jc w:val="left"/>
        <w:rPr>
          <w:sz w:val="24"/>
        </w:rPr>
      </w:pPr>
      <w:bookmarkStart w:id="362" w:name="_Toc406059069"/>
      <w:bookmarkStart w:id="363" w:name="_Toc409691733"/>
      <w:bookmarkStart w:id="364" w:name="_Toc410654074"/>
      <w:bookmarkStart w:id="365" w:name="_Toc414553282"/>
      <w:r w:rsidRPr="00B47F73">
        <w:rPr>
          <w:sz w:val="24"/>
        </w:rPr>
        <w:t xml:space="preserve">3.1. </w:t>
      </w:r>
      <w:r w:rsidR="00AE4C2D" w:rsidRPr="00B47F73">
        <w:rPr>
          <w:sz w:val="24"/>
        </w:rPr>
        <w:t>У</w:t>
      </w:r>
      <w:r w:rsidR="00B540EE" w:rsidRPr="00B47F73">
        <w:rPr>
          <w:sz w:val="24"/>
        </w:rPr>
        <w:t>чебн</w:t>
      </w:r>
      <w:r w:rsidR="00646A25" w:rsidRPr="00B47F73">
        <w:rPr>
          <w:sz w:val="24"/>
        </w:rPr>
        <w:t>ый</w:t>
      </w:r>
      <w:r w:rsidR="00B540EE" w:rsidRPr="00B47F73">
        <w:rPr>
          <w:sz w:val="24"/>
        </w:rPr>
        <w:t xml:space="preserve"> план</w:t>
      </w:r>
      <w:bookmarkEnd w:id="362"/>
      <w:r w:rsidR="00646A25" w:rsidRPr="00B47F73">
        <w:rPr>
          <w:sz w:val="24"/>
        </w:rPr>
        <w:t xml:space="preserve"> основного общего образования</w:t>
      </w:r>
      <w:bookmarkEnd w:id="363"/>
      <w:bookmarkEnd w:id="364"/>
      <w:bookmarkEnd w:id="365"/>
    </w:p>
    <w:p w:rsidR="00B540EE" w:rsidRPr="00B47F73" w:rsidRDefault="00AE4C2D" w:rsidP="000663C5">
      <w:pPr>
        <w:tabs>
          <w:tab w:val="left" w:pos="4500"/>
          <w:tab w:val="left" w:pos="9180"/>
          <w:tab w:val="left" w:pos="9360"/>
        </w:tabs>
        <w:spacing w:after="0" w:line="240" w:lineRule="auto"/>
        <w:ind w:firstLine="709"/>
        <w:jc w:val="left"/>
        <w:rPr>
          <w:rFonts w:ascii="Times New Roman" w:hAnsi="Times New Roman"/>
          <w:sz w:val="24"/>
          <w:szCs w:val="28"/>
        </w:rPr>
      </w:pPr>
      <w:r w:rsidRPr="00B47F73">
        <w:rPr>
          <w:rFonts w:ascii="Times New Roman" w:hAnsi="Times New Roman"/>
          <w:sz w:val="24"/>
          <w:szCs w:val="28"/>
        </w:rPr>
        <w:t>У</w:t>
      </w:r>
      <w:r w:rsidR="00B540EE" w:rsidRPr="00B47F73">
        <w:rPr>
          <w:rFonts w:ascii="Times New Roman" w:hAnsi="Times New Roman"/>
          <w:sz w:val="24"/>
          <w:szCs w:val="28"/>
        </w:rPr>
        <w:t xml:space="preserve">чебный план </w:t>
      </w:r>
      <w:r w:rsidR="00521947">
        <w:rPr>
          <w:rFonts w:ascii="Times New Roman" w:hAnsi="Times New Roman"/>
          <w:sz w:val="24"/>
          <w:szCs w:val="28"/>
        </w:rPr>
        <w:t>МБОУ «СОШ с.Чалп</w:t>
      </w:r>
      <w:r w:rsidR="000C6B2B" w:rsidRPr="00B47F73">
        <w:rPr>
          <w:rFonts w:ascii="Times New Roman" w:hAnsi="Times New Roman"/>
          <w:sz w:val="24"/>
          <w:szCs w:val="28"/>
        </w:rPr>
        <w:t>ы</w:t>
      </w:r>
      <w:r w:rsidRPr="00B47F73">
        <w:rPr>
          <w:rFonts w:ascii="Times New Roman" w:hAnsi="Times New Roman"/>
          <w:sz w:val="24"/>
          <w:szCs w:val="28"/>
        </w:rPr>
        <w:t>»</w:t>
      </w:r>
      <w:r w:rsidR="00B540EE" w:rsidRPr="00B47F73">
        <w:rPr>
          <w:rFonts w:ascii="Times New Roman" w:hAnsi="Times New Roman"/>
          <w:sz w:val="24"/>
          <w:szCs w:val="28"/>
        </w:rPr>
        <w:t>, реализующ</w:t>
      </w:r>
      <w:r w:rsidRPr="00B47F73">
        <w:rPr>
          <w:rFonts w:ascii="Times New Roman" w:hAnsi="Times New Roman"/>
          <w:sz w:val="24"/>
          <w:szCs w:val="28"/>
        </w:rPr>
        <w:t>ей</w:t>
      </w:r>
      <w:r w:rsidR="00B540EE" w:rsidRPr="00B47F73">
        <w:rPr>
          <w:rFonts w:ascii="Times New Roman" w:hAnsi="Times New Roman"/>
          <w:sz w:val="24"/>
          <w:szCs w:val="28"/>
        </w:rPr>
        <w:t xml:space="preserve"> образовательную программу основного общего образования (далее учебный план), определяет общие рамки отбора учебного материала, формирования перечня результатов образования и организации образовательной деятельности.</w:t>
      </w:r>
    </w:p>
    <w:p w:rsidR="00B540EE" w:rsidRPr="00B47F73" w:rsidRDefault="00AE4C2D" w:rsidP="000663C5">
      <w:pPr>
        <w:tabs>
          <w:tab w:val="left" w:pos="4500"/>
          <w:tab w:val="left" w:pos="9180"/>
          <w:tab w:val="left" w:pos="9360"/>
        </w:tabs>
        <w:spacing w:after="0" w:line="240" w:lineRule="auto"/>
        <w:ind w:firstLine="709"/>
        <w:jc w:val="left"/>
        <w:rPr>
          <w:rFonts w:ascii="Times New Roman" w:hAnsi="Times New Roman"/>
          <w:sz w:val="24"/>
          <w:szCs w:val="28"/>
        </w:rPr>
      </w:pPr>
      <w:r w:rsidRPr="00B47F73">
        <w:rPr>
          <w:rFonts w:ascii="Times New Roman" w:hAnsi="Times New Roman"/>
          <w:sz w:val="24"/>
          <w:szCs w:val="28"/>
        </w:rPr>
        <w:t>У</w:t>
      </w:r>
      <w:r w:rsidR="00B540EE" w:rsidRPr="00B47F73">
        <w:rPr>
          <w:rFonts w:ascii="Times New Roman" w:hAnsi="Times New Roman"/>
          <w:sz w:val="24"/>
          <w:szCs w:val="28"/>
        </w:rPr>
        <w:t>чебный план:</w:t>
      </w:r>
    </w:p>
    <w:p w:rsidR="00B540EE" w:rsidRPr="00B47F73" w:rsidRDefault="00B540EE" w:rsidP="000663C5">
      <w:pPr>
        <w:pStyle w:val="a9"/>
        <w:numPr>
          <w:ilvl w:val="0"/>
          <w:numId w:val="127"/>
        </w:numPr>
        <w:tabs>
          <w:tab w:val="left" w:pos="993"/>
          <w:tab w:val="left" w:pos="4500"/>
          <w:tab w:val="left" w:pos="9180"/>
          <w:tab w:val="left" w:pos="9360"/>
        </w:tabs>
        <w:ind w:left="0" w:firstLine="709"/>
        <w:jc w:val="left"/>
        <w:rPr>
          <w:rFonts w:ascii="Times New Roman" w:hAnsi="Times New Roman"/>
          <w:szCs w:val="28"/>
        </w:rPr>
      </w:pPr>
      <w:r w:rsidRPr="00B47F73">
        <w:rPr>
          <w:rFonts w:ascii="Times New Roman" w:hAnsi="Times New Roman"/>
          <w:szCs w:val="28"/>
        </w:rPr>
        <w:t>фиксирует максимальный объ</w:t>
      </w:r>
      <w:r w:rsidR="00245F1D" w:rsidRPr="00B47F73">
        <w:rPr>
          <w:rFonts w:ascii="Times New Roman" w:hAnsi="Times New Roman"/>
          <w:szCs w:val="28"/>
        </w:rPr>
        <w:t>е</w:t>
      </w:r>
      <w:r w:rsidRPr="00B47F73">
        <w:rPr>
          <w:rFonts w:ascii="Times New Roman" w:hAnsi="Times New Roman"/>
          <w:szCs w:val="28"/>
        </w:rPr>
        <w:t>м учебной нагрузки обучающихся;</w:t>
      </w:r>
    </w:p>
    <w:p w:rsidR="00B540EE" w:rsidRPr="00B47F73" w:rsidRDefault="00B540EE" w:rsidP="000663C5">
      <w:pPr>
        <w:pStyle w:val="a9"/>
        <w:numPr>
          <w:ilvl w:val="0"/>
          <w:numId w:val="127"/>
        </w:numPr>
        <w:tabs>
          <w:tab w:val="left" w:pos="993"/>
          <w:tab w:val="left" w:pos="4500"/>
          <w:tab w:val="left" w:pos="9180"/>
          <w:tab w:val="left" w:pos="9360"/>
        </w:tabs>
        <w:ind w:left="0" w:firstLine="709"/>
        <w:jc w:val="left"/>
        <w:rPr>
          <w:rFonts w:ascii="Times New Roman" w:hAnsi="Times New Roman"/>
          <w:szCs w:val="28"/>
        </w:rPr>
      </w:pPr>
      <w:r w:rsidRPr="00B47F73">
        <w:rPr>
          <w:rFonts w:ascii="Times New Roman" w:hAnsi="Times New Roman"/>
          <w:szCs w:val="28"/>
        </w:rPr>
        <w:t>определяет (регламентирует) перечень учебных предметов, курсов и время, отводимое на их освоение и организацию;</w:t>
      </w:r>
    </w:p>
    <w:p w:rsidR="00B540EE" w:rsidRPr="00B47F73" w:rsidRDefault="00B540EE" w:rsidP="000663C5">
      <w:pPr>
        <w:pStyle w:val="a9"/>
        <w:numPr>
          <w:ilvl w:val="0"/>
          <w:numId w:val="127"/>
        </w:numPr>
        <w:tabs>
          <w:tab w:val="left" w:pos="993"/>
          <w:tab w:val="left" w:pos="4500"/>
          <w:tab w:val="left" w:pos="9180"/>
          <w:tab w:val="left" w:pos="9360"/>
        </w:tabs>
        <w:ind w:left="0" w:firstLine="709"/>
        <w:jc w:val="left"/>
        <w:rPr>
          <w:rFonts w:ascii="Times New Roman" w:hAnsi="Times New Roman"/>
          <w:szCs w:val="28"/>
        </w:rPr>
      </w:pPr>
      <w:r w:rsidRPr="00B47F73">
        <w:rPr>
          <w:rFonts w:ascii="Times New Roman" w:hAnsi="Times New Roman"/>
          <w:szCs w:val="28"/>
        </w:rPr>
        <w:t>распределяет учебные предметы, курсы по классам и учебным годам.</w:t>
      </w:r>
    </w:p>
    <w:p w:rsidR="00B540EE" w:rsidRPr="00B47F73" w:rsidRDefault="00AE4C2D" w:rsidP="000663C5">
      <w:pPr>
        <w:tabs>
          <w:tab w:val="left" w:pos="4500"/>
          <w:tab w:val="left" w:pos="9180"/>
          <w:tab w:val="left" w:pos="9360"/>
        </w:tabs>
        <w:spacing w:after="0" w:line="240" w:lineRule="auto"/>
        <w:ind w:firstLine="709"/>
        <w:jc w:val="left"/>
        <w:rPr>
          <w:rFonts w:ascii="Times New Roman" w:hAnsi="Times New Roman"/>
          <w:sz w:val="24"/>
          <w:szCs w:val="28"/>
        </w:rPr>
      </w:pPr>
      <w:r w:rsidRPr="00B47F73">
        <w:rPr>
          <w:rFonts w:ascii="Times New Roman" w:hAnsi="Times New Roman"/>
          <w:sz w:val="24"/>
          <w:szCs w:val="28"/>
        </w:rPr>
        <w:t>У</w:t>
      </w:r>
      <w:r w:rsidR="00B540EE" w:rsidRPr="00B47F73">
        <w:rPr>
          <w:rFonts w:ascii="Times New Roman" w:hAnsi="Times New Roman"/>
          <w:sz w:val="24"/>
          <w:szCs w:val="28"/>
        </w:rPr>
        <w:t>чебный план состоит из двух частей: обязательной части и части, формируемой участниками образовательных отношений.</w:t>
      </w:r>
    </w:p>
    <w:p w:rsidR="00B540EE" w:rsidRPr="00B47F73" w:rsidRDefault="00B540EE" w:rsidP="000663C5">
      <w:pPr>
        <w:tabs>
          <w:tab w:val="left" w:pos="4500"/>
          <w:tab w:val="left" w:pos="9180"/>
          <w:tab w:val="left" w:pos="9360"/>
        </w:tabs>
        <w:spacing w:after="0" w:line="240" w:lineRule="auto"/>
        <w:ind w:firstLine="709"/>
        <w:jc w:val="left"/>
        <w:rPr>
          <w:rFonts w:ascii="Times New Roman" w:hAnsi="Times New Roman"/>
          <w:sz w:val="24"/>
          <w:szCs w:val="28"/>
        </w:rPr>
      </w:pPr>
      <w:r w:rsidRPr="00B47F73">
        <w:rPr>
          <w:rFonts w:ascii="Times New Roman" w:hAnsi="Times New Roman"/>
          <w:b/>
          <w:sz w:val="24"/>
          <w:szCs w:val="28"/>
        </w:rPr>
        <w:t>Обязательная часть</w:t>
      </w:r>
      <w:r w:rsidRPr="00B47F73">
        <w:rPr>
          <w:rFonts w:ascii="Times New Roman" w:hAnsi="Times New Roman"/>
          <w:sz w:val="24"/>
          <w:szCs w:val="28"/>
        </w:rPr>
        <w:t xml:space="preserve"> учебного плана определяет состав учебных предметов обязательных предметных областей и учебное время, отводимое на их изучение по классам (годам) обучения. Допускаются интегрированные учебные предметы (курсы) как в рамках одной предметной области в целом, так и на определ</w:t>
      </w:r>
      <w:r w:rsidR="00245F1D" w:rsidRPr="00B47F73">
        <w:rPr>
          <w:rFonts w:ascii="Times New Roman" w:hAnsi="Times New Roman"/>
          <w:sz w:val="24"/>
          <w:szCs w:val="28"/>
        </w:rPr>
        <w:t>е</w:t>
      </w:r>
      <w:r w:rsidRPr="00B47F73">
        <w:rPr>
          <w:rFonts w:ascii="Times New Roman" w:hAnsi="Times New Roman"/>
          <w:sz w:val="24"/>
          <w:szCs w:val="28"/>
        </w:rPr>
        <w:t>нном этапе обучения.</w:t>
      </w:r>
    </w:p>
    <w:p w:rsidR="00B540EE" w:rsidRPr="00B47F73" w:rsidRDefault="00B540EE" w:rsidP="000663C5">
      <w:pPr>
        <w:tabs>
          <w:tab w:val="left" w:pos="4500"/>
          <w:tab w:val="left" w:pos="9180"/>
          <w:tab w:val="left" w:pos="9360"/>
        </w:tabs>
        <w:spacing w:after="0" w:line="240" w:lineRule="auto"/>
        <w:ind w:firstLine="709"/>
        <w:jc w:val="left"/>
        <w:rPr>
          <w:rFonts w:ascii="Times New Roman" w:hAnsi="Times New Roman"/>
          <w:sz w:val="24"/>
          <w:szCs w:val="28"/>
        </w:rPr>
      </w:pPr>
      <w:r w:rsidRPr="00B47F73">
        <w:rPr>
          <w:rFonts w:ascii="Times New Roman" w:hAnsi="Times New Roman"/>
          <w:b/>
          <w:sz w:val="24"/>
          <w:szCs w:val="28"/>
        </w:rPr>
        <w:t>Часть учебного плана, формируемая участниками образовательных отношений,</w:t>
      </w:r>
      <w:r w:rsidRPr="00B47F73">
        <w:rPr>
          <w:rFonts w:ascii="Times New Roman" w:hAnsi="Times New Roman"/>
          <w:sz w:val="24"/>
          <w:szCs w:val="28"/>
        </w:rPr>
        <w:t xml:space="preserve"> определяет время, отводимое на изучение содержания образования, обеспечивающего реализацию интересов и потребностей обучающихся, их родителей (законных представителей), педагогического коллектива </w:t>
      </w:r>
      <w:r w:rsidR="00AE4C2D" w:rsidRPr="00B47F73">
        <w:rPr>
          <w:rFonts w:ascii="Times New Roman" w:hAnsi="Times New Roman"/>
          <w:sz w:val="24"/>
          <w:szCs w:val="28"/>
        </w:rPr>
        <w:t>МБОУ «</w:t>
      </w:r>
      <w:r w:rsidR="00521947">
        <w:rPr>
          <w:rFonts w:ascii="Times New Roman" w:hAnsi="Times New Roman"/>
          <w:sz w:val="24"/>
          <w:szCs w:val="28"/>
        </w:rPr>
        <w:t>СОШ с.Чалп</w:t>
      </w:r>
      <w:r w:rsidR="000C6B2B" w:rsidRPr="00B47F73">
        <w:rPr>
          <w:rFonts w:ascii="Times New Roman" w:hAnsi="Times New Roman"/>
          <w:sz w:val="24"/>
          <w:szCs w:val="28"/>
        </w:rPr>
        <w:t>ы</w:t>
      </w:r>
      <w:r w:rsidR="00AE4C2D" w:rsidRPr="00B47F73">
        <w:rPr>
          <w:rFonts w:ascii="Times New Roman" w:hAnsi="Times New Roman"/>
          <w:sz w:val="24"/>
          <w:szCs w:val="28"/>
        </w:rPr>
        <w:t>»</w:t>
      </w:r>
      <w:r w:rsidRPr="00B47F73">
        <w:rPr>
          <w:rFonts w:ascii="Times New Roman" w:hAnsi="Times New Roman"/>
          <w:sz w:val="24"/>
          <w:szCs w:val="28"/>
        </w:rPr>
        <w:t>.</w:t>
      </w:r>
    </w:p>
    <w:p w:rsidR="00B540EE" w:rsidRPr="00B47F73" w:rsidRDefault="00B540EE" w:rsidP="000663C5">
      <w:pPr>
        <w:tabs>
          <w:tab w:val="left" w:pos="4500"/>
          <w:tab w:val="left" w:pos="9180"/>
          <w:tab w:val="left" w:pos="9360"/>
        </w:tabs>
        <w:spacing w:after="0" w:line="240" w:lineRule="auto"/>
        <w:ind w:firstLine="709"/>
        <w:jc w:val="left"/>
        <w:rPr>
          <w:rFonts w:ascii="Times New Roman" w:hAnsi="Times New Roman"/>
          <w:sz w:val="24"/>
          <w:szCs w:val="28"/>
        </w:rPr>
      </w:pPr>
      <w:r w:rsidRPr="00B47F73">
        <w:rPr>
          <w:rFonts w:ascii="Times New Roman" w:hAnsi="Times New Roman"/>
          <w:sz w:val="24"/>
          <w:szCs w:val="28"/>
        </w:rPr>
        <w:t>Время, отводимое на данную часть учебного плана, может быть использовано на:</w:t>
      </w:r>
    </w:p>
    <w:p w:rsidR="00B540EE" w:rsidRPr="00B47F73" w:rsidRDefault="00B540EE" w:rsidP="000663C5">
      <w:pPr>
        <w:pStyle w:val="a9"/>
        <w:numPr>
          <w:ilvl w:val="0"/>
          <w:numId w:val="127"/>
        </w:numPr>
        <w:tabs>
          <w:tab w:val="left" w:pos="993"/>
          <w:tab w:val="left" w:pos="4500"/>
          <w:tab w:val="left" w:pos="9180"/>
          <w:tab w:val="left" w:pos="9360"/>
        </w:tabs>
        <w:ind w:left="0" w:firstLine="709"/>
        <w:jc w:val="left"/>
        <w:rPr>
          <w:rFonts w:ascii="Times New Roman" w:hAnsi="Times New Roman"/>
          <w:szCs w:val="28"/>
        </w:rPr>
      </w:pPr>
      <w:r w:rsidRPr="00B47F73">
        <w:rPr>
          <w:rFonts w:ascii="Times New Roman" w:hAnsi="Times New Roman"/>
          <w:szCs w:val="28"/>
        </w:rPr>
        <w:t xml:space="preserve">увеличение учебных часов, предусмотренных на изучение отдельных учебных предметов обязательной части; </w:t>
      </w:r>
    </w:p>
    <w:p w:rsidR="00B540EE" w:rsidRPr="00B47F73" w:rsidRDefault="00B540EE" w:rsidP="000663C5">
      <w:pPr>
        <w:pStyle w:val="a9"/>
        <w:numPr>
          <w:ilvl w:val="0"/>
          <w:numId w:val="127"/>
        </w:numPr>
        <w:tabs>
          <w:tab w:val="left" w:pos="993"/>
          <w:tab w:val="left" w:pos="4500"/>
          <w:tab w:val="left" w:pos="9180"/>
          <w:tab w:val="left" w:pos="9360"/>
        </w:tabs>
        <w:ind w:left="0" w:firstLine="709"/>
        <w:jc w:val="left"/>
        <w:rPr>
          <w:rFonts w:ascii="Times New Roman" w:hAnsi="Times New Roman"/>
          <w:szCs w:val="28"/>
        </w:rPr>
      </w:pPr>
      <w:r w:rsidRPr="00B47F73">
        <w:rPr>
          <w:rFonts w:ascii="Times New Roman" w:hAnsi="Times New Roman"/>
          <w:szCs w:val="28"/>
        </w:rPr>
        <w:t>введение специально разработанных учебных курсов, обеспечивающих интересы и потребности участников образовательных отношений, в том числе этнокультурные;</w:t>
      </w:r>
    </w:p>
    <w:p w:rsidR="00B540EE" w:rsidRPr="00B47F73" w:rsidRDefault="00B540EE" w:rsidP="000663C5">
      <w:pPr>
        <w:pStyle w:val="a9"/>
        <w:numPr>
          <w:ilvl w:val="0"/>
          <w:numId w:val="127"/>
        </w:numPr>
        <w:tabs>
          <w:tab w:val="left" w:pos="993"/>
          <w:tab w:val="left" w:pos="4500"/>
          <w:tab w:val="left" w:pos="9180"/>
          <w:tab w:val="left" w:pos="9360"/>
        </w:tabs>
        <w:ind w:left="0" w:firstLine="709"/>
        <w:jc w:val="left"/>
        <w:rPr>
          <w:rFonts w:ascii="Times New Roman" w:hAnsi="Times New Roman"/>
          <w:szCs w:val="28"/>
        </w:rPr>
      </w:pPr>
      <w:r w:rsidRPr="00B47F73">
        <w:rPr>
          <w:rFonts w:ascii="Times New Roman" w:hAnsi="Times New Roman"/>
          <w:szCs w:val="28"/>
        </w:rPr>
        <w:t>другие виды учебной, воспитательной, спортивной и иной деятельности обучающихся.</w:t>
      </w:r>
    </w:p>
    <w:p w:rsidR="00B540EE" w:rsidRPr="00B47F73" w:rsidRDefault="00B540EE" w:rsidP="000663C5">
      <w:pPr>
        <w:tabs>
          <w:tab w:val="left" w:pos="4500"/>
          <w:tab w:val="left" w:pos="9180"/>
          <w:tab w:val="left" w:pos="9360"/>
        </w:tabs>
        <w:spacing w:after="0" w:line="240" w:lineRule="auto"/>
        <w:ind w:firstLine="709"/>
        <w:jc w:val="left"/>
        <w:rPr>
          <w:rFonts w:ascii="Times New Roman" w:hAnsi="Times New Roman"/>
          <w:sz w:val="24"/>
          <w:szCs w:val="28"/>
        </w:rPr>
      </w:pPr>
      <w:r w:rsidRPr="00B47F73">
        <w:rPr>
          <w:rFonts w:ascii="Times New Roman" w:hAnsi="Times New Roman"/>
          <w:sz w:val="24"/>
          <w:szCs w:val="28"/>
        </w:rPr>
        <w:t>В интересах детей с участием обучающихся и их семей могут разрабатываться индивидуальные учебные планы, в рамках которых формируется индивидуальная траектория развития обучающегося (содержание учебных предметов, курсов, модулей, темп и формы образования). Реализация индивидуальных учебных планов, программ сопровождается тьюторской поддержкой.</w:t>
      </w:r>
    </w:p>
    <w:p w:rsidR="00C47010" w:rsidRPr="00B47F73" w:rsidRDefault="00AE4C2D" w:rsidP="000663C5">
      <w:pPr>
        <w:tabs>
          <w:tab w:val="left" w:pos="4500"/>
          <w:tab w:val="left" w:pos="9180"/>
          <w:tab w:val="left" w:pos="9360"/>
        </w:tabs>
        <w:spacing w:after="0" w:line="240" w:lineRule="auto"/>
        <w:ind w:firstLine="709"/>
        <w:jc w:val="left"/>
        <w:rPr>
          <w:rFonts w:ascii="Times New Roman" w:hAnsi="Times New Roman"/>
          <w:sz w:val="24"/>
          <w:szCs w:val="28"/>
        </w:rPr>
      </w:pPr>
      <w:r w:rsidRPr="00B47F73">
        <w:rPr>
          <w:rFonts w:ascii="Times New Roman" w:hAnsi="Times New Roman"/>
          <w:sz w:val="24"/>
          <w:szCs w:val="28"/>
        </w:rPr>
        <w:t>Р</w:t>
      </w:r>
      <w:r w:rsidR="00B540EE" w:rsidRPr="00B47F73">
        <w:rPr>
          <w:rFonts w:ascii="Times New Roman" w:hAnsi="Times New Roman"/>
          <w:sz w:val="24"/>
          <w:szCs w:val="28"/>
        </w:rPr>
        <w:t xml:space="preserve">ежим работы </w:t>
      </w:r>
      <w:r w:rsidR="00521947">
        <w:rPr>
          <w:rFonts w:ascii="Times New Roman" w:hAnsi="Times New Roman"/>
          <w:sz w:val="24"/>
          <w:szCs w:val="28"/>
        </w:rPr>
        <w:t>МБОУ «СОШ с.Чалп</w:t>
      </w:r>
      <w:r w:rsidR="00AD5EFC" w:rsidRPr="00B47F73">
        <w:rPr>
          <w:rFonts w:ascii="Times New Roman" w:hAnsi="Times New Roman"/>
          <w:sz w:val="24"/>
          <w:szCs w:val="28"/>
        </w:rPr>
        <w:t>ы</w:t>
      </w:r>
      <w:r w:rsidRPr="00B47F73">
        <w:rPr>
          <w:rFonts w:ascii="Times New Roman" w:hAnsi="Times New Roman"/>
          <w:sz w:val="24"/>
          <w:szCs w:val="28"/>
        </w:rPr>
        <w:t xml:space="preserve">» - </w:t>
      </w:r>
      <w:r w:rsidR="00B540EE" w:rsidRPr="00B47F73">
        <w:rPr>
          <w:rFonts w:ascii="Times New Roman" w:hAnsi="Times New Roman"/>
          <w:sz w:val="24"/>
          <w:szCs w:val="28"/>
        </w:rPr>
        <w:t xml:space="preserve">6-дневная учебная неделя. </w:t>
      </w:r>
    </w:p>
    <w:p w:rsidR="00B540EE" w:rsidRPr="00B47F73" w:rsidRDefault="00B540EE"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Продолжительность учебного года основного общего образования составляет 34</w:t>
      </w:r>
      <w:r w:rsidR="00822099" w:rsidRPr="00B47F73">
        <w:rPr>
          <w:rFonts w:ascii="Times New Roman" w:hAnsi="Times New Roman"/>
          <w:sz w:val="24"/>
          <w:szCs w:val="28"/>
        </w:rPr>
        <w:t>–</w:t>
      </w:r>
      <w:r w:rsidRPr="00B47F73">
        <w:rPr>
          <w:rFonts w:ascii="Times New Roman" w:hAnsi="Times New Roman"/>
          <w:sz w:val="24"/>
          <w:szCs w:val="28"/>
        </w:rPr>
        <w:t xml:space="preserve">35 недель. Количество учебных занятий за 5 лет не может составлять менее 5267 часов и более 6020часов. Максимальное число часов в 5, 6, 7, 8 и 9 классах при 35 учебных неделях составляет соответственно32, 33, 35, 36 и 36 часов соответственно. </w:t>
      </w:r>
    </w:p>
    <w:p w:rsidR="00B540EE" w:rsidRPr="00B47F73" w:rsidRDefault="00B540EE"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Продолжительность каникул в течение учебного года составляет не менее 30 календарных дней, летом </w:t>
      </w:r>
      <w:r w:rsidR="00822099" w:rsidRPr="00B47F73">
        <w:rPr>
          <w:rFonts w:ascii="Times New Roman" w:hAnsi="Times New Roman"/>
          <w:sz w:val="24"/>
          <w:szCs w:val="28"/>
        </w:rPr>
        <w:t>–</w:t>
      </w:r>
      <w:r w:rsidRPr="00B47F73">
        <w:rPr>
          <w:rFonts w:ascii="Times New Roman" w:hAnsi="Times New Roman"/>
          <w:sz w:val="24"/>
          <w:szCs w:val="28"/>
        </w:rPr>
        <w:t xml:space="preserve"> не менее 8 недель.</w:t>
      </w:r>
    </w:p>
    <w:p w:rsidR="00B540EE" w:rsidRPr="00B47F73" w:rsidRDefault="00B540EE"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Продолжительность урока в </w:t>
      </w:r>
      <w:r w:rsidR="00521947">
        <w:rPr>
          <w:rFonts w:ascii="Times New Roman" w:hAnsi="Times New Roman"/>
          <w:sz w:val="24"/>
          <w:szCs w:val="28"/>
        </w:rPr>
        <w:t>МБОУ «СОШ с.Чалп</w:t>
      </w:r>
      <w:r w:rsidR="00AD5EFC" w:rsidRPr="00B47F73">
        <w:rPr>
          <w:rFonts w:ascii="Times New Roman" w:hAnsi="Times New Roman"/>
          <w:sz w:val="24"/>
          <w:szCs w:val="28"/>
        </w:rPr>
        <w:t>ы</w:t>
      </w:r>
      <w:r w:rsidR="00AE4C2D" w:rsidRPr="00B47F73">
        <w:rPr>
          <w:rFonts w:ascii="Times New Roman" w:hAnsi="Times New Roman"/>
          <w:sz w:val="24"/>
          <w:szCs w:val="28"/>
        </w:rPr>
        <w:t>»</w:t>
      </w:r>
      <w:r w:rsidRPr="00B47F73">
        <w:rPr>
          <w:rFonts w:ascii="Times New Roman" w:hAnsi="Times New Roman"/>
          <w:sz w:val="24"/>
          <w:szCs w:val="28"/>
        </w:rPr>
        <w:t xml:space="preserve"> составляет 45 минут.</w:t>
      </w:r>
    </w:p>
    <w:p w:rsidR="00AE4C2D" w:rsidRPr="00B47F73" w:rsidRDefault="00AE4C2D" w:rsidP="000663C5">
      <w:pPr>
        <w:spacing w:after="0" w:line="240" w:lineRule="auto"/>
        <w:ind w:firstLine="709"/>
        <w:jc w:val="left"/>
        <w:rPr>
          <w:rFonts w:ascii="Times New Roman" w:hAnsi="Times New Roman"/>
          <w:b/>
          <w:sz w:val="24"/>
          <w:szCs w:val="28"/>
        </w:rPr>
      </w:pPr>
    </w:p>
    <w:p w:rsidR="00AE4C2D" w:rsidRPr="00B47F73" w:rsidRDefault="00AE4C2D" w:rsidP="000663C5">
      <w:pPr>
        <w:spacing w:after="0" w:line="240" w:lineRule="auto"/>
        <w:ind w:firstLine="709"/>
        <w:jc w:val="left"/>
        <w:rPr>
          <w:rFonts w:ascii="Times New Roman" w:hAnsi="Times New Roman"/>
          <w:b/>
          <w:sz w:val="24"/>
          <w:szCs w:val="28"/>
        </w:rPr>
      </w:pPr>
    </w:p>
    <w:p w:rsidR="00AE4C2D" w:rsidRPr="00B47F73" w:rsidRDefault="00AE4C2D" w:rsidP="000663C5">
      <w:pPr>
        <w:spacing w:after="0" w:line="240" w:lineRule="auto"/>
        <w:ind w:firstLine="709"/>
        <w:jc w:val="left"/>
        <w:rPr>
          <w:rFonts w:ascii="Times New Roman" w:hAnsi="Times New Roman"/>
          <w:b/>
          <w:sz w:val="24"/>
          <w:szCs w:val="28"/>
        </w:rPr>
      </w:pPr>
    </w:p>
    <w:p w:rsidR="00AE4C2D" w:rsidRPr="00B47F73" w:rsidRDefault="00AE4C2D" w:rsidP="000663C5">
      <w:pPr>
        <w:spacing w:after="0" w:line="240" w:lineRule="auto"/>
        <w:ind w:firstLine="709"/>
        <w:jc w:val="left"/>
        <w:rPr>
          <w:rFonts w:ascii="Times New Roman" w:hAnsi="Times New Roman"/>
          <w:b/>
          <w:sz w:val="24"/>
          <w:szCs w:val="28"/>
        </w:rPr>
      </w:pPr>
    </w:p>
    <w:p w:rsidR="00AE4C2D" w:rsidRPr="00B47F73" w:rsidRDefault="00AE4C2D" w:rsidP="000663C5">
      <w:pPr>
        <w:spacing w:after="0" w:line="240" w:lineRule="auto"/>
        <w:ind w:firstLine="709"/>
        <w:jc w:val="left"/>
        <w:rPr>
          <w:rFonts w:ascii="Times New Roman" w:hAnsi="Times New Roman"/>
          <w:b/>
          <w:sz w:val="24"/>
          <w:szCs w:val="28"/>
        </w:rPr>
      </w:pPr>
    </w:p>
    <w:p w:rsidR="00AE4C2D" w:rsidRPr="00B47F73" w:rsidRDefault="00AE4C2D" w:rsidP="000663C5">
      <w:pPr>
        <w:spacing w:after="0" w:line="240" w:lineRule="auto"/>
        <w:ind w:firstLine="709"/>
        <w:jc w:val="left"/>
        <w:rPr>
          <w:rFonts w:ascii="Times New Roman" w:hAnsi="Times New Roman"/>
          <w:b/>
          <w:sz w:val="24"/>
          <w:szCs w:val="28"/>
        </w:rPr>
      </w:pPr>
    </w:p>
    <w:p w:rsidR="00AE4C2D" w:rsidRPr="00B47F73" w:rsidRDefault="00AE4C2D" w:rsidP="000663C5">
      <w:pPr>
        <w:spacing w:after="0" w:line="240" w:lineRule="auto"/>
        <w:ind w:firstLine="709"/>
        <w:jc w:val="left"/>
        <w:rPr>
          <w:rFonts w:ascii="Times New Roman" w:hAnsi="Times New Roman"/>
          <w:b/>
          <w:sz w:val="24"/>
          <w:szCs w:val="28"/>
        </w:rPr>
      </w:pPr>
    </w:p>
    <w:p w:rsidR="00AE4C2D" w:rsidRPr="00B47F73" w:rsidRDefault="00AE4C2D" w:rsidP="000663C5">
      <w:pPr>
        <w:spacing w:after="0" w:line="240" w:lineRule="auto"/>
        <w:ind w:firstLine="709"/>
        <w:jc w:val="left"/>
        <w:rPr>
          <w:rFonts w:ascii="Times New Roman" w:hAnsi="Times New Roman"/>
          <w:b/>
          <w:sz w:val="24"/>
          <w:szCs w:val="28"/>
        </w:rPr>
      </w:pPr>
    </w:p>
    <w:p w:rsidR="00AE4C2D" w:rsidRPr="00B47F73" w:rsidRDefault="00AE4C2D" w:rsidP="000663C5">
      <w:pPr>
        <w:spacing w:after="0" w:line="240" w:lineRule="auto"/>
        <w:ind w:firstLine="709"/>
        <w:jc w:val="left"/>
        <w:rPr>
          <w:rFonts w:ascii="Times New Roman" w:hAnsi="Times New Roman"/>
          <w:b/>
          <w:sz w:val="24"/>
          <w:szCs w:val="28"/>
        </w:rPr>
      </w:pPr>
    </w:p>
    <w:p w:rsidR="001F5AB2" w:rsidRPr="00B47F73" w:rsidRDefault="001F5AB2" w:rsidP="000663C5">
      <w:pPr>
        <w:jc w:val="left"/>
        <w:rPr>
          <w:rFonts w:ascii="Times New Roman" w:hAnsi="Times New Roman"/>
          <w:b/>
          <w:sz w:val="24"/>
        </w:rPr>
      </w:pPr>
    </w:p>
    <w:p w:rsidR="007315C6" w:rsidRPr="007315C6" w:rsidRDefault="007315C6" w:rsidP="007315C6">
      <w:pPr>
        <w:jc w:val="center"/>
        <w:rPr>
          <w:b/>
        </w:rPr>
      </w:pPr>
      <w:r w:rsidRPr="007315C6">
        <w:rPr>
          <w:b/>
        </w:rPr>
        <w:t>Учебный план  для 5-9 классов МБОУ «СОШ с. Чалпы»</w:t>
      </w:r>
    </w:p>
    <w:p w:rsidR="007315C6" w:rsidRPr="007315C6" w:rsidRDefault="007315C6" w:rsidP="007315C6">
      <w:pPr>
        <w:jc w:val="center"/>
        <w:rPr>
          <w:b/>
        </w:rPr>
      </w:pPr>
    </w:p>
    <w:tbl>
      <w:tblPr>
        <w:tblW w:w="10652" w:type="dxa"/>
        <w:tblInd w:w="-601" w:type="dxa"/>
        <w:tblLayout w:type="fixed"/>
        <w:tblLook w:val="0000" w:firstRow="0" w:lastRow="0" w:firstColumn="0" w:lastColumn="0" w:noHBand="0" w:noVBand="0"/>
      </w:tblPr>
      <w:tblGrid>
        <w:gridCol w:w="2039"/>
        <w:gridCol w:w="2357"/>
        <w:gridCol w:w="993"/>
        <w:gridCol w:w="142"/>
        <w:gridCol w:w="992"/>
        <w:gridCol w:w="850"/>
        <w:gridCol w:w="975"/>
        <w:gridCol w:w="867"/>
        <w:gridCol w:w="1437"/>
      </w:tblGrid>
      <w:tr w:rsidR="007315C6" w:rsidRPr="007315C6" w:rsidTr="00BB38EF">
        <w:trPr>
          <w:trHeight w:val="320"/>
        </w:trPr>
        <w:tc>
          <w:tcPr>
            <w:tcW w:w="2037" w:type="dxa"/>
            <w:vMerge w:val="restart"/>
          </w:tcPr>
          <w:p w:rsidR="007315C6" w:rsidRPr="007315C6" w:rsidRDefault="007315C6" w:rsidP="007315C6">
            <w:r w:rsidRPr="007315C6">
              <w:rPr>
                <w:b/>
                <w:bCs/>
              </w:rPr>
              <w:t>Предметные области</w:t>
            </w:r>
          </w:p>
        </w:tc>
        <w:tc>
          <w:tcPr>
            <w:tcW w:w="2358" w:type="dxa"/>
            <w:vMerge w:val="restart"/>
          </w:tcPr>
          <w:p w:rsidR="007315C6" w:rsidRPr="007315C6" w:rsidRDefault="007315C6" w:rsidP="007315C6">
            <w:r w:rsidRPr="007315C6">
              <w:rPr>
                <w:b/>
                <w:bCs/>
              </w:rPr>
              <w:t>Учебные предметы/</w:t>
            </w:r>
          </w:p>
          <w:p w:rsidR="007315C6" w:rsidRPr="007315C6" w:rsidRDefault="007315C6" w:rsidP="007315C6">
            <w:r w:rsidRPr="007315C6">
              <w:rPr>
                <w:b/>
                <w:bCs/>
              </w:rPr>
              <w:t>Классы</w:t>
            </w:r>
          </w:p>
        </w:tc>
        <w:tc>
          <w:tcPr>
            <w:tcW w:w="4819" w:type="dxa"/>
            <w:gridSpan w:val="6"/>
            <w:tcBorders>
              <w:right w:val="single" w:sz="4" w:space="0" w:color="auto"/>
            </w:tcBorders>
          </w:tcPr>
          <w:p w:rsidR="007315C6" w:rsidRPr="007315C6" w:rsidRDefault="007315C6" w:rsidP="007315C6">
            <w:pPr>
              <w:rPr>
                <w:b/>
                <w:bCs/>
              </w:rPr>
            </w:pPr>
            <w:r w:rsidRPr="007315C6">
              <w:rPr>
                <w:b/>
                <w:bCs/>
              </w:rPr>
              <w:t>Количество часов в неделю</w:t>
            </w:r>
          </w:p>
        </w:tc>
        <w:tc>
          <w:tcPr>
            <w:tcW w:w="1438" w:type="dxa"/>
            <w:tcBorders>
              <w:left w:val="single" w:sz="4" w:space="0" w:color="auto"/>
            </w:tcBorders>
          </w:tcPr>
          <w:p w:rsidR="007315C6" w:rsidRPr="007315C6" w:rsidRDefault="007315C6" w:rsidP="007315C6">
            <w:pPr>
              <w:rPr>
                <w:b/>
                <w:bCs/>
              </w:rPr>
            </w:pPr>
            <w:r w:rsidRPr="007315C6">
              <w:rPr>
                <w:b/>
                <w:bCs/>
              </w:rPr>
              <w:t>Всего</w:t>
            </w:r>
          </w:p>
        </w:tc>
      </w:tr>
      <w:tr w:rsidR="007315C6" w:rsidRPr="007315C6" w:rsidTr="00BB38EF">
        <w:trPr>
          <w:trHeight w:val="283"/>
        </w:trPr>
        <w:tc>
          <w:tcPr>
            <w:tcW w:w="2037" w:type="dxa"/>
            <w:vMerge/>
          </w:tcPr>
          <w:p w:rsidR="007315C6" w:rsidRPr="007315C6" w:rsidRDefault="007315C6" w:rsidP="007315C6">
            <w:pPr>
              <w:rPr>
                <w:b/>
                <w:bCs/>
              </w:rPr>
            </w:pPr>
          </w:p>
        </w:tc>
        <w:tc>
          <w:tcPr>
            <w:tcW w:w="2358" w:type="dxa"/>
            <w:vMerge/>
          </w:tcPr>
          <w:p w:rsidR="007315C6" w:rsidRPr="007315C6" w:rsidRDefault="007315C6" w:rsidP="007315C6">
            <w:pPr>
              <w:rPr>
                <w:b/>
                <w:bCs/>
              </w:rPr>
            </w:pPr>
          </w:p>
        </w:tc>
        <w:tc>
          <w:tcPr>
            <w:tcW w:w="1135" w:type="dxa"/>
            <w:gridSpan w:val="2"/>
          </w:tcPr>
          <w:p w:rsidR="007315C6" w:rsidRPr="007315C6" w:rsidRDefault="007315C6" w:rsidP="007315C6">
            <w:pPr>
              <w:rPr>
                <w:b/>
                <w:bCs/>
              </w:rPr>
            </w:pPr>
            <w:r w:rsidRPr="007315C6">
              <w:rPr>
                <w:b/>
                <w:bCs/>
              </w:rPr>
              <w:t>5</w:t>
            </w:r>
          </w:p>
        </w:tc>
        <w:tc>
          <w:tcPr>
            <w:tcW w:w="992" w:type="dxa"/>
          </w:tcPr>
          <w:p w:rsidR="007315C6" w:rsidRPr="007315C6" w:rsidRDefault="007315C6" w:rsidP="007315C6">
            <w:pPr>
              <w:rPr>
                <w:b/>
                <w:bCs/>
              </w:rPr>
            </w:pPr>
            <w:r w:rsidRPr="007315C6">
              <w:rPr>
                <w:b/>
                <w:bCs/>
              </w:rPr>
              <w:t>6</w:t>
            </w:r>
          </w:p>
        </w:tc>
        <w:tc>
          <w:tcPr>
            <w:tcW w:w="850" w:type="dxa"/>
            <w:tcBorders>
              <w:right w:val="single" w:sz="4" w:space="0" w:color="auto"/>
            </w:tcBorders>
          </w:tcPr>
          <w:p w:rsidR="007315C6" w:rsidRPr="007315C6" w:rsidRDefault="007315C6" w:rsidP="007315C6">
            <w:pPr>
              <w:rPr>
                <w:b/>
                <w:bCs/>
              </w:rPr>
            </w:pPr>
            <w:r w:rsidRPr="007315C6">
              <w:rPr>
                <w:b/>
                <w:bCs/>
              </w:rPr>
              <w:t>7</w:t>
            </w:r>
          </w:p>
        </w:tc>
        <w:tc>
          <w:tcPr>
            <w:tcW w:w="975" w:type="dxa"/>
            <w:tcBorders>
              <w:left w:val="single" w:sz="4" w:space="0" w:color="auto"/>
            </w:tcBorders>
          </w:tcPr>
          <w:p w:rsidR="007315C6" w:rsidRPr="007315C6" w:rsidRDefault="007315C6" w:rsidP="007315C6">
            <w:pPr>
              <w:rPr>
                <w:b/>
                <w:bCs/>
              </w:rPr>
            </w:pPr>
            <w:r w:rsidRPr="007315C6">
              <w:rPr>
                <w:b/>
                <w:bCs/>
              </w:rPr>
              <w:t>8</w:t>
            </w:r>
          </w:p>
        </w:tc>
        <w:tc>
          <w:tcPr>
            <w:tcW w:w="867" w:type="dxa"/>
            <w:tcBorders>
              <w:right w:val="single" w:sz="4" w:space="0" w:color="auto"/>
            </w:tcBorders>
          </w:tcPr>
          <w:p w:rsidR="007315C6" w:rsidRPr="007315C6" w:rsidRDefault="007315C6" w:rsidP="007315C6">
            <w:pPr>
              <w:rPr>
                <w:b/>
                <w:bCs/>
              </w:rPr>
            </w:pPr>
            <w:r w:rsidRPr="007315C6">
              <w:rPr>
                <w:b/>
                <w:bCs/>
              </w:rPr>
              <w:t>9</w:t>
            </w:r>
          </w:p>
        </w:tc>
        <w:tc>
          <w:tcPr>
            <w:tcW w:w="1438" w:type="dxa"/>
            <w:tcBorders>
              <w:left w:val="single" w:sz="4" w:space="0" w:color="auto"/>
            </w:tcBorders>
          </w:tcPr>
          <w:p w:rsidR="007315C6" w:rsidRPr="007315C6" w:rsidRDefault="007315C6" w:rsidP="007315C6">
            <w:pPr>
              <w:rPr>
                <w:b/>
                <w:bCs/>
              </w:rPr>
            </w:pPr>
          </w:p>
        </w:tc>
      </w:tr>
      <w:tr w:rsidR="007315C6" w:rsidRPr="007315C6" w:rsidTr="00BB38EF">
        <w:trPr>
          <w:trHeight w:hRule="exact" w:val="673"/>
        </w:trPr>
        <w:tc>
          <w:tcPr>
            <w:tcW w:w="2041" w:type="dxa"/>
            <w:tcBorders>
              <w:right w:val="single" w:sz="4" w:space="0" w:color="auto"/>
            </w:tcBorders>
          </w:tcPr>
          <w:p w:rsidR="007315C6" w:rsidRPr="007315C6" w:rsidRDefault="007315C6" w:rsidP="007315C6">
            <w:pPr>
              <w:rPr>
                <w:b/>
                <w:iCs/>
              </w:rPr>
            </w:pPr>
            <w:r w:rsidRPr="007315C6">
              <w:rPr>
                <w:b/>
                <w:i/>
                <w:iCs/>
              </w:rPr>
              <w:t>Обязательная часть</w:t>
            </w:r>
          </w:p>
        </w:tc>
        <w:tc>
          <w:tcPr>
            <w:tcW w:w="8611" w:type="dxa"/>
            <w:gridSpan w:val="8"/>
            <w:tcBorders>
              <w:left w:val="single" w:sz="4" w:space="0" w:color="auto"/>
            </w:tcBorders>
          </w:tcPr>
          <w:p w:rsidR="007315C6" w:rsidRPr="007315C6" w:rsidRDefault="007315C6" w:rsidP="007315C6">
            <w:pPr>
              <w:rPr>
                <w:i/>
                <w:iCs/>
              </w:rPr>
            </w:pPr>
          </w:p>
        </w:tc>
      </w:tr>
      <w:tr w:rsidR="007315C6" w:rsidRPr="007315C6" w:rsidTr="00BB38EF">
        <w:trPr>
          <w:trHeight w:hRule="exact" w:val="341"/>
        </w:trPr>
        <w:tc>
          <w:tcPr>
            <w:tcW w:w="2037" w:type="dxa"/>
            <w:vMerge w:val="restart"/>
            <w:tcBorders>
              <w:right w:val="single" w:sz="4" w:space="0" w:color="auto"/>
            </w:tcBorders>
          </w:tcPr>
          <w:p w:rsidR="007315C6" w:rsidRPr="007315C6" w:rsidRDefault="007315C6" w:rsidP="007315C6">
            <w:pPr>
              <w:jc w:val="center"/>
            </w:pPr>
            <w:r w:rsidRPr="007315C6">
              <w:t>Русский язык и литература</w:t>
            </w:r>
          </w:p>
        </w:tc>
        <w:tc>
          <w:tcPr>
            <w:tcW w:w="2358" w:type="dxa"/>
            <w:tcBorders>
              <w:left w:val="single" w:sz="4" w:space="0" w:color="auto"/>
            </w:tcBorders>
          </w:tcPr>
          <w:p w:rsidR="007315C6" w:rsidRPr="007315C6" w:rsidRDefault="007315C6" w:rsidP="007315C6">
            <w:pPr>
              <w:jc w:val="center"/>
            </w:pPr>
            <w:r w:rsidRPr="007315C6">
              <w:t>Русский язык</w:t>
            </w:r>
          </w:p>
        </w:tc>
        <w:tc>
          <w:tcPr>
            <w:tcW w:w="993" w:type="dxa"/>
          </w:tcPr>
          <w:p w:rsidR="007315C6" w:rsidRPr="007315C6" w:rsidRDefault="007315C6" w:rsidP="007315C6">
            <w:r w:rsidRPr="007315C6">
              <w:t>5/175</w:t>
            </w:r>
          </w:p>
        </w:tc>
        <w:tc>
          <w:tcPr>
            <w:tcW w:w="1134" w:type="dxa"/>
            <w:gridSpan w:val="2"/>
          </w:tcPr>
          <w:p w:rsidR="007315C6" w:rsidRPr="007315C6" w:rsidRDefault="007315C6" w:rsidP="007315C6">
            <w:r w:rsidRPr="007315C6">
              <w:t>6/210</w:t>
            </w:r>
          </w:p>
        </w:tc>
        <w:tc>
          <w:tcPr>
            <w:tcW w:w="850" w:type="dxa"/>
            <w:tcBorders>
              <w:right w:val="single" w:sz="4" w:space="0" w:color="auto"/>
            </w:tcBorders>
          </w:tcPr>
          <w:p w:rsidR="007315C6" w:rsidRPr="007315C6" w:rsidRDefault="007315C6" w:rsidP="007315C6">
            <w:r w:rsidRPr="007315C6">
              <w:t>4/140</w:t>
            </w:r>
          </w:p>
        </w:tc>
        <w:tc>
          <w:tcPr>
            <w:tcW w:w="975" w:type="dxa"/>
            <w:tcBorders>
              <w:left w:val="single" w:sz="4" w:space="0" w:color="auto"/>
            </w:tcBorders>
          </w:tcPr>
          <w:p w:rsidR="007315C6" w:rsidRPr="007315C6" w:rsidRDefault="007315C6" w:rsidP="007315C6">
            <w:r w:rsidRPr="007315C6">
              <w:t>3/105</w:t>
            </w:r>
          </w:p>
        </w:tc>
        <w:tc>
          <w:tcPr>
            <w:tcW w:w="867" w:type="dxa"/>
            <w:tcBorders>
              <w:right w:val="single" w:sz="4" w:space="0" w:color="auto"/>
            </w:tcBorders>
          </w:tcPr>
          <w:p w:rsidR="007315C6" w:rsidRPr="007315C6" w:rsidRDefault="007315C6" w:rsidP="007315C6">
            <w:r w:rsidRPr="007315C6">
              <w:t>3/102</w:t>
            </w:r>
          </w:p>
        </w:tc>
        <w:tc>
          <w:tcPr>
            <w:tcW w:w="1438" w:type="dxa"/>
            <w:tcBorders>
              <w:left w:val="single" w:sz="4" w:space="0" w:color="auto"/>
            </w:tcBorders>
          </w:tcPr>
          <w:p w:rsidR="007315C6" w:rsidRPr="007315C6" w:rsidRDefault="007315C6" w:rsidP="007315C6">
            <w:r w:rsidRPr="007315C6">
              <w:t>21/732</w:t>
            </w:r>
          </w:p>
        </w:tc>
      </w:tr>
      <w:tr w:rsidR="007315C6" w:rsidRPr="007315C6" w:rsidTr="00BB38EF">
        <w:trPr>
          <w:trHeight w:val="327"/>
        </w:trPr>
        <w:tc>
          <w:tcPr>
            <w:tcW w:w="2037" w:type="dxa"/>
            <w:vMerge/>
            <w:tcBorders>
              <w:right w:val="single" w:sz="4" w:space="0" w:color="auto"/>
            </w:tcBorders>
          </w:tcPr>
          <w:p w:rsidR="007315C6" w:rsidRPr="007315C6" w:rsidRDefault="007315C6" w:rsidP="007315C6">
            <w:pPr>
              <w:jc w:val="center"/>
            </w:pPr>
          </w:p>
        </w:tc>
        <w:tc>
          <w:tcPr>
            <w:tcW w:w="2358" w:type="dxa"/>
            <w:tcBorders>
              <w:left w:val="single" w:sz="4" w:space="0" w:color="auto"/>
            </w:tcBorders>
          </w:tcPr>
          <w:p w:rsidR="007315C6" w:rsidRPr="007315C6" w:rsidRDefault="007315C6" w:rsidP="007315C6">
            <w:pPr>
              <w:jc w:val="center"/>
            </w:pPr>
            <w:r w:rsidRPr="007315C6">
              <w:t>Литература</w:t>
            </w:r>
          </w:p>
        </w:tc>
        <w:tc>
          <w:tcPr>
            <w:tcW w:w="993" w:type="dxa"/>
          </w:tcPr>
          <w:p w:rsidR="007315C6" w:rsidRPr="007315C6" w:rsidRDefault="007315C6" w:rsidP="007315C6">
            <w:r w:rsidRPr="007315C6">
              <w:t>3/105</w:t>
            </w:r>
          </w:p>
        </w:tc>
        <w:tc>
          <w:tcPr>
            <w:tcW w:w="1134" w:type="dxa"/>
            <w:gridSpan w:val="2"/>
          </w:tcPr>
          <w:p w:rsidR="007315C6" w:rsidRPr="007315C6" w:rsidRDefault="007315C6" w:rsidP="007315C6">
            <w:r w:rsidRPr="007315C6">
              <w:t>3/105</w:t>
            </w:r>
          </w:p>
        </w:tc>
        <w:tc>
          <w:tcPr>
            <w:tcW w:w="850" w:type="dxa"/>
            <w:tcBorders>
              <w:right w:val="single" w:sz="4" w:space="0" w:color="auto"/>
            </w:tcBorders>
          </w:tcPr>
          <w:p w:rsidR="007315C6" w:rsidRPr="007315C6" w:rsidRDefault="007315C6" w:rsidP="007315C6">
            <w:r w:rsidRPr="007315C6">
              <w:t>2/70</w:t>
            </w:r>
          </w:p>
        </w:tc>
        <w:tc>
          <w:tcPr>
            <w:tcW w:w="975" w:type="dxa"/>
            <w:tcBorders>
              <w:left w:val="single" w:sz="4" w:space="0" w:color="auto"/>
            </w:tcBorders>
          </w:tcPr>
          <w:p w:rsidR="007315C6" w:rsidRPr="007315C6" w:rsidRDefault="007315C6" w:rsidP="007315C6">
            <w:r w:rsidRPr="007315C6">
              <w:t>2/70</w:t>
            </w:r>
          </w:p>
        </w:tc>
        <w:tc>
          <w:tcPr>
            <w:tcW w:w="867" w:type="dxa"/>
            <w:tcBorders>
              <w:right w:val="single" w:sz="4" w:space="0" w:color="auto"/>
            </w:tcBorders>
          </w:tcPr>
          <w:p w:rsidR="007315C6" w:rsidRPr="007315C6" w:rsidRDefault="007315C6" w:rsidP="007315C6">
            <w:r w:rsidRPr="007315C6">
              <w:t>3/102</w:t>
            </w:r>
          </w:p>
        </w:tc>
        <w:tc>
          <w:tcPr>
            <w:tcW w:w="1438" w:type="dxa"/>
            <w:tcBorders>
              <w:left w:val="single" w:sz="4" w:space="0" w:color="auto"/>
            </w:tcBorders>
          </w:tcPr>
          <w:p w:rsidR="007315C6" w:rsidRPr="007315C6" w:rsidRDefault="007315C6" w:rsidP="007315C6">
            <w:r w:rsidRPr="007315C6">
              <w:t>13/452</w:t>
            </w:r>
          </w:p>
        </w:tc>
      </w:tr>
      <w:tr w:rsidR="007315C6" w:rsidRPr="007315C6" w:rsidTr="00BB38EF">
        <w:trPr>
          <w:trHeight w:hRule="exact" w:val="387"/>
        </w:trPr>
        <w:tc>
          <w:tcPr>
            <w:tcW w:w="2037" w:type="dxa"/>
            <w:vMerge w:val="restart"/>
          </w:tcPr>
          <w:p w:rsidR="007315C6" w:rsidRPr="007315C6" w:rsidRDefault="007315C6" w:rsidP="007315C6">
            <w:pPr>
              <w:jc w:val="center"/>
            </w:pPr>
            <w:r w:rsidRPr="007315C6">
              <w:t>Родной язык и родная литература</w:t>
            </w:r>
          </w:p>
        </w:tc>
        <w:tc>
          <w:tcPr>
            <w:tcW w:w="2358" w:type="dxa"/>
          </w:tcPr>
          <w:p w:rsidR="007315C6" w:rsidRPr="007315C6" w:rsidRDefault="007315C6" w:rsidP="007315C6">
            <w:pPr>
              <w:jc w:val="center"/>
            </w:pPr>
            <w:r w:rsidRPr="007315C6">
              <w:t>Родной язык</w:t>
            </w:r>
          </w:p>
        </w:tc>
        <w:tc>
          <w:tcPr>
            <w:tcW w:w="993" w:type="dxa"/>
          </w:tcPr>
          <w:p w:rsidR="007315C6" w:rsidRPr="007315C6" w:rsidRDefault="007315C6" w:rsidP="007315C6">
            <w:r w:rsidRPr="007315C6">
              <w:t>3/105</w:t>
            </w:r>
          </w:p>
        </w:tc>
        <w:tc>
          <w:tcPr>
            <w:tcW w:w="1134" w:type="dxa"/>
            <w:gridSpan w:val="2"/>
          </w:tcPr>
          <w:p w:rsidR="007315C6" w:rsidRPr="007315C6" w:rsidRDefault="007315C6" w:rsidP="007315C6">
            <w:r w:rsidRPr="007315C6">
              <w:t>3/105</w:t>
            </w:r>
          </w:p>
        </w:tc>
        <w:tc>
          <w:tcPr>
            <w:tcW w:w="850" w:type="dxa"/>
            <w:tcBorders>
              <w:right w:val="single" w:sz="4" w:space="0" w:color="auto"/>
            </w:tcBorders>
          </w:tcPr>
          <w:p w:rsidR="007315C6" w:rsidRPr="007315C6" w:rsidRDefault="007315C6" w:rsidP="007315C6">
            <w:r w:rsidRPr="007315C6">
              <w:t>2/70</w:t>
            </w:r>
          </w:p>
        </w:tc>
        <w:tc>
          <w:tcPr>
            <w:tcW w:w="975" w:type="dxa"/>
            <w:tcBorders>
              <w:left w:val="single" w:sz="4" w:space="0" w:color="auto"/>
            </w:tcBorders>
          </w:tcPr>
          <w:p w:rsidR="007315C6" w:rsidRPr="007315C6" w:rsidRDefault="007315C6" w:rsidP="007315C6">
            <w:r w:rsidRPr="007315C6">
              <w:t>2/70</w:t>
            </w:r>
          </w:p>
        </w:tc>
        <w:tc>
          <w:tcPr>
            <w:tcW w:w="867" w:type="dxa"/>
            <w:tcBorders>
              <w:right w:val="single" w:sz="4" w:space="0" w:color="auto"/>
            </w:tcBorders>
          </w:tcPr>
          <w:p w:rsidR="007315C6" w:rsidRPr="007315C6" w:rsidRDefault="007315C6" w:rsidP="007315C6">
            <w:r w:rsidRPr="007315C6">
              <w:t>2\68</w:t>
            </w:r>
          </w:p>
        </w:tc>
        <w:tc>
          <w:tcPr>
            <w:tcW w:w="1438" w:type="dxa"/>
            <w:tcBorders>
              <w:left w:val="single" w:sz="4" w:space="0" w:color="auto"/>
            </w:tcBorders>
          </w:tcPr>
          <w:p w:rsidR="007315C6" w:rsidRPr="007315C6" w:rsidRDefault="007315C6" w:rsidP="007315C6">
            <w:r w:rsidRPr="007315C6">
              <w:t>12/418</w:t>
            </w:r>
          </w:p>
        </w:tc>
      </w:tr>
      <w:tr w:rsidR="007315C6" w:rsidRPr="007315C6" w:rsidTr="00BB38EF">
        <w:trPr>
          <w:trHeight w:hRule="exact" w:val="471"/>
        </w:trPr>
        <w:tc>
          <w:tcPr>
            <w:tcW w:w="2037" w:type="dxa"/>
            <w:vMerge/>
          </w:tcPr>
          <w:p w:rsidR="007315C6" w:rsidRPr="007315C6" w:rsidRDefault="007315C6" w:rsidP="007315C6">
            <w:pPr>
              <w:jc w:val="center"/>
            </w:pPr>
          </w:p>
        </w:tc>
        <w:tc>
          <w:tcPr>
            <w:tcW w:w="2358" w:type="dxa"/>
          </w:tcPr>
          <w:p w:rsidR="007315C6" w:rsidRPr="007315C6" w:rsidRDefault="007315C6" w:rsidP="007315C6">
            <w:pPr>
              <w:jc w:val="center"/>
            </w:pPr>
            <w:r w:rsidRPr="007315C6">
              <w:t>Родная литература</w:t>
            </w:r>
          </w:p>
        </w:tc>
        <w:tc>
          <w:tcPr>
            <w:tcW w:w="993" w:type="dxa"/>
          </w:tcPr>
          <w:p w:rsidR="007315C6" w:rsidRPr="007315C6" w:rsidRDefault="007315C6" w:rsidP="007315C6">
            <w:r w:rsidRPr="007315C6">
              <w:t>2/70</w:t>
            </w:r>
          </w:p>
        </w:tc>
        <w:tc>
          <w:tcPr>
            <w:tcW w:w="1134" w:type="dxa"/>
            <w:gridSpan w:val="2"/>
          </w:tcPr>
          <w:p w:rsidR="007315C6" w:rsidRPr="007315C6" w:rsidRDefault="007315C6" w:rsidP="007315C6">
            <w:r w:rsidRPr="007315C6">
              <w:t>2/70</w:t>
            </w:r>
          </w:p>
        </w:tc>
        <w:tc>
          <w:tcPr>
            <w:tcW w:w="850" w:type="dxa"/>
            <w:tcBorders>
              <w:right w:val="single" w:sz="4" w:space="0" w:color="auto"/>
            </w:tcBorders>
          </w:tcPr>
          <w:p w:rsidR="007315C6" w:rsidRPr="007315C6" w:rsidRDefault="007315C6" w:rsidP="007315C6">
            <w:pPr>
              <w:rPr>
                <w:bCs/>
              </w:rPr>
            </w:pPr>
            <w:r w:rsidRPr="007315C6">
              <w:t>2/70</w:t>
            </w:r>
          </w:p>
        </w:tc>
        <w:tc>
          <w:tcPr>
            <w:tcW w:w="975" w:type="dxa"/>
            <w:tcBorders>
              <w:left w:val="single" w:sz="4" w:space="0" w:color="auto"/>
            </w:tcBorders>
          </w:tcPr>
          <w:p w:rsidR="007315C6" w:rsidRPr="007315C6" w:rsidRDefault="007315C6" w:rsidP="007315C6">
            <w:pPr>
              <w:rPr>
                <w:bCs/>
              </w:rPr>
            </w:pPr>
            <w:r w:rsidRPr="007315C6">
              <w:t>2/70</w:t>
            </w:r>
          </w:p>
        </w:tc>
        <w:tc>
          <w:tcPr>
            <w:tcW w:w="867" w:type="dxa"/>
            <w:tcBorders>
              <w:right w:val="single" w:sz="4" w:space="0" w:color="auto"/>
            </w:tcBorders>
          </w:tcPr>
          <w:p w:rsidR="007315C6" w:rsidRPr="007315C6" w:rsidRDefault="007315C6" w:rsidP="007315C6">
            <w:pPr>
              <w:rPr>
                <w:bCs/>
              </w:rPr>
            </w:pPr>
            <w:r w:rsidRPr="007315C6">
              <w:t>3\102</w:t>
            </w:r>
          </w:p>
        </w:tc>
        <w:tc>
          <w:tcPr>
            <w:tcW w:w="1438" w:type="dxa"/>
            <w:tcBorders>
              <w:left w:val="single" w:sz="4" w:space="0" w:color="auto"/>
            </w:tcBorders>
          </w:tcPr>
          <w:p w:rsidR="007315C6" w:rsidRPr="007315C6" w:rsidRDefault="007315C6" w:rsidP="007315C6">
            <w:pPr>
              <w:rPr>
                <w:bCs/>
              </w:rPr>
            </w:pPr>
            <w:r w:rsidRPr="007315C6">
              <w:rPr>
                <w:b/>
                <w:bCs/>
              </w:rPr>
              <w:t>11/382</w:t>
            </w:r>
          </w:p>
        </w:tc>
      </w:tr>
      <w:tr w:rsidR="007315C6" w:rsidRPr="007315C6" w:rsidTr="00BB38EF">
        <w:trPr>
          <w:trHeight w:hRule="exact" w:val="577"/>
        </w:trPr>
        <w:tc>
          <w:tcPr>
            <w:tcW w:w="2037" w:type="dxa"/>
          </w:tcPr>
          <w:p w:rsidR="007315C6" w:rsidRPr="007315C6" w:rsidRDefault="007315C6" w:rsidP="007315C6">
            <w:pPr>
              <w:jc w:val="center"/>
            </w:pPr>
            <w:r w:rsidRPr="007315C6">
              <w:t>Иностранный язык</w:t>
            </w:r>
          </w:p>
        </w:tc>
        <w:tc>
          <w:tcPr>
            <w:tcW w:w="2358" w:type="dxa"/>
          </w:tcPr>
          <w:p w:rsidR="007315C6" w:rsidRPr="007315C6" w:rsidRDefault="007315C6" w:rsidP="007315C6">
            <w:pPr>
              <w:jc w:val="center"/>
            </w:pPr>
            <w:r w:rsidRPr="007315C6">
              <w:t>Иностранный язык (англ.яз.)</w:t>
            </w:r>
          </w:p>
        </w:tc>
        <w:tc>
          <w:tcPr>
            <w:tcW w:w="993" w:type="dxa"/>
          </w:tcPr>
          <w:p w:rsidR="007315C6" w:rsidRPr="007315C6" w:rsidRDefault="007315C6" w:rsidP="007315C6">
            <w:r w:rsidRPr="007315C6">
              <w:t>3/105</w:t>
            </w:r>
          </w:p>
        </w:tc>
        <w:tc>
          <w:tcPr>
            <w:tcW w:w="1134" w:type="dxa"/>
            <w:gridSpan w:val="2"/>
          </w:tcPr>
          <w:p w:rsidR="007315C6" w:rsidRPr="007315C6" w:rsidRDefault="007315C6" w:rsidP="007315C6">
            <w:r w:rsidRPr="007315C6">
              <w:t>3/105</w:t>
            </w:r>
          </w:p>
        </w:tc>
        <w:tc>
          <w:tcPr>
            <w:tcW w:w="850" w:type="dxa"/>
            <w:tcBorders>
              <w:right w:val="single" w:sz="4" w:space="0" w:color="auto"/>
            </w:tcBorders>
          </w:tcPr>
          <w:p w:rsidR="007315C6" w:rsidRPr="007315C6" w:rsidRDefault="007315C6" w:rsidP="007315C6">
            <w:r w:rsidRPr="007315C6">
              <w:t>3/105</w:t>
            </w:r>
          </w:p>
        </w:tc>
        <w:tc>
          <w:tcPr>
            <w:tcW w:w="975" w:type="dxa"/>
            <w:tcBorders>
              <w:left w:val="single" w:sz="4" w:space="0" w:color="auto"/>
            </w:tcBorders>
          </w:tcPr>
          <w:p w:rsidR="007315C6" w:rsidRPr="007315C6" w:rsidRDefault="007315C6" w:rsidP="007315C6">
            <w:r w:rsidRPr="007315C6">
              <w:t>3/105</w:t>
            </w:r>
          </w:p>
        </w:tc>
        <w:tc>
          <w:tcPr>
            <w:tcW w:w="867" w:type="dxa"/>
            <w:tcBorders>
              <w:right w:val="single" w:sz="4" w:space="0" w:color="auto"/>
            </w:tcBorders>
          </w:tcPr>
          <w:p w:rsidR="007315C6" w:rsidRPr="007315C6" w:rsidRDefault="007315C6" w:rsidP="007315C6">
            <w:r w:rsidRPr="007315C6">
              <w:t>3/102</w:t>
            </w:r>
          </w:p>
        </w:tc>
        <w:tc>
          <w:tcPr>
            <w:tcW w:w="1438" w:type="dxa"/>
            <w:tcBorders>
              <w:left w:val="single" w:sz="4" w:space="0" w:color="auto"/>
            </w:tcBorders>
          </w:tcPr>
          <w:p w:rsidR="007315C6" w:rsidRPr="007315C6" w:rsidRDefault="007315C6" w:rsidP="007315C6">
            <w:r w:rsidRPr="007315C6">
              <w:t>15/522</w:t>
            </w:r>
          </w:p>
        </w:tc>
      </w:tr>
      <w:tr w:rsidR="007315C6" w:rsidRPr="007315C6" w:rsidTr="00BB38EF">
        <w:trPr>
          <w:trHeight w:hRule="exact" w:val="437"/>
        </w:trPr>
        <w:tc>
          <w:tcPr>
            <w:tcW w:w="2037" w:type="dxa"/>
            <w:vMerge w:val="restart"/>
          </w:tcPr>
          <w:p w:rsidR="007315C6" w:rsidRPr="007315C6" w:rsidRDefault="007315C6" w:rsidP="007315C6">
            <w:pPr>
              <w:jc w:val="center"/>
            </w:pPr>
            <w:r w:rsidRPr="007315C6">
              <w:t>Математика и информатика</w:t>
            </w:r>
          </w:p>
        </w:tc>
        <w:tc>
          <w:tcPr>
            <w:tcW w:w="2358" w:type="dxa"/>
          </w:tcPr>
          <w:p w:rsidR="007315C6" w:rsidRPr="007315C6" w:rsidRDefault="007315C6" w:rsidP="007315C6">
            <w:pPr>
              <w:jc w:val="center"/>
            </w:pPr>
            <w:r w:rsidRPr="007315C6">
              <w:t>Математика</w:t>
            </w:r>
          </w:p>
        </w:tc>
        <w:tc>
          <w:tcPr>
            <w:tcW w:w="993" w:type="dxa"/>
          </w:tcPr>
          <w:p w:rsidR="007315C6" w:rsidRPr="007315C6" w:rsidRDefault="007315C6" w:rsidP="007315C6">
            <w:pPr>
              <w:rPr>
                <w:b/>
              </w:rPr>
            </w:pPr>
            <w:r w:rsidRPr="007315C6">
              <w:rPr>
                <w:b/>
                <w:bCs/>
              </w:rPr>
              <w:t>5/175</w:t>
            </w:r>
          </w:p>
        </w:tc>
        <w:tc>
          <w:tcPr>
            <w:tcW w:w="1134" w:type="dxa"/>
            <w:gridSpan w:val="2"/>
          </w:tcPr>
          <w:p w:rsidR="007315C6" w:rsidRPr="007315C6" w:rsidRDefault="007315C6" w:rsidP="007315C6">
            <w:pPr>
              <w:rPr>
                <w:bCs/>
              </w:rPr>
            </w:pPr>
            <w:r w:rsidRPr="007315C6">
              <w:rPr>
                <w:b/>
                <w:bCs/>
              </w:rPr>
              <w:t>5/175</w:t>
            </w:r>
          </w:p>
        </w:tc>
        <w:tc>
          <w:tcPr>
            <w:tcW w:w="850" w:type="dxa"/>
            <w:tcBorders>
              <w:right w:val="single" w:sz="4" w:space="0" w:color="auto"/>
            </w:tcBorders>
          </w:tcPr>
          <w:p w:rsidR="007315C6" w:rsidRPr="007315C6" w:rsidRDefault="007315C6" w:rsidP="007315C6">
            <w:pPr>
              <w:rPr>
                <w:bCs/>
              </w:rPr>
            </w:pPr>
          </w:p>
        </w:tc>
        <w:tc>
          <w:tcPr>
            <w:tcW w:w="975" w:type="dxa"/>
            <w:tcBorders>
              <w:left w:val="single" w:sz="4" w:space="0" w:color="auto"/>
            </w:tcBorders>
          </w:tcPr>
          <w:p w:rsidR="007315C6" w:rsidRPr="007315C6" w:rsidRDefault="007315C6" w:rsidP="007315C6">
            <w:pPr>
              <w:rPr>
                <w:bCs/>
              </w:rPr>
            </w:pPr>
          </w:p>
        </w:tc>
        <w:tc>
          <w:tcPr>
            <w:tcW w:w="867" w:type="dxa"/>
            <w:tcBorders>
              <w:right w:val="single" w:sz="4" w:space="0" w:color="auto"/>
            </w:tcBorders>
          </w:tcPr>
          <w:p w:rsidR="007315C6" w:rsidRPr="007315C6" w:rsidRDefault="007315C6" w:rsidP="007315C6">
            <w:pPr>
              <w:rPr>
                <w:bCs/>
              </w:rPr>
            </w:pPr>
          </w:p>
        </w:tc>
        <w:tc>
          <w:tcPr>
            <w:tcW w:w="1438" w:type="dxa"/>
            <w:tcBorders>
              <w:left w:val="single" w:sz="4" w:space="0" w:color="auto"/>
            </w:tcBorders>
          </w:tcPr>
          <w:p w:rsidR="007315C6" w:rsidRPr="007315C6" w:rsidRDefault="007315C6" w:rsidP="007315C6">
            <w:pPr>
              <w:rPr>
                <w:bCs/>
              </w:rPr>
            </w:pPr>
            <w:r w:rsidRPr="007315C6">
              <w:rPr>
                <w:b/>
                <w:bCs/>
              </w:rPr>
              <w:t>10/350</w:t>
            </w:r>
          </w:p>
        </w:tc>
      </w:tr>
      <w:tr w:rsidR="007315C6" w:rsidRPr="007315C6" w:rsidTr="00BB38EF">
        <w:trPr>
          <w:trHeight w:hRule="exact" w:val="398"/>
        </w:trPr>
        <w:tc>
          <w:tcPr>
            <w:tcW w:w="2037" w:type="dxa"/>
            <w:vMerge/>
          </w:tcPr>
          <w:p w:rsidR="007315C6" w:rsidRPr="007315C6" w:rsidRDefault="007315C6" w:rsidP="007315C6">
            <w:pPr>
              <w:jc w:val="center"/>
            </w:pPr>
          </w:p>
        </w:tc>
        <w:tc>
          <w:tcPr>
            <w:tcW w:w="2358" w:type="dxa"/>
          </w:tcPr>
          <w:p w:rsidR="007315C6" w:rsidRPr="007315C6" w:rsidRDefault="007315C6" w:rsidP="007315C6">
            <w:pPr>
              <w:jc w:val="center"/>
            </w:pPr>
            <w:r w:rsidRPr="007315C6">
              <w:t>Алгебра</w:t>
            </w:r>
          </w:p>
        </w:tc>
        <w:tc>
          <w:tcPr>
            <w:tcW w:w="993" w:type="dxa"/>
          </w:tcPr>
          <w:p w:rsidR="007315C6" w:rsidRPr="007315C6" w:rsidRDefault="007315C6" w:rsidP="007315C6"/>
        </w:tc>
        <w:tc>
          <w:tcPr>
            <w:tcW w:w="1134" w:type="dxa"/>
            <w:gridSpan w:val="2"/>
          </w:tcPr>
          <w:p w:rsidR="007315C6" w:rsidRPr="007315C6" w:rsidRDefault="007315C6" w:rsidP="007315C6"/>
        </w:tc>
        <w:tc>
          <w:tcPr>
            <w:tcW w:w="850" w:type="dxa"/>
            <w:tcBorders>
              <w:right w:val="single" w:sz="4" w:space="0" w:color="auto"/>
            </w:tcBorders>
          </w:tcPr>
          <w:p w:rsidR="007315C6" w:rsidRPr="007315C6" w:rsidRDefault="007315C6" w:rsidP="007315C6">
            <w:r w:rsidRPr="007315C6">
              <w:t>3/105</w:t>
            </w:r>
          </w:p>
        </w:tc>
        <w:tc>
          <w:tcPr>
            <w:tcW w:w="975" w:type="dxa"/>
            <w:tcBorders>
              <w:left w:val="single" w:sz="4" w:space="0" w:color="auto"/>
            </w:tcBorders>
          </w:tcPr>
          <w:p w:rsidR="007315C6" w:rsidRPr="007315C6" w:rsidRDefault="007315C6" w:rsidP="007315C6">
            <w:r w:rsidRPr="007315C6">
              <w:t>3/105</w:t>
            </w:r>
          </w:p>
        </w:tc>
        <w:tc>
          <w:tcPr>
            <w:tcW w:w="867" w:type="dxa"/>
            <w:tcBorders>
              <w:right w:val="single" w:sz="4" w:space="0" w:color="auto"/>
            </w:tcBorders>
          </w:tcPr>
          <w:p w:rsidR="007315C6" w:rsidRPr="007315C6" w:rsidRDefault="007315C6" w:rsidP="007315C6">
            <w:r w:rsidRPr="007315C6">
              <w:t>3/102</w:t>
            </w:r>
          </w:p>
        </w:tc>
        <w:tc>
          <w:tcPr>
            <w:tcW w:w="1438" w:type="dxa"/>
            <w:tcBorders>
              <w:left w:val="single" w:sz="4" w:space="0" w:color="auto"/>
            </w:tcBorders>
          </w:tcPr>
          <w:p w:rsidR="007315C6" w:rsidRPr="007315C6" w:rsidRDefault="007315C6" w:rsidP="007315C6">
            <w:r w:rsidRPr="007315C6">
              <w:t>9/312</w:t>
            </w:r>
          </w:p>
        </w:tc>
      </w:tr>
      <w:tr w:rsidR="007315C6" w:rsidRPr="007315C6" w:rsidTr="00BB38EF">
        <w:trPr>
          <w:trHeight w:hRule="exact" w:val="336"/>
        </w:trPr>
        <w:tc>
          <w:tcPr>
            <w:tcW w:w="2037" w:type="dxa"/>
            <w:vMerge/>
          </w:tcPr>
          <w:p w:rsidR="007315C6" w:rsidRPr="007315C6" w:rsidRDefault="007315C6" w:rsidP="007315C6">
            <w:pPr>
              <w:jc w:val="center"/>
            </w:pPr>
          </w:p>
        </w:tc>
        <w:tc>
          <w:tcPr>
            <w:tcW w:w="2358" w:type="dxa"/>
          </w:tcPr>
          <w:p w:rsidR="007315C6" w:rsidRPr="007315C6" w:rsidRDefault="007315C6" w:rsidP="007315C6">
            <w:pPr>
              <w:jc w:val="center"/>
            </w:pPr>
            <w:r w:rsidRPr="007315C6">
              <w:t>Геометрия</w:t>
            </w:r>
          </w:p>
        </w:tc>
        <w:tc>
          <w:tcPr>
            <w:tcW w:w="993" w:type="dxa"/>
          </w:tcPr>
          <w:p w:rsidR="007315C6" w:rsidRPr="007315C6" w:rsidRDefault="007315C6" w:rsidP="007315C6"/>
        </w:tc>
        <w:tc>
          <w:tcPr>
            <w:tcW w:w="1134" w:type="dxa"/>
            <w:gridSpan w:val="2"/>
          </w:tcPr>
          <w:p w:rsidR="007315C6" w:rsidRPr="007315C6" w:rsidRDefault="007315C6" w:rsidP="007315C6"/>
        </w:tc>
        <w:tc>
          <w:tcPr>
            <w:tcW w:w="850" w:type="dxa"/>
            <w:tcBorders>
              <w:right w:val="single" w:sz="4" w:space="0" w:color="auto"/>
            </w:tcBorders>
          </w:tcPr>
          <w:p w:rsidR="007315C6" w:rsidRPr="007315C6" w:rsidRDefault="007315C6" w:rsidP="007315C6">
            <w:r w:rsidRPr="007315C6">
              <w:t>2/70</w:t>
            </w:r>
          </w:p>
        </w:tc>
        <w:tc>
          <w:tcPr>
            <w:tcW w:w="975" w:type="dxa"/>
            <w:tcBorders>
              <w:left w:val="single" w:sz="4" w:space="0" w:color="auto"/>
            </w:tcBorders>
          </w:tcPr>
          <w:p w:rsidR="007315C6" w:rsidRPr="007315C6" w:rsidRDefault="007315C6" w:rsidP="007315C6">
            <w:r w:rsidRPr="007315C6">
              <w:t>2/70</w:t>
            </w:r>
          </w:p>
        </w:tc>
        <w:tc>
          <w:tcPr>
            <w:tcW w:w="867" w:type="dxa"/>
            <w:tcBorders>
              <w:right w:val="single" w:sz="4" w:space="0" w:color="auto"/>
            </w:tcBorders>
          </w:tcPr>
          <w:p w:rsidR="007315C6" w:rsidRPr="007315C6" w:rsidRDefault="007315C6" w:rsidP="007315C6">
            <w:r w:rsidRPr="007315C6">
              <w:t>2/68</w:t>
            </w:r>
          </w:p>
        </w:tc>
        <w:tc>
          <w:tcPr>
            <w:tcW w:w="1438" w:type="dxa"/>
            <w:tcBorders>
              <w:left w:val="single" w:sz="4" w:space="0" w:color="auto"/>
            </w:tcBorders>
          </w:tcPr>
          <w:p w:rsidR="007315C6" w:rsidRPr="007315C6" w:rsidRDefault="007315C6" w:rsidP="007315C6">
            <w:r w:rsidRPr="007315C6">
              <w:t>6/208</w:t>
            </w:r>
          </w:p>
        </w:tc>
      </w:tr>
      <w:tr w:rsidR="007315C6" w:rsidRPr="007315C6" w:rsidTr="00BB38EF">
        <w:trPr>
          <w:trHeight w:hRule="exact" w:val="583"/>
        </w:trPr>
        <w:tc>
          <w:tcPr>
            <w:tcW w:w="2037" w:type="dxa"/>
            <w:vMerge/>
          </w:tcPr>
          <w:p w:rsidR="007315C6" w:rsidRPr="007315C6" w:rsidRDefault="007315C6" w:rsidP="007315C6">
            <w:pPr>
              <w:jc w:val="center"/>
            </w:pPr>
          </w:p>
        </w:tc>
        <w:tc>
          <w:tcPr>
            <w:tcW w:w="2358" w:type="dxa"/>
          </w:tcPr>
          <w:p w:rsidR="007315C6" w:rsidRPr="007315C6" w:rsidRDefault="007315C6" w:rsidP="007315C6">
            <w:pPr>
              <w:jc w:val="center"/>
            </w:pPr>
            <w:r w:rsidRPr="007315C6">
              <w:t>Информатика</w:t>
            </w:r>
          </w:p>
        </w:tc>
        <w:tc>
          <w:tcPr>
            <w:tcW w:w="993" w:type="dxa"/>
          </w:tcPr>
          <w:p w:rsidR="007315C6" w:rsidRPr="007315C6" w:rsidRDefault="007315C6" w:rsidP="007315C6"/>
        </w:tc>
        <w:tc>
          <w:tcPr>
            <w:tcW w:w="1134" w:type="dxa"/>
            <w:gridSpan w:val="2"/>
          </w:tcPr>
          <w:p w:rsidR="007315C6" w:rsidRPr="007315C6" w:rsidRDefault="007315C6" w:rsidP="007315C6"/>
        </w:tc>
        <w:tc>
          <w:tcPr>
            <w:tcW w:w="850" w:type="dxa"/>
            <w:tcBorders>
              <w:right w:val="single" w:sz="4" w:space="0" w:color="auto"/>
            </w:tcBorders>
          </w:tcPr>
          <w:p w:rsidR="007315C6" w:rsidRPr="007315C6" w:rsidRDefault="007315C6" w:rsidP="007315C6">
            <w:r w:rsidRPr="007315C6">
              <w:t>1/35</w:t>
            </w:r>
          </w:p>
        </w:tc>
        <w:tc>
          <w:tcPr>
            <w:tcW w:w="975" w:type="dxa"/>
            <w:tcBorders>
              <w:left w:val="single" w:sz="4" w:space="0" w:color="auto"/>
            </w:tcBorders>
          </w:tcPr>
          <w:p w:rsidR="007315C6" w:rsidRPr="007315C6" w:rsidRDefault="007315C6" w:rsidP="007315C6">
            <w:r w:rsidRPr="007315C6">
              <w:t>1/35</w:t>
            </w:r>
          </w:p>
        </w:tc>
        <w:tc>
          <w:tcPr>
            <w:tcW w:w="867" w:type="dxa"/>
            <w:tcBorders>
              <w:right w:val="single" w:sz="4" w:space="0" w:color="auto"/>
            </w:tcBorders>
          </w:tcPr>
          <w:p w:rsidR="007315C6" w:rsidRPr="007315C6" w:rsidRDefault="007315C6" w:rsidP="007315C6">
            <w:r w:rsidRPr="007315C6">
              <w:t>1/34</w:t>
            </w:r>
          </w:p>
        </w:tc>
        <w:tc>
          <w:tcPr>
            <w:tcW w:w="1438" w:type="dxa"/>
            <w:tcBorders>
              <w:left w:val="single" w:sz="4" w:space="0" w:color="auto"/>
            </w:tcBorders>
          </w:tcPr>
          <w:p w:rsidR="007315C6" w:rsidRPr="007315C6" w:rsidRDefault="007315C6" w:rsidP="007315C6">
            <w:r w:rsidRPr="007315C6">
              <w:t>3/104</w:t>
            </w:r>
          </w:p>
        </w:tc>
      </w:tr>
      <w:tr w:rsidR="007315C6" w:rsidRPr="007315C6" w:rsidTr="00BB38EF">
        <w:trPr>
          <w:trHeight w:hRule="exact" w:val="413"/>
        </w:trPr>
        <w:tc>
          <w:tcPr>
            <w:tcW w:w="2037" w:type="dxa"/>
            <w:vMerge w:val="restart"/>
          </w:tcPr>
          <w:p w:rsidR="007315C6" w:rsidRPr="007315C6" w:rsidRDefault="007315C6" w:rsidP="007315C6">
            <w:pPr>
              <w:jc w:val="center"/>
            </w:pPr>
            <w:r w:rsidRPr="007315C6">
              <w:t>Общественно-научные</w:t>
            </w:r>
          </w:p>
          <w:p w:rsidR="007315C6" w:rsidRPr="007315C6" w:rsidRDefault="007315C6" w:rsidP="007315C6">
            <w:pPr>
              <w:jc w:val="center"/>
            </w:pPr>
            <w:r w:rsidRPr="007315C6">
              <w:t>предметы</w:t>
            </w:r>
          </w:p>
        </w:tc>
        <w:tc>
          <w:tcPr>
            <w:tcW w:w="2358" w:type="dxa"/>
          </w:tcPr>
          <w:p w:rsidR="007315C6" w:rsidRPr="007315C6" w:rsidRDefault="007315C6" w:rsidP="007315C6">
            <w:pPr>
              <w:jc w:val="center"/>
            </w:pPr>
            <w:r w:rsidRPr="007315C6">
              <w:t>История</w:t>
            </w:r>
          </w:p>
        </w:tc>
        <w:tc>
          <w:tcPr>
            <w:tcW w:w="993" w:type="dxa"/>
          </w:tcPr>
          <w:p w:rsidR="007315C6" w:rsidRPr="007315C6" w:rsidRDefault="007315C6" w:rsidP="007315C6">
            <w:r w:rsidRPr="007315C6">
              <w:t>2/70</w:t>
            </w:r>
          </w:p>
        </w:tc>
        <w:tc>
          <w:tcPr>
            <w:tcW w:w="1134" w:type="dxa"/>
            <w:gridSpan w:val="2"/>
          </w:tcPr>
          <w:p w:rsidR="007315C6" w:rsidRPr="007315C6" w:rsidRDefault="007315C6" w:rsidP="007315C6">
            <w:r w:rsidRPr="007315C6">
              <w:t>2/70</w:t>
            </w:r>
          </w:p>
        </w:tc>
        <w:tc>
          <w:tcPr>
            <w:tcW w:w="850" w:type="dxa"/>
            <w:tcBorders>
              <w:right w:val="single" w:sz="4" w:space="0" w:color="auto"/>
            </w:tcBorders>
          </w:tcPr>
          <w:p w:rsidR="007315C6" w:rsidRPr="007315C6" w:rsidRDefault="007315C6" w:rsidP="007315C6">
            <w:r w:rsidRPr="007315C6">
              <w:t>2/70</w:t>
            </w:r>
          </w:p>
        </w:tc>
        <w:tc>
          <w:tcPr>
            <w:tcW w:w="975" w:type="dxa"/>
            <w:tcBorders>
              <w:left w:val="single" w:sz="4" w:space="0" w:color="auto"/>
            </w:tcBorders>
          </w:tcPr>
          <w:p w:rsidR="007315C6" w:rsidRPr="007315C6" w:rsidRDefault="007315C6" w:rsidP="007315C6">
            <w:r w:rsidRPr="007315C6">
              <w:t>2/70</w:t>
            </w:r>
          </w:p>
        </w:tc>
        <w:tc>
          <w:tcPr>
            <w:tcW w:w="867" w:type="dxa"/>
            <w:tcBorders>
              <w:right w:val="single" w:sz="4" w:space="0" w:color="auto"/>
            </w:tcBorders>
          </w:tcPr>
          <w:p w:rsidR="007315C6" w:rsidRPr="007315C6" w:rsidRDefault="007315C6" w:rsidP="007315C6">
            <w:r w:rsidRPr="007315C6">
              <w:t>2/68</w:t>
            </w:r>
          </w:p>
        </w:tc>
        <w:tc>
          <w:tcPr>
            <w:tcW w:w="1438" w:type="dxa"/>
            <w:tcBorders>
              <w:left w:val="single" w:sz="4" w:space="0" w:color="auto"/>
            </w:tcBorders>
          </w:tcPr>
          <w:p w:rsidR="007315C6" w:rsidRPr="007315C6" w:rsidRDefault="007315C6" w:rsidP="007315C6">
            <w:r w:rsidRPr="007315C6">
              <w:t>10/348</w:t>
            </w:r>
          </w:p>
        </w:tc>
      </w:tr>
      <w:tr w:rsidR="007315C6" w:rsidRPr="007315C6" w:rsidTr="00BB38EF">
        <w:trPr>
          <w:trHeight w:hRule="exact" w:val="341"/>
        </w:trPr>
        <w:tc>
          <w:tcPr>
            <w:tcW w:w="2037" w:type="dxa"/>
            <w:vMerge/>
          </w:tcPr>
          <w:p w:rsidR="007315C6" w:rsidRPr="007315C6" w:rsidRDefault="007315C6" w:rsidP="007315C6">
            <w:pPr>
              <w:jc w:val="center"/>
            </w:pPr>
          </w:p>
        </w:tc>
        <w:tc>
          <w:tcPr>
            <w:tcW w:w="2358" w:type="dxa"/>
          </w:tcPr>
          <w:p w:rsidR="007315C6" w:rsidRPr="007315C6" w:rsidRDefault="007315C6" w:rsidP="007315C6">
            <w:pPr>
              <w:jc w:val="center"/>
            </w:pPr>
            <w:r w:rsidRPr="007315C6">
              <w:t>Обществознание</w:t>
            </w:r>
          </w:p>
        </w:tc>
        <w:tc>
          <w:tcPr>
            <w:tcW w:w="993" w:type="dxa"/>
          </w:tcPr>
          <w:p w:rsidR="007315C6" w:rsidRPr="007315C6" w:rsidRDefault="007315C6" w:rsidP="007315C6">
            <w:pPr>
              <w:jc w:val="center"/>
            </w:pPr>
          </w:p>
        </w:tc>
        <w:tc>
          <w:tcPr>
            <w:tcW w:w="1134" w:type="dxa"/>
            <w:gridSpan w:val="2"/>
          </w:tcPr>
          <w:p w:rsidR="007315C6" w:rsidRPr="007315C6" w:rsidRDefault="007315C6" w:rsidP="007315C6">
            <w:r w:rsidRPr="007315C6">
              <w:rPr>
                <w:b/>
                <w:bCs/>
              </w:rPr>
              <w:t>1/35</w:t>
            </w:r>
          </w:p>
        </w:tc>
        <w:tc>
          <w:tcPr>
            <w:tcW w:w="850" w:type="dxa"/>
            <w:tcBorders>
              <w:right w:val="single" w:sz="4" w:space="0" w:color="auto"/>
            </w:tcBorders>
          </w:tcPr>
          <w:p w:rsidR="007315C6" w:rsidRPr="007315C6" w:rsidRDefault="007315C6" w:rsidP="007315C6">
            <w:pPr>
              <w:rPr>
                <w:bCs/>
              </w:rPr>
            </w:pPr>
            <w:r w:rsidRPr="007315C6">
              <w:rPr>
                <w:b/>
                <w:bCs/>
              </w:rPr>
              <w:t>1/35</w:t>
            </w:r>
          </w:p>
        </w:tc>
        <w:tc>
          <w:tcPr>
            <w:tcW w:w="975" w:type="dxa"/>
            <w:tcBorders>
              <w:left w:val="single" w:sz="4" w:space="0" w:color="auto"/>
            </w:tcBorders>
          </w:tcPr>
          <w:p w:rsidR="007315C6" w:rsidRPr="007315C6" w:rsidRDefault="007315C6" w:rsidP="007315C6">
            <w:pPr>
              <w:rPr>
                <w:bCs/>
              </w:rPr>
            </w:pPr>
            <w:r w:rsidRPr="007315C6">
              <w:rPr>
                <w:b/>
                <w:bCs/>
              </w:rPr>
              <w:t>1/35</w:t>
            </w:r>
          </w:p>
        </w:tc>
        <w:tc>
          <w:tcPr>
            <w:tcW w:w="867" w:type="dxa"/>
            <w:tcBorders>
              <w:right w:val="single" w:sz="4" w:space="0" w:color="auto"/>
            </w:tcBorders>
          </w:tcPr>
          <w:p w:rsidR="007315C6" w:rsidRPr="007315C6" w:rsidRDefault="007315C6" w:rsidP="007315C6">
            <w:pPr>
              <w:rPr>
                <w:bCs/>
              </w:rPr>
            </w:pPr>
            <w:r w:rsidRPr="007315C6">
              <w:rPr>
                <w:b/>
                <w:bCs/>
              </w:rPr>
              <w:t>1/34</w:t>
            </w:r>
          </w:p>
        </w:tc>
        <w:tc>
          <w:tcPr>
            <w:tcW w:w="1438" w:type="dxa"/>
            <w:tcBorders>
              <w:left w:val="single" w:sz="4" w:space="0" w:color="auto"/>
            </w:tcBorders>
          </w:tcPr>
          <w:p w:rsidR="007315C6" w:rsidRPr="007315C6" w:rsidRDefault="007315C6" w:rsidP="007315C6">
            <w:pPr>
              <w:rPr>
                <w:bCs/>
              </w:rPr>
            </w:pPr>
            <w:r w:rsidRPr="007315C6">
              <w:rPr>
                <w:b/>
                <w:bCs/>
              </w:rPr>
              <w:t>4/139</w:t>
            </w:r>
          </w:p>
        </w:tc>
      </w:tr>
      <w:tr w:rsidR="007315C6" w:rsidRPr="007315C6" w:rsidTr="00BB38EF">
        <w:trPr>
          <w:trHeight w:hRule="exact" w:val="341"/>
        </w:trPr>
        <w:tc>
          <w:tcPr>
            <w:tcW w:w="2037" w:type="dxa"/>
            <w:vMerge/>
          </w:tcPr>
          <w:p w:rsidR="007315C6" w:rsidRPr="007315C6" w:rsidRDefault="007315C6" w:rsidP="007315C6">
            <w:pPr>
              <w:jc w:val="center"/>
            </w:pPr>
          </w:p>
        </w:tc>
        <w:tc>
          <w:tcPr>
            <w:tcW w:w="2358" w:type="dxa"/>
          </w:tcPr>
          <w:p w:rsidR="007315C6" w:rsidRPr="007315C6" w:rsidRDefault="007315C6" w:rsidP="007315C6">
            <w:pPr>
              <w:jc w:val="center"/>
            </w:pPr>
            <w:r w:rsidRPr="007315C6">
              <w:t>География</w:t>
            </w:r>
          </w:p>
        </w:tc>
        <w:tc>
          <w:tcPr>
            <w:tcW w:w="993" w:type="dxa"/>
          </w:tcPr>
          <w:p w:rsidR="007315C6" w:rsidRPr="007315C6" w:rsidRDefault="007315C6" w:rsidP="007315C6">
            <w:pPr>
              <w:rPr>
                <w:b/>
              </w:rPr>
            </w:pPr>
            <w:r w:rsidRPr="007315C6">
              <w:rPr>
                <w:b/>
                <w:bCs/>
              </w:rPr>
              <w:t>1/35</w:t>
            </w:r>
          </w:p>
        </w:tc>
        <w:tc>
          <w:tcPr>
            <w:tcW w:w="1134" w:type="dxa"/>
            <w:gridSpan w:val="2"/>
          </w:tcPr>
          <w:p w:rsidR="007315C6" w:rsidRPr="007315C6" w:rsidRDefault="007315C6" w:rsidP="007315C6">
            <w:pPr>
              <w:rPr>
                <w:b/>
              </w:rPr>
            </w:pPr>
            <w:r w:rsidRPr="007315C6">
              <w:rPr>
                <w:b/>
                <w:bCs/>
              </w:rPr>
              <w:t>1/35</w:t>
            </w:r>
          </w:p>
        </w:tc>
        <w:tc>
          <w:tcPr>
            <w:tcW w:w="850" w:type="dxa"/>
            <w:tcBorders>
              <w:right w:val="single" w:sz="4" w:space="0" w:color="auto"/>
            </w:tcBorders>
          </w:tcPr>
          <w:p w:rsidR="007315C6" w:rsidRPr="007315C6" w:rsidRDefault="007315C6" w:rsidP="007315C6">
            <w:pPr>
              <w:rPr>
                <w:bCs/>
              </w:rPr>
            </w:pPr>
            <w:r w:rsidRPr="007315C6">
              <w:rPr>
                <w:b/>
                <w:bCs/>
              </w:rPr>
              <w:t>2/70</w:t>
            </w:r>
          </w:p>
        </w:tc>
        <w:tc>
          <w:tcPr>
            <w:tcW w:w="975" w:type="dxa"/>
            <w:tcBorders>
              <w:left w:val="single" w:sz="4" w:space="0" w:color="auto"/>
            </w:tcBorders>
          </w:tcPr>
          <w:p w:rsidR="007315C6" w:rsidRPr="007315C6" w:rsidRDefault="007315C6" w:rsidP="007315C6">
            <w:pPr>
              <w:rPr>
                <w:bCs/>
              </w:rPr>
            </w:pPr>
            <w:r w:rsidRPr="007315C6">
              <w:rPr>
                <w:b/>
                <w:bCs/>
              </w:rPr>
              <w:t>2/70</w:t>
            </w:r>
          </w:p>
        </w:tc>
        <w:tc>
          <w:tcPr>
            <w:tcW w:w="867" w:type="dxa"/>
            <w:tcBorders>
              <w:right w:val="single" w:sz="4" w:space="0" w:color="auto"/>
            </w:tcBorders>
          </w:tcPr>
          <w:p w:rsidR="007315C6" w:rsidRPr="007315C6" w:rsidRDefault="007315C6" w:rsidP="007315C6">
            <w:pPr>
              <w:rPr>
                <w:bCs/>
              </w:rPr>
            </w:pPr>
            <w:r w:rsidRPr="007315C6">
              <w:rPr>
                <w:b/>
                <w:bCs/>
              </w:rPr>
              <w:t>2/68</w:t>
            </w:r>
          </w:p>
        </w:tc>
        <w:tc>
          <w:tcPr>
            <w:tcW w:w="1438" w:type="dxa"/>
            <w:tcBorders>
              <w:left w:val="single" w:sz="4" w:space="0" w:color="auto"/>
            </w:tcBorders>
          </w:tcPr>
          <w:p w:rsidR="007315C6" w:rsidRPr="007315C6" w:rsidRDefault="007315C6" w:rsidP="007315C6">
            <w:pPr>
              <w:rPr>
                <w:bCs/>
              </w:rPr>
            </w:pPr>
            <w:r w:rsidRPr="007315C6">
              <w:rPr>
                <w:b/>
                <w:bCs/>
              </w:rPr>
              <w:t>8/278</w:t>
            </w:r>
          </w:p>
        </w:tc>
      </w:tr>
      <w:tr w:rsidR="007315C6" w:rsidRPr="007315C6" w:rsidTr="00BB38EF">
        <w:trPr>
          <w:trHeight w:hRule="exact" w:val="341"/>
        </w:trPr>
        <w:tc>
          <w:tcPr>
            <w:tcW w:w="2037" w:type="dxa"/>
            <w:vMerge w:val="restart"/>
          </w:tcPr>
          <w:p w:rsidR="007315C6" w:rsidRPr="007315C6" w:rsidRDefault="007315C6" w:rsidP="007315C6">
            <w:pPr>
              <w:jc w:val="center"/>
            </w:pPr>
            <w:r w:rsidRPr="007315C6">
              <w:t>Естественнонаучные</w:t>
            </w:r>
          </w:p>
          <w:p w:rsidR="007315C6" w:rsidRPr="007315C6" w:rsidRDefault="007315C6" w:rsidP="007315C6">
            <w:pPr>
              <w:jc w:val="center"/>
            </w:pPr>
            <w:r w:rsidRPr="007315C6">
              <w:t>предметы</w:t>
            </w:r>
          </w:p>
        </w:tc>
        <w:tc>
          <w:tcPr>
            <w:tcW w:w="2358" w:type="dxa"/>
          </w:tcPr>
          <w:p w:rsidR="007315C6" w:rsidRPr="007315C6" w:rsidRDefault="007315C6" w:rsidP="007315C6">
            <w:pPr>
              <w:jc w:val="center"/>
            </w:pPr>
            <w:r w:rsidRPr="007315C6">
              <w:t>Физика</w:t>
            </w:r>
          </w:p>
        </w:tc>
        <w:tc>
          <w:tcPr>
            <w:tcW w:w="993" w:type="dxa"/>
          </w:tcPr>
          <w:p w:rsidR="007315C6" w:rsidRPr="007315C6" w:rsidRDefault="007315C6" w:rsidP="007315C6"/>
        </w:tc>
        <w:tc>
          <w:tcPr>
            <w:tcW w:w="1134" w:type="dxa"/>
            <w:gridSpan w:val="2"/>
          </w:tcPr>
          <w:p w:rsidR="007315C6" w:rsidRPr="007315C6" w:rsidRDefault="007315C6" w:rsidP="007315C6"/>
        </w:tc>
        <w:tc>
          <w:tcPr>
            <w:tcW w:w="850" w:type="dxa"/>
            <w:tcBorders>
              <w:right w:val="single" w:sz="4" w:space="0" w:color="auto"/>
            </w:tcBorders>
          </w:tcPr>
          <w:p w:rsidR="007315C6" w:rsidRPr="007315C6" w:rsidRDefault="007315C6" w:rsidP="007315C6">
            <w:r w:rsidRPr="007315C6">
              <w:t>2/70</w:t>
            </w:r>
          </w:p>
        </w:tc>
        <w:tc>
          <w:tcPr>
            <w:tcW w:w="975" w:type="dxa"/>
            <w:tcBorders>
              <w:left w:val="single" w:sz="4" w:space="0" w:color="auto"/>
            </w:tcBorders>
          </w:tcPr>
          <w:p w:rsidR="007315C6" w:rsidRPr="007315C6" w:rsidRDefault="007315C6" w:rsidP="007315C6">
            <w:r w:rsidRPr="007315C6">
              <w:t>2/70</w:t>
            </w:r>
          </w:p>
        </w:tc>
        <w:tc>
          <w:tcPr>
            <w:tcW w:w="867" w:type="dxa"/>
            <w:tcBorders>
              <w:right w:val="single" w:sz="4" w:space="0" w:color="auto"/>
            </w:tcBorders>
          </w:tcPr>
          <w:p w:rsidR="007315C6" w:rsidRPr="007315C6" w:rsidRDefault="007315C6" w:rsidP="007315C6">
            <w:r w:rsidRPr="007315C6">
              <w:t>3/102</w:t>
            </w:r>
          </w:p>
        </w:tc>
        <w:tc>
          <w:tcPr>
            <w:tcW w:w="1438" w:type="dxa"/>
            <w:tcBorders>
              <w:left w:val="single" w:sz="4" w:space="0" w:color="auto"/>
            </w:tcBorders>
          </w:tcPr>
          <w:p w:rsidR="007315C6" w:rsidRPr="007315C6" w:rsidRDefault="007315C6" w:rsidP="007315C6">
            <w:r w:rsidRPr="007315C6">
              <w:t>7/242</w:t>
            </w:r>
          </w:p>
        </w:tc>
      </w:tr>
      <w:tr w:rsidR="007315C6" w:rsidRPr="007315C6" w:rsidTr="00BB38EF">
        <w:trPr>
          <w:trHeight w:hRule="exact" w:val="341"/>
        </w:trPr>
        <w:tc>
          <w:tcPr>
            <w:tcW w:w="2037" w:type="dxa"/>
            <w:vMerge/>
          </w:tcPr>
          <w:p w:rsidR="007315C6" w:rsidRPr="007315C6" w:rsidRDefault="007315C6" w:rsidP="007315C6">
            <w:pPr>
              <w:jc w:val="center"/>
            </w:pPr>
          </w:p>
        </w:tc>
        <w:tc>
          <w:tcPr>
            <w:tcW w:w="2358" w:type="dxa"/>
          </w:tcPr>
          <w:p w:rsidR="007315C6" w:rsidRPr="007315C6" w:rsidRDefault="007315C6" w:rsidP="007315C6">
            <w:pPr>
              <w:jc w:val="center"/>
            </w:pPr>
            <w:r w:rsidRPr="007315C6">
              <w:t>Химия</w:t>
            </w:r>
          </w:p>
        </w:tc>
        <w:tc>
          <w:tcPr>
            <w:tcW w:w="993" w:type="dxa"/>
          </w:tcPr>
          <w:p w:rsidR="007315C6" w:rsidRPr="007315C6" w:rsidRDefault="007315C6" w:rsidP="007315C6"/>
        </w:tc>
        <w:tc>
          <w:tcPr>
            <w:tcW w:w="1134" w:type="dxa"/>
            <w:gridSpan w:val="2"/>
          </w:tcPr>
          <w:p w:rsidR="007315C6" w:rsidRPr="007315C6" w:rsidRDefault="007315C6" w:rsidP="007315C6"/>
        </w:tc>
        <w:tc>
          <w:tcPr>
            <w:tcW w:w="850" w:type="dxa"/>
            <w:tcBorders>
              <w:right w:val="single" w:sz="4" w:space="0" w:color="auto"/>
            </w:tcBorders>
          </w:tcPr>
          <w:p w:rsidR="007315C6" w:rsidRPr="007315C6" w:rsidRDefault="007315C6" w:rsidP="007315C6"/>
        </w:tc>
        <w:tc>
          <w:tcPr>
            <w:tcW w:w="975" w:type="dxa"/>
            <w:tcBorders>
              <w:left w:val="single" w:sz="4" w:space="0" w:color="auto"/>
            </w:tcBorders>
          </w:tcPr>
          <w:p w:rsidR="007315C6" w:rsidRPr="007315C6" w:rsidRDefault="007315C6" w:rsidP="007315C6">
            <w:r w:rsidRPr="007315C6">
              <w:t>2/70</w:t>
            </w:r>
          </w:p>
        </w:tc>
        <w:tc>
          <w:tcPr>
            <w:tcW w:w="867" w:type="dxa"/>
            <w:tcBorders>
              <w:right w:val="single" w:sz="4" w:space="0" w:color="auto"/>
            </w:tcBorders>
          </w:tcPr>
          <w:p w:rsidR="007315C6" w:rsidRPr="007315C6" w:rsidRDefault="007315C6" w:rsidP="007315C6">
            <w:r w:rsidRPr="007315C6">
              <w:t>2/68</w:t>
            </w:r>
          </w:p>
        </w:tc>
        <w:tc>
          <w:tcPr>
            <w:tcW w:w="1438" w:type="dxa"/>
            <w:tcBorders>
              <w:left w:val="single" w:sz="4" w:space="0" w:color="auto"/>
            </w:tcBorders>
          </w:tcPr>
          <w:p w:rsidR="007315C6" w:rsidRPr="007315C6" w:rsidRDefault="007315C6" w:rsidP="007315C6">
            <w:r w:rsidRPr="007315C6">
              <w:t>4/138</w:t>
            </w:r>
          </w:p>
        </w:tc>
      </w:tr>
      <w:tr w:rsidR="007315C6" w:rsidRPr="007315C6" w:rsidTr="00BB38EF">
        <w:trPr>
          <w:trHeight w:hRule="exact" w:val="341"/>
        </w:trPr>
        <w:tc>
          <w:tcPr>
            <w:tcW w:w="2037" w:type="dxa"/>
            <w:vMerge/>
          </w:tcPr>
          <w:p w:rsidR="007315C6" w:rsidRPr="007315C6" w:rsidRDefault="007315C6" w:rsidP="007315C6">
            <w:pPr>
              <w:jc w:val="center"/>
            </w:pPr>
          </w:p>
        </w:tc>
        <w:tc>
          <w:tcPr>
            <w:tcW w:w="2358" w:type="dxa"/>
          </w:tcPr>
          <w:p w:rsidR="007315C6" w:rsidRPr="007315C6" w:rsidRDefault="007315C6" w:rsidP="007315C6">
            <w:pPr>
              <w:jc w:val="center"/>
            </w:pPr>
            <w:r w:rsidRPr="007315C6">
              <w:t>Биология</w:t>
            </w:r>
          </w:p>
        </w:tc>
        <w:tc>
          <w:tcPr>
            <w:tcW w:w="993" w:type="dxa"/>
          </w:tcPr>
          <w:p w:rsidR="007315C6" w:rsidRPr="007315C6" w:rsidRDefault="007315C6" w:rsidP="007315C6">
            <w:pPr>
              <w:rPr>
                <w:b/>
              </w:rPr>
            </w:pPr>
            <w:r w:rsidRPr="007315C6">
              <w:rPr>
                <w:b/>
                <w:bCs/>
              </w:rPr>
              <w:t>1/35</w:t>
            </w:r>
          </w:p>
        </w:tc>
        <w:tc>
          <w:tcPr>
            <w:tcW w:w="1134" w:type="dxa"/>
            <w:gridSpan w:val="2"/>
          </w:tcPr>
          <w:p w:rsidR="007315C6" w:rsidRPr="007315C6" w:rsidRDefault="007315C6" w:rsidP="007315C6">
            <w:pPr>
              <w:rPr>
                <w:b/>
              </w:rPr>
            </w:pPr>
            <w:r w:rsidRPr="007315C6">
              <w:rPr>
                <w:b/>
                <w:bCs/>
              </w:rPr>
              <w:t>1/35</w:t>
            </w:r>
          </w:p>
        </w:tc>
        <w:tc>
          <w:tcPr>
            <w:tcW w:w="850" w:type="dxa"/>
            <w:tcBorders>
              <w:right w:val="single" w:sz="4" w:space="0" w:color="auto"/>
            </w:tcBorders>
          </w:tcPr>
          <w:p w:rsidR="007315C6" w:rsidRPr="007315C6" w:rsidRDefault="007315C6" w:rsidP="007315C6">
            <w:pPr>
              <w:rPr>
                <w:bCs/>
              </w:rPr>
            </w:pPr>
            <w:r w:rsidRPr="007315C6">
              <w:rPr>
                <w:b/>
                <w:bCs/>
              </w:rPr>
              <w:t>1/35</w:t>
            </w:r>
          </w:p>
        </w:tc>
        <w:tc>
          <w:tcPr>
            <w:tcW w:w="975" w:type="dxa"/>
            <w:tcBorders>
              <w:left w:val="single" w:sz="4" w:space="0" w:color="auto"/>
            </w:tcBorders>
          </w:tcPr>
          <w:p w:rsidR="007315C6" w:rsidRPr="007315C6" w:rsidRDefault="007315C6" w:rsidP="007315C6">
            <w:pPr>
              <w:rPr>
                <w:bCs/>
              </w:rPr>
            </w:pPr>
            <w:r w:rsidRPr="007315C6">
              <w:t>2/70</w:t>
            </w:r>
          </w:p>
        </w:tc>
        <w:tc>
          <w:tcPr>
            <w:tcW w:w="867" w:type="dxa"/>
            <w:tcBorders>
              <w:right w:val="single" w:sz="4" w:space="0" w:color="auto"/>
            </w:tcBorders>
          </w:tcPr>
          <w:p w:rsidR="007315C6" w:rsidRPr="007315C6" w:rsidRDefault="007315C6" w:rsidP="007315C6">
            <w:pPr>
              <w:rPr>
                <w:bCs/>
              </w:rPr>
            </w:pPr>
            <w:r w:rsidRPr="007315C6">
              <w:t>2/68</w:t>
            </w:r>
          </w:p>
        </w:tc>
        <w:tc>
          <w:tcPr>
            <w:tcW w:w="1438" w:type="dxa"/>
            <w:tcBorders>
              <w:left w:val="single" w:sz="4" w:space="0" w:color="auto"/>
            </w:tcBorders>
          </w:tcPr>
          <w:p w:rsidR="007315C6" w:rsidRPr="007315C6" w:rsidRDefault="007315C6" w:rsidP="007315C6">
            <w:pPr>
              <w:rPr>
                <w:bCs/>
              </w:rPr>
            </w:pPr>
            <w:r w:rsidRPr="007315C6">
              <w:rPr>
                <w:b/>
                <w:bCs/>
              </w:rPr>
              <w:t>7/243</w:t>
            </w:r>
          </w:p>
        </w:tc>
      </w:tr>
      <w:tr w:rsidR="007315C6" w:rsidRPr="007315C6" w:rsidTr="00BB38EF">
        <w:trPr>
          <w:trHeight w:hRule="exact" w:val="346"/>
        </w:trPr>
        <w:tc>
          <w:tcPr>
            <w:tcW w:w="2037" w:type="dxa"/>
            <w:vMerge w:val="restart"/>
          </w:tcPr>
          <w:p w:rsidR="007315C6" w:rsidRPr="007315C6" w:rsidRDefault="007315C6" w:rsidP="007315C6">
            <w:pPr>
              <w:jc w:val="center"/>
            </w:pPr>
            <w:r w:rsidRPr="007315C6">
              <w:t>Искусство</w:t>
            </w:r>
          </w:p>
        </w:tc>
        <w:tc>
          <w:tcPr>
            <w:tcW w:w="2358" w:type="dxa"/>
          </w:tcPr>
          <w:p w:rsidR="007315C6" w:rsidRPr="007315C6" w:rsidRDefault="007315C6" w:rsidP="007315C6">
            <w:pPr>
              <w:jc w:val="center"/>
            </w:pPr>
            <w:r w:rsidRPr="007315C6">
              <w:t>Музыка</w:t>
            </w:r>
          </w:p>
        </w:tc>
        <w:tc>
          <w:tcPr>
            <w:tcW w:w="993" w:type="dxa"/>
          </w:tcPr>
          <w:p w:rsidR="007315C6" w:rsidRPr="007315C6" w:rsidRDefault="007315C6" w:rsidP="007315C6">
            <w:pPr>
              <w:rPr>
                <w:b/>
              </w:rPr>
            </w:pPr>
            <w:r w:rsidRPr="007315C6">
              <w:rPr>
                <w:b/>
                <w:bCs/>
              </w:rPr>
              <w:t>1/35</w:t>
            </w:r>
          </w:p>
        </w:tc>
        <w:tc>
          <w:tcPr>
            <w:tcW w:w="1134" w:type="dxa"/>
            <w:gridSpan w:val="2"/>
          </w:tcPr>
          <w:p w:rsidR="007315C6" w:rsidRPr="007315C6" w:rsidRDefault="007315C6" w:rsidP="007315C6">
            <w:pPr>
              <w:rPr>
                <w:b/>
              </w:rPr>
            </w:pPr>
            <w:r w:rsidRPr="007315C6">
              <w:rPr>
                <w:b/>
                <w:bCs/>
              </w:rPr>
              <w:t>1/35</w:t>
            </w:r>
          </w:p>
        </w:tc>
        <w:tc>
          <w:tcPr>
            <w:tcW w:w="850" w:type="dxa"/>
            <w:tcBorders>
              <w:right w:val="single" w:sz="4" w:space="0" w:color="auto"/>
            </w:tcBorders>
          </w:tcPr>
          <w:p w:rsidR="007315C6" w:rsidRPr="007315C6" w:rsidRDefault="007315C6" w:rsidP="007315C6">
            <w:pPr>
              <w:rPr>
                <w:bCs/>
              </w:rPr>
            </w:pPr>
            <w:r w:rsidRPr="007315C6">
              <w:rPr>
                <w:b/>
                <w:bCs/>
              </w:rPr>
              <w:t>1/35</w:t>
            </w:r>
          </w:p>
        </w:tc>
        <w:tc>
          <w:tcPr>
            <w:tcW w:w="975" w:type="dxa"/>
            <w:tcBorders>
              <w:left w:val="single" w:sz="4" w:space="0" w:color="auto"/>
            </w:tcBorders>
          </w:tcPr>
          <w:p w:rsidR="007315C6" w:rsidRPr="007315C6" w:rsidRDefault="007315C6" w:rsidP="007315C6">
            <w:pPr>
              <w:rPr>
                <w:bCs/>
              </w:rPr>
            </w:pPr>
            <w:r w:rsidRPr="007315C6">
              <w:rPr>
                <w:b/>
                <w:bCs/>
              </w:rPr>
              <w:t>1/35</w:t>
            </w:r>
          </w:p>
        </w:tc>
        <w:tc>
          <w:tcPr>
            <w:tcW w:w="867" w:type="dxa"/>
            <w:tcBorders>
              <w:right w:val="single" w:sz="4" w:space="0" w:color="auto"/>
            </w:tcBorders>
          </w:tcPr>
          <w:p w:rsidR="007315C6" w:rsidRPr="007315C6" w:rsidRDefault="007315C6" w:rsidP="007315C6">
            <w:pPr>
              <w:rPr>
                <w:bCs/>
              </w:rPr>
            </w:pPr>
          </w:p>
        </w:tc>
        <w:tc>
          <w:tcPr>
            <w:tcW w:w="1438" w:type="dxa"/>
            <w:tcBorders>
              <w:left w:val="single" w:sz="4" w:space="0" w:color="auto"/>
            </w:tcBorders>
          </w:tcPr>
          <w:p w:rsidR="007315C6" w:rsidRPr="007315C6" w:rsidRDefault="007315C6" w:rsidP="007315C6">
            <w:pPr>
              <w:rPr>
                <w:bCs/>
              </w:rPr>
            </w:pPr>
            <w:r w:rsidRPr="007315C6">
              <w:rPr>
                <w:b/>
                <w:bCs/>
              </w:rPr>
              <w:t>4/140</w:t>
            </w:r>
          </w:p>
        </w:tc>
      </w:tr>
      <w:tr w:rsidR="007315C6" w:rsidRPr="007315C6" w:rsidTr="00BB38EF">
        <w:trPr>
          <w:trHeight w:hRule="exact" w:val="672"/>
        </w:trPr>
        <w:tc>
          <w:tcPr>
            <w:tcW w:w="2037" w:type="dxa"/>
            <w:vMerge/>
          </w:tcPr>
          <w:p w:rsidR="007315C6" w:rsidRPr="007315C6" w:rsidRDefault="007315C6" w:rsidP="007315C6">
            <w:pPr>
              <w:jc w:val="center"/>
            </w:pPr>
          </w:p>
        </w:tc>
        <w:tc>
          <w:tcPr>
            <w:tcW w:w="2358" w:type="dxa"/>
          </w:tcPr>
          <w:p w:rsidR="007315C6" w:rsidRPr="007315C6" w:rsidRDefault="007315C6" w:rsidP="007315C6">
            <w:pPr>
              <w:jc w:val="center"/>
            </w:pPr>
            <w:r w:rsidRPr="007315C6">
              <w:t>Изобразительное</w:t>
            </w:r>
          </w:p>
          <w:p w:rsidR="007315C6" w:rsidRPr="007315C6" w:rsidRDefault="007315C6" w:rsidP="007315C6">
            <w:pPr>
              <w:jc w:val="center"/>
            </w:pPr>
            <w:r w:rsidRPr="007315C6">
              <w:t>искусство</w:t>
            </w:r>
          </w:p>
        </w:tc>
        <w:tc>
          <w:tcPr>
            <w:tcW w:w="993" w:type="dxa"/>
          </w:tcPr>
          <w:p w:rsidR="007315C6" w:rsidRPr="007315C6" w:rsidRDefault="007315C6" w:rsidP="007315C6">
            <w:r w:rsidRPr="007315C6">
              <w:rPr>
                <w:b/>
                <w:bCs/>
              </w:rPr>
              <w:t>1/35</w:t>
            </w:r>
          </w:p>
        </w:tc>
        <w:tc>
          <w:tcPr>
            <w:tcW w:w="1134" w:type="dxa"/>
            <w:gridSpan w:val="2"/>
          </w:tcPr>
          <w:p w:rsidR="007315C6" w:rsidRPr="007315C6" w:rsidRDefault="007315C6" w:rsidP="007315C6">
            <w:r w:rsidRPr="007315C6">
              <w:rPr>
                <w:b/>
                <w:bCs/>
              </w:rPr>
              <w:t>1/35</w:t>
            </w:r>
          </w:p>
        </w:tc>
        <w:tc>
          <w:tcPr>
            <w:tcW w:w="850" w:type="dxa"/>
            <w:tcBorders>
              <w:right w:val="single" w:sz="4" w:space="0" w:color="auto"/>
            </w:tcBorders>
          </w:tcPr>
          <w:p w:rsidR="007315C6" w:rsidRPr="007315C6" w:rsidRDefault="007315C6" w:rsidP="007315C6">
            <w:pPr>
              <w:rPr>
                <w:bCs/>
              </w:rPr>
            </w:pPr>
            <w:r w:rsidRPr="007315C6">
              <w:rPr>
                <w:b/>
                <w:bCs/>
              </w:rPr>
              <w:t>1/35</w:t>
            </w:r>
          </w:p>
        </w:tc>
        <w:tc>
          <w:tcPr>
            <w:tcW w:w="975" w:type="dxa"/>
            <w:tcBorders>
              <w:left w:val="single" w:sz="4" w:space="0" w:color="auto"/>
            </w:tcBorders>
          </w:tcPr>
          <w:p w:rsidR="007315C6" w:rsidRPr="007315C6" w:rsidRDefault="007315C6" w:rsidP="007315C6">
            <w:pPr>
              <w:rPr>
                <w:bCs/>
              </w:rPr>
            </w:pPr>
            <w:r w:rsidRPr="007315C6">
              <w:rPr>
                <w:b/>
                <w:bCs/>
              </w:rPr>
              <w:t>-</w:t>
            </w:r>
          </w:p>
        </w:tc>
        <w:tc>
          <w:tcPr>
            <w:tcW w:w="867" w:type="dxa"/>
            <w:tcBorders>
              <w:right w:val="single" w:sz="4" w:space="0" w:color="auto"/>
            </w:tcBorders>
          </w:tcPr>
          <w:p w:rsidR="007315C6" w:rsidRPr="007315C6" w:rsidRDefault="007315C6" w:rsidP="007315C6"/>
        </w:tc>
        <w:tc>
          <w:tcPr>
            <w:tcW w:w="1438" w:type="dxa"/>
            <w:tcBorders>
              <w:left w:val="single" w:sz="4" w:space="0" w:color="auto"/>
            </w:tcBorders>
          </w:tcPr>
          <w:p w:rsidR="007315C6" w:rsidRPr="007315C6" w:rsidRDefault="007315C6" w:rsidP="007315C6">
            <w:r w:rsidRPr="007315C6">
              <w:t>3/105</w:t>
            </w:r>
          </w:p>
        </w:tc>
      </w:tr>
      <w:tr w:rsidR="007315C6" w:rsidRPr="007315C6" w:rsidTr="00BB38EF">
        <w:trPr>
          <w:trHeight w:hRule="exact" w:val="341"/>
        </w:trPr>
        <w:tc>
          <w:tcPr>
            <w:tcW w:w="2037" w:type="dxa"/>
          </w:tcPr>
          <w:p w:rsidR="007315C6" w:rsidRPr="007315C6" w:rsidRDefault="007315C6" w:rsidP="007315C6">
            <w:pPr>
              <w:jc w:val="center"/>
            </w:pPr>
            <w:r w:rsidRPr="007315C6">
              <w:t>Технология</w:t>
            </w:r>
          </w:p>
        </w:tc>
        <w:tc>
          <w:tcPr>
            <w:tcW w:w="2358" w:type="dxa"/>
          </w:tcPr>
          <w:p w:rsidR="007315C6" w:rsidRPr="007315C6" w:rsidRDefault="007315C6" w:rsidP="007315C6">
            <w:pPr>
              <w:jc w:val="center"/>
            </w:pPr>
            <w:r w:rsidRPr="007315C6">
              <w:t>Технология</w:t>
            </w:r>
          </w:p>
        </w:tc>
        <w:tc>
          <w:tcPr>
            <w:tcW w:w="993" w:type="dxa"/>
          </w:tcPr>
          <w:p w:rsidR="007315C6" w:rsidRPr="007315C6" w:rsidRDefault="007315C6" w:rsidP="007315C6">
            <w:r w:rsidRPr="007315C6">
              <w:t>2/70</w:t>
            </w:r>
          </w:p>
        </w:tc>
        <w:tc>
          <w:tcPr>
            <w:tcW w:w="1134" w:type="dxa"/>
            <w:gridSpan w:val="2"/>
          </w:tcPr>
          <w:p w:rsidR="007315C6" w:rsidRPr="007315C6" w:rsidRDefault="007315C6" w:rsidP="007315C6">
            <w:r w:rsidRPr="007315C6">
              <w:t>2/70</w:t>
            </w:r>
          </w:p>
        </w:tc>
        <w:tc>
          <w:tcPr>
            <w:tcW w:w="850" w:type="dxa"/>
            <w:tcBorders>
              <w:right w:val="single" w:sz="4" w:space="0" w:color="auto"/>
            </w:tcBorders>
          </w:tcPr>
          <w:p w:rsidR="007315C6" w:rsidRPr="007315C6" w:rsidRDefault="007315C6" w:rsidP="007315C6">
            <w:r w:rsidRPr="007315C6">
              <w:t>2/70</w:t>
            </w:r>
          </w:p>
        </w:tc>
        <w:tc>
          <w:tcPr>
            <w:tcW w:w="975" w:type="dxa"/>
            <w:tcBorders>
              <w:left w:val="single" w:sz="4" w:space="0" w:color="auto"/>
            </w:tcBorders>
          </w:tcPr>
          <w:p w:rsidR="007315C6" w:rsidRPr="007315C6" w:rsidRDefault="007315C6" w:rsidP="007315C6">
            <w:r w:rsidRPr="007315C6">
              <w:rPr>
                <w:b/>
                <w:bCs/>
              </w:rPr>
              <w:t>1/35</w:t>
            </w:r>
          </w:p>
        </w:tc>
        <w:tc>
          <w:tcPr>
            <w:tcW w:w="867" w:type="dxa"/>
            <w:tcBorders>
              <w:right w:val="single" w:sz="4" w:space="0" w:color="auto"/>
            </w:tcBorders>
          </w:tcPr>
          <w:p w:rsidR="007315C6" w:rsidRPr="007315C6" w:rsidRDefault="007315C6" w:rsidP="007315C6"/>
        </w:tc>
        <w:tc>
          <w:tcPr>
            <w:tcW w:w="1438" w:type="dxa"/>
            <w:tcBorders>
              <w:left w:val="single" w:sz="4" w:space="0" w:color="auto"/>
            </w:tcBorders>
          </w:tcPr>
          <w:p w:rsidR="007315C6" w:rsidRPr="007315C6" w:rsidRDefault="007315C6" w:rsidP="007315C6">
            <w:r w:rsidRPr="007315C6">
              <w:t>7/245</w:t>
            </w:r>
          </w:p>
        </w:tc>
      </w:tr>
      <w:tr w:rsidR="007315C6" w:rsidRPr="007315C6" w:rsidTr="00BB38EF">
        <w:trPr>
          <w:trHeight w:hRule="exact" w:val="418"/>
        </w:trPr>
        <w:tc>
          <w:tcPr>
            <w:tcW w:w="2037" w:type="dxa"/>
            <w:vMerge w:val="restart"/>
          </w:tcPr>
          <w:p w:rsidR="007315C6" w:rsidRPr="007315C6" w:rsidRDefault="007315C6" w:rsidP="007315C6">
            <w:pPr>
              <w:jc w:val="center"/>
            </w:pPr>
            <w:r w:rsidRPr="007315C6">
              <w:t>Физическая культура и Основы безопасности жизнедеятельности</w:t>
            </w:r>
          </w:p>
        </w:tc>
        <w:tc>
          <w:tcPr>
            <w:tcW w:w="2358" w:type="dxa"/>
          </w:tcPr>
          <w:p w:rsidR="007315C6" w:rsidRPr="007315C6" w:rsidRDefault="007315C6" w:rsidP="007315C6">
            <w:pPr>
              <w:jc w:val="center"/>
            </w:pPr>
            <w:r w:rsidRPr="007315C6">
              <w:t>ОБЖ</w:t>
            </w:r>
          </w:p>
        </w:tc>
        <w:tc>
          <w:tcPr>
            <w:tcW w:w="993" w:type="dxa"/>
          </w:tcPr>
          <w:p w:rsidR="007315C6" w:rsidRPr="007315C6" w:rsidRDefault="007315C6" w:rsidP="007315C6"/>
        </w:tc>
        <w:tc>
          <w:tcPr>
            <w:tcW w:w="1134" w:type="dxa"/>
            <w:gridSpan w:val="2"/>
          </w:tcPr>
          <w:p w:rsidR="007315C6" w:rsidRPr="007315C6" w:rsidRDefault="007315C6" w:rsidP="007315C6"/>
        </w:tc>
        <w:tc>
          <w:tcPr>
            <w:tcW w:w="850" w:type="dxa"/>
            <w:tcBorders>
              <w:right w:val="single" w:sz="4" w:space="0" w:color="auto"/>
            </w:tcBorders>
          </w:tcPr>
          <w:p w:rsidR="007315C6" w:rsidRPr="007315C6" w:rsidRDefault="007315C6" w:rsidP="007315C6"/>
        </w:tc>
        <w:tc>
          <w:tcPr>
            <w:tcW w:w="975" w:type="dxa"/>
            <w:tcBorders>
              <w:left w:val="single" w:sz="4" w:space="0" w:color="auto"/>
            </w:tcBorders>
          </w:tcPr>
          <w:p w:rsidR="007315C6" w:rsidRPr="007315C6" w:rsidRDefault="007315C6" w:rsidP="007315C6">
            <w:r w:rsidRPr="007315C6">
              <w:rPr>
                <w:b/>
                <w:bCs/>
              </w:rPr>
              <w:t>1/35</w:t>
            </w:r>
          </w:p>
        </w:tc>
        <w:tc>
          <w:tcPr>
            <w:tcW w:w="867" w:type="dxa"/>
            <w:tcBorders>
              <w:right w:val="single" w:sz="4" w:space="0" w:color="auto"/>
            </w:tcBorders>
          </w:tcPr>
          <w:p w:rsidR="007315C6" w:rsidRPr="007315C6" w:rsidRDefault="007315C6" w:rsidP="007315C6">
            <w:r w:rsidRPr="007315C6">
              <w:rPr>
                <w:b/>
                <w:bCs/>
              </w:rPr>
              <w:t>1/34</w:t>
            </w:r>
          </w:p>
        </w:tc>
        <w:tc>
          <w:tcPr>
            <w:tcW w:w="1438" w:type="dxa"/>
            <w:tcBorders>
              <w:left w:val="single" w:sz="4" w:space="0" w:color="auto"/>
            </w:tcBorders>
          </w:tcPr>
          <w:p w:rsidR="007315C6" w:rsidRPr="007315C6" w:rsidRDefault="007315C6" w:rsidP="007315C6">
            <w:r w:rsidRPr="007315C6">
              <w:t>2/69</w:t>
            </w:r>
          </w:p>
        </w:tc>
      </w:tr>
      <w:tr w:rsidR="007315C6" w:rsidRPr="007315C6" w:rsidTr="00BB38EF">
        <w:trPr>
          <w:trHeight w:hRule="exact" w:val="567"/>
        </w:trPr>
        <w:tc>
          <w:tcPr>
            <w:tcW w:w="2037" w:type="dxa"/>
            <w:vMerge/>
          </w:tcPr>
          <w:p w:rsidR="007315C6" w:rsidRPr="007315C6" w:rsidRDefault="007315C6" w:rsidP="007315C6">
            <w:pPr>
              <w:jc w:val="center"/>
            </w:pPr>
          </w:p>
        </w:tc>
        <w:tc>
          <w:tcPr>
            <w:tcW w:w="2358" w:type="dxa"/>
            <w:tcBorders>
              <w:bottom w:val="single" w:sz="4" w:space="0" w:color="auto"/>
            </w:tcBorders>
          </w:tcPr>
          <w:p w:rsidR="007315C6" w:rsidRPr="007315C6" w:rsidRDefault="007315C6" w:rsidP="007315C6">
            <w:pPr>
              <w:jc w:val="center"/>
            </w:pPr>
            <w:r w:rsidRPr="007315C6">
              <w:t>Физическая культура</w:t>
            </w:r>
          </w:p>
        </w:tc>
        <w:tc>
          <w:tcPr>
            <w:tcW w:w="993" w:type="dxa"/>
            <w:tcBorders>
              <w:bottom w:val="single" w:sz="4" w:space="0" w:color="auto"/>
            </w:tcBorders>
          </w:tcPr>
          <w:p w:rsidR="007315C6" w:rsidRPr="007315C6" w:rsidRDefault="007315C6" w:rsidP="007315C6">
            <w:r w:rsidRPr="007315C6">
              <w:t>2/70</w:t>
            </w:r>
          </w:p>
        </w:tc>
        <w:tc>
          <w:tcPr>
            <w:tcW w:w="1134" w:type="dxa"/>
            <w:gridSpan w:val="2"/>
            <w:tcBorders>
              <w:bottom w:val="single" w:sz="4" w:space="0" w:color="auto"/>
            </w:tcBorders>
          </w:tcPr>
          <w:p w:rsidR="007315C6" w:rsidRPr="007315C6" w:rsidRDefault="007315C6" w:rsidP="007315C6">
            <w:r w:rsidRPr="007315C6">
              <w:t>2/70</w:t>
            </w:r>
          </w:p>
        </w:tc>
        <w:tc>
          <w:tcPr>
            <w:tcW w:w="850" w:type="dxa"/>
            <w:tcBorders>
              <w:bottom w:val="single" w:sz="4" w:space="0" w:color="auto"/>
              <w:right w:val="single" w:sz="4" w:space="0" w:color="auto"/>
            </w:tcBorders>
          </w:tcPr>
          <w:p w:rsidR="007315C6" w:rsidRPr="007315C6" w:rsidRDefault="007315C6" w:rsidP="007315C6">
            <w:r w:rsidRPr="007315C6">
              <w:t>2/70</w:t>
            </w:r>
          </w:p>
        </w:tc>
        <w:tc>
          <w:tcPr>
            <w:tcW w:w="975" w:type="dxa"/>
            <w:tcBorders>
              <w:left w:val="single" w:sz="4" w:space="0" w:color="auto"/>
              <w:bottom w:val="single" w:sz="4" w:space="0" w:color="auto"/>
            </w:tcBorders>
          </w:tcPr>
          <w:p w:rsidR="007315C6" w:rsidRPr="007315C6" w:rsidRDefault="007315C6" w:rsidP="007315C6">
            <w:r w:rsidRPr="007315C6">
              <w:t>2/70</w:t>
            </w:r>
          </w:p>
        </w:tc>
        <w:tc>
          <w:tcPr>
            <w:tcW w:w="867" w:type="dxa"/>
            <w:tcBorders>
              <w:bottom w:val="single" w:sz="4" w:space="0" w:color="auto"/>
              <w:right w:val="single" w:sz="4" w:space="0" w:color="auto"/>
            </w:tcBorders>
          </w:tcPr>
          <w:p w:rsidR="007315C6" w:rsidRPr="007315C6" w:rsidRDefault="007315C6" w:rsidP="007315C6">
            <w:r w:rsidRPr="007315C6">
              <w:t>2/68</w:t>
            </w:r>
          </w:p>
        </w:tc>
        <w:tc>
          <w:tcPr>
            <w:tcW w:w="1438" w:type="dxa"/>
            <w:tcBorders>
              <w:left w:val="single" w:sz="4" w:space="0" w:color="auto"/>
              <w:bottom w:val="single" w:sz="4" w:space="0" w:color="auto"/>
            </w:tcBorders>
          </w:tcPr>
          <w:p w:rsidR="007315C6" w:rsidRPr="007315C6" w:rsidRDefault="007315C6" w:rsidP="007315C6">
            <w:r w:rsidRPr="007315C6">
              <w:t>10/348</w:t>
            </w:r>
          </w:p>
        </w:tc>
      </w:tr>
      <w:tr w:rsidR="007315C6" w:rsidRPr="007315C6" w:rsidTr="00BB38EF">
        <w:trPr>
          <w:trHeight w:hRule="exact" w:val="476"/>
        </w:trPr>
        <w:tc>
          <w:tcPr>
            <w:tcW w:w="2037" w:type="dxa"/>
            <w:vMerge/>
          </w:tcPr>
          <w:p w:rsidR="007315C6" w:rsidRPr="007315C6" w:rsidRDefault="007315C6" w:rsidP="007315C6">
            <w:pPr>
              <w:jc w:val="center"/>
            </w:pPr>
          </w:p>
        </w:tc>
        <w:tc>
          <w:tcPr>
            <w:tcW w:w="2358" w:type="dxa"/>
            <w:tcBorders>
              <w:top w:val="single" w:sz="4" w:space="0" w:color="auto"/>
            </w:tcBorders>
          </w:tcPr>
          <w:p w:rsidR="007315C6" w:rsidRPr="007315C6" w:rsidRDefault="007315C6" w:rsidP="007315C6">
            <w:pPr>
              <w:jc w:val="center"/>
            </w:pPr>
            <w:r w:rsidRPr="007315C6">
              <w:t>ОДНКНР</w:t>
            </w:r>
          </w:p>
        </w:tc>
        <w:tc>
          <w:tcPr>
            <w:tcW w:w="993" w:type="dxa"/>
            <w:tcBorders>
              <w:top w:val="single" w:sz="4" w:space="0" w:color="auto"/>
            </w:tcBorders>
          </w:tcPr>
          <w:p w:rsidR="007315C6" w:rsidRPr="007315C6" w:rsidRDefault="007315C6" w:rsidP="007315C6">
            <w:r w:rsidRPr="007315C6">
              <w:t>1/35</w:t>
            </w:r>
          </w:p>
        </w:tc>
        <w:tc>
          <w:tcPr>
            <w:tcW w:w="1134" w:type="dxa"/>
            <w:gridSpan w:val="2"/>
            <w:tcBorders>
              <w:top w:val="single" w:sz="4" w:space="0" w:color="auto"/>
            </w:tcBorders>
          </w:tcPr>
          <w:p w:rsidR="007315C6" w:rsidRPr="007315C6" w:rsidRDefault="007315C6" w:rsidP="007315C6"/>
        </w:tc>
        <w:tc>
          <w:tcPr>
            <w:tcW w:w="850" w:type="dxa"/>
            <w:tcBorders>
              <w:top w:val="single" w:sz="4" w:space="0" w:color="auto"/>
              <w:right w:val="single" w:sz="4" w:space="0" w:color="auto"/>
            </w:tcBorders>
          </w:tcPr>
          <w:p w:rsidR="007315C6" w:rsidRPr="007315C6" w:rsidRDefault="007315C6" w:rsidP="007315C6"/>
        </w:tc>
        <w:tc>
          <w:tcPr>
            <w:tcW w:w="975" w:type="dxa"/>
            <w:tcBorders>
              <w:top w:val="single" w:sz="4" w:space="0" w:color="auto"/>
              <w:left w:val="single" w:sz="4" w:space="0" w:color="auto"/>
            </w:tcBorders>
          </w:tcPr>
          <w:p w:rsidR="007315C6" w:rsidRPr="007315C6" w:rsidRDefault="007315C6" w:rsidP="007315C6"/>
        </w:tc>
        <w:tc>
          <w:tcPr>
            <w:tcW w:w="867" w:type="dxa"/>
            <w:tcBorders>
              <w:top w:val="single" w:sz="4" w:space="0" w:color="auto"/>
              <w:right w:val="single" w:sz="4" w:space="0" w:color="auto"/>
            </w:tcBorders>
          </w:tcPr>
          <w:p w:rsidR="007315C6" w:rsidRPr="007315C6" w:rsidRDefault="007315C6" w:rsidP="007315C6"/>
        </w:tc>
        <w:tc>
          <w:tcPr>
            <w:tcW w:w="1438" w:type="dxa"/>
            <w:tcBorders>
              <w:top w:val="single" w:sz="4" w:space="0" w:color="auto"/>
              <w:left w:val="single" w:sz="4" w:space="0" w:color="auto"/>
            </w:tcBorders>
          </w:tcPr>
          <w:p w:rsidR="007315C6" w:rsidRPr="007315C6" w:rsidRDefault="007315C6" w:rsidP="007315C6">
            <w:r w:rsidRPr="007315C6">
              <w:t>1/35</w:t>
            </w:r>
          </w:p>
        </w:tc>
      </w:tr>
      <w:tr w:rsidR="007315C6" w:rsidRPr="007315C6" w:rsidTr="00BB38EF">
        <w:trPr>
          <w:trHeight w:hRule="exact" w:val="610"/>
        </w:trPr>
        <w:tc>
          <w:tcPr>
            <w:tcW w:w="4395" w:type="dxa"/>
            <w:gridSpan w:val="2"/>
          </w:tcPr>
          <w:p w:rsidR="007315C6" w:rsidRPr="007315C6" w:rsidRDefault="007315C6" w:rsidP="007315C6">
            <w:pPr>
              <w:rPr>
                <w:b/>
              </w:rPr>
            </w:pPr>
            <w:r w:rsidRPr="007315C6">
              <w:rPr>
                <w:b/>
              </w:rPr>
              <w:t>Итого:</w:t>
            </w:r>
          </w:p>
        </w:tc>
        <w:tc>
          <w:tcPr>
            <w:tcW w:w="993" w:type="dxa"/>
          </w:tcPr>
          <w:p w:rsidR="007315C6" w:rsidRPr="007315C6" w:rsidRDefault="007315C6" w:rsidP="007315C6">
            <w:pPr>
              <w:rPr>
                <w:b/>
              </w:rPr>
            </w:pPr>
            <w:r w:rsidRPr="007315C6">
              <w:rPr>
                <w:b/>
              </w:rPr>
              <w:t>32/1120</w:t>
            </w:r>
          </w:p>
        </w:tc>
        <w:tc>
          <w:tcPr>
            <w:tcW w:w="1134" w:type="dxa"/>
            <w:gridSpan w:val="2"/>
          </w:tcPr>
          <w:p w:rsidR="007315C6" w:rsidRPr="007315C6" w:rsidRDefault="007315C6" w:rsidP="007315C6">
            <w:pPr>
              <w:rPr>
                <w:b/>
              </w:rPr>
            </w:pPr>
            <w:r w:rsidRPr="007315C6">
              <w:rPr>
                <w:b/>
              </w:rPr>
              <w:t>33/1155</w:t>
            </w:r>
          </w:p>
        </w:tc>
        <w:tc>
          <w:tcPr>
            <w:tcW w:w="850" w:type="dxa"/>
            <w:tcBorders>
              <w:right w:val="single" w:sz="4" w:space="0" w:color="auto"/>
            </w:tcBorders>
          </w:tcPr>
          <w:p w:rsidR="007315C6" w:rsidRPr="007315C6" w:rsidRDefault="007315C6" w:rsidP="007315C6">
            <w:pPr>
              <w:rPr>
                <w:b/>
              </w:rPr>
            </w:pPr>
            <w:r w:rsidRPr="007315C6">
              <w:rPr>
                <w:b/>
              </w:rPr>
              <w:t>33/1155</w:t>
            </w:r>
          </w:p>
        </w:tc>
        <w:tc>
          <w:tcPr>
            <w:tcW w:w="975" w:type="dxa"/>
            <w:tcBorders>
              <w:left w:val="single" w:sz="4" w:space="0" w:color="auto"/>
            </w:tcBorders>
          </w:tcPr>
          <w:p w:rsidR="007315C6" w:rsidRPr="007315C6" w:rsidRDefault="007315C6" w:rsidP="007315C6">
            <w:pPr>
              <w:rPr>
                <w:b/>
              </w:rPr>
            </w:pPr>
            <w:r w:rsidRPr="007315C6">
              <w:rPr>
                <w:b/>
              </w:rPr>
              <w:t>34\1190</w:t>
            </w:r>
          </w:p>
        </w:tc>
        <w:tc>
          <w:tcPr>
            <w:tcW w:w="867" w:type="dxa"/>
            <w:tcBorders>
              <w:right w:val="single" w:sz="4" w:space="0" w:color="auto"/>
            </w:tcBorders>
          </w:tcPr>
          <w:p w:rsidR="007315C6" w:rsidRPr="007315C6" w:rsidRDefault="007315C6" w:rsidP="007315C6">
            <w:pPr>
              <w:jc w:val="center"/>
              <w:rPr>
                <w:b/>
              </w:rPr>
            </w:pPr>
            <w:r w:rsidRPr="007315C6">
              <w:rPr>
                <w:b/>
              </w:rPr>
              <w:t>35\1190</w:t>
            </w:r>
          </w:p>
        </w:tc>
        <w:tc>
          <w:tcPr>
            <w:tcW w:w="1438" w:type="dxa"/>
            <w:tcBorders>
              <w:left w:val="single" w:sz="4" w:space="0" w:color="auto"/>
            </w:tcBorders>
          </w:tcPr>
          <w:p w:rsidR="007315C6" w:rsidRPr="007315C6" w:rsidRDefault="007315C6" w:rsidP="007315C6">
            <w:pPr>
              <w:jc w:val="center"/>
              <w:rPr>
                <w:b/>
              </w:rPr>
            </w:pPr>
            <w:r w:rsidRPr="007315C6">
              <w:rPr>
                <w:b/>
              </w:rPr>
              <w:t>166/5810</w:t>
            </w:r>
          </w:p>
        </w:tc>
      </w:tr>
      <w:tr w:rsidR="007315C6" w:rsidRPr="007315C6" w:rsidTr="00BB38EF">
        <w:trPr>
          <w:trHeight w:hRule="exact" w:val="677"/>
        </w:trPr>
        <w:tc>
          <w:tcPr>
            <w:tcW w:w="4395" w:type="dxa"/>
            <w:gridSpan w:val="2"/>
          </w:tcPr>
          <w:p w:rsidR="007315C6" w:rsidRPr="007315C6" w:rsidRDefault="007315C6" w:rsidP="007315C6">
            <w:pPr>
              <w:jc w:val="center"/>
            </w:pPr>
            <w:r w:rsidRPr="007315C6">
              <w:rPr>
                <w:i/>
                <w:iCs/>
              </w:rPr>
              <w:t>Часть, формируемая участниками образовательных отношений:</w:t>
            </w:r>
          </w:p>
        </w:tc>
        <w:tc>
          <w:tcPr>
            <w:tcW w:w="993" w:type="dxa"/>
            <w:vAlign w:val="center"/>
          </w:tcPr>
          <w:p w:rsidR="007315C6" w:rsidRPr="007315C6" w:rsidRDefault="007315C6" w:rsidP="007315C6">
            <w:pPr>
              <w:rPr>
                <w:i/>
              </w:rPr>
            </w:pPr>
            <w:r w:rsidRPr="007315C6">
              <w:rPr>
                <w:i/>
              </w:rPr>
              <w:t>1/35</w:t>
            </w:r>
          </w:p>
        </w:tc>
        <w:tc>
          <w:tcPr>
            <w:tcW w:w="1134" w:type="dxa"/>
            <w:gridSpan w:val="2"/>
            <w:vAlign w:val="center"/>
          </w:tcPr>
          <w:p w:rsidR="007315C6" w:rsidRPr="007315C6" w:rsidRDefault="007315C6" w:rsidP="007315C6">
            <w:pPr>
              <w:rPr>
                <w:i/>
              </w:rPr>
            </w:pPr>
          </w:p>
        </w:tc>
        <w:tc>
          <w:tcPr>
            <w:tcW w:w="850" w:type="dxa"/>
            <w:tcBorders>
              <w:right w:val="single" w:sz="4" w:space="0" w:color="auto"/>
            </w:tcBorders>
            <w:vAlign w:val="center"/>
          </w:tcPr>
          <w:p w:rsidR="007315C6" w:rsidRPr="007315C6" w:rsidRDefault="007315C6" w:rsidP="007315C6">
            <w:pPr>
              <w:rPr>
                <w:i/>
              </w:rPr>
            </w:pPr>
            <w:r w:rsidRPr="007315C6">
              <w:rPr>
                <w:i/>
              </w:rPr>
              <w:t>2/70</w:t>
            </w:r>
          </w:p>
        </w:tc>
        <w:tc>
          <w:tcPr>
            <w:tcW w:w="975" w:type="dxa"/>
            <w:tcBorders>
              <w:left w:val="single" w:sz="4" w:space="0" w:color="auto"/>
            </w:tcBorders>
            <w:vAlign w:val="center"/>
          </w:tcPr>
          <w:p w:rsidR="007315C6" w:rsidRPr="007315C6" w:rsidRDefault="007315C6" w:rsidP="007315C6">
            <w:pPr>
              <w:rPr>
                <w:i/>
              </w:rPr>
            </w:pPr>
            <w:r w:rsidRPr="007315C6">
              <w:rPr>
                <w:i/>
              </w:rPr>
              <w:t>2/70</w:t>
            </w:r>
          </w:p>
        </w:tc>
        <w:tc>
          <w:tcPr>
            <w:tcW w:w="867" w:type="dxa"/>
            <w:tcBorders>
              <w:right w:val="single" w:sz="4" w:space="0" w:color="auto"/>
            </w:tcBorders>
            <w:vAlign w:val="center"/>
          </w:tcPr>
          <w:p w:rsidR="007315C6" w:rsidRPr="007315C6" w:rsidRDefault="007315C6" w:rsidP="007315C6">
            <w:pPr>
              <w:rPr>
                <w:i/>
              </w:rPr>
            </w:pPr>
            <w:r w:rsidRPr="007315C6">
              <w:rPr>
                <w:i/>
              </w:rPr>
              <w:t>1/34</w:t>
            </w:r>
          </w:p>
        </w:tc>
        <w:tc>
          <w:tcPr>
            <w:tcW w:w="1438" w:type="dxa"/>
            <w:tcBorders>
              <w:left w:val="single" w:sz="4" w:space="0" w:color="auto"/>
            </w:tcBorders>
            <w:vAlign w:val="center"/>
          </w:tcPr>
          <w:p w:rsidR="007315C6" w:rsidRPr="007315C6" w:rsidRDefault="007315C6" w:rsidP="007315C6">
            <w:pPr>
              <w:rPr>
                <w:i/>
              </w:rPr>
            </w:pPr>
            <w:r w:rsidRPr="007315C6">
              <w:rPr>
                <w:i/>
              </w:rPr>
              <w:t>6/175</w:t>
            </w:r>
          </w:p>
        </w:tc>
      </w:tr>
      <w:tr w:rsidR="007315C6" w:rsidRPr="007315C6" w:rsidTr="00BB38EF">
        <w:trPr>
          <w:trHeight w:hRule="exact" w:val="411"/>
        </w:trPr>
        <w:tc>
          <w:tcPr>
            <w:tcW w:w="4395" w:type="dxa"/>
            <w:gridSpan w:val="2"/>
          </w:tcPr>
          <w:p w:rsidR="007315C6" w:rsidRPr="007315C6" w:rsidRDefault="007315C6" w:rsidP="007315C6">
            <w:pPr>
              <w:rPr>
                <w:iCs/>
              </w:rPr>
            </w:pPr>
            <w:r w:rsidRPr="007315C6">
              <w:rPr>
                <w:i/>
                <w:iCs/>
              </w:rPr>
              <w:t>алгебра</w:t>
            </w:r>
          </w:p>
        </w:tc>
        <w:tc>
          <w:tcPr>
            <w:tcW w:w="993" w:type="dxa"/>
          </w:tcPr>
          <w:p w:rsidR="007315C6" w:rsidRPr="007315C6" w:rsidRDefault="007315C6" w:rsidP="007315C6"/>
        </w:tc>
        <w:tc>
          <w:tcPr>
            <w:tcW w:w="1134" w:type="dxa"/>
            <w:gridSpan w:val="2"/>
          </w:tcPr>
          <w:p w:rsidR="007315C6" w:rsidRPr="007315C6" w:rsidRDefault="007315C6" w:rsidP="007315C6">
            <w:pPr>
              <w:rPr>
                <w:bCs/>
              </w:rPr>
            </w:pPr>
          </w:p>
        </w:tc>
        <w:tc>
          <w:tcPr>
            <w:tcW w:w="850" w:type="dxa"/>
            <w:tcBorders>
              <w:right w:val="single" w:sz="4" w:space="0" w:color="auto"/>
            </w:tcBorders>
          </w:tcPr>
          <w:p w:rsidR="007315C6" w:rsidRPr="007315C6" w:rsidRDefault="007315C6" w:rsidP="007315C6">
            <w:r w:rsidRPr="007315C6">
              <w:t>1/35</w:t>
            </w:r>
          </w:p>
        </w:tc>
        <w:tc>
          <w:tcPr>
            <w:tcW w:w="975" w:type="dxa"/>
            <w:tcBorders>
              <w:left w:val="single" w:sz="4" w:space="0" w:color="auto"/>
            </w:tcBorders>
          </w:tcPr>
          <w:p w:rsidR="007315C6" w:rsidRPr="007315C6" w:rsidRDefault="007315C6" w:rsidP="007315C6">
            <w:r w:rsidRPr="007315C6">
              <w:t>1/35</w:t>
            </w:r>
          </w:p>
        </w:tc>
        <w:tc>
          <w:tcPr>
            <w:tcW w:w="867" w:type="dxa"/>
            <w:tcBorders>
              <w:right w:val="single" w:sz="4" w:space="0" w:color="auto"/>
            </w:tcBorders>
          </w:tcPr>
          <w:p w:rsidR="007315C6" w:rsidRPr="007315C6" w:rsidRDefault="007315C6" w:rsidP="007315C6"/>
        </w:tc>
        <w:tc>
          <w:tcPr>
            <w:tcW w:w="1438" w:type="dxa"/>
            <w:tcBorders>
              <w:left w:val="single" w:sz="4" w:space="0" w:color="auto"/>
            </w:tcBorders>
          </w:tcPr>
          <w:p w:rsidR="007315C6" w:rsidRPr="007315C6" w:rsidRDefault="007315C6" w:rsidP="007315C6">
            <w:r w:rsidRPr="007315C6">
              <w:t>2/70</w:t>
            </w:r>
          </w:p>
        </w:tc>
      </w:tr>
      <w:tr w:rsidR="007315C6" w:rsidRPr="007315C6" w:rsidTr="00BB38EF">
        <w:trPr>
          <w:trHeight w:hRule="exact" w:val="465"/>
        </w:trPr>
        <w:tc>
          <w:tcPr>
            <w:tcW w:w="4395" w:type="dxa"/>
            <w:gridSpan w:val="2"/>
          </w:tcPr>
          <w:p w:rsidR="007315C6" w:rsidRPr="007315C6" w:rsidRDefault="007315C6" w:rsidP="007315C6">
            <w:pPr>
              <w:rPr>
                <w:iCs/>
              </w:rPr>
            </w:pPr>
            <w:r w:rsidRPr="007315C6">
              <w:rPr>
                <w:i/>
                <w:iCs/>
              </w:rPr>
              <w:t>Физическая культура</w:t>
            </w:r>
          </w:p>
        </w:tc>
        <w:tc>
          <w:tcPr>
            <w:tcW w:w="993" w:type="dxa"/>
          </w:tcPr>
          <w:p w:rsidR="007315C6" w:rsidRPr="007315C6" w:rsidRDefault="007315C6" w:rsidP="007315C6"/>
        </w:tc>
        <w:tc>
          <w:tcPr>
            <w:tcW w:w="1134" w:type="dxa"/>
            <w:gridSpan w:val="2"/>
          </w:tcPr>
          <w:p w:rsidR="007315C6" w:rsidRPr="007315C6" w:rsidRDefault="007315C6" w:rsidP="007315C6">
            <w:pPr>
              <w:rPr>
                <w:bCs/>
              </w:rPr>
            </w:pPr>
          </w:p>
        </w:tc>
        <w:tc>
          <w:tcPr>
            <w:tcW w:w="850" w:type="dxa"/>
            <w:tcBorders>
              <w:right w:val="single" w:sz="4" w:space="0" w:color="auto"/>
            </w:tcBorders>
          </w:tcPr>
          <w:p w:rsidR="007315C6" w:rsidRPr="007315C6" w:rsidRDefault="007315C6" w:rsidP="007315C6">
            <w:r w:rsidRPr="007315C6">
              <w:t>1</w:t>
            </w:r>
            <w:r w:rsidRPr="007315C6">
              <w:rPr>
                <w:b/>
                <w:bCs/>
              </w:rPr>
              <w:t>/35</w:t>
            </w:r>
          </w:p>
        </w:tc>
        <w:tc>
          <w:tcPr>
            <w:tcW w:w="975" w:type="dxa"/>
            <w:tcBorders>
              <w:left w:val="single" w:sz="4" w:space="0" w:color="auto"/>
            </w:tcBorders>
          </w:tcPr>
          <w:p w:rsidR="007315C6" w:rsidRPr="007315C6" w:rsidRDefault="007315C6" w:rsidP="007315C6">
            <w:r w:rsidRPr="007315C6">
              <w:t>1</w:t>
            </w:r>
            <w:r w:rsidRPr="007315C6">
              <w:rPr>
                <w:b/>
                <w:bCs/>
              </w:rPr>
              <w:t>/35</w:t>
            </w:r>
          </w:p>
        </w:tc>
        <w:tc>
          <w:tcPr>
            <w:tcW w:w="867" w:type="dxa"/>
            <w:tcBorders>
              <w:right w:val="single" w:sz="4" w:space="0" w:color="auto"/>
            </w:tcBorders>
          </w:tcPr>
          <w:p w:rsidR="007315C6" w:rsidRPr="007315C6" w:rsidRDefault="007315C6" w:rsidP="007315C6"/>
        </w:tc>
        <w:tc>
          <w:tcPr>
            <w:tcW w:w="1438" w:type="dxa"/>
            <w:tcBorders>
              <w:left w:val="single" w:sz="4" w:space="0" w:color="auto"/>
            </w:tcBorders>
          </w:tcPr>
          <w:p w:rsidR="007315C6" w:rsidRPr="007315C6" w:rsidRDefault="007315C6" w:rsidP="007315C6">
            <w:r w:rsidRPr="007315C6">
              <w:t>2/70</w:t>
            </w:r>
          </w:p>
        </w:tc>
      </w:tr>
      <w:tr w:rsidR="007315C6" w:rsidRPr="007315C6" w:rsidTr="00BB38EF">
        <w:trPr>
          <w:trHeight w:hRule="exact" w:val="465"/>
        </w:trPr>
        <w:tc>
          <w:tcPr>
            <w:tcW w:w="4395" w:type="dxa"/>
            <w:gridSpan w:val="2"/>
          </w:tcPr>
          <w:p w:rsidR="007315C6" w:rsidRPr="007315C6" w:rsidRDefault="007315C6" w:rsidP="007315C6">
            <w:pPr>
              <w:rPr>
                <w:i/>
                <w:iCs/>
              </w:rPr>
            </w:pPr>
            <w:r w:rsidRPr="007315C6">
              <w:rPr>
                <w:i/>
                <w:iCs/>
              </w:rPr>
              <w:t>Немецкий язык</w:t>
            </w:r>
          </w:p>
        </w:tc>
        <w:tc>
          <w:tcPr>
            <w:tcW w:w="993" w:type="dxa"/>
          </w:tcPr>
          <w:p w:rsidR="007315C6" w:rsidRPr="007315C6" w:rsidRDefault="007315C6" w:rsidP="007315C6"/>
        </w:tc>
        <w:tc>
          <w:tcPr>
            <w:tcW w:w="1134" w:type="dxa"/>
            <w:gridSpan w:val="2"/>
          </w:tcPr>
          <w:p w:rsidR="007315C6" w:rsidRPr="007315C6" w:rsidRDefault="007315C6" w:rsidP="007315C6">
            <w:pPr>
              <w:rPr>
                <w:bCs/>
              </w:rPr>
            </w:pPr>
          </w:p>
        </w:tc>
        <w:tc>
          <w:tcPr>
            <w:tcW w:w="850" w:type="dxa"/>
            <w:tcBorders>
              <w:right w:val="single" w:sz="4" w:space="0" w:color="auto"/>
            </w:tcBorders>
          </w:tcPr>
          <w:p w:rsidR="007315C6" w:rsidRPr="007315C6" w:rsidRDefault="007315C6" w:rsidP="007315C6"/>
        </w:tc>
        <w:tc>
          <w:tcPr>
            <w:tcW w:w="975" w:type="dxa"/>
            <w:tcBorders>
              <w:left w:val="single" w:sz="4" w:space="0" w:color="auto"/>
            </w:tcBorders>
          </w:tcPr>
          <w:p w:rsidR="007315C6" w:rsidRPr="007315C6" w:rsidRDefault="007315C6" w:rsidP="007315C6"/>
        </w:tc>
        <w:tc>
          <w:tcPr>
            <w:tcW w:w="867" w:type="dxa"/>
            <w:tcBorders>
              <w:right w:val="single" w:sz="4" w:space="0" w:color="auto"/>
            </w:tcBorders>
          </w:tcPr>
          <w:p w:rsidR="007315C6" w:rsidRPr="007315C6" w:rsidRDefault="007315C6" w:rsidP="007315C6">
            <w:r w:rsidRPr="007315C6">
              <w:t>1/34</w:t>
            </w:r>
          </w:p>
        </w:tc>
        <w:tc>
          <w:tcPr>
            <w:tcW w:w="1438" w:type="dxa"/>
            <w:tcBorders>
              <w:left w:val="single" w:sz="4" w:space="0" w:color="auto"/>
            </w:tcBorders>
          </w:tcPr>
          <w:p w:rsidR="007315C6" w:rsidRPr="007315C6" w:rsidRDefault="007315C6" w:rsidP="007315C6">
            <w:r w:rsidRPr="007315C6">
              <w:t>1/34</w:t>
            </w:r>
          </w:p>
        </w:tc>
      </w:tr>
      <w:tr w:rsidR="007315C6" w:rsidRPr="007315C6" w:rsidTr="00BB38EF">
        <w:trPr>
          <w:trHeight w:hRule="exact" w:val="563"/>
        </w:trPr>
        <w:tc>
          <w:tcPr>
            <w:tcW w:w="4395" w:type="dxa"/>
            <w:gridSpan w:val="2"/>
          </w:tcPr>
          <w:p w:rsidR="007315C6" w:rsidRPr="007315C6" w:rsidRDefault="007315C6" w:rsidP="007315C6">
            <w:pPr>
              <w:jc w:val="center"/>
              <w:rPr>
                <w:b/>
              </w:rPr>
            </w:pPr>
            <w:r w:rsidRPr="007315C6">
              <w:rPr>
                <w:b/>
              </w:rPr>
              <w:t>Максимально допустимая недельная нагрузка:</w:t>
            </w:r>
          </w:p>
        </w:tc>
        <w:tc>
          <w:tcPr>
            <w:tcW w:w="993" w:type="dxa"/>
          </w:tcPr>
          <w:p w:rsidR="007315C6" w:rsidRPr="007315C6" w:rsidRDefault="007315C6" w:rsidP="007315C6">
            <w:pPr>
              <w:rPr>
                <w:b/>
              </w:rPr>
            </w:pPr>
            <w:r w:rsidRPr="007315C6">
              <w:rPr>
                <w:b/>
              </w:rPr>
              <w:t>32/1120</w:t>
            </w:r>
          </w:p>
        </w:tc>
        <w:tc>
          <w:tcPr>
            <w:tcW w:w="1134" w:type="dxa"/>
            <w:gridSpan w:val="2"/>
          </w:tcPr>
          <w:p w:rsidR="007315C6" w:rsidRPr="007315C6" w:rsidRDefault="007315C6" w:rsidP="007315C6">
            <w:pPr>
              <w:rPr>
                <w:b/>
              </w:rPr>
            </w:pPr>
            <w:r w:rsidRPr="007315C6">
              <w:rPr>
                <w:b/>
              </w:rPr>
              <w:t>33/1155</w:t>
            </w:r>
          </w:p>
        </w:tc>
        <w:tc>
          <w:tcPr>
            <w:tcW w:w="850" w:type="dxa"/>
            <w:tcBorders>
              <w:right w:val="single" w:sz="4" w:space="0" w:color="auto"/>
            </w:tcBorders>
          </w:tcPr>
          <w:p w:rsidR="007315C6" w:rsidRPr="007315C6" w:rsidRDefault="007315C6" w:rsidP="007315C6">
            <w:pPr>
              <w:rPr>
                <w:b/>
              </w:rPr>
            </w:pPr>
            <w:r w:rsidRPr="007315C6">
              <w:rPr>
                <w:b/>
              </w:rPr>
              <w:t>35/1225</w:t>
            </w:r>
          </w:p>
        </w:tc>
        <w:tc>
          <w:tcPr>
            <w:tcW w:w="975" w:type="dxa"/>
            <w:tcBorders>
              <w:left w:val="single" w:sz="4" w:space="0" w:color="auto"/>
            </w:tcBorders>
          </w:tcPr>
          <w:p w:rsidR="007315C6" w:rsidRPr="007315C6" w:rsidRDefault="007315C6" w:rsidP="007315C6">
            <w:pPr>
              <w:rPr>
                <w:b/>
              </w:rPr>
            </w:pPr>
            <w:r w:rsidRPr="007315C6">
              <w:rPr>
                <w:b/>
              </w:rPr>
              <w:t>36\1260</w:t>
            </w:r>
          </w:p>
        </w:tc>
        <w:tc>
          <w:tcPr>
            <w:tcW w:w="867" w:type="dxa"/>
            <w:tcBorders>
              <w:right w:val="single" w:sz="4" w:space="0" w:color="auto"/>
            </w:tcBorders>
          </w:tcPr>
          <w:p w:rsidR="007315C6" w:rsidRPr="007315C6" w:rsidRDefault="007315C6" w:rsidP="007315C6">
            <w:pPr>
              <w:rPr>
                <w:b/>
              </w:rPr>
            </w:pPr>
            <w:r w:rsidRPr="007315C6">
              <w:rPr>
                <w:b/>
              </w:rPr>
              <w:t>36/1224</w:t>
            </w:r>
          </w:p>
        </w:tc>
        <w:tc>
          <w:tcPr>
            <w:tcW w:w="1438" w:type="dxa"/>
            <w:tcBorders>
              <w:left w:val="single" w:sz="4" w:space="0" w:color="auto"/>
            </w:tcBorders>
          </w:tcPr>
          <w:p w:rsidR="007315C6" w:rsidRPr="007315C6" w:rsidRDefault="007315C6" w:rsidP="007315C6">
            <w:pPr>
              <w:rPr>
                <w:b/>
              </w:rPr>
            </w:pPr>
            <w:r w:rsidRPr="007315C6">
              <w:rPr>
                <w:b/>
              </w:rPr>
              <w:t>172/6019</w:t>
            </w:r>
          </w:p>
        </w:tc>
      </w:tr>
    </w:tbl>
    <w:p w:rsidR="002B21B1" w:rsidRDefault="008523CD" w:rsidP="000663C5">
      <w:pPr>
        <w:pStyle w:val="3"/>
        <w:numPr>
          <w:ilvl w:val="2"/>
          <w:numId w:val="155"/>
        </w:numPr>
        <w:jc w:val="left"/>
        <w:rPr>
          <w:rStyle w:val="Zag11"/>
          <w:rFonts w:eastAsia="@Arial Unicode MS"/>
          <w:sz w:val="24"/>
        </w:rPr>
      </w:pPr>
      <w:r>
        <w:rPr>
          <w:rStyle w:val="Zag11"/>
          <w:rFonts w:eastAsia="@Arial Unicode MS"/>
          <w:sz w:val="24"/>
        </w:rPr>
        <w:t>К</w:t>
      </w:r>
      <w:r w:rsidR="002B21B1" w:rsidRPr="00400762">
        <w:rPr>
          <w:rStyle w:val="Zag11"/>
          <w:rFonts w:eastAsia="@Arial Unicode MS"/>
          <w:sz w:val="24"/>
        </w:rPr>
        <w:t>алендарный учебный график</w:t>
      </w:r>
    </w:p>
    <w:p w:rsidR="0047329D" w:rsidRPr="00B80F54" w:rsidRDefault="0047329D" w:rsidP="0047329D">
      <w:pPr>
        <w:spacing w:after="0" w:line="240" w:lineRule="auto"/>
        <w:jc w:val="left"/>
        <w:rPr>
          <w:rFonts w:ascii="Times New Roman" w:hAnsi="Times New Roman"/>
          <w:b/>
          <w:sz w:val="24"/>
          <w:szCs w:val="28"/>
        </w:rPr>
      </w:pPr>
    </w:p>
    <w:p w:rsidR="0047329D" w:rsidRPr="00B80F54" w:rsidRDefault="0047329D" w:rsidP="0047329D">
      <w:pPr>
        <w:pStyle w:val="a9"/>
        <w:numPr>
          <w:ilvl w:val="0"/>
          <w:numId w:val="190"/>
        </w:numPr>
        <w:spacing w:line="276" w:lineRule="auto"/>
        <w:jc w:val="left"/>
        <w:rPr>
          <w:rFonts w:ascii="Times New Roman" w:hAnsi="Times New Roman"/>
          <w:b/>
          <w:szCs w:val="26"/>
        </w:rPr>
      </w:pPr>
      <w:r w:rsidRPr="00B80F54">
        <w:rPr>
          <w:rFonts w:ascii="Times New Roman" w:hAnsi="Times New Roman"/>
          <w:b/>
          <w:szCs w:val="26"/>
        </w:rPr>
        <w:t>Продолжительность учебного года в МБОУ «СОШ с.Чалпы»:</w:t>
      </w:r>
    </w:p>
    <w:p w:rsidR="0047329D" w:rsidRPr="00B80F54" w:rsidRDefault="0047329D" w:rsidP="0047329D">
      <w:pPr>
        <w:pStyle w:val="a9"/>
        <w:ind w:left="-207"/>
        <w:jc w:val="left"/>
        <w:rPr>
          <w:rFonts w:ascii="Times New Roman" w:hAnsi="Times New Roman"/>
          <w:szCs w:val="26"/>
        </w:rPr>
      </w:pPr>
      <w:r w:rsidRPr="00B80F54">
        <w:rPr>
          <w:rFonts w:ascii="Times New Roman" w:hAnsi="Times New Roman"/>
          <w:szCs w:val="26"/>
        </w:rPr>
        <w:t xml:space="preserve">         - начало учебного года -0</w:t>
      </w:r>
      <w:r w:rsidR="00A52343">
        <w:rPr>
          <w:rFonts w:ascii="Times New Roman" w:hAnsi="Times New Roman"/>
          <w:szCs w:val="26"/>
          <w:lang w:val="tt-RU"/>
        </w:rPr>
        <w:t xml:space="preserve">1 сентября </w:t>
      </w:r>
      <w:r w:rsidRPr="00B80F54">
        <w:rPr>
          <w:rFonts w:ascii="Times New Roman" w:hAnsi="Times New Roman"/>
          <w:szCs w:val="26"/>
        </w:rPr>
        <w:t>;</w:t>
      </w:r>
    </w:p>
    <w:p w:rsidR="0047329D" w:rsidRPr="00B80F54" w:rsidRDefault="0047329D" w:rsidP="0047329D">
      <w:pPr>
        <w:pStyle w:val="a9"/>
        <w:ind w:left="-207"/>
        <w:jc w:val="left"/>
        <w:rPr>
          <w:rFonts w:ascii="Times New Roman" w:hAnsi="Times New Roman"/>
          <w:szCs w:val="26"/>
        </w:rPr>
      </w:pPr>
      <w:r w:rsidRPr="00B80F54">
        <w:rPr>
          <w:rFonts w:ascii="Times New Roman" w:hAnsi="Times New Roman"/>
          <w:szCs w:val="26"/>
        </w:rPr>
        <w:t xml:space="preserve">         - продолжительность учебного года: в 1-х классах-    33 недели</w:t>
      </w:r>
    </w:p>
    <w:p w:rsidR="0047329D" w:rsidRPr="00B80F54" w:rsidRDefault="0047329D" w:rsidP="0047329D">
      <w:pPr>
        <w:pStyle w:val="a9"/>
        <w:ind w:left="-207"/>
        <w:jc w:val="left"/>
        <w:rPr>
          <w:rFonts w:ascii="Times New Roman" w:hAnsi="Times New Roman"/>
          <w:szCs w:val="26"/>
        </w:rPr>
      </w:pPr>
      <w:r w:rsidRPr="00B80F54">
        <w:rPr>
          <w:rFonts w:ascii="Times New Roman" w:hAnsi="Times New Roman"/>
          <w:szCs w:val="26"/>
        </w:rPr>
        <w:t xml:space="preserve">                                                                        во 2-8,10 классах -  35 недели</w:t>
      </w:r>
    </w:p>
    <w:p w:rsidR="0047329D" w:rsidRPr="00B80F54" w:rsidRDefault="0047329D" w:rsidP="0047329D">
      <w:pPr>
        <w:pStyle w:val="a9"/>
        <w:ind w:left="-567"/>
        <w:jc w:val="left"/>
        <w:rPr>
          <w:rFonts w:ascii="Times New Roman" w:hAnsi="Times New Roman"/>
          <w:szCs w:val="26"/>
        </w:rPr>
      </w:pPr>
      <w:r w:rsidRPr="00B80F54">
        <w:rPr>
          <w:rFonts w:ascii="Times New Roman" w:hAnsi="Times New Roman"/>
          <w:szCs w:val="26"/>
        </w:rPr>
        <w:t xml:space="preserve">                                                                              в 9,11 классах – 34 недель</w:t>
      </w:r>
    </w:p>
    <w:p w:rsidR="0047329D" w:rsidRPr="00B80F54" w:rsidRDefault="0047329D" w:rsidP="0047329D">
      <w:pPr>
        <w:pStyle w:val="a9"/>
        <w:numPr>
          <w:ilvl w:val="0"/>
          <w:numId w:val="190"/>
        </w:numPr>
        <w:spacing w:after="200" w:line="276" w:lineRule="auto"/>
        <w:jc w:val="left"/>
        <w:rPr>
          <w:rFonts w:ascii="Times New Roman" w:hAnsi="Times New Roman"/>
          <w:b/>
          <w:szCs w:val="26"/>
        </w:rPr>
      </w:pPr>
      <w:r w:rsidRPr="00B80F54">
        <w:rPr>
          <w:rFonts w:ascii="Times New Roman" w:hAnsi="Times New Roman"/>
          <w:b/>
          <w:szCs w:val="26"/>
        </w:rPr>
        <w:t>Окончание учебного года:</w:t>
      </w:r>
    </w:p>
    <w:p w:rsidR="0047329D" w:rsidRPr="00B80F54" w:rsidRDefault="0047329D" w:rsidP="0047329D">
      <w:pPr>
        <w:pStyle w:val="a9"/>
        <w:ind w:left="-207"/>
        <w:jc w:val="left"/>
        <w:rPr>
          <w:rFonts w:ascii="Times New Roman" w:hAnsi="Times New Roman"/>
          <w:szCs w:val="26"/>
        </w:rPr>
      </w:pPr>
      <w:r w:rsidRPr="00B80F54">
        <w:rPr>
          <w:rFonts w:ascii="Times New Roman" w:hAnsi="Times New Roman"/>
          <w:szCs w:val="26"/>
        </w:rPr>
        <w:t xml:space="preserve">         - для учащихся  1 класса – 25 мая</w:t>
      </w:r>
    </w:p>
    <w:p w:rsidR="0047329D" w:rsidRPr="00B80F54" w:rsidRDefault="0047329D" w:rsidP="0047329D">
      <w:pPr>
        <w:pStyle w:val="a9"/>
        <w:ind w:left="-207"/>
        <w:jc w:val="left"/>
        <w:rPr>
          <w:rFonts w:ascii="Times New Roman" w:hAnsi="Times New Roman"/>
          <w:szCs w:val="26"/>
        </w:rPr>
      </w:pPr>
      <w:r w:rsidRPr="00B80F54">
        <w:rPr>
          <w:rFonts w:ascii="Times New Roman" w:hAnsi="Times New Roman"/>
          <w:szCs w:val="26"/>
        </w:rPr>
        <w:t xml:space="preserve">         - для учащихся  2</w:t>
      </w:r>
      <w:r w:rsidR="00A52343">
        <w:rPr>
          <w:rFonts w:ascii="Times New Roman" w:hAnsi="Times New Roman"/>
          <w:szCs w:val="26"/>
        </w:rPr>
        <w:t>-4 классов - 25мая (с 26.05 по31.05</w:t>
      </w:r>
      <w:r w:rsidRPr="00B80F54">
        <w:rPr>
          <w:rFonts w:ascii="Times New Roman" w:hAnsi="Times New Roman"/>
          <w:szCs w:val="26"/>
        </w:rPr>
        <w:t xml:space="preserve"> года – экскурсии)</w:t>
      </w:r>
    </w:p>
    <w:p w:rsidR="0047329D" w:rsidRPr="00B80F54" w:rsidRDefault="0047329D" w:rsidP="0047329D">
      <w:pPr>
        <w:pStyle w:val="a9"/>
        <w:ind w:left="-207"/>
        <w:jc w:val="left"/>
        <w:rPr>
          <w:rFonts w:ascii="Times New Roman" w:hAnsi="Times New Roman"/>
          <w:szCs w:val="26"/>
        </w:rPr>
      </w:pPr>
      <w:r w:rsidRPr="00B80F54">
        <w:rPr>
          <w:rFonts w:ascii="Times New Roman" w:hAnsi="Times New Roman"/>
          <w:szCs w:val="26"/>
        </w:rPr>
        <w:t xml:space="preserve">         - для учащихся  5-8, 10 классов – 31 мая</w:t>
      </w:r>
    </w:p>
    <w:p w:rsidR="0047329D" w:rsidRDefault="0047329D" w:rsidP="0047329D">
      <w:pPr>
        <w:pStyle w:val="a9"/>
        <w:ind w:left="-207"/>
        <w:jc w:val="left"/>
        <w:rPr>
          <w:rFonts w:ascii="Times New Roman" w:hAnsi="Times New Roman"/>
          <w:szCs w:val="26"/>
        </w:rPr>
      </w:pPr>
      <w:r w:rsidRPr="00B80F54">
        <w:rPr>
          <w:rFonts w:ascii="Times New Roman" w:hAnsi="Times New Roman"/>
          <w:szCs w:val="26"/>
        </w:rPr>
        <w:t xml:space="preserve">         - для учащихся  9, 11 классов – 25 мая</w:t>
      </w:r>
    </w:p>
    <w:p w:rsidR="0047329D" w:rsidRPr="00B80F54" w:rsidRDefault="0047329D" w:rsidP="0047329D">
      <w:pPr>
        <w:pStyle w:val="a9"/>
        <w:ind w:left="-207"/>
        <w:jc w:val="left"/>
        <w:rPr>
          <w:rFonts w:ascii="Times New Roman" w:hAnsi="Times New Roman"/>
          <w:szCs w:val="26"/>
        </w:rPr>
      </w:pPr>
    </w:p>
    <w:p w:rsidR="0047329D" w:rsidRPr="008261AC" w:rsidRDefault="0047329D" w:rsidP="0047329D">
      <w:pPr>
        <w:pStyle w:val="a9"/>
        <w:numPr>
          <w:ilvl w:val="0"/>
          <w:numId w:val="190"/>
        </w:numPr>
        <w:spacing w:after="200" w:line="276" w:lineRule="auto"/>
        <w:jc w:val="left"/>
        <w:rPr>
          <w:rFonts w:ascii="Times New Roman" w:hAnsi="Times New Roman"/>
          <w:b/>
          <w:szCs w:val="26"/>
        </w:rPr>
      </w:pPr>
      <w:r w:rsidRPr="00B80F54">
        <w:rPr>
          <w:rFonts w:ascii="Times New Roman" w:hAnsi="Times New Roman"/>
          <w:b/>
          <w:szCs w:val="26"/>
        </w:rPr>
        <w:t>Количество классов-комплектов: 13 класс-комплектов</w:t>
      </w:r>
    </w:p>
    <w:p w:rsidR="0047329D" w:rsidRPr="00B80F54" w:rsidRDefault="0047329D" w:rsidP="0047329D">
      <w:pPr>
        <w:pStyle w:val="a9"/>
        <w:ind w:left="-207"/>
        <w:jc w:val="left"/>
        <w:rPr>
          <w:rFonts w:ascii="Times New Roman" w:hAnsi="Times New Roman"/>
          <w:szCs w:val="26"/>
        </w:rPr>
      </w:pPr>
      <w:r w:rsidRPr="00B80F54">
        <w:rPr>
          <w:rFonts w:ascii="Times New Roman" w:hAnsi="Times New Roman"/>
          <w:szCs w:val="26"/>
        </w:rPr>
        <w:t xml:space="preserve">         1  классы -  1</w:t>
      </w:r>
    </w:p>
    <w:p w:rsidR="0047329D" w:rsidRPr="00B80F54" w:rsidRDefault="0047329D" w:rsidP="0047329D">
      <w:pPr>
        <w:pStyle w:val="a9"/>
        <w:ind w:left="-207"/>
        <w:jc w:val="left"/>
        <w:rPr>
          <w:rFonts w:ascii="Times New Roman" w:hAnsi="Times New Roman"/>
          <w:szCs w:val="26"/>
        </w:rPr>
      </w:pPr>
      <w:r w:rsidRPr="00B80F54">
        <w:rPr>
          <w:rFonts w:ascii="Times New Roman" w:hAnsi="Times New Roman"/>
          <w:szCs w:val="26"/>
        </w:rPr>
        <w:t xml:space="preserve">         2  классы -  1</w:t>
      </w:r>
    </w:p>
    <w:p w:rsidR="0047329D" w:rsidRPr="00B80F54" w:rsidRDefault="0047329D" w:rsidP="0047329D">
      <w:pPr>
        <w:pStyle w:val="a9"/>
        <w:ind w:left="-207"/>
        <w:jc w:val="left"/>
        <w:rPr>
          <w:rFonts w:ascii="Times New Roman" w:hAnsi="Times New Roman"/>
          <w:szCs w:val="26"/>
        </w:rPr>
      </w:pPr>
      <w:r w:rsidRPr="00B80F54">
        <w:rPr>
          <w:rFonts w:ascii="Times New Roman" w:hAnsi="Times New Roman"/>
          <w:szCs w:val="26"/>
        </w:rPr>
        <w:t xml:space="preserve">         3  классы -  1</w:t>
      </w:r>
    </w:p>
    <w:p w:rsidR="0047329D" w:rsidRPr="00B80F54" w:rsidRDefault="0047329D" w:rsidP="0047329D">
      <w:pPr>
        <w:pStyle w:val="a9"/>
        <w:ind w:left="-207"/>
        <w:jc w:val="left"/>
        <w:rPr>
          <w:rFonts w:ascii="Times New Roman" w:hAnsi="Times New Roman"/>
          <w:szCs w:val="26"/>
        </w:rPr>
      </w:pPr>
      <w:r w:rsidRPr="00B80F54">
        <w:rPr>
          <w:rFonts w:ascii="Times New Roman" w:hAnsi="Times New Roman"/>
          <w:szCs w:val="26"/>
        </w:rPr>
        <w:t xml:space="preserve">         4  классы -  1</w:t>
      </w:r>
    </w:p>
    <w:p w:rsidR="0047329D" w:rsidRPr="00B80F54" w:rsidRDefault="0047329D" w:rsidP="0047329D">
      <w:pPr>
        <w:pStyle w:val="a9"/>
        <w:ind w:left="-207"/>
        <w:jc w:val="left"/>
        <w:rPr>
          <w:rFonts w:ascii="Times New Roman" w:hAnsi="Times New Roman"/>
          <w:szCs w:val="26"/>
        </w:rPr>
      </w:pPr>
      <w:r w:rsidRPr="00B80F54">
        <w:rPr>
          <w:rFonts w:ascii="Times New Roman" w:hAnsi="Times New Roman"/>
          <w:szCs w:val="26"/>
        </w:rPr>
        <w:t xml:space="preserve">         5 классы –  1</w:t>
      </w:r>
    </w:p>
    <w:p w:rsidR="0047329D" w:rsidRPr="00B80F54" w:rsidRDefault="0047329D" w:rsidP="0047329D">
      <w:pPr>
        <w:pStyle w:val="a9"/>
        <w:ind w:left="-207"/>
        <w:jc w:val="left"/>
        <w:rPr>
          <w:rFonts w:ascii="Times New Roman" w:hAnsi="Times New Roman"/>
          <w:szCs w:val="26"/>
        </w:rPr>
      </w:pPr>
      <w:r w:rsidRPr="00B80F54">
        <w:rPr>
          <w:rFonts w:ascii="Times New Roman" w:hAnsi="Times New Roman"/>
          <w:szCs w:val="26"/>
        </w:rPr>
        <w:t xml:space="preserve">         6 классы –  1</w:t>
      </w:r>
    </w:p>
    <w:p w:rsidR="0047329D" w:rsidRPr="00B80F54" w:rsidRDefault="0047329D" w:rsidP="0047329D">
      <w:pPr>
        <w:pStyle w:val="a9"/>
        <w:ind w:left="-207"/>
        <w:jc w:val="left"/>
        <w:rPr>
          <w:rFonts w:ascii="Times New Roman" w:hAnsi="Times New Roman"/>
          <w:szCs w:val="26"/>
        </w:rPr>
      </w:pPr>
      <w:r w:rsidRPr="00B80F54">
        <w:rPr>
          <w:rFonts w:ascii="Times New Roman" w:hAnsi="Times New Roman"/>
          <w:szCs w:val="26"/>
        </w:rPr>
        <w:t xml:space="preserve">         7 классы -   1</w:t>
      </w:r>
    </w:p>
    <w:p w:rsidR="0047329D" w:rsidRPr="00B80F54" w:rsidRDefault="0047329D" w:rsidP="0047329D">
      <w:pPr>
        <w:pStyle w:val="a9"/>
        <w:ind w:left="-207"/>
        <w:jc w:val="left"/>
        <w:rPr>
          <w:rFonts w:ascii="Times New Roman" w:hAnsi="Times New Roman"/>
          <w:szCs w:val="26"/>
        </w:rPr>
      </w:pPr>
      <w:r w:rsidRPr="00B80F54">
        <w:rPr>
          <w:rFonts w:ascii="Times New Roman" w:hAnsi="Times New Roman"/>
          <w:szCs w:val="26"/>
        </w:rPr>
        <w:t xml:space="preserve">         8 классы -   1</w:t>
      </w:r>
    </w:p>
    <w:p w:rsidR="0047329D" w:rsidRPr="00B80F54" w:rsidRDefault="0047329D" w:rsidP="0047329D">
      <w:pPr>
        <w:pStyle w:val="a9"/>
        <w:ind w:left="-207"/>
        <w:jc w:val="left"/>
        <w:rPr>
          <w:rFonts w:ascii="Times New Roman" w:hAnsi="Times New Roman"/>
          <w:szCs w:val="26"/>
        </w:rPr>
      </w:pPr>
      <w:r w:rsidRPr="00B80F54">
        <w:rPr>
          <w:rFonts w:ascii="Times New Roman" w:hAnsi="Times New Roman"/>
          <w:szCs w:val="26"/>
        </w:rPr>
        <w:t xml:space="preserve">         9  классы -  1</w:t>
      </w:r>
    </w:p>
    <w:p w:rsidR="0047329D" w:rsidRPr="00B80F54" w:rsidRDefault="0047329D" w:rsidP="0047329D">
      <w:pPr>
        <w:pStyle w:val="a9"/>
        <w:ind w:left="-207"/>
        <w:jc w:val="left"/>
        <w:rPr>
          <w:rFonts w:ascii="Times New Roman" w:hAnsi="Times New Roman"/>
          <w:szCs w:val="26"/>
        </w:rPr>
      </w:pPr>
      <w:r w:rsidRPr="00B80F54">
        <w:rPr>
          <w:rFonts w:ascii="Times New Roman" w:hAnsi="Times New Roman"/>
          <w:szCs w:val="26"/>
        </w:rPr>
        <w:t xml:space="preserve">         10 классы -  1</w:t>
      </w:r>
    </w:p>
    <w:p w:rsidR="0047329D" w:rsidRDefault="0047329D" w:rsidP="0047329D">
      <w:pPr>
        <w:pStyle w:val="a9"/>
        <w:ind w:left="-207"/>
        <w:jc w:val="left"/>
        <w:rPr>
          <w:rFonts w:ascii="Times New Roman" w:hAnsi="Times New Roman"/>
          <w:szCs w:val="26"/>
        </w:rPr>
      </w:pPr>
      <w:r w:rsidRPr="00B80F54">
        <w:rPr>
          <w:rFonts w:ascii="Times New Roman" w:hAnsi="Times New Roman"/>
          <w:szCs w:val="26"/>
        </w:rPr>
        <w:t xml:space="preserve">         11 классы – 1</w:t>
      </w:r>
    </w:p>
    <w:p w:rsidR="0047329D" w:rsidRPr="00B80F54" w:rsidRDefault="0047329D" w:rsidP="0047329D">
      <w:pPr>
        <w:pStyle w:val="a9"/>
        <w:ind w:left="-207"/>
        <w:jc w:val="left"/>
        <w:rPr>
          <w:rFonts w:ascii="Times New Roman" w:hAnsi="Times New Roman"/>
          <w:szCs w:val="26"/>
        </w:rPr>
      </w:pPr>
    </w:p>
    <w:p w:rsidR="0047329D" w:rsidRPr="00B80F54" w:rsidRDefault="0047329D" w:rsidP="0047329D">
      <w:pPr>
        <w:pStyle w:val="a9"/>
        <w:ind w:left="-207"/>
        <w:jc w:val="left"/>
        <w:rPr>
          <w:rFonts w:ascii="Times New Roman" w:hAnsi="Times New Roman"/>
          <w:szCs w:val="26"/>
        </w:rPr>
      </w:pPr>
      <w:r w:rsidRPr="00B80F54">
        <w:rPr>
          <w:rFonts w:ascii="Times New Roman" w:hAnsi="Times New Roman"/>
          <w:szCs w:val="26"/>
        </w:rPr>
        <w:t>Количество класс-комплектов филиала МБОУ «НОШ с.Татарский Шуган»</w:t>
      </w:r>
    </w:p>
    <w:p w:rsidR="0047329D" w:rsidRPr="00B80F54" w:rsidRDefault="0047329D" w:rsidP="0047329D">
      <w:pPr>
        <w:pStyle w:val="a9"/>
        <w:ind w:left="-207"/>
        <w:jc w:val="left"/>
        <w:rPr>
          <w:rFonts w:ascii="Times New Roman" w:hAnsi="Times New Roman"/>
          <w:szCs w:val="26"/>
        </w:rPr>
      </w:pPr>
      <w:r w:rsidRPr="00B80F54">
        <w:rPr>
          <w:rFonts w:ascii="Times New Roman" w:hAnsi="Times New Roman"/>
          <w:szCs w:val="26"/>
        </w:rPr>
        <w:t>1,</w:t>
      </w:r>
      <w:r w:rsidRPr="00B80F54">
        <w:rPr>
          <w:rFonts w:ascii="Times New Roman" w:hAnsi="Times New Roman"/>
          <w:szCs w:val="26"/>
          <w:lang w:val="tt-RU"/>
        </w:rPr>
        <w:t>3</w:t>
      </w:r>
      <w:r w:rsidRPr="00B80F54">
        <w:rPr>
          <w:rFonts w:ascii="Times New Roman" w:hAnsi="Times New Roman"/>
          <w:szCs w:val="26"/>
        </w:rPr>
        <w:t xml:space="preserve"> классы-1 комплект</w:t>
      </w:r>
    </w:p>
    <w:p w:rsidR="0047329D" w:rsidRDefault="0047329D" w:rsidP="0047329D">
      <w:pPr>
        <w:pStyle w:val="a9"/>
        <w:ind w:left="-207"/>
        <w:jc w:val="left"/>
        <w:rPr>
          <w:rFonts w:ascii="Times New Roman" w:hAnsi="Times New Roman"/>
          <w:szCs w:val="26"/>
        </w:rPr>
      </w:pPr>
      <w:r w:rsidRPr="00B80F54">
        <w:rPr>
          <w:rFonts w:ascii="Times New Roman" w:hAnsi="Times New Roman"/>
          <w:szCs w:val="26"/>
          <w:lang w:val="tt-RU"/>
        </w:rPr>
        <w:t>2</w:t>
      </w:r>
      <w:r w:rsidRPr="00B80F54">
        <w:rPr>
          <w:rFonts w:ascii="Times New Roman" w:hAnsi="Times New Roman"/>
          <w:szCs w:val="26"/>
        </w:rPr>
        <w:t>,</w:t>
      </w:r>
      <w:r w:rsidRPr="00B80F54">
        <w:rPr>
          <w:rFonts w:ascii="Times New Roman" w:hAnsi="Times New Roman"/>
          <w:szCs w:val="26"/>
          <w:lang w:val="tt-RU"/>
        </w:rPr>
        <w:t>4</w:t>
      </w:r>
      <w:r w:rsidRPr="00B80F54">
        <w:rPr>
          <w:rFonts w:ascii="Times New Roman" w:hAnsi="Times New Roman"/>
          <w:szCs w:val="26"/>
        </w:rPr>
        <w:t xml:space="preserve"> классы-1 комплект</w:t>
      </w:r>
    </w:p>
    <w:p w:rsidR="0047329D" w:rsidRPr="00B80F54" w:rsidRDefault="0047329D" w:rsidP="0047329D">
      <w:pPr>
        <w:pStyle w:val="a9"/>
        <w:ind w:left="-207"/>
        <w:jc w:val="left"/>
        <w:rPr>
          <w:rFonts w:ascii="Times New Roman" w:hAnsi="Times New Roman"/>
          <w:szCs w:val="26"/>
        </w:rPr>
      </w:pPr>
    </w:p>
    <w:p w:rsidR="0047329D" w:rsidRPr="00B80F54" w:rsidRDefault="0047329D" w:rsidP="0047329D">
      <w:pPr>
        <w:pStyle w:val="a9"/>
        <w:numPr>
          <w:ilvl w:val="0"/>
          <w:numId w:val="190"/>
        </w:numPr>
        <w:spacing w:after="200" w:line="276" w:lineRule="auto"/>
        <w:jc w:val="left"/>
        <w:rPr>
          <w:rFonts w:ascii="Times New Roman" w:hAnsi="Times New Roman"/>
          <w:b/>
          <w:szCs w:val="26"/>
        </w:rPr>
      </w:pPr>
      <w:r w:rsidRPr="00B80F54">
        <w:rPr>
          <w:rFonts w:ascii="Times New Roman" w:hAnsi="Times New Roman"/>
          <w:b/>
          <w:szCs w:val="26"/>
        </w:rPr>
        <w:t>Регламентирование образовательного процесса на учебный год</w:t>
      </w:r>
    </w:p>
    <w:p w:rsidR="0047329D" w:rsidRPr="00B80F54" w:rsidRDefault="0047329D" w:rsidP="0047329D">
      <w:pPr>
        <w:pStyle w:val="a9"/>
        <w:ind w:left="-207"/>
        <w:jc w:val="left"/>
        <w:rPr>
          <w:rFonts w:ascii="Times New Roman" w:hAnsi="Times New Roman"/>
          <w:szCs w:val="26"/>
        </w:rPr>
      </w:pPr>
      <w:r w:rsidRPr="00B80F54">
        <w:rPr>
          <w:rFonts w:ascii="Times New Roman" w:hAnsi="Times New Roman"/>
          <w:szCs w:val="26"/>
        </w:rPr>
        <w:t xml:space="preserve">         - учебный год  делится:</w:t>
      </w:r>
    </w:p>
    <w:p w:rsidR="0047329D" w:rsidRDefault="0047329D" w:rsidP="0047329D">
      <w:pPr>
        <w:pStyle w:val="a9"/>
        <w:ind w:left="-207"/>
        <w:jc w:val="left"/>
        <w:rPr>
          <w:rFonts w:ascii="Times New Roman" w:hAnsi="Times New Roman"/>
          <w:szCs w:val="26"/>
        </w:rPr>
      </w:pPr>
      <w:r w:rsidRPr="00B80F54">
        <w:rPr>
          <w:rFonts w:ascii="Times New Roman" w:hAnsi="Times New Roman"/>
          <w:szCs w:val="26"/>
        </w:rPr>
        <w:t xml:space="preserve">         </w:t>
      </w:r>
    </w:p>
    <w:p w:rsidR="0047329D" w:rsidRPr="00B80F54" w:rsidRDefault="0047329D" w:rsidP="0047329D">
      <w:pPr>
        <w:pStyle w:val="a9"/>
        <w:ind w:left="-207"/>
        <w:jc w:val="left"/>
        <w:rPr>
          <w:rFonts w:ascii="Times New Roman" w:hAnsi="Times New Roman"/>
          <w:szCs w:val="26"/>
        </w:rPr>
      </w:pPr>
      <w:r w:rsidRPr="00B80F54">
        <w:rPr>
          <w:rFonts w:ascii="Times New Roman" w:hAnsi="Times New Roman"/>
          <w:szCs w:val="26"/>
        </w:rPr>
        <w:t xml:space="preserve">В </w:t>
      </w:r>
      <w:r w:rsidRPr="00B80F54">
        <w:rPr>
          <w:rFonts w:ascii="Times New Roman" w:hAnsi="Times New Roman"/>
          <w:b/>
          <w:szCs w:val="26"/>
        </w:rPr>
        <w:t>1-х классах</w:t>
      </w:r>
      <w:r w:rsidRPr="00B80F54">
        <w:rPr>
          <w:rFonts w:ascii="Times New Roman" w:hAnsi="Times New Roman"/>
          <w:szCs w:val="26"/>
        </w:rPr>
        <w:t xml:space="preserve"> на четверти:</w:t>
      </w:r>
    </w:p>
    <w:tbl>
      <w:tblPr>
        <w:tblW w:w="4344"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51"/>
        <w:gridCol w:w="2693"/>
      </w:tblGrid>
      <w:tr w:rsidR="0047329D" w:rsidRPr="00B80F54" w:rsidTr="0047329D">
        <w:trPr>
          <w:trHeight w:val="230"/>
        </w:trPr>
        <w:tc>
          <w:tcPr>
            <w:tcW w:w="1651" w:type="dxa"/>
            <w:vMerge w:val="restart"/>
          </w:tcPr>
          <w:p w:rsidR="0047329D" w:rsidRPr="00B80F54" w:rsidRDefault="0047329D" w:rsidP="0047329D">
            <w:pPr>
              <w:pStyle w:val="a9"/>
              <w:ind w:left="0"/>
              <w:jc w:val="left"/>
              <w:rPr>
                <w:rFonts w:ascii="Times New Roman" w:hAnsi="Times New Roman"/>
                <w:sz w:val="20"/>
              </w:rPr>
            </w:pPr>
          </w:p>
        </w:tc>
        <w:tc>
          <w:tcPr>
            <w:tcW w:w="2693" w:type="dxa"/>
            <w:vMerge w:val="restart"/>
          </w:tcPr>
          <w:p w:rsidR="0047329D" w:rsidRPr="00B80F54" w:rsidRDefault="0047329D" w:rsidP="0047329D">
            <w:pPr>
              <w:pStyle w:val="a9"/>
              <w:ind w:left="0"/>
              <w:jc w:val="left"/>
              <w:rPr>
                <w:rFonts w:ascii="Times New Roman" w:hAnsi="Times New Roman"/>
                <w:sz w:val="20"/>
              </w:rPr>
            </w:pPr>
            <w:r w:rsidRPr="00B80F54">
              <w:rPr>
                <w:rFonts w:ascii="Times New Roman" w:hAnsi="Times New Roman"/>
                <w:sz w:val="20"/>
              </w:rPr>
              <w:t xml:space="preserve">Продолжительность (количество учебных недель) </w:t>
            </w:r>
          </w:p>
        </w:tc>
      </w:tr>
      <w:tr w:rsidR="0047329D" w:rsidRPr="00B80F54" w:rsidTr="0047329D">
        <w:trPr>
          <w:trHeight w:val="276"/>
        </w:trPr>
        <w:tc>
          <w:tcPr>
            <w:tcW w:w="1651" w:type="dxa"/>
            <w:vMerge/>
          </w:tcPr>
          <w:p w:rsidR="0047329D" w:rsidRPr="00B80F54" w:rsidRDefault="0047329D" w:rsidP="0047329D">
            <w:pPr>
              <w:pStyle w:val="a9"/>
              <w:ind w:left="0"/>
              <w:jc w:val="left"/>
              <w:rPr>
                <w:rFonts w:ascii="Times New Roman" w:hAnsi="Times New Roman"/>
                <w:szCs w:val="26"/>
              </w:rPr>
            </w:pPr>
          </w:p>
        </w:tc>
        <w:tc>
          <w:tcPr>
            <w:tcW w:w="2693" w:type="dxa"/>
            <w:vMerge/>
          </w:tcPr>
          <w:p w:rsidR="0047329D" w:rsidRPr="00B80F54" w:rsidRDefault="0047329D" w:rsidP="0047329D">
            <w:pPr>
              <w:pStyle w:val="a9"/>
              <w:ind w:left="0"/>
              <w:jc w:val="left"/>
              <w:rPr>
                <w:rFonts w:ascii="Times New Roman" w:hAnsi="Times New Roman"/>
                <w:szCs w:val="26"/>
              </w:rPr>
            </w:pPr>
          </w:p>
        </w:tc>
      </w:tr>
      <w:tr w:rsidR="0047329D" w:rsidRPr="00B80F54" w:rsidTr="0047329D">
        <w:tc>
          <w:tcPr>
            <w:tcW w:w="1651" w:type="dxa"/>
          </w:tcPr>
          <w:p w:rsidR="0047329D" w:rsidRPr="008261AC" w:rsidRDefault="0047329D" w:rsidP="0047329D">
            <w:pPr>
              <w:pStyle w:val="a9"/>
              <w:ind w:left="0"/>
              <w:jc w:val="left"/>
              <w:rPr>
                <w:rFonts w:ascii="Times New Roman" w:hAnsi="Times New Roman"/>
              </w:rPr>
            </w:pPr>
            <w:r w:rsidRPr="008261AC">
              <w:rPr>
                <w:rFonts w:ascii="Times New Roman" w:hAnsi="Times New Roman"/>
              </w:rPr>
              <w:t>1 четверть</w:t>
            </w:r>
          </w:p>
        </w:tc>
        <w:tc>
          <w:tcPr>
            <w:tcW w:w="2693" w:type="dxa"/>
          </w:tcPr>
          <w:p w:rsidR="0047329D" w:rsidRPr="008261AC" w:rsidRDefault="0047329D" w:rsidP="0047329D">
            <w:pPr>
              <w:pStyle w:val="a9"/>
              <w:ind w:left="0"/>
              <w:jc w:val="left"/>
              <w:rPr>
                <w:rFonts w:ascii="Times New Roman" w:hAnsi="Times New Roman"/>
              </w:rPr>
            </w:pPr>
            <w:r w:rsidRPr="008261AC">
              <w:rPr>
                <w:rFonts w:ascii="Times New Roman" w:hAnsi="Times New Roman"/>
              </w:rPr>
              <w:t>9 недель</w:t>
            </w:r>
          </w:p>
        </w:tc>
      </w:tr>
      <w:tr w:rsidR="0047329D" w:rsidRPr="00B80F54" w:rsidTr="0047329D">
        <w:tc>
          <w:tcPr>
            <w:tcW w:w="1651" w:type="dxa"/>
          </w:tcPr>
          <w:p w:rsidR="0047329D" w:rsidRPr="008261AC" w:rsidRDefault="0047329D" w:rsidP="0047329D">
            <w:pPr>
              <w:pStyle w:val="a9"/>
              <w:ind w:left="0"/>
              <w:jc w:val="left"/>
              <w:rPr>
                <w:rFonts w:ascii="Times New Roman" w:hAnsi="Times New Roman"/>
              </w:rPr>
            </w:pPr>
            <w:r w:rsidRPr="008261AC">
              <w:rPr>
                <w:rFonts w:ascii="Times New Roman" w:hAnsi="Times New Roman"/>
              </w:rPr>
              <w:t>2 четверть</w:t>
            </w:r>
          </w:p>
        </w:tc>
        <w:tc>
          <w:tcPr>
            <w:tcW w:w="2693" w:type="dxa"/>
          </w:tcPr>
          <w:p w:rsidR="0047329D" w:rsidRPr="008261AC" w:rsidRDefault="0047329D" w:rsidP="0047329D">
            <w:pPr>
              <w:pStyle w:val="a9"/>
              <w:ind w:left="0"/>
              <w:jc w:val="left"/>
              <w:rPr>
                <w:rFonts w:ascii="Times New Roman" w:hAnsi="Times New Roman"/>
                <w:lang w:val="tt-RU"/>
              </w:rPr>
            </w:pPr>
            <w:r w:rsidRPr="008261AC">
              <w:rPr>
                <w:rFonts w:ascii="Times New Roman" w:hAnsi="Times New Roman"/>
              </w:rPr>
              <w:t xml:space="preserve">6 недель </w:t>
            </w:r>
            <w:r w:rsidRPr="008261AC">
              <w:rPr>
                <w:rFonts w:ascii="Times New Roman" w:hAnsi="Times New Roman"/>
                <w:lang w:val="tt-RU"/>
              </w:rPr>
              <w:t>5</w:t>
            </w:r>
            <w:r w:rsidRPr="008261AC">
              <w:rPr>
                <w:rFonts w:ascii="Times New Roman" w:hAnsi="Times New Roman"/>
              </w:rPr>
              <w:t xml:space="preserve"> д</w:t>
            </w:r>
            <w:r w:rsidRPr="008261AC">
              <w:rPr>
                <w:rFonts w:ascii="Times New Roman" w:hAnsi="Times New Roman"/>
                <w:lang w:val="tt-RU"/>
              </w:rPr>
              <w:t>ней</w:t>
            </w:r>
          </w:p>
        </w:tc>
      </w:tr>
      <w:tr w:rsidR="0047329D" w:rsidRPr="00B80F54" w:rsidTr="0047329D">
        <w:tc>
          <w:tcPr>
            <w:tcW w:w="1651" w:type="dxa"/>
          </w:tcPr>
          <w:p w:rsidR="0047329D" w:rsidRPr="008261AC" w:rsidRDefault="0047329D" w:rsidP="0047329D">
            <w:pPr>
              <w:pStyle w:val="a9"/>
              <w:ind w:left="0"/>
              <w:jc w:val="left"/>
              <w:rPr>
                <w:rFonts w:ascii="Times New Roman" w:hAnsi="Times New Roman"/>
              </w:rPr>
            </w:pPr>
            <w:r w:rsidRPr="008261AC">
              <w:rPr>
                <w:rFonts w:ascii="Times New Roman" w:hAnsi="Times New Roman"/>
              </w:rPr>
              <w:t>3 четверть</w:t>
            </w:r>
          </w:p>
        </w:tc>
        <w:tc>
          <w:tcPr>
            <w:tcW w:w="2693" w:type="dxa"/>
          </w:tcPr>
          <w:p w:rsidR="0047329D" w:rsidRPr="008261AC" w:rsidRDefault="0047329D" w:rsidP="0047329D">
            <w:pPr>
              <w:pStyle w:val="a9"/>
              <w:ind w:left="0"/>
              <w:jc w:val="left"/>
              <w:rPr>
                <w:rFonts w:ascii="Times New Roman" w:hAnsi="Times New Roman"/>
                <w:lang w:val="tt-RU"/>
              </w:rPr>
            </w:pPr>
            <w:r w:rsidRPr="008261AC">
              <w:rPr>
                <w:rFonts w:ascii="Times New Roman" w:hAnsi="Times New Roman"/>
                <w:lang w:val="tt-RU"/>
              </w:rPr>
              <w:t>10</w:t>
            </w:r>
            <w:r w:rsidRPr="008261AC">
              <w:rPr>
                <w:rFonts w:ascii="Times New Roman" w:hAnsi="Times New Roman"/>
              </w:rPr>
              <w:t xml:space="preserve"> недель </w:t>
            </w:r>
          </w:p>
        </w:tc>
      </w:tr>
      <w:tr w:rsidR="0047329D" w:rsidRPr="00B80F54" w:rsidTr="0047329D">
        <w:tc>
          <w:tcPr>
            <w:tcW w:w="1651" w:type="dxa"/>
          </w:tcPr>
          <w:p w:rsidR="0047329D" w:rsidRPr="008261AC" w:rsidRDefault="0047329D" w:rsidP="0047329D">
            <w:pPr>
              <w:pStyle w:val="a9"/>
              <w:ind w:left="0"/>
              <w:jc w:val="left"/>
              <w:rPr>
                <w:rFonts w:ascii="Times New Roman" w:hAnsi="Times New Roman"/>
              </w:rPr>
            </w:pPr>
            <w:r w:rsidRPr="008261AC">
              <w:rPr>
                <w:rFonts w:ascii="Times New Roman" w:hAnsi="Times New Roman"/>
              </w:rPr>
              <w:t>4 четверть</w:t>
            </w:r>
          </w:p>
        </w:tc>
        <w:tc>
          <w:tcPr>
            <w:tcW w:w="2693" w:type="dxa"/>
          </w:tcPr>
          <w:p w:rsidR="0047329D" w:rsidRPr="008261AC" w:rsidRDefault="0047329D" w:rsidP="0047329D">
            <w:pPr>
              <w:pStyle w:val="a9"/>
              <w:ind w:left="0"/>
              <w:jc w:val="left"/>
              <w:rPr>
                <w:rFonts w:ascii="Times New Roman" w:hAnsi="Times New Roman"/>
                <w:lang w:val="tt-RU"/>
              </w:rPr>
            </w:pPr>
            <w:r w:rsidRPr="008261AC">
              <w:rPr>
                <w:rFonts w:ascii="Times New Roman" w:hAnsi="Times New Roman"/>
                <w:lang w:val="tt-RU"/>
              </w:rPr>
              <w:t>7</w:t>
            </w:r>
            <w:r w:rsidRPr="008261AC">
              <w:rPr>
                <w:rFonts w:ascii="Times New Roman" w:hAnsi="Times New Roman"/>
              </w:rPr>
              <w:t xml:space="preserve"> недель 5 дн</w:t>
            </w:r>
            <w:r w:rsidRPr="008261AC">
              <w:rPr>
                <w:rFonts w:ascii="Times New Roman" w:hAnsi="Times New Roman"/>
                <w:lang w:val="tt-RU"/>
              </w:rPr>
              <w:t>ей</w:t>
            </w:r>
          </w:p>
        </w:tc>
      </w:tr>
    </w:tbl>
    <w:p w:rsidR="0047329D" w:rsidRPr="008261AC" w:rsidRDefault="0047329D" w:rsidP="0047329D">
      <w:pPr>
        <w:pStyle w:val="a9"/>
        <w:ind w:left="0"/>
        <w:jc w:val="left"/>
        <w:rPr>
          <w:rFonts w:ascii="Times New Roman" w:hAnsi="Times New Roman"/>
        </w:rPr>
      </w:pPr>
      <w:r w:rsidRPr="008261AC">
        <w:rPr>
          <w:rFonts w:ascii="Times New Roman" w:hAnsi="Times New Roman"/>
        </w:rPr>
        <w:t>Для обучающихся 1-х классов дополнительные недельные каникулы</w:t>
      </w:r>
      <w:r>
        <w:rPr>
          <w:rFonts w:ascii="Times New Roman" w:hAnsi="Times New Roman"/>
        </w:rPr>
        <w:t xml:space="preserve"> в феврале</w:t>
      </w:r>
      <w:r w:rsidRPr="008261AC">
        <w:rPr>
          <w:rFonts w:ascii="Times New Roman" w:hAnsi="Times New Roman"/>
        </w:rPr>
        <w:t>.(7 дней)</w:t>
      </w:r>
    </w:p>
    <w:p w:rsidR="0047329D" w:rsidRDefault="0047329D" w:rsidP="0047329D">
      <w:pPr>
        <w:pStyle w:val="a9"/>
        <w:ind w:left="-207"/>
        <w:jc w:val="left"/>
        <w:rPr>
          <w:rFonts w:ascii="Times New Roman" w:hAnsi="Times New Roman"/>
          <w:szCs w:val="26"/>
        </w:rPr>
      </w:pPr>
      <w:r w:rsidRPr="00B80F54">
        <w:rPr>
          <w:rFonts w:ascii="Times New Roman" w:hAnsi="Times New Roman"/>
          <w:szCs w:val="26"/>
        </w:rPr>
        <w:t xml:space="preserve">          </w:t>
      </w:r>
    </w:p>
    <w:p w:rsidR="0047329D" w:rsidRPr="00B80F54" w:rsidRDefault="0047329D" w:rsidP="0047329D">
      <w:pPr>
        <w:pStyle w:val="a9"/>
        <w:ind w:left="-207"/>
        <w:jc w:val="left"/>
        <w:rPr>
          <w:rFonts w:ascii="Times New Roman" w:hAnsi="Times New Roman"/>
          <w:szCs w:val="26"/>
        </w:rPr>
      </w:pPr>
      <w:r w:rsidRPr="00B80F54">
        <w:rPr>
          <w:rFonts w:ascii="Times New Roman" w:hAnsi="Times New Roman"/>
          <w:szCs w:val="26"/>
        </w:rPr>
        <w:t xml:space="preserve">Во </w:t>
      </w:r>
      <w:r w:rsidRPr="00B80F54">
        <w:rPr>
          <w:rFonts w:ascii="Times New Roman" w:hAnsi="Times New Roman"/>
          <w:b/>
          <w:szCs w:val="26"/>
        </w:rPr>
        <w:t>2-4 –х классах</w:t>
      </w:r>
      <w:r w:rsidRPr="00B80F54">
        <w:rPr>
          <w:rFonts w:ascii="Times New Roman" w:hAnsi="Times New Roman"/>
          <w:szCs w:val="26"/>
        </w:rPr>
        <w:t xml:space="preserve"> на четверти:</w:t>
      </w:r>
    </w:p>
    <w:tbl>
      <w:tblPr>
        <w:tblW w:w="4344"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51"/>
        <w:gridCol w:w="2693"/>
      </w:tblGrid>
      <w:tr w:rsidR="0047329D" w:rsidRPr="00B80F54" w:rsidTr="0047329D">
        <w:trPr>
          <w:trHeight w:val="276"/>
        </w:trPr>
        <w:tc>
          <w:tcPr>
            <w:tcW w:w="1651" w:type="dxa"/>
            <w:vMerge w:val="restart"/>
          </w:tcPr>
          <w:p w:rsidR="0047329D" w:rsidRPr="00B80F54" w:rsidRDefault="0047329D" w:rsidP="0047329D">
            <w:pPr>
              <w:pStyle w:val="a9"/>
              <w:ind w:left="0"/>
              <w:jc w:val="left"/>
              <w:rPr>
                <w:rFonts w:ascii="Times New Roman" w:hAnsi="Times New Roman"/>
                <w:szCs w:val="26"/>
              </w:rPr>
            </w:pPr>
          </w:p>
        </w:tc>
        <w:tc>
          <w:tcPr>
            <w:tcW w:w="2693" w:type="dxa"/>
            <w:vMerge w:val="restart"/>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Продолжительность (количество учебных недель)</w:t>
            </w:r>
          </w:p>
        </w:tc>
      </w:tr>
      <w:tr w:rsidR="0047329D" w:rsidRPr="00B80F54" w:rsidTr="0047329D">
        <w:trPr>
          <w:trHeight w:val="276"/>
        </w:trPr>
        <w:tc>
          <w:tcPr>
            <w:tcW w:w="1651" w:type="dxa"/>
            <w:vMerge/>
          </w:tcPr>
          <w:p w:rsidR="0047329D" w:rsidRPr="00B80F54" w:rsidRDefault="0047329D" w:rsidP="0047329D">
            <w:pPr>
              <w:pStyle w:val="a9"/>
              <w:ind w:left="0"/>
              <w:jc w:val="left"/>
              <w:rPr>
                <w:rFonts w:ascii="Times New Roman" w:hAnsi="Times New Roman"/>
                <w:szCs w:val="26"/>
              </w:rPr>
            </w:pPr>
          </w:p>
        </w:tc>
        <w:tc>
          <w:tcPr>
            <w:tcW w:w="2693" w:type="dxa"/>
            <w:vMerge/>
          </w:tcPr>
          <w:p w:rsidR="0047329D" w:rsidRPr="00B80F54" w:rsidRDefault="0047329D" w:rsidP="0047329D">
            <w:pPr>
              <w:pStyle w:val="a9"/>
              <w:ind w:left="0"/>
              <w:jc w:val="left"/>
              <w:rPr>
                <w:rFonts w:ascii="Times New Roman" w:hAnsi="Times New Roman"/>
                <w:szCs w:val="26"/>
              </w:rPr>
            </w:pPr>
          </w:p>
        </w:tc>
      </w:tr>
      <w:tr w:rsidR="0047329D" w:rsidRPr="00B80F54" w:rsidTr="0047329D">
        <w:tc>
          <w:tcPr>
            <w:tcW w:w="1651" w:type="dxa"/>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1 четверть</w:t>
            </w:r>
          </w:p>
        </w:tc>
        <w:tc>
          <w:tcPr>
            <w:tcW w:w="2693" w:type="dxa"/>
          </w:tcPr>
          <w:p w:rsidR="0047329D" w:rsidRPr="00B80F54" w:rsidRDefault="0047329D" w:rsidP="0047329D">
            <w:pPr>
              <w:pStyle w:val="a9"/>
              <w:ind w:left="0"/>
              <w:jc w:val="left"/>
              <w:rPr>
                <w:rFonts w:ascii="Times New Roman" w:hAnsi="Times New Roman"/>
                <w:sz w:val="20"/>
              </w:rPr>
            </w:pPr>
            <w:r w:rsidRPr="00B80F54">
              <w:rPr>
                <w:rFonts w:ascii="Times New Roman" w:hAnsi="Times New Roman"/>
                <w:sz w:val="20"/>
              </w:rPr>
              <w:t>9 недель</w:t>
            </w:r>
          </w:p>
        </w:tc>
      </w:tr>
      <w:tr w:rsidR="0047329D" w:rsidRPr="00B80F54" w:rsidTr="0047329D">
        <w:tc>
          <w:tcPr>
            <w:tcW w:w="1651" w:type="dxa"/>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2 четверть</w:t>
            </w:r>
          </w:p>
        </w:tc>
        <w:tc>
          <w:tcPr>
            <w:tcW w:w="2693" w:type="dxa"/>
          </w:tcPr>
          <w:p w:rsidR="0047329D" w:rsidRPr="00B80F54" w:rsidRDefault="0047329D" w:rsidP="0047329D">
            <w:pPr>
              <w:pStyle w:val="a9"/>
              <w:ind w:left="0"/>
              <w:jc w:val="left"/>
              <w:rPr>
                <w:rFonts w:ascii="Times New Roman" w:hAnsi="Times New Roman"/>
                <w:sz w:val="20"/>
                <w:lang w:val="tt-RU"/>
              </w:rPr>
            </w:pPr>
            <w:r w:rsidRPr="00B80F54">
              <w:rPr>
                <w:rFonts w:ascii="Times New Roman" w:hAnsi="Times New Roman"/>
                <w:sz w:val="20"/>
              </w:rPr>
              <w:t xml:space="preserve">6 недель </w:t>
            </w:r>
            <w:r w:rsidRPr="00B80F54">
              <w:rPr>
                <w:rFonts w:ascii="Times New Roman" w:hAnsi="Times New Roman"/>
                <w:sz w:val="20"/>
                <w:lang w:val="tt-RU"/>
              </w:rPr>
              <w:t>5</w:t>
            </w:r>
            <w:r w:rsidRPr="00B80F54">
              <w:rPr>
                <w:rFonts w:ascii="Times New Roman" w:hAnsi="Times New Roman"/>
                <w:sz w:val="20"/>
              </w:rPr>
              <w:t xml:space="preserve"> д</w:t>
            </w:r>
            <w:r w:rsidRPr="00B80F54">
              <w:rPr>
                <w:rFonts w:ascii="Times New Roman" w:hAnsi="Times New Roman"/>
                <w:sz w:val="20"/>
                <w:lang w:val="tt-RU"/>
              </w:rPr>
              <w:t>ней</w:t>
            </w:r>
          </w:p>
        </w:tc>
      </w:tr>
      <w:tr w:rsidR="0047329D" w:rsidRPr="00B80F54" w:rsidTr="0047329D">
        <w:tc>
          <w:tcPr>
            <w:tcW w:w="1651" w:type="dxa"/>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3 четверть</w:t>
            </w:r>
          </w:p>
        </w:tc>
        <w:tc>
          <w:tcPr>
            <w:tcW w:w="2693" w:type="dxa"/>
          </w:tcPr>
          <w:p w:rsidR="0047329D" w:rsidRPr="00B80F54" w:rsidRDefault="0047329D" w:rsidP="0047329D">
            <w:pPr>
              <w:pStyle w:val="a9"/>
              <w:ind w:left="0"/>
              <w:jc w:val="left"/>
              <w:rPr>
                <w:rFonts w:ascii="Times New Roman" w:hAnsi="Times New Roman"/>
                <w:sz w:val="20"/>
                <w:lang w:val="tt-RU"/>
              </w:rPr>
            </w:pPr>
            <w:r w:rsidRPr="00B80F54">
              <w:rPr>
                <w:rFonts w:ascii="Times New Roman" w:hAnsi="Times New Roman"/>
                <w:sz w:val="20"/>
                <w:lang w:val="tt-RU"/>
              </w:rPr>
              <w:t>10</w:t>
            </w:r>
            <w:r w:rsidRPr="00B80F54">
              <w:rPr>
                <w:rFonts w:ascii="Times New Roman" w:hAnsi="Times New Roman"/>
                <w:sz w:val="20"/>
              </w:rPr>
              <w:t xml:space="preserve"> недель </w:t>
            </w:r>
          </w:p>
        </w:tc>
      </w:tr>
      <w:tr w:rsidR="0047329D" w:rsidRPr="00B80F54" w:rsidTr="0047329D">
        <w:tc>
          <w:tcPr>
            <w:tcW w:w="1651" w:type="dxa"/>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4 четверть</w:t>
            </w:r>
          </w:p>
        </w:tc>
        <w:tc>
          <w:tcPr>
            <w:tcW w:w="2693" w:type="dxa"/>
          </w:tcPr>
          <w:p w:rsidR="0047329D" w:rsidRPr="00B80F54" w:rsidRDefault="0047329D" w:rsidP="0047329D">
            <w:pPr>
              <w:pStyle w:val="a9"/>
              <w:ind w:left="0"/>
              <w:jc w:val="left"/>
              <w:rPr>
                <w:rFonts w:ascii="Times New Roman" w:hAnsi="Times New Roman"/>
                <w:sz w:val="20"/>
                <w:lang w:val="tt-RU"/>
              </w:rPr>
            </w:pPr>
            <w:r w:rsidRPr="00B80F54">
              <w:rPr>
                <w:rFonts w:ascii="Times New Roman" w:hAnsi="Times New Roman"/>
                <w:sz w:val="20"/>
                <w:lang w:val="tt-RU"/>
              </w:rPr>
              <w:t>7</w:t>
            </w:r>
            <w:r w:rsidRPr="00B80F54">
              <w:rPr>
                <w:rFonts w:ascii="Times New Roman" w:hAnsi="Times New Roman"/>
                <w:sz w:val="20"/>
              </w:rPr>
              <w:t xml:space="preserve"> недель 5 дн</w:t>
            </w:r>
            <w:r w:rsidRPr="00B80F54">
              <w:rPr>
                <w:rFonts w:ascii="Times New Roman" w:hAnsi="Times New Roman"/>
                <w:sz w:val="20"/>
                <w:lang w:val="tt-RU"/>
              </w:rPr>
              <w:t>ей</w:t>
            </w:r>
          </w:p>
        </w:tc>
      </w:tr>
    </w:tbl>
    <w:p w:rsidR="0047329D" w:rsidRPr="00B80F54" w:rsidRDefault="0047329D" w:rsidP="0047329D">
      <w:pPr>
        <w:pStyle w:val="a9"/>
        <w:ind w:left="0"/>
        <w:jc w:val="left"/>
        <w:rPr>
          <w:rFonts w:ascii="Times New Roman" w:hAnsi="Times New Roman"/>
          <w:szCs w:val="26"/>
        </w:rPr>
      </w:pPr>
      <w:r w:rsidRPr="00B80F54">
        <w:rPr>
          <w:rFonts w:ascii="Times New Roman" w:hAnsi="Times New Roman"/>
          <w:b/>
          <w:szCs w:val="26"/>
        </w:rPr>
        <w:t xml:space="preserve">      </w:t>
      </w:r>
      <w:r w:rsidRPr="00B80F54">
        <w:rPr>
          <w:rFonts w:ascii="Times New Roman" w:hAnsi="Times New Roman"/>
          <w:szCs w:val="26"/>
          <w:u w:val="single"/>
        </w:rPr>
        <w:t>Примечание</w:t>
      </w:r>
      <w:r>
        <w:rPr>
          <w:rFonts w:ascii="Times New Roman" w:hAnsi="Times New Roman"/>
          <w:szCs w:val="26"/>
        </w:rPr>
        <w:t>: 2-4 классы с 26.0</w:t>
      </w:r>
      <w:r w:rsidR="00A52343">
        <w:rPr>
          <w:rFonts w:ascii="Times New Roman" w:hAnsi="Times New Roman"/>
          <w:szCs w:val="26"/>
        </w:rPr>
        <w:t>5</w:t>
      </w:r>
      <w:r>
        <w:rPr>
          <w:rFonts w:ascii="Times New Roman" w:hAnsi="Times New Roman"/>
          <w:szCs w:val="26"/>
        </w:rPr>
        <w:t>. по 31.05</w:t>
      </w:r>
      <w:r w:rsidRPr="00B80F54">
        <w:rPr>
          <w:rFonts w:ascii="Times New Roman" w:hAnsi="Times New Roman"/>
          <w:szCs w:val="26"/>
        </w:rPr>
        <w:t xml:space="preserve"> года – экскурсии.</w:t>
      </w:r>
    </w:p>
    <w:p w:rsidR="0047329D" w:rsidRPr="00B80F54" w:rsidRDefault="0047329D" w:rsidP="0047329D">
      <w:pPr>
        <w:pStyle w:val="a9"/>
        <w:ind w:left="0"/>
        <w:jc w:val="left"/>
        <w:rPr>
          <w:rFonts w:ascii="Times New Roman" w:hAnsi="Times New Roman"/>
          <w:szCs w:val="26"/>
        </w:rPr>
      </w:pPr>
    </w:p>
    <w:p w:rsidR="0047329D" w:rsidRPr="00B80F54" w:rsidRDefault="0047329D" w:rsidP="0047329D">
      <w:pPr>
        <w:pStyle w:val="a9"/>
        <w:ind w:left="-207"/>
        <w:jc w:val="left"/>
        <w:rPr>
          <w:rFonts w:ascii="Times New Roman" w:hAnsi="Times New Roman"/>
          <w:szCs w:val="26"/>
        </w:rPr>
      </w:pPr>
      <w:r w:rsidRPr="00B80F54">
        <w:rPr>
          <w:rFonts w:ascii="Times New Roman" w:hAnsi="Times New Roman"/>
          <w:szCs w:val="26"/>
        </w:rPr>
        <w:t xml:space="preserve">          В </w:t>
      </w:r>
      <w:r w:rsidRPr="00B80F54">
        <w:rPr>
          <w:rFonts w:ascii="Times New Roman" w:hAnsi="Times New Roman"/>
          <w:b/>
          <w:szCs w:val="26"/>
        </w:rPr>
        <w:t>5-9 -х классах</w:t>
      </w:r>
      <w:r w:rsidRPr="00B80F54">
        <w:rPr>
          <w:rFonts w:ascii="Times New Roman" w:hAnsi="Times New Roman"/>
          <w:szCs w:val="26"/>
        </w:rPr>
        <w:t xml:space="preserve"> на четверти:</w:t>
      </w:r>
    </w:p>
    <w:tbl>
      <w:tblPr>
        <w:tblW w:w="4344"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51"/>
        <w:gridCol w:w="2693"/>
      </w:tblGrid>
      <w:tr w:rsidR="0047329D" w:rsidRPr="00B80F54" w:rsidTr="0047329D">
        <w:trPr>
          <w:trHeight w:val="276"/>
        </w:trPr>
        <w:tc>
          <w:tcPr>
            <w:tcW w:w="1651" w:type="dxa"/>
            <w:vMerge w:val="restart"/>
          </w:tcPr>
          <w:p w:rsidR="0047329D" w:rsidRPr="00B80F54" w:rsidRDefault="0047329D" w:rsidP="0047329D">
            <w:pPr>
              <w:pStyle w:val="a9"/>
              <w:ind w:left="0"/>
              <w:jc w:val="left"/>
              <w:rPr>
                <w:rFonts w:ascii="Times New Roman" w:hAnsi="Times New Roman"/>
                <w:szCs w:val="26"/>
              </w:rPr>
            </w:pPr>
          </w:p>
        </w:tc>
        <w:tc>
          <w:tcPr>
            <w:tcW w:w="2693" w:type="dxa"/>
            <w:vMerge w:val="restart"/>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Продолжительность (количество учебных недель)</w:t>
            </w:r>
          </w:p>
        </w:tc>
      </w:tr>
      <w:tr w:rsidR="0047329D" w:rsidRPr="00B80F54" w:rsidTr="0047329D">
        <w:trPr>
          <w:trHeight w:val="276"/>
        </w:trPr>
        <w:tc>
          <w:tcPr>
            <w:tcW w:w="1651" w:type="dxa"/>
            <w:vMerge/>
          </w:tcPr>
          <w:p w:rsidR="0047329D" w:rsidRPr="00B80F54" w:rsidRDefault="0047329D" w:rsidP="0047329D">
            <w:pPr>
              <w:pStyle w:val="a9"/>
              <w:ind w:left="0"/>
              <w:jc w:val="left"/>
              <w:rPr>
                <w:rFonts w:ascii="Times New Roman" w:hAnsi="Times New Roman"/>
                <w:szCs w:val="26"/>
              </w:rPr>
            </w:pPr>
          </w:p>
        </w:tc>
        <w:tc>
          <w:tcPr>
            <w:tcW w:w="2693" w:type="dxa"/>
            <w:vMerge/>
          </w:tcPr>
          <w:p w:rsidR="0047329D" w:rsidRPr="00B80F54" w:rsidRDefault="0047329D" w:rsidP="0047329D">
            <w:pPr>
              <w:pStyle w:val="a9"/>
              <w:ind w:left="0"/>
              <w:jc w:val="left"/>
              <w:rPr>
                <w:rFonts w:ascii="Times New Roman" w:hAnsi="Times New Roman"/>
                <w:szCs w:val="26"/>
              </w:rPr>
            </w:pPr>
          </w:p>
        </w:tc>
      </w:tr>
      <w:tr w:rsidR="0047329D" w:rsidRPr="00B80F54" w:rsidTr="0047329D">
        <w:tc>
          <w:tcPr>
            <w:tcW w:w="1651" w:type="dxa"/>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1 четверть</w:t>
            </w:r>
          </w:p>
        </w:tc>
        <w:tc>
          <w:tcPr>
            <w:tcW w:w="2693" w:type="dxa"/>
          </w:tcPr>
          <w:p w:rsidR="0047329D" w:rsidRPr="00B80F54" w:rsidRDefault="0047329D" w:rsidP="0047329D">
            <w:pPr>
              <w:pStyle w:val="a9"/>
              <w:ind w:left="0"/>
              <w:jc w:val="left"/>
              <w:rPr>
                <w:rFonts w:ascii="Times New Roman" w:hAnsi="Times New Roman"/>
                <w:sz w:val="20"/>
              </w:rPr>
            </w:pPr>
            <w:r w:rsidRPr="00B80F54">
              <w:rPr>
                <w:rFonts w:ascii="Times New Roman" w:hAnsi="Times New Roman"/>
                <w:sz w:val="20"/>
              </w:rPr>
              <w:t>9 недель</w:t>
            </w:r>
          </w:p>
        </w:tc>
      </w:tr>
      <w:tr w:rsidR="0047329D" w:rsidRPr="00B80F54" w:rsidTr="0047329D">
        <w:tc>
          <w:tcPr>
            <w:tcW w:w="1651" w:type="dxa"/>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2 четверть</w:t>
            </w:r>
          </w:p>
        </w:tc>
        <w:tc>
          <w:tcPr>
            <w:tcW w:w="2693" w:type="dxa"/>
          </w:tcPr>
          <w:p w:rsidR="0047329D" w:rsidRPr="00B80F54" w:rsidRDefault="0047329D" w:rsidP="0047329D">
            <w:pPr>
              <w:pStyle w:val="a9"/>
              <w:ind w:left="0"/>
              <w:jc w:val="left"/>
              <w:rPr>
                <w:rFonts w:ascii="Times New Roman" w:hAnsi="Times New Roman"/>
                <w:sz w:val="20"/>
                <w:lang w:val="tt-RU"/>
              </w:rPr>
            </w:pPr>
            <w:r w:rsidRPr="00B80F54">
              <w:rPr>
                <w:rFonts w:ascii="Times New Roman" w:hAnsi="Times New Roman"/>
                <w:sz w:val="20"/>
              </w:rPr>
              <w:t xml:space="preserve">6 недель </w:t>
            </w:r>
            <w:r w:rsidRPr="00B80F54">
              <w:rPr>
                <w:rFonts w:ascii="Times New Roman" w:hAnsi="Times New Roman"/>
                <w:sz w:val="20"/>
                <w:lang w:val="tt-RU"/>
              </w:rPr>
              <w:t>5</w:t>
            </w:r>
            <w:r w:rsidRPr="00B80F54">
              <w:rPr>
                <w:rFonts w:ascii="Times New Roman" w:hAnsi="Times New Roman"/>
                <w:sz w:val="20"/>
              </w:rPr>
              <w:t xml:space="preserve"> д</w:t>
            </w:r>
            <w:r w:rsidRPr="00B80F54">
              <w:rPr>
                <w:rFonts w:ascii="Times New Roman" w:hAnsi="Times New Roman"/>
                <w:sz w:val="20"/>
                <w:lang w:val="tt-RU"/>
              </w:rPr>
              <w:t>ней</w:t>
            </w:r>
          </w:p>
        </w:tc>
      </w:tr>
      <w:tr w:rsidR="0047329D" w:rsidRPr="00B80F54" w:rsidTr="0047329D">
        <w:tc>
          <w:tcPr>
            <w:tcW w:w="1651" w:type="dxa"/>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3 четверть</w:t>
            </w:r>
          </w:p>
        </w:tc>
        <w:tc>
          <w:tcPr>
            <w:tcW w:w="2693" w:type="dxa"/>
          </w:tcPr>
          <w:p w:rsidR="0047329D" w:rsidRPr="00B80F54" w:rsidRDefault="0047329D" w:rsidP="0047329D">
            <w:pPr>
              <w:pStyle w:val="a9"/>
              <w:ind w:left="0"/>
              <w:jc w:val="left"/>
              <w:rPr>
                <w:rFonts w:ascii="Times New Roman" w:hAnsi="Times New Roman"/>
                <w:sz w:val="20"/>
                <w:lang w:val="tt-RU"/>
              </w:rPr>
            </w:pPr>
            <w:r w:rsidRPr="00B80F54">
              <w:rPr>
                <w:rFonts w:ascii="Times New Roman" w:hAnsi="Times New Roman"/>
                <w:sz w:val="20"/>
                <w:lang w:val="tt-RU"/>
              </w:rPr>
              <w:t>10</w:t>
            </w:r>
            <w:r w:rsidRPr="00B80F54">
              <w:rPr>
                <w:rFonts w:ascii="Times New Roman" w:hAnsi="Times New Roman"/>
                <w:sz w:val="20"/>
              </w:rPr>
              <w:t xml:space="preserve"> недель </w:t>
            </w:r>
          </w:p>
        </w:tc>
      </w:tr>
      <w:tr w:rsidR="0047329D" w:rsidRPr="00B80F54" w:rsidTr="0047329D">
        <w:tc>
          <w:tcPr>
            <w:tcW w:w="1651" w:type="dxa"/>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4 четверть</w:t>
            </w:r>
          </w:p>
        </w:tc>
        <w:tc>
          <w:tcPr>
            <w:tcW w:w="2693" w:type="dxa"/>
          </w:tcPr>
          <w:p w:rsidR="0047329D" w:rsidRPr="00B80F54" w:rsidRDefault="0047329D" w:rsidP="0047329D">
            <w:pPr>
              <w:pStyle w:val="a9"/>
              <w:ind w:left="0"/>
              <w:jc w:val="left"/>
              <w:rPr>
                <w:rFonts w:ascii="Times New Roman" w:hAnsi="Times New Roman"/>
                <w:sz w:val="20"/>
                <w:lang w:val="tt-RU"/>
              </w:rPr>
            </w:pPr>
            <w:r w:rsidRPr="00B80F54">
              <w:rPr>
                <w:rFonts w:ascii="Times New Roman" w:hAnsi="Times New Roman"/>
                <w:sz w:val="20"/>
                <w:lang w:val="tt-RU"/>
              </w:rPr>
              <w:t>8</w:t>
            </w:r>
            <w:r w:rsidRPr="00B80F54">
              <w:rPr>
                <w:rFonts w:ascii="Times New Roman" w:hAnsi="Times New Roman"/>
                <w:sz w:val="20"/>
              </w:rPr>
              <w:t xml:space="preserve"> недель </w:t>
            </w:r>
            <w:r w:rsidRPr="00B80F54">
              <w:rPr>
                <w:rFonts w:ascii="Times New Roman" w:hAnsi="Times New Roman"/>
                <w:sz w:val="20"/>
                <w:lang w:val="tt-RU"/>
              </w:rPr>
              <w:t>4</w:t>
            </w:r>
            <w:r w:rsidRPr="00B80F54">
              <w:rPr>
                <w:rFonts w:ascii="Times New Roman" w:hAnsi="Times New Roman"/>
                <w:sz w:val="20"/>
              </w:rPr>
              <w:t xml:space="preserve"> дн</w:t>
            </w:r>
            <w:r w:rsidRPr="00B80F54">
              <w:rPr>
                <w:rFonts w:ascii="Times New Roman" w:hAnsi="Times New Roman"/>
                <w:sz w:val="20"/>
                <w:lang w:val="tt-RU"/>
              </w:rPr>
              <w:t>я</w:t>
            </w:r>
          </w:p>
        </w:tc>
      </w:tr>
      <w:tr w:rsidR="0047329D" w:rsidRPr="00B80F54" w:rsidTr="0047329D">
        <w:tc>
          <w:tcPr>
            <w:tcW w:w="1651" w:type="dxa"/>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4 четверть</w:t>
            </w:r>
          </w:p>
        </w:tc>
        <w:tc>
          <w:tcPr>
            <w:tcW w:w="2693" w:type="dxa"/>
          </w:tcPr>
          <w:p w:rsidR="0047329D" w:rsidRPr="00B80F54" w:rsidRDefault="0047329D" w:rsidP="0047329D">
            <w:pPr>
              <w:pStyle w:val="a9"/>
              <w:ind w:left="0"/>
              <w:jc w:val="left"/>
              <w:rPr>
                <w:rFonts w:ascii="Times New Roman" w:hAnsi="Times New Roman"/>
                <w:sz w:val="20"/>
                <w:lang w:val="tt-RU"/>
              </w:rPr>
            </w:pPr>
            <w:r w:rsidRPr="00B80F54">
              <w:rPr>
                <w:rFonts w:ascii="Times New Roman" w:hAnsi="Times New Roman"/>
                <w:sz w:val="20"/>
                <w:lang w:val="tt-RU"/>
              </w:rPr>
              <w:t>7</w:t>
            </w:r>
            <w:r w:rsidRPr="00B80F54">
              <w:rPr>
                <w:rFonts w:ascii="Times New Roman" w:hAnsi="Times New Roman"/>
                <w:sz w:val="20"/>
              </w:rPr>
              <w:t xml:space="preserve"> недель 5 дн</w:t>
            </w:r>
            <w:r w:rsidRPr="00B80F54">
              <w:rPr>
                <w:rFonts w:ascii="Times New Roman" w:hAnsi="Times New Roman"/>
                <w:sz w:val="20"/>
                <w:lang w:val="tt-RU"/>
              </w:rPr>
              <w:t>ей</w:t>
            </w:r>
          </w:p>
          <w:p w:rsidR="0047329D" w:rsidRPr="00B80F54" w:rsidRDefault="0047329D" w:rsidP="0047329D">
            <w:pPr>
              <w:pStyle w:val="a9"/>
              <w:ind w:left="0"/>
              <w:jc w:val="left"/>
              <w:rPr>
                <w:rFonts w:ascii="Times New Roman" w:hAnsi="Times New Roman"/>
                <w:sz w:val="20"/>
                <w:lang w:val="tt-RU"/>
              </w:rPr>
            </w:pPr>
            <w:r w:rsidRPr="00B80F54">
              <w:rPr>
                <w:rFonts w:ascii="Times New Roman" w:hAnsi="Times New Roman"/>
                <w:sz w:val="20"/>
                <w:lang w:val="tt-RU"/>
              </w:rPr>
              <w:t>(Для 9 класса)</w:t>
            </w:r>
          </w:p>
        </w:tc>
      </w:tr>
    </w:tbl>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u w:val="single"/>
        </w:rPr>
        <w:t>Примечание</w:t>
      </w:r>
      <w:r w:rsidR="00A52343">
        <w:rPr>
          <w:rFonts w:ascii="Times New Roman" w:hAnsi="Times New Roman"/>
          <w:szCs w:val="26"/>
        </w:rPr>
        <w:t xml:space="preserve">: с 26.05  по 31.05 </w:t>
      </w:r>
      <w:r w:rsidRPr="00B80F54">
        <w:rPr>
          <w:rFonts w:ascii="Times New Roman" w:hAnsi="Times New Roman"/>
          <w:szCs w:val="26"/>
        </w:rPr>
        <w:t xml:space="preserve"> года – консультации в 9-х  классах.</w:t>
      </w:r>
    </w:p>
    <w:p w:rsidR="0047329D" w:rsidRDefault="0047329D" w:rsidP="0047329D">
      <w:pPr>
        <w:pStyle w:val="a9"/>
        <w:ind w:left="0"/>
        <w:jc w:val="left"/>
        <w:rPr>
          <w:rFonts w:ascii="Times New Roman" w:hAnsi="Times New Roman"/>
          <w:szCs w:val="26"/>
        </w:rPr>
      </w:pPr>
      <w:r w:rsidRPr="00B80F54">
        <w:rPr>
          <w:rFonts w:ascii="Times New Roman" w:hAnsi="Times New Roman"/>
          <w:szCs w:val="26"/>
        </w:rPr>
        <w:t xml:space="preserve">    </w:t>
      </w:r>
    </w:p>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 xml:space="preserve">  В </w:t>
      </w:r>
      <w:r w:rsidRPr="00B80F54">
        <w:rPr>
          <w:rFonts w:ascii="Times New Roman" w:hAnsi="Times New Roman"/>
          <w:b/>
          <w:szCs w:val="26"/>
        </w:rPr>
        <w:t>10, 11-х  классах</w:t>
      </w:r>
      <w:r w:rsidRPr="00B80F54">
        <w:rPr>
          <w:rFonts w:ascii="Times New Roman" w:hAnsi="Times New Roman"/>
          <w:szCs w:val="26"/>
        </w:rPr>
        <w:t xml:space="preserve"> на полугодия:</w:t>
      </w:r>
    </w:p>
    <w:tbl>
      <w:tblPr>
        <w:tblpPr w:leftFromText="180" w:rightFromText="180" w:vertAnchor="text" w:horzAnchor="margin" w:tblpX="500" w:tblpY="12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35"/>
        <w:gridCol w:w="2649"/>
      </w:tblGrid>
      <w:tr w:rsidR="00A52343" w:rsidRPr="00B80F54" w:rsidTr="0047329D">
        <w:trPr>
          <w:trHeight w:val="375"/>
        </w:trPr>
        <w:tc>
          <w:tcPr>
            <w:tcW w:w="1735" w:type="dxa"/>
            <w:vMerge w:val="restart"/>
          </w:tcPr>
          <w:p w:rsidR="00A52343" w:rsidRDefault="00A52343" w:rsidP="0047329D">
            <w:pPr>
              <w:pStyle w:val="a9"/>
              <w:ind w:left="0"/>
              <w:jc w:val="left"/>
              <w:rPr>
                <w:rFonts w:ascii="Times New Roman" w:hAnsi="Times New Roman"/>
                <w:szCs w:val="26"/>
              </w:rPr>
            </w:pPr>
          </w:p>
          <w:p w:rsidR="00A52343" w:rsidRPr="00B80F54" w:rsidRDefault="00A52343" w:rsidP="0047329D">
            <w:pPr>
              <w:pStyle w:val="a9"/>
              <w:ind w:left="0"/>
              <w:jc w:val="left"/>
              <w:rPr>
                <w:rFonts w:ascii="Times New Roman" w:hAnsi="Times New Roman"/>
                <w:szCs w:val="26"/>
              </w:rPr>
            </w:pPr>
            <w:r w:rsidRPr="00B80F54">
              <w:rPr>
                <w:rFonts w:ascii="Times New Roman" w:hAnsi="Times New Roman"/>
                <w:szCs w:val="26"/>
              </w:rPr>
              <w:t>Полугодие</w:t>
            </w:r>
          </w:p>
        </w:tc>
        <w:tc>
          <w:tcPr>
            <w:tcW w:w="2649" w:type="dxa"/>
            <w:vMerge w:val="restart"/>
          </w:tcPr>
          <w:p w:rsidR="00A52343" w:rsidRPr="00B80F54" w:rsidRDefault="00A52343" w:rsidP="0047329D">
            <w:pPr>
              <w:pStyle w:val="a9"/>
              <w:ind w:left="0"/>
              <w:jc w:val="left"/>
              <w:rPr>
                <w:rFonts w:ascii="Times New Roman" w:hAnsi="Times New Roman"/>
                <w:szCs w:val="26"/>
              </w:rPr>
            </w:pPr>
            <w:r w:rsidRPr="00B80F54">
              <w:rPr>
                <w:rFonts w:ascii="Times New Roman" w:hAnsi="Times New Roman"/>
                <w:szCs w:val="26"/>
              </w:rPr>
              <w:t>Продолжительность (количество учебных недель)</w:t>
            </w:r>
          </w:p>
        </w:tc>
      </w:tr>
      <w:tr w:rsidR="00A52343" w:rsidRPr="00B80F54" w:rsidTr="0047329D">
        <w:trPr>
          <w:trHeight w:val="375"/>
        </w:trPr>
        <w:tc>
          <w:tcPr>
            <w:tcW w:w="1735" w:type="dxa"/>
            <w:vMerge/>
          </w:tcPr>
          <w:p w:rsidR="00A52343" w:rsidRPr="00B80F54" w:rsidRDefault="00A52343" w:rsidP="0047329D">
            <w:pPr>
              <w:pStyle w:val="a9"/>
              <w:ind w:left="0"/>
              <w:jc w:val="left"/>
              <w:rPr>
                <w:rFonts w:ascii="Times New Roman" w:hAnsi="Times New Roman"/>
                <w:szCs w:val="26"/>
              </w:rPr>
            </w:pPr>
          </w:p>
        </w:tc>
        <w:tc>
          <w:tcPr>
            <w:tcW w:w="2649" w:type="dxa"/>
            <w:vMerge/>
          </w:tcPr>
          <w:p w:rsidR="00A52343" w:rsidRPr="00B80F54" w:rsidRDefault="00A52343" w:rsidP="0047329D">
            <w:pPr>
              <w:pStyle w:val="a9"/>
              <w:ind w:left="0"/>
              <w:jc w:val="left"/>
              <w:rPr>
                <w:rFonts w:ascii="Times New Roman" w:hAnsi="Times New Roman"/>
                <w:szCs w:val="26"/>
              </w:rPr>
            </w:pPr>
          </w:p>
        </w:tc>
      </w:tr>
      <w:tr w:rsidR="00A52343" w:rsidRPr="00B80F54" w:rsidTr="0047329D">
        <w:trPr>
          <w:trHeight w:val="276"/>
        </w:trPr>
        <w:tc>
          <w:tcPr>
            <w:tcW w:w="1735" w:type="dxa"/>
            <w:vMerge/>
          </w:tcPr>
          <w:p w:rsidR="00A52343" w:rsidRPr="00B80F54" w:rsidRDefault="00A52343" w:rsidP="0047329D">
            <w:pPr>
              <w:pStyle w:val="a9"/>
              <w:ind w:left="0"/>
              <w:jc w:val="left"/>
              <w:rPr>
                <w:rFonts w:ascii="Times New Roman" w:hAnsi="Times New Roman"/>
                <w:szCs w:val="26"/>
              </w:rPr>
            </w:pPr>
          </w:p>
        </w:tc>
        <w:tc>
          <w:tcPr>
            <w:tcW w:w="2649" w:type="dxa"/>
            <w:vMerge/>
          </w:tcPr>
          <w:p w:rsidR="00A52343" w:rsidRPr="00B80F54" w:rsidRDefault="00A52343" w:rsidP="0047329D">
            <w:pPr>
              <w:pStyle w:val="a9"/>
              <w:ind w:left="0"/>
              <w:jc w:val="left"/>
              <w:rPr>
                <w:rFonts w:ascii="Times New Roman" w:hAnsi="Times New Roman"/>
                <w:szCs w:val="26"/>
              </w:rPr>
            </w:pPr>
          </w:p>
        </w:tc>
      </w:tr>
      <w:tr w:rsidR="00A52343" w:rsidRPr="00B80F54" w:rsidTr="0047329D">
        <w:tc>
          <w:tcPr>
            <w:tcW w:w="1735" w:type="dxa"/>
          </w:tcPr>
          <w:p w:rsidR="00A52343" w:rsidRPr="00B80F54" w:rsidRDefault="00A52343" w:rsidP="0047329D">
            <w:pPr>
              <w:pStyle w:val="a9"/>
              <w:ind w:left="0"/>
              <w:jc w:val="left"/>
              <w:rPr>
                <w:rFonts w:ascii="Times New Roman" w:hAnsi="Times New Roman"/>
                <w:szCs w:val="26"/>
              </w:rPr>
            </w:pPr>
            <w:r w:rsidRPr="00B80F54">
              <w:rPr>
                <w:rFonts w:ascii="Times New Roman" w:hAnsi="Times New Roman"/>
                <w:szCs w:val="26"/>
                <w:lang w:val="en-GB"/>
              </w:rPr>
              <w:t>I</w:t>
            </w:r>
            <w:r w:rsidRPr="00B80F54">
              <w:rPr>
                <w:rFonts w:ascii="Times New Roman" w:hAnsi="Times New Roman"/>
                <w:szCs w:val="26"/>
              </w:rPr>
              <w:t xml:space="preserve"> (10,11кл.)</w:t>
            </w:r>
          </w:p>
        </w:tc>
        <w:tc>
          <w:tcPr>
            <w:tcW w:w="2649" w:type="dxa"/>
          </w:tcPr>
          <w:p w:rsidR="00A52343" w:rsidRPr="00B80F54" w:rsidRDefault="00A52343" w:rsidP="0047329D">
            <w:pPr>
              <w:pStyle w:val="a9"/>
              <w:ind w:left="0"/>
              <w:jc w:val="left"/>
              <w:rPr>
                <w:rFonts w:ascii="Times New Roman" w:hAnsi="Times New Roman"/>
                <w:szCs w:val="26"/>
              </w:rPr>
            </w:pPr>
            <w:r w:rsidRPr="00B80F54">
              <w:rPr>
                <w:rFonts w:ascii="Times New Roman" w:hAnsi="Times New Roman"/>
                <w:szCs w:val="26"/>
              </w:rPr>
              <w:t xml:space="preserve">15 недель </w:t>
            </w:r>
            <w:r w:rsidRPr="00B80F54">
              <w:rPr>
                <w:rFonts w:ascii="Times New Roman" w:hAnsi="Times New Roman"/>
                <w:szCs w:val="26"/>
                <w:lang w:val="tt-RU"/>
              </w:rPr>
              <w:t>6</w:t>
            </w:r>
            <w:r w:rsidRPr="00B80F54">
              <w:rPr>
                <w:rFonts w:ascii="Times New Roman" w:hAnsi="Times New Roman"/>
                <w:szCs w:val="26"/>
              </w:rPr>
              <w:t>дн</w:t>
            </w:r>
            <w:r w:rsidRPr="00B80F54">
              <w:rPr>
                <w:rFonts w:ascii="Times New Roman" w:hAnsi="Times New Roman"/>
                <w:szCs w:val="26"/>
                <w:lang w:val="tt-RU"/>
              </w:rPr>
              <w:t>ей</w:t>
            </w:r>
            <w:r w:rsidRPr="00B80F54">
              <w:rPr>
                <w:rFonts w:ascii="Times New Roman" w:hAnsi="Times New Roman"/>
                <w:szCs w:val="26"/>
              </w:rPr>
              <w:t xml:space="preserve"> </w:t>
            </w:r>
          </w:p>
        </w:tc>
      </w:tr>
      <w:tr w:rsidR="00A52343" w:rsidRPr="00B80F54" w:rsidTr="0047329D">
        <w:tc>
          <w:tcPr>
            <w:tcW w:w="1735" w:type="dxa"/>
          </w:tcPr>
          <w:p w:rsidR="00A52343" w:rsidRPr="00B80F54" w:rsidRDefault="00A52343" w:rsidP="0047329D">
            <w:pPr>
              <w:pStyle w:val="a9"/>
              <w:ind w:left="0"/>
              <w:jc w:val="left"/>
              <w:rPr>
                <w:rFonts w:ascii="Times New Roman" w:hAnsi="Times New Roman"/>
                <w:szCs w:val="26"/>
              </w:rPr>
            </w:pPr>
            <w:r w:rsidRPr="00B80F54">
              <w:rPr>
                <w:rFonts w:ascii="Times New Roman" w:hAnsi="Times New Roman"/>
                <w:szCs w:val="26"/>
                <w:lang w:val="en-GB"/>
              </w:rPr>
              <w:t>II</w:t>
            </w:r>
            <w:r w:rsidRPr="00B80F54">
              <w:rPr>
                <w:rFonts w:ascii="Times New Roman" w:hAnsi="Times New Roman"/>
                <w:szCs w:val="26"/>
              </w:rPr>
              <w:t xml:space="preserve"> (10)</w:t>
            </w:r>
          </w:p>
        </w:tc>
        <w:tc>
          <w:tcPr>
            <w:tcW w:w="2649" w:type="dxa"/>
          </w:tcPr>
          <w:p w:rsidR="00A52343" w:rsidRPr="00B80F54" w:rsidRDefault="00A52343" w:rsidP="0047329D">
            <w:pPr>
              <w:pStyle w:val="a9"/>
              <w:ind w:left="0"/>
              <w:jc w:val="left"/>
              <w:rPr>
                <w:rFonts w:ascii="Times New Roman" w:hAnsi="Times New Roman"/>
                <w:szCs w:val="26"/>
              </w:rPr>
            </w:pPr>
            <w:r w:rsidRPr="00B80F54">
              <w:rPr>
                <w:rFonts w:ascii="Times New Roman" w:hAnsi="Times New Roman"/>
                <w:szCs w:val="26"/>
              </w:rPr>
              <w:t xml:space="preserve">18 недель </w:t>
            </w:r>
            <w:r w:rsidRPr="00B80F54">
              <w:rPr>
                <w:rFonts w:ascii="Times New Roman" w:hAnsi="Times New Roman"/>
                <w:szCs w:val="26"/>
                <w:lang w:val="tt-RU"/>
              </w:rPr>
              <w:t>4</w:t>
            </w:r>
            <w:r w:rsidRPr="00B80F54">
              <w:rPr>
                <w:rFonts w:ascii="Times New Roman" w:hAnsi="Times New Roman"/>
                <w:szCs w:val="26"/>
              </w:rPr>
              <w:t xml:space="preserve">дня </w:t>
            </w:r>
          </w:p>
        </w:tc>
      </w:tr>
      <w:tr w:rsidR="00A52343" w:rsidRPr="00B80F54" w:rsidTr="0047329D">
        <w:tc>
          <w:tcPr>
            <w:tcW w:w="1735" w:type="dxa"/>
          </w:tcPr>
          <w:p w:rsidR="00A52343" w:rsidRPr="00B80F54" w:rsidRDefault="00A52343" w:rsidP="0047329D">
            <w:pPr>
              <w:pStyle w:val="a9"/>
              <w:ind w:left="0"/>
              <w:jc w:val="left"/>
              <w:rPr>
                <w:rFonts w:ascii="Times New Roman" w:hAnsi="Times New Roman"/>
                <w:szCs w:val="26"/>
                <w:lang w:val="en-GB"/>
              </w:rPr>
            </w:pPr>
            <w:r w:rsidRPr="00B80F54">
              <w:rPr>
                <w:rFonts w:ascii="Times New Roman" w:hAnsi="Times New Roman"/>
                <w:szCs w:val="26"/>
                <w:lang w:val="en-GB"/>
              </w:rPr>
              <w:t>II</w:t>
            </w:r>
            <w:r w:rsidRPr="00B80F54">
              <w:rPr>
                <w:rFonts w:ascii="Times New Roman" w:hAnsi="Times New Roman"/>
                <w:szCs w:val="26"/>
              </w:rPr>
              <w:t xml:space="preserve"> (11)</w:t>
            </w:r>
          </w:p>
        </w:tc>
        <w:tc>
          <w:tcPr>
            <w:tcW w:w="2649" w:type="dxa"/>
          </w:tcPr>
          <w:p w:rsidR="00A52343" w:rsidRPr="00B80F54" w:rsidRDefault="00A52343" w:rsidP="0047329D">
            <w:pPr>
              <w:pStyle w:val="a9"/>
              <w:ind w:left="0"/>
              <w:jc w:val="left"/>
              <w:rPr>
                <w:rFonts w:ascii="Times New Roman" w:hAnsi="Times New Roman"/>
                <w:szCs w:val="26"/>
                <w:lang w:val="tt-RU"/>
              </w:rPr>
            </w:pPr>
            <w:r w:rsidRPr="00B80F54">
              <w:rPr>
                <w:rFonts w:ascii="Times New Roman" w:hAnsi="Times New Roman"/>
                <w:szCs w:val="26"/>
              </w:rPr>
              <w:t xml:space="preserve">17 недель </w:t>
            </w:r>
            <w:r w:rsidRPr="00B80F54">
              <w:rPr>
                <w:rFonts w:ascii="Times New Roman" w:hAnsi="Times New Roman"/>
                <w:szCs w:val="26"/>
                <w:lang w:val="tt-RU"/>
              </w:rPr>
              <w:t>5</w:t>
            </w:r>
            <w:r w:rsidRPr="00B80F54">
              <w:rPr>
                <w:rFonts w:ascii="Times New Roman" w:hAnsi="Times New Roman"/>
                <w:szCs w:val="26"/>
              </w:rPr>
              <w:t xml:space="preserve"> д</w:t>
            </w:r>
            <w:r w:rsidRPr="00B80F54">
              <w:rPr>
                <w:rFonts w:ascii="Times New Roman" w:hAnsi="Times New Roman"/>
                <w:szCs w:val="26"/>
                <w:lang w:val="tt-RU"/>
              </w:rPr>
              <w:t>ней</w:t>
            </w:r>
          </w:p>
        </w:tc>
      </w:tr>
    </w:tbl>
    <w:p w:rsidR="0047329D" w:rsidRDefault="0047329D" w:rsidP="0047329D">
      <w:pPr>
        <w:pStyle w:val="a9"/>
        <w:ind w:left="0"/>
        <w:jc w:val="left"/>
        <w:rPr>
          <w:rFonts w:ascii="Times New Roman" w:hAnsi="Times New Roman"/>
          <w:b/>
          <w:szCs w:val="26"/>
        </w:rPr>
      </w:pPr>
      <w:r w:rsidRPr="00B80F54">
        <w:rPr>
          <w:rFonts w:ascii="Times New Roman" w:hAnsi="Times New Roman"/>
          <w:b/>
          <w:szCs w:val="26"/>
        </w:rPr>
        <w:t xml:space="preserve">      </w:t>
      </w:r>
    </w:p>
    <w:p w:rsidR="00A52343" w:rsidRDefault="00A52343" w:rsidP="0047329D">
      <w:pPr>
        <w:pStyle w:val="a9"/>
        <w:ind w:left="0"/>
        <w:jc w:val="left"/>
        <w:rPr>
          <w:rFonts w:ascii="Times New Roman" w:hAnsi="Times New Roman"/>
          <w:b/>
          <w:szCs w:val="26"/>
        </w:rPr>
      </w:pPr>
    </w:p>
    <w:p w:rsidR="00A52343" w:rsidRDefault="00A52343" w:rsidP="0047329D">
      <w:pPr>
        <w:pStyle w:val="a9"/>
        <w:ind w:left="0"/>
        <w:jc w:val="left"/>
        <w:rPr>
          <w:rFonts w:ascii="Times New Roman" w:hAnsi="Times New Roman"/>
          <w:b/>
          <w:szCs w:val="26"/>
        </w:rPr>
      </w:pPr>
    </w:p>
    <w:p w:rsidR="00A52343" w:rsidRDefault="00A52343" w:rsidP="0047329D">
      <w:pPr>
        <w:pStyle w:val="a9"/>
        <w:ind w:left="0"/>
        <w:jc w:val="left"/>
        <w:rPr>
          <w:rFonts w:ascii="Times New Roman" w:hAnsi="Times New Roman"/>
          <w:b/>
          <w:szCs w:val="26"/>
        </w:rPr>
      </w:pPr>
    </w:p>
    <w:p w:rsidR="00A52343" w:rsidRDefault="00A52343" w:rsidP="0047329D">
      <w:pPr>
        <w:pStyle w:val="a9"/>
        <w:ind w:left="0"/>
        <w:jc w:val="left"/>
        <w:rPr>
          <w:rFonts w:ascii="Times New Roman" w:hAnsi="Times New Roman"/>
          <w:b/>
          <w:szCs w:val="26"/>
        </w:rPr>
      </w:pPr>
    </w:p>
    <w:p w:rsidR="00A52343" w:rsidRDefault="00A52343" w:rsidP="0047329D">
      <w:pPr>
        <w:pStyle w:val="a9"/>
        <w:ind w:left="0"/>
        <w:jc w:val="left"/>
        <w:rPr>
          <w:rFonts w:ascii="Times New Roman" w:hAnsi="Times New Roman"/>
          <w:b/>
          <w:szCs w:val="26"/>
        </w:rPr>
      </w:pPr>
    </w:p>
    <w:p w:rsidR="00A52343" w:rsidRDefault="00A52343" w:rsidP="0047329D">
      <w:pPr>
        <w:pStyle w:val="a9"/>
        <w:ind w:left="0"/>
        <w:jc w:val="left"/>
        <w:rPr>
          <w:rFonts w:ascii="Times New Roman" w:hAnsi="Times New Roman"/>
          <w:b/>
          <w:szCs w:val="26"/>
        </w:rPr>
      </w:pPr>
    </w:p>
    <w:p w:rsidR="00A52343" w:rsidRDefault="00A52343" w:rsidP="0047329D">
      <w:pPr>
        <w:pStyle w:val="a9"/>
        <w:ind w:left="0"/>
        <w:jc w:val="left"/>
        <w:rPr>
          <w:rFonts w:ascii="Times New Roman" w:hAnsi="Times New Roman"/>
          <w:b/>
          <w:szCs w:val="26"/>
        </w:rPr>
      </w:pPr>
    </w:p>
    <w:p w:rsidR="00A52343" w:rsidRDefault="00A52343" w:rsidP="0047329D">
      <w:pPr>
        <w:pStyle w:val="a9"/>
        <w:ind w:left="0"/>
        <w:jc w:val="left"/>
        <w:rPr>
          <w:rFonts w:ascii="Times New Roman" w:hAnsi="Times New Roman"/>
          <w:b/>
          <w:szCs w:val="26"/>
        </w:rPr>
      </w:pPr>
    </w:p>
    <w:p w:rsidR="0047329D" w:rsidRPr="00B80F54" w:rsidRDefault="0047329D" w:rsidP="0047329D">
      <w:pPr>
        <w:pStyle w:val="a9"/>
        <w:ind w:left="0"/>
        <w:jc w:val="left"/>
        <w:rPr>
          <w:rFonts w:ascii="Times New Roman" w:hAnsi="Times New Roman"/>
          <w:szCs w:val="26"/>
        </w:rPr>
      </w:pPr>
      <w:r>
        <w:rPr>
          <w:rFonts w:ascii="Times New Roman" w:hAnsi="Times New Roman"/>
          <w:b/>
          <w:szCs w:val="26"/>
        </w:rPr>
        <w:t xml:space="preserve">       </w:t>
      </w:r>
      <w:r w:rsidRPr="00B80F54">
        <w:rPr>
          <w:rFonts w:ascii="Times New Roman" w:hAnsi="Times New Roman"/>
          <w:szCs w:val="26"/>
          <w:u w:val="single"/>
        </w:rPr>
        <w:t>Примечание</w:t>
      </w:r>
      <w:r w:rsidR="00A52343">
        <w:rPr>
          <w:rFonts w:ascii="Times New Roman" w:hAnsi="Times New Roman"/>
          <w:szCs w:val="26"/>
        </w:rPr>
        <w:t xml:space="preserve">: с 26.05  по 31.05 </w:t>
      </w:r>
      <w:r w:rsidRPr="00B80F54">
        <w:rPr>
          <w:rFonts w:ascii="Times New Roman" w:hAnsi="Times New Roman"/>
          <w:szCs w:val="26"/>
        </w:rPr>
        <w:t xml:space="preserve"> года – консультации в  11-х классах.</w:t>
      </w:r>
    </w:p>
    <w:p w:rsidR="0047329D" w:rsidRDefault="0047329D" w:rsidP="0047329D">
      <w:pPr>
        <w:pStyle w:val="a9"/>
        <w:ind w:left="-207"/>
        <w:jc w:val="left"/>
        <w:rPr>
          <w:rFonts w:ascii="Times New Roman" w:hAnsi="Times New Roman"/>
          <w:szCs w:val="26"/>
        </w:rPr>
      </w:pPr>
      <w:r w:rsidRPr="00B80F54">
        <w:rPr>
          <w:rFonts w:ascii="Times New Roman" w:hAnsi="Times New Roman"/>
          <w:szCs w:val="26"/>
        </w:rPr>
        <w:t xml:space="preserve">         - продолжительность каникул в течение учебного года:</w:t>
      </w:r>
    </w:p>
    <w:p w:rsidR="00A52343" w:rsidRPr="00B80F54" w:rsidRDefault="00A52343" w:rsidP="0047329D">
      <w:pPr>
        <w:pStyle w:val="a9"/>
        <w:ind w:left="-207"/>
        <w:jc w:val="left"/>
        <w:rPr>
          <w:rFonts w:ascii="Times New Roman" w:hAnsi="Times New Roman"/>
          <w:szCs w:val="26"/>
        </w:rPr>
      </w:pPr>
    </w:p>
    <w:tbl>
      <w:tblPr>
        <w:tblW w:w="4344"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51"/>
        <w:gridCol w:w="2693"/>
      </w:tblGrid>
      <w:tr w:rsidR="00A52343" w:rsidRPr="00B80F54" w:rsidTr="00A52343">
        <w:tc>
          <w:tcPr>
            <w:tcW w:w="1651" w:type="dxa"/>
          </w:tcPr>
          <w:p w:rsidR="00A52343" w:rsidRPr="00B80F54" w:rsidRDefault="00A52343" w:rsidP="0047329D">
            <w:pPr>
              <w:pStyle w:val="a9"/>
              <w:ind w:left="0"/>
              <w:jc w:val="left"/>
              <w:rPr>
                <w:rFonts w:ascii="Times New Roman" w:hAnsi="Times New Roman"/>
                <w:szCs w:val="26"/>
              </w:rPr>
            </w:pPr>
          </w:p>
        </w:tc>
        <w:tc>
          <w:tcPr>
            <w:tcW w:w="2693" w:type="dxa"/>
          </w:tcPr>
          <w:p w:rsidR="00A52343" w:rsidRPr="00B80F54" w:rsidRDefault="00A52343" w:rsidP="0047329D">
            <w:pPr>
              <w:pStyle w:val="a9"/>
              <w:ind w:left="0"/>
              <w:jc w:val="left"/>
              <w:rPr>
                <w:rFonts w:ascii="Times New Roman" w:hAnsi="Times New Roman"/>
                <w:szCs w:val="26"/>
              </w:rPr>
            </w:pPr>
            <w:r w:rsidRPr="00B80F54">
              <w:rPr>
                <w:rFonts w:ascii="Times New Roman" w:hAnsi="Times New Roman"/>
                <w:szCs w:val="26"/>
              </w:rPr>
              <w:t>Продолжительность      в днях</w:t>
            </w:r>
          </w:p>
        </w:tc>
      </w:tr>
      <w:tr w:rsidR="00A52343" w:rsidRPr="00B80F54" w:rsidTr="00A52343">
        <w:tc>
          <w:tcPr>
            <w:tcW w:w="1651" w:type="dxa"/>
          </w:tcPr>
          <w:p w:rsidR="00A52343" w:rsidRPr="00B80F54" w:rsidRDefault="00A52343" w:rsidP="0047329D">
            <w:pPr>
              <w:pStyle w:val="a9"/>
              <w:ind w:left="0"/>
              <w:jc w:val="left"/>
              <w:rPr>
                <w:rFonts w:ascii="Times New Roman" w:hAnsi="Times New Roman"/>
                <w:szCs w:val="26"/>
              </w:rPr>
            </w:pPr>
            <w:r w:rsidRPr="00B80F54">
              <w:rPr>
                <w:rFonts w:ascii="Times New Roman" w:hAnsi="Times New Roman"/>
                <w:szCs w:val="26"/>
              </w:rPr>
              <w:t>Осенние</w:t>
            </w:r>
          </w:p>
        </w:tc>
        <w:tc>
          <w:tcPr>
            <w:tcW w:w="2693" w:type="dxa"/>
          </w:tcPr>
          <w:p w:rsidR="00A52343" w:rsidRPr="00B80F54" w:rsidRDefault="00A52343" w:rsidP="0047329D">
            <w:pPr>
              <w:pStyle w:val="a9"/>
              <w:ind w:left="0"/>
              <w:jc w:val="left"/>
              <w:rPr>
                <w:rFonts w:ascii="Times New Roman" w:hAnsi="Times New Roman"/>
                <w:sz w:val="20"/>
                <w:lang w:val="tt-RU"/>
              </w:rPr>
            </w:pPr>
            <w:r w:rsidRPr="00B80F54">
              <w:rPr>
                <w:rFonts w:ascii="Times New Roman" w:hAnsi="Times New Roman"/>
                <w:sz w:val="20"/>
                <w:lang w:val="tt-RU"/>
              </w:rPr>
              <w:t>7</w:t>
            </w:r>
          </w:p>
        </w:tc>
      </w:tr>
      <w:tr w:rsidR="00A52343" w:rsidRPr="00B80F54" w:rsidTr="00A52343">
        <w:tc>
          <w:tcPr>
            <w:tcW w:w="1651" w:type="dxa"/>
          </w:tcPr>
          <w:p w:rsidR="00A52343" w:rsidRPr="00B80F54" w:rsidRDefault="00A52343" w:rsidP="0047329D">
            <w:pPr>
              <w:pStyle w:val="a9"/>
              <w:ind w:left="0"/>
              <w:jc w:val="left"/>
              <w:rPr>
                <w:rFonts w:ascii="Times New Roman" w:hAnsi="Times New Roman"/>
                <w:szCs w:val="26"/>
              </w:rPr>
            </w:pPr>
            <w:r w:rsidRPr="00B80F54">
              <w:rPr>
                <w:rFonts w:ascii="Times New Roman" w:hAnsi="Times New Roman"/>
                <w:szCs w:val="26"/>
              </w:rPr>
              <w:t>Зимние</w:t>
            </w:r>
          </w:p>
        </w:tc>
        <w:tc>
          <w:tcPr>
            <w:tcW w:w="2693" w:type="dxa"/>
          </w:tcPr>
          <w:p w:rsidR="00A52343" w:rsidRPr="00B80F54" w:rsidRDefault="00A52343" w:rsidP="0047329D">
            <w:pPr>
              <w:pStyle w:val="a9"/>
              <w:ind w:left="0"/>
              <w:jc w:val="left"/>
              <w:rPr>
                <w:rFonts w:ascii="Times New Roman" w:hAnsi="Times New Roman"/>
                <w:sz w:val="20"/>
                <w:lang w:val="tt-RU"/>
              </w:rPr>
            </w:pPr>
            <w:r w:rsidRPr="00B80F54">
              <w:rPr>
                <w:rFonts w:ascii="Times New Roman" w:hAnsi="Times New Roman"/>
                <w:sz w:val="20"/>
              </w:rPr>
              <w:t>1</w:t>
            </w:r>
            <w:r w:rsidRPr="00B80F54">
              <w:rPr>
                <w:rFonts w:ascii="Times New Roman" w:hAnsi="Times New Roman"/>
                <w:sz w:val="20"/>
                <w:lang w:val="tt-RU"/>
              </w:rPr>
              <w:t>4</w:t>
            </w:r>
          </w:p>
        </w:tc>
      </w:tr>
      <w:tr w:rsidR="00A52343" w:rsidRPr="00B80F54" w:rsidTr="00A52343">
        <w:tc>
          <w:tcPr>
            <w:tcW w:w="1651" w:type="dxa"/>
          </w:tcPr>
          <w:p w:rsidR="00A52343" w:rsidRPr="00B80F54" w:rsidRDefault="00A52343" w:rsidP="0047329D">
            <w:pPr>
              <w:pStyle w:val="a9"/>
              <w:ind w:left="0"/>
              <w:jc w:val="left"/>
              <w:rPr>
                <w:rFonts w:ascii="Times New Roman" w:hAnsi="Times New Roman"/>
                <w:szCs w:val="26"/>
              </w:rPr>
            </w:pPr>
            <w:r w:rsidRPr="00B80F54">
              <w:rPr>
                <w:rFonts w:ascii="Times New Roman" w:hAnsi="Times New Roman"/>
                <w:szCs w:val="26"/>
              </w:rPr>
              <w:t xml:space="preserve">Весенние </w:t>
            </w:r>
          </w:p>
        </w:tc>
        <w:tc>
          <w:tcPr>
            <w:tcW w:w="2693" w:type="dxa"/>
          </w:tcPr>
          <w:p w:rsidR="00A52343" w:rsidRPr="00B80F54" w:rsidRDefault="00A52343" w:rsidP="0047329D">
            <w:pPr>
              <w:pStyle w:val="a9"/>
              <w:ind w:left="0"/>
              <w:jc w:val="left"/>
              <w:rPr>
                <w:rFonts w:ascii="Times New Roman" w:hAnsi="Times New Roman"/>
                <w:sz w:val="20"/>
                <w:lang w:val="tt-RU"/>
              </w:rPr>
            </w:pPr>
            <w:r w:rsidRPr="00B80F54">
              <w:rPr>
                <w:rFonts w:ascii="Times New Roman" w:hAnsi="Times New Roman"/>
                <w:sz w:val="20"/>
                <w:lang w:val="tt-RU"/>
              </w:rPr>
              <w:t>9</w:t>
            </w:r>
          </w:p>
        </w:tc>
      </w:tr>
    </w:tbl>
    <w:p w:rsidR="00A52343" w:rsidRPr="00B47F73" w:rsidRDefault="00A52343" w:rsidP="00A52343">
      <w:pPr>
        <w:pStyle w:val="a9"/>
        <w:ind w:left="0"/>
        <w:jc w:val="left"/>
        <w:rPr>
          <w:rFonts w:ascii="Times New Roman" w:hAnsi="Times New Roman"/>
          <w:b/>
        </w:rPr>
      </w:pPr>
    </w:p>
    <w:p w:rsidR="0047329D" w:rsidRPr="00B80F54" w:rsidRDefault="0047329D" w:rsidP="0047329D">
      <w:pPr>
        <w:pStyle w:val="a9"/>
        <w:ind w:left="0"/>
        <w:jc w:val="left"/>
        <w:rPr>
          <w:rFonts w:ascii="Times New Roman" w:hAnsi="Times New Roman"/>
          <w:szCs w:val="26"/>
        </w:rPr>
      </w:pPr>
    </w:p>
    <w:p w:rsidR="0047329D" w:rsidRPr="00B80F54" w:rsidRDefault="0047329D" w:rsidP="0047329D">
      <w:pPr>
        <w:pStyle w:val="a9"/>
        <w:ind w:left="-207"/>
        <w:jc w:val="left"/>
        <w:rPr>
          <w:rFonts w:ascii="Times New Roman" w:hAnsi="Times New Roman"/>
          <w:szCs w:val="26"/>
        </w:rPr>
      </w:pPr>
      <w:r w:rsidRPr="00B80F54">
        <w:rPr>
          <w:rFonts w:ascii="Times New Roman" w:hAnsi="Times New Roman"/>
          <w:szCs w:val="26"/>
        </w:rPr>
        <w:t xml:space="preserve">          -режим работы: 1 классы - 5 учебных дней в неделю</w:t>
      </w:r>
    </w:p>
    <w:p w:rsidR="0047329D" w:rsidRPr="00B80F54" w:rsidRDefault="0047329D" w:rsidP="0047329D">
      <w:pPr>
        <w:pStyle w:val="a9"/>
        <w:ind w:left="-207"/>
        <w:jc w:val="left"/>
        <w:rPr>
          <w:rFonts w:ascii="Times New Roman" w:hAnsi="Times New Roman"/>
          <w:szCs w:val="26"/>
        </w:rPr>
      </w:pPr>
      <w:r>
        <w:rPr>
          <w:rFonts w:ascii="Times New Roman" w:hAnsi="Times New Roman"/>
          <w:szCs w:val="26"/>
        </w:rPr>
        <w:t xml:space="preserve">                                      </w:t>
      </w:r>
      <w:r w:rsidRPr="00B80F54">
        <w:rPr>
          <w:rFonts w:ascii="Times New Roman" w:hAnsi="Times New Roman"/>
          <w:szCs w:val="26"/>
        </w:rPr>
        <w:t>2-11 классы -6 учебных дней в неделю</w:t>
      </w:r>
    </w:p>
    <w:p w:rsidR="0047329D" w:rsidRPr="00B80F54" w:rsidRDefault="0047329D" w:rsidP="0047329D">
      <w:pPr>
        <w:pStyle w:val="a9"/>
        <w:ind w:left="-207"/>
        <w:jc w:val="left"/>
        <w:rPr>
          <w:rFonts w:ascii="Times New Roman" w:hAnsi="Times New Roman"/>
          <w:szCs w:val="26"/>
        </w:rPr>
      </w:pPr>
      <w:r w:rsidRPr="00B80F54">
        <w:rPr>
          <w:rFonts w:ascii="Times New Roman" w:hAnsi="Times New Roman"/>
          <w:szCs w:val="26"/>
        </w:rPr>
        <w:t xml:space="preserve">          - продолжительность урока: 1 классы – 35 минут (сентябрь-декабрь) 40 минут (январь-май); </w:t>
      </w:r>
    </w:p>
    <w:p w:rsidR="0047329D" w:rsidRDefault="0047329D" w:rsidP="0047329D">
      <w:pPr>
        <w:pStyle w:val="a9"/>
        <w:ind w:left="-207"/>
        <w:jc w:val="left"/>
        <w:rPr>
          <w:rFonts w:ascii="Times New Roman" w:hAnsi="Times New Roman"/>
          <w:szCs w:val="26"/>
        </w:rPr>
      </w:pPr>
      <w:r w:rsidRPr="00B80F54">
        <w:rPr>
          <w:rFonts w:ascii="Times New Roman" w:hAnsi="Times New Roman"/>
          <w:szCs w:val="26"/>
        </w:rPr>
        <w:t xml:space="preserve">                          </w:t>
      </w:r>
      <w:r>
        <w:rPr>
          <w:rFonts w:ascii="Times New Roman" w:hAnsi="Times New Roman"/>
          <w:szCs w:val="26"/>
        </w:rPr>
        <w:t xml:space="preserve">                               </w:t>
      </w:r>
      <w:r w:rsidRPr="00B80F54">
        <w:rPr>
          <w:rFonts w:ascii="Times New Roman" w:hAnsi="Times New Roman"/>
          <w:szCs w:val="26"/>
        </w:rPr>
        <w:t xml:space="preserve">   2-11</w:t>
      </w:r>
      <w:r>
        <w:rPr>
          <w:rFonts w:ascii="Times New Roman" w:hAnsi="Times New Roman"/>
          <w:szCs w:val="26"/>
        </w:rPr>
        <w:t xml:space="preserve"> классы – 45 минут</w:t>
      </w:r>
    </w:p>
    <w:p w:rsidR="0047329D" w:rsidRPr="00B80F54" w:rsidRDefault="0047329D" w:rsidP="0047329D">
      <w:pPr>
        <w:pStyle w:val="a9"/>
        <w:ind w:left="-207"/>
        <w:jc w:val="left"/>
        <w:rPr>
          <w:rFonts w:ascii="Times New Roman" w:hAnsi="Times New Roman"/>
          <w:szCs w:val="26"/>
        </w:rPr>
      </w:pPr>
    </w:p>
    <w:p w:rsidR="0047329D" w:rsidRDefault="0047329D" w:rsidP="0047329D">
      <w:pPr>
        <w:pStyle w:val="a9"/>
        <w:ind w:left="-207"/>
        <w:jc w:val="left"/>
        <w:rPr>
          <w:rFonts w:ascii="Times New Roman" w:hAnsi="Times New Roman"/>
          <w:b/>
          <w:szCs w:val="26"/>
          <w:u w:val="single"/>
          <w:lang w:val="tt-RU"/>
        </w:rPr>
      </w:pPr>
      <w:r w:rsidRPr="00B80F54">
        <w:rPr>
          <w:rFonts w:ascii="Times New Roman" w:hAnsi="Times New Roman"/>
          <w:szCs w:val="26"/>
        </w:rPr>
        <w:t xml:space="preserve"> </w:t>
      </w:r>
      <w:r>
        <w:rPr>
          <w:rFonts w:ascii="Times New Roman" w:hAnsi="Times New Roman"/>
          <w:szCs w:val="26"/>
        </w:rPr>
        <w:t xml:space="preserve">           </w:t>
      </w:r>
      <w:r w:rsidRPr="00B80F54">
        <w:rPr>
          <w:rFonts w:ascii="Times New Roman" w:hAnsi="Times New Roman"/>
          <w:b/>
          <w:szCs w:val="26"/>
          <w:u w:val="single"/>
        </w:rPr>
        <w:t>Сентябрь – май</w:t>
      </w:r>
      <w:r w:rsidRPr="00B80F54">
        <w:rPr>
          <w:rFonts w:ascii="Times New Roman" w:hAnsi="Times New Roman"/>
          <w:b/>
          <w:szCs w:val="26"/>
          <w:u w:val="single"/>
          <w:lang w:val="tt-RU"/>
        </w:rPr>
        <w:t xml:space="preserve"> 1 классы</w:t>
      </w:r>
    </w:p>
    <w:p w:rsidR="00A52343" w:rsidRPr="00B80F54" w:rsidRDefault="00A52343" w:rsidP="0047329D">
      <w:pPr>
        <w:pStyle w:val="a9"/>
        <w:ind w:left="-207"/>
        <w:jc w:val="left"/>
        <w:rPr>
          <w:rFonts w:ascii="Times New Roman" w:hAnsi="Times New Roman"/>
          <w:b/>
          <w:szCs w:val="26"/>
          <w:u w:val="single"/>
          <w:lang w:val="tt-RU"/>
        </w:rPr>
      </w:pPr>
    </w:p>
    <w:tbl>
      <w:tblPr>
        <w:tblW w:w="9213"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59"/>
        <w:gridCol w:w="4961"/>
        <w:gridCol w:w="2693"/>
      </w:tblGrid>
      <w:tr w:rsidR="0047329D" w:rsidRPr="00B80F54" w:rsidTr="0047329D">
        <w:tc>
          <w:tcPr>
            <w:tcW w:w="1559" w:type="dxa"/>
            <w:shd w:val="clear" w:color="auto" w:fill="auto"/>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Начало</w:t>
            </w:r>
          </w:p>
        </w:tc>
        <w:tc>
          <w:tcPr>
            <w:tcW w:w="4961" w:type="dxa"/>
            <w:shd w:val="clear" w:color="auto" w:fill="auto"/>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Режимное мероприятие</w:t>
            </w:r>
          </w:p>
        </w:tc>
        <w:tc>
          <w:tcPr>
            <w:tcW w:w="2693" w:type="dxa"/>
            <w:shd w:val="clear" w:color="auto" w:fill="auto"/>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Окончание</w:t>
            </w:r>
          </w:p>
        </w:tc>
      </w:tr>
      <w:tr w:rsidR="0047329D" w:rsidRPr="00B80F54" w:rsidTr="0047329D">
        <w:tc>
          <w:tcPr>
            <w:tcW w:w="1559" w:type="dxa"/>
            <w:shd w:val="clear" w:color="auto" w:fill="auto"/>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8.00</w:t>
            </w:r>
          </w:p>
        </w:tc>
        <w:tc>
          <w:tcPr>
            <w:tcW w:w="4961" w:type="dxa"/>
            <w:shd w:val="clear" w:color="auto" w:fill="auto"/>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1 урок</w:t>
            </w:r>
          </w:p>
        </w:tc>
        <w:tc>
          <w:tcPr>
            <w:tcW w:w="2693" w:type="dxa"/>
            <w:shd w:val="clear" w:color="auto" w:fill="auto"/>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8.35</w:t>
            </w:r>
          </w:p>
        </w:tc>
      </w:tr>
      <w:tr w:rsidR="0047329D" w:rsidRPr="00B80F54" w:rsidTr="0047329D">
        <w:tc>
          <w:tcPr>
            <w:tcW w:w="1559" w:type="dxa"/>
            <w:shd w:val="clear" w:color="auto" w:fill="auto"/>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8.35</w:t>
            </w:r>
          </w:p>
        </w:tc>
        <w:tc>
          <w:tcPr>
            <w:tcW w:w="4961" w:type="dxa"/>
            <w:shd w:val="clear" w:color="auto" w:fill="auto"/>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Первая перемена</w:t>
            </w:r>
          </w:p>
        </w:tc>
        <w:tc>
          <w:tcPr>
            <w:tcW w:w="2693" w:type="dxa"/>
            <w:shd w:val="clear" w:color="auto" w:fill="auto"/>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8.55</w:t>
            </w:r>
          </w:p>
        </w:tc>
      </w:tr>
      <w:tr w:rsidR="0047329D" w:rsidRPr="00B80F54" w:rsidTr="0047329D">
        <w:tc>
          <w:tcPr>
            <w:tcW w:w="1559" w:type="dxa"/>
            <w:shd w:val="clear" w:color="auto" w:fill="auto"/>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8.55</w:t>
            </w:r>
          </w:p>
        </w:tc>
        <w:tc>
          <w:tcPr>
            <w:tcW w:w="4961" w:type="dxa"/>
            <w:shd w:val="clear" w:color="auto" w:fill="auto"/>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2 урок</w:t>
            </w:r>
          </w:p>
        </w:tc>
        <w:tc>
          <w:tcPr>
            <w:tcW w:w="2693" w:type="dxa"/>
            <w:shd w:val="clear" w:color="auto" w:fill="auto"/>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9.30</w:t>
            </w:r>
          </w:p>
        </w:tc>
      </w:tr>
      <w:tr w:rsidR="0047329D" w:rsidRPr="00B80F54" w:rsidTr="0047329D">
        <w:tc>
          <w:tcPr>
            <w:tcW w:w="1559" w:type="dxa"/>
            <w:shd w:val="clear" w:color="auto" w:fill="auto"/>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9.30</w:t>
            </w:r>
          </w:p>
        </w:tc>
        <w:tc>
          <w:tcPr>
            <w:tcW w:w="4961" w:type="dxa"/>
            <w:shd w:val="clear" w:color="auto" w:fill="auto"/>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Вторая перемена (организация питания)</w:t>
            </w:r>
          </w:p>
        </w:tc>
        <w:tc>
          <w:tcPr>
            <w:tcW w:w="2693" w:type="dxa"/>
            <w:shd w:val="clear" w:color="auto" w:fill="auto"/>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9.55</w:t>
            </w:r>
          </w:p>
        </w:tc>
      </w:tr>
      <w:tr w:rsidR="0047329D" w:rsidRPr="00B80F54" w:rsidTr="0047329D">
        <w:tc>
          <w:tcPr>
            <w:tcW w:w="1559" w:type="dxa"/>
            <w:shd w:val="clear" w:color="auto" w:fill="auto"/>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9.55</w:t>
            </w:r>
          </w:p>
        </w:tc>
        <w:tc>
          <w:tcPr>
            <w:tcW w:w="4961" w:type="dxa"/>
            <w:shd w:val="clear" w:color="auto" w:fill="auto"/>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3 урок</w:t>
            </w:r>
          </w:p>
        </w:tc>
        <w:tc>
          <w:tcPr>
            <w:tcW w:w="2693" w:type="dxa"/>
            <w:shd w:val="clear" w:color="auto" w:fill="auto"/>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10.30</w:t>
            </w:r>
          </w:p>
        </w:tc>
      </w:tr>
      <w:tr w:rsidR="0047329D" w:rsidRPr="00B80F54" w:rsidTr="0047329D">
        <w:tc>
          <w:tcPr>
            <w:tcW w:w="1559" w:type="dxa"/>
            <w:shd w:val="clear" w:color="auto" w:fill="auto"/>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10.30</w:t>
            </w:r>
          </w:p>
        </w:tc>
        <w:tc>
          <w:tcPr>
            <w:tcW w:w="4961" w:type="dxa"/>
            <w:shd w:val="clear" w:color="auto" w:fill="auto"/>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Третья перемена</w:t>
            </w:r>
          </w:p>
        </w:tc>
        <w:tc>
          <w:tcPr>
            <w:tcW w:w="2693" w:type="dxa"/>
            <w:shd w:val="clear" w:color="auto" w:fill="auto"/>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10.55</w:t>
            </w:r>
          </w:p>
        </w:tc>
      </w:tr>
      <w:tr w:rsidR="0047329D" w:rsidRPr="00B80F54" w:rsidTr="0047329D">
        <w:tc>
          <w:tcPr>
            <w:tcW w:w="1559" w:type="dxa"/>
            <w:shd w:val="clear" w:color="auto" w:fill="auto"/>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10.55</w:t>
            </w:r>
          </w:p>
        </w:tc>
        <w:tc>
          <w:tcPr>
            <w:tcW w:w="4961" w:type="dxa"/>
            <w:shd w:val="clear" w:color="auto" w:fill="auto"/>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4 урок</w:t>
            </w:r>
          </w:p>
        </w:tc>
        <w:tc>
          <w:tcPr>
            <w:tcW w:w="2693" w:type="dxa"/>
            <w:shd w:val="clear" w:color="auto" w:fill="auto"/>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11.30</w:t>
            </w:r>
          </w:p>
        </w:tc>
      </w:tr>
      <w:tr w:rsidR="0047329D" w:rsidRPr="00B80F54" w:rsidTr="0047329D">
        <w:tc>
          <w:tcPr>
            <w:tcW w:w="1559" w:type="dxa"/>
            <w:shd w:val="clear" w:color="auto" w:fill="auto"/>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11.30</w:t>
            </w:r>
          </w:p>
        </w:tc>
        <w:tc>
          <w:tcPr>
            <w:tcW w:w="4961" w:type="dxa"/>
            <w:shd w:val="clear" w:color="auto" w:fill="auto"/>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Четвертая перемена</w:t>
            </w:r>
          </w:p>
        </w:tc>
        <w:tc>
          <w:tcPr>
            <w:tcW w:w="2693" w:type="dxa"/>
            <w:shd w:val="clear" w:color="auto" w:fill="auto"/>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11.55</w:t>
            </w:r>
          </w:p>
        </w:tc>
      </w:tr>
    </w:tbl>
    <w:p w:rsidR="0047329D" w:rsidRDefault="0047329D" w:rsidP="0047329D">
      <w:pPr>
        <w:pStyle w:val="a9"/>
        <w:ind w:left="0"/>
        <w:jc w:val="left"/>
        <w:rPr>
          <w:rFonts w:ascii="Times New Roman" w:hAnsi="Times New Roman"/>
          <w:szCs w:val="26"/>
        </w:rPr>
      </w:pPr>
    </w:p>
    <w:p w:rsidR="0047329D" w:rsidRDefault="0047329D" w:rsidP="0047329D">
      <w:pPr>
        <w:pStyle w:val="a9"/>
        <w:ind w:left="0"/>
        <w:jc w:val="left"/>
        <w:rPr>
          <w:rFonts w:ascii="Times New Roman" w:hAnsi="Times New Roman"/>
          <w:szCs w:val="26"/>
        </w:rPr>
      </w:pPr>
    </w:p>
    <w:p w:rsidR="0047329D" w:rsidRDefault="0047329D" w:rsidP="0047329D">
      <w:pPr>
        <w:pStyle w:val="a9"/>
        <w:ind w:left="0"/>
        <w:jc w:val="left"/>
        <w:rPr>
          <w:rFonts w:ascii="Times New Roman" w:hAnsi="Times New Roman"/>
          <w:szCs w:val="26"/>
        </w:rPr>
      </w:pPr>
    </w:p>
    <w:p w:rsidR="0047329D" w:rsidRPr="00B80F54" w:rsidRDefault="0047329D" w:rsidP="0047329D">
      <w:pPr>
        <w:pStyle w:val="a9"/>
        <w:ind w:left="0"/>
        <w:jc w:val="left"/>
        <w:rPr>
          <w:rFonts w:ascii="Times New Roman" w:hAnsi="Times New Roman"/>
          <w:szCs w:val="26"/>
        </w:rPr>
      </w:pPr>
    </w:p>
    <w:p w:rsidR="0047329D" w:rsidRDefault="0047329D" w:rsidP="0047329D">
      <w:pPr>
        <w:pStyle w:val="a9"/>
        <w:ind w:left="-207"/>
        <w:jc w:val="left"/>
        <w:rPr>
          <w:rFonts w:ascii="Times New Roman" w:hAnsi="Times New Roman"/>
          <w:b/>
          <w:szCs w:val="26"/>
          <w:u w:val="single"/>
        </w:rPr>
      </w:pPr>
      <w:r w:rsidRPr="00B80F54">
        <w:rPr>
          <w:rFonts w:ascii="Times New Roman" w:hAnsi="Times New Roman"/>
          <w:b/>
          <w:szCs w:val="26"/>
        </w:rPr>
        <w:t xml:space="preserve">           2-11 классы</w:t>
      </w:r>
      <w:r w:rsidRPr="00B80F54">
        <w:rPr>
          <w:rFonts w:ascii="Times New Roman" w:hAnsi="Times New Roman"/>
          <w:szCs w:val="26"/>
        </w:rPr>
        <w:t xml:space="preserve"> </w:t>
      </w:r>
      <w:r w:rsidRPr="00B80F54">
        <w:rPr>
          <w:rFonts w:ascii="Times New Roman" w:hAnsi="Times New Roman"/>
          <w:b/>
          <w:szCs w:val="26"/>
          <w:u w:val="single"/>
        </w:rPr>
        <w:t xml:space="preserve">(понедельник </w:t>
      </w:r>
      <w:r>
        <w:rPr>
          <w:rFonts w:ascii="Times New Roman" w:hAnsi="Times New Roman"/>
          <w:b/>
          <w:szCs w:val="26"/>
          <w:u w:val="single"/>
        </w:rPr>
        <w:t>- суббота</w:t>
      </w:r>
      <w:r w:rsidRPr="00B80F54">
        <w:rPr>
          <w:rFonts w:ascii="Times New Roman" w:hAnsi="Times New Roman"/>
          <w:b/>
          <w:szCs w:val="26"/>
          <w:u w:val="single"/>
        </w:rPr>
        <w:t>)</w:t>
      </w:r>
    </w:p>
    <w:p w:rsidR="00A52343" w:rsidRPr="00B80F54" w:rsidRDefault="00A52343" w:rsidP="0047329D">
      <w:pPr>
        <w:pStyle w:val="a9"/>
        <w:ind w:left="-207"/>
        <w:jc w:val="left"/>
        <w:rPr>
          <w:rFonts w:ascii="Times New Roman" w:hAnsi="Times New Roman"/>
          <w:szCs w:val="26"/>
          <w:u w:val="single"/>
        </w:rPr>
      </w:pPr>
    </w:p>
    <w:tbl>
      <w:tblPr>
        <w:tblW w:w="9213"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01"/>
        <w:gridCol w:w="2055"/>
        <w:gridCol w:w="3048"/>
        <w:gridCol w:w="2409"/>
      </w:tblGrid>
      <w:tr w:rsidR="0047329D" w:rsidRPr="00B80F54" w:rsidTr="0047329D">
        <w:tc>
          <w:tcPr>
            <w:tcW w:w="1701" w:type="dxa"/>
            <w:shd w:val="clear" w:color="auto" w:fill="auto"/>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Начало</w:t>
            </w:r>
          </w:p>
        </w:tc>
        <w:tc>
          <w:tcPr>
            <w:tcW w:w="5103" w:type="dxa"/>
            <w:gridSpan w:val="2"/>
            <w:shd w:val="clear" w:color="auto" w:fill="auto"/>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Режимное мероприятие</w:t>
            </w:r>
          </w:p>
        </w:tc>
        <w:tc>
          <w:tcPr>
            <w:tcW w:w="2409" w:type="dxa"/>
            <w:shd w:val="clear" w:color="auto" w:fill="auto"/>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Окончание</w:t>
            </w:r>
          </w:p>
        </w:tc>
      </w:tr>
      <w:tr w:rsidR="0047329D" w:rsidRPr="00B80F54" w:rsidTr="0047329D">
        <w:tc>
          <w:tcPr>
            <w:tcW w:w="1701" w:type="dxa"/>
            <w:shd w:val="clear" w:color="auto" w:fill="auto"/>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08.00</w:t>
            </w:r>
          </w:p>
        </w:tc>
        <w:tc>
          <w:tcPr>
            <w:tcW w:w="5103" w:type="dxa"/>
            <w:gridSpan w:val="2"/>
            <w:shd w:val="clear" w:color="auto" w:fill="auto"/>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1 урок</w:t>
            </w:r>
          </w:p>
        </w:tc>
        <w:tc>
          <w:tcPr>
            <w:tcW w:w="2409" w:type="dxa"/>
            <w:shd w:val="clear" w:color="auto" w:fill="auto"/>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08.45</w:t>
            </w:r>
          </w:p>
        </w:tc>
      </w:tr>
      <w:tr w:rsidR="0047329D" w:rsidRPr="00B80F54" w:rsidTr="0047329D">
        <w:tc>
          <w:tcPr>
            <w:tcW w:w="1701" w:type="dxa"/>
            <w:shd w:val="clear" w:color="auto" w:fill="auto"/>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08.45</w:t>
            </w:r>
          </w:p>
        </w:tc>
        <w:tc>
          <w:tcPr>
            <w:tcW w:w="5103" w:type="dxa"/>
            <w:gridSpan w:val="2"/>
            <w:shd w:val="clear" w:color="auto" w:fill="auto"/>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Первая перемена</w:t>
            </w:r>
          </w:p>
        </w:tc>
        <w:tc>
          <w:tcPr>
            <w:tcW w:w="2409" w:type="dxa"/>
            <w:shd w:val="clear" w:color="auto" w:fill="auto"/>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08.55</w:t>
            </w:r>
          </w:p>
        </w:tc>
      </w:tr>
      <w:tr w:rsidR="0047329D" w:rsidRPr="00B80F54" w:rsidTr="0047329D">
        <w:tc>
          <w:tcPr>
            <w:tcW w:w="1701" w:type="dxa"/>
            <w:shd w:val="clear" w:color="auto" w:fill="auto"/>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08.55</w:t>
            </w:r>
          </w:p>
        </w:tc>
        <w:tc>
          <w:tcPr>
            <w:tcW w:w="5103" w:type="dxa"/>
            <w:gridSpan w:val="2"/>
            <w:shd w:val="clear" w:color="auto" w:fill="auto"/>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2 урок</w:t>
            </w:r>
          </w:p>
        </w:tc>
        <w:tc>
          <w:tcPr>
            <w:tcW w:w="2409" w:type="dxa"/>
            <w:shd w:val="clear" w:color="auto" w:fill="auto"/>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09.40</w:t>
            </w:r>
          </w:p>
        </w:tc>
      </w:tr>
      <w:tr w:rsidR="0047329D" w:rsidRPr="00B80F54" w:rsidTr="0047329D">
        <w:tc>
          <w:tcPr>
            <w:tcW w:w="1701" w:type="dxa"/>
            <w:shd w:val="clear" w:color="auto" w:fill="auto"/>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09.40</w:t>
            </w:r>
          </w:p>
        </w:tc>
        <w:tc>
          <w:tcPr>
            <w:tcW w:w="5103" w:type="dxa"/>
            <w:gridSpan w:val="2"/>
            <w:shd w:val="clear" w:color="auto" w:fill="auto"/>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Вторая перемена</w:t>
            </w:r>
          </w:p>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(организация питания для 1-</w:t>
            </w:r>
            <w:r>
              <w:rPr>
                <w:rFonts w:ascii="Times New Roman" w:hAnsi="Times New Roman"/>
                <w:szCs w:val="26"/>
              </w:rPr>
              <w:t>11</w:t>
            </w:r>
            <w:r w:rsidRPr="00B80F54">
              <w:rPr>
                <w:rFonts w:ascii="Times New Roman" w:hAnsi="Times New Roman"/>
                <w:szCs w:val="26"/>
              </w:rPr>
              <w:t>классов)</w:t>
            </w:r>
          </w:p>
        </w:tc>
        <w:tc>
          <w:tcPr>
            <w:tcW w:w="2409" w:type="dxa"/>
            <w:shd w:val="clear" w:color="auto" w:fill="auto"/>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10.00</w:t>
            </w:r>
          </w:p>
        </w:tc>
      </w:tr>
      <w:tr w:rsidR="0047329D" w:rsidRPr="00B80F54" w:rsidTr="0047329D">
        <w:tc>
          <w:tcPr>
            <w:tcW w:w="1701" w:type="dxa"/>
            <w:shd w:val="clear" w:color="auto" w:fill="auto"/>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10.00</w:t>
            </w:r>
          </w:p>
        </w:tc>
        <w:tc>
          <w:tcPr>
            <w:tcW w:w="5103" w:type="dxa"/>
            <w:gridSpan w:val="2"/>
            <w:shd w:val="clear" w:color="auto" w:fill="auto"/>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3 урок</w:t>
            </w:r>
          </w:p>
        </w:tc>
        <w:tc>
          <w:tcPr>
            <w:tcW w:w="2409" w:type="dxa"/>
            <w:shd w:val="clear" w:color="auto" w:fill="auto"/>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10.45</w:t>
            </w:r>
          </w:p>
        </w:tc>
      </w:tr>
      <w:tr w:rsidR="0047329D" w:rsidRPr="00B80F54" w:rsidTr="0047329D">
        <w:tc>
          <w:tcPr>
            <w:tcW w:w="1701" w:type="dxa"/>
            <w:shd w:val="clear" w:color="auto" w:fill="auto"/>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10.45</w:t>
            </w:r>
          </w:p>
        </w:tc>
        <w:tc>
          <w:tcPr>
            <w:tcW w:w="5103" w:type="dxa"/>
            <w:gridSpan w:val="2"/>
            <w:shd w:val="clear" w:color="auto" w:fill="auto"/>
          </w:tcPr>
          <w:p w:rsidR="0047329D" w:rsidRPr="00B80F54" w:rsidRDefault="0047329D" w:rsidP="0047329D">
            <w:pPr>
              <w:pStyle w:val="a9"/>
              <w:ind w:left="0"/>
              <w:jc w:val="left"/>
              <w:rPr>
                <w:rFonts w:ascii="Times New Roman" w:hAnsi="Times New Roman"/>
                <w:szCs w:val="26"/>
              </w:rPr>
            </w:pPr>
            <w:r>
              <w:rPr>
                <w:rFonts w:ascii="Times New Roman" w:hAnsi="Times New Roman"/>
                <w:szCs w:val="26"/>
              </w:rPr>
              <w:t>Третья перемена</w:t>
            </w:r>
          </w:p>
        </w:tc>
        <w:tc>
          <w:tcPr>
            <w:tcW w:w="2409" w:type="dxa"/>
            <w:shd w:val="clear" w:color="auto" w:fill="auto"/>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11.05</w:t>
            </w:r>
          </w:p>
        </w:tc>
      </w:tr>
      <w:tr w:rsidR="0047329D" w:rsidRPr="00B80F54" w:rsidTr="0047329D">
        <w:tc>
          <w:tcPr>
            <w:tcW w:w="1701" w:type="dxa"/>
            <w:shd w:val="clear" w:color="auto" w:fill="auto"/>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11.05</w:t>
            </w:r>
          </w:p>
        </w:tc>
        <w:tc>
          <w:tcPr>
            <w:tcW w:w="5103" w:type="dxa"/>
            <w:gridSpan w:val="2"/>
            <w:shd w:val="clear" w:color="auto" w:fill="auto"/>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4 урок</w:t>
            </w:r>
          </w:p>
        </w:tc>
        <w:tc>
          <w:tcPr>
            <w:tcW w:w="2409" w:type="dxa"/>
            <w:shd w:val="clear" w:color="auto" w:fill="auto"/>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11.50</w:t>
            </w:r>
          </w:p>
        </w:tc>
      </w:tr>
      <w:tr w:rsidR="0047329D" w:rsidRPr="00B80F54" w:rsidTr="0047329D">
        <w:tc>
          <w:tcPr>
            <w:tcW w:w="1701" w:type="dxa"/>
            <w:shd w:val="clear" w:color="auto" w:fill="auto"/>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11.50</w:t>
            </w:r>
          </w:p>
        </w:tc>
        <w:tc>
          <w:tcPr>
            <w:tcW w:w="5103" w:type="dxa"/>
            <w:gridSpan w:val="2"/>
            <w:shd w:val="clear" w:color="auto" w:fill="auto"/>
          </w:tcPr>
          <w:p w:rsidR="0047329D" w:rsidRDefault="0047329D" w:rsidP="0047329D">
            <w:pPr>
              <w:pStyle w:val="a9"/>
              <w:ind w:left="0"/>
              <w:jc w:val="left"/>
              <w:rPr>
                <w:rFonts w:ascii="Times New Roman" w:hAnsi="Times New Roman"/>
                <w:szCs w:val="26"/>
              </w:rPr>
            </w:pPr>
            <w:r w:rsidRPr="00B80F54">
              <w:rPr>
                <w:rFonts w:ascii="Times New Roman" w:hAnsi="Times New Roman"/>
                <w:szCs w:val="26"/>
              </w:rPr>
              <w:t>Четвертая перемена</w:t>
            </w:r>
          </w:p>
          <w:p w:rsidR="0047329D" w:rsidRPr="00B80F54" w:rsidRDefault="0047329D" w:rsidP="0047329D">
            <w:pPr>
              <w:pStyle w:val="a9"/>
              <w:ind w:left="0"/>
              <w:jc w:val="left"/>
              <w:rPr>
                <w:rFonts w:ascii="Times New Roman" w:hAnsi="Times New Roman"/>
                <w:szCs w:val="26"/>
              </w:rPr>
            </w:pPr>
            <w:r>
              <w:rPr>
                <w:rFonts w:ascii="Times New Roman" w:hAnsi="Times New Roman"/>
                <w:szCs w:val="26"/>
              </w:rPr>
              <w:t>(организация питания для 1</w:t>
            </w:r>
            <w:r w:rsidRPr="00B80F54">
              <w:rPr>
                <w:rFonts w:ascii="Times New Roman" w:hAnsi="Times New Roman"/>
                <w:szCs w:val="26"/>
              </w:rPr>
              <w:t>-11 классов)</w:t>
            </w:r>
          </w:p>
        </w:tc>
        <w:tc>
          <w:tcPr>
            <w:tcW w:w="2409" w:type="dxa"/>
            <w:shd w:val="clear" w:color="auto" w:fill="auto"/>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12.00</w:t>
            </w:r>
          </w:p>
        </w:tc>
      </w:tr>
      <w:tr w:rsidR="0047329D" w:rsidRPr="00B80F54" w:rsidTr="0047329D">
        <w:tc>
          <w:tcPr>
            <w:tcW w:w="1701" w:type="dxa"/>
            <w:shd w:val="clear" w:color="auto" w:fill="auto"/>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12.00</w:t>
            </w:r>
          </w:p>
        </w:tc>
        <w:tc>
          <w:tcPr>
            <w:tcW w:w="2055" w:type="dxa"/>
            <w:tcBorders>
              <w:right w:val="single" w:sz="4" w:space="0" w:color="auto"/>
            </w:tcBorders>
            <w:shd w:val="clear" w:color="auto" w:fill="auto"/>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5 урок</w:t>
            </w:r>
          </w:p>
        </w:tc>
        <w:tc>
          <w:tcPr>
            <w:tcW w:w="3048" w:type="dxa"/>
            <w:tcBorders>
              <w:left w:val="single" w:sz="4" w:space="0" w:color="auto"/>
            </w:tcBorders>
            <w:shd w:val="clear" w:color="auto" w:fill="auto"/>
          </w:tcPr>
          <w:p w:rsidR="0047329D" w:rsidRPr="00B80F54" w:rsidRDefault="0047329D" w:rsidP="0047329D">
            <w:pPr>
              <w:pStyle w:val="a9"/>
              <w:ind w:left="0"/>
              <w:jc w:val="left"/>
              <w:rPr>
                <w:rFonts w:ascii="Times New Roman" w:hAnsi="Times New Roman"/>
                <w:szCs w:val="26"/>
              </w:rPr>
            </w:pPr>
            <w:r>
              <w:rPr>
                <w:rFonts w:ascii="Times New Roman" w:hAnsi="Times New Roman"/>
                <w:szCs w:val="26"/>
              </w:rPr>
              <w:t>Внеурочная деятельность</w:t>
            </w:r>
          </w:p>
        </w:tc>
        <w:tc>
          <w:tcPr>
            <w:tcW w:w="2409" w:type="dxa"/>
            <w:shd w:val="clear" w:color="auto" w:fill="auto"/>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12.45</w:t>
            </w:r>
          </w:p>
        </w:tc>
      </w:tr>
      <w:tr w:rsidR="0047329D" w:rsidRPr="00B80F54" w:rsidTr="0047329D">
        <w:tc>
          <w:tcPr>
            <w:tcW w:w="1701" w:type="dxa"/>
            <w:shd w:val="clear" w:color="auto" w:fill="auto"/>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12.45</w:t>
            </w:r>
          </w:p>
        </w:tc>
        <w:tc>
          <w:tcPr>
            <w:tcW w:w="2055" w:type="dxa"/>
            <w:tcBorders>
              <w:right w:val="single" w:sz="4" w:space="0" w:color="auto"/>
            </w:tcBorders>
            <w:shd w:val="clear" w:color="auto" w:fill="auto"/>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Пятая перемена</w:t>
            </w:r>
          </w:p>
        </w:tc>
        <w:tc>
          <w:tcPr>
            <w:tcW w:w="3048" w:type="dxa"/>
            <w:tcBorders>
              <w:left w:val="single" w:sz="4" w:space="0" w:color="auto"/>
            </w:tcBorders>
            <w:shd w:val="clear" w:color="auto" w:fill="auto"/>
          </w:tcPr>
          <w:p w:rsidR="0047329D" w:rsidRPr="00B80F54" w:rsidRDefault="0047329D" w:rsidP="0047329D">
            <w:pPr>
              <w:pStyle w:val="a9"/>
              <w:ind w:left="0"/>
              <w:jc w:val="left"/>
              <w:rPr>
                <w:rFonts w:ascii="Times New Roman" w:hAnsi="Times New Roman"/>
                <w:szCs w:val="26"/>
              </w:rPr>
            </w:pPr>
          </w:p>
        </w:tc>
        <w:tc>
          <w:tcPr>
            <w:tcW w:w="2409" w:type="dxa"/>
            <w:shd w:val="clear" w:color="auto" w:fill="auto"/>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12.55</w:t>
            </w:r>
          </w:p>
        </w:tc>
      </w:tr>
      <w:tr w:rsidR="0047329D" w:rsidRPr="00B80F54" w:rsidTr="0047329D">
        <w:tc>
          <w:tcPr>
            <w:tcW w:w="1701" w:type="dxa"/>
            <w:shd w:val="clear" w:color="auto" w:fill="auto"/>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12.55</w:t>
            </w:r>
          </w:p>
        </w:tc>
        <w:tc>
          <w:tcPr>
            <w:tcW w:w="2055" w:type="dxa"/>
            <w:tcBorders>
              <w:right w:val="single" w:sz="4" w:space="0" w:color="auto"/>
            </w:tcBorders>
            <w:shd w:val="clear" w:color="auto" w:fill="auto"/>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6 урок</w:t>
            </w:r>
          </w:p>
        </w:tc>
        <w:tc>
          <w:tcPr>
            <w:tcW w:w="3048" w:type="dxa"/>
            <w:tcBorders>
              <w:left w:val="single" w:sz="4" w:space="0" w:color="auto"/>
            </w:tcBorders>
            <w:shd w:val="clear" w:color="auto" w:fill="auto"/>
          </w:tcPr>
          <w:p w:rsidR="0047329D" w:rsidRPr="00B80F54" w:rsidRDefault="0047329D" w:rsidP="0047329D">
            <w:pPr>
              <w:pStyle w:val="a9"/>
              <w:ind w:left="0"/>
              <w:jc w:val="left"/>
              <w:rPr>
                <w:rFonts w:ascii="Times New Roman" w:hAnsi="Times New Roman"/>
                <w:szCs w:val="26"/>
              </w:rPr>
            </w:pPr>
            <w:r>
              <w:rPr>
                <w:rFonts w:ascii="Times New Roman" w:hAnsi="Times New Roman"/>
                <w:szCs w:val="26"/>
              </w:rPr>
              <w:t>Внеурочная деятельность</w:t>
            </w:r>
          </w:p>
        </w:tc>
        <w:tc>
          <w:tcPr>
            <w:tcW w:w="2409" w:type="dxa"/>
            <w:shd w:val="clear" w:color="auto" w:fill="auto"/>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13.40</w:t>
            </w:r>
          </w:p>
        </w:tc>
      </w:tr>
      <w:tr w:rsidR="0047329D" w:rsidRPr="00B80F54" w:rsidTr="0047329D">
        <w:tc>
          <w:tcPr>
            <w:tcW w:w="1701" w:type="dxa"/>
            <w:shd w:val="clear" w:color="auto" w:fill="auto"/>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13.40</w:t>
            </w:r>
          </w:p>
        </w:tc>
        <w:tc>
          <w:tcPr>
            <w:tcW w:w="2055" w:type="dxa"/>
            <w:tcBorders>
              <w:right w:val="single" w:sz="4" w:space="0" w:color="auto"/>
            </w:tcBorders>
            <w:shd w:val="clear" w:color="auto" w:fill="auto"/>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Шестая перемена</w:t>
            </w:r>
          </w:p>
        </w:tc>
        <w:tc>
          <w:tcPr>
            <w:tcW w:w="3048" w:type="dxa"/>
            <w:tcBorders>
              <w:left w:val="single" w:sz="4" w:space="0" w:color="auto"/>
            </w:tcBorders>
            <w:shd w:val="clear" w:color="auto" w:fill="auto"/>
          </w:tcPr>
          <w:p w:rsidR="0047329D" w:rsidRPr="00B80F54" w:rsidRDefault="0047329D" w:rsidP="0047329D">
            <w:pPr>
              <w:pStyle w:val="a9"/>
              <w:ind w:left="0"/>
              <w:jc w:val="left"/>
              <w:rPr>
                <w:rFonts w:ascii="Times New Roman" w:hAnsi="Times New Roman"/>
                <w:szCs w:val="26"/>
              </w:rPr>
            </w:pPr>
          </w:p>
        </w:tc>
        <w:tc>
          <w:tcPr>
            <w:tcW w:w="2409" w:type="dxa"/>
            <w:shd w:val="clear" w:color="auto" w:fill="auto"/>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13.50</w:t>
            </w:r>
          </w:p>
        </w:tc>
      </w:tr>
      <w:tr w:rsidR="0047329D" w:rsidRPr="00B80F54" w:rsidTr="0047329D">
        <w:tc>
          <w:tcPr>
            <w:tcW w:w="1701" w:type="dxa"/>
            <w:shd w:val="clear" w:color="auto" w:fill="auto"/>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13.50</w:t>
            </w:r>
          </w:p>
        </w:tc>
        <w:tc>
          <w:tcPr>
            <w:tcW w:w="2055" w:type="dxa"/>
            <w:tcBorders>
              <w:right w:val="single" w:sz="4" w:space="0" w:color="auto"/>
            </w:tcBorders>
            <w:shd w:val="clear" w:color="auto" w:fill="auto"/>
          </w:tcPr>
          <w:p w:rsidR="0047329D" w:rsidRPr="00B80F54" w:rsidRDefault="0047329D" w:rsidP="0047329D">
            <w:pPr>
              <w:pStyle w:val="a9"/>
              <w:ind w:left="0"/>
              <w:jc w:val="left"/>
              <w:rPr>
                <w:rFonts w:ascii="Times New Roman" w:hAnsi="Times New Roman"/>
                <w:szCs w:val="26"/>
              </w:rPr>
            </w:pPr>
            <w:r w:rsidRPr="00B80F54">
              <w:rPr>
                <w:rFonts w:ascii="Times New Roman" w:hAnsi="Times New Roman"/>
                <w:szCs w:val="26"/>
              </w:rPr>
              <w:t>7 урок</w:t>
            </w:r>
          </w:p>
        </w:tc>
        <w:tc>
          <w:tcPr>
            <w:tcW w:w="3048" w:type="dxa"/>
            <w:tcBorders>
              <w:left w:val="single" w:sz="4" w:space="0" w:color="auto"/>
            </w:tcBorders>
            <w:shd w:val="clear" w:color="auto" w:fill="auto"/>
          </w:tcPr>
          <w:p w:rsidR="0047329D" w:rsidRDefault="0047329D" w:rsidP="0047329D">
            <w:pPr>
              <w:pStyle w:val="a9"/>
              <w:ind w:left="0"/>
              <w:jc w:val="left"/>
              <w:rPr>
                <w:rFonts w:ascii="Times New Roman" w:hAnsi="Times New Roman"/>
                <w:szCs w:val="26"/>
              </w:rPr>
            </w:pPr>
            <w:r>
              <w:rPr>
                <w:rFonts w:ascii="Times New Roman" w:hAnsi="Times New Roman"/>
                <w:szCs w:val="26"/>
              </w:rPr>
              <w:t>Внеурочная деятельность</w:t>
            </w:r>
          </w:p>
          <w:p w:rsidR="0047329D" w:rsidRPr="00B80F54" w:rsidRDefault="0047329D" w:rsidP="0047329D">
            <w:pPr>
              <w:pStyle w:val="a9"/>
              <w:ind w:left="0"/>
              <w:jc w:val="left"/>
              <w:rPr>
                <w:rFonts w:ascii="Times New Roman" w:hAnsi="Times New Roman"/>
                <w:szCs w:val="26"/>
              </w:rPr>
            </w:pPr>
            <w:r>
              <w:rPr>
                <w:rFonts w:ascii="Times New Roman" w:hAnsi="Times New Roman"/>
                <w:szCs w:val="26"/>
              </w:rPr>
              <w:t>Занятия объединений ДОД</w:t>
            </w:r>
          </w:p>
        </w:tc>
        <w:tc>
          <w:tcPr>
            <w:tcW w:w="2409" w:type="dxa"/>
            <w:shd w:val="clear" w:color="auto" w:fill="auto"/>
          </w:tcPr>
          <w:p w:rsidR="0047329D" w:rsidRDefault="0047329D" w:rsidP="0047329D">
            <w:pPr>
              <w:pStyle w:val="a9"/>
              <w:ind w:left="0"/>
              <w:jc w:val="left"/>
              <w:rPr>
                <w:rFonts w:ascii="Times New Roman" w:hAnsi="Times New Roman"/>
                <w:szCs w:val="26"/>
              </w:rPr>
            </w:pPr>
            <w:r w:rsidRPr="00B80F54">
              <w:rPr>
                <w:rFonts w:ascii="Times New Roman" w:hAnsi="Times New Roman"/>
                <w:szCs w:val="26"/>
              </w:rPr>
              <w:t>14.35</w:t>
            </w:r>
          </w:p>
          <w:p w:rsidR="0047329D" w:rsidRPr="00B80F54" w:rsidRDefault="0047329D" w:rsidP="0047329D">
            <w:pPr>
              <w:pStyle w:val="a9"/>
              <w:ind w:left="0"/>
              <w:jc w:val="left"/>
              <w:rPr>
                <w:rFonts w:ascii="Times New Roman" w:hAnsi="Times New Roman"/>
                <w:szCs w:val="26"/>
              </w:rPr>
            </w:pPr>
            <w:r>
              <w:rPr>
                <w:rFonts w:ascii="Times New Roman" w:hAnsi="Times New Roman"/>
                <w:szCs w:val="26"/>
              </w:rPr>
              <w:t>15.25</w:t>
            </w:r>
          </w:p>
        </w:tc>
      </w:tr>
    </w:tbl>
    <w:p w:rsidR="0047329D" w:rsidRPr="00B80F54" w:rsidRDefault="0047329D" w:rsidP="0047329D">
      <w:pPr>
        <w:pStyle w:val="a9"/>
        <w:ind w:left="-207"/>
        <w:jc w:val="left"/>
        <w:rPr>
          <w:rFonts w:ascii="Times New Roman" w:hAnsi="Times New Roman"/>
          <w:szCs w:val="26"/>
        </w:rPr>
      </w:pPr>
    </w:p>
    <w:p w:rsidR="0047329D" w:rsidRPr="00B80F54" w:rsidRDefault="0047329D" w:rsidP="0047329D">
      <w:pPr>
        <w:pStyle w:val="a9"/>
        <w:ind w:left="0"/>
        <w:jc w:val="left"/>
        <w:rPr>
          <w:rFonts w:ascii="Times New Roman" w:hAnsi="Times New Roman"/>
          <w:szCs w:val="26"/>
        </w:rPr>
      </w:pPr>
    </w:p>
    <w:p w:rsidR="0047329D" w:rsidRPr="00B80F54" w:rsidRDefault="0047329D" w:rsidP="0047329D">
      <w:pPr>
        <w:pStyle w:val="a9"/>
        <w:numPr>
          <w:ilvl w:val="0"/>
          <w:numId w:val="190"/>
        </w:numPr>
        <w:spacing w:after="200" w:line="276" w:lineRule="auto"/>
        <w:jc w:val="left"/>
        <w:rPr>
          <w:rFonts w:ascii="Times New Roman" w:hAnsi="Times New Roman"/>
          <w:b/>
          <w:szCs w:val="26"/>
        </w:rPr>
      </w:pPr>
      <w:r w:rsidRPr="00B80F54">
        <w:rPr>
          <w:rFonts w:ascii="Times New Roman" w:hAnsi="Times New Roman"/>
          <w:b/>
          <w:szCs w:val="26"/>
        </w:rPr>
        <w:t xml:space="preserve"> Организация промежуточной и итоговой аттестации:</w:t>
      </w:r>
    </w:p>
    <w:p w:rsidR="0047329D" w:rsidRPr="00B80F54" w:rsidRDefault="0047329D" w:rsidP="0047329D">
      <w:pPr>
        <w:pStyle w:val="a9"/>
        <w:ind w:left="-207"/>
        <w:jc w:val="left"/>
        <w:rPr>
          <w:rFonts w:ascii="Times New Roman" w:hAnsi="Times New Roman"/>
          <w:szCs w:val="26"/>
        </w:rPr>
      </w:pPr>
      <w:r w:rsidRPr="00B80F54">
        <w:rPr>
          <w:rFonts w:ascii="Times New Roman" w:hAnsi="Times New Roman"/>
          <w:szCs w:val="26"/>
        </w:rPr>
        <w:t xml:space="preserve">         -промежуточная аттестация в переводны</w:t>
      </w:r>
      <w:r w:rsidR="00A52343">
        <w:rPr>
          <w:rFonts w:ascii="Times New Roman" w:hAnsi="Times New Roman"/>
          <w:szCs w:val="26"/>
        </w:rPr>
        <w:t xml:space="preserve">х классах проводится с  14 по 24 мая </w:t>
      </w:r>
      <w:r w:rsidRPr="00B80F54">
        <w:rPr>
          <w:rFonts w:ascii="Times New Roman" w:hAnsi="Times New Roman"/>
          <w:szCs w:val="26"/>
        </w:rPr>
        <w:t xml:space="preserve"> без прекращения общеобразовательного процесса.</w:t>
      </w:r>
    </w:p>
    <w:p w:rsidR="0047329D" w:rsidRPr="00B80F54" w:rsidRDefault="0047329D" w:rsidP="0047329D">
      <w:pPr>
        <w:pStyle w:val="a9"/>
        <w:ind w:left="-207"/>
        <w:jc w:val="left"/>
        <w:rPr>
          <w:rFonts w:ascii="Times New Roman" w:hAnsi="Times New Roman"/>
          <w:szCs w:val="26"/>
        </w:rPr>
      </w:pPr>
      <w:r w:rsidRPr="00B80F54">
        <w:rPr>
          <w:rFonts w:ascii="Times New Roman" w:hAnsi="Times New Roman"/>
          <w:szCs w:val="26"/>
        </w:rPr>
        <w:t xml:space="preserve">         -сроки проведения государственной (итогов</w:t>
      </w:r>
      <w:r>
        <w:rPr>
          <w:rFonts w:ascii="Times New Roman" w:hAnsi="Times New Roman"/>
          <w:szCs w:val="26"/>
        </w:rPr>
        <w:t xml:space="preserve">ой) аттестации выпускников </w:t>
      </w:r>
      <w:r w:rsidRPr="00B80F54">
        <w:rPr>
          <w:rFonts w:ascii="Times New Roman" w:hAnsi="Times New Roman"/>
          <w:szCs w:val="26"/>
        </w:rPr>
        <w:t xml:space="preserve"> устанавливается:</w:t>
      </w:r>
    </w:p>
    <w:p w:rsidR="0047329D" w:rsidRDefault="0047329D" w:rsidP="0047329D">
      <w:pPr>
        <w:pStyle w:val="a9"/>
        <w:ind w:left="-207"/>
        <w:jc w:val="left"/>
        <w:rPr>
          <w:rFonts w:ascii="Times New Roman" w:hAnsi="Times New Roman"/>
          <w:szCs w:val="26"/>
        </w:rPr>
      </w:pPr>
      <w:r w:rsidRPr="00B80F54">
        <w:rPr>
          <w:rFonts w:ascii="Times New Roman" w:hAnsi="Times New Roman"/>
          <w:szCs w:val="26"/>
        </w:rPr>
        <w:t xml:space="preserve">                    в 9-х классах –   Министерством образования и науки Республики Татарстан</w:t>
      </w:r>
    </w:p>
    <w:p w:rsidR="0047329D" w:rsidRPr="00B80F54" w:rsidRDefault="0047329D" w:rsidP="0047329D">
      <w:pPr>
        <w:pStyle w:val="a9"/>
        <w:ind w:left="-207"/>
        <w:jc w:val="left"/>
        <w:rPr>
          <w:rFonts w:ascii="Times New Roman" w:hAnsi="Times New Roman"/>
          <w:szCs w:val="26"/>
        </w:rPr>
      </w:pPr>
    </w:p>
    <w:p w:rsidR="0047329D" w:rsidRPr="008261AC" w:rsidRDefault="0047329D" w:rsidP="0047329D">
      <w:pPr>
        <w:pStyle w:val="a9"/>
        <w:ind w:left="-207"/>
        <w:jc w:val="left"/>
        <w:rPr>
          <w:rFonts w:ascii="Times New Roman" w:hAnsi="Times New Roman"/>
          <w:szCs w:val="26"/>
        </w:rPr>
      </w:pPr>
    </w:p>
    <w:p w:rsidR="0047329D" w:rsidRPr="00B80F54" w:rsidRDefault="0047329D" w:rsidP="0047329D">
      <w:pPr>
        <w:pStyle w:val="a9"/>
        <w:ind w:left="-567"/>
        <w:jc w:val="left"/>
        <w:rPr>
          <w:rFonts w:ascii="Times New Roman" w:hAnsi="Times New Roman"/>
          <w:szCs w:val="26"/>
        </w:rPr>
      </w:pPr>
      <w:r w:rsidRPr="00B80F54">
        <w:rPr>
          <w:rFonts w:ascii="Times New Roman" w:hAnsi="Times New Roman"/>
          <w:szCs w:val="26"/>
        </w:rPr>
        <w:t xml:space="preserve">        </w:t>
      </w:r>
      <w:r>
        <w:rPr>
          <w:rFonts w:ascii="Times New Roman" w:hAnsi="Times New Roman"/>
          <w:szCs w:val="26"/>
        </w:rPr>
        <w:t xml:space="preserve">  </w:t>
      </w:r>
      <w:r w:rsidR="00111513">
        <w:rPr>
          <w:rFonts w:ascii="Times New Roman" w:hAnsi="Times New Roman"/>
          <w:b/>
          <w:szCs w:val="26"/>
        </w:rPr>
        <w:t>6</w:t>
      </w:r>
      <w:r w:rsidRPr="00B80F54">
        <w:rPr>
          <w:rFonts w:ascii="Times New Roman" w:hAnsi="Times New Roman"/>
          <w:szCs w:val="26"/>
        </w:rPr>
        <w:t xml:space="preserve">.  </w:t>
      </w:r>
      <w:r w:rsidRPr="00B80F54">
        <w:rPr>
          <w:rFonts w:ascii="Times New Roman" w:hAnsi="Times New Roman"/>
          <w:b/>
          <w:szCs w:val="26"/>
        </w:rPr>
        <w:t>Время работы библиотеки:</w:t>
      </w:r>
      <w:r w:rsidRPr="00B80F54">
        <w:rPr>
          <w:rFonts w:ascii="Times New Roman" w:hAnsi="Times New Roman"/>
          <w:szCs w:val="26"/>
        </w:rPr>
        <w:t xml:space="preserve"> 8.00- 14.00 –понедельник-суббота.</w:t>
      </w:r>
    </w:p>
    <w:p w:rsidR="0047329D" w:rsidRPr="00B80F54" w:rsidRDefault="0047329D" w:rsidP="0047329D">
      <w:pPr>
        <w:pStyle w:val="a9"/>
        <w:ind w:left="-567"/>
        <w:jc w:val="left"/>
        <w:rPr>
          <w:rFonts w:ascii="Times New Roman" w:hAnsi="Times New Roman"/>
          <w:szCs w:val="26"/>
        </w:rPr>
      </w:pPr>
      <w:r w:rsidRPr="00B80F54">
        <w:rPr>
          <w:rFonts w:ascii="Times New Roman" w:hAnsi="Times New Roman"/>
          <w:szCs w:val="26"/>
        </w:rPr>
        <w:t xml:space="preserve">             </w:t>
      </w:r>
    </w:p>
    <w:p w:rsidR="00FB5C7C" w:rsidRDefault="00FB5C7C" w:rsidP="000663C5">
      <w:pPr>
        <w:shd w:val="clear" w:color="auto" w:fill="FFFFFF"/>
        <w:spacing w:after="0" w:line="20" w:lineRule="atLeast"/>
        <w:ind w:left="567" w:right="425"/>
        <w:jc w:val="left"/>
        <w:rPr>
          <w:rFonts w:ascii="Times New Roman" w:eastAsia="Times New Roman" w:hAnsi="Times New Roman"/>
          <w:sz w:val="24"/>
          <w:szCs w:val="24"/>
          <w:lang w:eastAsia="ru-RU"/>
        </w:rPr>
      </w:pPr>
    </w:p>
    <w:p w:rsidR="00FB5C7C" w:rsidRDefault="00FB5C7C" w:rsidP="000663C5">
      <w:pPr>
        <w:shd w:val="clear" w:color="auto" w:fill="FFFFFF"/>
        <w:spacing w:after="0" w:line="20" w:lineRule="atLeast"/>
        <w:ind w:left="567" w:right="425"/>
        <w:jc w:val="left"/>
        <w:rPr>
          <w:rFonts w:ascii="Times New Roman" w:eastAsia="Times New Roman" w:hAnsi="Times New Roman"/>
          <w:sz w:val="24"/>
          <w:szCs w:val="24"/>
          <w:lang w:eastAsia="ru-RU"/>
        </w:rPr>
      </w:pPr>
    </w:p>
    <w:p w:rsidR="00FB5C7C" w:rsidRDefault="00FB5C7C" w:rsidP="000663C5">
      <w:pPr>
        <w:shd w:val="clear" w:color="auto" w:fill="FFFFFF"/>
        <w:spacing w:after="0" w:line="20" w:lineRule="atLeast"/>
        <w:ind w:left="567" w:right="425"/>
        <w:jc w:val="left"/>
        <w:rPr>
          <w:rFonts w:ascii="Times New Roman" w:eastAsia="Times New Roman" w:hAnsi="Times New Roman"/>
          <w:sz w:val="24"/>
          <w:szCs w:val="24"/>
          <w:lang w:eastAsia="ru-RU"/>
        </w:rPr>
      </w:pPr>
    </w:p>
    <w:p w:rsidR="00FB5C7C" w:rsidRDefault="00FB5C7C" w:rsidP="000663C5">
      <w:pPr>
        <w:shd w:val="clear" w:color="auto" w:fill="FFFFFF"/>
        <w:spacing w:after="0" w:line="20" w:lineRule="atLeast"/>
        <w:ind w:left="567" w:right="425"/>
        <w:jc w:val="left"/>
        <w:rPr>
          <w:rFonts w:ascii="Times New Roman" w:eastAsia="Times New Roman" w:hAnsi="Times New Roman"/>
          <w:sz w:val="24"/>
          <w:szCs w:val="24"/>
          <w:lang w:eastAsia="ru-RU"/>
        </w:rPr>
      </w:pPr>
    </w:p>
    <w:p w:rsidR="00FB5C7C" w:rsidRDefault="00FB5C7C" w:rsidP="000663C5">
      <w:pPr>
        <w:shd w:val="clear" w:color="auto" w:fill="FFFFFF"/>
        <w:spacing w:after="0" w:line="20" w:lineRule="atLeast"/>
        <w:ind w:left="567" w:right="425"/>
        <w:jc w:val="left"/>
        <w:rPr>
          <w:rFonts w:ascii="Times New Roman" w:eastAsia="Times New Roman" w:hAnsi="Times New Roman"/>
          <w:sz w:val="24"/>
          <w:szCs w:val="24"/>
          <w:lang w:eastAsia="ru-RU"/>
        </w:rPr>
      </w:pPr>
    </w:p>
    <w:p w:rsidR="00FB5C7C" w:rsidRDefault="00FB5C7C" w:rsidP="000663C5">
      <w:pPr>
        <w:shd w:val="clear" w:color="auto" w:fill="FFFFFF"/>
        <w:spacing w:after="0" w:line="20" w:lineRule="atLeast"/>
        <w:ind w:left="567" w:right="425"/>
        <w:jc w:val="left"/>
        <w:rPr>
          <w:rFonts w:ascii="Times New Roman" w:eastAsia="Times New Roman" w:hAnsi="Times New Roman"/>
          <w:sz w:val="24"/>
          <w:szCs w:val="24"/>
          <w:lang w:eastAsia="ru-RU"/>
        </w:rPr>
      </w:pPr>
    </w:p>
    <w:p w:rsidR="00FB5C7C" w:rsidRDefault="00FB5C7C" w:rsidP="000663C5">
      <w:pPr>
        <w:shd w:val="clear" w:color="auto" w:fill="FFFFFF"/>
        <w:spacing w:after="0" w:line="20" w:lineRule="atLeast"/>
        <w:ind w:left="567" w:right="425"/>
        <w:jc w:val="left"/>
        <w:rPr>
          <w:rFonts w:ascii="Times New Roman" w:eastAsia="Times New Roman" w:hAnsi="Times New Roman"/>
          <w:sz w:val="24"/>
          <w:szCs w:val="24"/>
          <w:lang w:eastAsia="ru-RU"/>
        </w:rPr>
      </w:pPr>
    </w:p>
    <w:p w:rsidR="00FB5C7C" w:rsidRDefault="00FB5C7C" w:rsidP="000663C5">
      <w:pPr>
        <w:shd w:val="clear" w:color="auto" w:fill="FFFFFF"/>
        <w:spacing w:after="0" w:line="20" w:lineRule="atLeast"/>
        <w:ind w:left="567" w:right="425"/>
        <w:jc w:val="left"/>
        <w:rPr>
          <w:rFonts w:ascii="Times New Roman" w:eastAsia="Times New Roman" w:hAnsi="Times New Roman"/>
          <w:sz w:val="24"/>
          <w:szCs w:val="24"/>
          <w:lang w:eastAsia="ru-RU"/>
        </w:rPr>
      </w:pPr>
    </w:p>
    <w:p w:rsidR="00FB5C7C" w:rsidRDefault="00FB5C7C" w:rsidP="000663C5">
      <w:pPr>
        <w:shd w:val="clear" w:color="auto" w:fill="FFFFFF"/>
        <w:spacing w:after="0" w:line="20" w:lineRule="atLeast"/>
        <w:ind w:left="567" w:right="425"/>
        <w:jc w:val="left"/>
        <w:rPr>
          <w:rFonts w:ascii="Times New Roman" w:eastAsia="Times New Roman" w:hAnsi="Times New Roman"/>
          <w:sz w:val="24"/>
          <w:szCs w:val="24"/>
          <w:lang w:eastAsia="ru-RU"/>
        </w:rPr>
      </w:pPr>
    </w:p>
    <w:p w:rsidR="00FB5C7C" w:rsidRDefault="00FB5C7C" w:rsidP="000663C5">
      <w:pPr>
        <w:shd w:val="clear" w:color="auto" w:fill="FFFFFF"/>
        <w:spacing w:after="0" w:line="20" w:lineRule="atLeast"/>
        <w:ind w:left="567" w:right="425"/>
        <w:jc w:val="left"/>
        <w:rPr>
          <w:rFonts w:ascii="Times New Roman" w:eastAsia="Times New Roman" w:hAnsi="Times New Roman"/>
          <w:sz w:val="24"/>
          <w:szCs w:val="24"/>
          <w:lang w:eastAsia="ru-RU"/>
        </w:rPr>
      </w:pPr>
    </w:p>
    <w:p w:rsidR="00FB5C7C" w:rsidRDefault="00FB5C7C" w:rsidP="000663C5">
      <w:pPr>
        <w:shd w:val="clear" w:color="auto" w:fill="FFFFFF"/>
        <w:spacing w:after="0" w:line="20" w:lineRule="atLeast"/>
        <w:ind w:left="567" w:right="425"/>
        <w:jc w:val="left"/>
        <w:rPr>
          <w:rFonts w:ascii="Times New Roman" w:eastAsia="Times New Roman" w:hAnsi="Times New Roman"/>
          <w:sz w:val="24"/>
          <w:szCs w:val="24"/>
          <w:lang w:eastAsia="ru-RU"/>
        </w:rPr>
      </w:pPr>
    </w:p>
    <w:p w:rsidR="00FB5C7C" w:rsidRDefault="00FB5C7C" w:rsidP="000663C5">
      <w:pPr>
        <w:shd w:val="clear" w:color="auto" w:fill="FFFFFF"/>
        <w:spacing w:after="0" w:line="20" w:lineRule="atLeast"/>
        <w:ind w:left="567" w:right="425"/>
        <w:jc w:val="left"/>
        <w:rPr>
          <w:rFonts w:ascii="Times New Roman" w:eastAsia="Times New Roman" w:hAnsi="Times New Roman"/>
          <w:sz w:val="24"/>
          <w:szCs w:val="24"/>
          <w:lang w:eastAsia="ru-RU"/>
        </w:rPr>
      </w:pPr>
    </w:p>
    <w:p w:rsidR="00FB5C7C" w:rsidRDefault="00FB5C7C" w:rsidP="000663C5">
      <w:pPr>
        <w:shd w:val="clear" w:color="auto" w:fill="FFFFFF"/>
        <w:spacing w:after="0" w:line="20" w:lineRule="atLeast"/>
        <w:ind w:left="567" w:right="425"/>
        <w:jc w:val="left"/>
        <w:rPr>
          <w:rFonts w:ascii="Times New Roman" w:eastAsia="Times New Roman" w:hAnsi="Times New Roman"/>
          <w:sz w:val="24"/>
          <w:szCs w:val="24"/>
          <w:lang w:eastAsia="ru-RU"/>
        </w:rPr>
      </w:pPr>
    </w:p>
    <w:p w:rsidR="00FB5C7C" w:rsidRDefault="00FB5C7C" w:rsidP="000663C5">
      <w:pPr>
        <w:shd w:val="clear" w:color="auto" w:fill="FFFFFF"/>
        <w:spacing w:after="0" w:line="20" w:lineRule="atLeast"/>
        <w:ind w:left="567" w:right="425"/>
        <w:jc w:val="left"/>
        <w:rPr>
          <w:rFonts w:ascii="Times New Roman" w:eastAsia="Times New Roman" w:hAnsi="Times New Roman"/>
          <w:sz w:val="24"/>
          <w:szCs w:val="24"/>
          <w:lang w:eastAsia="ru-RU"/>
        </w:rPr>
      </w:pPr>
    </w:p>
    <w:p w:rsidR="00FB5C7C" w:rsidRDefault="00FB5C7C" w:rsidP="000663C5">
      <w:pPr>
        <w:shd w:val="clear" w:color="auto" w:fill="FFFFFF"/>
        <w:spacing w:after="0" w:line="20" w:lineRule="atLeast"/>
        <w:ind w:left="567" w:right="425"/>
        <w:jc w:val="left"/>
        <w:rPr>
          <w:rFonts w:ascii="Times New Roman" w:eastAsia="Times New Roman" w:hAnsi="Times New Roman"/>
          <w:sz w:val="24"/>
          <w:szCs w:val="24"/>
          <w:lang w:eastAsia="ru-RU"/>
        </w:rPr>
      </w:pPr>
    </w:p>
    <w:p w:rsidR="00FB5C7C" w:rsidRDefault="00FB5C7C" w:rsidP="000663C5">
      <w:pPr>
        <w:shd w:val="clear" w:color="auto" w:fill="FFFFFF"/>
        <w:spacing w:after="0" w:line="20" w:lineRule="atLeast"/>
        <w:ind w:left="567" w:right="425"/>
        <w:jc w:val="left"/>
        <w:rPr>
          <w:rFonts w:ascii="Times New Roman" w:eastAsia="Times New Roman" w:hAnsi="Times New Roman"/>
          <w:sz w:val="24"/>
          <w:szCs w:val="24"/>
          <w:lang w:eastAsia="ru-RU"/>
        </w:rPr>
      </w:pPr>
    </w:p>
    <w:p w:rsidR="00FB5C7C" w:rsidRDefault="00FB5C7C" w:rsidP="00A52343">
      <w:pPr>
        <w:shd w:val="clear" w:color="auto" w:fill="FFFFFF"/>
        <w:spacing w:after="0" w:line="20" w:lineRule="atLeast"/>
        <w:ind w:right="425"/>
        <w:jc w:val="left"/>
        <w:rPr>
          <w:rStyle w:val="Zag11"/>
          <w:rFonts w:eastAsia="@Arial Unicode MS"/>
          <w:sz w:val="24"/>
        </w:rPr>
      </w:pPr>
    </w:p>
    <w:p w:rsidR="00111513" w:rsidRDefault="00111513" w:rsidP="00A52343">
      <w:pPr>
        <w:shd w:val="clear" w:color="auto" w:fill="FFFFFF"/>
        <w:spacing w:after="0" w:line="20" w:lineRule="atLeast"/>
        <w:ind w:right="425"/>
        <w:jc w:val="left"/>
        <w:rPr>
          <w:rStyle w:val="Zag11"/>
          <w:rFonts w:eastAsia="@Arial Unicode MS"/>
          <w:sz w:val="24"/>
        </w:rPr>
      </w:pPr>
    </w:p>
    <w:p w:rsidR="00111513" w:rsidRDefault="00111513" w:rsidP="00A52343">
      <w:pPr>
        <w:shd w:val="clear" w:color="auto" w:fill="FFFFFF"/>
        <w:spacing w:after="0" w:line="20" w:lineRule="atLeast"/>
        <w:ind w:right="425"/>
        <w:jc w:val="left"/>
        <w:rPr>
          <w:rStyle w:val="Zag11"/>
          <w:rFonts w:eastAsia="@Arial Unicode MS"/>
          <w:sz w:val="24"/>
        </w:rPr>
      </w:pPr>
    </w:p>
    <w:p w:rsidR="00111513" w:rsidRPr="00B47F73" w:rsidRDefault="00111513" w:rsidP="00A52343">
      <w:pPr>
        <w:shd w:val="clear" w:color="auto" w:fill="FFFFFF"/>
        <w:spacing w:after="0" w:line="20" w:lineRule="atLeast"/>
        <w:ind w:right="425"/>
        <w:jc w:val="left"/>
        <w:rPr>
          <w:rStyle w:val="Zag11"/>
          <w:rFonts w:eastAsia="@Arial Unicode MS"/>
          <w:sz w:val="24"/>
        </w:rPr>
      </w:pPr>
    </w:p>
    <w:p w:rsidR="00D051E4" w:rsidRPr="00B47F73" w:rsidRDefault="00996271" w:rsidP="000663C5">
      <w:pPr>
        <w:pStyle w:val="3"/>
        <w:jc w:val="left"/>
        <w:rPr>
          <w:rStyle w:val="Zag11"/>
          <w:rFonts w:eastAsia="@Arial Unicode MS"/>
          <w:sz w:val="24"/>
        </w:rPr>
      </w:pPr>
      <w:r w:rsidRPr="00B47F73">
        <w:rPr>
          <w:rStyle w:val="Zag11"/>
          <w:rFonts w:eastAsia="@Arial Unicode MS"/>
          <w:sz w:val="24"/>
        </w:rPr>
        <w:t xml:space="preserve">3.1.2. </w:t>
      </w:r>
      <w:bookmarkStart w:id="366" w:name="_Toc414553284"/>
      <w:r w:rsidR="003D11D9" w:rsidRPr="00B47F73">
        <w:rPr>
          <w:rStyle w:val="Zag11"/>
          <w:rFonts w:eastAsia="@Arial Unicode MS"/>
          <w:sz w:val="24"/>
        </w:rPr>
        <w:t xml:space="preserve">Организация </w:t>
      </w:r>
      <w:r w:rsidR="00D051E4" w:rsidRPr="00B47F73">
        <w:rPr>
          <w:rStyle w:val="Zag11"/>
          <w:rFonts w:eastAsia="@Arial Unicode MS"/>
          <w:sz w:val="24"/>
        </w:rPr>
        <w:t xml:space="preserve"> внеурочной деятельности</w:t>
      </w:r>
      <w:bookmarkEnd w:id="366"/>
    </w:p>
    <w:p w:rsidR="00897BF6" w:rsidRPr="00B47F73" w:rsidRDefault="00897BF6" w:rsidP="000663C5">
      <w:pPr>
        <w:pStyle w:val="af2"/>
        <w:jc w:val="left"/>
        <w:rPr>
          <w:sz w:val="24"/>
          <w:lang w:eastAsia="ru-RU"/>
        </w:rPr>
      </w:pPr>
      <w:r w:rsidRPr="00B47F73">
        <w:rPr>
          <w:sz w:val="24"/>
          <w:lang w:eastAsia="ru-RU"/>
        </w:rPr>
        <w:t xml:space="preserve">Внеурочная деятельность в МБОУ </w:t>
      </w:r>
      <w:r w:rsidR="00173C93">
        <w:rPr>
          <w:sz w:val="24"/>
        </w:rPr>
        <w:t>СОШ с.Чалп</w:t>
      </w:r>
      <w:r w:rsidR="00D36234" w:rsidRPr="00B47F73">
        <w:rPr>
          <w:sz w:val="24"/>
        </w:rPr>
        <w:t>ы</w:t>
      </w:r>
      <w:r w:rsidRPr="00B47F73">
        <w:rPr>
          <w:sz w:val="24"/>
          <w:lang w:eastAsia="ru-RU"/>
        </w:rPr>
        <w:t>» выстраивается в соответствии с требованиями федерального государственного образовательного стандарта основного общего образования, формируется с учётом пожеланий обучающихся и их родителей (законных представителей), осуществляется во второй половине дня, не учитывается при определении максимально допустимой аудиторной учебной нагрузки и не дублирует урочную систему обучения. Внеурочная деятельность организуется в формах: проектная, исследовательская деятельность</w:t>
      </w:r>
      <w:r w:rsidR="008963D6" w:rsidRPr="00B47F73">
        <w:rPr>
          <w:sz w:val="24"/>
          <w:lang w:eastAsia="ru-RU"/>
        </w:rPr>
        <w:t xml:space="preserve">, </w:t>
      </w:r>
      <w:r w:rsidRPr="00B47F73">
        <w:rPr>
          <w:sz w:val="24"/>
          <w:lang w:eastAsia="ru-RU"/>
        </w:rPr>
        <w:t>экскурсии, кружки, секции, кругл</w:t>
      </w:r>
      <w:r w:rsidR="003D11D9" w:rsidRPr="00B47F73">
        <w:rPr>
          <w:sz w:val="24"/>
          <w:lang w:eastAsia="ru-RU"/>
        </w:rPr>
        <w:t>ые столы, конференции, диспуты</w:t>
      </w:r>
      <w:r w:rsidRPr="00B47F73">
        <w:rPr>
          <w:sz w:val="24"/>
          <w:lang w:eastAsia="ru-RU"/>
        </w:rPr>
        <w:t xml:space="preserve">, олимпиады, соревнования. Организация занятий по направлениям внеурочной деятельности является неотъемлемой частью образовательного процесса в школе. </w:t>
      </w:r>
    </w:p>
    <w:p w:rsidR="00897BF6" w:rsidRPr="00B47F73" w:rsidRDefault="00897BF6" w:rsidP="000663C5">
      <w:pPr>
        <w:pStyle w:val="af2"/>
        <w:jc w:val="left"/>
        <w:rPr>
          <w:sz w:val="24"/>
          <w:lang w:eastAsia="ru-RU"/>
        </w:rPr>
      </w:pPr>
      <w:r w:rsidRPr="00B47F73">
        <w:rPr>
          <w:sz w:val="24"/>
          <w:lang w:eastAsia="ru-RU"/>
        </w:rPr>
        <w:t xml:space="preserve">Внеурочная деятельность учащихся объединяет все виды деятельности школьников (кроме учебной деятельности на уроке), в которых возможно и целесообразно решение задач воспитания и социализации. </w:t>
      </w:r>
      <w:r w:rsidR="00173C93">
        <w:rPr>
          <w:sz w:val="24"/>
        </w:rPr>
        <w:t>СОШ с.Чалп</w:t>
      </w:r>
      <w:r w:rsidR="00D36234" w:rsidRPr="00B47F73">
        <w:rPr>
          <w:sz w:val="24"/>
        </w:rPr>
        <w:t>ы</w:t>
      </w:r>
      <w:r w:rsidRPr="00B47F73">
        <w:rPr>
          <w:sz w:val="24"/>
          <w:lang w:eastAsia="ru-RU"/>
        </w:rPr>
        <w:t>» организуется по направлениям развития личности (туристко-краеведческое, физкультурно-спортивное, естественнонаучное, техническое, социально-педагогическое, художественное</w:t>
      </w:r>
      <w:r w:rsidR="008963D6" w:rsidRPr="00B47F73">
        <w:rPr>
          <w:sz w:val="24"/>
          <w:lang w:eastAsia="ru-RU"/>
        </w:rPr>
        <w:t xml:space="preserve"> и т.д.</w:t>
      </w:r>
      <w:r w:rsidRPr="00B47F73">
        <w:rPr>
          <w:sz w:val="24"/>
          <w:lang w:eastAsia="ru-RU"/>
        </w:rPr>
        <w:t>)</w:t>
      </w:r>
      <w:r w:rsidR="001E1CB9" w:rsidRPr="00B47F73">
        <w:rPr>
          <w:sz w:val="24"/>
          <w:lang w:eastAsia="ru-RU"/>
        </w:rPr>
        <w:t xml:space="preserve"> (спортивно-оздоровительное, духовно-нравственное, социальное, общеинтеллектуальное, общекультурноее) и</w:t>
      </w:r>
      <w:r w:rsidRPr="00B47F73">
        <w:rPr>
          <w:sz w:val="24"/>
          <w:lang w:eastAsia="ru-RU"/>
        </w:rPr>
        <w:t xml:space="preserve">  в таких формах как научно-практические конференции, олимпиады, проектная деятельность, кружки, секции, система коллективных творческих дел и т.п. с учетом интересов обучающихся и возможностей образовательного учреждения.</w:t>
      </w:r>
    </w:p>
    <w:p w:rsidR="00897BF6" w:rsidRPr="00B47F73" w:rsidRDefault="00897BF6" w:rsidP="000663C5">
      <w:pPr>
        <w:pStyle w:val="af2"/>
        <w:jc w:val="left"/>
        <w:rPr>
          <w:sz w:val="24"/>
          <w:lang w:eastAsia="ru-RU"/>
        </w:rPr>
      </w:pPr>
      <w:r w:rsidRPr="00B47F73">
        <w:rPr>
          <w:sz w:val="24"/>
          <w:lang w:eastAsia="ru-RU"/>
        </w:rPr>
        <w:t xml:space="preserve">Занятия в рамках внеурочной деятельности проводятся после окончания последнего урока в соответствии с разработанными программами. </w:t>
      </w:r>
    </w:p>
    <w:p w:rsidR="00897BF6" w:rsidRPr="00B47F73" w:rsidRDefault="00897BF6" w:rsidP="000663C5">
      <w:pPr>
        <w:pStyle w:val="af2"/>
        <w:jc w:val="left"/>
        <w:rPr>
          <w:sz w:val="24"/>
          <w:lang w:eastAsia="ru-RU"/>
        </w:rPr>
      </w:pPr>
      <w:r w:rsidRPr="00B47F73">
        <w:rPr>
          <w:sz w:val="24"/>
          <w:lang w:eastAsia="ru-RU"/>
        </w:rPr>
        <w:t xml:space="preserve">Направления внеурочной деятельности являются содержательным ориентиром и представляют  собой приоритетные направления при организации внеурочной деятельности и основанием для построения соответствующих образовательных программ ОУ. </w:t>
      </w:r>
    </w:p>
    <w:p w:rsidR="00897BF6" w:rsidRPr="00B47F73" w:rsidRDefault="00897BF6" w:rsidP="000663C5">
      <w:pPr>
        <w:pStyle w:val="af2"/>
        <w:jc w:val="left"/>
        <w:rPr>
          <w:sz w:val="24"/>
          <w:lang w:eastAsia="ru-RU"/>
        </w:rPr>
      </w:pPr>
      <w:r w:rsidRPr="00B47F73">
        <w:rPr>
          <w:sz w:val="24"/>
          <w:u w:val="single"/>
          <w:lang w:eastAsia="ru-RU"/>
        </w:rPr>
        <w:t>Цель:</w:t>
      </w:r>
      <w:r w:rsidRPr="00B47F73">
        <w:rPr>
          <w:sz w:val="24"/>
          <w:lang w:eastAsia="ru-RU"/>
        </w:rPr>
        <w:t xml:space="preserve"> создание эффективных условий развивающей среды для воспитания и социализации школьников 5-9-х классов в процессе организации внеурочной деятельности. </w:t>
      </w:r>
    </w:p>
    <w:p w:rsidR="00897BF6" w:rsidRPr="00B47F73" w:rsidRDefault="00897BF6" w:rsidP="000663C5">
      <w:pPr>
        <w:pStyle w:val="af2"/>
        <w:jc w:val="left"/>
        <w:rPr>
          <w:sz w:val="24"/>
          <w:lang w:eastAsia="ru-RU"/>
        </w:rPr>
      </w:pPr>
      <w:r w:rsidRPr="00B47F73">
        <w:rPr>
          <w:sz w:val="24"/>
          <w:u w:val="single"/>
          <w:lang w:eastAsia="ru-RU"/>
        </w:rPr>
        <w:t>Задачи:</w:t>
      </w:r>
    </w:p>
    <w:p w:rsidR="00897BF6" w:rsidRPr="00B47F73" w:rsidRDefault="00AA3609" w:rsidP="000663C5">
      <w:pPr>
        <w:pStyle w:val="af2"/>
        <w:jc w:val="left"/>
        <w:rPr>
          <w:sz w:val="24"/>
          <w:lang w:eastAsia="ru-RU"/>
        </w:rPr>
      </w:pPr>
      <w:r w:rsidRPr="00B47F73">
        <w:rPr>
          <w:sz w:val="24"/>
          <w:lang w:eastAsia="ru-RU"/>
        </w:rPr>
        <w:t>·  </w:t>
      </w:r>
      <w:r w:rsidR="00897BF6" w:rsidRPr="00B47F73">
        <w:rPr>
          <w:sz w:val="24"/>
          <w:lang w:eastAsia="ru-RU"/>
        </w:rPr>
        <w:t xml:space="preserve">выявление интересов, склонностей, способностей, возможностей учащихся к различным видам деятельности; </w:t>
      </w:r>
    </w:p>
    <w:p w:rsidR="00897BF6" w:rsidRPr="00B47F73" w:rsidRDefault="00AA3609" w:rsidP="000663C5">
      <w:pPr>
        <w:pStyle w:val="af2"/>
        <w:jc w:val="left"/>
        <w:rPr>
          <w:sz w:val="24"/>
          <w:lang w:eastAsia="ru-RU"/>
        </w:rPr>
      </w:pPr>
      <w:r w:rsidRPr="00B47F73">
        <w:rPr>
          <w:sz w:val="24"/>
          <w:lang w:eastAsia="ru-RU"/>
        </w:rPr>
        <w:t>·  </w:t>
      </w:r>
      <w:r w:rsidR="00897BF6" w:rsidRPr="00B47F73">
        <w:rPr>
          <w:sz w:val="24"/>
          <w:lang w:eastAsia="ru-RU"/>
        </w:rPr>
        <w:t xml:space="preserve">оказание помощи в поисках «себя», путем предоставления широкого спектра элективных курсов, кружков, секций; </w:t>
      </w:r>
    </w:p>
    <w:p w:rsidR="00897BF6" w:rsidRPr="00B47F73" w:rsidRDefault="00AA3609" w:rsidP="000663C5">
      <w:pPr>
        <w:pStyle w:val="af2"/>
        <w:jc w:val="left"/>
        <w:rPr>
          <w:sz w:val="24"/>
          <w:lang w:eastAsia="ru-RU"/>
        </w:rPr>
      </w:pPr>
      <w:r w:rsidRPr="00B47F73">
        <w:rPr>
          <w:sz w:val="24"/>
          <w:lang w:eastAsia="ru-RU"/>
        </w:rPr>
        <w:t>·  </w:t>
      </w:r>
      <w:r w:rsidR="00897BF6" w:rsidRPr="00B47F73">
        <w:rPr>
          <w:sz w:val="24"/>
          <w:lang w:eastAsia="ru-RU"/>
        </w:rPr>
        <w:t xml:space="preserve">создание условий для индивидуального развития ребенка в избранной сфере внеурочной деятельности; </w:t>
      </w:r>
    </w:p>
    <w:p w:rsidR="00897BF6" w:rsidRPr="00B47F73" w:rsidRDefault="00AA3609" w:rsidP="000663C5">
      <w:pPr>
        <w:pStyle w:val="af2"/>
        <w:jc w:val="left"/>
        <w:rPr>
          <w:sz w:val="24"/>
          <w:lang w:eastAsia="ru-RU"/>
        </w:rPr>
      </w:pPr>
      <w:r w:rsidRPr="00B47F73">
        <w:rPr>
          <w:sz w:val="24"/>
          <w:lang w:eastAsia="ru-RU"/>
        </w:rPr>
        <w:t>· </w:t>
      </w:r>
      <w:r w:rsidR="00897BF6" w:rsidRPr="00B47F73">
        <w:rPr>
          <w:sz w:val="24"/>
          <w:lang w:eastAsia="ru-RU"/>
        </w:rPr>
        <w:t xml:space="preserve">формирование системы компетенций в избранном направлении деятельности; </w:t>
      </w:r>
    </w:p>
    <w:p w:rsidR="00897BF6" w:rsidRPr="00B47F73" w:rsidRDefault="00AA3609" w:rsidP="000663C5">
      <w:pPr>
        <w:pStyle w:val="af2"/>
        <w:jc w:val="left"/>
        <w:rPr>
          <w:sz w:val="24"/>
          <w:lang w:eastAsia="ru-RU"/>
        </w:rPr>
      </w:pPr>
      <w:r w:rsidRPr="00B47F73">
        <w:rPr>
          <w:sz w:val="24"/>
          <w:lang w:eastAsia="ru-RU"/>
        </w:rPr>
        <w:t>·  </w:t>
      </w:r>
      <w:r w:rsidR="00897BF6" w:rsidRPr="00B47F73">
        <w:rPr>
          <w:sz w:val="24"/>
          <w:lang w:eastAsia="ru-RU"/>
        </w:rPr>
        <w:t xml:space="preserve">развитие опыта творческой деятельности, творческих способностей; </w:t>
      </w:r>
    </w:p>
    <w:p w:rsidR="00897BF6" w:rsidRPr="00B47F73" w:rsidRDefault="00AA3609" w:rsidP="000663C5">
      <w:pPr>
        <w:pStyle w:val="af2"/>
        <w:jc w:val="left"/>
        <w:rPr>
          <w:sz w:val="24"/>
          <w:lang w:eastAsia="ru-RU"/>
        </w:rPr>
      </w:pPr>
      <w:r w:rsidRPr="00B47F73">
        <w:rPr>
          <w:sz w:val="24"/>
          <w:lang w:eastAsia="ru-RU"/>
        </w:rPr>
        <w:t>· </w:t>
      </w:r>
      <w:r w:rsidR="00897BF6" w:rsidRPr="00B47F73">
        <w:rPr>
          <w:sz w:val="24"/>
          <w:lang w:eastAsia="ru-RU"/>
        </w:rPr>
        <w:t xml:space="preserve">создание условий для реализации приобретенных знаний, умений и навыков; </w:t>
      </w:r>
    </w:p>
    <w:p w:rsidR="00897BF6" w:rsidRPr="00B47F73" w:rsidRDefault="00AA3609" w:rsidP="000663C5">
      <w:pPr>
        <w:pStyle w:val="af2"/>
        <w:jc w:val="left"/>
        <w:rPr>
          <w:sz w:val="24"/>
          <w:lang w:eastAsia="ru-RU"/>
        </w:rPr>
      </w:pPr>
      <w:r w:rsidRPr="00B47F73">
        <w:rPr>
          <w:sz w:val="24"/>
          <w:lang w:eastAsia="ru-RU"/>
        </w:rPr>
        <w:t>· </w:t>
      </w:r>
      <w:r w:rsidR="00897BF6" w:rsidRPr="00B47F73">
        <w:rPr>
          <w:sz w:val="24"/>
          <w:lang w:eastAsia="ru-RU"/>
        </w:rPr>
        <w:t xml:space="preserve">развитие опыта неформального общения, взаимодействия, сотрудничества; </w:t>
      </w:r>
    </w:p>
    <w:p w:rsidR="00897BF6" w:rsidRPr="00B47F73" w:rsidRDefault="00AA3609" w:rsidP="000663C5">
      <w:pPr>
        <w:pStyle w:val="af2"/>
        <w:jc w:val="left"/>
        <w:rPr>
          <w:sz w:val="24"/>
          <w:lang w:eastAsia="ru-RU"/>
        </w:rPr>
      </w:pPr>
      <w:r w:rsidRPr="00B47F73">
        <w:rPr>
          <w:sz w:val="24"/>
          <w:lang w:eastAsia="ru-RU"/>
        </w:rPr>
        <w:t>· </w:t>
      </w:r>
      <w:r w:rsidR="00897BF6" w:rsidRPr="00B47F73">
        <w:rPr>
          <w:sz w:val="24"/>
          <w:lang w:eastAsia="ru-RU"/>
        </w:rPr>
        <w:t xml:space="preserve">расширение рамок общения с социумом. </w:t>
      </w:r>
    </w:p>
    <w:p w:rsidR="00897BF6" w:rsidRPr="00B47F73" w:rsidRDefault="00AA3609" w:rsidP="000663C5">
      <w:pPr>
        <w:pStyle w:val="af2"/>
        <w:jc w:val="left"/>
        <w:rPr>
          <w:sz w:val="24"/>
          <w:lang w:eastAsia="ru-RU"/>
        </w:rPr>
      </w:pPr>
      <w:r w:rsidRPr="00B47F73">
        <w:rPr>
          <w:sz w:val="24"/>
          <w:lang w:eastAsia="ru-RU"/>
        </w:rPr>
        <w:t>· </w:t>
      </w:r>
      <w:r w:rsidR="00897BF6" w:rsidRPr="00B47F73">
        <w:rPr>
          <w:sz w:val="24"/>
          <w:lang w:eastAsia="ru-RU"/>
        </w:rPr>
        <w:t xml:space="preserve">достижение личностных и метапредметных результатов.  </w:t>
      </w:r>
    </w:p>
    <w:p w:rsidR="00897BF6" w:rsidRPr="00B47F73" w:rsidRDefault="00897BF6" w:rsidP="000663C5">
      <w:pPr>
        <w:pStyle w:val="af2"/>
        <w:jc w:val="left"/>
        <w:rPr>
          <w:b/>
          <w:sz w:val="24"/>
          <w:lang w:eastAsia="ru-RU"/>
        </w:rPr>
      </w:pPr>
      <w:r w:rsidRPr="00B47F73">
        <w:rPr>
          <w:b/>
          <w:sz w:val="24"/>
          <w:lang w:eastAsia="ru-RU"/>
        </w:rPr>
        <w:t xml:space="preserve">Описание модели. </w:t>
      </w:r>
    </w:p>
    <w:p w:rsidR="00897BF6" w:rsidRPr="00B47F73" w:rsidRDefault="00897BF6" w:rsidP="000663C5">
      <w:pPr>
        <w:pStyle w:val="af2"/>
        <w:jc w:val="left"/>
        <w:rPr>
          <w:sz w:val="24"/>
          <w:lang w:eastAsia="ru-RU"/>
        </w:rPr>
      </w:pPr>
      <w:r w:rsidRPr="00B47F73">
        <w:rPr>
          <w:sz w:val="24"/>
          <w:lang w:eastAsia="ru-RU"/>
        </w:rPr>
        <w:t>Основная идея модели: создание педагогических условий развивающей среды для воспитания и социализации  школьников 5-9-х классов в процессе организации внеурочной деятельности. Для реализации внеурочной деятельности в школе определена следующая организационной модель, которая исходя из задач, форм и содержания внеурочной деятельности включает следующие компоненты: дополнительные образовательные программы общеобразовательного учреждения (внутришкольная система дополнительного образования), образовательные программы учреждений дополнительного образования детей на договорной основе, классное руководство, социальные и  творческие проекты. Внеурочная деятельность в МБОУ «</w:t>
      </w:r>
      <w:r w:rsidR="00173C93">
        <w:rPr>
          <w:sz w:val="24"/>
        </w:rPr>
        <w:t>СОШ с.Чалп</w:t>
      </w:r>
      <w:r w:rsidR="00D36234" w:rsidRPr="00B47F73">
        <w:rPr>
          <w:sz w:val="24"/>
        </w:rPr>
        <w:t>ы</w:t>
      </w:r>
      <w:r w:rsidRPr="00B47F73">
        <w:rPr>
          <w:sz w:val="24"/>
          <w:lang w:eastAsia="ru-RU"/>
        </w:rPr>
        <w:t>» реализуется за счет оптимизации внутренних ресурсов и ресурсов  муниципальной системы дополнительного образования.</w:t>
      </w:r>
    </w:p>
    <w:p w:rsidR="00897BF6" w:rsidRPr="00B47F73" w:rsidRDefault="00897BF6" w:rsidP="000663C5">
      <w:pPr>
        <w:pStyle w:val="af2"/>
        <w:jc w:val="left"/>
        <w:rPr>
          <w:sz w:val="24"/>
          <w:lang w:eastAsia="ru-RU"/>
        </w:rPr>
      </w:pPr>
      <w:r w:rsidRPr="00B47F73">
        <w:rPr>
          <w:sz w:val="24"/>
          <w:lang w:eastAsia="ru-RU"/>
        </w:rPr>
        <w:t xml:space="preserve">Внеурочная деятельность, как и деятельность обучающихся в рамках уроков направлена на достижение результатов освоения основной образовательной программы. Но в первую очередь – это достижение личностных и метапредметных результатов. Это определяет и специфику внеурочной деятельности, в ходе которой обучающийся не только и даже не столько должен узнать, сколько научиться действовать, чувствовать, принимать решения и др. </w:t>
      </w:r>
    </w:p>
    <w:p w:rsidR="00897BF6" w:rsidRPr="00B47F73" w:rsidRDefault="00897BF6" w:rsidP="000663C5">
      <w:pPr>
        <w:pStyle w:val="af2"/>
        <w:jc w:val="left"/>
        <w:rPr>
          <w:sz w:val="24"/>
          <w:lang w:eastAsia="ru-RU"/>
        </w:rPr>
      </w:pPr>
      <w:r w:rsidRPr="00B47F73">
        <w:rPr>
          <w:sz w:val="24"/>
          <w:lang w:eastAsia="ru-RU"/>
        </w:rPr>
        <w:t xml:space="preserve">При организации внеурочной деятельности обучающихся будут использованы ресурсы: педагоги дополнительного образования, классные руководители, учителя-предметники. </w:t>
      </w:r>
    </w:p>
    <w:p w:rsidR="00897BF6" w:rsidRPr="00B47F73" w:rsidRDefault="00897BF6" w:rsidP="000663C5">
      <w:pPr>
        <w:pStyle w:val="af2"/>
        <w:jc w:val="left"/>
        <w:rPr>
          <w:sz w:val="24"/>
          <w:lang w:eastAsia="ru-RU"/>
        </w:rPr>
      </w:pPr>
      <w:r w:rsidRPr="00B47F73">
        <w:rPr>
          <w:sz w:val="24"/>
          <w:lang w:eastAsia="ru-RU"/>
        </w:rPr>
        <w:t xml:space="preserve">Ожидаемые результаты: </w:t>
      </w:r>
    </w:p>
    <w:p w:rsidR="00897BF6" w:rsidRPr="00B47F73" w:rsidRDefault="00AA3609" w:rsidP="000663C5">
      <w:pPr>
        <w:pStyle w:val="af2"/>
        <w:jc w:val="left"/>
        <w:rPr>
          <w:sz w:val="24"/>
          <w:lang w:eastAsia="ru-RU"/>
        </w:rPr>
      </w:pPr>
      <w:r w:rsidRPr="00B47F73">
        <w:rPr>
          <w:sz w:val="24"/>
          <w:lang w:eastAsia="ru-RU"/>
        </w:rPr>
        <w:t>·  </w:t>
      </w:r>
      <w:r w:rsidR="00897BF6" w:rsidRPr="00B47F73">
        <w:rPr>
          <w:sz w:val="24"/>
          <w:lang w:eastAsia="ru-RU"/>
        </w:rPr>
        <w:t xml:space="preserve">развитие индивидуальности каждого ребёнка в процессе самоопределения в системе внеурочной деятельности; </w:t>
      </w:r>
    </w:p>
    <w:p w:rsidR="00897BF6" w:rsidRPr="00B47F73" w:rsidRDefault="00AA3609" w:rsidP="000663C5">
      <w:pPr>
        <w:pStyle w:val="af2"/>
        <w:jc w:val="left"/>
        <w:rPr>
          <w:sz w:val="24"/>
          <w:lang w:eastAsia="ru-RU"/>
        </w:rPr>
      </w:pPr>
      <w:r w:rsidRPr="00B47F73">
        <w:rPr>
          <w:sz w:val="24"/>
          <w:lang w:eastAsia="ru-RU"/>
        </w:rPr>
        <w:t>· </w:t>
      </w:r>
      <w:r w:rsidR="00897BF6" w:rsidRPr="00B47F73">
        <w:rPr>
          <w:sz w:val="24"/>
          <w:lang w:eastAsia="ru-RU"/>
        </w:rPr>
        <w:t xml:space="preserve">приобретение школьником социальных знаний (об общественных нормах, об устройстве общества, о социально одобряемых и неодобряемых формах поведения в обществе и т.п.), понимания социальной реальности и повседневной жизни; </w:t>
      </w:r>
    </w:p>
    <w:p w:rsidR="00897BF6" w:rsidRPr="00B47F73" w:rsidRDefault="00AA3609" w:rsidP="000663C5">
      <w:pPr>
        <w:pStyle w:val="af2"/>
        <w:jc w:val="left"/>
        <w:rPr>
          <w:sz w:val="24"/>
          <w:lang w:eastAsia="ru-RU"/>
        </w:rPr>
      </w:pPr>
      <w:r w:rsidRPr="00B47F73">
        <w:rPr>
          <w:sz w:val="24"/>
          <w:lang w:eastAsia="ru-RU"/>
        </w:rPr>
        <w:t>· </w:t>
      </w:r>
      <w:r w:rsidR="00897BF6" w:rsidRPr="00B47F73">
        <w:rPr>
          <w:sz w:val="24"/>
          <w:lang w:eastAsia="ru-RU"/>
        </w:rPr>
        <w:t xml:space="preserve">формирование позитивного отношения школьника к базовым ценностям общества (человек, семья, Отечество, природа, мир, знания, труд, культура), ценностного отношения к социальной реальности в целом; </w:t>
      </w:r>
    </w:p>
    <w:p w:rsidR="00897BF6" w:rsidRPr="00B47F73" w:rsidRDefault="00AA3609" w:rsidP="000663C5">
      <w:pPr>
        <w:pStyle w:val="af2"/>
        <w:jc w:val="left"/>
        <w:rPr>
          <w:sz w:val="24"/>
          <w:lang w:eastAsia="ru-RU"/>
        </w:rPr>
      </w:pPr>
      <w:r w:rsidRPr="00B47F73">
        <w:rPr>
          <w:sz w:val="24"/>
          <w:lang w:eastAsia="ru-RU"/>
        </w:rPr>
        <w:t>· </w:t>
      </w:r>
      <w:r w:rsidR="00897BF6" w:rsidRPr="00B47F73">
        <w:rPr>
          <w:sz w:val="24"/>
          <w:lang w:eastAsia="ru-RU"/>
        </w:rPr>
        <w:t xml:space="preserve">воспитание уважительного отношения к своему селу, школе; </w:t>
      </w:r>
    </w:p>
    <w:p w:rsidR="00897BF6" w:rsidRPr="00B47F73" w:rsidRDefault="00AA3609" w:rsidP="000663C5">
      <w:pPr>
        <w:pStyle w:val="af2"/>
        <w:jc w:val="left"/>
        <w:rPr>
          <w:sz w:val="24"/>
          <w:lang w:eastAsia="ru-RU"/>
        </w:rPr>
      </w:pPr>
      <w:r w:rsidRPr="00B47F73">
        <w:rPr>
          <w:sz w:val="24"/>
          <w:lang w:eastAsia="ru-RU"/>
        </w:rPr>
        <w:t>· </w:t>
      </w:r>
      <w:r w:rsidR="00897BF6" w:rsidRPr="00B47F73">
        <w:rPr>
          <w:sz w:val="24"/>
          <w:lang w:eastAsia="ru-RU"/>
        </w:rPr>
        <w:t xml:space="preserve">получение школьником опыта самостоятельного социального действия; </w:t>
      </w:r>
    </w:p>
    <w:p w:rsidR="00897BF6" w:rsidRPr="00B47F73" w:rsidRDefault="00AA3609" w:rsidP="000663C5">
      <w:pPr>
        <w:pStyle w:val="af2"/>
        <w:jc w:val="left"/>
        <w:rPr>
          <w:sz w:val="24"/>
          <w:lang w:eastAsia="ru-RU"/>
        </w:rPr>
      </w:pPr>
      <w:r w:rsidRPr="00B47F73">
        <w:rPr>
          <w:sz w:val="24"/>
          <w:lang w:eastAsia="ru-RU"/>
        </w:rPr>
        <w:t>· </w:t>
      </w:r>
      <w:r w:rsidR="00897BF6" w:rsidRPr="00B47F73">
        <w:rPr>
          <w:sz w:val="24"/>
          <w:lang w:eastAsia="ru-RU"/>
        </w:rPr>
        <w:t xml:space="preserve">формирования коммуникативной, этической, социальной, гражданской компетентности школьников; </w:t>
      </w:r>
    </w:p>
    <w:p w:rsidR="00897BF6" w:rsidRPr="00B47F73" w:rsidRDefault="00AA3609" w:rsidP="000663C5">
      <w:pPr>
        <w:pStyle w:val="af2"/>
        <w:jc w:val="left"/>
        <w:rPr>
          <w:sz w:val="24"/>
          <w:lang w:eastAsia="ru-RU"/>
        </w:rPr>
      </w:pPr>
      <w:r w:rsidRPr="00B47F73">
        <w:rPr>
          <w:sz w:val="24"/>
          <w:lang w:eastAsia="ru-RU"/>
        </w:rPr>
        <w:t>· </w:t>
      </w:r>
      <w:r w:rsidR="00897BF6" w:rsidRPr="00B47F73">
        <w:rPr>
          <w:sz w:val="24"/>
          <w:lang w:eastAsia="ru-RU"/>
        </w:rPr>
        <w:t xml:space="preserve">формирования коммуникативной, этической, социальной, гражданской компетентности школьников; </w:t>
      </w:r>
    </w:p>
    <w:p w:rsidR="00897BF6" w:rsidRPr="00B47F73" w:rsidRDefault="00AA3609" w:rsidP="000663C5">
      <w:pPr>
        <w:pStyle w:val="af2"/>
        <w:jc w:val="left"/>
        <w:rPr>
          <w:sz w:val="24"/>
          <w:lang w:eastAsia="ru-RU"/>
        </w:rPr>
      </w:pPr>
      <w:r w:rsidRPr="00B47F73">
        <w:rPr>
          <w:sz w:val="24"/>
          <w:lang w:eastAsia="ru-RU"/>
        </w:rPr>
        <w:t>· </w:t>
      </w:r>
      <w:r w:rsidR="00897BF6" w:rsidRPr="00B47F73">
        <w:rPr>
          <w:sz w:val="24"/>
          <w:lang w:eastAsia="ru-RU"/>
        </w:rPr>
        <w:t xml:space="preserve">формирования у детей социокультурной идентичности: страновой (российской), этнической, культурной, тендерной и др. </w:t>
      </w:r>
    </w:p>
    <w:p w:rsidR="00897BF6" w:rsidRPr="00B47F73" w:rsidRDefault="00AA3609" w:rsidP="000663C5">
      <w:pPr>
        <w:pStyle w:val="af2"/>
        <w:jc w:val="left"/>
        <w:rPr>
          <w:sz w:val="24"/>
          <w:lang w:eastAsia="ru-RU"/>
        </w:rPr>
      </w:pPr>
      <w:r w:rsidRPr="00B47F73">
        <w:rPr>
          <w:sz w:val="24"/>
          <w:lang w:eastAsia="ru-RU"/>
        </w:rPr>
        <w:t xml:space="preserve">· </w:t>
      </w:r>
      <w:r w:rsidR="00897BF6" w:rsidRPr="00B47F73">
        <w:rPr>
          <w:sz w:val="24"/>
          <w:lang w:eastAsia="ru-RU"/>
        </w:rPr>
        <w:t xml:space="preserve">увеличение числа детей, охваченных организованным досугом; </w:t>
      </w:r>
    </w:p>
    <w:p w:rsidR="00897BF6" w:rsidRPr="00B47F73" w:rsidRDefault="00AA3609" w:rsidP="000663C5">
      <w:pPr>
        <w:pStyle w:val="af2"/>
        <w:jc w:val="left"/>
        <w:rPr>
          <w:sz w:val="24"/>
          <w:lang w:eastAsia="ru-RU"/>
        </w:rPr>
      </w:pPr>
      <w:r w:rsidRPr="00B47F73">
        <w:rPr>
          <w:sz w:val="24"/>
          <w:lang w:eastAsia="ru-RU"/>
        </w:rPr>
        <w:t>· </w:t>
      </w:r>
      <w:r w:rsidR="00897BF6" w:rsidRPr="00B47F73">
        <w:rPr>
          <w:sz w:val="24"/>
          <w:lang w:eastAsia="ru-RU"/>
        </w:rPr>
        <w:t xml:space="preserve">воспитание у детей толерантности, навыков здорового образа жизни;  </w:t>
      </w:r>
    </w:p>
    <w:p w:rsidR="00897BF6" w:rsidRPr="00B47F73" w:rsidRDefault="00AA3609" w:rsidP="000663C5">
      <w:pPr>
        <w:pStyle w:val="af2"/>
        <w:jc w:val="left"/>
        <w:rPr>
          <w:sz w:val="24"/>
          <w:lang w:eastAsia="ru-RU"/>
        </w:rPr>
      </w:pPr>
      <w:r w:rsidRPr="00B47F73">
        <w:rPr>
          <w:sz w:val="24"/>
          <w:lang w:eastAsia="ru-RU"/>
        </w:rPr>
        <w:t xml:space="preserve">· </w:t>
      </w:r>
      <w:r w:rsidR="00897BF6" w:rsidRPr="00B47F73">
        <w:rPr>
          <w:sz w:val="24"/>
          <w:lang w:eastAsia="ru-RU"/>
        </w:rPr>
        <w:t xml:space="preserve">формирование чувства гражданственности и патриотизма, правовой культуры, осознанного отношения к профессиональному самоопределению; </w:t>
      </w:r>
    </w:p>
    <w:p w:rsidR="00897BF6" w:rsidRPr="00B47F73" w:rsidRDefault="00AA3609" w:rsidP="000663C5">
      <w:pPr>
        <w:pStyle w:val="af2"/>
        <w:jc w:val="left"/>
        <w:rPr>
          <w:sz w:val="24"/>
          <w:lang w:eastAsia="ru-RU"/>
        </w:rPr>
      </w:pPr>
      <w:r w:rsidRPr="00B47F73">
        <w:rPr>
          <w:sz w:val="24"/>
          <w:lang w:eastAsia="ru-RU"/>
        </w:rPr>
        <w:t>· </w:t>
      </w:r>
      <w:r w:rsidR="00897BF6" w:rsidRPr="00B47F73">
        <w:rPr>
          <w:sz w:val="24"/>
          <w:lang w:eastAsia="ru-RU"/>
        </w:rPr>
        <w:t xml:space="preserve">реализация, в конечном счете, основной цели программы - достижение учащимися необходимого для жизни в обществе социального опыта и формирование в них принимаемой обществом системы ценностей. </w:t>
      </w:r>
    </w:p>
    <w:p w:rsidR="00897BF6" w:rsidRPr="00B47F73" w:rsidRDefault="00897BF6" w:rsidP="000663C5">
      <w:pPr>
        <w:pStyle w:val="af2"/>
        <w:jc w:val="left"/>
        <w:rPr>
          <w:sz w:val="24"/>
          <w:lang w:eastAsia="ru-RU"/>
        </w:rPr>
      </w:pPr>
      <w:r w:rsidRPr="00B47F73">
        <w:rPr>
          <w:sz w:val="24"/>
          <w:lang w:eastAsia="ru-RU"/>
        </w:rPr>
        <w:t>План внеурочной деятельности определяет объем внеурочной деятельности на уровне основного общего образования (до 1750 часов за 5 лет обучения) с учетом интересов обучающихся и возможностей МБОУ «</w:t>
      </w:r>
      <w:r w:rsidR="00173C93">
        <w:rPr>
          <w:sz w:val="24"/>
        </w:rPr>
        <w:t>СОШ с.Чалп</w:t>
      </w:r>
      <w:r w:rsidR="00D36234" w:rsidRPr="00B47F73">
        <w:rPr>
          <w:sz w:val="24"/>
        </w:rPr>
        <w:t>ы</w:t>
      </w:r>
      <w:r w:rsidRPr="00B47F73">
        <w:rPr>
          <w:sz w:val="24"/>
          <w:lang w:eastAsia="ru-RU"/>
        </w:rPr>
        <w:t>».</w:t>
      </w:r>
    </w:p>
    <w:p w:rsidR="0038114A" w:rsidRPr="00B47F73" w:rsidRDefault="0038114A" w:rsidP="000663C5">
      <w:pPr>
        <w:pStyle w:val="af2"/>
        <w:jc w:val="left"/>
        <w:rPr>
          <w:sz w:val="24"/>
          <w:lang w:eastAsia="ru-RU"/>
        </w:rPr>
      </w:pPr>
      <w:r w:rsidRPr="00B47F73">
        <w:rPr>
          <w:sz w:val="24"/>
          <w:lang w:eastAsia="ru-RU"/>
        </w:rPr>
        <w:t>Модуль программам внеурочной деятельности предлагается родителям (законным представителям) обучающихся на родительском собрании в начале учебного года.</w:t>
      </w:r>
    </w:p>
    <w:p w:rsidR="00897BF6" w:rsidRPr="00B47F73" w:rsidRDefault="00897BF6" w:rsidP="000663C5">
      <w:pPr>
        <w:pStyle w:val="af2"/>
        <w:jc w:val="left"/>
        <w:rPr>
          <w:sz w:val="24"/>
          <w:lang w:eastAsia="ru-RU"/>
        </w:rPr>
      </w:pPr>
      <w:r w:rsidRPr="00B47F73">
        <w:rPr>
          <w:sz w:val="24"/>
          <w:lang w:eastAsia="ru-RU"/>
        </w:rPr>
        <w:t xml:space="preserve">Расписание занятий составляется отдельно для внеурочных занятий в соответствии с разработанными программами. </w:t>
      </w:r>
    </w:p>
    <w:p w:rsidR="0038114A" w:rsidRPr="00B47F73" w:rsidRDefault="0038114A" w:rsidP="000663C5">
      <w:pPr>
        <w:jc w:val="left"/>
        <w:rPr>
          <w:rFonts w:ascii="Times New Roman" w:hAnsi="Times New Roman"/>
          <w:b/>
          <w:sz w:val="28"/>
          <w:szCs w:val="28"/>
        </w:rPr>
      </w:pPr>
      <w:r w:rsidRPr="00B47F73">
        <w:rPr>
          <w:rFonts w:ascii="Times New Roman" w:hAnsi="Times New Roman"/>
          <w:sz w:val="24"/>
        </w:rPr>
        <w:t>В ходе обучения обучающиеся и родители (законные представители) могут выбрать другие направления внеурочной деятельности.</w:t>
      </w:r>
    </w:p>
    <w:p w:rsidR="00330C5D" w:rsidRPr="00B47F73" w:rsidRDefault="00330C5D" w:rsidP="000663C5">
      <w:pPr>
        <w:pStyle w:val="af2"/>
        <w:jc w:val="left"/>
        <w:rPr>
          <w:sz w:val="24"/>
        </w:rPr>
      </w:pPr>
    </w:p>
    <w:p w:rsidR="00D566CE" w:rsidRPr="00B47F73" w:rsidRDefault="00D566CE" w:rsidP="000663C5">
      <w:pPr>
        <w:pStyle w:val="af2"/>
        <w:jc w:val="left"/>
        <w:rPr>
          <w:sz w:val="24"/>
        </w:rPr>
      </w:pPr>
    </w:p>
    <w:p w:rsidR="004F5BA8" w:rsidRPr="00B47F73" w:rsidRDefault="004F5BA8" w:rsidP="000663C5">
      <w:pPr>
        <w:pStyle w:val="af2"/>
        <w:jc w:val="left"/>
        <w:rPr>
          <w:sz w:val="24"/>
        </w:rPr>
      </w:pPr>
    </w:p>
    <w:p w:rsidR="004F5BA8" w:rsidRPr="00B47F73" w:rsidRDefault="004F5BA8" w:rsidP="000663C5">
      <w:pPr>
        <w:pStyle w:val="af2"/>
        <w:jc w:val="left"/>
        <w:rPr>
          <w:sz w:val="24"/>
        </w:rPr>
      </w:pPr>
    </w:p>
    <w:p w:rsidR="004F5BA8" w:rsidRPr="00B47F73" w:rsidRDefault="004F5BA8" w:rsidP="000663C5">
      <w:pPr>
        <w:pStyle w:val="af2"/>
        <w:jc w:val="left"/>
        <w:rPr>
          <w:sz w:val="24"/>
        </w:rPr>
      </w:pPr>
    </w:p>
    <w:p w:rsidR="005D2688" w:rsidRPr="00B47F73" w:rsidRDefault="005D2688" w:rsidP="000663C5">
      <w:pPr>
        <w:pStyle w:val="af2"/>
        <w:jc w:val="left"/>
        <w:rPr>
          <w:sz w:val="24"/>
        </w:rPr>
      </w:pPr>
    </w:p>
    <w:p w:rsidR="005D2688" w:rsidRPr="00B47F73" w:rsidRDefault="005D2688" w:rsidP="000663C5">
      <w:pPr>
        <w:pStyle w:val="af2"/>
        <w:jc w:val="left"/>
        <w:rPr>
          <w:sz w:val="24"/>
        </w:rPr>
      </w:pPr>
    </w:p>
    <w:p w:rsidR="005D2688" w:rsidRPr="00B47F73" w:rsidRDefault="005D2688" w:rsidP="000663C5">
      <w:pPr>
        <w:pStyle w:val="af2"/>
        <w:jc w:val="left"/>
        <w:rPr>
          <w:sz w:val="24"/>
        </w:rPr>
      </w:pPr>
    </w:p>
    <w:p w:rsidR="005D2688" w:rsidRDefault="005D2688" w:rsidP="000663C5">
      <w:pPr>
        <w:pStyle w:val="af2"/>
        <w:jc w:val="left"/>
        <w:rPr>
          <w:sz w:val="24"/>
        </w:rPr>
      </w:pPr>
    </w:p>
    <w:p w:rsidR="00FB5C7C" w:rsidRDefault="00FB5C7C" w:rsidP="000663C5">
      <w:pPr>
        <w:pStyle w:val="af2"/>
        <w:jc w:val="left"/>
        <w:rPr>
          <w:sz w:val="24"/>
        </w:rPr>
      </w:pPr>
    </w:p>
    <w:p w:rsidR="00FB5C7C" w:rsidRDefault="00FB5C7C" w:rsidP="000663C5">
      <w:pPr>
        <w:pStyle w:val="af2"/>
        <w:jc w:val="left"/>
        <w:rPr>
          <w:sz w:val="24"/>
        </w:rPr>
      </w:pPr>
    </w:p>
    <w:p w:rsidR="00FB5C7C" w:rsidRPr="00B47F73" w:rsidRDefault="00FB5C7C" w:rsidP="000663C5">
      <w:pPr>
        <w:pStyle w:val="af2"/>
        <w:jc w:val="left"/>
        <w:rPr>
          <w:sz w:val="24"/>
        </w:rPr>
      </w:pPr>
    </w:p>
    <w:p w:rsidR="005D2688" w:rsidRPr="00B47F73" w:rsidRDefault="005D2688" w:rsidP="000663C5">
      <w:pPr>
        <w:pStyle w:val="af2"/>
        <w:jc w:val="left"/>
        <w:rPr>
          <w:sz w:val="24"/>
        </w:rPr>
      </w:pPr>
    </w:p>
    <w:p w:rsidR="005D2688" w:rsidRPr="00B47F73" w:rsidRDefault="005D2688" w:rsidP="000663C5">
      <w:pPr>
        <w:pStyle w:val="af2"/>
        <w:jc w:val="left"/>
        <w:rPr>
          <w:sz w:val="24"/>
        </w:rPr>
      </w:pPr>
    </w:p>
    <w:p w:rsidR="005D2688" w:rsidRPr="00B47F73" w:rsidRDefault="005D2688" w:rsidP="000663C5">
      <w:pPr>
        <w:pStyle w:val="af2"/>
        <w:jc w:val="left"/>
        <w:rPr>
          <w:sz w:val="24"/>
        </w:rPr>
      </w:pPr>
    </w:p>
    <w:p w:rsidR="00B540EE" w:rsidRPr="00B47F73" w:rsidRDefault="00B540EE" w:rsidP="000663C5">
      <w:pPr>
        <w:pStyle w:val="2"/>
        <w:numPr>
          <w:ilvl w:val="1"/>
          <w:numId w:val="1"/>
        </w:numPr>
        <w:spacing w:line="240" w:lineRule="auto"/>
        <w:jc w:val="left"/>
        <w:rPr>
          <w:sz w:val="24"/>
        </w:rPr>
      </w:pPr>
      <w:bookmarkStart w:id="367" w:name="_Toc406059071"/>
      <w:bookmarkStart w:id="368" w:name="_Toc409691735"/>
      <w:bookmarkStart w:id="369" w:name="_Toc410654075"/>
      <w:bookmarkStart w:id="370" w:name="_Toc414553285"/>
      <w:r w:rsidRPr="00B47F73">
        <w:rPr>
          <w:sz w:val="24"/>
        </w:rPr>
        <w:t>Система условий</w:t>
      </w:r>
      <w:bookmarkEnd w:id="367"/>
      <w:r w:rsidR="0004126E" w:rsidRPr="00B47F73">
        <w:rPr>
          <w:sz w:val="24"/>
        </w:rPr>
        <w:t>реализации основной образовательной программы</w:t>
      </w:r>
      <w:bookmarkEnd w:id="368"/>
      <w:bookmarkEnd w:id="369"/>
      <w:bookmarkEnd w:id="370"/>
    </w:p>
    <w:p w:rsidR="00FE74CD" w:rsidRPr="00B47F73" w:rsidRDefault="00F21876" w:rsidP="000663C5">
      <w:pPr>
        <w:pStyle w:val="2"/>
        <w:spacing w:line="240" w:lineRule="auto"/>
        <w:jc w:val="left"/>
        <w:rPr>
          <w:sz w:val="24"/>
        </w:rPr>
      </w:pPr>
      <w:bookmarkStart w:id="371" w:name="_Toc414553286"/>
      <w:r w:rsidRPr="00B47F73">
        <w:rPr>
          <w:sz w:val="24"/>
        </w:rPr>
        <w:t xml:space="preserve">3.2.1. </w:t>
      </w:r>
      <w:r w:rsidR="00FE74CD" w:rsidRPr="00B47F73">
        <w:rPr>
          <w:sz w:val="24"/>
        </w:rPr>
        <w:t xml:space="preserve">Описание кадровых условий реализации основной образовательной программы основного общего образования </w:t>
      </w:r>
      <w:bookmarkEnd w:id="371"/>
    </w:p>
    <w:p w:rsidR="00B540EE" w:rsidRPr="00B47F73" w:rsidRDefault="00DC0299"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МБОУ «</w:t>
      </w:r>
      <w:r w:rsidR="00173C93">
        <w:rPr>
          <w:rFonts w:ascii="Times New Roman" w:hAnsi="Times New Roman"/>
          <w:sz w:val="24"/>
          <w:szCs w:val="28"/>
        </w:rPr>
        <w:t>СОШ с.Чалп</w:t>
      </w:r>
      <w:r w:rsidR="00495CCC" w:rsidRPr="00B47F73">
        <w:rPr>
          <w:rFonts w:ascii="Times New Roman" w:hAnsi="Times New Roman"/>
          <w:sz w:val="24"/>
          <w:szCs w:val="28"/>
        </w:rPr>
        <w:t>ы</w:t>
      </w:r>
      <w:r w:rsidRPr="00B47F73">
        <w:rPr>
          <w:rFonts w:ascii="Times New Roman" w:hAnsi="Times New Roman"/>
          <w:sz w:val="24"/>
          <w:szCs w:val="28"/>
        </w:rPr>
        <w:t>»</w:t>
      </w:r>
      <w:r w:rsidR="00B540EE" w:rsidRPr="00B47F73">
        <w:rPr>
          <w:rFonts w:ascii="Times New Roman" w:hAnsi="Times New Roman"/>
          <w:sz w:val="24"/>
          <w:szCs w:val="28"/>
        </w:rPr>
        <w:t xml:space="preserve"> укомплектована кадрами, имеющими необходимую квалификацию для решения задач, определенных основной образовательной программой </w:t>
      </w:r>
      <w:r w:rsidRPr="00B47F73">
        <w:rPr>
          <w:rFonts w:ascii="Times New Roman" w:hAnsi="Times New Roman"/>
          <w:sz w:val="24"/>
          <w:szCs w:val="28"/>
        </w:rPr>
        <w:t>школы</w:t>
      </w:r>
      <w:r w:rsidR="00B540EE" w:rsidRPr="00B47F73">
        <w:rPr>
          <w:rFonts w:ascii="Times New Roman" w:hAnsi="Times New Roman"/>
          <w:sz w:val="24"/>
          <w:szCs w:val="28"/>
        </w:rPr>
        <w:t>, способными к инновационной профессиональной деятельности.</w:t>
      </w:r>
    </w:p>
    <w:p w:rsidR="00B540EE" w:rsidRPr="00B47F73" w:rsidRDefault="00DC0299"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МБОУ «</w:t>
      </w:r>
      <w:r w:rsidR="00173C93">
        <w:rPr>
          <w:rFonts w:ascii="Times New Roman" w:hAnsi="Times New Roman"/>
          <w:sz w:val="24"/>
          <w:szCs w:val="28"/>
        </w:rPr>
        <w:t>СОШ с.Чалп</w:t>
      </w:r>
      <w:r w:rsidR="00495CCC" w:rsidRPr="00B47F73">
        <w:rPr>
          <w:rFonts w:ascii="Times New Roman" w:hAnsi="Times New Roman"/>
          <w:sz w:val="24"/>
          <w:szCs w:val="28"/>
        </w:rPr>
        <w:t>ы</w:t>
      </w:r>
      <w:r w:rsidRPr="00B47F73">
        <w:rPr>
          <w:rFonts w:ascii="Times New Roman" w:hAnsi="Times New Roman"/>
          <w:sz w:val="24"/>
          <w:szCs w:val="28"/>
        </w:rPr>
        <w:t>»:</w:t>
      </w:r>
    </w:p>
    <w:p w:rsidR="00B540EE" w:rsidRPr="00B47F73" w:rsidRDefault="00B540EE" w:rsidP="000663C5">
      <w:pPr>
        <w:pStyle w:val="a9"/>
        <w:numPr>
          <w:ilvl w:val="0"/>
          <w:numId w:val="128"/>
        </w:numPr>
        <w:tabs>
          <w:tab w:val="left" w:pos="993"/>
        </w:tabs>
        <w:ind w:left="0" w:firstLine="709"/>
        <w:jc w:val="left"/>
        <w:rPr>
          <w:rFonts w:ascii="Times New Roman" w:hAnsi="Times New Roman"/>
          <w:szCs w:val="28"/>
        </w:rPr>
      </w:pPr>
      <w:r w:rsidRPr="00B47F73">
        <w:rPr>
          <w:rFonts w:ascii="Times New Roman" w:hAnsi="Times New Roman"/>
          <w:szCs w:val="28"/>
        </w:rPr>
        <w:t>укомплектован</w:t>
      </w:r>
      <w:r w:rsidR="00DC0299" w:rsidRPr="00B47F73">
        <w:rPr>
          <w:rFonts w:ascii="Times New Roman" w:hAnsi="Times New Roman"/>
          <w:szCs w:val="28"/>
        </w:rPr>
        <w:t>а</w:t>
      </w:r>
      <w:r w:rsidRPr="00B47F73">
        <w:rPr>
          <w:rFonts w:ascii="Times New Roman" w:hAnsi="Times New Roman"/>
          <w:szCs w:val="28"/>
        </w:rPr>
        <w:t xml:space="preserve"> педагогическими, руководящими и иными работниками;</w:t>
      </w:r>
    </w:p>
    <w:p w:rsidR="00B540EE" w:rsidRPr="00B47F73" w:rsidRDefault="00B540EE" w:rsidP="000663C5">
      <w:pPr>
        <w:pStyle w:val="a9"/>
        <w:numPr>
          <w:ilvl w:val="0"/>
          <w:numId w:val="128"/>
        </w:numPr>
        <w:tabs>
          <w:tab w:val="left" w:pos="993"/>
        </w:tabs>
        <w:ind w:left="0" w:firstLine="709"/>
        <w:jc w:val="left"/>
        <w:rPr>
          <w:rStyle w:val="af3"/>
          <w:sz w:val="24"/>
        </w:rPr>
      </w:pPr>
      <w:r w:rsidRPr="00B47F73">
        <w:rPr>
          <w:rFonts w:ascii="Times New Roman" w:hAnsi="Times New Roman"/>
          <w:szCs w:val="28"/>
        </w:rPr>
        <w:t xml:space="preserve">уровень квалификации педагогических и иных работников </w:t>
      </w:r>
      <w:r w:rsidR="00DC0299" w:rsidRPr="00B47F73">
        <w:rPr>
          <w:rFonts w:ascii="Times New Roman" w:hAnsi="Times New Roman"/>
          <w:szCs w:val="28"/>
        </w:rPr>
        <w:t>МБОУ «</w:t>
      </w:r>
      <w:r w:rsidR="00173C93">
        <w:rPr>
          <w:rFonts w:ascii="Times New Roman" w:hAnsi="Times New Roman"/>
          <w:szCs w:val="28"/>
        </w:rPr>
        <w:t>СОШ с.чалп</w:t>
      </w:r>
      <w:r w:rsidR="00495CCC" w:rsidRPr="00B47F73">
        <w:rPr>
          <w:rFonts w:ascii="Times New Roman" w:hAnsi="Times New Roman"/>
          <w:szCs w:val="28"/>
        </w:rPr>
        <w:t>ы</w:t>
      </w:r>
      <w:r w:rsidR="00DC0299" w:rsidRPr="00B47F73">
        <w:rPr>
          <w:rFonts w:ascii="Times New Roman" w:hAnsi="Times New Roman"/>
          <w:szCs w:val="28"/>
        </w:rPr>
        <w:t xml:space="preserve">» </w:t>
      </w:r>
      <w:r w:rsidR="00DC0299" w:rsidRPr="00B47F73">
        <w:rPr>
          <w:rStyle w:val="af3"/>
          <w:sz w:val="24"/>
        </w:rPr>
        <w:t xml:space="preserve">соответствует квалификационным </w:t>
      </w:r>
      <w:r w:rsidR="00173C93">
        <w:rPr>
          <w:rFonts w:ascii="Times New Roman" w:hAnsi="Times New Roman"/>
          <w:szCs w:val="28"/>
        </w:rPr>
        <w:t>СОШ с.Чалп</w:t>
      </w:r>
      <w:r w:rsidR="00495CCC" w:rsidRPr="00B47F73">
        <w:rPr>
          <w:rFonts w:ascii="Times New Roman" w:hAnsi="Times New Roman"/>
          <w:szCs w:val="28"/>
        </w:rPr>
        <w:t>ы</w:t>
      </w:r>
      <w:r w:rsidR="00DC0299" w:rsidRPr="00B47F73">
        <w:rPr>
          <w:rStyle w:val="af3"/>
          <w:sz w:val="24"/>
        </w:rPr>
        <w:t>» соответствует требованиям, предъявляемым к квалификационным категориям (первой или высшей);</w:t>
      </w:r>
    </w:p>
    <w:p w:rsidR="00B540EE" w:rsidRPr="00B47F73" w:rsidRDefault="00B540EE" w:rsidP="000663C5">
      <w:pPr>
        <w:pStyle w:val="a9"/>
        <w:numPr>
          <w:ilvl w:val="0"/>
          <w:numId w:val="128"/>
        </w:numPr>
        <w:tabs>
          <w:tab w:val="left" w:pos="993"/>
        </w:tabs>
        <w:ind w:left="0" w:firstLine="709"/>
        <w:jc w:val="left"/>
        <w:rPr>
          <w:rFonts w:ascii="Times New Roman" w:hAnsi="Times New Roman"/>
          <w:szCs w:val="28"/>
        </w:rPr>
      </w:pPr>
      <w:r w:rsidRPr="00B47F73">
        <w:rPr>
          <w:rFonts w:ascii="Times New Roman" w:hAnsi="Times New Roman"/>
          <w:szCs w:val="28"/>
        </w:rPr>
        <w:t>непрерывность профессионального развития педагогических работников образовательной организации, реализующей образовательную программу основного общего образования.</w:t>
      </w:r>
    </w:p>
    <w:p w:rsidR="005F5E40" w:rsidRPr="00B47F73" w:rsidRDefault="005F5E40" w:rsidP="000663C5">
      <w:pPr>
        <w:pStyle w:val="af2"/>
        <w:jc w:val="left"/>
        <w:rPr>
          <w:sz w:val="24"/>
        </w:rPr>
      </w:pPr>
      <w:r w:rsidRPr="00B47F73">
        <w:rPr>
          <w:sz w:val="24"/>
        </w:rPr>
        <w:t>Квалификация педагогических работников МБОУ «</w:t>
      </w:r>
      <w:r w:rsidR="00173C93">
        <w:rPr>
          <w:sz w:val="24"/>
        </w:rPr>
        <w:t>СОШ с.Чалп</w:t>
      </w:r>
      <w:r w:rsidR="00495CCC" w:rsidRPr="00B47F73">
        <w:rPr>
          <w:sz w:val="24"/>
        </w:rPr>
        <w:t>ы</w:t>
      </w:r>
      <w:r w:rsidRPr="00B47F73">
        <w:rPr>
          <w:sz w:val="24"/>
        </w:rPr>
        <w:t>»отражает:</w:t>
      </w:r>
    </w:p>
    <w:p w:rsidR="005F5E40" w:rsidRPr="00B47F73" w:rsidRDefault="005F5E40" w:rsidP="000663C5">
      <w:pPr>
        <w:pStyle w:val="af2"/>
        <w:jc w:val="left"/>
        <w:rPr>
          <w:sz w:val="24"/>
        </w:rPr>
      </w:pPr>
      <w:r w:rsidRPr="00B47F73">
        <w:rPr>
          <w:sz w:val="24"/>
        </w:rPr>
        <w:t>- компетентность в соответствующих предметных областях знания и методах обучения;</w:t>
      </w:r>
    </w:p>
    <w:p w:rsidR="005F5E40" w:rsidRPr="00B47F73" w:rsidRDefault="005F5E40" w:rsidP="000663C5">
      <w:pPr>
        <w:pStyle w:val="af2"/>
        <w:jc w:val="left"/>
        <w:rPr>
          <w:sz w:val="24"/>
        </w:rPr>
      </w:pPr>
      <w:r w:rsidRPr="00B47F73">
        <w:rPr>
          <w:sz w:val="24"/>
        </w:rPr>
        <w:t xml:space="preserve">- сформированность гуманистической позиции, позитивной направленности на педагогическую деятельность; </w:t>
      </w:r>
    </w:p>
    <w:p w:rsidR="005F5E40" w:rsidRPr="00B47F73" w:rsidRDefault="005F5E40" w:rsidP="000663C5">
      <w:pPr>
        <w:pStyle w:val="af2"/>
        <w:jc w:val="left"/>
        <w:rPr>
          <w:sz w:val="24"/>
        </w:rPr>
      </w:pPr>
      <w:r w:rsidRPr="00B47F73">
        <w:rPr>
          <w:sz w:val="24"/>
        </w:rPr>
        <w:t>- общую культуру, определяющую характер и стиль педагогической деятельности, влияющую на успешность педагогического общения и позицию педагога;</w:t>
      </w:r>
    </w:p>
    <w:p w:rsidR="005F5E40" w:rsidRPr="00B47F73" w:rsidRDefault="005F5E40" w:rsidP="000663C5">
      <w:pPr>
        <w:pStyle w:val="af2"/>
        <w:jc w:val="left"/>
        <w:rPr>
          <w:sz w:val="24"/>
        </w:rPr>
      </w:pPr>
      <w:r w:rsidRPr="00B47F73">
        <w:rPr>
          <w:sz w:val="24"/>
        </w:rPr>
        <w:t>- самоорганизованность, эмоциональную устойчивость.</w:t>
      </w:r>
    </w:p>
    <w:p w:rsidR="005F5E40" w:rsidRPr="00B47F73" w:rsidRDefault="005F5E40" w:rsidP="000663C5">
      <w:pPr>
        <w:pStyle w:val="af2"/>
        <w:jc w:val="left"/>
        <w:rPr>
          <w:sz w:val="24"/>
        </w:rPr>
      </w:pPr>
      <w:r w:rsidRPr="00B47F73">
        <w:rPr>
          <w:sz w:val="24"/>
        </w:rPr>
        <w:t>У педагогических работников МБОУ «</w:t>
      </w:r>
      <w:r w:rsidR="00173C93">
        <w:rPr>
          <w:sz w:val="24"/>
        </w:rPr>
        <w:t>СОШ с.Чалп</w:t>
      </w:r>
      <w:r w:rsidR="00495CCC" w:rsidRPr="00B47F73">
        <w:rPr>
          <w:sz w:val="24"/>
        </w:rPr>
        <w:t>ы</w:t>
      </w:r>
      <w:r w:rsidRPr="00B47F73">
        <w:rPr>
          <w:sz w:val="24"/>
        </w:rPr>
        <w:t>»сформированы основные компетенции, необходимые для обеспечения реализации требований Стандарта и успешного достижения обучающимися планируемых результатов освоения основной образовательной программы, в том числе умения:</w:t>
      </w:r>
    </w:p>
    <w:p w:rsidR="005F5E40" w:rsidRPr="00B47F73" w:rsidRDefault="005F5E40" w:rsidP="000663C5">
      <w:pPr>
        <w:pStyle w:val="af2"/>
        <w:jc w:val="left"/>
        <w:rPr>
          <w:sz w:val="24"/>
        </w:rPr>
      </w:pPr>
      <w:r w:rsidRPr="00B47F73">
        <w:rPr>
          <w:sz w:val="24"/>
        </w:rPr>
        <w:t>- обеспечивать условия для успешной деятельности, позитивной мотивации, а также самомотивирования обучающихся;</w:t>
      </w:r>
    </w:p>
    <w:p w:rsidR="005F5E40" w:rsidRPr="00B47F73" w:rsidRDefault="005F5E40" w:rsidP="000663C5">
      <w:pPr>
        <w:pStyle w:val="af2"/>
        <w:jc w:val="left"/>
        <w:rPr>
          <w:sz w:val="24"/>
        </w:rPr>
      </w:pPr>
      <w:r w:rsidRPr="00B47F73">
        <w:rPr>
          <w:sz w:val="24"/>
        </w:rPr>
        <w:t>- осуществлять самостоятельный поиск и анализ информации с помощью современных информационно-поисковых технологий;</w:t>
      </w:r>
    </w:p>
    <w:p w:rsidR="005F5E40" w:rsidRPr="00B47F73" w:rsidRDefault="005F5E40" w:rsidP="000663C5">
      <w:pPr>
        <w:pStyle w:val="af2"/>
        <w:jc w:val="left"/>
        <w:rPr>
          <w:sz w:val="24"/>
        </w:rPr>
      </w:pPr>
      <w:r w:rsidRPr="00B47F73">
        <w:rPr>
          <w:sz w:val="24"/>
        </w:rPr>
        <w:t>- разрабатывать рабочие программы учебных предметов, курсов, методические и дидактические материалы, выбирать учебники и учебно-методическую литературу, рекомендовать обучающимся дополнительные источники информации, в том числе интернет-ресурсы;</w:t>
      </w:r>
    </w:p>
    <w:p w:rsidR="005F5E40" w:rsidRPr="00B47F73" w:rsidRDefault="005F5E40" w:rsidP="000663C5">
      <w:pPr>
        <w:pStyle w:val="af2"/>
        <w:jc w:val="left"/>
        <w:rPr>
          <w:kern w:val="2"/>
          <w:sz w:val="24"/>
        </w:rPr>
      </w:pPr>
      <w:r w:rsidRPr="00B47F73">
        <w:rPr>
          <w:kern w:val="2"/>
          <w:sz w:val="24"/>
        </w:rPr>
        <w:t>- выявлять и отражать в основной образовательной программе специфику особых образовательных потребностей (включая потребности одаренных</w:t>
      </w:r>
      <w:r w:rsidRPr="00B47F73">
        <w:rPr>
          <w:sz w:val="24"/>
        </w:rPr>
        <w:t xml:space="preserve"> детей, детей с ограниченными возможностями здоровья и детей-инвалидов);</w:t>
      </w:r>
    </w:p>
    <w:p w:rsidR="005F5E40" w:rsidRPr="00B47F73" w:rsidRDefault="005F5E40" w:rsidP="000663C5">
      <w:pPr>
        <w:pStyle w:val="af2"/>
        <w:jc w:val="left"/>
        <w:rPr>
          <w:sz w:val="24"/>
        </w:rPr>
      </w:pPr>
      <w:r w:rsidRPr="00B47F73">
        <w:rPr>
          <w:sz w:val="24"/>
        </w:rPr>
        <w:t>- организовывать и сопровождать учебно-исследовательскую и проектную деятельность обучающихся, выполнение ими индивидуального проекта;</w:t>
      </w:r>
    </w:p>
    <w:p w:rsidR="005F5E40" w:rsidRPr="00B47F73" w:rsidRDefault="005F5E40" w:rsidP="000663C5">
      <w:pPr>
        <w:pStyle w:val="af2"/>
        <w:jc w:val="left"/>
        <w:rPr>
          <w:sz w:val="24"/>
        </w:rPr>
      </w:pPr>
      <w:r w:rsidRPr="00B47F73">
        <w:rPr>
          <w:sz w:val="24"/>
        </w:rPr>
        <w:t>- реализовывать педагогическое оценивание деятельности обучающихся в соответствии с требованиями Стандарта, включая: проведение стартовой и промежуточной диагностики, внутришкольного мониторинга, осуществление комплексной оценки способности обучающихся решать учебно-практические и учебно-познавательные задачи; использование стандартизированных и нестандартизированных работ; проведение интерпретации результатов достижений обучающихся;</w:t>
      </w:r>
    </w:p>
    <w:p w:rsidR="005F5E40" w:rsidRPr="00B47F73" w:rsidRDefault="005F5E40" w:rsidP="000663C5">
      <w:pPr>
        <w:pStyle w:val="af2"/>
        <w:jc w:val="left"/>
        <w:rPr>
          <w:sz w:val="24"/>
        </w:rPr>
      </w:pPr>
      <w:r w:rsidRPr="00B47F73">
        <w:rPr>
          <w:sz w:val="24"/>
        </w:rPr>
        <w:t>- использовать возможности ИКТ, работать с текстовыми редакторами, электронными таблицами, электронной почтой и браузерами, мультимедийным оборудованием.</w:t>
      </w:r>
    </w:p>
    <w:p w:rsidR="005F5E40" w:rsidRPr="00B47F73" w:rsidRDefault="005F5E40" w:rsidP="000663C5">
      <w:pPr>
        <w:pStyle w:val="af2"/>
        <w:jc w:val="left"/>
        <w:rPr>
          <w:sz w:val="24"/>
        </w:rPr>
      </w:pPr>
      <w:r w:rsidRPr="00B47F73">
        <w:rPr>
          <w:sz w:val="24"/>
        </w:rPr>
        <w:t>Педагогические работники МБОУ «</w:t>
      </w:r>
      <w:r w:rsidR="00173C93">
        <w:rPr>
          <w:sz w:val="24"/>
        </w:rPr>
        <w:t>СОШ с.Чалп</w:t>
      </w:r>
      <w:r w:rsidR="00495CCC" w:rsidRPr="00B47F73">
        <w:rPr>
          <w:sz w:val="24"/>
        </w:rPr>
        <w:t>ы</w:t>
      </w:r>
      <w:r w:rsidRPr="00B47F73">
        <w:rPr>
          <w:sz w:val="24"/>
        </w:rPr>
        <w:t xml:space="preserve">»систематически проходят курсовую подготовку по дополнительным профессиональным образовательным программам и не реже </w:t>
      </w:r>
      <w:r w:rsidR="00173C93">
        <w:rPr>
          <w:sz w:val="24"/>
        </w:rPr>
        <w:t>СОШ с.Чалп</w:t>
      </w:r>
      <w:r w:rsidR="00495CCC" w:rsidRPr="00B47F73">
        <w:rPr>
          <w:sz w:val="24"/>
        </w:rPr>
        <w:t>ы</w:t>
      </w:r>
      <w:r w:rsidRPr="00B47F73">
        <w:rPr>
          <w:sz w:val="24"/>
        </w:rPr>
        <w:t>»созданы условия для:</w:t>
      </w:r>
    </w:p>
    <w:p w:rsidR="005F5E40" w:rsidRPr="00B47F73" w:rsidRDefault="005F5E40" w:rsidP="000663C5">
      <w:pPr>
        <w:pStyle w:val="af2"/>
        <w:jc w:val="left"/>
        <w:rPr>
          <w:sz w:val="24"/>
        </w:rPr>
      </w:pPr>
      <w:r w:rsidRPr="00B47F73">
        <w:rPr>
          <w:sz w:val="24"/>
        </w:rPr>
        <w:t>- реализации электронного обучения, применения дистанционных образовательных технологий;</w:t>
      </w:r>
    </w:p>
    <w:p w:rsidR="005F5E40" w:rsidRPr="00B47F73" w:rsidRDefault="005F5E40" w:rsidP="000663C5">
      <w:pPr>
        <w:pStyle w:val="af2"/>
        <w:jc w:val="left"/>
        <w:rPr>
          <w:sz w:val="24"/>
        </w:rPr>
      </w:pPr>
      <w:r w:rsidRPr="00B47F73">
        <w:rPr>
          <w:sz w:val="24"/>
        </w:rPr>
        <w:t>- оказания постоянной научно-теоретической, методической и информационной поддержки педагогических работников по вопросам реализации основной образовательной программы, использования инновационного опыта других образовательных учреждений;</w:t>
      </w:r>
    </w:p>
    <w:p w:rsidR="005F5E40" w:rsidRPr="00B47F73" w:rsidRDefault="005F5E40" w:rsidP="000663C5">
      <w:pPr>
        <w:pStyle w:val="af2"/>
        <w:jc w:val="left"/>
        <w:rPr>
          <w:sz w:val="24"/>
        </w:rPr>
      </w:pPr>
      <w:r w:rsidRPr="00B47F73">
        <w:rPr>
          <w:sz w:val="24"/>
        </w:rPr>
        <w:t xml:space="preserve">- стимулирования непрерывного повышения уровня квалификации педагогических работников, их методологической культуры, личностного профессионального роста, использования ими современных педагогических технологий; </w:t>
      </w:r>
    </w:p>
    <w:p w:rsidR="005F5E40" w:rsidRPr="00B47F73" w:rsidRDefault="005F5E40" w:rsidP="000663C5">
      <w:pPr>
        <w:pStyle w:val="af2"/>
        <w:jc w:val="left"/>
        <w:rPr>
          <w:sz w:val="24"/>
        </w:rPr>
      </w:pPr>
      <w:r w:rsidRPr="00B47F73">
        <w:rPr>
          <w:sz w:val="24"/>
        </w:rPr>
        <w:t>- повышения эффективности и качества педагогического труда;</w:t>
      </w:r>
    </w:p>
    <w:p w:rsidR="005F5E40" w:rsidRPr="00B47F73" w:rsidRDefault="005F5E40" w:rsidP="000663C5">
      <w:pPr>
        <w:pStyle w:val="af2"/>
        <w:jc w:val="left"/>
        <w:rPr>
          <w:sz w:val="24"/>
        </w:rPr>
      </w:pPr>
      <w:r w:rsidRPr="00B47F73">
        <w:rPr>
          <w:sz w:val="24"/>
        </w:rPr>
        <w:t xml:space="preserve">- выявления, развития и использования потенциальных возможностей педагогических работников; </w:t>
      </w:r>
    </w:p>
    <w:p w:rsidR="005F5E40" w:rsidRPr="00B47F73" w:rsidRDefault="005F5E40" w:rsidP="000663C5">
      <w:pPr>
        <w:pStyle w:val="af2"/>
        <w:jc w:val="left"/>
        <w:rPr>
          <w:sz w:val="24"/>
        </w:rPr>
      </w:pPr>
      <w:r w:rsidRPr="00B47F73">
        <w:rPr>
          <w:sz w:val="24"/>
        </w:rPr>
        <w:t xml:space="preserve">- осуществления мониторинга результатов педагогического труда; </w:t>
      </w:r>
    </w:p>
    <w:p w:rsidR="005F5E40" w:rsidRPr="00B47F73" w:rsidRDefault="005F5E40" w:rsidP="000663C5">
      <w:pPr>
        <w:pStyle w:val="af2"/>
        <w:jc w:val="left"/>
        <w:rPr>
          <w:sz w:val="24"/>
        </w:rPr>
      </w:pPr>
      <w:r w:rsidRPr="00B47F73">
        <w:rPr>
          <w:sz w:val="24"/>
        </w:rPr>
        <w:t xml:space="preserve">- выявления, развития и использования потенциальных возможностей педагогических работников; </w:t>
      </w:r>
    </w:p>
    <w:p w:rsidR="005F5E40" w:rsidRPr="00B47F73" w:rsidRDefault="005F5E40" w:rsidP="000663C5">
      <w:pPr>
        <w:pStyle w:val="af2"/>
        <w:jc w:val="left"/>
        <w:rPr>
          <w:sz w:val="24"/>
        </w:rPr>
      </w:pPr>
      <w:r w:rsidRPr="00B47F73">
        <w:rPr>
          <w:sz w:val="24"/>
        </w:rPr>
        <w:t>- осуществления мониторинга результатов педагогического труда.</w:t>
      </w:r>
    </w:p>
    <w:p w:rsidR="00B540EE" w:rsidRPr="00B47F73" w:rsidRDefault="005F5E40"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МБОУ «</w:t>
      </w:r>
      <w:r w:rsidR="00173C93">
        <w:rPr>
          <w:rFonts w:ascii="Times New Roman" w:hAnsi="Times New Roman"/>
          <w:sz w:val="24"/>
          <w:szCs w:val="28"/>
        </w:rPr>
        <w:t>СОШ с.Чалп</w:t>
      </w:r>
      <w:r w:rsidR="00495CCC" w:rsidRPr="00B47F73">
        <w:rPr>
          <w:rFonts w:ascii="Times New Roman" w:hAnsi="Times New Roman"/>
          <w:sz w:val="24"/>
          <w:szCs w:val="28"/>
        </w:rPr>
        <w:t>ы</w:t>
      </w:r>
      <w:r w:rsidRPr="00B47F73">
        <w:rPr>
          <w:rFonts w:ascii="Times New Roman" w:hAnsi="Times New Roman"/>
          <w:sz w:val="24"/>
          <w:szCs w:val="28"/>
        </w:rPr>
        <w:t xml:space="preserve">» </w:t>
      </w:r>
      <w:r w:rsidR="00B540EE" w:rsidRPr="00B47F73">
        <w:rPr>
          <w:rFonts w:ascii="Times New Roman" w:hAnsi="Times New Roman"/>
          <w:sz w:val="24"/>
          <w:szCs w:val="28"/>
        </w:rPr>
        <w:t xml:space="preserve"> укомплектована вспомогательным персоналом. </w:t>
      </w:r>
    </w:p>
    <w:p w:rsidR="00B540EE" w:rsidRPr="00B47F73" w:rsidRDefault="00F61AB1" w:rsidP="000663C5">
      <w:pPr>
        <w:pStyle w:val="3"/>
        <w:spacing w:before="0" w:beforeAutospacing="0" w:after="0" w:afterAutospacing="0"/>
        <w:ind w:left="709"/>
        <w:jc w:val="left"/>
        <w:rPr>
          <w:sz w:val="24"/>
          <w:szCs w:val="28"/>
        </w:rPr>
      </w:pPr>
      <w:bookmarkStart w:id="372" w:name="_Toc410654077"/>
      <w:bookmarkStart w:id="373" w:name="_Toc409691737"/>
      <w:bookmarkStart w:id="374" w:name="_Toc414553287"/>
      <w:r w:rsidRPr="00B47F73">
        <w:rPr>
          <w:sz w:val="24"/>
          <w:szCs w:val="28"/>
        </w:rPr>
        <w:t xml:space="preserve">3.2.2. </w:t>
      </w:r>
      <w:r w:rsidR="00B540EE" w:rsidRPr="00B47F73">
        <w:rPr>
          <w:sz w:val="24"/>
          <w:szCs w:val="28"/>
        </w:rPr>
        <w:t>Психолого-педагогические условия реализации основной</w:t>
      </w:r>
      <w:bookmarkStart w:id="375" w:name="_Toc410654078"/>
      <w:bookmarkEnd w:id="372"/>
      <w:r w:rsidR="00B540EE" w:rsidRPr="00B47F73">
        <w:rPr>
          <w:sz w:val="24"/>
          <w:szCs w:val="28"/>
        </w:rPr>
        <w:t>образовательной программы основного общего образования</w:t>
      </w:r>
      <w:bookmarkEnd w:id="373"/>
      <w:bookmarkEnd w:id="374"/>
      <w:bookmarkEnd w:id="375"/>
    </w:p>
    <w:p w:rsidR="00B540EE" w:rsidRPr="00B47F73" w:rsidRDefault="00B540EE"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Требованиями ФГОС к психолого-педагогическим условиям реализации основной образовательной программы основного общего образования являются:</w:t>
      </w:r>
    </w:p>
    <w:p w:rsidR="00B540EE" w:rsidRPr="00B47F73" w:rsidRDefault="00B540EE" w:rsidP="000663C5">
      <w:pPr>
        <w:pStyle w:val="a9"/>
        <w:numPr>
          <w:ilvl w:val="0"/>
          <w:numId w:val="129"/>
        </w:numPr>
        <w:tabs>
          <w:tab w:val="left" w:pos="993"/>
        </w:tabs>
        <w:ind w:left="0" w:firstLine="709"/>
        <w:jc w:val="left"/>
        <w:rPr>
          <w:rFonts w:ascii="Times New Roman" w:hAnsi="Times New Roman"/>
          <w:szCs w:val="28"/>
        </w:rPr>
      </w:pPr>
      <w:r w:rsidRPr="00B47F73">
        <w:rPr>
          <w:rFonts w:ascii="Times New Roman" w:hAnsi="Times New Roman"/>
          <w:szCs w:val="28"/>
        </w:rPr>
        <w:t xml:space="preserve">обеспечение преемственности содержания и форм организации образовательного процесса по отношению к </w:t>
      </w:r>
      <w:r w:rsidR="006F3B39" w:rsidRPr="00B47F73">
        <w:rPr>
          <w:rFonts w:ascii="Times New Roman" w:hAnsi="Times New Roman"/>
          <w:szCs w:val="28"/>
        </w:rPr>
        <w:t xml:space="preserve">уровню </w:t>
      </w:r>
      <w:r w:rsidR="00201777" w:rsidRPr="00B47F73">
        <w:rPr>
          <w:rFonts w:ascii="Times New Roman" w:hAnsi="Times New Roman"/>
          <w:szCs w:val="28"/>
        </w:rPr>
        <w:t xml:space="preserve">начального </w:t>
      </w:r>
      <w:r w:rsidRPr="00B47F73">
        <w:rPr>
          <w:rFonts w:ascii="Times New Roman" w:hAnsi="Times New Roman"/>
          <w:szCs w:val="28"/>
        </w:rPr>
        <w:t>общего образования с учетом специфики возрастного психофизического развития обучающихся, в том числе особенностей перехода из младшего школьного возраста в подростковый;</w:t>
      </w:r>
    </w:p>
    <w:p w:rsidR="00B540EE" w:rsidRPr="00B47F73" w:rsidRDefault="00B540EE" w:rsidP="000663C5">
      <w:pPr>
        <w:pStyle w:val="a9"/>
        <w:numPr>
          <w:ilvl w:val="0"/>
          <w:numId w:val="129"/>
        </w:numPr>
        <w:tabs>
          <w:tab w:val="left" w:pos="993"/>
        </w:tabs>
        <w:ind w:left="0" w:firstLine="709"/>
        <w:jc w:val="left"/>
        <w:rPr>
          <w:rFonts w:ascii="Times New Roman" w:hAnsi="Times New Roman"/>
          <w:szCs w:val="28"/>
        </w:rPr>
      </w:pPr>
      <w:r w:rsidRPr="00B47F73">
        <w:rPr>
          <w:rFonts w:ascii="Times New Roman" w:hAnsi="Times New Roman"/>
          <w:szCs w:val="28"/>
        </w:rPr>
        <w:t>обеспечение вариативности направлений и форм, а также диверсификации уровней психолого-педагогического сопровождения участников образовательного процесса;</w:t>
      </w:r>
    </w:p>
    <w:p w:rsidR="00B540EE" w:rsidRPr="00B47F73" w:rsidRDefault="00B540EE" w:rsidP="000663C5">
      <w:pPr>
        <w:pStyle w:val="a9"/>
        <w:numPr>
          <w:ilvl w:val="0"/>
          <w:numId w:val="129"/>
        </w:numPr>
        <w:tabs>
          <w:tab w:val="left" w:pos="993"/>
        </w:tabs>
        <w:ind w:left="0" w:firstLine="709"/>
        <w:jc w:val="left"/>
        <w:rPr>
          <w:rFonts w:ascii="Times New Roman" w:hAnsi="Times New Roman"/>
          <w:szCs w:val="28"/>
        </w:rPr>
      </w:pPr>
      <w:r w:rsidRPr="00B47F73">
        <w:rPr>
          <w:rFonts w:ascii="Times New Roman" w:hAnsi="Times New Roman"/>
          <w:szCs w:val="28"/>
        </w:rPr>
        <w:t>формирование и развитие психолого-педагогической компетентности участников образовательного процесса.</w:t>
      </w:r>
    </w:p>
    <w:p w:rsidR="00B540EE" w:rsidRPr="00B47F73" w:rsidRDefault="00B540EE" w:rsidP="000663C5">
      <w:pPr>
        <w:spacing w:after="0" w:line="240" w:lineRule="auto"/>
        <w:ind w:firstLine="709"/>
        <w:jc w:val="left"/>
        <w:rPr>
          <w:rFonts w:ascii="Times New Roman" w:hAnsi="Times New Roman"/>
          <w:sz w:val="24"/>
          <w:szCs w:val="28"/>
        </w:rPr>
      </w:pPr>
      <w:r w:rsidRPr="00B47F73">
        <w:rPr>
          <w:rFonts w:ascii="Times New Roman" w:hAnsi="Times New Roman"/>
          <w:sz w:val="24"/>
          <w:szCs w:val="28"/>
        </w:rPr>
        <w:t xml:space="preserve">Преемственность содержания и форм организации образовательного процесса по отношению к  </w:t>
      </w:r>
      <w:r w:rsidR="006F3B39" w:rsidRPr="00B47F73">
        <w:rPr>
          <w:rFonts w:ascii="Times New Roman" w:hAnsi="Times New Roman"/>
          <w:sz w:val="24"/>
          <w:szCs w:val="28"/>
        </w:rPr>
        <w:t>уровню</w:t>
      </w:r>
      <w:r w:rsidR="00201777" w:rsidRPr="00B47F73">
        <w:rPr>
          <w:rFonts w:ascii="Times New Roman" w:hAnsi="Times New Roman"/>
          <w:sz w:val="24"/>
          <w:szCs w:val="28"/>
        </w:rPr>
        <w:t xml:space="preserve">начального </w:t>
      </w:r>
      <w:r w:rsidRPr="00B47F73">
        <w:rPr>
          <w:rFonts w:ascii="Times New Roman" w:hAnsi="Times New Roman"/>
          <w:sz w:val="24"/>
          <w:szCs w:val="28"/>
        </w:rPr>
        <w:t>общего образования с учетом специфики возрастного психофизического развития обучающихся, в том числе особенностей перехода из младшего школьного возраста в подростковый, включа</w:t>
      </w:r>
      <w:r w:rsidR="005F5E40" w:rsidRPr="00B47F73">
        <w:rPr>
          <w:rFonts w:ascii="Times New Roman" w:hAnsi="Times New Roman"/>
          <w:sz w:val="24"/>
          <w:szCs w:val="28"/>
        </w:rPr>
        <w:t>е</w:t>
      </w:r>
      <w:r w:rsidRPr="00B47F73">
        <w:rPr>
          <w:rFonts w:ascii="Times New Roman" w:hAnsi="Times New Roman"/>
          <w:sz w:val="24"/>
          <w:szCs w:val="28"/>
        </w:rPr>
        <w:t>т: учебное сотрудничество, совместную деятельность, разновозрастное сотрудничество, дискуссию, тренинги, групповую игру, освоение культуры аргументации, рефлексию, педагогическое общение, а также информационно-методическое обеспечение образовательно-воспитательного процесса.</w:t>
      </w:r>
    </w:p>
    <w:p w:rsidR="005F5E40" w:rsidRPr="00B47F73" w:rsidRDefault="005F5E40" w:rsidP="000663C5">
      <w:pPr>
        <w:pStyle w:val="af2"/>
        <w:jc w:val="left"/>
        <w:rPr>
          <w:b/>
          <w:sz w:val="24"/>
        </w:rPr>
      </w:pPr>
      <w:r w:rsidRPr="00B47F73">
        <w:rPr>
          <w:b/>
          <w:sz w:val="24"/>
        </w:rPr>
        <w:t>Модель психолого-педагогического сопровождения участников образовательного процесса на основной ступени общего образования</w:t>
      </w:r>
    </w:p>
    <w:p w:rsidR="005F5E40" w:rsidRPr="00B47F73" w:rsidRDefault="007950D9" w:rsidP="000663C5">
      <w:pPr>
        <w:pStyle w:val="af2"/>
        <w:jc w:val="left"/>
        <w:rPr>
          <w:b/>
          <w:sz w:val="24"/>
        </w:rPr>
      </w:pPr>
      <w:r>
        <w:rPr>
          <w:b/>
          <w:noProof/>
          <w:sz w:val="24"/>
          <w:lang w:eastAsia="ru-RU"/>
        </w:rPr>
        <mc:AlternateContent>
          <mc:Choice Requires="wps">
            <w:drawing>
              <wp:anchor distT="0" distB="0" distL="114300" distR="114300" simplePos="0" relativeHeight="251659264" behindDoc="0" locked="0" layoutInCell="1" allowOverlap="1">
                <wp:simplePos x="0" y="0"/>
                <wp:positionH relativeFrom="column">
                  <wp:posOffset>2684145</wp:posOffset>
                </wp:positionH>
                <wp:positionV relativeFrom="paragraph">
                  <wp:posOffset>-2236470</wp:posOffset>
                </wp:positionV>
                <wp:extent cx="342900" cy="5143500"/>
                <wp:effectExtent l="0" t="0" r="19050" b="19050"/>
                <wp:wrapNone/>
                <wp:docPr id="60" name="AutoShape 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6200000" flipV="1">
                          <a:off x="0" y="0"/>
                          <a:ext cx="342900" cy="5143500"/>
                        </a:xfrm>
                        <a:prstGeom prst="rightBrace">
                          <a:avLst>
                            <a:gd name="adj1" fmla="val 125000"/>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AutoShape 35" o:spid="_x0000_s1026" type="#_x0000_t88" style="position:absolute;margin-left:211.35pt;margin-top:-176.1pt;width:27pt;height:405pt;rotation:90;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"/>
            </w:pict>
          </mc:Fallback>
        </mc:AlternateContent>
      </w:r>
      <w:r w:rsidR="005F5E40" w:rsidRPr="00B47F73">
        <w:rPr>
          <w:b/>
          <w:sz w:val="24"/>
        </w:rPr>
        <w:t>Уровни психолого-педагогического сопровождения</w:t>
      </w:r>
    </w:p>
    <w:tbl>
      <w:tblPr>
        <w:tblpPr w:leftFromText="180" w:rightFromText="180" w:vertAnchor="text" w:horzAnchor="margin" w:tblpY="41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92"/>
        <w:gridCol w:w="2392"/>
        <w:gridCol w:w="2554"/>
        <w:gridCol w:w="2126"/>
      </w:tblGrid>
      <w:tr w:rsidR="00B47F73" w:rsidRPr="00B47F73" w:rsidTr="005F5E40">
        <w:tc>
          <w:tcPr>
            <w:tcW w:w="2392" w:type="dxa"/>
          </w:tcPr>
          <w:p w:rsidR="005F5E40" w:rsidRPr="00B47F73" w:rsidRDefault="005F5E40" w:rsidP="000663C5">
            <w:pPr>
              <w:spacing w:line="240" w:lineRule="auto"/>
              <w:jc w:val="left"/>
              <w:rPr>
                <w:rFonts w:ascii="Times New Roman" w:hAnsi="Times New Roman"/>
                <w:b/>
                <w:sz w:val="20"/>
              </w:rPr>
            </w:pPr>
            <w:r w:rsidRPr="00B47F73">
              <w:rPr>
                <w:rFonts w:ascii="Times New Roman" w:hAnsi="Times New Roman"/>
                <w:b/>
                <w:sz w:val="20"/>
              </w:rPr>
              <w:t>Индивидуальное</w:t>
            </w:r>
          </w:p>
        </w:tc>
        <w:tc>
          <w:tcPr>
            <w:tcW w:w="2392" w:type="dxa"/>
          </w:tcPr>
          <w:p w:rsidR="005F5E40" w:rsidRPr="00B47F73" w:rsidRDefault="005F5E40" w:rsidP="000663C5">
            <w:pPr>
              <w:spacing w:line="240" w:lineRule="auto"/>
              <w:jc w:val="left"/>
              <w:rPr>
                <w:rFonts w:ascii="Times New Roman" w:hAnsi="Times New Roman"/>
                <w:b/>
                <w:sz w:val="20"/>
              </w:rPr>
            </w:pPr>
            <w:r w:rsidRPr="00B47F73">
              <w:rPr>
                <w:rFonts w:ascii="Times New Roman" w:hAnsi="Times New Roman"/>
                <w:b/>
                <w:sz w:val="20"/>
              </w:rPr>
              <w:t>Групповое</w:t>
            </w:r>
          </w:p>
        </w:tc>
        <w:tc>
          <w:tcPr>
            <w:tcW w:w="2554" w:type="dxa"/>
          </w:tcPr>
          <w:p w:rsidR="005F5E40" w:rsidRPr="00B47F73" w:rsidRDefault="005F5E40" w:rsidP="000663C5">
            <w:pPr>
              <w:spacing w:line="240" w:lineRule="auto"/>
              <w:jc w:val="left"/>
              <w:rPr>
                <w:rFonts w:ascii="Times New Roman" w:hAnsi="Times New Roman"/>
                <w:b/>
                <w:sz w:val="20"/>
              </w:rPr>
            </w:pPr>
            <w:r w:rsidRPr="00B47F73">
              <w:rPr>
                <w:rFonts w:ascii="Times New Roman" w:hAnsi="Times New Roman"/>
                <w:b/>
                <w:sz w:val="20"/>
              </w:rPr>
              <w:t>На уровне класса</w:t>
            </w:r>
          </w:p>
        </w:tc>
        <w:tc>
          <w:tcPr>
            <w:tcW w:w="2126" w:type="dxa"/>
          </w:tcPr>
          <w:p w:rsidR="005F5E40" w:rsidRPr="00B47F73" w:rsidRDefault="005F5E40" w:rsidP="000663C5">
            <w:pPr>
              <w:spacing w:line="240" w:lineRule="auto"/>
              <w:jc w:val="left"/>
              <w:rPr>
                <w:rFonts w:ascii="Times New Roman" w:hAnsi="Times New Roman"/>
                <w:b/>
                <w:sz w:val="20"/>
              </w:rPr>
            </w:pPr>
            <w:r w:rsidRPr="00B47F73">
              <w:rPr>
                <w:rFonts w:ascii="Times New Roman" w:hAnsi="Times New Roman"/>
                <w:b/>
                <w:sz w:val="20"/>
              </w:rPr>
              <w:t>На уровне ОУ</w:t>
            </w:r>
          </w:p>
        </w:tc>
      </w:tr>
    </w:tbl>
    <w:p w:rsidR="005F5E40" w:rsidRDefault="007950D9" w:rsidP="000663C5">
      <w:pPr>
        <w:spacing w:line="240" w:lineRule="auto"/>
        <w:jc w:val="left"/>
        <w:rPr>
          <w:rFonts w:ascii="Times New Roman" w:hAnsi="Times New Roman"/>
          <w:b/>
          <w:sz w:val="20"/>
        </w:rPr>
      </w:pPr>
      <w:r>
        <w:rPr>
          <w:rFonts w:ascii="Times New Roman" w:hAnsi="Times New Roman"/>
          <w:b/>
          <w:noProof/>
          <w:sz w:val="20"/>
          <w:lang w:eastAsia="ru-RU"/>
        </w:rPr>
        <mc:AlternateContent>
          <mc:Choice Requires="wpg">
            <w:drawing>
              <wp:anchor distT="0" distB="0" distL="114300" distR="114300" simplePos="0" relativeHeight="251661312" behindDoc="0" locked="0" layoutInCell="1" allowOverlap="1">
                <wp:simplePos x="0" y="0"/>
                <wp:positionH relativeFrom="column">
                  <wp:posOffset>178435</wp:posOffset>
                </wp:positionH>
                <wp:positionV relativeFrom="paragraph">
                  <wp:posOffset>804545</wp:posOffset>
                </wp:positionV>
                <wp:extent cx="5143500" cy="1696085"/>
                <wp:effectExtent l="0" t="0" r="19050" b="18415"/>
                <wp:wrapNone/>
                <wp:docPr id="51" name="Group 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43500" cy="1696085"/>
                          <a:chOff x="2345" y="5296"/>
                          <a:chExt cx="8100" cy="2671"/>
                        </a:xfrm>
                      </wpg:grpSpPr>
                      <wps:wsp>
                        <wps:cNvPr id="52" name="Text Box 37"/>
                        <wps:cNvSpPr txBox="1">
                          <a:spLocks noChangeArrowheads="1"/>
                        </wps:cNvSpPr>
                        <wps:spPr bwMode="auto">
                          <a:xfrm>
                            <a:off x="2525" y="6167"/>
                            <a:ext cx="2340" cy="540"/>
                          </a:xfrm>
                          <a:prstGeom prst="rect">
                            <a:avLst/>
                          </a:prstGeom>
                          <a:solidFill>
                            <a:srgbClr val="FFFFFF"/>
                          </a:solidFill>
                          <a:ln w="9525">
                            <a:solidFill>
                              <a:srgbClr val="000000"/>
                            </a:solidFill>
                            <a:miter lim="800000"/>
                            <a:headEnd/>
                            <a:tailEnd/>
                          </a:ln>
                        </wps:spPr>
                        <wps:txbx>
                          <w:txbxContent>
                            <w:p w:rsidR="00111513" w:rsidRPr="00B90664" w:rsidRDefault="00111513" w:rsidP="005F5E40">
                              <w:r>
                                <w:t>Консультирование</w:t>
                              </w:r>
                            </w:p>
                          </w:txbxContent>
                        </wps:txbx>
                        <wps:bodyPr rot="0" vert="horz" wrap="square" lIns="91440" tIns="45720" rIns="91440" bIns="45720" anchor="t" anchorCtr="0" upright="1">
                          <a:noAutofit/>
                        </wps:bodyPr>
                      </wps:wsp>
                      <wps:wsp>
                        <wps:cNvPr id="53" name="Text Box 38"/>
                        <wps:cNvSpPr txBox="1">
                          <a:spLocks noChangeArrowheads="1"/>
                        </wps:cNvSpPr>
                        <wps:spPr bwMode="auto">
                          <a:xfrm>
                            <a:off x="2525" y="6887"/>
                            <a:ext cx="2340" cy="720"/>
                          </a:xfrm>
                          <a:prstGeom prst="rect">
                            <a:avLst/>
                          </a:prstGeom>
                          <a:solidFill>
                            <a:srgbClr val="FFFFFF"/>
                          </a:solidFill>
                          <a:ln w="9525">
                            <a:solidFill>
                              <a:srgbClr val="000000"/>
                            </a:solidFill>
                            <a:miter lim="800000"/>
                            <a:headEnd/>
                            <a:tailEnd/>
                          </a:ln>
                        </wps:spPr>
                        <wps:txbx>
                          <w:txbxContent>
                            <w:p w:rsidR="00111513" w:rsidRDefault="00111513" w:rsidP="005F5E40">
                              <w:pPr>
                                <w:jc w:val="center"/>
                              </w:pPr>
                              <w:r>
                                <w:t>Развивающая работа</w:t>
                              </w:r>
                            </w:p>
                          </w:txbxContent>
                        </wps:txbx>
                        <wps:bodyPr rot="0" vert="horz" wrap="square" lIns="91440" tIns="45720" rIns="91440" bIns="45720" anchor="t" anchorCtr="0" upright="1">
                          <a:noAutofit/>
                        </wps:bodyPr>
                      </wps:wsp>
                      <wps:wsp>
                        <wps:cNvPr id="54" name="Text Box 39"/>
                        <wps:cNvSpPr txBox="1">
                          <a:spLocks noChangeArrowheads="1"/>
                        </wps:cNvSpPr>
                        <wps:spPr bwMode="auto">
                          <a:xfrm>
                            <a:off x="5765" y="6707"/>
                            <a:ext cx="1800" cy="540"/>
                          </a:xfrm>
                          <a:prstGeom prst="rect">
                            <a:avLst/>
                          </a:prstGeom>
                          <a:solidFill>
                            <a:srgbClr val="FFFFFF"/>
                          </a:solidFill>
                          <a:ln w="9525">
                            <a:solidFill>
                              <a:srgbClr val="000000"/>
                            </a:solidFill>
                            <a:miter lim="800000"/>
                            <a:headEnd/>
                            <a:tailEnd/>
                          </a:ln>
                        </wps:spPr>
                        <wps:txbx>
                          <w:txbxContent>
                            <w:p w:rsidR="00111513" w:rsidRDefault="00111513" w:rsidP="005F5E40">
                              <w:r>
                                <w:t>Профилактика</w:t>
                              </w:r>
                            </w:p>
                          </w:txbxContent>
                        </wps:txbx>
                        <wps:bodyPr rot="0" vert="horz" wrap="square" lIns="91440" tIns="45720" rIns="91440" bIns="45720" anchor="t" anchorCtr="0" upright="1">
                          <a:noAutofit/>
                        </wps:bodyPr>
                      </wps:wsp>
                      <wps:wsp>
                        <wps:cNvPr id="55" name="Text Box 40"/>
                        <wps:cNvSpPr txBox="1">
                          <a:spLocks noChangeArrowheads="1"/>
                        </wps:cNvSpPr>
                        <wps:spPr bwMode="auto">
                          <a:xfrm>
                            <a:off x="8285" y="6876"/>
                            <a:ext cx="1800" cy="540"/>
                          </a:xfrm>
                          <a:prstGeom prst="rect">
                            <a:avLst/>
                          </a:prstGeom>
                          <a:solidFill>
                            <a:srgbClr val="FFFFFF"/>
                          </a:solidFill>
                          <a:ln w="9525">
                            <a:solidFill>
                              <a:srgbClr val="000000"/>
                            </a:solidFill>
                            <a:miter lim="800000"/>
                            <a:headEnd/>
                            <a:tailEnd/>
                          </a:ln>
                        </wps:spPr>
                        <wps:txbx>
                          <w:txbxContent>
                            <w:p w:rsidR="00111513" w:rsidRDefault="00111513" w:rsidP="005F5E40">
                              <w:r>
                                <w:t xml:space="preserve">Просвещение </w:t>
                              </w:r>
                            </w:p>
                          </w:txbxContent>
                        </wps:txbx>
                        <wps:bodyPr rot="0" vert="horz" wrap="square" lIns="91440" tIns="45720" rIns="91440" bIns="45720" anchor="t" anchorCtr="0" upright="1">
                          <a:noAutofit/>
                        </wps:bodyPr>
                      </wps:wsp>
                      <wps:wsp>
                        <wps:cNvPr id="56" name="Text Box 41"/>
                        <wps:cNvSpPr txBox="1">
                          <a:spLocks noChangeArrowheads="1"/>
                        </wps:cNvSpPr>
                        <wps:spPr bwMode="auto">
                          <a:xfrm>
                            <a:off x="8285" y="6156"/>
                            <a:ext cx="1800" cy="540"/>
                          </a:xfrm>
                          <a:prstGeom prst="rect">
                            <a:avLst/>
                          </a:prstGeom>
                          <a:solidFill>
                            <a:srgbClr val="FFFFFF"/>
                          </a:solidFill>
                          <a:ln w="9525">
                            <a:solidFill>
                              <a:srgbClr val="000000"/>
                            </a:solidFill>
                            <a:miter lim="800000"/>
                            <a:headEnd/>
                            <a:tailEnd/>
                          </a:ln>
                        </wps:spPr>
                        <wps:txbx>
                          <w:txbxContent>
                            <w:p w:rsidR="00111513" w:rsidRDefault="00111513" w:rsidP="005F5E40">
                              <w:r>
                                <w:t xml:space="preserve">Экспертиза </w:t>
                              </w:r>
                            </w:p>
                          </w:txbxContent>
                        </wps:txbx>
                        <wps:bodyPr rot="0" vert="horz" wrap="square" lIns="91440" tIns="45720" rIns="91440" bIns="45720" anchor="t" anchorCtr="0" upright="1">
                          <a:noAutofit/>
                        </wps:bodyPr>
                      </wps:wsp>
                      <wps:wsp>
                        <wps:cNvPr id="57" name="Text Box 42"/>
                        <wps:cNvSpPr txBox="1">
                          <a:spLocks noChangeArrowheads="1"/>
                        </wps:cNvSpPr>
                        <wps:spPr bwMode="auto">
                          <a:xfrm>
                            <a:off x="5765" y="5987"/>
                            <a:ext cx="1800" cy="540"/>
                          </a:xfrm>
                          <a:prstGeom prst="rect">
                            <a:avLst/>
                          </a:prstGeom>
                          <a:solidFill>
                            <a:srgbClr val="FFFFFF"/>
                          </a:solidFill>
                          <a:ln w="9525">
                            <a:solidFill>
                              <a:srgbClr val="000000"/>
                            </a:solidFill>
                            <a:miter lim="800000"/>
                            <a:headEnd/>
                            <a:tailEnd/>
                          </a:ln>
                        </wps:spPr>
                        <wps:txbx>
                          <w:txbxContent>
                            <w:p w:rsidR="00111513" w:rsidRDefault="00111513" w:rsidP="005F5E40">
                              <w:pPr>
                                <w:jc w:val="center"/>
                              </w:pPr>
                              <w:r>
                                <w:t>Диагностика</w:t>
                              </w:r>
                            </w:p>
                          </w:txbxContent>
                        </wps:txbx>
                        <wps:bodyPr rot="0" vert="horz" wrap="square" lIns="91440" tIns="45720" rIns="91440" bIns="45720" anchor="t" anchorCtr="0" upright="1">
                          <a:noAutofit/>
                        </wps:bodyPr>
                      </wps:wsp>
                      <wps:wsp>
                        <wps:cNvPr id="58" name="Text Box 43"/>
                        <wps:cNvSpPr txBox="1">
                          <a:spLocks noChangeArrowheads="1"/>
                        </wps:cNvSpPr>
                        <wps:spPr bwMode="auto">
                          <a:xfrm>
                            <a:off x="5225" y="7427"/>
                            <a:ext cx="2700" cy="540"/>
                          </a:xfrm>
                          <a:prstGeom prst="rect">
                            <a:avLst/>
                          </a:prstGeom>
                          <a:solidFill>
                            <a:srgbClr val="FFFFFF"/>
                          </a:solidFill>
                          <a:ln w="9525">
                            <a:solidFill>
                              <a:srgbClr val="000000"/>
                            </a:solidFill>
                            <a:miter lim="800000"/>
                            <a:headEnd/>
                            <a:tailEnd/>
                          </a:ln>
                        </wps:spPr>
                        <wps:txbx>
                          <w:txbxContent>
                            <w:p w:rsidR="00111513" w:rsidRDefault="00111513" w:rsidP="005F5E40">
                              <w:r>
                                <w:t>Коррекционная работа</w:t>
                              </w:r>
                            </w:p>
                          </w:txbxContent>
                        </wps:txbx>
                        <wps:bodyPr rot="0" vert="horz" wrap="square" lIns="91440" tIns="45720" rIns="91440" bIns="45720" anchor="t" anchorCtr="0" upright="1">
                          <a:noAutofit/>
                        </wps:bodyPr>
                      </wps:wsp>
                      <wps:wsp>
                        <wps:cNvPr id="59" name="AutoShape 44"/>
                        <wps:cNvSpPr>
                          <a:spLocks/>
                        </wps:cNvSpPr>
                        <wps:spPr bwMode="auto">
                          <a:xfrm rot="16200000" flipV="1">
                            <a:off x="6125" y="1516"/>
                            <a:ext cx="540" cy="8100"/>
                          </a:xfrm>
                          <a:prstGeom prst="rightBrace">
                            <a:avLst>
                              <a:gd name="adj1" fmla="val 125000"/>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36" o:spid="_x0000_s1026" style="position:absolute;margin-left:14.05pt;margin-top:63.35pt;width:405pt;height:133.55pt;z-index:251661312" coordorigin="2345,5296" coordsize="8100,26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">
                <v:shapetype id="_x0000_t202" coordsize="21600,21600" o:spt="202" path="m,l,21600r21600,l21600,xe">
                  <v:stroke joinstyle="miter"/>
                  <v:path gradientshapeok="t" o:connecttype="rect"/>
                </v:shapetype>
                <v:shape id="Text Box 37" o:spid="_x0000_s1027" type="#_x0000_t202" style="position:absolute;left:2525;top:6167;width:23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4MO+sUA&#10;AADbAAAADwAAAGRycy9kb3ducmV2LnhtbESPT2sCMRTE70K/Q3gFL0Wz1dY/q1FEUOytVWmvj81z&#10;d+nmZU3iun57Uyh4HGbmN8x82ZpKNOR8aVnBaz8BQZxZXXKu4HjY9CYgfEDWWFkmBTfysFw8deaY&#10;anvlL2r2IRcRwj5FBUUIdSqlzwoy6Pu2Jo7eyTqDIUqXS+3wGuGmkoMkGUmDJceFAmtaF5T97i9G&#10;weRt1/z4j+HndzY6VdPwMm62Z6dU97ldzUAEasMj/N/eaQXvA/j7En+AXN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gw76xQAAANsAAAAPAAAAAAAAAAAAAAAAAJgCAABkcnMv&#10;ZG93bnJldi54bWxQSwUGAAAAAAQABAD1AAAAigMAAAAA&#10;">
                  <v:textbox>
                    <w:txbxContent>
                      <w:p w:rsidR="00111513" w:rsidRPr="00B90664" w:rsidRDefault="00111513" w:rsidP="005F5E40">
                        <w:r>
                          <w:t>Консультирование</w:t>
                        </w:r>
                      </w:p>
                    </w:txbxContent>
                  </v:textbox>
                </v:shape>
                <v:shape id="Text Box 38" o:spid="_x0000_s1028" type="#_x0000_t202" style="position:absolute;left:2525;top:6887;width:234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rYcUA&#10;AADbAAAADwAAAGRycy9kb3ducmV2LnhtbESPQWvCQBSE74X+h+UVvIhuqjZqdJVSUPRmVdrrI/tM&#10;QrNv091tTP99VxB6HGbmG2a57kwtWnK+sqzgeZiAIM6trrhQcD5tBjMQPiBrrC2Tgl/ysF49Piwx&#10;0/bK79QeQyEihH2GCsoQmkxKn5dk0A9tQxy9i3UGQ5SukNrhNcJNLUdJkkqDFceFEht6Kyn/Ov4Y&#10;BbPJrv30+/HhI08v9Tz0p+322ynVe+peFyACdeE/fG/vtIKXMdy+xB8gV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z6thxQAAANsAAAAPAAAAAAAAAAAAAAAAAJgCAABkcnMv&#10;ZG93bnJldi54bWxQSwUGAAAAAAQABAD1AAAAigMAAAAA&#10;">
                  <v:textbox>
                    <w:txbxContent>
                      <w:p w:rsidR="00111513" w:rsidRDefault="00111513" w:rsidP="005F5E40">
                        <w:pPr>
                          <w:jc w:val="center"/>
                        </w:pPr>
                        <w:r>
                          <w:t>Развивающая работа</w:t>
                        </w:r>
                      </w:p>
                    </w:txbxContent>
                  </v:textbox>
                </v:shape>
                <v:shape id="Text Box 39" o:spid="_x0000_s1029" type="#_x0000_t202" style="position:absolute;left:5765;top:6707;width:180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YzFcQA&#10;AADbAAAADwAAAGRycy9kb3ducmV2LnhtbESPQWsCMRSE70L/Q3gFL6JZrVW7NYoIFXtrVdrrY/Pc&#10;Xdy8rElc13/fFASPw8x8w8yXralEQ86XlhUMBwkI4szqknMFh/1HfwbCB2SNlWVScCMPy8VTZ46p&#10;tlf+pmYXchEh7FNUUIRQp1L6rCCDfmBr4ugdrTMYonS51A6vEW4qOUqSiTRYclwosKZ1QdlpdzEK&#10;ZuNt8+s/X75+ssmxegu9abM5O6W6z+3qHUSgNjzC9/ZWK3gdw/+X+APk4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8mMxXEAAAA2wAAAA8AAAAAAAAAAAAAAAAAmAIAAGRycy9k&#10;b3ducmV2LnhtbFBLBQYAAAAABAAEAPUAAACJAwAAAAA=&#10;">
                  <v:textbox>
                    <w:txbxContent>
                      <w:p w:rsidR="00111513" w:rsidRDefault="00111513" w:rsidP="005F5E40">
                        <w:r>
                          <w:t>Профилактика</w:t>
                        </w:r>
                      </w:p>
                    </w:txbxContent>
                  </v:textbox>
                </v:shape>
                <v:shape id="Text Box 40" o:spid="_x0000_s1030" type="#_x0000_t202" style="position:absolute;left:8285;top:6876;width:180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GqWjsUA&#10;AADbAAAADwAAAGRycy9kb3ducmV2LnhtbESPT2vCQBTE70K/w/IKXkQ39U/U6CqlYNFbq9JeH9ln&#10;Epp9m+5uY/rtuwXB4zAzv2HW287UoiXnK8sKnkYJCOLc6ooLBefTbrgA4QOyxtoyKfglD9vNQ2+N&#10;mbZXfqf2GAoRIewzVFCG0GRS+rwkg35kG+LoXawzGKJ0hdQOrxFuajlOklQarDgulNjQS0n51/HH&#10;KFhM9+2nP0zePvL0Ui/DYN6+fjul+o/d8wpEoC7cw7f2XiuYzeD/S/wBcvM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apaOxQAAANsAAAAPAAAAAAAAAAAAAAAAAJgCAABkcnMv&#10;ZG93bnJldi54bWxQSwUGAAAAAAQABAD1AAAAigMAAAAA&#10;">
                  <v:textbox>
                    <w:txbxContent>
                      <w:p w:rsidR="00111513" w:rsidRDefault="00111513" w:rsidP="005F5E40">
                        <w:r>
                          <w:t xml:space="preserve">Просвещение </w:t>
                        </w:r>
                      </w:p>
                    </w:txbxContent>
                  </v:textbox>
                </v:shape>
                <v:shape id="Text Box 41" o:spid="_x0000_s1031" type="#_x0000_t202" style="position:absolute;left:8285;top:6156;width:180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gI+cUA&#10;AADbAAAADwAAAGRycy9kb3ducmV2LnhtbESPT2vCQBTE7wW/w/KEXopuamvU6CpSaNGb/9DrI/tM&#10;gtm36e42pt++Wyj0OMzMb5jFqjO1aMn5yrKC52ECgji3uuJCwen4PpiC8AFZY22ZFHyTh9Wy97DA&#10;TNs776k9hEJECPsMFZQhNJmUPi/JoB/ahjh6V+sMhihdIbXDe4SbWo6SJJUGK44LJTb0VlJ+O3wZ&#10;BdPXTXvx25fdOU+v9Sw8TdqPT6fUY79bz0EE6sJ/+K+90QrGKfx+iT9AL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uAj5xQAAANsAAAAPAAAAAAAAAAAAAAAAAJgCAABkcnMv&#10;ZG93bnJldi54bWxQSwUGAAAAAAQABAD1AAAAigMAAAAA&#10;">
                  <v:textbox>
                    <w:txbxContent>
                      <w:p w:rsidR="00111513" w:rsidRDefault="00111513" w:rsidP="005F5E40">
                        <w:r>
                          <w:t xml:space="preserve">Экспертиза </w:t>
                        </w:r>
                      </w:p>
                    </w:txbxContent>
                  </v:textbox>
                </v:shape>
                <v:shape id="Text Box 42" o:spid="_x0000_s1032" type="#_x0000_t202" style="position:absolute;left:5765;top:5987;width:180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tYsUA&#10;AADbAAAADwAAAGRycy9kb3ducmV2LnhtbESPQWvCQBSE70L/w/KEXkQ3rW200VVKoaI3q2Kvj+wz&#10;Cc2+TXe3Mf57tyB4HGbmG2a+7EwtWnK+sqzgaZSAIM6trrhQcNh/DqcgfEDWWFsmBRfysFw89OaY&#10;aXvmL2p3oRARwj5DBWUITSalz0sy6Ee2IY7eyTqDIUpXSO3wHOGmls9JkkqDFceFEhv6KCn/2f0Z&#10;BdOXdfvtN+PtMU9P9VsYTNrVr1Pqsd+9z0AE6sI9fGuvtYLXCfx/iT9ALq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K1ixQAAANsAAAAPAAAAAAAAAAAAAAAAAJgCAABkcnMv&#10;ZG93bnJldi54bWxQSwUGAAAAAAQABAD1AAAAigMAAAAA&#10;">
                  <v:textbox>
                    <w:txbxContent>
                      <w:p w:rsidR="00111513" w:rsidRDefault="00111513" w:rsidP="005F5E40">
                        <w:pPr>
                          <w:jc w:val="center"/>
                        </w:pPr>
                        <w:r>
                          <w:t>Диагностика</w:t>
                        </w:r>
                      </w:p>
                    </w:txbxContent>
                  </v:textbox>
                </v:shape>
                <v:shape id="Text Box 43" o:spid="_x0000_s1033" type="#_x0000_t202" style="position:absolute;left:5225;top:7427;width:270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s5EMIA&#10;AADbAAAADwAAAGRycy9kb3ducmV2LnhtbERPyWrDMBC9B/IPYgK9hETukqWulVACLcktG+11sMYL&#10;tUaupDju31eHQI6Pt2fr3jSiI+drywoepwkI4tzqmksF59PHZAnCB2SNjWVS8Ece1qvhIMNU2ysf&#10;qDuGUsQQ9ikqqEJoUyl9XpFBP7UtceQK6wyGCF0ptcNrDDeNfEqSuTRYc2yosKVNRfnP8WIULF+2&#10;3bffPe+/8nnRvIbxovv8dUo9jPr3NxCB+nAX39xbrWAWx8Yv8QfI1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OazkQwgAAANsAAAAPAAAAAAAAAAAAAAAAAJgCAABkcnMvZG93&#10;bnJldi54bWxQSwUGAAAAAAQABAD1AAAAhwMAAAAA&#10;">
                  <v:textbox>
                    <w:txbxContent>
                      <w:p w:rsidR="00111513" w:rsidRDefault="00111513" w:rsidP="005F5E40">
                        <w:r>
                          <w:t>Коррекционная работа</w:t>
                        </w:r>
                      </w:p>
                    </w:txbxContent>
                  </v:textbox>
                </v:shape>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AutoShape 44" o:spid="_x0000_s1034" type="#_x0000_t88" style="position:absolute;left:6125;top:1516;width:540;height:8100;rotation:90;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zZdcQA&#10;AADbAAAADwAAAGRycy9kb3ducmV2LnhtbESPQWsCMRSE7wX/Q3hCbzVrpcVujSJCoVAUqh7s7XXz&#10;3CxuXkKS7q7/vikUPA4z8w2zWA22FR2F2DhWMJ0UIIgrpxuuFRwPbw9zEDEha2wdk4IrRVgtR3cL&#10;LLXr+ZO6fapFhnAsUYFJyZdSxsqQxThxnjh7ZxcspixDLXXAPsNtKx+L4llabDgvGPS0MVRd9j9W&#10;wW7mu53zp+/+PItfW5QfpvJBqfvxsH4FkWhIt/B/+10reHqBvy/5B8jl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rc2XXEAAAA2wAAAA8AAAAAAAAAAAAAAAAAmAIAAGRycy9k&#10;b3ducmV2LnhtbFBLBQYAAAAABAAEAPUAAACJAwAAAAA=&#10;"/>
              </v:group>
            </w:pict>
          </mc:Fallback>
        </mc:AlternateContent>
      </w:r>
      <w:r w:rsidR="005F5E40" w:rsidRPr="00B47F73">
        <w:rPr>
          <w:rFonts w:ascii="Times New Roman" w:hAnsi="Times New Roman"/>
          <w:b/>
          <w:sz w:val="20"/>
        </w:rPr>
        <w:t>Основные формы сопровождения</w:t>
      </w:r>
    </w:p>
    <w:p w:rsidR="00173C93" w:rsidRDefault="00173C93" w:rsidP="000663C5">
      <w:pPr>
        <w:spacing w:line="240" w:lineRule="auto"/>
        <w:jc w:val="left"/>
        <w:rPr>
          <w:rFonts w:ascii="Times New Roman" w:hAnsi="Times New Roman"/>
          <w:b/>
          <w:sz w:val="20"/>
        </w:rPr>
      </w:pPr>
    </w:p>
    <w:p w:rsidR="00173C93" w:rsidRDefault="00173C93" w:rsidP="000663C5">
      <w:pPr>
        <w:spacing w:line="240" w:lineRule="auto"/>
        <w:jc w:val="left"/>
        <w:rPr>
          <w:rFonts w:ascii="Times New Roman" w:hAnsi="Times New Roman"/>
          <w:b/>
          <w:sz w:val="20"/>
        </w:rPr>
      </w:pPr>
    </w:p>
    <w:p w:rsidR="00173C93" w:rsidRPr="00B47F73" w:rsidRDefault="00173C93" w:rsidP="000663C5">
      <w:pPr>
        <w:spacing w:line="240" w:lineRule="auto"/>
        <w:jc w:val="left"/>
        <w:rPr>
          <w:rFonts w:ascii="Times New Roman" w:hAnsi="Times New Roman"/>
          <w:b/>
          <w:sz w:val="20"/>
        </w:rPr>
      </w:pPr>
    </w:p>
    <w:p w:rsidR="005F5E40" w:rsidRPr="00B47F73" w:rsidRDefault="005F5E40" w:rsidP="000663C5">
      <w:pPr>
        <w:spacing w:line="240" w:lineRule="auto"/>
        <w:jc w:val="left"/>
        <w:rPr>
          <w:rFonts w:ascii="Times New Roman" w:hAnsi="Times New Roman"/>
          <w:b/>
          <w:sz w:val="20"/>
        </w:rPr>
      </w:pPr>
    </w:p>
    <w:p w:rsidR="005F5E40" w:rsidRPr="00B47F73" w:rsidRDefault="005F5E40" w:rsidP="000663C5">
      <w:pPr>
        <w:spacing w:line="240" w:lineRule="auto"/>
        <w:jc w:val="left"/>
        <w:rPr>
          <w:rFonts w:ascii="Times New Roman" w:hAnsi="Times New Roman"/>
          <w:b/>
          <w:sz w:val="20"/>
        </w:rPr>
      </w:pPr>
    </w:p>
    <w:p w:rsidR="005F5E40" w:rsidRPr="00B47F73" w:rsidRDefault="005F5E40" w:rsidP="000663C5">
      <w:pPr>
        <w:spacing w:line="240" w:lineRule="auto"/>
        <w:jc w:val="left"/>
        <w:rPr>
          <w:rFonts w:ascii="Times New Roman" w:hAnsi="Times New Roman"/>
          <w:b/>
          <w:sz w:val="20"/>
        </w:rPr>
      </w:pPr>
    </w:p>
    <w:p w:rsidR="005F5E40" w:rsidRPr="00B47F73" w:rsidRDefault="005F5E40" w:rsidP="000663C5">
      <w:pPr>
        <w:spacing w:line="240" w:lineRule="auto"/>
        <w:jc w:val="left"/>
        <w:rPr>
          <w:rFonts w:ascii="Times New Roman" w:hAnsi="Times New Roman"/>
          <w:b/>
          <w:sz w:val="20"/>
        </w:rPr>
      </w:pPr>
    </w:p>
    <w:p w:rsidR="005F5E40" w:rsidRPr="00B47F73" w:rsidRDefault="005F5E40" w:rsidP="000663C5">
      <w:pPr>
        <w:spacing w:line="240" w:lineRule="auto"/>
        <w:jc w:val="left"/>
        <w:rPr>
          <w:rFonts w:ascii="Times New Roman" w:hAnsi="Times New Roman"/>
          <w:b/>
          <w:sz w:val="20"/>
        </w:rPr>
      </w:pPr>
    </w:p>
    <w:p w:rsidR="005F5E40" w:rsidRPr="00B47F73" w:rsidRDefault="005F5E40" w:rsidP="000663C5">
      <w:pPr>
        <w:spacing w:line="240" w:lineRule="auto"/>
        <w:jc w:val="left"/>
        <w:rPr>
          <w:rFonts w:ascii="Times New Roman" w:hAnsi="Times New Roman"/>
          <w:sz w:val="20"/>
        </w:rPr>
      </w:pPr>
    </w:p>
    <w:p w:rsidR="00B540EE" w:rsidRPr="00B47F73" w:rsidRDefault="00B540EE" w:rsidP="000663C5">
      <w:pPr>
        <w:spacing w:after="0" w:line="240" w:lineRule="auto"/>
        <w:ind w:firstLine="709"/>
        <w:jc w:val="left"/>
        <w:rPr>
          <w:rFonts w:ascii="Times New Roman" w:hAnsi="Times New Roman"/>
          <w:sz w:val="24"/>
          <w:szCs w:val="28"/>
        </w:rPr>
      </w:pPr>
    </w:p>
    <w:p w:rsidR="00B540EE" w:rsidRPr="00B47F73" w:rsidRDefault="006549A3" w:rsidP="000663C5">
      <w:pPr>
        <w:pStyle w:val="3"/>
        <w:spacing w:before="0" w:beforeAutospacing="0" w:after="0" w:afterAutospacing="0"/>
        <w:ind w:left="567"/>
        <w:jc w:val="left"/>
        <w:rPr>
          <w:sz w:val="24"/>
          <w:szCs w:val="28"/>
        </w:rPr>
      </w:pPr>
      <w:bookmarkStart w:id="376" w:name="_Toc410654079"/>
      <w:bookmarkStart w:id="377" w:name="_Toc409691738"/>
      <w:bookmarkStart w:id="378" w:name="_Toc414553288"/>
      <w:r w:rsidRPr="00B47F73">
        <w:rPr>
          <w:sz w:val="24"/>
          <w:szCs w:val="28"/>
        </w:rPr>
        <w:t xml:space="preserve">3.2.3. </w:t>
      </w:r>
      <w:r w:rsidR="00B540EE" w:rsidRPr="00B47F73">
        <w:rPr>
          <w:sz w:val="24"/>
          <w:szCs w:val="28"/>
        </w:rPr>
        <w:t>Финансово-э</w:t>
      </w:r>
      <w:r w:rsidR="007242D1" w:rsidRPr="00B47F73">
        <w:rPr>
          <w:sz w:val="24"/>
          <w:szCs w:val="28"/>
        </w:rPr>
        <w:t xml:space="preserve">кономические условия реализации </w:t>
      </w:r>
      <w:r w:rsidR="00B540EE" w:rsidRPr="00B47F73">
        <w:rPr>
          <w:sz w:val="24"/>
          <w:szCs w:val="28"/>
        </w:rPr>
        <w:t>образовательной</w:t>
      </w:r>
      <w:bookmarkStart w:id="379" w:name="_Toc410654080"/>
      <w:bookmarkEnd w:id="376"/>
      <w:r w:rsidR="00B540EE" w:rsidRPr="00B47F73">
        <w:rPr>
          <w:sz w:val="24"/>
          <w:szCs w:val="28"/>
        </w:rPr>
        <w:t>программы основного общего образования</w:t>
      </w:r>
      <w:bookmarkEnd w:id="377"/>
      <w:bookmarkEnd w:id="378"/>
      <w:bookmarkEnd w:id="379"/>
    </w:p>
    <w:p w:rsidR="00C126E1" w:rsidRPr="00B47F73" w:rsidRDefault="00C126E1" w:rsidP="000663C5">
      <w:pPr>
        <w:pStyle w:val="af2"/>
        <w:jc w:val="left"/>
        <w:rPr>
          <w:sz w:val="24"/>
        </w:rPr>
      </w:pPr>
      <w:r w:rsidRPr="00B47F73">
        <w:rPr>
          <w:sz w:val="24"/>
        </w:rPr>
        <w:t>Финансовые условия реализации основной образовательной программы обеспечивают:</w:t>
      </w:r>
    </w:p>
    <w:p w:rsidR="00C126E1" w:rsidRPr="00B47F73" w:rsidRDefault="00C126E1" w:rsidP="000663C5">
      <w:pPr>
        <w:pStyle w:val="af2"/>
        <w:jc w:val="left"/>
        <w:rPr>
          <w:sz w:val="24"/>
        </w:rPr>
      </w:pPr>
      <w:r w:rsidRPr="00B47F73">
        <w:rPr>
          <w:sz w:val="24"/>
        </w:rPr>
        <w:t>- государственные гарантии прав граждан на получение бесплатного общедоступного среднего общего образования;</w:t>
      </w:r>
    </w:p>
    <w:p w:rsidR="00C126E1" w:rsidRPr="00B47F73" w:rsidRDefault="00C126E1" w:rsidP="000663C5">
      <w:pPr>
        <w:pStyle w:val="af2"/>
        <w:jc w:val="left"/>
        <w:rPr>
          <w:sz w:val="24"/>
        </w:rPr>
      </w:pPr>
      <w:r w:rsidRPr="00B47F73">
        <w:rPr>
          <w:sz w:val="24"/>
        </w:rPr>
        <w:t>- возможность исполнения требований Стандарта;</w:t>
      </w:r>
    </w:p>
    <w:p w:rsidR="00C126E1" w:rsidRPr="00B47F73" w:rsidRDefault="00C126E1" w:rsidP="000663C5">
      <w:pPr>
        <w:pStyle w:val="af2"/>
        <w:jc w:val="left"/>
        <w:rPr>
          <w:sz w:val="24"/>
        </w:rPr>
      </w:pPr>
      <w:r w:rsidRPr="00B47F73">
        <w:rPr>
          <w:sz w:val="24"/>
        </w:rPr>
        <w:t>- реализацию обязательной части основной образовательной программы и части, формируемой участниками образовательного процесса, включая выполнение индивидуальных проектов и внеурочную деятельность;</w:t>
      </w:r>
    </w:p>
    <w:p w:rsidR="00C126E1" w:rsidRPr="00B47F73" w:rsidRDefault="00C126E1" w:rsidP="000663C5">
      <w:pPr>
        <w:pStyle w:val="af2"/>
        <w:jc w:val="left"/>
        <w:rPr>
          <w:sz w:val="24"/>
        </w:rPr>
      </w:pPr>
      <w:r w:rsidRPr="00B47F73">
        <w:rPr>
          <w:sz w:val="24"/>
        </w:rPr>
        <w:t>- структуру и объём расходов, необходимых для реализации основной образовательной программы, а также механизм их формирования.</w:t>
      </w:r>
    </w:p>
    <w:p w:rsidR="00C126E1" w:rsidRPr="00B47F73" w:rsidRDefault="00C126E1" w:rsidP="000663C5">
      <w:pPr>
        <w:pStyle w:val="af2"/>
        <w:jc w:val="left"/>
        <w:rPr>
          <w:sz w:val="24"/>
        </w:rPr>
      </w:pPr>
      <w:r w:rsidRPr="00B47F73">
        <w:rPr>
          <w:sz w:val="24"/>
        </w:rPr>
        <w:t>Финансовое обеспечение реализации основной образовательной программы МБОУ «</w:t>
      </w:r>
      <w:r w:rsidR="00173C93">
        <w:rPr>
          <w:sz w:val="24"/>
        </w:rPr>
        <w:t>СОШ с.Чалп</w:t>
      </w:r>
      <w:r w:rsidR="00495CCC" w:rsidRPr="00B47F73">
        <w:rPr>
          <w:sz w:val="24"/>
        </w:rPr>
        <w:t>ы</w:t>
      </w:r>
      <w:r w:rsidRPr="00B47F73">
        <w:rPr>
          <w:sz w:val="24"/>
        </w:rPr>
        <w:t xml:space="preserve">» осуществляется исходя из расходных обязательств на основе государственного (муниципального) задания учредителя по оказанию государственных (муниципальных) образовательных услуг в соответствии с требованиями Стандарта. </w:t>
      </w:r>
    </w:p>
    <w:p w:rsidR="00C126E1" w:rsidRPr="00B47F73" w:rsidRDefault="00C126E1" w:rsidP="000663C5">
      <w:pPr>
        <w:pStyle w:val="af2"/>
        <w:jc w:val="left"/>
        <w:rPr>
          <w:sz w:val="24"/>
        </w:rPr>
      </w:pPr>
      <w:r w:rsidRPr="00B47F73">
        <w:rPr>
          <w:sz w:val="24"/>
        </w:rPr>
        <w:t>Государственное (муниципальное) задание учредителя по оказанию государственных (муниципальных) образовательных услуг должно обеспечивать соответствие показателей объёмов и качества предоставляемых Учреждением данных услуг размерам направляемых на эти цели средств бюджета соответствующего уровня. Показатели, характеризующие реализацию требований Стандарта при оказании МБОУ «</w:t>
      </w:r>
      <w:r w:rsidR="00173C93">
        <w:rPr>
          <w:sz w:val="24"/>
        </w:rPr>
        <w:t>СОШ с.Чалп</w:t>
      </w:r>
      <w:r w:rsidR="00495CCC" w:rsidRPr="00B47F73">
        <w:rPr>
          <w:sz w:val="24"/>
        </w:rPr>
        <w:t>ы</w:t>
      </w:r>
      <w:r w:rsidRPr="00B47F73">
        <w:rPr>
          <w:sz w:val="24"/>
        </w:rPr>
        <w:t xml:space="preserve">»образовательных услуг, должны отражать их материально-техническое обеспечение, наличие и состояние имущества, квалификацию и опыт работников. </w:t>
      </w:r>
    </w:p>
    <w:p w:rsidR="00C126E1" w:rsidRPr="00B47F73" w:rsidRDefault="00C126E1" w:rsidP="000663C5">
      <w:pPr>
        <w:pStyle w:val="af2"/>
        <w:jc w:val="left"/>
        <w:rPr>
          <w:sz w:val="24"/>
        </w:rPr>
      </w:pPr>
      <w:r w:rsidRPr="00B47F73">
        <w:rPr>
          <w:sz w:val="24"/>
        </w:rPr>
        <w:t xml:space="preserve">Формирование государственного (муниципального) задания по оказанию образовательных услуг осуществляется в порядке, установленном Правительством Российской Федерации, органами исполнительной власти субъектов Российской Федерации и органами местного самоуправления на срок до 1 года в случае утверждения бюджета на очередной финансовый год и на срок до 3 лет в случае утверждения бюджета на очередной финансовый год и плановый период с возможным уточнением при составлении проекта бюджета. </w:t>
      </w:r>
    </w:p>
    <w:p w:rsidR="00B540EE" w:rsidRPr="00B47F73" w:rsidRDefault="00B540EE" w:rsidP="000663C5">
      <w:pPr>
        <w:pStyle w:val="3"/>
        <w:numPr>
          <w:ilvl w:val="2"/>
          <w:numId w:val="66"/>
        </w:numPr>
        <w:spacing w:before="0" w:beforeAutospacing="0" w:after="0" w:afterAutospacing="0"/>
        <w:jc w:val="left"/>
        <w:rPr>
          <w:sz w:val="24"/>
          <w:szCs w:val="28"/>
        </w:rPr>
      </w:pPr>
      <w:bookmarkStart w:id="380" w:name="_Toc410654081"/>
      <w:bookmarkStart w:id="381" w:name="_Toc409691739"/>
      <w:bookmarkStart w:id="382" w:name="_Toc414553289"/>
      <w:r w:rsidRPr="00B47F73">
        <w:rPr>
          <w:sz w:val="24"/>
          <w:szCs w:val="28"/>
        </w:rPr>
        <w:t>Материально-технические условия реализации основной</w:t>
      </w:r>
      <w:bookmarkStart w:id="383" w:name="_Toc410654082"/>
      <w:bookmarkEnd w:id="380"/>
      <w:r w:rsidRPr="00B47F73">
        <w:rPr>
          <w:sz w:val="24"/>
          <w:szCs w:val="28"/>
        </w:rPr>
        <w:t>образовательной программы</w:t>
      </w:r>
      <w:bookmarkEnd w:id="381"/>
      <w:bookmarkEnd w:id="382"/>
      <w:bookmarkEnd w:id="383"/>
    </w:p>
    <w:p w:rsidR="00D01526" w:rsidRPr="00B47F73" w:rsidRDefault="00D01526" w:rsidP="000663C5">
      <w:pPr>
        <w:pStyle w:val="af2"/>
        <w:jc w:val="left"/>
        <w:rPr>
          <w:sz w:val="24"/>
        </w:rPr>
      </w:pPr>
      <w:r w:rsidRPr="00B47F73">
        <w:rPr>
          <w:sz w:val="24"/>
        </w:rPr>
        <w:t>Материально-технические условия реализации основной образовательной программы обеспечивают:</w:t>
      </w:r>
    </w:p>
    <w:p w:rsidR="00D01526" w:rsidRPr="00B47F73" w:rsidRDefault="00D01526" w:rsidP="000663C5">
      <w:pPr>
        <w:pStyle w:val="af2"/>
        <w:jc w:val="left"/>
        <w:rPr>
          <w:sz w:val="24"/>
        </w:rPr>
      </w:pPr>
      <w:r w:rsidRPr="00B47F73">
        <w:rPr>
          <w:sz w:val="24"/>
        </w:rPr>
        <w:t xml:space="preserve">1) возможность достижения обучающимися установленных Стандартом требований к предметным, метапредметным и личностным результатам освоения основной образовательной программы; </w:t>
      </w:r>
    </w:p>
    <w:p w:rsidR="00D01526" w:rsidRPr="00B47F73" w:rsidRDefault="00D01526" w:rsidP="000663C5">
      <w:pPr>
        <w:pStyle w:val="af2"/>
        <w:jc w:val="left"/>
        <w:rPr>
          <w:sz w:val="24"/>
        </w:rPr>
      </w:pPr>
      <w:r w:rsidRPr="00B47F73">
        <w:rPr>
          <w:sz w:val="24"/>
        </w:rPr>
        <w:t>2) соблюдение:</w:t>
      </w:r>
    </w:p>
    <w:p w:rsidR="00D01526" w:rsidRPr="00B47F73" w:rsidRDefault="00D01526" w:rsidP="000663C5">
      <w:pPr>
        <w:pStyle w:val="af2"/>
        <w:jc w:val="left"/>
        <w:rPr>
          <w:sz w:val="24"/>
        </w:rPr>
      </w:pPr>
      <w:r w:rsidRPr="00B47F73">
        <w:rPr>
          <w:sz w:val="24"/>
        </w:rPr>
        <w:t>- санитарно-гигиенических норм образовательного процесса (требования к водоснабжению, канализации, освещению, воздушно-тепловому режиму, размещению и архитектурным особенностям здания МБОУ «</w:t>
      </w:r>
      <w:r w:rsidR="00173C93">
        <w:rPr>
          <w:sz w:val="24"/>
        </w:rPr>
        <w:t>СОШ с.Чалп</w:t>
      </w:r>
      <w:r w:rsidR="00495CCC" w:rsidRPr="00B47F73">
        <w:rPr>
          <w:sz w:val="24"/>
        </w:rPr>
        <w:t>ы</w:t>
      </w:r>
      <w:r w:rsidRPr="00B47F73">
        <w:rPr>
          <w:sz w:val="24"/>
        </w:rPr>
        <w:t>»его территории, средствам обучения, учебному оборудованию);</w:t>
      </w:r>
    </w:p>
    <w:p w:rsidR="00D01526" w:rsidRPr="00B47F73" w:rsidRDefault="00D01526" w:rsidP="000663C5">
      <w:pPr>
        <w:pStyle w:val="af2"/>
        <w:jc w:val="left"/>
        <w:rPr>
          <w:sz w:val="24"/>
        </w:rPr>
      </w:pPr>
      <w:r w:rsidRPr="00B47F73">
        <w:rPr>
          <w:sz w:val="24"/>
        </w:rPr>
        <w:t>- требований к санитарно-бытовым условиям (оборудование гардеробов, санузлов);</w:t>
      </w:r>
    </w:p>
    <w:p w:rsidR="00D01526" w:rsidRPr="00B47F73" w:rsidRDefault="00D01526" w:rsidP="000663C5">
      <w:pPr>
        <w:pStyle w:val="af2"/>
        <w:jc w:val="left"/>
        <w:rPr>
          <w:sz w:val="24"/>
        </w:rPr>
      </w:pPr>
      <w:r w:rsidRPr="00B47F73">
        <w:rPr>
          <w:sz w:val="24"/>
        </w:rPr>
        <w:t>- требований к социально-бытовым условиям (оборудование в учебных кабинетах и лабораториях рабочих мест учителя и каждого обучающегося; учительской с рабочей зоной и местами для отдыха; комнаты психологической разгрузки; административных кабинетов (</w:t>
      </w:r>
      <w:r w:rsidRPr="00B47F73">
        <w:rPr>
          <w:iCs/>
          <w:sz w:val="24"/>
        </w:rPr>
        <w:t>помещений</w:t>
      </w:r>
      <w:r w:rsidRPr="00B47F73">
        <w:rPr>
          <w:sz w:val="24"/>
        </w:rPr>
        <w:t>); помещений для питания обучающихся, хранения и приготовления пищи, а также, при необходимости, транспортное обеспечение обслуживания обучающихся);</w:t>
      </w:r>
    </w:p>
    <w:p w:rsidR="00D01526" w:rsidRPr="00B47F73" w:rsidRDefault="00D01526" w:rsidP="000663C5">
      <w:pPr>
        <w:pStyle w:val="af2"/>
        <w:jc w:val="left"/>
        <w:rPr>
          <w:sz w:val="24"/>
        </w:rPr>
      </w:pPr>
      <w:r w:rsidRPr="00B47F73">
        <w:rPr>
          <w:sz w:val="24"/>
        </w:rPr>
        <w:t>- строительных норм и правил;</w:t>
      </w:r>
    </w:p>
    <w:p w:rsidR="00D01526" w:rsidRPr="00B47F73" w:rsidRDefault="00D01526" w:rsidP="000663C5">
      <w:pPr>
        <w:pStyle w:val="af2"/>
        <w:jc w:val="left"/>
        <w:rPr>
          <w:sz w:val="24"/>
        </w:rPr>
      </w:pPr>
      <w:r w:rsidRPr="00B47F73">
        <w:rPr>
          <w:sz w:val="24"/>
        </w:rPr>
        <w:t>- требований пожарной безопасности и электробезопасности;</w:t>
      </w:r>
    </w:p>
    <w:p w:rsidR="00D01526" w:rsidRPr="00B47F73" w:rsidRDefault="00D01526" w:rsidP="000663C5">
      <w:pPr>
        <w:pStyle w:val="af2"/>
        <w:jc w:val="left"/>
        <w:rPr>
          <w:sz w:val="24"/>
        </w:rPr>
      </w:pPr>
      <w:r w:rsidRPr="00B47F73">
        <w:rPr>
          <w:sz w:val="24"/>
        </w:rPr>
        <w:t>- требований охраны здоровья обучающихся и охраны труда работников МБОУ «</w:t>
      </w:r>
      <w:r w:rsidR="00173C93">
        <w:rPr>
          <w:sz w:val="24"/>
        </w:rPr>
        <w:t>СОШ с.Чалп</w:t>
      </w:r>
      <w:r w:rsidR="00495CCC" w:rsidRPr="00B47F73">
        <w:rPr>
          <w:sz w:val="24"/>
        </w:rPr>
        <w:t>ы</w:t>
      </w:r>
      <w:r w:rsidRPr="00B47F73">
        <w:rPr>
          <w:sz w:val="24"/>
        </w:rPr>
        <w:t>»;</w:t>
      </w:r>
    </w:p>
    <w:p w:rsidR="00D01526" w:rsidRPr="00B47F73" w:rsidRDefault="00D01526" w:rsidP="000663C5">
      <w:pPr>
        <w:pStyle w:val="af2"/>
        <w:jc w:val="left"/>
        <w:rPr>
          <w:sz w:val="24"/>
        </w:rPr>
      </w:pPr>
      <w:r w:rsidRPr="00B47F73">
        <w:rPr>
          <w:sz w:val="24"/>
        </w:rPr>
        <w:t>- требований к транспортному обслуживанию обучающихся;</w:t>
      </w:r>
    </w:p>
    <w:p w:rsidR="00D01526" w:rsidRPr="00B47F73" w:rsidRDefault="00D01526" w:rsidP="000663C5">
      <w:pPr>
        <w:pStyle w:val="af2"/>
        <w:jc w:val="left"/>
        <w:rPr>
          <w:sz w:val="24"/>
        </w:rPr>
      </w:pPr>
      <w:r w:rsidRPr="00B47F73">
        <w:rPr>
          <w:sz w:val="24"/>
        </w:rPr>
        <w:t>- требований к организации безопасной эксплуатации улично-дорожной сети и технических средств, организации дорожного движения в месте расположения МБОУ «</w:t>
      </w:r>
      <w:r w:rsidR="00173C93">
        <w:rPr>
          <w:sz w:val="24"/>
        </w:rPr>
        <w:t>СОШ с.Чалп</w:t>
      </w:r>
      <w:r w:rsidR="00495CCC" w:rsidRPr="00B47F73">
        <w:rPr>
          <w:sz w:val="24"/>
        </w:rPr>
        <w:t>ы</w:t>
      </w:r>
      <w:r w:rsidRPr="00B47F73">
        <w:rPr>
          <w:sz w:val="24"/>
        </w:rPr>
        <w:t>»</w:t>
      </w:r>
    </w:p>
    <w:p w:rsidR="00D01526" w:rsidRPr="00B47F73" w:rsidRDefault="00D01526" w:rsidP="000663C5">
      <w:pPr>
        <w:pStyle w:val="af2"/>
        <w:jc w:val="left"/>
        <w:rPr>
          <w:sz w:val="24"/>
        </w:rPr>
      </w:pPr>
      <w:r w:rsidRPr="00B47F73">
        <w:rPr>
          <w:sz w:val="24"/>
        </w:rPr>
        <w:t xml:space="preserve">- требований к организации безопасной эксплуатации </w:t>
      </w:r>
      <w:r w:rsidR="00173C93">
        <w:rPr>
          <w:sz w:val="24"/>
        </w:rPr>
        <w:t>СОШ с.Чалп</w:t>
      </w:r>
      <w:r w:rsidR="00495CCC" w:rsidRPr="00B47F73">
        <w:rPr>
          <w:sz w:val="24"/>
        </w:rPr>
        <w:t>ы</w:t>
      </w:r>
      <w:r w:rsidRPr="00B47F73">
        <w:rPr>
          <w:sz w:val="24"/>
        </w:rPr>
        <w:t>»</w:t>
      </w:r>
    </w:p>
    <w:p w:rsidR="00D01526" w:rsidRPr="00B47F73" w:rsidRDefault="00D01526" w:rsidP="000663C5">
      <w:pPr>
        <w:pStyle w:val="af2"/>
        <w:jc w:val="left"/>
        <w:rPr>
          <w:sz w:val="24"/>
        </w:rPr>
      </w:pPr>
      <w:r w:rsidRPr="00B47F73">
        <w:rPr>
          <w:sz w:val="24"/>
        </w:rPr>
        <w:t>- установленных сроков и необходимых объёмов текущего и капитального ремонта;</w:t>
      </w:r>
    </w:p>
    <w:p w:rsidR="00D01526" w:rsidRPr="00B47F73" w:rsidRDefault="00D01526" w:rsidP="000663C5">
      <w:pPr>
        <w:pStyle w:val="af2"/>
        <w:jc w:val="left"/>
        <w:rPr>
          <w:sz w:val="24"/>
        </w:rPr>
      </w:pPr>
      <w:r w:rsidRPr="00B47F73">
        <w:rPr>
          <w:sz w:val="24"/>
        </w:rPr>
        <w:t xml:space="preserve">3) архитектурную доступность (возможность для беспрепятственного доступа обучающихся с </w:t>
      </w:r>
      <w:r w:rsidR="00173C93">
        <w:rPr>
          <w:sz w:val="24"/>
        </w:rPr>
        <w:t>СОШ с. СОШ с.Чалп</w:t>
      </w:r>
      <w:r w:rsidR="00495CCC" w:rsidRPr="00B47F73">
        <w:rPr>
          <w:sz w:val="24"/>
        </w:rPr>
        <w:t>ы</w:t>
      </w:r>
      <w:r w:rsidRPr="00B47F73">
        <w:rPr>
          <w:sz w:val="24"/>
        </w:rPr>
        <w:t>»набор и размещение помещений для осуществления образовательного процесса, активной деятельности, отдыха, питания и медицинского обслуживания обучающихся, их площадь, освещенность и воздушно – тепловой режим, расположение и размеры рабочих, учебных зон и зон для индивидуальных занятий соответствуют государственным санитарно-эпидемиологическим правилам и нормативам и обеспечивают возможность безопасной и комфортной  организации всех видов урочной и внеурочной деятельности для всех участников образовательного процесса.</w:t>
      </w:r>
    </w:p>
    <w:p w:rsidR="00D01526" w:rsidRPr="00B47F73" w:rsidRDefault="00D01526" w:rsidP="000663C5">
      <w:pPr>
        <w:pStyle w:val="af2"/>
        <w:jc w:val="left"/>
        <w:rPr>
          <w:sz w:val="24"/>
        </w:rPr>
      </w:pPr>
      <w:r w:rsidRPr="00B47F73">
        <w:rPr>
          <w:sz w:val="24"/>
        </w:rPr>
        <w:t>Учреждение обеспечивает необходимые для образовательной деятельности обучающихся (в том числе детей с ограниченными возможностями здоровья и детей-инвалидов, а также одарённых детей), административно</w:t>
      </w:r>
      <w:r w:rsidR="007F7C3F" w:rsidRPr="00B47F73">
        <w:rPr>
          <w:sz w:val="24"/>
        </w:rPr>
        <w:t>й и хозяйственной деятельности:</w:t>
      </w:r>
    </w:p>
    <w:p w:rsidR="00D01526" w:rsidRPr="00B47F73" w:rsidRDefault="00D01526" w:rsidP="000663C5">
      <w:pPr>
        <w:pStyle w:val="af2"/>
        <w:jc w:val="left"/>
        <w:rPr>
          <w:sz w:val="24"/>
        </w:rPr>
      </w:pPr>
      <w:r w:rsidRPr="00B47F73">
        <w:rPr>
          <w:sz w:val="24"/>
        </w:rPr>
        <w:t>- спортивные залы, спортивные площадки, оснащённые игровым, спортивным оборудованием и инвентарём;</w:t>
      </w:r>
    </w:p>
    <w:p w:rsidR="00D01526" w:rsidRPr="00B47F73" w:rsidRDefault="00D01526" w:rsidP="000663C5">
      <w:pPr>
        <w:pStyle w:val="af2"/>
        <w:jc w:val="left"/>
        <w:rPr>
          <w:sz w:val="24"/>
        </w:rPr>
      </w:pPr>
      <w:r w:rsidRPr="00B47F73">
        <w:rPr>
          <w:sz w:val="24"/>
        </w:rPr>
        <w:t>- помещение для питания обучающихся, а также для хранения и приготовления пищи, обеспечивающие возможность организации качественного горячего питания, в том числе горячих завтраков, отвечающие санитарно-эпидемиологическим требованиям к организации питания обучающихся;</w:t>
      </w:r>
    </w:p>
    <w:p w:rsidR="00D01526" w:rsidRPr="00B47F73" w:rsidRDefault="00D01526" w:rsidP="000663C5">
      <w:pPr>
        <w:pStyle w:val="af2"/>
        <w:ind w:firstLine="0"/>
        <w:jc w:val="left"/>
        <w:rPr>
          <w:sz w:val="24"/>
        </w:rPr>
      </w:pPr>
      <w:r w:rsidRPr="00B47F73">
        <w:rPr>
          <w:sz w:val="24"/>
        </w:rPr>
        <w:t>- административные и иные помещения, оснащённые необходимым оборудованием, в том числе для организации учебного процесса с детьми-инвалидами и детьми с ограниченными возможностями здоровья;</w:t>
      </w:r>
    </w:p>
    <w:p w:rsidR="00D01526" w:rsidRPr="00B47F73" w:rsidRDefault="00D01526" w:rsidP="000663C5">
      <w:pPr>
        <w:pStyle w:val="af2"/>
        <w:jc w:val="left"/>
        <w:rPr>
          <w:sz w:val="24"/>
        </w:rPr>
      </w:pPr>
      <w:r w:rsidRPr="00B47F73">
        <w:rPr>
          <w:sz w:val="24"/>
        </w:rPr>
        <w:t>- гардероб, санузлы;</w:t>
      </w:r>
    </w:p>
    <w:p w:rsidR="00D01526" w:rsidRPr="00B47F73" w:rsidRDefault="00D01526" w:rsidP="000663C5">
      <w:pPr>
        <w:pStyle w:val="af2"/>
        <w:jc w:val="left"/>
        <w:rPr>
          <w:sz w:val="24"/>
        </w:rPr>
      </w:pPr>
      <w:r w:rsidRPr="00B47F73">
        <w:rPr>
          <w:sz w:val="24"/>
        </w:rPr>
        <w:t>- участок (территорию) с необходимым набором оборудованных зон;</w:t>
      </w:r>
    </w:p>
    <w:p w:rsidR="00D01526" w:rsidRPr="00B47F73" w:rsidRDefault="00D01526" w:rsidP="000663C5">
      <w:pPr>
        <w:pStyle w:val="af2"/>
        <w:jc w:val="left"/>
        <w:rPr>
          <w:sz w:val="24"/>
        </w:rPr>
      </w:pPr>
      <w:r w:rsidRPr="00B47F73">
        <w:rPr>
          <w:sz w:val="24"/>
        </w:rPr>
        <w:t>- полные комплекты технического оснащения и оборудования, включая расходные материалы, обеспечивающие изучение учебных предметов, курсов и курсов внеурочной деятельности в соответствии с учебными планами и планами внеурочной деятельности;</w:t>
      </w:r>
    </w:p>
    <w:p w:rsidR="00D01526" w:rsidRPr="00B47F73" w:rsidRDefault="00D01526" w:rsidP="000663C5">
      <w:pPr>
        <w:pStyle w:val="af2"/>
        <w:jc w:val="left"/>
        <w:rPr>
          <w:sz w:val="24"/>
        </w:rPr>
      </w:pPr>
      <w:r w:rsidRPr="00B47F73">
        <w:rPr>
          <w:sz w:val="24"/>
        </w:rPr>
        <w:t>- мебель, офисное оснащение и хозяйственный инвентарь.</w:t>
      </w:r>
    </w:p>
    <w:p w:rsidR="00D01526" w:rsidRPr="00B47F73" w:rsidRDefault="00D01526" w:rsidP="000663C5">
      <w:pPr>
        <w:pStyle w:val="af2"/>
        <w:jc w:val="left"/>
        <w:rPr>
          <w:sz w:val="24"/>
        </w:rPr>
      </w:pPr>
      <w:r w:rsidRPr="00B47F73">
        <w:rPr>
          <w:sz w:val="24"/>
        </w:rPr>
        <w:t>Материально-техническое оснащение образовательного процесса обеспечивает возможность:</w:t>
      </w:r>
    </w:p>
    <w:p w:rsidR="00D01526" w:rsidRPr="00B47F73" w:rsidRDefault="00D01526" w:rsidP="000663C5">
      <w:pPr>
        <w:pStyle w:val="af2"/>
        <w:jc w:val="left"/>
        <w:rPr>
          <w:sz w:val="24"/>
        </w:rPr>
      </w:pPr>
      <w:r w:rsidRPr="00B47F73">
        <w:rPr>
          <w:sz w:val="24"/>
        </w:rPr>
        <w:t xml:space="preserve">- реализации индивидуальных учебных планов обучающихся, осуществления самостоятельной познавательной деятельности обучающихся; </w:t>
      </w:r>
    </w:p>
    <w:p w:rsidR="00D01526" w:rsidRPr="00B47F73" w:rsidRDefault="00D01526" w:rsidP="000663C5">
      <w:pPr>
        <w:pStyle w:val="af2"/>
        <w:jc w:val="left"/>
        <w:rPr>
          <w:sz w:val="24"/>
        </w:rPr>
      </w:pPr>
      <w:r w:rsidRPr="00B47F73">
        <w:rPr>
          <w:sz w:val="24"/>
        </w:rPr>
        <w:t>- включения обучающихся в проектную и учебно-исследовательскую деятельность, проведения наблюдений и экспериментов, в том числе с использованием учебного лабораторного оборудования цифрового (электронного) и традиционного измерения, виртуальных лабораторий, вещественных и виртуально-наглядных моделей и коллекций основных математических и естественно-научных объектов и явлений;</w:t>
      </w:r>
    </w:p>
    <w:p w:rsidR="00D01526" w:rsidRPr="00B47F73" w:rsidRDefault="00D01526" w:rsidP="000663C5">
      <w:pPr>
        <w:pStyle w:val="af2"/>
        <w:jc w:val="left"/>
        <w:rPr>
          <w:sz w:val="24"/>
        </w:rPr>
      </w:pPr>
      <w:r w:rsidRPr="00B47F73">
        <w:rPr>
          <w:sz w:val="24"/>
        </w:rPr>
        <w:t xml:space="preserve">- художественного творчества с использованием современных инструментов и технологий, реализации художественно-оформительских и издательских проектов; </w:t>
      </w:r>
    </w:p>
    <w:p w:rsidR="00D01526" w:rsidRPr="00B47F73" w:rsidRDefault="00D01526" w:rsidP="000663C5">
      <w:pPr>
        <w:pStyle w:val="af2"/>
        <w:jc w:val="left"/>
        <w:rPr>
          <w:sz w:val="24"/>
        </w:rPr>
      </w:pPr>
      <w:r w:rsidRPr="00B47F73">
        <w:rPr>
          <w:sz w:val="24"/>
        </w:rPr>
        <w:t>- развития личного опыта применения универсальных учебных действий в экологически ориентированной социальной деятельности, экологического мышления и экологической культуры;</w:t>
      </w:r>
    </w:p>
    <w:p w:rsidR="00D01526" w:rsidRPr="00B47F73" w:rsidRDefault="00D01526" w:rsidP="000663C5">
      <w:pPr>
        <w:pStyle w:val="af2"/>
        <w:jc w:val="left"/>
        <w:rPr>
          <w:sz w:val="24"/>
        </w:rPr>
      </w:pPr>
      <w:r w:rsidRPr="00B47F73">
        <w:rPr>
          <w:sz w:val="24"/>
        </w:rPr>
        <w:t>- проектирования и конструирования, в том числе моделей с цифровым управлением и обратной связью, с использованием конструкторов, управления объектами; программирования;</w:t>
      </w:r>
    </w:p>
    <w:p w:rsidR="00D01526" w:rsidRPr="00B47F73" w:rsidRDefault="00D01526" w:rsidP="000663C5">
      <w:pPr>
        <w:pStyle w:val="af2"/>
        <w:jc w:val="left"/>
        <w:rPr>
          <w:sz w:val="24"/>
        </w:rPr>
      </w:pPr>
      <w:r w:rsidRPr="00B47F73">
        <w:rPr>
          <w:sz w:val="24"/>
        </w:rPr>
        <w:t>- наблюдения, наглядного представления и анализа данных; использования цифровых планов и карт, спутниковых изображений;</w:t>
      </w:r>
    </w:p>
    <w:p w:rsidR="00D01526" w:rsidRPr="00B47F73" w:rsidRDefault="00D01526" w:rsidP="000663C5">
      <w:pPr>
        <w:pStyle w:val="af2"/>
        <w:jc w:val="left"/>
        <w:rPr>
          <w:sz w:val="24"/>
        </w:rPr>
      </w:pPr>
      <w:r w:rsidRPr="00B47F73">
        <w:rPr>
          <w:sz w:val="24"/>
        </w:rPr>
        <w:t xml:space="preserve">- физического развития, систематических занятий физической культурой и спортом, участия в физкультурно-спортивных и оздоровительных мероприятиях; </w:t>
      </w:r>
    </w:p>
    <w:p w:rsidR="00D01526" w:rsidRPr="00B47F73" w:rsidRDefault="00D01526" w:rsidP="000663C5">
      <w:pPr>
        <w:pStyle w:val="af2"/>
        <w:jc w:val="left"/>
        <w:rPr>
          <w:sz w:val="24"/>
        </w:rPr>
      </w:pPr>
      <w:r w:rsidRPr="00B47F73">
        <w:rPr>
          <w:sz w:val="24"/>
        </w:rPr>
        <w:t>- исполнения, сочинения и аранжировки музыкальных произведений с применением традиционных народных и современных инструментов и цифровых технологий;</w:t>
      </w:r>
    </w:p>
    <w:p w:rsidR="00D01526" w:rsidRPr="00B47F73" w:rsidRDefault="00D01526" w:rsidP="000663C5">
      <w:pPr>
        <w:pStyle w:val="af2"/>
        <w:jc w:val="left"/>
        <w:rPr>
          <w:sz w:val="24"/>
        </w:rPr>
      </w:pPr>
      <w:r w:rsidRPr="00B47F73">
        <w:rPr>
          <w:sz w:val="24"/>
        </w:rPr>
        <w:t>- занятий по изучению правил дорожного движения с использованием игр, оборудования, а также компьютерных технологий;</w:t>
      </w:r>
    </w:p>
    <w:p w:rsidR="00D01526" w:rsidRPr="00B47F73" w:rsidRDefault="00D01526" w:rsidP="000663C5">
      <w:pPr>
        <w:pStyle w:val="af2"/>
        <w:jc w:val="left"/>
        <w:rPr>
          <w:sz w:val="24"/>
        </w:rPr>
      </w:pPr>
      <w:r w:rsidRPr="00B47F73">
        <w:rPr>
          <w:sz w:val="24"/>
        </w:rPr>
        <w:t xml:space="preserve">- размещения продуктов познавательной, учебно-исследовательской и проектной деятельности обучающихся в информационно-образовательной среде </w:t>
      </w:r>
      <w:r w:rsidR="00173C93">
        <w:rPr>
          <w:sz w:val="24"/>
        </w:rPr>
        <w:t>МБОУ «СОШ с.Чалп</w:t>
      </w:r>
      <w:r w:rsidR="00CD688D">
        <w:rPr>
          <w:sz w:val="24"/>
        </w:rPr>
        <w:t>ы»</w:t>
      </w:r>
      <w:r w:rsidRPr="00B47F73">
        <w:rPr>
          <w:sz w:val="24"/>
        </w:rPr>
        <w:t xml:space="preserve">; </w:t>
      </w:r>
    </w:p>
    <w:p w:rsidR="00D01526" w:rsidRPr="00B47F73" w:rsidRDefault="00D01526" w:rsidP="000663C5">
      <w:pPr>
        <w:pStyle w:val="af2"/>
        <w:jc w:val="left"/>
        <w:rPr>
          <w:sz w:val="24"/>
        </w:rPr>
      </w:pPr>
      <w:r w:rsidRPr="00B47F73">
        <w:rPr>
          <w:sz w:val="24"/>
        </w:rPr>
        <w:t>- проектирования и организации индивидуальной и групповой деятельности, организации своего времени с использованием ИКТ; планирования образовательного процесса, фиксирования его реализации в целом и на отдельных этапах; выявления и фиксирования динамики промежуточных и итоговых результатов;</w:t>
      </w:r>
    </w:p>
    <w:p w:rsidR="00D01526" w:rsidRPr="00B47F73" w:rsidRDefault="00D01526" w:rsidP="000663C5">
      <w:pPr>
        <w:pStyle w:val="af2"/>
        <w:jc w:val="left"/>
        <w:rPr>
          <w:sz w:val="24"/>
        </w:rPr>
      </w:pPr>
      <w:r w:rsidRPr="00B47F73">
        <w:rPr>
          <w:sz w:val="24"/>
        </w:rPr>
        <w:t xml:space="preserve">- обеспечения доступа в школьной библиотеке к информационным ресурсам Интернета, учебной и художественной литературе, коллекциям медиа-ресурсов на электронных носителях, к множительной технике для тиражирования учебных и методических тексто-графических и аудиовидеоматериалов, результатов творческой, научно-исследовательской и проектной деятельности обучающихся; </w:t>
      </w:r>
    </w:p>
    <w:p w:rsidR="00D01526" w:rsidRPr="00B47F73" w:rsidRDefault="00D01526" w:rsidP="000663C5">
      <w:pPr>
        <w:pStyle w:val="af2"/>
        <w:jc w:val="left"/>
        <w:rPr>
          <w:sz w:val="24"/>
        </w:rPr>
      </w:pPr>
      <w:r w:rsidRPr="00B47F73">
        <w:rPr>
          <w:sz w:val="24"/>
        </w:rPr>
        <w:t xml:space="preserve">- проведения массовых мероприятий, собраний, представлений; досуга и общения обучающихся, группового просмотра кино- и видеоматериалов, организации сценической работы, театрализованных представлений, обеспеченных озвучиванием, освещением и мультимедийным сопровождением; </w:t>
      </w:r>
    </w:p>
    <w:p w:rsidR="00D01526" w:rsidRPr="00B47F73" w:rsidRDefault="00D01526" w:rsidP="000663C5">
      <w:pPr>
        <w:pStyle w:val="af2"/>
        <w:jc w:val="left"/>
        <w:rPr>
          <w:sz w:val="24"/>
        </w:rPr>
      </w:pPr>
      <w:r w:rsidRPr="00B47F73">
        <w:rPr>
          <w:sz w:val="24"/>
        </w:rPr>
        <w:t>- выпуска печатных изданий, работы школьного сайта;</w:t>
      </w:r>
    </w:p>
    <w:p w:rsidR="00D01526" w:rsidRPr="00B47F73" w:rsidRDefault="00D01526" w:rsidP="000663C5">
      <w:pPr>
        <w:pStyle w:val="af2"/>
        <w:jc w:val="left"/>
        <w:rPr>
          <w:sz w:val="24"/>
        </w:rPr>
      </w:pPr>
      <w:r w:rsidRPr="00B47F73">
        <w:rPr>
          <w:sz w:val="24"/>
        </w:rPr>
        <w:t>- организации качественного горячего питания, медицинского обслуживания и отдыха обучающихся и педагогических работников.</w:t>
      </w:r>
    </w:p>
    <w:p w:rsidR="00B540EE" w:rsidRPr="00B47F73" w:rsidRDefault="00B540EE" w:rsidP="000663C5">
      <w:pPr>
        <w:pStyle w:val="3"/>
        <w:numPr>
          <w:ilvl w:val="2"/>
          <w:numId w:val="66"/>
        </w:numPr>
        <w:spacing w:before="0" w:beforeAutospacing="0" w:after="0" w:afterAutospacing="0"/>
        <w:jc w:val="left"/>
        <w:rPr>
          <w:sz w:val="24"/>
          <w:szCs w:val="28"/>
        </w:rPr>
      </w:pPr>
      <w:bookmarkStart w:id="384" w:name="_Toc410654083"/>
      <w:bookmarkStart w:id="385" w:name="_Toc409691740"/>
      <w:bookmarkStart w:id="386" w:name="_Toc414553290"/>
      <w:r w:rsidRPr="00B47F73">
        <w:rPr>
          <w:sz w:val="24"/>
          <w:szCs w:val="28"/>
        </w:rPr>
        <w:t>Информационно-методические условия реализации основной</w:t>
      </w:r>
      <w:bookmarkStart w:id="387" w:name="_Toc410654084"/>
      <w:bookmarkEnd w:id="384"/>
      <w:r w:rsidRPr="00B47F73">
        <w:rPr>
          <w:sz w:val="24"/>
          <w:szCs w:val="28"/>
        </w:rPr>
        <w:t>образовательной программы основного общего образования</w:t>
      </w:r>
      <w:bookmarkEnd w:id="385"/>
      <w:bookmarkEnd w:id="386"/>
      <w:bookmarkEnd w:id="387"/>
    </w:p>
    <w:p w:rsidR="00D01526" w:rsidRPr="00B47F73" w:rsidRDefault="00B540EE" w:rsidP="000663C5">
      <w:pPr>
        <w:pStyle w:val="af2"/>
        <w:jc w:val="left"/>
        <w:rPr>
          <w:sz w:val="24"/>
        </w:rPr>
      </w:pPr>
      <w:r w:rsidRPr="00B47F73">
        <w:rPr>
          <w:sz w:val="24"/>
        </w:rPr>
        <w:t xml:space="preserve">Под информационно-образовательной средой (ИОС) понимается </w:t>
      </w:r>
      <w:r w:rsidR="00D01526" w:rsidRPr="00B47F73">
        <w:rPr>
          <w:rStyle w:val="dash041e005f0431005f044b005f0447005f043d005f044b005f0439005f005fchar1char1"/>
          <w:szCs w:val="28"/>
        </w:rPr>
        <w:t xml:space="preserve">Информационно-методические условия реализации основной образовательной программы должны обеспечиваться современной информационно-образовательной средой. </w:t>
      </w:r>
    </w:p>
    <w:p w:rsidR="00D01526" w:rsidRPr="00B47F73" w:rsidRDefault="00D01526" w:rsidP="000663C5">
      <w:pPr>
        <w:pStyle w:val="af2"/>
        <w:jc w:val="left"/>
        <w:rPr>
          <w:sz w:val="24"/>
        </w:rPr>
      </w:pPr>
      <w:r w:rsidRPr="00B47F73">
        <w:rPr>
          <w:rStyle w:val="dash041e005f0431005f044b005f0447005f043d005f044b005f0439005f005fchar1char1"/>
          <w:szCs w:val="28"/>
        </w:rPr>
        <w:t xml:space="preserve">Информационно-образовательная среда </w:t>
      </w:r>
      <w:r w:rsidRPr="00B47F73">
        <w:rPr>
          <w:rStyle w:val="Zag11"/>
          <w:sz w:val="24"/>
        </w:rPr>
        <w:t xml:space="preserve">МБОУ </w:t>
      </w:r>
      <w:r w:rsidR="00173C93">
        <w:rPr>
          <w:sz w:val="24"/>
        </w:rPr>
        <w:t>СОШ с.Чалп</w:t>
      </w:r>
      <w:r w:rsidR="00495CCC" w:rsidRPr="00B47F73">
        <w:rPr>
          <w:sz w:val="24"/>
        </w:rPr>
        <w:t>ы</w:t>
      </w:r>
      <w:r w:rsidRPr="00B47F73">
        <w:rPr>
          <w:rStyle w:val="Zag11"/>
          <w:sz w:val="24"/>
        </w:rPr>
        <w:t xml:space="preserve">» </w:t>
      </w:r>
      <w:r w:rsidRPr="00B47F73">
        <w:rPr>
          <w:rStyle w:val="dash041e005f0431005f044b005f0447005f043d005f044b005f0439005f005fchar1char1"/>
          <w:szCs w:val="28"/>
        </w:rPr>
        <w:t>включает: комплекс информационных образовательных ресурсов, в том числе цифровые образовательные ресурсы; совокупность технологических средств ИКТ: компьютеры, иное информационное оборудование, коммуникационные каналы; систему современных педагогических технологий, обеспечивающих обучение в современной информационно-образовательной среде.</w:t>
      </w:r>
      <w:r w:rsidR="00173C93">
        <w:rPr>
          <w:sz w:val="24"/>
        </w:rPr>
        <w:t xml:space="preserve"> СОШ с.Чалп</w:t>
      </w:r>
      <w:r w:rsidR="00495CCC" w:rsidRPr="00B47F73">
        <w:rPr>
          <w:sz w:val="24"/>
        </w:rPr>
        <w:t>ы</w:t>
      </w:r>
      <w:r w:rsidRPr="00B47F73">
        <w:rPr>
          <w:rStyle w:val="Zag11"/>
          <w:sz w:val="24"/>
        </w:rPr>
        <w:t xml:space="preserve">» </w:t>
      </w:r>
      <w:r w:rsidRPr="00B47F73">
        <w:rPr>
          <w:rStyle w:val="dash041e005f0431005f044b005f0447005f043d005f044b005f0439005f005fchar1char1"/>
          <w:szCs w:val="28"/>
        </w:rPr>
        <w:t xml:space="preserve">обеспечивает: </w:t>
      </w:r>
    </w:p>
    <w:p w:rsidR="00D01526" w:rsidRPr="00B47F73" w:rsidRDefault="00D01526" w:rsidP="000663C5">
      <w:pPr>
        <w:pStyle w:val="af2"/>
        <w:jc w:val="left"/>
        <w:rPr>
          <w:sz w:val="24"/>
        </w:rPr>
      </w:pPr>
      <w:r w:rsidRPr="00B47F73">
        <w:rPr>
          <w:rStyle w:val="dash0410005f0431005f0437005f0430005f0446005f0020005f0441005f043f005f0438005f0441005f043a005f0430005f005fchar1char1"/>
          <w:szCs w:val="28"/>
        </w:rPr>
        <w:t>- информационно-методическую поддержку образовательного процесса;</w:t>
      </w:r>
    </w:p>
    <w:p w:rsidR="00D01526" w:rsidRPr="00B47F73" w:rsidRDefault="00D01526" w:rsidP="000663C5">
      <w:pPr>
        <w:pStyle w:val="af2"/>
        <w:jc w:val="left"/>
        <w:rPr>
          <w:sz w:val="24"/>
        </w:rPr>
      </w:pPr>
      <w:r w:rsidRPr="00B47F73">
        <w:rPr>
          <w:rStyle w:val="dash041e005f0431005f044b005f0447005f043d005f044b005f0439005f005fchar1char1"/>
          <w:szCs w:val="28"/>
        </w:rPr>
        <w:t>- планирование, организацию образовательного процесса и его ресурсного обеспечения;</w:t>
      </w:r>
    </w:p>
    <w:p w:rsidR="00D01526" w:rsidRPr="00B47F73" w:rsidRDefault="00D01526" w:rsidP="000663C5">
      <w:pPr>
        <w:pStyle w:val="af2"/>
        <w:jc w:val="left"/>
        <w:rPr>
          <w:rStyle w:val="dash041e005f0431005f044b005f0447005f043d005f044b005f0439005f005fchar1char1"/>
          <w:szCs w:val="28"/>
        </w:rPr>
      </w:pPr>
      <w:r w:rsidRPr="00B47F73">
        <w:rPr>
          <w:rStyle w:val="dash041e005f0431005f044b005f0447005f043d005f044b005f0439005f005fchar1char1"/>
          <w:szCs w:val="28"/>
        </w:rPr>
        <w:t>- проектирование и организацию индивидуальной и групповой деятельности; мониторинг и фиксацию хода и результатов образовательного процесса;</w:t>
      </w:r>
    </w:p>
    <w:p w:rsidR="00D01526" w:rsidRPr="00B47F73" w:rsidRDefault="00D01526" w:rsidP="000663C5">
      <w:pPr>
        <w:pStyle w:val="af2"/>
        <w:jc w:val="left"/>
        <w:rPr>
          <w:sz w:val="24"/>
        </w:rPr>
      </w:pPr>
      <w:r w:rsidRPr="00B47F73">
        <w:rPr>
          <w:rStyle w:val="dash041e005f0431005f044b005f0447005f043d005f044b005f0439005f005fchar1char1"/>
          <w:szCs w:val="28"/>
        </w:rPr>
        <w:t>- мониторинг здоровья обучающихся;</w:t>
      </w:r>
    </w:p>
    <w:p w:rsidR="00D01526" w:rsidRPr="00B47F73" w:rsidRDefault="00D01526" w:rsidP="000663C5">
      <w:pPr>
        <w:pStyle w:val="af2"/>
        <w:jc w:val="left"/>
        <w:rPr>
          <w:sz w:val="24"/>
        </w:rPr>
      </w:pPr>
      <w:r w:rsidRPr="00B47F73">
        <w:rPr>
          <w:rStyle w:val="dash041e005f0431005f044b005f0447005f043d005f044b005f0439005f005fchar1char1"/>
          <w:szCs w:val="28"/>
        </w:rPr>
        <w:t>- современные процедуры создания, поиска, сбора, анализа, обработки, хранения и представления информации;</w:t>
      </w:r>
    </w:p>
    <w:p w:rsidR="00D01526" w:rsidRPr="00B47F73" w:rsidRDefault="00D01526" w:rsidP="000663C5">
      <w:pPr>
        <w:pStyle w:val="af2"/>
        <w:jc w:val="left"/>
        <w:rPr>
          <w:sz w:val="24"/>
        </w:rPr>
      </w:pPr>
      <w:r w:rsidRPr="00B47F73">
        <w:rPr>
          <w:rStyle w:val="dash041e005f0431005f044b005f0447005f043d005f044b005f0439005f005fchar1char1"/>
          <w:szCs w:val="28"/>
        </w:rPr>
        <w:t xml:space="preserve">- дистанционное взаимодействие всех участников образовательного процесса (обучающихся, их родителей (законных представителей), педагогических работников, органов, осуществляющих управление в </w:t>
      </w:r>
      <w:r w:rsidRPr="00B47F73">
        <w:rPr>
          <w:sz w:val="24"/>
        </w:rPr>
        <w:t xml:space="preserve">сфере образования, </w:t>
      </w:r>
      <w:r w:rsidRPr="00B47F73">
        <w:rPr>
          <w:rStyle w:val="dash041e005f0431005f044b005f0447005f043d005f044b005f0439005f005fchar1char1"/>
          <w:szCs w:val="28"/>
        </w:rPr>
        <w:t xml:space="preserve"> общественности), в том числе с применением дистанционных образовательных технологий; </w:t>
      </w:r>
    </w:p>
    <w:p w:rsidR="00D01526" w:rsidRPr="00B47F73" w:rsidRDefault="00D01526" w:rsidP="000663C5">
      <w:pPr>
        <w:pStyle w:val="af2"/>
        <w:jc w:val="left"/>
        <w:rPr>
          <w:sz w:val="24"/>
        </w:rPr>
      </w:pPr>
      <w:r w:rsidRPr="00B47F73">
        <w:rPr>
          <w:rStyle w:val="dash041e005f0431005f044b005f0447005f043d005f044b005f0439005f005fchar1char1"/>
          <w:szCs w:val="28"/>
        </w:rPr>
        <w:t xml:space="preserve">- дистанционное взаимодействие </w:t>
      </w:r>
      <w:r w:rsidRPr="00B47F73">
        <w:rPr>
          <w:rStyle w:val="Zag11"/>
          <w:sz w:val="24"/>
        </w:rPr>
        <w:t>МБОУ «</w:t>
      </w:r>
      <w:r w:rsidR="00173C93">
        <w:rPr>
          <w:sz w:val="24"/>
        </w:rPr>
        <w:t>СОШ с.Чалп</w:t>
      </w:r>
      <w:r w:rsidR="00495CCC" w:rsidRPr="00B47F73">
        <w:rPr>
          <w:sz w:val="24"/>
        </w:rPr>
        <w:t>ы</w:t>
      </w:r>
      <w:r w:rsidRPr="00B47F73">
        <w:rPr>
          <w:rStyle w:val="Zag11"/>
          <w:sz w:val="24"/>
        </w:rPr>
        <w:t xml:space="preserve">» </w:t>
      </w:r>
      <w:r w:rsidRPr="00B47F73">
        <w:rPr>
          <w:rStyle w:val="dash041e005f0431005f044b005f0447005f043d005f044b005f0439005f005fchar1char1"/>
          <w:szCs w:val="28"/>
        </w:rPr>
        <w:t>с другими образовательными учреждениями культуры, здравоохранения, спорта, досуга, службами занятости населения, обеспечения безопасности жизнедеятельности.</w:t>
      </w:r>
    </w:p>
    <w:p w:rsidR="00D01526" w:rsidRPr="00B47F73" w:rsidRDefault="00D01526" w:rsidP="000663C5">
      <w:pPr>
        <w:pStyle w:val="af2"/>
        <w:jc w:val="left"/>
        <w:rPr>
          <w:sz w:val="24"/>
        </w:rPr>
      </w:pPr>
      <w:r w:rsidRPr="00B47F73">
        <w:rPr>
          <w:rStyle w:val="dash041e005f0431005f044b005f0447005f043d005f044b005f0439005f005fchar1char1"/>
          <w:szCs w:val="28"/>
        </w:rPr>
        <w:t xml:space="preserve">Эффективное </w:t>
      </w:r>
      <w:r w:rsidR="00173C93">
        <w:rPr>
          <w:sz w:val="24"/>
        </w:rPr>
        <w:t>СОШ с.Чалп</w:t>
      </w:r>
      <w:r w:rsidR="00495CCC" w:rsidRPr="00B47F73">
        <w:rPr>
          <w:sz w:val="24"/>
        </w:rPr>
        <w:t>ы</w:t>
      </w:r>
      <w:r w:rsidRPr="00B47F73">
        <w:rPr>
          <w:rStyle w:val="Zag11"/>
          <w:sz w:val="24"/>
        </w:rPr>
        <w:t xml:space="preserve">» </w:t>
      </w:r>
      <w:r w:rsidRPr="00B47F73">
        <w:rPr>
          <w:rStyle w:val="dash041e005f0431005f044b005f0447005f043d005f044b005f0439005f005fchar1char1"/>
          <w:szCs w:val="28"/>
        </w:rPr>
        <w:t xml:space="preserve">в решении профессиональных задач с применением ИКТ, а также наличие служб поддержки применения ИКТ. </w:t>
      </w:r>
    </w:p>
    <w:p w:rsidR="00D01526" w:rsidRPr="00B47F73" w:rsidRDefault="00D01526" w:rsidP="000663C5">
      <w:pPr>
        <w:pStyle w:val="af2"/>
        <w:jc w:val="left"/>
        <w:rPr>
          <w:sz w:val="24"/>
        </w:rPr>
      </w:pPr>
      <w:r w:rsidRPr="00B47F73">
        <w:rPr>
          <w:rStyle w:val="dash041e005f0431005f044b005f0447005f043d005f044b005f0439005f005fchar1char1"/>
          <w:szCs w:val="28"/>
        </w:rPr>
        <w:t>Учебно-методическое и информационное обеспечение реализации основной образовательной программы включает характеристики оснащения информационно-библиотечного центра, читального зала, учебных кабинетов и лабораторий, административных помещений, школьного сайта, внутренней (локальной) сети, внешней (в том числе глобальной) сети и направлено на создание широкого, постоянного и устойчивого доступа для всех участников образовательного процесса к любой информации, связанной с реализацией основной образовательной программы, достижением планируемых результатов, организацией образовательного процесса и условиями его осуществления.</w:t>
      </w:r>
    </w:p>
    <w:p w:rsidR="00D01526" w:rsidRPr="00B47F73" w:rsidRDefault="00D01526" w:rsidP="000663C5">
      <w:pPr>
        <w:pStyle w:val="af2"/>
        <w:jc w:val="left"/>
        <w:rPr>
          <w:sz w:val="24"/>
        </w:rPr>
      </w:pPr>
      <w:r w:rsidRPr="00B47F73">
        <w:rPr>
          <w:rStyle w:val="dash041e005f0431005f044b005f0447005f043d005f044b005f0439005f005fchar1char1"/>
          <w:szCs w:val="28"/>
        </w:rPr>
        <w:t>Учебно-методическое и информационное обеспечение реализации основной образовательной программы включает:</w:t>
      </w:r>
    </w:p>
    <w:p w:rsidR="00D01526" w:rsidRPr="00B47F73" w:rsidRDefault="00D01526" w:rsidP="000663C5">
      <w:pPr>
        <w:pStyle w:val="af2"/>
        <w:jc w:val="left"/>
        <w:rPr>
          <w:sz w:val="24"/>
        </w:rPr>
      </w:pPr>
      <w:r w:rsidRPr="00B47F73">
        <w:rPr>
          <w:rStyle w:val="dash041e005f0431005f044b005f0447005f043d005f044b005f0439005f005fchar1char1"/>
          <w:szCs w:val="28"/>
        </w:rPr>
        <w:t>- информационную поддержку деятельности обучающихся и педагогических работников на основе современных информационных технологий, доступ к электронным учебным материалам и образовательным ресурсам Интернета;</w:t>
      </w:r>
    </w:p>
    <w:p w:rsidR="00D01526" w:rsidRPr="00B47F73" w:rsidRDefault="00D01526" w:rsidP="000663C5">
      <w:pPr>
        <w:pStyle w:val="af2"/>
        <w:jc w:val="left"/>
        <w:rPr>
          <w:sz w:val="24"/>
        </w:rPr>
      </w:pPr>
      <w:r w:rsidRPr="00B47F73">
        <w:rPr>
          <w:rStyle w:val="dash041e005f0431005f044b005f0447005f043d005f044b005f0439005f005fchar1char1"/>
          <w:szCs w:val="28"/>
        </w:rPr>
        <w:t>- укомплектованность печатными и электронными информационно-образовательными ресурсами по всем учебным предметам учебного плана: учебниками, в том числе учебниками с электронными приложениями, являющимися их составной частью, учебно-методической литературой и материалами по всем учебным предметам основной образовательной программы.</w:t>
      </w:r>
    </w:p>
    <w:p w:rsidR="00D01526" w:rsidRPr="00B47F73" w:rsidRDefault="00D01526" w:rsidP="000663C5">
      <w:pPr>
        <w:pStyle w:val="af2"/>
        <w:jc w:val="left"/>
        <w:rPr>
          <w:rStyle w:val="dash041e005f0431005f044b005f0447005f043d005f044b005f0439005f005fchar1char1"/>
          <w:szCs w:val="28"/>
        </w:rPr>
      </w:pPr>
      <w:r w:rsidRPr="00B47F73">
        <w:rPr>
          <w:rStyle w:val="dash041e005f0431005f044b005f0447005f043d005f044b005f0439005f005fchar1char1"/>
          <w:szCs w:val="28"/>
        </w:rPr>
        <w:t>Фонд дополнительной литературы включает: отечественную и зарубежную, классическую и современную художественную литературу; научно-популярную и научно-техническую литературу; издания по изобразительному искусству, музыке, физической культуре и спорту, экологии, правилам безопасного поведения на дорогах; справочно-библиографические и периодические издания; собрание словарей; литературу по социальному и профессиональному самоопределению обучающихся.</w:t>
      </w:r>
    </w:p>
    <w:p w:rsidR="000A7509" w:rsidRPr="00B47F73" w:rsidRDefault="0005656B" w:rsidP="000663C5">
      <w:pPr>
        <w:spacing w:after="0" w:line="240" w:lineRule="auto"/>
        <w:jc w:val="left"/>
        <w:rPr>
          <w:rFonts w:ascii="Times New Roman" w:hAnsi="Times New Roman"/>
          <w:b/>
          <w:sz w:val="24"/>
          <w:szCs w:val="28"/>
        </w:rPr>
      </w:pPr>
      <w:r w:rsidRPr="00B47F73">
        <w:rPr>
          <w:rFonts w:ascii="Times New Roman" w:hAnsi="Times New Roman"/>
          <w:b/>
          <w:sz w:val="24"/>
          <w:szCs w:val="28"/>
        </w:rPr>
        <w:t>Условные сокращения</w:t>
      </w:r>
    </w:p>
    <w:p w:rsidR="0005656B" w:rsidRPr="00B47F73" w:rsidRDefault="0005656B" w:rsidP="000663C5">
      <w:pPr>
        <w:spacing w:after="0" w:line="240" w:lineRule="auto"/>
        <w:jc w:val="left"/>
        <w:rPr>
          <w:rFonts w:ascii="Times New Roman" w:hAnsi="Times New Roman"/>
          <w:sz w:val="24"/>
          <w:szCs w:val="28"/>
        </w:rPr>
      </w:pPr>
      <w:r w:rsidRPr="00B47F73">
        <w:rPr>
          <w:rFonts w:ascii="Times New Roman" w:hAnsi="Times New Roman"/>
          <w:sz w:val="24"/>
          <w:szCs w:val="28"/>
        </w:rPr>
        <w:t>ФГОС – федеральный государственный образовательный стандарт</w:t>
      </w:r>
    </w:p>
    <w:p w:rsidR="0005656B" w:rsidRPr="00B47F73" w:rsidRDefault="0005656B" w:rsidP="000663C5">
      <w:pPr>
        <w:spacing w:after="0" w:line="240" w:lineRule="auto"/>
        <w:jc w:val="left"/>
        <w:rPr>
          <w:rFonts w:ascii="Times New Roman" w:hAnsi="Times New Roman"/>
          <w:sz w:val="24"/>
          <w:szCs w:val="28"/>
        </w:rPr>
      </w:pPr>
      <w:r w:rsidRPr="00B47F73">
        <w:rPr>
          <w:rFonts w:ascii="Times New Roman" w:hAnsi="Times New Roman"/>
          <w:sz w:val="24"/>
          <w:szCs w:val="28"/>
        </w:rPr>
        <w:t>ФГОС ООО – федеральный государственный образовательный стандарт основного общего образования</w:t>
      </w:r>
    </w:p>
    <w:p w:rsidR="0005656B" w:rsidRPr="00B47F73" w:rsidRDefault="0005656B" w:rsidP="000663C5">
      <w:pPr>
        <w:spacing w:after="0" w:line="240" w:lineRule="auto"/>
        <w:jc w:val="left"/>
        <w:rPr>
          <w:rFonts w:ascii="Times New Roman" w:hAnsi="Times New Roman"/>
          <w:sz w:val="24"/>
          <w:szCs w:val="28"/>
        </w:rPr>
      </w:pPr>
      <w:r w:rsidRPr="00B47F73">
        <w:rPr>
          <w:rFonts w:ascii="Times New Roman" w:hAnsi="Times New Roman"/>
          <w:sz w:val="24"/>
          <w:szCs w:val="28"/>
        </w:rPr>
        <w:t>ПООП ООО – примерная основная образовательная программа основного общего образования</w:t>
      </w:r>
    </w:p>
    <w:p w:rsidR="0005656B" w:rsidRPr="00B47F73" w:rsidRDefault="0005656B" w:rsidP="000663C5">
      <w:pPr>
        <w:spacing w:after="0" w:line="240" w:lineRule="auto"/>
        <w:jc w:val="left"/>
        <w:rPr>
          <w:rFonts w:ascii="Times New Roman" w:hAnsi="Times New Roman"/>
          <w:sz w:val="24"/>
          <w:szCs w:val="28"/>
        </w:rPr>
      </w:pPr>
      <w:r w:rsidRPr="00B47F73">
        <w:rPr>
          <w:rFonts w:ascii="Times New Roman" w:hAnsi="Times New Roman"/>
          <w:sz w:val="24"/>
          <w:szCs w:val="28"/>
        </w:rPr>
        <w:t>ООП ООО – основная образовательная программа основного общего образования</w:t>
      </w:r>
    </w:p>
    <w:p w:rsidR="0005656B" w:rsidRPr="00B47F73" w:rsidRDefault="0005656B" w:rsidP="000663C5">
      <w:pPr>
        <w:spacing w:after="0" w:line="240" w:lineRule="auto"/>
        <w:jc w:val="left"/>
        <w:rPr>
          <w:rFonts w:ascii="Times New Roman" w:hAnsi="Times New Roman"/>
          <w:sz w:val="24"/>
          <w:szCs w:val="28"/>
        </w:rPr>
      </w:pPr>
      <w:r w:rsidRPr="00B47F73">
        <w:rPr>
          <w:rFonts w:ascii="Times New Roman" w:hAnsi="Times New Roman"/>
          <w:sz w:val="24"/>
          <w:szCs w:val="28"/>
        </w:rPr>
        <w:t>ООП – основная образовательная программа</w:t>
      </w:r>
    </w:p>
    <w:p w:rsidR="0005656B" w:rsidRPr="00B47F73" w:rsidRDefault="0005656B" w:rsidP="000663C5">
      <w:pPr>
        <w:spacing w:after="0" w:line="240" w:lineRule="auto"/>
        <w:jc w:val="left"/>
        <w:rPr>
          <w:rFonts w:ascii="Times New Roman" w:hAnsi="Times New Roman"/>
          <w:sz w:val="24"/>
          <w:szCs w:val="28"/>
        </w:rPr>
      </w:pPr>
      <w:r w:rsidRPr="00B47F73">
        <w:rPr>
          <w:rFonts w:ascii="Times New Roman" w:hAnsi="Times New Roman"/>
          <w:sz w:val="24"/>
          <w:szCs w:val="28"/>
        </w:rPr>
        <w:t>УУД – универсальные учебные действия</w:t>
      </w:r>
    </w:p>
    <w:p w:rsidR="0005656B" w:rsidRPr="00B47F73" w:rsidRDefault="0005656B" w:rsidP="000663C5">
      <w:pPr>
        <w:spacing w:after="0" w:line="240" w:lineRule="auto"/>
        <w:jc w:val="left"/>
        <w:rPr>
          <w:rFonts w:ascii="Times New Roman" w:hAnsi="Times New Roman"/>
          <w:sz w:val="24"/>
          <w:szCs w:val="28"/>
        </w:rPr>
      </w:pPr>
      <w:r w:rsidRPr="00B47F73">
        <w:rPr>
          <w:rFonts w:ascii="Times New Roman" w:hAnsi="Times New Roman"/>
          <w:sz w:val="24"/>
          <w:szCs w:val="28"/>
        </w:rPr>
        <w:t>ИКТ – информационно-коммуникационные технологии</w:t>
      </w:r>
    </w:p>
    <w:p w:rsidR="0005656B" w:rsidRPr="00B47F73" w:rsidRDefault="0005656B" w:rsidP="000663C5">
      <w:pPr>
        <w:spacing w:after="0" w:line="240" w:lineRule="auto"/>
        <w:jc w:val="left"/>
        <w:rPr>
          <w:rFonts w:ascii="Times New Roman" w:hAnsi="Times New Roman"/>
          <w:sz w:val="24"/>
          <w:szCs w:val="28"/>
        </w:rPr>
      </w:pPr>
      <w:r w:rsidRPr="00B47F73">
        <w:rPr>
          <w:rFonts w:ascii="Times New Roman" w:hAnsi="Times New Roman"/>
          <w:sz w:val="24"/>
          <w:szCs w:val="28"/>
        </w:rPr>
        <w:t>ОВЗ – ограниченные возможности здоровья</w:t>
      </w:r>
    </w:p>
    <w:p w:rsidR="0005656B" w:rsidRPr="00B47F73" w:rsidRDefault="0005656B" w:rsidP="000663C5">
      <w:pPr>
        <w:spacing w:after="0" w:line="240" w:lineRule="auto"/>
        <w:jc w:val="left"/>
        <w:rPr>
          <w:rFonts w:ascii="Times New Roman" w:hAnsi="Times New Roman"/>
          <w:sz w:val="24"/>
          <w:szCs w:val="28"/>
        </w:rPr>
      </w:pPr>
      <w:r w:rsidRPr="00B47F73">
        <w:rPr>
          <w:rFonts w:ascii="Times New Roman" w:hAnsi="Times New Roman"/>
          <w:sz w:val="24"/>
          <w:szCs w:val="28"/>
        </w:rPr>
        <w:t>ПКР – программа коррекционной работы</w:t>
      </w:r>
    </w:p>
    <w:p w:rsidR="0005656B" w:rsidRPr="00B47F73" w:rsidRDefault="0005656B" w:rsidP="000663C5">
      <w:pPr>
        <w:spacing w:after="0" w:line="240" w:lineRule="auto"/>
        <w:jc w:val="left"/>
        <w:rPr>
          <w:rFonts w:ascii="Times New Roman" w:hAnsi="Times New Roman"/>
          <w:sz w:val="24"/>
          <w:szCs w:val="28"/>
        </w:rPr>
      </w:pPr>
      <w:r w:rsidRPr="00B47F73">
        <w:rPr>
          <w:rFonts w:ascii="Times New Roman" w:hAnsi="Times New Roman"/>
          <w:sz w:val="24"/>
          <w:szCs w:val="28"/>
        </w:rPr>
        <w:t>ПМПК -  психолого-медико-педагогической комиссия</w:t>
      </w:r>
    </w:p>
    <w:p w:rsidR="0005656B" w:rsidRPr="00B47F73" w:rsidRDefault="0005656B" w:rsidP="000663C5">
      <w:pPr>
        <w:spacing w:after="0" w:line="240" w:lineRule="auto"/>
        <w:jc w:val="left"/>
        <w:rPr>
          <w:rFonts w:ascii="Times New Roman" w:hAnsi="Times New Roman"/>
          <w:sz w:val="24"/>
          <w:szCs w:val="28"/>
        </w:rPr>
      </w:pPr>
      <w:r w:rsidRPr="00B47F73">
        <w:rPr>
          <w:rFonts w:ascii="Times New Roman" w:hAnsi="Times New Roman"/>
          <w:sz w:val="24"/>
          <w:szCs w:val="28"/>
        </w:rPr>
        <w:t>ПМПк - психолого-медико-педагогического консилиум</w:t>
      </w:r>
    </w:p>
    <w:p w:rsidR="0005656B" w:rsidRPr="00B47F73" w:rsidRDefault="0005656B" w:rsidP="000663C5">
      <w:pPr>
        <w:spacing w:after="0" w:line="240" w:lineRule="auto"/>
        <w:jc w:val="left"/>
        <w:rPr>
          <w:rFonts w:ascii="Times New Roman" w:hAnsi="Times New Roman"/>
          <w:sz w:val="24"/>
          <w:szCs w:val="28"/>
        </w:rPr>
      </w:pPr>
      <w:r w:rsidRPr="00B47F73">
        <w:rPr>
          <w:rFonts w:ascii="Times New Roman" w:hAnsi="Times New Roman"/>
          <w:sz w:val="24"/>
          <w:szCs w:val="28"/>
        </w:rPr>
        <w:t>УМК – учебно-методический комплекс</w:t>
      </w:r>
    </w:p>
    <w:p w:rsidR="0005656B" w:rsidRPr="00B47F73" w:rsidRDefault="0005656B" w:rsidP="000663C5">
      <w:pPr>
        <w:spacing w:after="0" w:line="240" w:lineRule="auto"/>
        <w:jc w:val="left"/>
        <w:rPr>
          <w:rFonts w:ascii="Times New Roman" w:hAnsi="Times New Roman"/>
          <w:b/>
          <w:sz w:val="24"/>
          <w:szCs w:val="28"/>
        </w:rPr>
      </w:pPr>
    </w:p>
    <w:sectPr w:rsidR="0005656B" w:rsidRPr="00B47F73" w:rsidSect="001F5AB2">
      <w:footerReference w:type="default" r:id="rId101"/>
      <w:pgSz w:w="11906" w:h="16838"/>
      <w:pgMar w:top="567" w:right="567" w:bottom="1134" w:left="1843" w:header="680"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51BC7" w:rsidRDefault="00651BC7" w:rsidP="00B540EE">
      <w:pPr>
        <w:spacing w:after="0" w:line="240" w:lineRule="auto"/>
      </w:pPr>
      <w:r>
        <w:separator/>
      </w:r>
    </w:p>
  </w:endnote>
  <w:endnote w:type="continuationSeparator" w:id="0">
    <w:p w:rsidR="00651BC7" w:rsidRDefault="00651BC7" w:rsidP="00B540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SL_Times New Roman">
    <w:altName w:val="Times New Roman"/>
    <w:charset w:val="00"/>
    <w:family w:val="roman"/>
    <w:pitch w:val="variable"/>
    <w:sig w:usb0="00000287" w:usb1="00000000" w:usb2="00000000" w:usb3="00000000" w:csb0="0000009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ヒラギノ角ゴ Pro W3">
    <w:charset w:val="4E"/>
    <w:family w:val="auto"/>
    <w:pitch w:val="variable"/>
    <w:sig w:usb0="E00002FF" w:usb1="7AC7FFFF" w:usb2="00000012" w:usb3="00000000" w:csb0="0002000D"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NewtonCSanPin">
    <w:altName w:val="Times New Roman"/>
    <w:charset w:val="CC"/>
    <w:family w:val="auto"/>
    <w:pitch w:val="variable"/>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A00002EF" w:usb1="4000207B" w:usb2="00000000" w:usb3="00000000" w:csb0="0000019F" w:csb1="00000000"/>
  </w:font>
  <w:font w:name="Gelvetsky 12pt">
    <w:altName w:val="Times New Roman"/>
    <w:panose1 w:val="00000000000000000000"/>
    <w:charset w:val="00"/>
    <w:family w:val="auto"/>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0000012" w:usb3="00000000" w:csb0="0002009F" w:csb1="00000000"/>
  </w:font>
  <w:font w:name="SchoolBookC">
    <w:panose1 w:val="00000000000000000000"/>
    <w:charset w:val="00"/>
    <w:family w:val="decorative"/>
    <w:notTrueType/>
    <w:pitch w:val="variable"/>
    <w:sig w:usb0="00000203" w:usb1="00000000" w:usb2="00000000" w:usb3="00000000" w:csb0="00000005" w:csb1="00000000"/>
  </w:font>
  <w:font w:name="Segoe UI">
    <w:panose1 w:val="020B0502040204020203"/>
    <w:charset w:val="CC"/>
    <w:family w:val="swiss"/>
    <w:pitch w:val="variable"/>
    <w:sig w:usb0="E10022FF" w:usb1="C000E47F" w:usb2="00000029" w:usb3="00000000" w:csb0="000001DF" w:csb1="00000000"/>
  </w:font>
  <w:font w:name="Microsoft Sans Serif">
    <w:panose1 w:val="020B0604020202020204"/>
    <w:charset w:val="CC"/>
    <w:family w:val="swiss"/>
    <w:pitch w:val="variable"/>
    <w:sig w:usb0="E1002AFF" w:usb1="C0000002" w:usb2="00000008" w:usb3="00000000" w:csb0="000101FF" w:csb1="00000000"/>
  </w:font>
  <w:font w:name="Impact">
    <w:panose1 w:val="020B0806030902050204"/>
    <w:charset w:val="CC"/>
    <w:family w:val="swiss"/>
    <w:pitch w:val="variable"/>
    <w:sig w:usb0="00000287" w:usb1="00000000" w:usb2="00000000" w:usb3="00000000" w:csb0="0000009F" w:csb1="00000000"/>
  </w:font>
  <w:font w:name="Candara">
    <w:panose1 w:val="020E0502030303020204"/>
    <w:charset w:val="CC"/>
    <w:family w:val="swiss"/>
    <w:pitch w:val="variable"/>
    <w:sig w:usb0="A00002EF" w:usb1="4000A44B" w:usb2="00000000" w:usb3="00000000" w:csb0="0000019F" w:csb1="00000000"/>
  </w:font>
  <w:font w:name="Franklin Gothic Heavy">
    <w:charset w:val="CC"/>
    <w:family w:val="swiss"/>
    <w:pitch w:val="variable"/>
    <w:sig w:usb0="00000287" w:usb1="00000000" w:usb2="00000000" w:usb3="00000000" w:csb0="0000009F" w:csb1="00000000"/>
  </w:font>
  <w:font w:name="Trebuchet MS">
    <w:panose1 w:val="020B0603020202020204"/>
    <w:charset w:val="CC"/>
    <w:family w:val="swiss"/>
    <w:pitch w:val="variable"/>
    <w:sig w:usb0="00000287" w:usb1="00000000" w:usb2="00000000" w:usb3="00000000" w:csb0="0000009F" w:csb1="00000000"/>
  </w:font>
  <w:font w:name="Consolas">
    <w:panose1 w:val="020B0609020204030204"/>
    <w:charset w:val="CC"/>
    <w:family w:val="modern"/>
    <w:pitch w:val="fixed"/>
    <w:sig w:usb0="E10002FF" w:usb1="4000FCFF" w:usb2="00000009" w:usb3="00000000" w:csb0="0000019F" w:csb1="00000000"/>
  </w:font>
  <w:font w:name="Arial Narrow">
    <w:panose1 w:val="020B0606020202030204"/>
    <w:charset w:val="CC"/>
    <w:family w:val="swiss"/>
    <w:pitch w:val="variable"/>
    <w:sig w:usb0="00000287" w:usb1="00000800" w:usb2="00000000" w:usb3="00000000" w:csb0="0000009F" w:csb1="00000000"/>
  </w:font>
  <w:font w:name="PragmaticaC">
    <w:altName w:val="Courier New"/>
    <w:panose1 w:val="00000000000000000000"/>
    <w:charset w:val="CE"/>
    <w:family w:val="decorative"/>
    <w:notTrueType/>
    <w:pitch w:val="variable"/>
    <w:sig w:usb0="00000001" w:usb1="00000000" w:usb2="00000000" w:usb3="00000000" w:csb0="00000000" w:csb1="00000000"/>
  </w:font>
  <w:font w:name="Minion Pro">
    <w:altName w:val="Times New Roman"/>
    <w:panose1 w:val="00000000000000000000"/>
    <w:charset w:val="00"/>
    <w:family w:val="roman"/>
    <w:notTrueType/>
    <w:pitch w:val="variable"/>
    <w:sig w:usb0="00000287" w:usb1="00000000" w:usb2="00000000" w:usb3="00000000" w:csb0="0000009F" w:csb1="00000000"/>
  </w:font>
  <w:font w:name="Times-Roman">
    <w:altName w:val="Times New Roman"/>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3228299"/>
      <w:docPartObj>
        <w:docPartGallery w:val="Page Numbers (Bottom of Page)"/>
        <w:docPartUnique/>
      </w:docPartObj>
    </w:sdtPr>
    <w:sdtEndPr/>
    <w:sdtContent>
      <w:p w:rsidR="00111513" w:rsidRDefault="00111513">
        <w:pPr>
          <w:pStyle w:val="af0"/>
        </w:pPr>
        <w:r>
          <w:fldChar w:fldCharType="begin"/>
        </w:r>
        <w:r>
          <w:instrText xml:space="preserve"> PAGE   \* MERGEFORMAT </w:instrText>
        </w:r>
        <w:r>
          <w:fldChar w:fldCharType="separate"/>
        </w:r>
        <w:r w:rsidR="00651BC7">
          <w:rPr>
            <w:noProof/>
          </w:rPr>
          <w:t>1</w:t>
        </w:r>
        <w:r>
          <w:rPr>
            <w:noProof/>
          </w:rPr>
          <w:fldChar w:fldCharType="end"/>
        </w:r>
      </w:p>
    </w:sdtContent>
  </w:sdt>
  <w:p w:rsidR="00111513" w:rsidRDefault="00111513">
    <w:pPr>
      <w:pStyle w:val="af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51BC7" w:rsidRDefault="00651BC7" w:rsidP="00B540EE">
      <w:pPr>
        <w:spacing w:after="0" w:line="240" w:lineRule="auto"/>
      </w:pPr>
      <w:r>
        <w:separator/>
      </w:r>
    </w:p>
  </w:footnote>
  <w:footnote w:type="continuationSeparator" w:id="0">
    <w:p w:rsidR="00651BC7" w:rsidRDefault="00651BC7" w:rsidP="00B540EE">
      <w:pPr>
        <w:spacing w:after="0" w:line="240" w:lineRule="auto"/>
      </w:pPr>
      <w:r>
        <w:continuationSeparator/>
      </w:r>
    </w:p>
  </w:footnote>
  <w:footnote w:id="1">
    <w:p w:rsidR="00111513" w:rsidRDefault="00111513">
      <w:pPr>
        <w:pStyle w:val="af5"/>
      </w:pPr>
      <w:r>
        <w:rPr>
          <w:rStyle w:val="af4"/>
        </w:rPr>
        <w:footnoteRef/>
      </w:r>
      <w:r w:rsidRPr="00B13DC5">
        <w:rPr>
          <w:szCs w:val="28"/>
        </w:rPr>
        <w:t xml:space="preserve">см. </w:t>
      </w:r>
      <w:r w:rsidRPr="00B13DC5">
        <w:t>Лотман Ю. М. История и типология русской культуры. СПб.: Искусство-СПБ, 2002. С. 16</w:t>
      </w:r>
    </w:p>
  </w:footnote>
  <w:footnote w:id="2">
    <w:p w:rsidR="00111513" w:rsidRPr="006940DA" w:rsidRDefault="00111513" w:rsidP="009A2DE7">
      <w:pPr>
        <w:pStyle w:val="afff9"/>
        <w:spacing w:line="240" w:lineRule="auto"/>
        <w:ind w:firstLine="0"/>
        <w:outlineLvl w:val="0"/>
        <w:rPr>
          <w:b/>
          <w:sz w:val="20"/>
          <w:szCs w:val="20"/>
        </w:rPr>
      </w:pPr>
      <w:r w:rsidRPr="006940DA">
        <w:rPr>
          <w:rStyle w:val="af4"/>
          <w:sz w:val="20"/>
          <w:szCs w:val="20"/>
        </w:rPr>
        <w:footnoteRef/>
      </w:r>
      <w:r w:rsidRPr="006940DA">
        <w:rPr>
          <w:sz w:val="20"/>
          <w:szCs w:val="20"/>
        </w:rPr>
        <w:t xml:space="preserve"> Планируемые результаты представлены в виде общего перечня для курсов отечественной и всеобщей истории. Это объясняется тем, что при разработке планируемых результатов за основу принята структура познавательной деятельности школьников. В широком смысле речь идет о методологической общности. В то же время общий перечень способствует установлению содержательных связей курсов отечественной и всеобщей истории, что всегда является актуальной задачей для преподавателей. В календарно-тематическом планировании и вметодических разработках планируемые результаты могут конкретизироваться применительно к курсу, разделу, теме.</w:t>
      </w:r>
    </w:p>
  </w:footnote>
  <w:footnote w:id="3">
    <w:p w:rsidR="00111513" w:rsidRDefault="00111513" w:rsidP="00FF65A6">
      <w:pPr>
        <w:pStyle w:val="af5"/>
      </w:pPr>
      <w:r>
        <w:rPr>
          <w:rStyle w:val="af4"/>
        </w:rPr>
        <w:footnoteRef/>
      </w:r>
      <w:r w:rsidRPr="00EB06C4">
        <w:t xml:space="preserve">Здесь и далее – </w:t>
      </w:r>
      <w:r>
        <w:t xml:space="preserve">распознавать конкретные примеры общих понятий по характерным признакам, </w:t>
      </w:r>
      <w:r w:rsidRPr="00EB06C4">
        <w:t>выполнять действия в соответствии с определением и простейшими свойствами понятий, конкретизировать примерами</w:t>
      </w:r>
      <w:r>
        <w:t xml:space="preserve"> общие </w:t>
      </w:r>
      <w:r w:rsidRPr="00EB06C4">
        <w:t>понятия.</w:t>
      </w:r>
    </w:p>
  </w:footnote>
  <w:footnote w:id="4">
    <w:p w:rsidR="00111513" w:rsidRDefault="00111513" w:rsidP="00FF65A6">
      <w:pPr>
        <w:pStyle w:val="af5"/>
      </w:pPr>
      <w:r>
        <w:rPr>
          <w:rStyle w:val="af4"/>
        </w:rPr>
        <w:footnoteRef/>
      </w:r>
      <w:r>
        <w:t xml:space="preserve"> Здесь и далее – з</w:t>
      </w:r>
      <w:r w:rsidRPr="007B5F28">
        <w:t>нать определени</w:t>
      </w:r>
      <w:r>
        <w:t>е</w:t>
      </w:r>
      <w:r w:rsidRPr="007B5F28">
        <w:t xml:space="preserve"> поняти</w:t>
      </w:r>
      <w:r>
        <w:t>я</w:t>
      </w:r>
      <w:r w:rsidRPr="007B5F28">
        <w:t>, уметь пояснять</w:t>
      </w:r>
      <w:r>
        <w:t xml:space="preserve"> его смысл,у</w:t>
      </w:r>
      <w:r w:rsidRPr="007B5F28">
        <w:t xml:space="preserve">меть использовать </w:t>
      </w:r>
      <w:r>
        <w:t xml:space="preserve">понятие и его свойства при </w:t>
      </w:r>
      <w:r w:rsidRPr="007B5F28">
        <w:t>проведени</w:t>
      </w:r>
      <w:r>
        <w:t>и</w:t>
      </w:r>
      <w:r w:rsidRPr="007B5F28">
        <w:t xml:space="preserve"> рассуждений, доказательств, решени</w:t>
      </w:r>
      <w:r>
        <w:t>и</w:t>
      </w:r>
      <w:r w:rsidRPr="007B5F28">
        <w:t xml:space="preserve"> задач</w:t>
      </w:r>
      <w:r>
        <w:t>.</w:t>
      </w:r>
    </w:p>
  </w:footnote>
  <w:footnote w:id="5">
    <w:p w:rsidR="00111513" w:rsidRDefault="00111513" w:rsidP="00FF65A6">
      <w:pPr>
        <w:pStyle w:val="af5"/>
      </w:pPr>
      <w:r>
        <w:rPr>
          <w:rStyle w:val="af4"/>
        </w:rPr>
        <w:footnoteRef/>
      </w:r>
      <w:r w:rsidRPr="00EB06C4">
        <w:t xml:space="preserve">Здесь и далее – </w:t>
      </w:r>
      <w:r>
        <w:t xml:space="preserve">распознавать конкретные примеры общих понятий по характерным признакам, </w:t>
      </w:r>
      <w:r w:rsidRPr="00EB06C4">
        <w:t>выполнять действия в соответствии с определением и простейшими свойствами понятий, конкретизировать примерами</w:t>
      </w:r>
      <w:r>
        <w:t xml:space="preserve"> общие </w:t>
      </w:r>
      <w:r w:rsidRPr="00EB06C4">
        <w:t>понятия.</w:t>
      </w:r>
    </w:p>
  </w:footnote>
  <w:footnote w:id="6">
    <w:p w:rsidR="00111513" w:rsidRDefault="00111513" w:rsidP="00FF65A6">
      <w:pPr>
        <w:pStyle w:val="af5"/>
      </w:pPr>
      <w:r>
        <w:rPr>
          <w:rStyle w:val="af4"/>
        </w:rPr>
        <w:footnoteRef/>
      </w:r>
      <w:r>
        <w:t xml:space="preserve"> Здесь и далее – з</w:t>
      </w:r>
      <w:r w:rsidRPr="007B5F28">
        <w:t>нать определени</w:t>
      </w:r>
      <w:r>
        <w:t>е</w:t>
      </w:r>
      <w:r w:rsidRPr="007B5F28">
        <w:t xml:space="preserve"> поняти</w:t>
      </w:r>
      <w:r>
        <w:t>я</w:t>
      </w:r>
      <w:r w:rsidRPr="007B5F28">
        <w:t>, уметь пояснять</w:t>
      </w:r>
      <w:r>
        <w:t xml:space="preserve"> его смысл,у</w:t>
      </w:r>
      <w:r w:rsidRPr="007B5F28">
        <w:t xml:space="preserve">меть использовать </w:t>
      </w:r>
      <w:r>
        <w:t xml:space="preserve">понятие и его свойства при </w:t>
      </w:r>
      <w:r w:rsidRPr="007B5F28">
        <w:t>проведени</w:t>
      </w:r>
      <w:r>
        <w:t>и</w:t>
      </w:r>
      <w:r w:rsidRPr="007B5F28">
        <w:t xml:space="preserve"> рассуждений, доказательств, решени</w:t>
      </w:r>
      <w:r>
        <w:t>и</w:t>
      </w:r>
      <w:r w:rsidRPr="007B5F28">
        <w:t xml:space="preserve"> задач</w:t>
      </w:r>
      <w:r>
        <w:t>.</w:t>
      </w:r>
    </w:p>
  </w:footnote>
  <w:footnote w:id="7">
    <w:p w:rsidR="00111513" w:rsidRDefault="00111513" w:rsidP="00FF65A6">
      <w:pPr>
        <w:pStyle w:val="af5"/>
      </w:pPr>
      <w:r>
        <w:rPr>
          <w:rStyle w:val="af4"/>
        </w:rPr>
        <w:footnoteRef/>
      </w:r>
      <w:r>
        <w:t xml:space="preserve"> Здесь и далее – знать определение понятия, знать и уметь доказывать свойства (признаки, если они есть) понятия, характеризовать связи с другими понятиями, представляя одно понятие как часть целостного комплекса, использовать понятие и его свойства при проведении рассуждений, доказательств, решении задач.</w:t>
      </w:r>
    </w:p>
  </w:footnote>
  <w:footnote w:id="8">
    <w:p w:rsidR="00111513" w:rsidRPr="00451AC4" w:rsidRDefault="00111513" w:rsidP="002F5340">
      <w:pPr>
        <w:pStyle w:val="af5"/>
        <w:rPr>
          <w:sz w:val="22"/>
          <w:szCs w:val="22"/>
        </w:rPr>
      </w:pPr>
      <w:r w:rsidRPr="00451AC4">
        <w:rPr>
          <w:rStyle w:val="af4"/>
          <w:sz w:val="22"/>
          <w:szCs w:val="22"/>
        </w:rPr>
        <w:footnoteRef/>
      </w:r>
      <w:r w:rsidRPr="00451AC4">
        <w:rPr>
          <w:sz w:val="22"/>
          <w:szCs w:val="22"/>
        </w:rPr>
        <w:t xml:space="preserve"> Осуществляется в соответствии со статьей №92 </w:t>
      </w:r>
      <w:r>
        <w:rPr>
          <w:sz w:val="22"/>
          <w:szCs w:val="22"/>
        </w:rPr>
        <w:t>Федерального закона</w:t>
      </w:r>
      <w:r w:rsidRPr="00451AC4">
        <w:rPr>
          <w:sz w:val="22"/>
          <w:szCs w:val="22"/>
        </w:rPr>
        <w:t xml:space="preserve"> «Об образовании в Р</w:t>
      </w:r>
      <w:r>
        <w:rPr>
          <w:sz w:val="22"/>
          <w:szCs w:val="22"/>
        </w:rPr>
        <w:t xml:space="preserve">оссийской </w:t>
      </w:r>
      <w:r w:rsidRPr="00451AC4">
        <w:rPr>
          <w:sz w:val="22"/>
          <w:szCs w:val="22"/>
        </w:rPr>
        <w:t>Ф</w:t>
      </w:r>
      <w:r>
        <w:rPr>
          <w:sz w:val="22"/>
          <w:szCs w:val="22"/>
        </w:rPr>
        <w:t>едерации</w:t>
      </w:r>
      <w:r w:rsidRPr="00451AC4">
        <w:rPr>
          <w:sz w:val="22"/>
          <w:szCs w:val="22"/>
        </w:rPr>
        <w:t>»</w:t>
      </w:r>
    </w:p>
  </w:footnote>
  <w:footnote w:id="9">
    <w:p w:rsidR="00111513" w:rsidRDefault="00111513" w:rsidP="002F5340">
      <w:pPr>
        <w:pStyle w:val="af5"/>
      </w:pPr>
      <w:r>
        <w:rPr>
          <w:rStyle w:val="af4"/>
        </w:rPr>
        <w:footnoteRef/>
      </w:r>
      <w:r w:rsidRPr="00451AC4">
        <w:rPr>
          <w:sz w:val="22"/>
          <w:szCs w:val="22"/>
        </w:rPr>
        <w:t>Осуществляется в соответствии со статьей №9</w:t>
      </w:r>
      <w:r>
        <w:rPr>
          <w:sz w:val="22"/>
          <w:szCs w:val="22"/>
        </w:rPr>
        <w:t>5 Федерального закона</w:t>
      </w:r>
      <w:r w:rsidRPr="00451AC4">
        <w:rPr>
          <w:sz w:val="22"/>
          <w:szCs w:val="22"/>
        </w:rPr>
        <w:t xml:space="preserve"> «Об образовании в Р</w:t>
      </w:r>
      <w:r>
        <w:rPr>
          <w:sz w:val="22"/>
          <w:szCs w:val="22"/>
        </w:rPr>
        <w:t xml:space="preserve">оссийской </w:t>
      </w:r>
      <w:r w:rsidRPr="00451AC4">
        <w:rPr>
          <w:sz w:val="22"/>
          <w:szCs w:val="22"/>
        </w:rPr>
        <w:t>Ф</w:t>
      </w:r>
      <w:r>
        <w:rPr>
          <w:sz w:val="22"/>
          <w:szCs w:val="22"/>
        </w:rPr>
        <w:t>едерации</w:t>
      </w:r>
      <w:r w:rsidRPr="00451AC4">
        <w:rPr>
          <w:sz w:val="22"/>
          <w:szCs w:val="22"/>
        </w:rPr>
        <w:t>»</w:t>
      </w:r>
    </w:p>
  </w:footnote>
  <w:footnote w:id="10">
    <w:p w:rsidR="00111513" w:rsidRDefault="00111513" w:rsidP="002F5340">
      <w:pPr>
        <w:pStyle w:val="af5"/>
      </w:pPr>
      <w:r>
        <w:rPr>
          <w:rStyle w:val="af4"/>
        </w:rPr>
        <w:footnoteRef/>
      </w:r>
      <w:r w:rsidRPr="00451AC4">
        <w:rPr>
          <w:sz w:val="22"/>
          <w:szCs w:val="22"/>
        </w:rPr>
        <w:t>Осуществляется в соответствии со статьей №9</w:t>
      </w:r>
      <w:r>
        <w:rPr>
          <w:sz w:val="22"/>
          <w:szCs w:val="22"/>
        </w:rPr>
        <w:t>7 Федерального закона</w:t>
      </w:r>
      <w:r w:rsidRPr="00451AC4">
        <w:rPr>
          <w:sz w:val="22"/>
          <w:szCs w:val="22"/>
        </w:rPr>
        <w:t xml:space="preserve"> «Об образовании в Р</w:t>
      </w:r>
      <w:r>
        <w:rPr>
          <w:sz w:val="22"/>
          <w:szCs w:val="22"/>
        </w:rPr>
        <w:t xml:space="preserve">оссийской </w:t>
      </w:r>
      <w:r w:rsidRPr="00451AC4">
        <w:rPr>
          <w:sz w:val="22"/>
          <w:szCs w:val="22"/>
        </w:rPr>
        <w:t>Ф</w:t>
      </w:r>
      <w:r>
        <w:rPr>
          <w:sz w:val="22"/>
          <w:szCs w:val="22"/>
        </w:rPr>
        <w:t>едерации</w:t>
      </w:r>
      <w:r w:rsidRPr="00451AC4">
        <w:rPr>
          <w:sz w:val="22"/>
          <w:szCs w:val="22"/>
        </w:rPr>
        <w:t>»</w:t>
      </w:r>
    </w:p>
  </w:footnote>
  <w:footnote w:id="11">
    <w:p w:rsidR="00111513" w:rsidRPr="00275F4D" w:rsidRDefault="00111513" w:rsidP="0012121B">
      <w:pPr>
        <w:spacing w:after="0" w:line="240" w:lineRule="auto"/>
        <w:jc w:val="both"/>
        <w:rPr>
          <w:rFonts w:ascii="Times New Roman" w:hAnsi="Times New Roman"/>
          <w:sz w:val="20"/>
          <w:szCs w:val="20"/>
        </w:rPr>
      </w:pPr>
      <w:r w:rsidRPr="00275F4D">
        <w:rPr>
          <w:rStyle w:val="af4"/>
          <w:sz w:val="20"/>
          <w:szCs w:val="20"/>
        </w:rPr>
        <w:footnoteRef/>
      </w:r>
      <w:r w:rsidRPr="00275F4D">
        <w:rPr>
          <w:rFonts w:ascii="Times New Roman" w:hAnsi="Times New Roman"/>
          <w:sz w:val="20"/>
          <w:szCs w:val="20"/>
        </w:rPr>
        <w:t xml:space="preserve"> П</w:t>
      </w:r>
      <w:r>
        <w:rPr>
          <w:rFonts w:ascii="Times New Roman" w:hAnsi="Times New Roman"/>
          <w:sz w:val="20"/>
          <w:szCs w:val="20"/>
        </w:rPr>
        <w:t>р</w:t>
      </w:r>
      <w:r w:rsidRPr="00275F4D">
        <w:rPr>
          <w:rFonts w:ascii="Times New Roman" w:hAnsi="Times New Roman"/>
          <w:sz w:val="20"/>
          <w:szCs w:val="20"/>
        </w:rPr>
        <w:t>ограмма определяет основной корпус  произведений, авторов, тем для каждой группы классов (с возможными пересечениями)</w:t>
      </w:r>
      <w:r>
        <w:rPr>
          <w:rFonts w:ascii="Times New Roman" w:hAnsi="Times New Roman"/>
          <w:sz w:val="20"/>
          <w:szCs w:val="20"/>
        </w:rPr>
        <w:t>. В</w:t>
      </w:r>
      <w:r w:rsidRPr="00275F4D">
        <w:rPr>
          <w:rFonts w:ascii="Times New Roman" w:hAnsi="Times New Roman"/>
          <w:sz w:val="20"/>
          <w:szCs w:val="20"/>
        </w:rPr>
        <w:t xml:space="preserve">се указания на классы носят рекомендательный характер. </w:t>
      </w:r>
    </w:p>
    <w:p w:rsidR="00111513" w:rsidRPr="00C7059D" w:rsidRDefault="00111513" w:rsidP="0042291A">
      <w:pPr>
        <w:pStyle w:val="af5"/>
        <w:rPr>
          <w:sz w:val="22"/>
          <w:szCs w:val="22"/>
        </w:rPr>
      </w:pPr>
    </w:p>
  </w:footnote>
  <w:footnote w:id="12">
    <w:p w:rsidR="00111513" w:rsidRDefault="00111513" w:rsidP="00B540EE">
      <w:pPr>
        <w:pStyle w:val="af5"/>
      </w:pPr>
      <w:r>
        <w:rPr>
          <w:rStyle w:val="af4"/>
          <w:rFonts w:eastAsia="Calibri"/>
        </w:rPr>
        <w:footnoteRef/>
      </w:r>
      <w:r>
        <w:t xml:space="preserve"> Для освоения техник обработки материалов, необходимых для реализации проектного замысла, проводятся мастер-классы как форма внеурочной деятельности, посещаемая обучающимися по выбору.</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multilevel"/>
    <w:tmpl w:val="00000000"/>
    <w:lvl w:ilvl="0">
      <w:start w:val="1"/>
      <w:numFmt w:val="bullet"/>
      <w:lvlText w:val="•"/>
      <w:lvlJc w:val="left"/>
      <w:rPr>
        <w:b w:val="0"/>
        <w:bCs w:val="0"/>
        <w:i w:val="0"/>
        <w:iCs w:val="0"/>
        <w:smallCaps w:val="0"/>
        <w:strike w:val="0"/>
        <w:color w:val="000000"/>
        <w:spacing w:val="0"/>
        <w:w w:val="100"/>
        <w:position w:val="0"/>
        <w:sz w:val="21"/>
        <w:szCs w:val="21"/>
        <w:u w:val="none"/>
      </w:rPr>
    </w:lvl>
    <w:lvl w:ilvl="1">
      <w:start w:val="1"/>
      <w:numFmt w:val="bullet"/>
      <w:lvlText w:val="•"/>
      <w:lvlJc w:val="left"/>
      <w:rPr>
        <w:b w:val="0"/>
        <w:bCs w:val="0"/>
        <w:i w:val="0"/>
        <w:iCs w:val="0"/>
        <w:smallCaps w:val="0"/>
        <w:strike w:val="0"/>
        <w:color w:val="000000"/>
        <w:spacing w:val="0"/>
        <w:w w:val="100"/>
        <w:position w:val="0"/>
        <w:sz w:val="21"/>
        <w:szCs w:val="21"/>
        <w:u w:val="none"/>
      </w:rPr>
    </w:lvl>
    <w:lvl w:ilvl="2">
      <w:start w:val="1"/>
      <w:numFmt w:val="bullet"/>
      <w:lvlText w:val="•"/>
      <w:lvlJc w:val="left"/>
      <w:rPr>
        <w:b w:val="0"/>
        <w:bCs w:val="0"/>
        <w:i w:val="0"/>
        <w:iCs w:val="0"/>
        <w:smallCaps w:val="0"/>
        <w:strike w:val="0"/>
        <w:color w:val="000000"/>
        <w:spacing w:val="0"/>
        <w:w w:val="100"/>
        <w:position w:val="0"/>
        <w:sz w:val="21"/>
        <w:szCs w:val="21"/>
        <w:u w:val="none"/>
      </w:rPr>
    </w:lvl>
    <w:lvl w:ilvl="3">
      <w:start w:val="1"/>
      <w:numFmt w:val="bullet"/>
      <w:lvlText w:val="•"/>
      <w:lvlJc w:val="left"/>
      <w:rPr>
        <w:b w:val="0"/>
        <w:bCs w:val="0"/>
        <w:i w:val="0"/>
        <w:iCs w:val="0"/>
        <w:smallCaps w:val="0"/>
        <w:strike w:val="0"/>
        <w:color w:val="000000"/>
        <w:spacing w:val="0"/>
        <w:w w:val="100"/>
        <w:position w:val="0"/>
        <w:sz w:val="21"/>
        <w:szCs w:val="21"/>
        <w:u w:val="none"/>
      </w:rPr>
    </w:lvl>
    <w:lvl w:ilvl="4">
      <w:start w:val="1"/>
      <w:numFmt w:val="bullet"/>
      <w:lvlText w:val="•"/>
      <w:lvlJc w:val="left"/>
      <w:rPr>
        <w:b w:val="0"/>
        <w:bCs w:val="0"/>
        <w:i w:val="0"/>
        <w:iCs w:val="0"/>
        <w:smallCaps w:val="0"/>
        <w:strike w:val="0"/>
        <w:color w:val="000000"/>
        <w:spacing w:val="0"/>
        <w:w w:val="100"/>
        <w:position w:val="0"/>
        <w:sz w:val="21"/>
        <w:szCs w:val="21"/>
        <w:u w:val="none"/>
      </w:rPr>
    </w:lvl>
    <w:lvl w:ilvl="5">
      <w:start w:val="1"/>
      <w:numFmt w:val="bullet"/>
      <w:lvlText w:val="•"/>
      <w:lvlJc w:val="left"/>
      <w:rPr>
        <w:b w:val="0"/>
        <w:bCs w:val="0"/>
        <w:i w:val="0"/>
        <w:iCs w:val="0"/>
        <w:smallCaps w:val="0"/>
        <w:strike w:val="0"/>
        <w:color w:val="000000"/>
        <w:spacing w:val="0"/>
        <w:w w:val="100"/>
        <w:position w:val="0"/>
        <w:sz w:val="21"/>
        <w:szCs w:val="21"/>
        <w:u w:val="none"/>
      </w:rPr>
    </w:lvl>
    <w:lvl w:ilvl="6">
      <w:start w:val="1"/>
      <w:numFmt w:val="bullet"/>
      <w:lvlText w:val="•"/>
      <w:lvlJc w:val="left"/>
      <w:rPr>
        <w:b w:val="0"/>
        <w:bCs w:val="0"/>
        <w:i w:val="0"/>
        <w:iCs w:val="0"/>
        <w:smallCaps w:val="0"/>
        <w:strike w:val="0"/>
        <w:color w:val="000000"/>
        <w:spacing w:val="0"/>
        <w:w w:val="100"/>
        <w:position w:val="0"/>
        <w:sz w:val="21"/>
        <w:szCs w:val="21"/>
        <w:u w:val="none"/>
      </w:rPr>
    </w:lvl>
    <w:lvl w:ilvl="7">
      <w:start w:val="1"/>
      <w:numFmt w:val="bullet"/>
      <w:lvlText w:val="•"/>
      <w:lvlJc w:val="left"/>
      <w:rPr>
        <w:b w:val="0"/>
        <w:bCs w:val="0"/>
        <w:i w:val="0"/>
        <w:iCs w:val="0"/>
        <w:smallCaps w:val="0"/>
        <w:strike w:val="0"/>
        <w:color w:val="000000"/>
        <w:spacing w:val="0"/>
        <w:w w:val="100"/>
        <w:position w:val="0"/>
        <w:sz w:val="21"/>
        <w:szCs w:val="21"/>
        <w:u w:val="none"/>
      </w:rPr>
    </w:lvl>
    <w:lvl w:ilvl="8">
      <w:start w:val="1"/>
      <w:numFmt w:val="bullet"/>
      <w:lvlText w:val="•"/>
      <w:lvlJc w:val="left"/>
      <w:rPr>
        <w:b w:val="0"/>
        <w:bCs w:val="0"/>
        <w:i w:val="0"/>
        <w:iCs w:val="0"/>
        <w:smallCaps w:val="0"/>
        <w:strike w:val="0"/>
        <w:color w:val="000000"/>
        <w:spacing w:val="0"/>
        <w:w w:val="100"/>
        <w:position w:val="0"/>
        <w:sz w:val="21"/>
        <w:szCs w:val="21"/>
        <w:u w:val="none"/>
      </w:rPr>
    </w:lvl>
  </w:abstractNum>
  <w:abstractNum w:abstractNumId="2">
    <w:nsid w:val="0000491C"/>
    <w:multiLevelType w:val="hybridMultilevel"/>
    <w:tmpl w:val="00004D06"/>
    <w:lvl w:ilvl="0" w:tplc="00004DB7">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BD03FF"/>
    <w:multiLevelType w:val="hybridMultilevel"/>
    <w:tmpl w:val="1AE4DE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0CA7A8D"/>
    <w:multiLevelType w:val="hybridMultilevel"/>
    <w:tmpl w:val="A87649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1D14C53"/>
    <w:multiLevelType w:val="hybridMultilevel"/>
    <w:tmpl w:val="753843D4"/>
    <w:lvl w:ilvl="0" w:tplc="4F42FC6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2CD1850"/>
    <w:multiLevelType w:val="hybridMultilevel"/>
    <w:tmpl w:val="F3F2366C"/>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
    <w:nsid w:val="039069B0"/>
    <w:multiLevelType w:val="hybridMultilevel"/>
    <w:tmpl w:val="820C75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045B41D5"/>
    <w:multiLevelType w:val="hybridMultilevel"/>
    <w:tmpl w:val="8FFAF34C"/>
    <w:lvl w:ilvl="0" w:tplc="54FC9C48">
      <w:start w:val="1"/>
      <w:numFmt w:val="bullet"/>
      <w:lvlText w:val="•"/>
      <w:lvlJc w:val="left"/>
      <w:pPr>
        <w:ind w:left="720" w:hanging="360"/>
      </w:pPr>
      <w:rPr>
        <w:rFonts w:ascii="Arial" w:hAnsi="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05007690"/>
    <w:multiLevelType w:val="hybridMultilevel"/>
    <w:tmpl w:val="7C960FCE"/>
    <w:lvl w:ilvl="0" w:tplc="04190001">
      <w:start w:val="1"/>
      <w:numFmt w:val="bullet"/>
      <w:lvlText w:val=""/>
      <w:lvlJc w:val="left"/>
      <w:pPr>
        <w:ind w:left="1308" w:hanging="360"/>
      </w:pPr>
      <w:rPr>
        <w:rFonts w:ascii="Symbol" w:hAnsi="Symbol" w:hint="default"/>
      </w:rPr>
    </w:lvl>
    <w:lvl w:ilvl="1" w:tplc="04190003" w:tentative="1">
      <w:start w:val="1"/>
      <w:numFmt w:val="bullet"/>
      <w:lvlText w:val="o"/>
      <w:lvlJc w:val="left"/>
      <w:pPr>
        <w:ind w:left="2028" w:hanging="360"/>
      </w:pPr>
      <w:rPr>
        <w:rFonts w:ascii="Courier New" w:hAnsi="Courier New" w:cs="Courier New" w:hint="default"/>
      </w:rPr>
    </w:lvl>
    <w:lvl w:ilvl="2" w:tplc="04190005" w:tentative="1">
      <w:start w:val="1"/>
      <w:numFmt w:val="bullet"/>
      <w:lvlText w:val=""/>
      <w:lvlJc w:val="left"/>
      <w:pPr>
        <w:ind w:left="2748" w:hanging="360"/>
      </w:pPr>
      <w:rPr>
        <w:rFonts w:ascii="Wingdings" w:hAnsi="Wingdings" w:hint="default"/>
      </w:rPr>
    </w:lvl>
    <w:lvl w:ilvl="3" w:tplc="04190001" w:tentative="1">
      <w:start w:val="1"/>
      <w:numFmt w:val="bullet"/>
      <w:lvlText w:val=""/>
      <w:lvlJc w:val="left"/>
      <w:pPr>
        <w:ind w:left="3468" w:hanging="360"/>
      </w:pPr>
      <w:rPr>
        <w:rFonts w:ascii="Symbol" w:hAnsi="Symbol" w:hint="default"/>
      </w:rPr>
    </w:lvl>
    <w:lvl w:ilvl="4" w:tplc="04190003" w:tentative="1">
      <w:start w:val="1"/>
      <w:numFmt w:val="bullet"/>
      <w:lvlText w:val="o"/>
      <w:lvlJc w:val="left"/>
      <w:pPr>
        <w:ind w:left="4188" w:hanging="360"/>
      </w:pPr>
      <w:rPr>
        <w:rFonts w:ascii="Courier New" w:hAnsi="Courier New" w:cs="Courier New" w:hint="default"/>
      </w:rPr>
    </w:lvl>
    <w:lvl w:ilvl="5" w:tplc="04190005" w:tentative="1">
      <w:start w:val="1"/>
      <w:numFmt w:val="bullet"/>
      <w:lvlText w:val=""/>
      <w:lvlJc w:val="left"/>
      <w:pPr>
        <w:ind w:left="4908" w:hanging="360"/>
      </w:pPr>
      <w:rPr>
        <w:rFonts w:ascii="Wingdings" w:hAnsi="Wingdings" w:hint="default"/>
      </w:rPr>
    </w:lvl>
    <w:lvl w:ilvl="6" w:tplc="04190001" w:tentative="1">
      <w:start w:val="1"/>
      <w:numFmt w:val="bullet"/>
      <w:lvlText w:val=""/>
      <w:lvlJc w:val="left"/>
      <w:pPr>
        <w:ind w:left="5628" w:hanging="360"/>
      </w:pPr>
      <w:rPr>
        <w:rFonts w:ascii="Symbol" w:hAnsi="Symbol" w:hint="default"/>
      </w:rPr>
    </w:lvl>
    <w:lvl w:ilvl="7" w:tplc="04190003" w:tentative="1">
      <w:start w:val="1"/>
      <w:numFmt w:val="bullet"/>
      <w:lvlText w:val="o"/>
      <w:lvlJc w:val="left"/>
      <w:pPr>
        <w:ind w:left="6348" w:hanging="360"/>
      </w:pPr>
      <w:rPr>
        <w:rFonts w:ascii="Courier New" w:hAnsi="Courier New" w:cs="Courier New" w:hint="default"/>
      </w:rPr>
    </w:lvl>
    <w:lvl w:ilvl="8" w:tplc="04190005" w:tentative="1">
      <w:start w:val="1"/>
      <w:numFmt w:val="bullet"/>
      <w:lvlText w:val=""/>
      <w:lvlJc w:val="left"/>
      <w:pPr>
        <w:ind w:left="7068" w:hanging="360"/>
      </w:pPr>
      <w:rPr>
        <w:rFonts w:ascii="Wingdings" w:hAnsi="Wingdings" w:hint="default"/>
      </w:rPr>
    </w:lvl>
  </w:abstractNum>
  <w:abstractNum w:abstractNumId="10">
    <w:nsid w:val="051D5748"/>
    <w:multiLevelType w:val="multilevel"/>
    <w:tmpl w:val="74B2674E"/>
    <w:lvl w:ilvl="0">
      <w:start w:val="1"/>
      <w:numFmt w:val="decimal"/>
      <w:lvlText w:val="%1."/>
      <w:lvlJc w:val="left"/>
      <w:pPr>
        <w:ind w:left="390" w:hanging="390"/>
      </w:pPr>
    </w:lvl>
    <w:lvl w:ilvl="1">
      <w:start w:val="1"/>
      <w:numFmt w:val="bullet"/>
      <w:lvlText w:val=""/>
      <w:lvlJc w:val="left"/>
      <w:pPr>
        <w:ind w:left="1288" w:hanging="720"/>
      </w:pPr>
      <w:rPr>
        <w:rFonts w:ascii="Symbol" w:hAnsi="Symbol" w:hint="default"/>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1">
    <w:nsid w:val="063E2B83"/>
    <w:multiLevelType w:val="hybridMultilevel"/>
    <w:tmpl w:val="2960CABA"/>
    <w:lvl w:ilvl="0" w:tplc="4F42FC6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07171F6F"/>
    <w:multiLevelType w:val="hybridMultilevel"/>
    <w:tmpl w:val="F6D4D4F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080B4059"/>
    <w:multiLevelType w:val="hybridMultilevel"/>
    <w:tmpl w:val="42F6218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4">
    <w:nsid w:val="089F7116"/>
    <w:multiLevelType w:val="hybridMultilevel"/>
    <w:tmpl w:val="2FB0F27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5">
    <w:nsid w:val="09193173"/>
    <w:multiLevelType w:val="hybridMultilevel"/>
    <w:tmpl w:val="804C6FD4"/>
    <w:lvl w:ilvl="0" w:tplc="4F42FC6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09287E20"/>
    <w:multiLevelType w:val="hybridMultilevel"/>
    <w:tmpl w:val="A3FEF194"/>
    <w:lvl w:ilvl="0" w:tplc="2ECCC91A">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093B50E0"/>
    <w:multiLevelType w:val="multilevel"/>
    <w:tmpl w:val="123CEAD8"/>
    <w:lvl w:ilvl="0">
      <w:start w:val="1"/>
      <w:numFmt w:val="bullet"/>
      <w:lvlText w:val=""/>
      <w:lvlJc w:val="left"/>
      <w:pPr>
        <w:tabs>
          <w:tab w:val="num" w:pos="720"/>
        </w:tabs>
        <w:ind w:left="720" w:hanging="360"/>
      </w:pPr>
      <w:rPr>
        <w:rFonts w:ascii="Symbol" w:hAnsi="Symbol" w:hint="default"/>
        <w:b w:val="0"/>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096D5DCB"/>
    <w:multiLevelType w:val="hybridMultilevel"/>
    <w:tmpl w:val="B83C591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9">
    <w:nsid w:val="0A0800C6"/>
    <w:multiLevelType w:val="hybridMultilevel"/>
    <w:tmpl w:val="A1222D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0A3E183F"/>
    <w:multiLevelType w:val="hybridMultilevel"/>
    <w:tmpl w:val="1EC02C12"/>
    <w:lvl w:ilvl="0" w:tplc="04190001">
      <w:start w:val="1"/>
      <w:numFmt w:val="bullet"/>
      <w:lvlText w:val=""/>
      <w:lvlJc w:val="left"/>
      <w:pPr>
        <w:ind w:left="793" w:hanging="360"/>
      </w:pPr>
      <w:rPr>
        <w:rFonts w:ascii="Symbol" w:hAnsi="Symbol" w:hint="default"/>
      </w:rPr>
    </w:lvl>
    <w:lvl w:ilvl="1" w:tplc="134472E4">
      <w:numFmt w:val="bullet"/>
      <w:lvlText w:val="-"/>
      <w:lvlJc w:val="left"/>
      <w:pPr>
        <w:ind w:left="1513" w:hanging="360"/>
      </w:pPr>
      <w:rPr>
        <w:rFonts w:ascii="Times New Roman" w:eastAsia="Times New Roman" w:hAnsi="Times New Roman" w:cs="Times New Roman" w:hint="default"/>
      </w:rPr>
    </w:lvl>
    <w:lvl w:ilvl="2" w:tplc="04190005" w:tentative="1">
      <w:start w:val="1"/>
      <w:numFmt w:val="bullet"/>
      <w:lvlText w:val=""/>
      <w:lvlJc w:val="left"/>
      <w:pPr>
        <w:ind w:left="2233" w:hanging="360"/>
      </w:pPr>
      <w:rPr>
        <w:rFonts w:ascii="Wingdings" w:hAnsi="Wingdings" w:hint="default"/>
      </w:rPr>
    </w:lvl>
    <w:lvl w:ilvl="3" w:tplc="04190001" w:tentative="1">
      <w:start w:val="1"/>
      <w:numFmt w:val="bullet"/>
      <w:lvlText w:val=""/>
      <w:lvlJc w:val="left"/>
      <w:pPr>
        <w:ind w:left="2953" w:hanging="360"/>
      </w:pPr>
      <w:rPr>
        <w:rFonts w:ascii="Symbol" w:hAnsi="Symbol" w:hint="default"/>
      </w:rPr>
    </w:lvl>
    <w:lvl w:ilvl="4" w:tplc="04190003" w:tentative="1">
      <w:start w:val="1"/>
      <w:numFmt w:val="bullet"/>
      <w:lvlText w:val="o"/>
      <w:lvlJc w:val="left"/>
      <w:pPr>
        <w:ind w:left="3673" w:hanging="360"/>
      </w:pPr>
      <w:rPr>
        <w:rFonts w:ascii="Courier New" w:hAnsi="Courier New" w:cs="Courier New" w:hint="default"/>
      </w:rPr>
    </w:lvl>
    <w:lvl w:ilvl="5" w:tplc="04190005" w:tentative="1">
      <w:start w:val="1"/>
      <w:numFmt w:val="bullet"/>
      <w:lvlText w:val=""/>
      <w:lvlJc w:val="left"/>
      <w:pPr>
        <w:ind w:left="4393" w:hanging="360"/>
      </w:pPr>
      <w:rPr>
        <w:rFonts w:ascii="Wingdings" w:hAnsi="Wingdings" w:hint="default"/>
      </w:rPr>
    </w:lvl>
    <w:lvl w:ilvl="6" w:tplc="04190001" w:tentative="1">
      <w:start w:val="1"/>
      <w:numFmt w:val="bullet"/>
      <w:lvlText w:val=""/>
      <w:lvlJc w:val="left"/>
      <w:pPr>
        <w:ind w:left="5113" w:hanging="360"/>
      </w:pPr>
      <w:rPr>
        <w:rFonts w:ascii="Symbol" w:hAnsi="Symbol" w:hint="default"/>
      </w:rPr>
    </w:lvl>
    <w:lvl w:ilvl="7" w:tplc="04190003" w:tentative="1">
      <w:start w:val="1"/>
      <w:numFmt w:val="bullet"/>
      <w:lvlText w:val="o"/>
      <w:lvlJc w:val="left"/>
      <w:pPr>
        <w:ind w:left="5833" w:hanging="360"/>
      </w:pPr>
      <w:rPr>
        <w:rFonts w:ascii="Courier New" w:hAnsi="Courier New" w:cs="Courier New" w:hint="default"/>
      </w:rPr>
    </w:lvl>
    <w:lvl w:ilvl="8" w:tplc="04190005" w:tentative="1">
      <w:start w:val="1"/>
      <w:numFmt w:val="bullet"/>
      <w:lvlText w:val=""/>
      <w:lvlJc w:val="left"/>
      <w:pPr>
        <w:ind w:left="6553" w:hanging="360"/>
      </w:pPr>
      <w:rPr>
        <w:rFonts w:ascii="Wingdings" w:hAnsi="Wingdings" w:hint="default"/>
      </w:rPr>
    </w:lvl>
  </w:abstractNum>
  <w:abstractNum w:abstractNumId="21">
    <w:nsid w:val="0AC3041A"/>
    <w:multiLevelType w:val="hybridMultilevel"/>
    <w:tmpl w:val="C5A26A94"/>
    <w:lvl w:ilvl="0" w:tplc="2BD044DA">
      <w:start w:val="1"/>
      <w:numFmt w:val="decimal"/>
      <w:lvlText w:val="%1."/>
      <w:lvlJc w:val="left"/>
      <w:pPr>
        <w:ind w:left="360" w:hanging="360"/>
      </w:pPr>
      <w:rPr>
        <w:rFonts w:hint="default"/>
        <w: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2">
    <w:nsid w:val="0B3D5B25"/>
    <w:multiLevelType w:val="hybridMultilevel"/>
    <w:tmpl w:val="5A3C262E"/>
    <w:lvl w:ilvl="0" w:tplc="4F42FC6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0B5D2C94"/>
    <w:multiLevelType w:val="multilevel"/>
    <w:tmpl w:val="ED3A66B0"/>
    <w:lvl w:ilvl="0">
      <w:start w:val="1"/>
      <w:numFmt w:val="decimal"/>
      <w:lvlText w:val="%1)"/>
      <w:lvlJc w:val="left"/>
      <w:pPr>
        <w:tabs>
          <w:tab w:val="num" w:pos="720"/>
        </w:tabs>
        <w:ind w:left="720" w:hanging="360"/>
      </w:pPr>
      <w:rPr>
        <w:rFonts w:ascii="Times New Roman" w:eastAsia="Times New Roman" w:hAnsi="Times New Roman"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4">
    <w:nsid w:val="0BA26CFE"/>
    <w:multiLevelType w:val="hybridMultilevel"/>
    <w:tmpl w:val="4E66114C"/>
    <w:lvl w:ilvl="0" w:tplc="4F42FC6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0CE55F08"/>
    <w:multiLevelType w:val="hybridMultilevel"/>
    <w:tmpl w:val="0178BF2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nsid w:val="0D72020B"/>
    <w:multiLevelType w:val="hybridMultilevel"/>
    <w:tmpl w:val="B35C5F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0F501565"/>
    <w:multiLevelType w:val="hybridMultilevel"/>
    <w:tmpl w:val="0C22F8FE"/>
    <w:lvl w:ilvl="0" w:tplc="4F42FC64">
      <w:start w:val="1"/>
      <w:numFmt w:val="bullet"/>
      <w:lvlText w:val="–"/>
      <w:lvlJc w:val="left"/>
      <w:pPr>
        <w:ind w:left="715" w:hanging="360"/>
      </w:pPr>
      <w:rPr>
        <w:rFonts w:ascii="Times New Roman" w:hAnsi="Times New Roman" w:cs="Times New Roman" w:hint="default"/>
      </w:rPr>
    </w:lvl>
    <w:lvl w:ilvl="1" w:tplc="04190003" w:tentative="1">
      <w:start w:val="1"/>
      <w:numFmt w:val="bullet"/>
      <w:lvlText w:val="o"/>
      <w:lvlJc w:val="left"/>
      <w:pPr>
        <w:ind w:left="1435" w:hanging="360"/>
      </w:pPr>
      <w:rPr>
        <w:rFonts w:ascii="Courier New" w:hAnsi="Courier New" w:cs="Courier New" w:hint="default"/>
      </w:rPr>
    </w:lvl>
    <w:lvl w:ilvl="2" w:tplc="04190005" w:tentative="1">
      <w:start w:val="1"/>
      <w:numFmt w:val="bullet"/>
      <w:lvlText w:val=""/>
      <w:lvlJc w:val="left"/>
      <w:pPr>
        <w:ind w:left="2155" w:hanging="360"/>
      </w:pPr>
      <w:rPr>
        <w:rFonts w:ascii="Wingdings" w:hAnsi="Wingdings" w:hint="default"/>
      </w:rPr>
    </w:lvl>
    <w:lvl w:ilvl="3" w:tplc="04190001" w:tentative="1">
      <w:start w:val="1"/>
      <w:numFmt w:val="bullet"/>
      <w:lvlText w:val=""/>
      <w:lvlJc w:val="left"/>
      <w:pPr>
        <w:ind w:left="2875" w:hanging="360"/>
      </w:pPr>
      <w:rPr>
        <w:rFonts w:ascii="Symbol" w:hAnsi="Symbol" w:hint="default"/>
      </w:rPr>
    </w:lvl>
    <w:lvl w:ilvl="4" w:tplc="04190003" w:tentative="1">
      <w:start w:val="1"/>
      <w:numFmt w:val="bullet"/>
      <w:lvlText w:val="o"/>
      <w:lvlJc w:val="left"/>
      <w:pPr>
        <w:ind w:left="3595" w:hanging="360"/>
      </w:pPr>
      <w:rPr>
        <w:rFonts w:ascii="Courier New" w:hAnsi="Courier New" w:cs="Courier New" w:hint="default"/>
      </w:rPr>
    </w:lvl>
    <w:lvl w:ilvl="5" w:tplc="04190005" w:tentative="1">
      <w:start w:val="1"/>
      <w:numFmt w:val="bullet"/>
      <w:lvlText w:val=""/>
      <w:lvlJc w:val="left"/>
      <w:pPr>
        <w:ind w:left="4315" w:hanging="360"/>
      </w:pPr>
      <w:rPr>
        <w:rFonts w:ascii="Wingdings" w:hAnsi="Wingdings" w:hint="default"/>
      </w:rPr>
    </w:lvl>
    <w:lvl w:ilvl="6" w:tplc="04190001" w:tentative="1">
      <w:start w:val="1"/>
      <w:numFmt w:val="bullet"/>
      <w:lvlText w:val=""/>
      <w:lvlJc w:val="left"/>
      <w:pPr>
        <w:ind w:left="5035" w:hanging="360"/>
      </w:pPr>
      <w:rPr>
        <w:rFonts w:ascii="Symbol" w:hAnsi="Symbol" w:hint="default"/>
      </w:rPr>
    </w:lvl>
    <w:lvl w:ilvl="7" w:tplc="04190003" w:tentative="1">
      <w:start w:val="1"/>
      <w:numFmt w:val="bullet"/>
      <w:lvlText w:val="o"/>
      <w:lvlJc w:val="left"/>
      <w:pPr>
        <w:ind w:left="5755" w:hanging="360"/>
      </w:pPr>
      <w:rPr>
        <w:rFonts w:ascii="Courier New" w:hAnsi="Courier New" w:cs="Courier New" w:hint="default"/>
      </w:rPr>
    </w:lvl>
    <w:lvl w:ilvl="8" w:tplc="04190005" w:tentative="1">
      <w:start w:val="1"/>
      <w:numFmt w:val="bullet"/>
      <w:lvlText w:val=""/>
      <w:lvlJc w:val="left"/>
      <w:pPr>
        <w:ind w:left="6475" w:hanging="360"/>
      </w:pPr>
      <w:rPr>
        <w:rFonts w:ascii="Wingdings" w:hAnsi="Wingdings" w:hint="default"/>
      </w:rPr>
    </w:lvl>
  </w:abstractNum>
  <w:abstractNum w:abstractNumId="28">
    <w:nsid w:val="107207BC"/>
    <w:multiLevelType w:val="hybridMultilevel"/>
    <w:tmpl w:val="D2C0CC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108910C3"/>
    <w:multiLevelType w:val="hybridMultilevel"/>
    <w:tmpl w:val="9DE6EA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nsid w:val="10A111E1"/>
    <w:multiLevelType w:val="hybridMultilevel"/>
    <w:tmpl w:val="2DE2BC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10FF410E"/>
    <w:multiLevelType w:val="hybridMultilevel"/>
    <w:tmpl w:val="2EB2E118"/>
    <w:lvl w:ilvl="0" w:tplc="4F42FC6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11EE0DD5"/>
    <w:multiLevelType w:val="hybridMultilevel"/>
    <w:tmpl w:val="9348CA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135C6023"/>
    <w:multiLevelType w:val="hybridMultilevel"/>
    <w:tmpl w:val="4CBA12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13E01FE2"/>
    <w:multiLevelType w:val="hybridMultilevel"/>
    <w:tmpl w:val="D72AE3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1419444E"/>
    <w:multiLevelType w:val="hybridMultilevel"/>
    <w:tmpl w:val="25EAC7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153A0290"/>
    <w:multiLevelType w:val="hybridMultilevel"/>
    <w:tmpl w:val="0120A75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7">
    <w:nsid w:val="156041DA"/>
    <w:multiLevelType w:val="hybridMultilevel"/>
    <w:tmpl w:val="DE1A4E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159D526D"/>
    <w:multiLevelType w:val="hybridMultilevel"/>
    <w:tmpl w:val="2452CF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162F3B89"/>
    <w:multiLevelType w:val="hybridMultilevel"/>
    <w:tmpl w:val="555ABF6A"/>
    <w:lvl w:ilvl="0" w:tplc="4F42FC6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16880B14"/>
    <w:multiLevelType w:val="hybridMultilevel"/>
    <w:tmpl w:val="6EF2DB1A"/>
    <w:lvl w:ilvl="0" w:tplc="CDEC9144">
      <w:start w:val="1"/>
      <w:numFmt w:val="bullet"/>
      <w:lvlText w:val=""/>
      <w:lvlJc w:val="left"/>
      <w:pPr>
        <w:tabs>
          <w:tab w:val="num" w:pos="720"/>
        </w:tabs>
        <w:ind w:left="72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1">
    <w:nsid w:val="17985A03"/>
    <w:multiLevelType w:val="hybridMultilevel"/>
    <w:tmpl w:val="2DF0A6F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18A10A7A"/>
    <w:multiLevelType w:val="hybridMultilevel"/>
    <w:tmpl w:val="D288648A"/>
    <w:lvl w:ilvl="0" w:tplc="4F42FC6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18BB7B20"/>
    <w:multiLevelType w:val="multilevel"/>
    <w:tmpl w:val="198EC28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cs="Times New Roman" w:hint="default"/>
        <w:b w:val="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197F5628"/>
    <w:multiLevelType w:val="hybridMultilevel"/>
    <w:tmpl w:val="C144CAA0"/>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nsid w:val="19A62CB3"/>
    <w:multiLevelType w:val="multilevel"/>
    <w:tmpl w:val="002868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1B745D37"/>
    <w:multiLevelType w:val="hybridMultilevel"/>
    <w:tmpl w:val="FD6CD3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1BAC5D0A"/>
    <w:multiLevelType w:val="hybridMultilevel"/>
    <w:tmpl w:val="E904C964"/>
    <w:lvl w:ilvl="0" w:tplc="B302E1FA">
      <w:start w:val="1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48">
    <w:nsid w:val="1C0B7CFC"/>
    <w:multiLevelType w:val="hybridMultilevel"/>
    <w:tmpl w:val="BF187C7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1C714931"/>
    <w:multiLevelType w:val="hybridMultilevel"/>
    <w:tmpl w:val="1ED4235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nsid w:val="1C900582"/>
    <w:multiLevelType w:val="hybridMultilevel"/>
    <w:tmpl w:val="64F68E24"/>
    <w:lvl w:ilvl="0" w:tplc="4F42FC6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nsid w:val="1D39531F"/>
    <w:multiLevelType w:val="hybridMultilevel"/>
    <w:tmpl w:val="C06C77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nsid w:val="1D811956"/>
    <w:multiLevelType w:val="hybridMultilevel"/>
    <w:tmpl w:val="72DCE5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nsid w:val="1D9C26E4"/>
    <w:multiLevelType w:val="hybridMultilevel"/>
    <w:tmpl w:val="7A8E40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1E9025B0"/>
    <w:multiLevelType w:val="hybridMultilevel"/>
    <w:tmpl w:val="20A480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nsid w:val="1EF264A5"/>
    <w:multiLevelType w:val="hybridMultilevel"/>
    <w:tmpl w:val="BB52AB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6">
    <w:nsid w:val="1F27543C"/>
    <w:multiLevelType w:val="hybridMultilevel"/>
    <w:tmpl w:val="9150444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nsid w:val="1F4D72B9"/>
    <w:multiLevelType w:val="multilevel"/>
    <w:tmpl w:val="F48647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nsid w:val="1F4F3EE8"/>
    <w:multiLevelType w:val="multilevel"/>
    <w:tmpl w:val="07A6C054"/>
    <w:lvl w:ilvl="0">
      <w:start w:val="1"/>
      <w:numFmt w:val="bullet"/>
      <w:lvlText w:val="‒"/>
      <w:lvlJc w:val="left"/>
      <w:pPr>
        <w:tabs>
          <w:tab w:val="num" w:pos="720"/>
        </w:tabs>
        <w:ind w:left="720" w:hanging="360"/>
      </w:pPr>
      <w:rPr>
        <w:rFonts w:ascii="Times New Roman" w:hAnsi="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nsid w:val="20120C62"/>
    <w:multiLevelType w:val="hybridMultilevel"/>
    <w:tmpl w:val="6F707D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nsid w:val="20150DA6"/>
    <w:multiLevelType w:val="hybridMultilevel"/>
    <w:tmpl w:val="77289F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nsid w:val="2016154D"/>
    <w:multiLevelType w:val="hybridMultilevel"/>
    <w:tmpl w:val="F90CC71E"/>
    <w:lvl w:ilvl="0" w:tplc="4F42FC6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nsid w:val="20547E03"/>
    <w:multiLevelType w:val="hybridMultilevel"/>
    <w:tmpl w:val="0D9A26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nsid w:val="20D554DA"/>
    <w:multiLevelType w:val="hybridMultilevel"/>
    <w:tmpl w:val="CFE890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nsid w:val="217C4F4E"/>
    <w:multiLevelType w:val="hybridMultilevel"/>
    <w:tmpl w:val="8EF6145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nsid w:val="21F72DF5"/>
    <w:multiLevelType w:val="hybridMultilevel"/>
    <w:tmpl w:val="28E677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6">
    <w:nsid w:val="220308D3"/>
    <w:multiLevelType w:val="multilevel"/>
    <w:tmpl w:val="4A668B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nsid w:val="227513AA"/>
    <w:multiLevelType w:val="hybridMultilevel"/>
    <w:tmpl w:val="0DD065D8"/>
    <w:lvl w:ilvl="0" w:tplc="D3C6F13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8">
    <w:nsid w:val="23E412FF"/>
    <w:multiLevelType w:val="hybridMultilevel"/>
    <w:tmpl w:val="EA2C4AC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9">
    <w:nsid w:val="240C1D43"/>
    <w:multiLevelType w:val="hybridMultilevel"/>
    <w:tmpl w:val="E6E218DA"/>
    <w:lvl w:ilvl="0" w:tplc="4F42FC6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nsid w:val="2460331B"/>
    <w:multiLevelType w:val="hybridMultilevel"/>
    <w:tmpl w:val="C7BAE0E8"/>
    <w:lvl w:ilvl="0" w:tplc="04190001">
      <w:start w:val="1"/>
      <w:numFmt w:val="bullet"/>
      <w:lvlText w:val=""/>
      <w:lvlJc w:val="left"/>
      <w:pPr>
        <w:ind w:left="1495" w:hanging="360"/>
      </w:pPr>
      <w:rPr>
        <w:rFonts w:ascii="Symbol" w:hAnsi="Symbol" w:hint="default"/>
      </w:rPr>
    </w:lvl>
    <w:lvl w:ilvl="1" w:tplc="04190003" w:tentative="1">
      <w:start w:val="1"/>
      <w:numFmt w:val="bullet"/>
      <w:lvlText w:val="o"/>
      <w:lvlJc w:val="left"/>
      <w:pPr>
        <w:ind w:left="2215" w:hanging="360"/>
      </w:pPr>
      <w:rPr>
        <w:rFonts w:ascii="Courier New" w:hAnsi="Courier New" w:cs="Courier New" w:hint="default"/>
      </w:rPr>
    </w:lvl>
    <w:lvl w:ilvl="2" w:tplc="04190005" w:tentative="1">
      <w:start w:val="1"/>
      <w:numFmt w:val="bullet"/>
      <w:lvlText w:val=""/>
      <w:lvlJc w:val="left"/>
      <w:pPr>
        <w:ind w:left="2935" w:hanging="360"/>
      </w:pPr>
      <w:rPr>
        <w:rFonts w:ascii="Wingdings" w:hAnsi="Wingdings" w:hint="default"/>
      </w:rPr>
    </w:lvl>
    <w:lvl w:ilvl="3" w:tplc="04190001" w:tentative="1">
      <w:start w:val="1"/>
      <w:numFmt w:val="bullet"/>
      <w:lvlText w:val=""/>
      <w:lvlJc w:val="left"/>
      <w:pPr>
        <w:ind w:left="3655" w:hanging="360"/>
      </w:pPr>
      <w:rPr>
        <w:rFonts w:ascii="Symbol" w:hAnsi="Symbol" w:hint="default"/>
      </w:rPr>
    </w:lvl>
    <w:lvl w:ilvl="4" w:tplc="04190003" w:tentative="1">
      <w:start w:val="1"/>
      <w:numFmt w:val="bullet"/>
      <w:lvlText w:val="o"/>
      <w:lvlJc w:val="left"/>
      <w:pPr>
        <w:ind w:left="4375" w:hanging="360"/>
      </w:pPr>
      <w:rPr>
        <w:rFonts w:ascii="Courier New" w:hAnsi="Courier New" w:cs="Courier New" w:hint="default"/>
      </w:rPr>
    </w:lvl>
    <w:lvl w:ilvl="5" w:tplc="04190005" w:tentative="1">
      <w:start w:val="1"/>
      <w:numFmt w:val="bullet"/>
      <w:lvlText w:val=""/>
      <w:lvlJc w:val="left"/>
      <w:pPr>
        <w:ind w:left="5095" w:hanging="360"/>
      </w:pPr>
      <w:rPr>
        <w:rFonts w:ascii="Wingdings" w:hAnsi="Wingdings" w:hint="default"/>
      </w:rPr>
    </w:lvl>
    <w:lvl w:ilvl="6" w:tplc="04190001" w:tentative="1">
      <w:start w:val="1"/>
      <w:numFmt w:val="bullet"/>
      <w:lvlText w:val=""/>
      <w:lvlJc w:val="left"/>
      <w:pPr>
        <w:ind w:left="5815" w:hanging="360"/>
      </w:pPr>
      <w:rPr>
        <w:rFonts w:ascii="Symbol" w:hAnsi="Symbol" w:hint="default"/>
      </w:rPr>
    </w:lvl>
    <w:lvl w:ilvl="7" w:tplc="04190003" w:tentative="1">
      <w:start w:val="1"/>
      <w:numFmt w:val="bullet"/>
      <w:lvlText w:val="o"/>
      <w:lvlJc w:val="left"/>
      <w:pPr>
        <w:ind w:left="6535" w:hanging="360"/>
      </w:pPr>
      <w:rPr>
        <w:rFonts w:ascii="Courier New" w:hAnsi="Courier New" w:cs="Courier New" w:hint="default"/>
      </w:rPr>
    </w:lvl>
    <w:lvl w:ilvl="8" w:tplc="04190005" w:tentative="1">
      <w:start w:val="1"/>
      <w:numFmt w:val="bullet"/>
      <w:lvlText w:val=""/>
      <w:lvlJc w:val="left"/>
      <w:pPr>
        <w:ind w:left="7255" w:hanging="360"/>
      </w:pPr>
      <w:rPr>
        <w:rFonts w:ascii="Wingdings" w:hAnsi="Wingdings" w:hint="default"/>
      </w:rPr>
    </w:lvl>
  </w:abstractNum>
  <w:abstractNum w:abstractNumId="71">
    <w:nsid w:val="24E93E8A"/>
    <w:multiLevelType w:val="hybridMultilevel"/>
    <w:tmpl w:val="F5ECEF62"/>
    <w:lvl w:ilvl="0" w:tplc="CDEC9144">
      <w:start w:val="1"/>
      <w:numFmt w:val="bullet"/>
      <w:lvlText w:val=""/>
      <w:lvlJc w:val="left"/>
      <w:pPr>
        <w:tabs>
          <w:tab w:val="num" w:pos="1287"/>
        </w:tabs>
        <w:ind w:left="1287" w:hanging="360"/>
      </w:pPr>
      <w:rPr>
        <w:rFonts w:ascii="Symbol" w:hAnsi="Symbol" w:hint="default"/>
        <w:color w:val="auto"/>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72">
    <w:nsid w:val="256A7D13"/>
    <w:multiLevelType w:val="hybridMultilevel"/>
    <w:tmpl w:val="49FA8442"/>
    <w:lvl w:ilvl="0" w:tplc="137CF6B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3">
    <w:nsid w:val="265A1651"/>
    <w:multiLevelType w:val="hybridMultilevel"/>
    <w:tmpl w:val="8490F1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4">
    <w:nsid w:val="265B3766"/>
    <w:multiLevelType w:val="multilevel"/>
    <w:tmpl w:val="24543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nsid w:val="26AF516A"/>
    <w:multiLevelType w:val="hybridMultilevel"/>
    <w:tmpl w:val="1DE406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6">
    <w:nsid w:val="26EC5F12"/>
    <w:multiLevelType w:val="hybridMultilevel"/>
    <w:tmpl w:val="DEE82D42"/>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7">
    <w:nsid w:val="26F660DB"/>
    <w:multiLevelType w:val="multilevel"/>
    <w:tmpl w:val="7D98AA4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nsid w:val="276166C3"/>
    <w:multiLevelType w:val="hybridMultilevel"/>
    <w:tmpl w:val="143A6550"/>
    <w:lvl w:ilvl="0" w:tplc="04190001">
      <w:start w:val="1"/>
      <w:numFmt w:val="bullet"/>
      <w:lvlText w:val=""/>
      <w:lvlJc w:val="left"/>
      <w:pPr>
        <w:ind w:left="369" w:hanging="360"/>
      </w:pPr>
      <w:rPr>
        <w:rFonts w:ascii="Symbol" w:hAnsi="Symbol" w:hint="default"/>
      </w:rPr>
    </w:lvl>
    <w:lvl w:ilvl="1" w:tplc="04190003" w:tentative="1">
      <w:start w:val="1"/>
      <w:numFmt w:val="bullet"/>
      <w:lvlText w:val="o"/>
      <w:lvlJc w:val="left"/>
      <w:pPr>
        <w:ind w:left="1089" w:hanging="360"/>
      </w:pPr>
      <w:rPr>
        <w:rFonts w:ascii="Courier New" w:hAnsi="Courier New" w:cs="Courier New" w:hint="default"/>
      </w:rPr>
    </w:lvl>
    <w:lvl w:ilvl="2" w:tplc="04190005" w:tentative="1">
      <w:start w:val="1"/>
      <w:numFmt w:val="bullet"/>
      <w:lvlText w:val=""/>
      <w:lvlJc w:val="left"/>
      <w:pPr>
        <w:ind w:left="1809" w:hanging="360"/>
      </w:pPr>
      <w:rPr>
        <w:rFonts w:ascii="Wingdings" w:hAnsi="Wingdings" w:hint="default"/>
      </w:rPr>
    </w:lvl>
    <w:lvl w:ilvl="3" w:tplc="04190001" w:tentative="1">
      <w:start w:val="1"/>
      <w:numFmt w:val="bullet"/>
      <w:lvlText w:val=""/>
      <w:lvlJc w:val="left"/>
      <w:pPr>
        <w:ind w:left="2529" w:hanging="360"/>
      </w:pPr>
      <w:rPr>
        <w:rFonts w:ascii="Symbol" w:hAnsi="Symbol" w:hint="default"/>
      </w:rPr>
    </w:lvl>
    <w:lvl w:ilvl="4" w:tplc="04190003" w:tentative="1">
      <w:start w:val="1"/>
      <w:numFmt w:val="bullet"/>
      <w:lvlText w:val="o"/>
      <w:lvlJc w:val="left"/>
      <w:pPr>
        <w:ind w:left="3249" w:hanging="360"/>
      </w:pPr>
      <w:rPr>
        <w:rFonts w:ascii="Courier New" w:hAnsi="Courier New" w:cs="Courier New" w:hint="default"/>
      </w:rPr>
    </w:lvl>
    <w:lvl w:ilvl="5" w:tplc="04190005" w:tentative="1">
      <w:start w:val="1"/>
      <w:numFmt w:val="bullet"/>
      <w:lvlText w:val=""/>
      <w:lvlJc w:val="left"/>
      <w:pPr>
        <w:ind w:left="3969" w:hanging="360"/>
      </w:pPr>
      <w:rPr>
        <w:rFonts w:ascii="Wingdings" w:hAnsi="Wingdings" w:hint="default"/>
      </w:rPr>
    </w:lvl>
    <w:lvl w:ilvl="6" w:tplc="04190001" w:tentative="1">
      <w:start w:val="1"/>
      <w:numFmt w:val="bullet"/>
      <w:lvlText w:val=""/>
      <w:lvlJc w:val="left"/>
      <w:pPr>
        <w:ind w:left="4689" w:hanging="360"/>
      </w:pPr>
      <w:rPr>
        <w:rFonts w:ascii="Symbol" w:hAnsi="Symbol" w:hint="default"/>
      </w:rPr>
    </w:lvl>
    <w:lvl w:ilvl="7" w:tplc="04190003" w:tentative="1">
      <w:start w:val="1"/>
      <w:numFmt w:val="bullet"/>
      <w:lvlText w:val="o"/>
      <w:lvlJc w:val="left"/>
      <w:pPr>
        <w:ind w:left="5409" w:hanging="360"/>
      </w:pPr>
      <w:rPr>
        <w:rFonts w:ascii="Courier New" w:hAnsi="Courier New" w:cs="Courier New" w:hint="default"/>
      </w:rPr>
    </w:lvl>
    <w:lvl w:ilvl="8" w:tplc="04190005" w:tentative="1">
      <w:start w:val="1"/>
      <w:numFmt w:val="bullet"/>
      <w:lvlText w:val=""/>
      <w:lvlJc w:val="left"/>
      <w:pPr>
        <w:ind w:left="6129" w:hanging="360"/>
      </w:pPr>
      <w:rPr>
        <w:rFonts w:ascii="Wingdings" w:hAnsi="Wingdings" w:hint="default"/>
      </w:rPr>
    </w:lvl>
  </w:abstractNum>
  <w:abstractNum w:abstractNumId="79">
    <w:nsid w:val="27BC0EDF"/>
    <w:multiLevelType w:val="hybridMultilevel"/>
    <w:tmpl w:val="87D0D468"/>
    <w:lvl w:ilvl="0" w:tplc="0419000F">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0">
    <w:nsid w:val="27C85A32"/>
    <w:multiLevelType w:val="hybridMultilevel"/>
    <w:tmpl w:val="3C1A195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nsid w:val="27DC4CF6"/>
    <w:multiLevelType w:val="hybridMultilevel"/>
    <w:tmpl w:val="B9A2F6A6"/>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82">
    <w:nsid w:val="288D5CA0"/>
    <w:multiLevelType w:val="hybridMultilevel"/>
    <w:tmpl w:val="001CB4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3">
    <w:nsid w:val="29C22A6E"/>
    <w:multiLevelType w:val="hybridMultilevel"/>
    <w:tmpl w:val="5E7C3518"/>
    <w:lvl w:ilvl="0" w:tplc="04190001">
      <w:start w:val="1"/>
      <w:numFmt w:val="bullet"/>
      <w:lvlText w:val=""/>
      <w:lvlJc w:val="left"/>
      <w:pPr>
        <w:ind w:left="644"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4">
    <w:nsid w:val="2B4F3600"/>
    <w:multiLevelType w:val="hybridMultilevel"/>
    <w:tmpl w:val="CCBE467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85">
    <w:nsid w:val="2BE8139D"/>
    <w:multiLevelType w:val="hybridMultilevel"/>
    <w:tmpl w:val="53622D2E"/>
    <w:lvl w:ilvl="0" w:tplc="04190001">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86">
    <w:nsid w:val="2C3105F0"/>
    <w:multiLevelType w:val="hybridMultilevel"/>
    <w:tmpl w:val="43DEE6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7">
    <w:nsid w:val="2C587840"/>
    <w:multiLevelType w:val="hybridMultilevel"/>
    <w:tmpl w:val="4C4456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8">
    <w:nsid w:val="2CC00F93"/>
    <w:multiLevelType w:val="hybridMultilevel"/>
    <w:tmpl w:val="DFBA6BE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9">
    <w:nsid w:val="2D206136"/>
    <w:multiLevelType w:val="hybridMultilevel"/>
    <w:tmpl w:val="8FD8BA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0">
    <w:nsid w:val="2D31710E"/>
    <w:multiLevelType w:val="hybridMultilevel"/>
    <w:tmpl w:val="A1E8C0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1">
    <w:nsid w:val="2D4A224D"/>
    <w:multiLevelType w:val="hybridMultilevel"/>
    <w:tmpl w:val="337A2C50"/>
    <w:lvl w:ilvl="0" w:tplc="85AA4BAA">
      <w:start w:val="1"/>
      <w:numFmt w:val="decimal"/>
      <w:lvlText w:val="%1."/>
      <w:lvlJc w:val="left"/>
      <w:pPr>
        <w:ind w:left="720" w:hanging="360"/>
      </w:pPr>
      <w:rPr>
        <w:rFonts w:hint="default"/>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2">
    <w:nsid w:val="2E05279F"/>
    <w:multiLevelType w:val="hybridMultilevel"/>
    <w:tmpl w:val="1C5689A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3">
    <w:nsid w:val="2E744954"/>
    <w:multiLevelType w:val="hybridMultilevel"/>
    <w:tmpl w:val="02DC081E"/>
    <w:lvl w:ilvl="0" w:tplc="4F42FC6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4">
    <w:nsid w:val="2F7D7F1E"/>
    <w:multiLevelType w:val="hybridMultilevel"/>
    <w:tmpl w:val="EB8C173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5">
    <w:nsid w:val="2F9D51A4"/>
    <w:multiLevelType w:val="multilevel"/>
    <w:tmpl w:val="74B2674E"/>
    <w:lvl w:ilvl="0">
      <w:start w:val="1"/>
      <w:numFmt w:val="decimal"/>
      <w:lvlText w:val="%1."/>
      <w:lvlJc w:val="left"/>
      <w:pPr>
        <w:ind w:left="390" w:hanging="390"/>
      </w:pPr>
    </w:lvl>
    <w:lvl w:ilvl="1">
      <w:start w:val="1"/>
      <w:numFmt w:val="bullet"/>
      <w:lvlText w:val=""/>
      <w:lvlJc w:val="left"/>
      <w:pPr>
        <w:ind w:left="1288" w:hanging="720"/>
      </w:pPr>
      <w:rPr>
        <w:rFonts w:ascii="Symbol" w:hAnsi="Symbol" w:hint="default"/>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96">
    <w:nsid w:val="30710D32"/>
    <w:multiLevelType w:val="hybridMultilevel"/>
    <w:tmpl w:val="19A2D54C"/>
    <w:lvl w:ilvl="0" w:tplc="DFC0827C">
      <w:start w:val="1"/>
      <w:numFmt w:val="upperRoman"/>
      <w:lvlText w:val="%1."/>
      <w:lvlJc w:val="left"/>
      <w:pPr>
        <w:ind w:left="1080" w:hanging="720"/>
      </w:pPr>
      <w:rPr>
        <w:rFonts w:hint="default"/>
      </w:rPr>
    </w:lvl>
    <w:lvl w:ilvl="1" w:tplc="14462DF8">
      <w:start w:val="1"/>
      <w:numFmt w:val="decimal"/>
      <w:lvlText w:val="%2."/>
      <w:lvlJc w:val="left"/>
      <w:pPr>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7">
    <w:nsid w:val="31C93090"/>
    <w:multiLevelType w:val="hybridMultilevel"/>
    <w:tmpl w:val="6EC035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8">
    <w:nsid w:val="325C40CC"/>
    <w:multiLevelType w:val="hybridMultilevel"/>
    <w:tmpl w:val="8028DD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9">
    <w:nsid w:val="3348196D"/>
    <w:multiLevelType w:val="hybridMultilevel"/>
    <w:tmpl w:val="53E6F0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0">
    <w:nsid w:val="34A14F67"/>
    <w:multiLevelType w:val="hybridMultilevel"/>
    <w:tmpl w:val="E45A03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1">
    <w:nsid w:val="350B2F91"/>
    <w:multiLevelType w:val="hybridMultilevel"/>
    <w:tmpl w:val="AB9AE5A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02">
    <w:nsid w:val="351767B5"/>
    <w:multiLevelType w:val="multilevel"/>
    <w:tmpl w:val="AE266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nsid w:val="35CF0672"/>
    <w:multiLevelType w:val="hybridMultilevel"/>
    <w:tmpl w:val="5A980F06"/>
    <w:lvl w:ilvl="0" w:tplc="4F42FC6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4">
    <w:nsid w:val="36BA4C27"/>
    <w:multiLevelType w:val="hybridMultilevel"/>
    <w:tmpl w:val="CAB895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5">
    <w:nsid w:val="37730689"/>
    <w:multiLevelType w:val="hybridMultilevel"/>
    <w:tmpl w:val="DFEE4BA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6">
    <w:nsid w:val="378410B9"/>
    <w:multiLevelType w:val="hybridMultilevel"/>
    <w:tmpl w:val="2A22E7D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7">
    <w:nsid w:val="37A9051F"/>
    <w:multiLevelType w:val="hybridMultilevel"/>
    <w:tmpl w:val="4DD447AA"/>
    <w:lvl w:ilvl="0" w:tplc="04090001">
      <w:start w:val="1"/>
      <w:numFmt w:val="bullet"/>
      <w:lvlText w:val=""/>
      <w:lvlJc w:val="left"/>
      <w:pPr>
        <w:ind w:left="1080" w:hanging="360"/>
      </w:pPr>
      <w:rPr>
        <w:rFonts w:ascii="Symbol" w:hAnsi="Symbol" w:hint="default"/>
        <w:color w:val="auto"/>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108">
    <w:nsid w:val="37B37AFB"/>
    <w:multiLevelType w:val="hybridMultilevel"/>
    <w:tmpl w:val="7F4617A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09">
    <w:nsid w:val="399F4197"/>
    <w:multiLevelType w:val="hybridMultilevel"/>
    <w:tmpl w:val="1B3ADAEE"/>
    <w:lvl w:ilvl="0" w:tplc="04190001">
      <w:start w:val="1"/>
      <w:numFmt w:val="bullet"/>
      <w:lvlText w:val=""/>
      <w:lvlJc w:val="left"/>
      <w:pPr>
        <w:ind w:left="829" w:hanging="360"/>
      </w:pPr>
      <w:rPr>
        <w:rFonts w:ascii="Symbol" w:hAnsi="Symbol" w:hint="default"/>
      </w:rPr>
    </w:lvl>
    <w:lvl w:ilvl="1" w:tplc="04190003" w:tentative="1">
      <w:start w:val="1"/>
      <w:numFmt w:val="bullet"/>
      <w:lvlText w:val="o"/>
      <w:lvlJc w:val="left"/>
      <w:pPr>
        <w:ind w:left="1549" w:hanging="360"/>
      </w:pPr>
      <w:rPr>
        <w:rFonts w:ascii="Courier New" w:hAnsi="Courier New" w:cs="Courier New" w:hint="default"/>
      </w:rPr>
    </w:lvl>
    <w:lvl w:ilvl="2" w:tplc="04190005" w:tentative="1">
      <w:start w:val="1"/>
      <w:numFmt w:val="bullet"/>
      <w:lvlText w:val=""/>
      <w:lvlJc w:val="left"/>
      <w:pPr>
        <w:ind w:left="2269" w:hanging="360"/>
      </w:pPr>
      <w:rPr>
        <w:rFonts w:ascii="Wingdings" w:hAnsi="Wingdings" w:hint="default"/>
      </w:rPr>
    </w:lvl>
    <w:lvl w:ilvl="3" w:tplc="04190001" w:tentative="1">
      <w:start w:val="1"/>
      <w:numFmt w:val="bullet"/>
      <w:lvlText w:val=""/>
      <w:lvlJc w:val="left"/>
      <w:pPr>
        <w:ind w:left="2989" w:hanging="360"/>
      </w:pPr>
      <w:rPr>
        <w:rFonts w:ascii="Symbol" w:hAnsi="Symbol" w:hint="default"/>
      </w:rPr>
    </w:lvl>
    <w:lvl w:ilvl="4" w:tplc="04190003" w:tentative="1">
      <w:start w:val="1"/>
      <w:numFmt w:val="bullet"/>
      <w:lvlText w:val="o"/>
      <w:lvlJc w:val="left"/>
      <w:pPr>
        <w:ind w:left="3709" w:hanging="360"/>
      </w:pPr>
      <w:rPr>
        <w:rFonts w:ascii="Courier New" w:hAnsi="Courier New" w:cs="Courier New" w:hint="default"/>
      </w:rPr>
    </w:lvl>
    <w:lvl w:ilvl="5" w:tplc="04190005" w:tentative="1">
      <w:start w:val="1"/>
      <w:numFmt w:val="bullet"/>
      <w:lvlText w:val=""/>
      <w:lvlJc w:val="left"/>
      <w:pPr>
        <w:ind w:left="4429" w:hanging="360"/>
      </w:pPr>
      <w:rPr>
        <w:rFonts w:ascii="Wingdings" w:hAnsi="Wingdings" w:hint="default"/>
      </w:rPr>
    </w:lvl>
    <w:lvl w:ilvl="6" w:tplc="04190001" w:tentative="1">
      <w:start w:val="1"/>
      <w:numFmt w:val="bullet"/>
      <w:lvlText w:val=""/>
      <w:lvlJc w:val="left"/>
      <w:pPr>
        <w:ind w:left="5149" w:hanging="360"/>
      </w:pPr>
      <w:rPr>
        <w:rFonts w:ascii="Symbol" w:hAnsi="Symbol" w:hint="default"/>
      </w:rPr>
    </w:lvl>
    <w:lvl w:ilvl="7" w:tplc="04190003" w:tentative="1">
      <w:start w:val="1"/>
      <w:numFmt w:val="bullet"/>
      <w:lvlText w:val="o"/>
      <w:lvlJc w:val="left"/>
      <w:pPr>
        <w:ind w:left="5869" w:hanging="360"/>
      </w:pPr>
      <w:rPr>
        <w:rFonts w:ascii="Courier New" w:hAnsi="Courier New" w:cs="Courier New" w:hint="default"/>
      </w:rPr>
    </w:lvl>
    <w:lvl w:ilvl="8" w:tplc="04190005" w:tentative="1">
      <w:start w:val="1"/>
      <w:numFmt w:val="bullet"/>
      <w:lvlText w:val=""/>
      <w:lvlJc w:val="left"/>
      <w:pPr>
        <w:ind w:left="6589" w:hanging="360"/>
      </w:pPr>
      <w:rPr>
        <w:rFonts w:ascii="Wingdings" w:hAnsi="Wingdings" w:hint="default"/>
      </w:rPr>
    </w:lvl>
  </w:abstractNum>
  <w:abstractNum w:abstractNumId="110">
    <w:nsid w:val="3AAC294A"/>
    <w:multiLevelType w:val="hybridMultilevel"/>
    <w:tmpl w:val="9114517E"/>
    <w:lvl w:ilvl="0" w:tplc="A32C7212">
      <w:start w:val="5"/>
      <w:numFmt w:val="bullet"/>
      <w:lvlText w:val="-"/>
      <w:lvlJc w:val="left"/>
      <w:pPr>
        <w:tabs>
          <w:tab w:val="num" w:pos="1069"/>
        </w:tabs>
        <w:ind w:left="1069" w:hanging="360"/>
      </w:pPr>
      <w:rPr>
        <w:rFonts w:ascii="SL_Times New Roman" w:eastAsia="Times New Roman" w:hAnsi="SL_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11">
    <w:nsid w:val="3B3B11A2"/>
    <w:multiLevelType w:val="hybridMultilevel"/>
    <w:tmpl w:val="EF46EE5A"/>
    <w:lvl w:ilvl="0" w:tplc="4F42FC6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2">
    <w:nsid w:val="3B8A5BD6"/>
    <w:multiLevelType w:val="hybridMultilevel"/>
    <w:tmpl w:val="E6F85A94"/>
    <w:lvl w:ilvl="0" w:tplc="3BEAD834">
      <w:start w:val="1"/>
      <w:numFmt w:val="bullet"/>
      <w:lvlText w:val=""/>
      <w:lvlJc w:val="left"/>
      <w:pPr>
        <w:ind w:left="1571" w:hanging="360"/>
      </w:pPr>
      <w:rPr>
        <w:rFonts w:ascii="Symbol" w:hAnsi="Symbol" w:cs="Times New Roman" w:hint="default"/>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113">
    <w:nsid w:val="3BE46466"/>
    <w:multiLevelType w:val="multilevel"/>
    <w:tmpl w:val="ADD2ED8A"/>
    <w:lvl w:ilvl="0">
      <w:start w:val="1"/>
      <w:numFmt w:val="decimal"/>
      <w:lvlText w:val="%1."/>
      <w:lvlJc w:val="left"/>
      <w:pPr>
        <w:ind w:left="1080" w:hanging="360"/>
      </w:pPr>
      <w:rPr>
        <w:rFonts w:hint="default"/>
      </w:rPr>
    </w:lvl>
    <w:lvl w:ilvl="1">
      <w:start w:val="1"/>
      <w:numFmt w:val="decimal"/>
      <w:lvlText w:val="%1.%2."/>
      <w:lvlJc w:val="left"/>
      <w:pPr>
        <w:ind w:left="1440" w:hanging="720"/>
      </w:pPr>
      <w:rPr>
        <w:b/>
        <w:i w:val="0"/>
      </w:rPr>
    </w:lvl>
    <w:lvl w:ilvl="2">
      <w:start w:val="1"/>
      <w:numFmt w:val="decimal"/>
      <w:lvlText w:val="%1.%2.%3."/>
      <w:lvlJc w:val="left"/>
      <w:pPr>
        <w:ind w:left="1430" w:hanging="720"/>
      </w:pPr>
      <w:rPr>
        <w:b/>
        <w:bCs/>
        <w:i w:val="0"/>
        <w:iCs w:val="0"/>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114">
    <w:nsid w:val="3BE8696A"/>
    <w:multiLevelType w:val="hybridMultilevel"/>
    <w:tmpl w:val="9BF6AC0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5">
    <w:nsid w:val="3C7C2133"/>
    <w:multiLevelType w:val="hybridMultilevel"/>
    <w:tmpl w:val="64F476FE"/>
    <w:lvl w:ilvl="0" w:tplc="B6E61AC6">
      <w:start w:val="1"/>
      <w:numFmt w:val="decimal"/>
      <w:pStyle w:val="a"/>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16">
    <w:nsid w:val="3D28597D"/>
    <w:multiLevelType w:val="hybridMultilevel"/>
    <w:tmpl w:val="D262AA5C"/>
    <w:lvl w:ilvl="0" w:tplc="5DAAA5AC">
      <w:start w:val="1"/>
      <w:numFmt w:val="decimal"/>
      <w:lvlText w:val="%1."/>
      <w:lvlJc w:val="right"/>
      <w:pPr>
        <w:ind w:left="1571" w:hanging="360"/>
      </w:pPr>
      <w:rPr>
        <w:rFonts w:hint="default"/>
      </w:rPr>
    </w:lvl>
    <w:lvl w:ilvl="1" w:tplc="04190019" w:tentative="1">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117">
    <w:nsid w:val="3D3736F3"/>
    <w:multiLevelType w:val="multilevel"/>
    <w:tmpl w:val="A1A480C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nsid w:val="3D69361C"/>
    <w:multiLevelType w:val="hybridMultilevel"/>
    <w:tmpl w:val="08D652B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19">
    <w:nsid w:val="3DB46478"/>
    <w:multiLevelType w:val="hybridMultilevel"/>
    <w:tmpl w:val="193092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0">
    <w:nsid w:val="3E5808A8"/>
    <w:multiLevelType w:val="hybridMultilevel"/>
    <w:tmpl w:val="C574B0BA"/>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21">
    <w:nsid w:val="3E993F2E"/>
    <w:multiLevelType w:val="hybridMultilevel"/>
    <w:tmpl w:val="9B128464"/>
    <w:lvl w:ilvl="0" w:tplc="04190001">
      <w:start w:val="1"/>
      <w:numFmt w:val="bullet"/>
      <w:lvlText w:val=""/>
      <w:lvlJc w:val="left"/>
      <w:pPr>
        <w:ind w:left="360" w:hanging="360"/>
      </w:pPr>
      <w:rPr>
        <w:rFonts w:ascii="Symbol" w:hAnsi="Symbol" w:hint="default"/>
      </w:rPr>
    </w:lvl>
    <w:lvl w:ilvl="1" w:tplc="04190019">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122">
    <w:nsid w:val="3EED425D"/>
    <w:multiLevelType w:val="hybridMultilevel"/>
    <w:tmpl w:val="56D805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3">
    <w:nsid w:val="3EEF2329"/>
    <w:multiLevelType w:val="hybridMultilevel"/>
    <w:tmpl w:val="4B823C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4">
    <w:nsid w:val="3EF157A2"/>
    <w:multiLevelType w:val="hybridMultilevel"/>
    <w:tmpl w:val="6E22A58A"/>
    <w:lvl w:ilvl="0" w:tplc="4F42FC6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5">
    <w:nsid w:val="3F7E0ECF"/>
    <w:multiLevelType w:val="hybridMultilevel"/>
    <w:tmpl w:val="C37CF478"/>
    <w:lvl w:ilvl="0" w:tplc="04190001">
      <w:start w:val="1"/>
      <w:numFmt w:val="bullet"/>
      <w:lvlText w:val=""/>
      <w:lvlJc w:val="left"/>
      <w:pPr>
        <w:ind w:left="1068" w:hanging="360"/>
      </w:pPr>
      <w:rPr>
        <w:rFonts w:ascii="Symbol" w:hAnsi="Symbol" w:hint="default"/>
        <w:b w:val="0"/>
        <w:i w:val="0"/>
        <w:strike w:val="0"/>
        <w:dstrike w:val="0"/>
        <w:color w:val="000000"/>
        <w:sz w:val="28"/>
        <w:szCs w:val="28"/>
        <w:u w:val="none" w:color="000000"/>
        <w:bdr w:val="none" w:sz="0" w:space="0" w:color="auto"/>
        <w:shd w:val="clear" w:color="auto" w:fill="auto"/>
        <w:vertAlign w:val="baseline"/>
      </w:rPr>
    </w:lvl>
    <w:lvl w:ilvl="1" w:tplc="04190019">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26">
    <w:nsid w:val="4008278A"/>
    <w:multiLevelType w:val="hybridMultilevel"/>
    <w:tmpl w:val="A7C267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7">
    <w:nsid w:val="40291BB1"/>
    <w:multiLevelType w:val="hybridMultilevel"/>
    <w:tmpl w:val="F58487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8">
    <w:nsid w:val="405C431A"/>
    <w:multiLevelType w:val="hybridMultilevel"/>
    <w:tmpl w:val="400A2BE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9">
    <w:nsid w:val="4122791B"/>
    <w:multiLevelType w:val="hybridMultilevel"/>
    <w:tmpl w:val="B74A1E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0">
    <w:nsid w:val="41BC0FEF"/>
    <w:multiLevelType w:val="hybridMultilevel"/>
    <w:tmpl w:val="B4EA1D08"/>
    <w:lvl w:ilvl="0" w:tplc="9084A546">
      <w:start w:val="1"/>
      <w:numFmt w:val="decimal"/>
      <w:lvlText w:val="%1."/>
      <w:lvlJc w:val="left"/>
      <w:pPr>
        <w:ind w:left="720"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1">
    <w:nsid w:val="425566AC"/>
    <w:multiLevelType w:val="hybridMultilevel"/>
    <w:tmpl w:val="3CDC577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2">
    <w:nsid w:val="42574DBE"/>
    <w:multiLevelType w:val="hybridMultilevel"/>
    <w:tmpl w:val="894EF57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3">
    <w:nsid w:val="428D58C5"/>
    <w:multiLevelType w:val="hybridMultilevel"/>
    <w:tmpl w:val="B282C9C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4">
    <w:nsid w:val="429624EB"/>
    <w:multiLevelType w:val="hybridMultilevel"/>
    <w:tmpl w:val="6D5E1E8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5">
    <w:nsid w:val="42AF7A27"/>
    <w:multiLevelType w:val="hybridMultilevel"/>
    <w:tmpl w:val="DACC83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6">
    <w:nsid w:val="42DC413D"/>
    <w:multiLevelType w:val="hybridMultilevel"/>
    <w:tmpl w:val="FA74FE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7">
    <w:nsid w:val="432A5210"/>
    <w:multiLevelType w:val="hybridMultilevel"/>
    <w:tmpl w:val="F6269A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nsid w:val="432E798E"/>
    <w:multiLevelType w:val="hybridMultilevel"/>
    <w:tmpl w:val="16040F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nsid w:val="43BA6954"/>
    <w:multiLevelType w:val="hybridMultilevel"/>
    <w:tmpl w:val="D85CC7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0">
    <w:nsid w:val="44EA7C0B"/>
    <w:multiLevelType w:val="hybridMultilevel"/>
    <w:tmpl w:val="29BEE8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1">
    <w:nsid w:val="459F31AE"/>
    <w:multiLevelType w:val="hybridMultilevel"/>
    <w:tmpl w:val="6F30043A"/>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42">
    <w:nsid w:val="46BA0AFF"/>
    <w:multiLevelType w:val="multilevel"/>
    <w:tmpl w:val="74B2674E"/>
    <w:lvl w:ilvl="0">
      <w:start w:val="1"/>
      <w:numFmt w:val="decimal"/>
      <w:lvlText w:val="%1."/>
      <w:lvlJc w:val="left"/>
      <w:pPr>
        <w:ind w:left="390" w:hanging="390"/>
      </w:pPr>
    </w:lvl>
    <w:lvl w:ilvl="1">
      <w:start w:val="1"/>
      <w:numFmt w:val="bullet"/>
      <w:lvlText w:val=""/>
      <w:lvlJc w:val="left"/>
      <w:pPr>
        <w:ind w:left="1288" w:hanging="720"/>
      </w:pPr>
      <w:rPr>
        <w:rFonts w:ascii="Symbol" w:hAnsi="Symbol" w:hint="default"/>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43">
    <w:nsid w:val="46DF2DBD"/>
    <w:multiLevelType w:val="hybridMultilevel"/>
    <w:tmpl w:val="75F6FFFC"/>
    <w:lvl w:ilvl="0" w:tplc="0419000D">
      <w:start w:val="1"/>
      <w:numFmt w:val="bullet"/>
      <w:lvlText w:val=""/>
      <w:lvlJc w:val="left"/>
      <w:pPr>
        <w:ind w:left="1420" w:hanging="360"/>
      </w:pPr>
      <w:rPr>
        <w:rFonts w:ascii="Wingdings" w:hAnsi="Wingdings" w:hint="default"/>
      </w:rPr>
    </w:lvl>
    <w:lvl w:ilvl="1" w:tplc="04190003" w:tentative="1">
      <w:start w:val="1"/>
      <w:numFmt w:val="bullet"/>
      <w:lvlText w:val="o"/>
      <w:lvlJc w:val="left"/>
      <w:pPr>
        <w:ind w:left="2140" w:hanging="360"/>
      </w:pPr>
      <w:rPr>
        <w:rFonts w:ascii="Courier New" w:hAnsi="Courier New" w:cs="Courier New" w:hint="default"/>
      </w:rPr>
    </w:lvl>
    <w:lvl w:ilvl="2" w:tplc="04190005" w:tentative="1">
      <w:start w:val="1"/>
      <w:numFmt w:val="bullet"/>
      <w:lvlText w:val=""/>
      <w:lvlJc w:val="left"/>
      <w:pPr>
        <w:ind w:left="2860" w:hanging="360"/>
      </w:pPr>
      <w:rPr>
        <w:rFonts w:ascii="Wingdings" w:hAnsi="Wingdings" w:hint="default"/>
      </w:rPr>
    </w:lvl>
    <w:lvl w:ilvl="3" w:tplc="04190001" w:tentative="1">
      <w:start w:val="1"/>
      <w:numFmt w:val="bullet"/>
      <w:lvlText w:val=""/>
      <w:lvlJc w:val="left"/>
      <w:pPr>
        <w:ind w:left="3580" w:hanging="360"/>
      </w:pPr>
      <w:rPr>
        <w:rFonts w:ascii="Symbol" w:hAnsi="Symbol" w:hint="default"/>
      </w:rPr>
    </w:lvl>
    <w:lvl w:ilvl="4" w:tplc="04190003" w:tentative="1">
      <w:start w:val="1"/>
      <w:numFmt w:val="bullet"/>
      <w:lvlText w:val="o"/>
      <w:lvlJc w:val="left"/>
      <w:pPr>
        <w:ind w:left="4300" w:hanging="360"/>
      </w:pPr>
      <w:rPr>
        <w:rFonts w:ascii="Courier New" w:hAnsi="Courier New" w:cs="Courier New" w:hint="default"/>
      </w:rPr>
    </w:lvl>
    <w:lvl w:ilvl="5" w:tplc="04190005" w:tentative="1">
      <w:start w:val="1"/>
      <w:numFmt w:val="bullet"/>
      <w:lvlText w:val=""/>
      <w:lvlJc w:val="left"/>
      <w:pPr>
        <w:ind w:left="5020" w:hanging="360"/>
      </w:pPr>
      <w:rPr>
        <w:rFonts w:ascii="Wingdings" w:hAnsi="Wingdings" w:hint="default"/>
      </w:rPr>
    </w:lvl>
    <w:lvl w:ilvl="6" w:tplc="04190001" w:tentative="1">
      <w:start w:val="1"/>
      <w:numFmt w:val="bullet"/>
      <w:lvlText w:val=""/>
      <w:lvlJc w:val="left"/>
      <w:pPr>
        <w:ind w:left="5740" w:hanging="360"/>
      </w:pPr>
      <w:rPr>
        <w:rFonts w:ascii="Symbol" w:hAnsi="Symbol" w:hint="default"/>
      </w:rPr>
    </w:lvl>
    <w:lvl w:ilvl="7" w:tplc="04190003" w:tentative="1">
      <w:start w:val="1"/>
      <w:numFmt w:val="bullet"/>
      <w:lvlText w:val="o"/>
      <w:lvlJc w:val="left"/>
      <w:pPr>
        <w:ind w:left="6460" w:hanging="360"/>
      </w:pPr>
      <w:rPr>
        <w:rFonts w:ascii="Courier New" w:hAnsi="Courier New" w:cs="Courier New" w:hint="default"/>
      </w:rPr>
    </w:lvl>
    <w:lvl w:ilvl="8" w:tplc="04190005" w:tentative="1">
      <w:start w:val="1"/>
      <w:numFmt w:val="bullet"/>
      <w:lvlText w:val=""/>
      <w:lvlJc w:val="left"/>
      <w:pPr>
        <w:ind w:left="7180" w:hanging="360"/>
      </w:pPr>
      <w:rPr>
        <w:rFonts w:ascii="Wingdings" w:hAnsi="Wingdings" w:hint="default"/>
      </w:rPr>
    </w:lvl>
  </w:abstractNum>
  <w:abstractNum w:abstractNumId="144">
    <w:nsid w:val="478E53A7"/>
    <w:multiLevelType w:val="hybridMultilevel"/>
    <w:tmpl w:val="06AAE4B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45">
    <w:nsid w:val="480C334F"/>
    <w:multiLevelType w:val="hybridMultilevel"/>
    <w:tmpl w:val="2F38D0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6">
    <w:nsid w:val="488F6CEF"/>
    <w:multiLevelType w:val="hybridMultilevel"/>
    <w:tmpl w:val="5F28F40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7">
    <w:nsid w:val="48CE58E4"/>
    <w:multiLevelType w:val="hybridMultilevel"/>
    <w:tmpl w:val="BC1E3E5E"/>
    <w:lvl w:ilvl="0" w:tplc="8F7879D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8">
    <w:nsid w:val="48D843BE"/>
    <w:multiLevelType w:val="multilevel"/>
    <w:tmpl w:val="2460F214"/>
    <w:lvl w:ilvl="0">
      <w:start w:val="1"/>
      <w:numFmt w:val="decimal"/>
      <w:lvlText w:val="%1."/>
      <w:lvlJc w:val="left"/>
      <w:pPr>
        <w:ind w:left="1069" w:hanging="360"/>
      </w:pPr>
      <w:rPr>
        <w:rFonts w:cs="Times New Roman" w:hint="default"/>
        <w:b w:val="0"/>
      </w:rPr>
    </w:lvl>
    <w:lvl w:ilvl="1">
      <w:start w:val="1"/>
      <w:numFmt w:val="decimal"/>
      <w:isLgl/>
      <w:lvlText w:val="%1.%2"/>
      <w:lvlJc w:val="left"/>
      <w:pPr>
        <w:ind w:left="1444" w:hanging="735"/>
      </w:pPr>
      <w:rPr>
        <w:rFonts w:cs="Times New Roman" w:hint="default"/>
        <w:b/>
      </w:rPr>
    </w:lvl>
    <w:lvl w:ilvl="2">
      <w:start w:val="1"/>
      <w:numFmt w:val="decimal"/>
      <w:isLgl/>
      <w:lvlText w:val="%1.%2.%3"/>
      <w:lvlJc w:val="left"/>
      <w:pPr>
        <w:ind w:left="1444" w:hanging="735"/>
      </w:pPr>
      <w:rPr>
        <w:rFonts w:cs="Times New Roman" w:hint="default"/>
        <w:b/>
      </w:rPr>
    </w:lvl>
    <w:lvl w:ilvl="3">
      <w:start w:val="1"/>
      <w:numFmt w:val="decimal"/>
      <w:isLgl/>
      <w:lvlText w:val="%1.%2.%3.%4"/>
      <w:lvlJc w:val="left"/>
      <w:pPr>
        <w:ind w:left="1789" w:hanging="1080"/>
      </w:pPr>
      <w:rPr>
        <w:rFonts w:cs="Times New Roman" w:hint="default"/>
        <w:b/>
      </w:rPr>
    </w:lvl>
    <w:lvl w:ilvl="4">
      <w:start w:val="1"/>
      <w:numFmt w:val="decimal"/>
      <w:isLgl/>
      <w:lvlText w:val="%1.%2.%3.%4.%5"/>
      <w:lvlJc w:val="left"/>
      <w:pPr>
        <w:ind w:left="1789" w:hanging="1080"/>
      </w:pPr>
      <w:rPr>
        <w:rFonts w:cs="Times New Roman" w:hint="default"/>
        <w:b/>
      </w:rPr>
    </w:lvl>
    <w:lvl w:ilvl="5">
      <w:start w:val="1"/>
      <w:numFmt w:val="decimal"/>
      <w:isLgl/>
      <w:lvlText w:val="%1.%2.%3.%4.%5.%6"/>
      <w:lvlJc w:val="left"/>
      <w:pPr>
        <w:ind w:left="2149" w:hanging="1440"/>
      </w:pPr>
      <w:rPr>
        <w:rFonts w:cs="Times New Roman" w:hint="default"/>
        <w:b/>
      </w:rPr>
    </w:lvl>
    <w:lvl w:ilvl="6">
      <w:start w:val="1"/>
      <w:numFmt w:val="decimal"/>
      <w:isLgl/>
      <w:lvlText w:val="%1.%2.%3.%4.%5.%6.%7"/>
      <w:lvlJc w:val="left"/>
      <w:pPr>
        <w:ind w:left="2149" w:hanging="1440"/>
      </w:pPr>
      <w:rPr>
        <w:rFonts w:cs="Times New Roman" w:hint="default"/>
        <w:b/>
      </w:rPr>
    </w:lvl>
    <w:lvl w:ilvl="7">
      <w:start w:val="1"/>
      <w:numFmt w:val="decimal"/>
      <w:isLgl/>
      <w:lvlText w:val="%1.%2.%3.%4.%5.%6.%7.%8"/>
      <w:lvlJc w:val="left"/>
      <w:pPr>
        <w:ind w:left="2509" w:hanging="1800"/>
      </w:pPr>
      <w:rPr>
        <w:rFonts w:cs="Times New Roman" w:hint="default"/>
        <w:b/>
      </w:rPr>
    </w:lvl>
    <w:lvl w:ilvl="8">
      <w:start w:val="1"/>
      <w:numFmt w:val="decimal"/>
      <w:isLgl/>
      <w:lvlText w:val="%1.%2.%3.%4.%5.%6.%7.%8.%9"/>
      <w:lvlJc w:val="left"/>
      <w:pPr>
        <w:ind w:left="2869" w:hanging="2160"/>
      </w:pPr>
      <w:rPr>
        <w:rFonts w:cs="Times New Roman" w:hint="default"/>
        <w:b/>
      </w:rPr>
    </w:lvl>
  </w:abstractNum>
  <w:abstractNum w:abstractNumId="149">
    <w:nsid w:val="48E963C6"/>
    <w:multiLevelType w:val="hybridMultilevel"/>
    <w:tmpl w:val="CB36737A"/>
    <w:lvl w:ilvl="0" w:tplc="4F42FC6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0">
    <w:nsid w:val="48FF1946"/>
    <w:multiLevelType w:val="multilevel"/>
    <w:tmpl w:val="AFF0FDE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1">
    <w:nsid w:val="49D817AD"/>
    <w:multiLevelType w:val="hybridMultilevel"/>
    <w:tmpl w:val="FE86E51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52">
    <w:nsid w:val="49D83886"/>
    <w:multiLevelType w:val="hybridMultilevel"/>
    <w:tmpl w:val="4AECC04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53">
    <w:nsid w:val="4A4632F6"/>
    <w:multiLevelType w:val="hybridMultilevel"/>
    <w:tmpl w:val="74787C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4">
    <w:nsid w:val="4A7236D2"/>
    <w:multiLevelType w:val="hybridMultilevel"/>
    <w:tmpl w:val="C3FC10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5">
    <w:nsid w:val="4AAA0E19"/>
    <w:multiLevelType w:val="hybridMultilevel"/>
    <w:tmpl w:val="1A0215C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6">
    <w:nsid w:val="4B9E26D7"/>
    <w:multiLevelType w:val="hybridMultilevel"/>
    <w:tmpl w:val="AC7A42C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7">
    <w:nsid w:val="4BF00CA9"/>
    <w:multiLevelType w:val="hybridMultilevel"/>
    <w:tmpl w:val="CCCE7E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8">
    <w:nsid w:val="4C0A4E57"/>
    <w:multiLevelType w:val="hybridMultilevel"/>
    <w:tmpl w:val="5B2659F8"/>
    <w:lvl w:ilvl="0" w:tplc="4F42FC6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9">
    <w:nsid w:val="4C407A3C"/>
    <w:multiLevelType w:val="hybridMultilevel"/>
    <w:tmpl w:val="472E3D00"/>
    <w:lvl w:ilvl="0" w:tplc="04190001">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0">
    <w:nsid w:val="4D091B00"/>
    <w:multiLevelType w:val="multilevel"/>
    <w:tmpl w:val="3A4A7E16"/>
    <w:lvl w:ilvl="0">
      <w:start w:val="1"/>
      <w:numFmt w:val="decimal"/>
      <w:lvlText w:val="%1."/>
      <w:lvlJc w:val="left"/>
      <w:pPr>
        <w:ind w:left="507" w:hanging="405"/>
      </w:pPr>
      <w:rPr>
        <w:rFonts w:hint="default"/>
        <w:i w:val="0"/>
      </w:rPr>
    </w:lvl>
    <w:lvl w:ilvl="1">
      <w:start w:val="2"/>
      <w:numFmt w:val="decimal"/>
      <w:lvlText w:val="%1.%2."/>
      <w:lvlJc w:val="left"/>
      <w:pPr>
        <w:ind w:left="1125" w:hanging="720"/>
      </w:pPr>
    </w:lvl>
    <w:lvl w:ilvl="2">
      <w:start w:val="1"/>
      <w:numFmt w:val="decimal"/>
      <w:isLgl/>
      <w:lvlText w:val="%1.%2.%3."/>
      <w:lvlJc w:val="left"/>
      <w:pPr>
        <w:ind w:left="1428" w:hanging="720"/>
      </w:pPr>
      <w:rPr>
        <w:rFonts w:hint="default"/>
      </w:rPr>
    </w:lvl>
    <w:lvl w:ilvl="3">
      <w:start w:val="1"/>
      <w:numFmt w:val="decimal"/>
      <w:isLgl/>
      <w:lvlText w:val="%1.%2.%3.%4."/>
      <w:lvlJc w:val="left"/>
      <w:pPr>
        <w:ind w:left="2091" w:hanging="1080"/>
      </w:pPr>
      <w:rPr>
        <w:rFonts w:hint="default"/>
      </w:rPr>
    </w:lvl>
    <w:lvl w:ilvl="4">
      <w:start w:val="1"/>
      <w:numFmt w:val="decimal"/>
      <w:isLgl/>
      <w:lvlText w:val="%1.%2.%3.%4.%5."/>
      <w:lvlJc w:val="left"/>
      <w:pPr>
        <w:ind w:left="2394" w:hanging="1080"/>
      </w:pPr>
      <w:rPr>
        <w:rFonts w:hint="default"/>
      </w:rPr>
    </w:lvl>
    <w:lvl w:ilvl="5">
      <w:start w:val="1"/>
      <w:numFmt w:val="decimal"/>
      <w:isLgl/>
      <w:lvlText w:val="%1.%2.%3.%4.%5.%6."/>
      <w:lvlJc w:val="left"/>
      <w:pPr>
        <w:ind w:left="3057" w:hanging="1440"/>
      </w:pPr>
      <w:rPr>
        <w:rFonts w:hint="default"/>
      </w:rPr>
    </w:lvl>
    <w:lvl w:ilvl="6">
      <w:start w:val="1"/>
      <w:numFmt w:val="decimal"/>
      <w:isLgl/>
      <w:lvlText w:val="%1.%2.%3.%4.%5.%6.%7."/>
      <w:lvlJc w:val="left"/>
      <w:pPr>
        <w:ind w:left="3720" w:hanging="1800"/>
      </w:pPr>
      <w:rPr>
        <w:rFonts w:hint="default"/>
      </w:rPr>
    </w:lvl>
    <w:lvl w:ilvl="7">
      <w:start w:val="1"/>
      <w:numFmt w:val="decimal"/>
      <w:isLgl/>
      <w:lvlText w:val="%1.%2.%3.%4.%5.%6.%7.%8."/>
      <w:lvlJc w:val="left"/>
      <w:pPr>
        <w:ind w:left="4023" w:hanging="1800"/>
      </w:pPr>
      <w:rPr>
        <w:rFonts w:hint="default"/>
      </w:rPr>
    </w:lvl>
    <w:lvl w:ilvl="8">
      <w:start w:val="1"/>
      <w:numFmt w:val="decimal"/>
      <w:isLgl/>
      <w:lvlText w:val="%1.%2.%3.%4.%5.%6.%7.%8.%9."/>
      <w:lvlJc w:val="left"/>
      <w:pPr>
        <w:ind w:left="4686" w:hanging="2160"/>
      </w:pPr>
      <w:rPr>
        <w:rFonts w:hint="default"/>
      </w:rPr>
    </w:lvl>
  </w:abstractNum>
  <w:abstractNum w:abstractNumId="161">
    <w:nsid w:val="4D4336F1"/>
    <w:multiLevelType w:val="multilevel"/>
    <w:tmpl w:val="11BA7064"/>
    <w:lvl w:ilvl="0">
      <w:start w:val="1"/>
      <w:numFmt w:val="bullet"/>
      <w:lvlText w:val=""/>
      <w:lvlJc w:val="left"/>
      <w:pPr>
        <w:tabs>
          <w:tab w:val="num" w:pos="4188"/>
        </w:tabs>
        <w:ind w:left="4188"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nsid w:val="4D655848"/>
    <w:multiLevelType w:val="hybridMultilevel"/>
    <w:tmpl w:val="D51AC3D2"/>
    <w:lvl w:ilvl="0" w:tplc="4F42FC6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3">
    <w:nsid w:val="4DE80897"/>
    <w:multiLevelType w:val="hybridMultilevel"/>
    <w:tmpl w:val="427E444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4">
    <w:nsid w:val="4E636DB5"/>
    <w:multiLevelType w:val="hybridMultilevel"/>
    <w:tmpl w:val="0C7E91A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5">
    <w:nsid w:val="4EB25B19"/>
    <w:multiLevelType w:val="hybridMultilevel"/>
    <w:tmpl w:val="749E4BC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6">
    <w:nsid w:val="4EE61815"/>
    <w:multiLevelType w:val="hybridMultilevel"/>
    <w:tmpl w:val="2CD2ECFA"/>
    <w:lvl w:ilvl="0" w:tplc="04190001">
      <w:start w:val="1"/>
      <w:numFmt w:val="bullet"/>
      <w:lvlText w:val=""/>
      <w:lvlJc w:val="left"/>
      <w:pPr>
        <w:ind w:left="0" w:firstLine="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7">
    <w:nsid w:val="4F9143BB"/>
    <w:multiLevelType w:val="hybridMultilevel"/>
    <w:tmpl w:val="5422F4FE"/>
    <w:lvl w:ilvl="0" w:tplc="04190001">
      <w:start w:val="1"/>
      <w:numFmt w:val="bullet"/>
      <w:lvlText w:val=""/>
      <w:lvlJc w:val="left"/>
      <w:pPr>
        <w:ind w:left="1429" w:hanging="360"/>
      </w:pPr>
      <w:rPr>
        <w:rFonts w:ascii="Symbol" w:hAnsi="Symbol" w:hint="default"/>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8">
    <w:nsid w:val="50093848"/>
    <w:multiLevelType w:val="hybridMultilevel"/>
    <w:tmpl w:val="2C647D90"/>
    <w:lvl w:ilvl="0" w:tplc="4F42FC6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9">
    <w:nsid w:val="50D66841"/>
    <w:multiLevelType w:val="hybridMultilevel"/>
    <w:tmpl w:val="824AC1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0">
    <w:nsid w:val="50D82A36"/>
    <w:multiLevelType w:val="hybridMultilevel"/>
    <w:tmpl w:val="8D9AC6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1">
    <w:nsid w:val="51FB412C"/>
    <w:multiLevelType w:val="hybridMultilevel"/>
    <w:tmpl w:val="A0066FB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2">
    <w:nsid w:val="52B003BE"/>
    <w:multiLevelType w:val="hybridMultilevel"/>
    <w:tmpl w:val="6B0C4D16"/>
    <w:lvl w:ilvl="0" w:tplc="04090001">
      <w:start w:val="1"/>
      <w:numFmt w:val="bullet"/>
      <w:lvlText w:val=""/>
      <w:lvlJc w:val="left"/>
      <w:pPr>
        <w:ind w:left="1080" w:hanging="360"/>
      </w:pPr>
      <w:rPr>
        <w:rFonts w:ascii="Symbol" w:hAnsi="Symbol" w:hint="default"/>
        <w:color w:val="auto"/>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73">
    <w:nsid w:val="53175BDC"/>
    <w:multiLevelType w:val="hybridMultilevel"/>
    <w:tmpl w:val="87B22A1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4">
    <w:nsid w:val="53216D27"/>
    <w:multiLevelType w:val="hybridMultilevel"/>
    <w:tmpl w:val="18BEADC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5">
    <w:nsid w:val="539E1F5B"/>
    <w:multiLevelType w:val="hybridMultilevel"/>
    <w:tmpl w:val="40FC5F3C"/>
    <w:lvl w:ilvl="0" w:tplc="04190001">
      <w:start w:val="1"/>
      <w:numFmt w:val="bullet"/>
      <w:lvlText w:val=""/>
      <w:lvlJc w:val="left"/>
      <w:pPr>
        <w:ind w:left="1070" w:hanging="360"/>
      </w:pPr>
      <w:rPr>
        <w:rFonts w:ascii="Symbol" w:hAnsi="Symbol" w:hint="default"/>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1790" w:hanging="360"/>
      </w:pPr>
      <w:rPr>
        <w:rFonts w:ascii="Courier New" w:hAnsi="Courier New" w:cs="Courier New" w:hint="default"/>
      </w:rPr>
    </w:lvl>
    <w:lvl w:ilvl="2" w:tplc="04190005" w:tentative="1">
      <w:start w:val="1"/>
      <w:numFmt w:val="bullet"/>
      <w:lvlText w:val=""/>
      <w:lvlJc w:val="left"/>
      <w:pPr>
        <w:ind w:left="2510" w:hanging="360"/>
      </w:pPr>
      <w:rPr>
        <w:rFonts w:ascii="Wingdings" w:hAnsi="Wingdings" w:hint="default"/>
      </w:rPr>
    </w:lvl>
    <w:lvl w:ilvl="3" w:tplc="04190001" w:tentative="1">
      <w:start w:val="1"/>
      <w:numFmt w:val="bullet"/>
      <w:lvlText w:val=""/>
      <w:lvlJc w:val="left"/>
      <w:pPr>
        <w:ind w:left="3230" w:hanging="360"/>
      </w:pPr>
      <w:rPr>
        <w:rFonts w:ascii="Symbol" w:hAnsi="Symbol" w:hint="default"/>
      </w:rPr>
    </w:lvl>
    <w:lvl w:ilvl="4" w:tplc="04190003" w:tentative="1">
      <w:start w:val="1"/>
      <w:numFmt w:val="bullet"/>
      <w:lvlText w:val="o"/>
      <w:lvlJc w:val="left"/>
      <w:pPr>
        <w:ind w:left="3950" w:hanging="360"/>
      </w:pPr>
      <w:rPr>
        <w:rFonts w:ascii="Courier New" w:hAnsi="Courier New" w:cs="Courier New" w:hint="default"/>
      </w:rPr>
    </w:lvl>
    <w:lvl w:ilvl="5" w:tplc="04190005" w:tentative="1">
      <w:start w:val="1"/>
      <w:numFmt w:val="bullet"/>
      <w:lvlText w:val=""/>
      <w:lvlJc w:val="left"/>
      <w:pPr>
        <w:ind w:left="4670" w:hanging="360"/>
      </w:pPr>
      <w:rPr>
        <w:rFonts w:ascii="Wingdings" w:hAnsi="Wingdings" w:hint="default"/>
      </w:rPr>
    </w:lvl>
    <w:lvl w:ilvl="6" w:tplc="04190001" w:tentative="1">
      <w:start w:val="1"/>
      <w:numFmt w:val="bullet"/>
      <w:lvlText w:val=""/>
      <w:lvlJc w:val="left"/>
      <w:pPr>
        <w:ind w:left="5390" w:hanging="360"/>
      </w:pPr>
      <w:rPr>
        <w:rFonts w:ascii="Symbol" w:hAnsi="Symbol" w:hint="default"/>
      </w:rPr>
    </w:lvl>
    <w:lvl w:ilvl="7" w:tplc="04190003" w:tentative="1">
      <w:start w:val="1"/>
      <w:numFmt w:val="bullet"/>
      <w:lvlText w:val="o"/>
      <w:lvlJc w:val="left"/>
      <w:pPr>
        <w:ind w:left="6110" w:hanging="360"/>
      </w:pPr>
      <w:rPr>
        <w:rFonts w:ascii="Courier New" w:hAnsi="Courier New" w:cs="Courier New" w:hint="default"/>
      </w:rPr>
    </w:lvl>
    <w:lvl w:ilvl="8" w:tplc="04190005" w:tentative="1">
      <w:start w:val="1"/>
      <w:numFmt w:val="bullet"/>
      <w:lvlText w:val=""/>
      <w:lvlJc w:val="left"/>
      <w:pPr>
        <w:ind w:left="6830" w:hanging="360"/>
      </w:pPr>
      <w:rPr>
        <w:rFonts w:ascii="Wingdings" w:hAnsi="Wingdings" w:hint="default"/>
      </w:rPr>
    </w:lvl>
  </w:abstractNum>
  <w:abstractNum w:abstractNumId="176">
    <w:nsid w:val="53D6724F"/>
    <w:multiLevelType w:val="multilevel"/>
    <w:tmpl w:val="3A760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
    <w:nsid w:val="549179C3"/>
    <w:multiLevelType w:val="multilevel"/>
    <w:tmpl w:val="DB1EC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nsid w:val="557D5FAA"/>
    <w:multiLevelType w:val="hybridMultilevel"/>
    <w:tmpl w:val="A040447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9">
    <w:nsid w:val="56DA3AD3"/>
    <w:multiLevelType w:val="hybridMultilevel"/>
    <w:tmpl w:val="D472CCC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80">
    <w:nsid w:val="572A353E"/>
    <w:multiLevelType w:val="hybridMultilevel"/>
    <w:tmpl w:val="A7EA326A"/>
    <w:lvl w:ilvl="0" w:tplc="04190001">
      <w:start w:val="1"/>
      <w:numFmt w:val="bullet"/>
      <w:lvlText w:val=""/>
      <w:lvlJc w:val="left"/>
      <w:pPr>
        <w:ind w:left="-94" w:hanging="360"/>
      </w:pPr>
      <w:rPr>
        <w:rFonts w:ascii="Symbol" w:hAnsi="Symbol" w:hint="default"/>
      </w:rPr>
    </w:lvl>
    <w:lvl w:ilvl="1" w:tplc="04190003" w:tentative="1">
      <w:start w:val="1"/>
      <w:numFmt w:val="bullet"/>
      <w:lvlText w:val="o"/>
      <w:lvlJc w:val="left"/>
      <w:pPr>
        <w:ind w:left="626" w:hanging="360"/>
      </w:pPr>
      <w:rPr>
        <w:rFonts w:ascii="Courier New" w:hAnsi="Courier New" w:cs="Courier New" w:hint="default"/>
      </w:rPr>
    </w:lvl>
    <w:lvl w:ilvl="2" w:tplc="04190001">
      <w:start w:val="1"/>
      <w:numFmt w:val="bullet"/>
      <w:lvlText w:val=""/>
      <w:lvlJc w:val="left"/>
      <w:pPr>
        <w:ind w:left="1346" w:hanging="360"/>
      </w:pPr>
      <w:rPr>
        <w:rFonts w:ascii="Symbol" w:hAnsi="Symbol" w:hint="default"/>
      </w:rPr>
    </w:lvl>
    <w:lvl w:ilvl="3" w:tplc="04190001" w:tentative="1">
      <w:start w:val="1"/>
      <w:numFmt w:val="bullet"/>
      <w:lvlText w:val=""/>
      <w:lvlJc w:val="left"/>
      <w:pPr>
        <w:ind w:left="2066" w:hanging="360"/>
      </w:pPr>
      <w:rPr>
        <w:rFonts w:ascii="Symbol" w:hAnsi="Symbol" w:hint="default"/>
      </w:rPr>
    </w:lvl>
    <w:lvl w:ilvl="4" w:tplc="04190003" w:tentative="1">
      <w:start w:val="1"/>
      <w:numFmt w:val="bullet"/>
      <w:lvlText w:val="o"/>
      <w:lvlJc w:val="left"/>
      <w:pPr>
        <w:ind w:left="2786" w:hanging="360"/>
      </w:pPr>
      <w:rPr>
        <w:rFonts w:ascii="Courier New" w:hAnsi="Courier New" w:cs="Courier New" w:hint="default"/>
      </w:rPr>
    </w:lvl>
    <w:lvl w:ilvl="5" w:tplc="04190005" w:tentative="1">
      <w:start w:val="1"/>
      <w:numFmt w:val="bullet"/>
      <w:lvlText w:val=""/>
      <w:lvlJc w:val="left"/>
      <w:pPr>
        <w:ind w:left="3506" w:hanging="360"/>
      </w:pPr>
      <w:rPr>
        <w:rFonts w:ascii="Wingdings" w:hAnsi="Wingdings" w:hint="default"/>
      </w:rPr>
    </w:lvl>
    <w:lvl w:ilvl="6" w:tplc="04190001" w:tentative="1">
      <w:start w:val="1"/>
      <w:numFmt w:val="bullet"/>
      <w:lvlText w:val=""/>
      <w:lvlJc w:val="left"/>
      <w:pPr>
        <w:ind w:left="4226" w:hanging="360"/>
      </w:pPr>
      <w:rPr>
        <w:rFonts w:ascii="Symbol" w:hAnsi="Symbol" w:hint="default"/>
      </w:rPr>
    </w:lvl>
    <w:lvl w:ilvl="7" w:tplc="04190003" w:tentative="1">
      <w:start w:val="1"/>
      <w:numFmt w:val="bullet"/>
      <w:lvlText w:val="o"/>
      <w:lvlJc w:val="left"/>
      <w:pPr>
        <w:ind w:left="4946" w:hanging="360"/>
      </w:pPr>
      <w:rPr>
        <w:rFonts w:ascii="Courier New" w:hAnsi="Courier New" w:cs="Courier New" w:hint="default"/>
      </w:rPr>
    </w:lvl>
    <w:lvl w:ilvl="8" w:tplc="04190005" w:tentative="1">
      <w:start w:val="1"/>
      <w:numFmt w:val="bullet"/>
      <w:lvlText w:val=""/>
      <w:lvlJc w:val="left"/>
      <w:pPr>
        <w:ind w:left="5666" w:hanging="360"/>
      </w:pPr>
      <w:rPr>
        <w:rFonts w:ascii="Wingdings" w:hAnsi="Wingdings" w:hint="default"/>
      </w:rPr>
    </w:lvl>
  </w:abstractNum>
  <w:abstractNum w:abstractNumId="181">
    <w:nsid w:val="58684E54"/>
    <w:multiLevelType w:val="multilevel"/>
    <w:tmpl w:val="74B2674E"/>
    <w:lvl w:ilvl="0">
      <w:start w:val="1"/>
      <w:numFmt w:val="decimal"/>
      <w:lvlText w:val="%1."/>
      <w:lvlJc w:val="left"/>
      <w:pPr>
        <w:ind w:left="390" w:hanging="390"/>
      </w:pPr>
    </w:lvl>
    <w:lvl w:ilvl="1">
      <w:start w:val="1"/>
      <w:numFmt w:val="bullet"/>
      <w:lvlText w:val=""/>
      <w:lvlJc w:val="left"/>
      <w:pPr>
        <w:ind w:left="1288" w:hanging="720"/>
      </w:pPr>
      <w:rPr>
        <w:rFonts w:ascii="Symbol" w:hAnsi="Symbol" w:hint="default"/>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82">
    <w:nsid w:val="58AC0CFB"/>
    <w:multiLevelType w:val="hybridMultilevel"/>
    <w:tmpl w:val="673CC2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3">
    <w:nsid w:val="59084ABF"/>
    <w:multiLevelType w:val="hybridMultilevel"/>
    <w:tmpl w:val="29D09AD8"/>
    <w:lvl w:ilvl="0" w:tplc="04190001">
      <w:start w:val="1"/>
      <w:numFmt w:val="bullet"/>
      <w:lvlText w:val=""/>
      <w:lvlJc w:val="left"/>
      <w:pPr>
        <w:ind w:left="793" w:hanging="360"/>
      </w:pPr>
      <w:rPr>
        <w:rFonts w:ascii="Symbol" w:hAnsi="Symbol" w:hint="default"/>
      </w:rPr>
    </w:lvl>
    <w:lvl w:ilvl="1" w:tplc="04190003" w:tentative="1">
      <w:start w:val="1"/>
      <w:numFmt w:val="bullet"/>
      <w:lvlText w:val="o"/>
      <w:lvlJc w:val="left"/>
      <w:pPr>
        <w:ind w:left="1513" w:hanging="360"/>
      </w:pPr>
      <w:rPr>
        <w:rFonts w:ascii="Courier New" w:hAnsi="Courier New" w:cs="Courier New" w:hint="default"/>
      </w:rPr>
    </w:lvl>
    <w:lvl w:ilvl="2" w:tplc="04190005" w:tentative="1">
      <w:start w:val="1"/>
      <w:numFmt w:val="bullet"/>
      <w:lvlText w:val=""/>
      <w:lvlJc w:val="left"/>
      <w:pPr>
        <w:ind w:left="2233" w:hanging="360"/>
      </w:pPr>
      <w:rPr>
        <w:rFonts w:ascii="Wingdings" w:hAnsi="Wingdings" w:hint="default"/>
      </w:rPr>
    </w:lvl>
    <w:lvl w:ilvl="3" w:tplc="04190001" w:tentative="1">
      <w:start w:val="1"/>
      <w:numFmt w:val="bullet"/>
      <w:lvlText w:val=""/>
      <w:lvlJc w:val="left"/>
      <w:pPr>
        <w:ind w:left="2953" w:hanging="360"/>
      </w:pPr>
      <w:rPr>
        <w:rFonts w:ascii="Symbol" w:hAnsi="Symbol" w:hint="default"/>
      </w:rPr>
    </w:lvl>
    <w:lvl w:ilvl="4" w:tplc="04190003" w:tentative="1">
      <w:start w:val="1"/>
      <w:numFmt w:val="bullet"/>
      <w:lvlText w:val="o"/>
      <w:lvlJc w:val="left"/>
      <w:pPr>
        <w:ind w:left="3673" w:hanging="360"/>
      </w:pPr>
      <w:rPr>
        <w:rFonts w:ascii="Courier New" w:hAnsi="Courier New" w:cs="Courier New" w:hint="default"/>
      </w:rPr>
    </w:lvl>
    <w:lvl w:ilvl="5" w:tplc="04190005" w:tentative="1">
      <w:start w:val="1"/>
      <w:numFmt w:val="bullet"/>
      <w:lvlText w:val=""/>
      <w:lvlJc w:val="left"/>
      <w:pPr>
        <w:ind w:left="4393" w:hanging="360"/>
      </w:pPr>
      <w:rPr>
        <w:rFonts w:ascii="Wingdings" w:hAnsi="Wingdings" w:hint="default"/>
      </w:rPr>
    </w:lvl>
    <w:lvl w:ilvl="6" w:tplc="04190001" w:tentative="1">
      <w:start w:val="1"/>
      <w:numFmt w:val="bullet"/>
      <w:lvlText w:val=""/>
      <w:lvlJc w:val="left"/>
      <w:pPr>
        <w:ind w:left="5113" w:hanging="360"/>
      </w:pPr>
      <w:rPr>
        <w:rFonts w:ascii="Symbol" w:hAnsi="Symbol" w:hint="default"/>
      </w:rPr>
    </w:lvl>
    <w:lvl w:ilvl="7" w:tplc="04190003" w:tentative="1">
      <w:start w:val="1"/>
      <w:numFmt w:val="bullet"/>
      <w:lvlText w:val="o"/>
      <w:lvlJc w:val="left"/>
      <w:pPr>
        <w:ind w:left="5833" w:hanging="360"/>
      </w:pPr>
      <w:rPr>
        <w:rFonts w:ascii="Courier New" w:hAnsi="Courier New" w:cs="Courier New" w:hint="default"/>
      </w:rPr>
    </w:lvl>
    <w:lvl w:ilvl="8" w:tplc="04190005" w:tentative="1">
      <w:start w:val="1"/>
      <w:numFmt w:val="bullet"/>
      <w:lvlText w:val=""/>
      <w:lvlJc w:val="left"/>
      <w:pPr>
        <w:ind w:left="6553" w:hanging="360"/>
      </w:pPr>
      <w:rPr>
        <w:rFonts w:ascii="Wingdings" w:hAnsi="Wingdings" w:hint="default"/>
      </w:rPr>
    </w:lvl>
  </w:abstractNum>
  <w:abstractNum w:abstractNumId="184">
    <w:nsid w:val="5986260C"/>
    <w:multiLevelType w:val="hybridMultilevel"/>
    <w:tmpl w:val="562E92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5">
    <w:nsid w:val="5A3B3FB8"/>
    <w:multiLevelType w:val="hybridMultilevel"/>
    <w:tmpl w:val="7F50BF3A"/>
    <w:lvl w:ilvl="0" w:tplc="00000003">
      <w:start w:val="1"/>
      <w:numFmt w:val="bullet"/>
      <w:lvlText w:val=""/>
      <w:lvlJc w:val="left"/>
      <w:pPr>
        <w:ind w:left="1429" w:hanging="360"/>
      </w:pPr>
      <w:rPr>
        <w:rFonts w:ascii="Symbol" w:hAnsi="Symbol" w:cs="Symbol" w:hint="default"/>
        <w:color w:val="auto"/>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6">
    <w:nsid w:val="5A8C7A70"/>
    <w:multiLevelType w:val="hybridMultilevel"/>
    <w:tmpl w:val="EB6C40E8"/>
    <w:lvl w:ilvl="0" w:tplc="4F42FC6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87">
    <w:nsid w:val="5A930C38"/>
    <w:multiLevelType w:val="multilevel"/>
    <w:tmpl w:val="33F8FBD2"/>
    <w:lvl w:ilvl="0">
      <w:start w:val="1"/>
      <w:numFmt w:val="decimal"/>
      <w:lvlText w:val="%1."/>
      <w:lvlJc w:val="left"/>
      <w:pPr>
        <w:ind w:left="1069" w:hanging="360"/>
      </w:pPr>
      <w:rPr>
        <w:rFonts w:hint="default"/>
      </w:rPr>
    </w:lvl>
    <w:lvl w:ilvl="1">
      <w:start w:val="2"/>
      <w:numFmt w:val="decimal"/>
      <w:lvlText w:val="%1.%2."/>
      <w:lvlJc w:val="left"/>
      <w:pPr>
        <w:ind w:left="1429" w:hanging="720"/>
      </w:pPr>
    </w:lvl>
    <w:lvl w:ilvl="2">
      <w:start w:val="4"/>
      <w:numFmt w:val="decimal"/>
      <w:lvlText w:val="%1.%2.%3."/>
      <w:lvlJc w:val="left"/>
      <w:pPr>
        <w:ind w:left="1429" w:hanging="720"/>
      </w:p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188">
    <w:nsid w:val="5ABC27C4"/>
    <w:multiLevelType w:val="hybridMultilevel"/>
    <w:tmpl w:val="831662F2"/>
    <w:lvl w:ilvl="0" w:tplc="04090001">
      <w:start w:val="1"/>
      <w:numFmt w:val="bullet"/>
      <w:lvlText w:val=""/>
      <w:lvlJc w:val="left"/>
      <w:pPr>
        <w:ind w:left="1384"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9">
    <w:nsid w:val="5B436CB6"/>
    <w:multiLevelType w:val="hybridMultilevel"/>
    <w:tmpl w:val="7C7C184E"/>
    <w:lvl w:ilvl="0" w:tplc="663ECDC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0">
    <w:nsid w:val="5BD53C3C"/>
    <w:multiLevelType w:val="hybridMultilevel"/>
    <w:tmpl w:val="F2CC30D8"/>
    <w:lvl w:ilvl="0" w:tplc="04190001">
      <w:start w:val="1"/>
      <w:numFmt w:val="bullet"/>
      <w:lvlText w:val=""/>
      <w:lvlJc w:val="left"/>
      <w:pPr>
        <w:ind w:left="829" w:hanging="360"/>
      </w:pPr>
      <w:rPr>
        <w:rFonts w:ascii="Symbol" w:hAnsi="Symbol" w:hint="default"/>
      </w:rPr>
    </w:lvl>
    <w:lvl w:ilvl="1" w:tplc="04190003" w:tentative="1">
      <w:start w:val="1"/>
      <w:numFmt w:val="bullet"/>
      <w:lvlText w:val="o"/>
      <w:lvlJc w:val="left"/>
      <w:pPr>
        <w:ind w:left="1549" w:hanging="360"/>
      </w:pPr>
      <w:rPr>
        <w:rFonts w:ascii="Courier New" w:hAnsi="Courier New" w:cs="Courier New" w:hint="default"/>
      </w:rPr>
    </w:lvl>
    <w:lvl w:ilvl="2" w:tplc="04190005" w:tentative="1">
      <w:start w:val="1"/>
      <w:numFmt w:val="bullet"/>
      <w:lvlText w:val=""/>
      <w:lvlJc w:val="left"/>
      <w:pPr>
        <w:ind w:left="2269" w:hanging="360"/>
      </w:pPr>
      <w:rPr>
        <w:rFonts w:ascii="Wingdings" w:hAnsi="Wingdings" w:hint="default"/>
      </w:rPr>
    </w:lvl>
    <w:lvl w:ilvl="3" w:tplc="04190001" w:tentative="1">
      <w:start w:val="1"/>
      <w:numFmt w:val="bullet"/>
      <w:lvlText w:val=""/>
      <w:lvlJc w:val="left"/>
      <w:pPr>
        <w:ind w:left="2989" w:hanging="360"/>
      </w:pPr>
      <w:rPr>
        <w:rFonts w:ascii="Symbol" w:hAnsi="Symbol" w:hint="default"/>
      </w:rPr>
    </w:lvl>
    <w:lvl w:ilvl="4" w:tplc="04190003" w:tentative="1">
      <w:start w:val="1"/>
      <w:numFmt w:val="bullet"/>
      <w:lvlText w:val="o"/>
      <w:lvlJc w:val="left"/>
      <w:pPr>
        <w:ind w:left="3709" w:hanging="360"/>
      </w:pPr>
      <w:rPr>
        <w:rFonts w:ascii="Courier New" w:hAnsi="Courier New" w:cs="Courier New" w:hint="default"/>
      </w:rPr>
    </w:lvl>
    <w:lvl w:ilvl="5" w:tplc="04190005" w:tentative="1">
      <w:start w:val="1"/>
      <w:numFmt w:val="bullet"/>
      <w:lvlText w:val=""/>
      <w:lvlJc w:val="left"/>
      <w:pPr>
        <w:ind w:left="4429" w:hanging="360"/>
      </w:pPr>
      <w:rPr>
        <w:rFonts w:ascii="Wingdings" w:hAnsi="Wingdings" w:hint="default"/>
      </w:rPr>
    </w:lvl>
    <w:lvl w:ilvl="6" w:tplc="04190001" w:tentative="1">
      <w:start w:val="1"/>
      <w:numFmt w:val="bullet"/>
      <w:lvlText w:val=""/>
      <w:lvlJc w:val="left"/>
      <w:pPr>
        <w:ind w:left="5149" w:hanging="360"/>
      </w:pPr>
      <w:rPr>
        <w:rFonts w:ascii="Symbol" w:hAnsi="Symbol" w:hint="default"/>
      </w:rPr>
    </w:lvl>
    <w:lvl w:ilvl="7" w:tplc="04190003" w:tentative="1">
      <w:start w:val="1"/>
      <w:numFmt w:val="bullet"/>
      <w:lvlText w:val="o"/>
      <w:lvlJc w:val="left"/>
      <w:pPr>
        <w:ind w:left="5869" w:hanging="360"/>
      </w:pPr>
      <w:rPr>
        <w:rFonts w:ascii="Courier New" w:hAnsi="Courier New" w:cs="Courier New" w:hint="default"/>
      </w:rPr>
    </w:lvl>
    <w:lvl w:ilvl="8" w:tplc="04190005" w:tentative="1">
      <w:start w:val="1"/>
      <w:numFmt w:val="bullet"/>
      <w:lvlText w:val=""/>
      <w:lvlJc w:val="left"/>
      <w:pPr>
        <w:ind w:left="6589" w:hanging="360"/>
      </w:pPr>
      <w:rPr>
        <w:rFonts w:ascii="Wingdings" w:hAnsi="Wingdings" w:hint="default"/>
      </w:rPr>
    </w:lvl>
  </w:abstractNum>
  <w:abstractNum w:abstractNumId="191">
    <w:nsid w:val="5CE46E72"/>
    <w:multiLevelType w:val="hybridMultilevel"/>
    <w:tmpl w:val="BD5625B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2">
    <w:nsid w:val="5D431CD8"/>
    <w:multiLevelType w:val="hybridMultilevel"/>
    <w:tmpl w:val="6A2473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3">
    <w:nsid w:val="5D721C70"/>
    <w:multiLevelType w:val="hybridMultilevel"/>
    <w:tmpl w:val="631A72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nsid w:val="5DB82D13"/>
    <w:multiLevelType w:val="hybridMultilevel"/>
    <w:tmpl w:val="7BF28D5A"/>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5">
    <w:nsid w:val="5E6506FC"/>
    <w:multiLevelType w:val="hybridMultilevel"/>
    <w:tmpl w:val="584CF2A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6">
    <w:nsid w:val="5EDA12CD"/>
    <w:multiLevelType w:val="hybridMultilevel"/>
    <w:tmpl w:val="2C84466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7">
    <w:nsid w:val="5EE42C2C"/>
    <w:multiLevelType w:val="hybridMultilevel"/>
    <w:tmpl w:val="BF6C339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8">
    <w:nsid w:val="5F6C0782"/>
    <w:multiLevelType w:val="hybridMultilevel"/>
    <w:tmpl w:val="64E04B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9">
    <w:nsid w:val="5F9E04F4"/>
    <w:multiLevelType w:val="hybridMultilevel"/>
    <w:tmpl w:val="6FD00C9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0">
    <w:nsid w:val="5FD25304"/>
    <w:multiLevelType w:val="hybridMultilevel"/>
    <w:tmpl w:val="F2F2CD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1">
    <w:nsid w:val="5FEA660E"/>
    <w:multiLevelType w:val="hybridMultilevel"/>
    <w:tmpl w:val="4F0A9506"/>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202">
    <w:nsid w:val="60166BD4"/>
    <w:multiLevelType w:val="hybridMultilevel"/>
    <w:tmpl w:val="AB7C64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3">
    <w:nsid w:val="602074F3"/>
    <w:multiLevelType w:val="hybridMultilevel"/>
    <w:tmpl w:val="652A5332"/>
    <w:lvl w:ilvl="0" w:tplc="04190001">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04">
    <w:nsid w:val="60364E72"/>
    <w:multiLevelType w:val="hybridMultilevel"/>
    <w:tmpl w:val="7670264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5">
    <w:nsid w:val="60A5688B"/>
    <w:multiLevelType w:val="hybridMultilevel"/>
    <w:tmpl w:val="A86A89C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6">
    <w:nsid w:val="612A6288"/>
    <w:multiLevelType w:val="hybridMultilevel"/>
    <w:tmpl w:val="70C48E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7">
    <w:nsid w:val="626B5FC3"/>
    <w:multiLevelType w:val="hybridMultilevel"/>
    <w:tmpl w:val="2B385F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8">
    <w:nsid w:val="631B61B4"/>
    <w:multiLevelType w:val="hybridMultilevel"/>
    <w:tmpl w:val="0D7494A8"/>
    <w:lvl w:ilvl="0" w:tplc="04190001">
      <w:start w:val="1"/>
      <w:numFmt w:val="bullet"/>
      <w:lvlText w:val=""/>
      <w:lvlJc w:val="left"/>
      <w:pPr>
        <w:ind w:left="1429" w:hanging="360"/>
      </w:pPr>
      <w:rPr>
        <w:rFonts w:ascii="Symbol" w:hAnsi="Symbol" w:cs="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cs="Wingdings" w:hint="default"/>
      </w:rPr>
    </w:lvl>
    <w:lvl w:ilvl="3" w:tplc="04190001">
      <w:start w:val="1"/>
      <w:numFmt w:val="bullet"/>
      <w:lvlText w:val=""/>
      <w:lvlJc w:val="left"/>
      <w:pPr>
        <w:ind w:left="3589" w:hanging="360"/>
      </w:pPr>
      <w:rPr>
        <w:rFonts w:ascii="Symbol" w:hAnsi="Symbol" w:cs="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cs="Wingdings" w:hint="default"/>
      </w:rPr>
    </w:lvl>
    <w:lvl w:ilvl="6" w:tplc="04190001">
      <w:start w:val="1"/>
      <w:numFmt w:val="bullet"/>
      <w:lvlText w:val=""/>
      <w:lvlJc w:val="left"/>
      <w:pPr>
        <w:ind w:left="5749" w:hanging="360"/>
      </w:pPr>
      <w:rPr>
        <w:rFonts w:ascii="Symbol" w:hAnsi="Symbol" w:cs="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cs="Wingdings" w:hint="default"/>
      </w:rPr>
    </w:lvl>
  </w:abstractNum>
  <w:abstractNum w:abstractNumId="209">
    <w:nsid w:val="63B56743"/>
    <w:multiLevelType w:val="hybridMultilevel"/>
    <w:tmpl w:val="70FC17F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10">
    <w:nsid w:val="641306CD"/>
    <w:multiLevelType w:val="multilevel"/>
    <w:tmpl w:val="0FC44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1">
    <w:nsid w:val="6494405E"/>
    <w:multiLevelType w:val="hybridMultilevel"/>
    <w:tmpl w:val="0200F3EE"/>
    <w:lvl w:ilvl="0" w:tplc="4F42FC6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2">
    <w:nsid w:val="64AF6A65"/>
    <w:multiLevelType w:val="hybridMultilevel"/>
    <w:tmpl w:val="7916B92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3">
    <w:nsid w:val="654424BA"/>
    <w:multiLevelType w:val="hybridMultilevel"/>
    <w:tmpl w:val="6F522B9A"/>
    <w:lvl w:ilvl="0" w:tplc="4F42FC64">
      <w:start w:val="1"/>
      <w:numFmt w:val="bullet"/>
      <w:lvlText w:val="–"/>
      <w:lvlJc w:val="left"/>
      <w:pPr>
        <w:ind w:left="795" w:hanging="360"/>
      </w:pPr>
      <w:rPr>
        <w:rFonts w:ascii="Times New Roman" w:hAnsi="Times New Roman" w:cs="Times New Roman"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214">
    <w:nsid w:val="65651728"/>
    <w:multiLevelType w:val="hybridMultilevel"/>
    <w:tmpl w:val="0A7A30F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5">
    <w:nsid w:val="65676C25"/>
    <w:multiLevelType w:val="hybridMultilevel"/>
    <w:tmpl w:val="407C5490"/>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6">
    <w:nsid w:val="666C0768"/>
    <w:multiLevelType w:val="hybridMultilevel"/>
    <w:tmpl w:val="AB9856DC"/>
    <w:lvl w:ilvl="0" w:tplc="04190001">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217">
    <w:nsid w:val="67173BEC"/>
    <w:multiLevelType w:val="hybridMultilevel"/>
    <w:tmpl w:val="1178AA3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8">
    <w:nsid w:val="67974BD6"/>
    <w:multiLevelType w:val="hybridMultilevel"/>
    <w:tmpl w:val="15A6069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9">
    <w:nsid w:val="681665A2"/>
    <w:multiLevelType w:val="hybridMultilevel"/>
    <w:tmpl w:val="994677B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20">
    <w:nsid w:val="6956549E"/>
    <w:multiLevelType w:val="hybridMultilevel"/>
    <w:tmpl w:val="13ACE9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1">
    <w:nsid w:val="69C74197"/>
    <w:multiLevelType w:val="hybridMultilevel"/>
    <w:tmpl w:val="17DCD7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2">
    <w:nsid w:val="69FF37AA"/>
    <w:multiLevelType w:val="hybridMultilevel"/>
    <w:tmpl w:val="E95277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3">
    <w:nsid w:val="6A620E19"/>
    <w:multiLevelType w:val="hybridMultilevel"/>
    <w:tmpl w:val="F6EC709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4">
    <w:nsid w:val="6AFC1459"/>
    <w:multiLevelType w:val="hybridMultilevel"/>
    <w:tmpl w:val="8B76B1F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5">
    <w:nsid w:val="6B21239C"/>
    <w:multiLevelType w:val="hybridMultilevel"/>
    <w:tmpl w:val="A150EA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6">
    <w:nsid w:val="6B5E3F2D"/>
    <w:multiLevelType w:val="hybridMultilevel"/>
    <w:tmpl w:val="ABFC81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7">
    <w:nsid w:val="6CAC54D9"/>
    <w:multiLevelType w:val="hybridMultilevel"/>
    <w:tmpl w:val="FEDCC7CE"/>
    <w:lvl w:ilvl="0" w:tplc="4F42FC6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8">
    <w:nsid w:val="6CD03190"/>
    <w:multiLevelType w:val="hybridMultilevel"/>
    <w:tmpl w:val="27184CD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9">
    <w:nsid w:val="6D006E2B"/>
    <w:multiLevelType w:val="hybridMultilevel"/>
    <w:tmpl w:val="68BA0F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0">
    <w:nsid w:val="6D0E7976"/>
    <w:multiLevelType w:val="hybridMultilevel"/>
    <w:tmpl w:val="FE3CCF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1">
    <w:nsid w:val="6E4C15C3"/>
    <w:multiLevelType w:val="hybridMultilevel"/>
    <w:tmpl w:val="10026964"/>
    <w:lvl w:ilvl="0" w:tplc="04190001">
      <w:start w:val="1"/>
      <w:numFmt w:val="bullet"/>
      <w:lvlText w:val=""/>
      <w:lvlJc w:val="left"/>
      <w:pPr>
        <w:ind w:left="720" w:hanging="360"/>
      </w:pPr>
      <w:rPr>
        <w:rFonts w:ascii="Symbol" w:hAnsi="Symbol" w:hint="default"/>
        <w:b w:val="0"/>
        <w:i w:val="0"/>
        <w:strike w:val="0"/>
        <w:dstrike w:val="0"/>
        <w:color w:val="000000"/>
        <w:sz w:val="28"/>
        <w:szCs w:val="28"/>
        <w:u w:val="none" w:color="000000"/>
        <w:bdr w:val="none" w:sz="0" w:space="0" w:color="auto"/>
        <w:shd w:val="clear" w:color="auto" w:fill="auto"/>
        <w:vertAlign w:val="baseline"/>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2">
    <w:nsid w:val="6EC66AF5"/>
    <w:multiLevelType w:val="hybridMultilevel"/>
    <w:tmpl w:val="9F6A22E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3">
    <w:nsid w:val="6FA97DF9"/>
    <w:multiLevelType w:val="hybridMultilevel"/>
    <w:tmpl w:val="3AB227B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4">
    <w:nsid w:val="70216120"/>
    <w:multiLevelType w:val="hybridMultilevel"/>
    <w:tmpl w:val="AF56E81E"/>
    <w:lvl w:ilvl="0" w:tplc="4F42FC64">
      <w:start w:val="1"/>
      <w:numFmt w:val="bullet"/>
      <w:lvlText w:val="–"/>
      <w:lvlJc w:val="left"/>
      <w:pPr>
        <w:ind w:left="715" w:hanging="360"/>
      </w:pPr>
      <w:rPr>
        <w:rFonts w:ascii="Times New Roman" w:hAnsi="Times New Roman" w:cs="Times New Roman" w:hint="default"/>
      </w:rPr>
    </w:lvl>
    <w:lvl w:ilvl="1" w:tplc="04190003" w:tentative="1">
      <w:start w:val="1"/>
      <w:numFmt w:val="bullet"/>
      <w:lvlText w:val="o"/>
      <w:lvlJc w:val="left"/>
      <w:pPr>
        <w:ind w:left="1435" w:hanging="360"/>
      </w:pPr>
      <w:rPr>
        <w:rFonts w:ascii="Courier New" w:hAnsi="Courier New" w:cs="Courier New" w:hint="default"/>
      </w:rPr>
    </w:lvl>
    <w:lvl w:ilvl="2" w:tplc="04190005" w:tentative="1">
      <w:start w:val="1"/>
      <w:numFmt w:val="bullet"/>
      <w:lvlText w:val=""/>
      <w:lvlJc w:val="left"/>
      <w:pPr>
        <w:ind w:left="2155" w:hanging="360"/>
      </w:pPr>
      <w:rPr>
        <w:rFonts w:ascii="Wingdings" w:hAnsi="Wingdings" w:hint="default"/>
      </w:rPr>
    </w:lvl>
    <w:lvl w:ilvl="3" w:tplc="04190001" w:tentative="1">
      <w:start w:val="1"/>
      <w:numFmt w:val="bullet"/>
      <w:lvlText w:val=""/>
      <w:lvlJc w:val="left"/>
      <w:pPr>
        <w:ind w:left="2875" w:hanging="360"/>
      </w:pPr>
      <w:rPr>
        <w:rFonts w:ascii="Symbol" w:hAnsi="Symbol" w:hint="default"/>
      </w:rPr>
    </w:lvl>
    <w:lvl w:ilvl="4" w:tplc="04190003" w:tentative="1">
      <w:start w:val="1"/>
      <w:numFmt w:val="bullet"/>
      <w:lvlText w:val="o"/>
      <w:lvlJc w:val="left"/>
      <w:pPr>
        <w:ind w:left="3595" w:hanging="360"/>
      </w:pPr>
      <w:rPr>
        <w:rFonts w:ascii="Courier New" w:hAnsi="Courier New" w:cs="Courier New" w:hint="default"/>
      </w:rPr>
    </w:lvl>
    <w:lvl w:ilvl="5" w:tplc="04190005" w:tentative="1">
      <w:start w:val="1"/>
      <w:numFmt w:val="bullet"/>
      <w:lvlText w:val=""/>
      <w:lvlJc w:val="left"/>
      <w:pPr>
        <w:ind w:left="4315" w:hanging="360"/>
      </w:pPr>
      <w:rPr>
        <w:rFonts w:ascii="Wingdings" w:hAnsi="Wingdings" w:hint="default"/>
      </w:rPr>
    </w:lvl>
    <w:lvl w:ilvl="6" w:tplc="04190001" w:tentative="1">
      <w:start w:val="1"/>
      <w:numFmt w:val="bullet"/>
      <w:lvlText w:val=""/>
      <w:lvlJc w:val="left"/>
      <w:pPr>
        <w:ind w:left="5035" w:hanging="360"/>
      </w:pPr>
      <w:rPr>
        <w:rFonts w:ascii="Symbol" w:hAnsi="Symbol" w:hint="default"/>
      </w:rPr>
    </w:lvl>
    <w:lvl w:ilvl="7" w:tplc="04190003" w:tentative="1">
      <w:start w:val="1"/>
      <w:numFmt w:val="bullet"/>
      <w:lvlText w:val="o"/>
      <w:lvlJc w:val="left"/>
      <w:pPr>
        <w:ind w:left="5755" w:hanging="360"/>
      </w:pPr>
      <w:rPr>
        <w:rFonts w:ascii="Courier New" w:hAnsi="Courier New" w:cs="Courier New" w:hint="default"/>
      </w:rPr>
    </w:lvl>
    <w:lvl w:ilvl="8" w:tplc="04190005" w:tentative="1">
      <w:start w:val="1"/>
      <w:numFmt w:val="bullet"/>
      <w:lvlText w:val=""/>
      <w:lvlJc w:val="left"/>
      <w:pPr>
        <w:ind w:left="6475" w:hanging="360"/>
      </w:pPr>
      <w:rPr>
        <w:rFonts w:ascii="Wingdings" w:hAnsi="Wingdings" w:hint="default"/>
      </w:rPr>
    </w:lvl>
  </w:abstractNum>
  <w:abstractNum w:abstractNumId="235">
    <w:nsid w:val="71482F70"/>
    <w:multiLevelType w:val="hybridMultilevel"/>
    <w:tmpl w:val="D3B8DAA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6">
    <w:nsid w:val="71690909"/>
    <w:multiLevelType w:val="hybridMultilevel"/>
    <w:tmpl w:val="82C05FC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7">
    <w:nsid w:val="71D07FE6"/>
    <w:multiLevelType w:val="hybridMultilevel"/>
    <w:tmpl w:val="BAEC6E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8">
    <w:nsid w:val="73781D4C"/>
    <w:multiLevelType w:val="hybridMultilevel"/>
    <w:tmpl w:val="69926B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9">
    <w:nsid w:val="73AD7FF6"/>
    <w:multiLevelType w:val="hybridMultilevel"/>
    <w:tmpl w:val="AA1A5BB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40">
    <w:nsid w:val="73DC1583"/>
    <w:multiLevelType w:val="hybridMultilevel"/>
    <w:tmpl w:val="C9EACBB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1">
    <w:nsid w:val="742C7EE6"/>
    <w:multiLevelType w:val="hybridMultilevel"/>
    <w:tmpl w:val="E11A3958"/>
    <w:lvl w:ilvl="0" w:tplc="4F42FC6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2">
    <w:nsid w:val="74925E4F"/>
    <w:multiLevelType w:val="hybridMultilevel"/>
    <w:tmpl w:val="76CE17D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3">
    <w:nsid w:val="755C0D53"/>
    <w:multiLevelType w:val="hybridMultilevel"/>
    <w:tmpl w:val="CADE62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4">
    <w:nsid w:val="75E22449"/>
    <w:multiLevelType w:val="hybridMultilevel"/>
    <w:tmpl w:val="5BC283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5">
    <w:nsid w:val="75E34682"/>
    <w:multiLevelType w:val="hybridMultilevel"/>
    <w:tmpl w:val="EE0CE6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6">
    <w:nsid w:val="77537961"/>
    <w:multiLevelType w:val="hybridMultilevel"/>
    <w:tmpl w:val="8F76422A"/>
    <w:lvl w:ilvl="0" w:tplc="04190001">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247">
    <w:nsid w:val="77D03A9D"/>
    <w:multiLevelType w:val="hybridMultilevel"/>
    <w:tmpl w:val="9642C6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8">
    <w:nsid w:val="77F366D5"/>
    <w:multiLevelType w:val="hybridMultilevel"/>
    <w:tmpl w:val="1F06B0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9">
    <w:nsid w:val="789D6A85"/>
    <w:multiLevelType w:val="hybridMultilevel"/>
    <w:tmpl w:val="20A269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0">
    <w:nsid w:val="78AF1A31"/>
    <w:multiLevelType w:val="hybridMultilevel"/>
    <w:tmpl w:val="ABD81E2A"/>
    <w:lvl w:ilvl="0" w:tplc="04190001">
      <w:start w:val="1"/>
      <w:numFmt w:val="bullet"/>
      <w:lvlText w:val=""/>
      <w:lvlJc w:val="left"/>
      <w:pPr>
        <w:ind w:left="793" w:hanging="360"/>
      </w:pPr>
      <w:rPr>
        <w:rFonts w:ascii="Symbol" w:hAnsi="Symbol" w:hint="default"/>
      </w:rPr>
    </w:lvl>
    <w:lvl w:ilvl="1" w:tplc="04190003" w:tentative="1">
      <w:start w:val="1"/>
      <w:numFmt w:val="bullet"/>
      <w:lvlText w:val="o"/>
      <w:lvlJc w:val="left"/>
      <w:pPr>
        <w:ind w:left="1513" w:hanging="360"/>
      </w:pPr>
      <w:rPr>
        <w:rFonts w:ascii="Courier New" w:hAnsi="Courier New" w:cs="Courier New" w:hint="default"/>
      </w:rPr>
    </w:lvl>
    <w:lvl w:ilvl="2" w:tplc="04190005" w:tentative="1">
      <w:start w:val="1"/>
      <w:numFmt w:val="bullet"/>
      <w:lvlText w:val=""/>
      <w:lvlJc w:val="left"/>
      <w:pPr>
        <w:ind w:left="2233" w:hanging="360"/>
      </w:pPr>
      <w:rPr>
        <w:rFonts w:ascii="Wingdings" w:hAnsi="Wingdings" w:hint="default"/>
      </w:rPr>
    </w:lvl>
    <w:lvl w:ilvl="3" w:tplc="04190001" w:tentative="1">
      <w:start w:val="1"/>
      <w:numFmt w:val="bullet"/>
      <w:lvlText w:val=""/>
      <w:lvlJc w:val="left"/>
      <w:pPr>
        <w:ind w:left="2953" w:hanging="360"/>
      </w:pPr>
      <w:rPr>
        <w:rFonts w:ascii="Symbol" w:hAnsi="Symbol" w:hint="default"/>
      </w:rPr>
    </w:lvl>
    <w:lvl w:ilvl="4" w:tplc="04190003" w:tentative="1">
      <w:start w:val="1"/>
      <w:numFmt w:val="bullet"/>
      <w:lvlText w:val="o"/>
      <w:lvlJc w:val="left"/>
      <w:pPr>
        <w:ind w:left="3673" w:hanging="360"/>
      </w:pPr>
      <w:rPr>
        <w:rFonts w:ascii="Courier New" w:hAnsi="Courier New" w:cs="Courier New" w:hint="default"/>
      </w:rPr>
    </w:lvl>
    <w:lvl w:ilvl="5" w:tplc="04190005" w:tentative="1">
      <w:start w:val="1"/>
      <w:numFmt w:val="bullet"/>
      <w:lvlText w:val=""/>
      <w:lvlJc w:val="left"/>
      <w:pPr>
        <w:ind w:left="4393" w:hanging="360"/>
      </w:pPr>
      <w:rPr>
        <w:rFonts w:ascii="Wingdings" w:hAnsi="Wingdings" w:hint="default"/>
      </w:rPr>
    </w:lvl>
    <w:lvl w:ilvl="6" w:tplc="04190001" w:tentative="1">
      <w:start w:val="1"/>
      <w:numFmt w:val="bullet"/>
      <w:lvlText w:val=""/>
      <w:lvlJc w:val="left"/>
      <w:pPr>
        <w:ind w:left="5113" w:hanging="360"/>
      </w:pPr>
      <w:rPr>
        <w:rFonts w:ascii="Symbol" w:hAnsi="Symbol" w:hint="default"/>
      </w:rPr>
    </w:lvl>
    <w:lvl w:ilvl="7" w:tplc="04190003" w:tentative="1">
      <w:start w:val="1"/>
      <w:numFmt w:val="bullet"/>
      <w:lvlText w:val="o"/>
      <w:lvlJc w:val="left"/>
      <w:pPr>
        <w:ind w:left="5833" w:hanging="360"/>
      </w:pPr>
      <w:rPr>
        <w:rFonts w:ascii="Courier New" w:hAnsi="Courier New" w:cs="Courier New" w:hint="default"/>
      </w:rPr>
    </w:lvl>
    <w:lvl w:ilvl="8" w:tplc="04190005" w:tentative="1">
      <w:start w:val="1"/>
      <w:numFmt w:val="bullet"/>
      <w:lvlText w:val=""/>
      <w:lvlJc w:val="left"/>
      <w:pPr>
        <w:ind w:left="6553" w:hanging="360"/>
      </w:pPr>
      <w:rPr>
        <w:rFonts w:ascii="Wingdings" w:hAnsi="Wingdings" w:hint="default"/>
      </w:rPr>
    </w:lvl>
  </w:abstractNum>
  <w:abstractNum w:abstractNumId="251">
    <w:nsid w:val="795E6FE0"/>
    <w:multiLevelType w:val="hybridMultilevel"/>
    <w:tmpl w:val="68061DC8"/>
    <w:lvl w:ilvl="0" w:tplc="082614D2">
      <w:start w:val="1"/>
      <w:numFmt w:val="bullet"/>
      <w:lvlText w:val=""/>
      <w:lvlJc w:val="left"/>
      <w:pPr>
        <w:ind w:left="2520" w:hanging="360"/>
      </w:pPr>
      <w:rPr>
        <w:rFonts w:ascii="Symbol" w:hAnsi="Symbol" w:cs="Times New Roman" w:hint="default"/>
      </w:rPr>
    </w:lvl>
    <w:lvl w:ilvl="1" w:tplc="A2ECEA02">
      <w:start w:val="1"/>
      <w:numFmt w:val="bullet"/>
      <w:lvlText w:val=""/>
      <w:lvlJc w:val="left"/>
      <w:pPr>
        <w:ind w:left="108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2">
    <w:nsid w:val="796616A5"/>
    <w:multiLevelType w:val="multilevel"/>
    <w:tmpl w:val="22AEF446"/>
    <w:lvl w:ilvl="0">
      <w:start w:val="1"/>
      <w:numFmt w:val="decimal"/>
      <w:lvlText w:val="%1."/>
      <w:lvlJc w:val="left"/>
      <w:pPr>
        <w:ind w:left="1429" w:hanging="360"/>
      </w:pPr>
    </w:lvl>
    <w:lvl w:ilvl="1">
      <w:start w:val="1"/>
      <w:numFmt w:val="decimal"/>
      <w:lvlText w:val="%1.%2."/>
      <w:lvlJc w:val="left"/>
      <w:pPr>
        <w:ind w:left="1789" w:hanging="720"/>
      </w:pPr>
    </w:lvl>
    <w:lvl w:ilvl="2">
      <w:start w:val="1"/>
      <w:numFmt w:val="decimal"/>
      <w:lvlText w:val="%1.%2.%3."/>
      <w:lvlJc w:val="left"/>
      <w:pPr>
        <w:ind w:left="1789" w:hanging="720"/>
      </w:pPr>
      <w:rPr>
        <w:b/>
      </w:rPr>
    </w:lvl>
    <w:lvl w:ilvl="3">
      <w:start w:val="1"/>
      <w:numFmt w:val="decimal"/>
      <w:isLgl/>
      <w:lvlText w:val="%1.%2.%3.%4."/>
      <w:lvlJc w:val="left"/>
      <w:pPr>
        <w:ind w:left="2149" w:hanging="1080"/>
      </w:pPr>
      <w:rPr>
        <w:rFonts w:hint="default"/>
      </w:rPr>
    </w:lvl>
    <w:lvl w:ilvl="4">
      <w:start w:val="1"/>
      <w:numFmt w:val="decimal"/>
      <w:isLgl/>
      <w:lvlText w:val="%1.%2.%3.%4.%5."/>
      <w:lvlJc w:val="left"/>
      <w:pPr>
        <w:ind w:left="2149" w:hanging="1080"/>
      </w:pPr>
      <w:rPr>
        <w:rFonts w:hint="default"/>
      </w:rPr>
    </w:lvl>
    <w:lvl w:ilvl="5">
      <w:start w:val="1"/>
      <w:numFmt w:val="decimal"/>
      <w:isLgl/>
      <w:lvlText w:val="%1.%2.%3.%4.%5.%6."/>
      <w:lvlJc w:val="left"/>
      <w:pPr>
        <w:ind w:left="2509" w:hanging="1440"/>
      </w:pPr>
      <w:rPr>
        <w:rFonts w:hint="default"/>
      </w:rPr>
    </w:lvl>
    <w:lvl w:ilvl="6">
      <w:start w:val="1"/>
      <w:numFmt w:val="decimal"/>
      <w:isLgl/>
      <w:lvlText w:val="%1.%2.%3.%4.%5.%6.%7."/>
      <w:lvlJc w:val="left"/>
      <w:pPr>
        <w:ind w:left="2869" w:hanging="1800"/>
      </w:pPr>
      <w:rPr>
        <w:rFonts w:hint="default"/>
      </w:rPr>
    </w:lvl>
    <w:lvl w:ilvl="7">
      <w:start w:val="1"/>
      <w:numFmt w:val="decimal"/>
      <w:isLgl/>
      <w:lvlText w:val="%1.%2.%3.%4.%5.%6.%7.%8."/>
      <w:lvlJc w:val="left"/>
      <w:pPr>
        <w:ind w:left="2869" w:hanging="1800"/>
      </w:pPr>
      <w:rPr>
        <w:rFonts w:hint="default"/>
      </w:rPr>
    </w:lvl>
    <w:lvl w:ilvl="8">
      <w:start w:val="1"/>
      <w:numFmt w:val="decimal"/>
      <w:isLgl/>
      <w:lvlText w:val="%1.%2.%3.%4.%5.%6.%7.%8.%9."/>
      <w:lvlJc w:val="left"/>
      <w:pPr>
        <w:ind w:left="3229" w:hanging="2160"/>
      </w:pPr>
      <w:rPr>
        <w:rFonts w:hint="default"/>
      </w:rPr>
    </w:lvl>
  </w:abstractNum>
  <w:abstractNum w:abstractNumId="253">
    <w:nsid w:val="79921AC6"/>
    <w:multiLevelType w:val="multilevel"/>
    <w:tmpl w:val="CC988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4">
    <w:nsid w:val="7AA3143E"/>
    <w:multiLevelType w:val="hybridMultilevel"/>
    <w:tmpl w:val="CCB859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5">
    <w:nsid w:val="7ADA5168"/>
    <w:multiLevelType w:val="hybridMultilevel"/>
    <w:tmpl w:val="A3ECFC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6">
    <w:nsid w:val="7B413F5A"/>
    <w:multiLevelType w:val="multilevel"/>
    <w:tmpl w:val="06928E9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cs="Times New Roman" w:hint="default"/>
        <w:b w:val="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7">
    <w:nsid w:val="7BCA4AB2"/>
    <w:multiLevelType w:val="hybridMultilevel"/>
    <w:tmpl w:val="904C4362"/>
    <w:lvl w:ilvl="0" w:tplc="082614D2">
      <w:start w:val="1"/>
      <w:numFmt w:val="bullet"/>
      <w:lvlText w:val=""/>
      <w:lvlJc w:val="left"/>
      <w:pPr>
        <w:ind w:left="2520" w:hanging="360"/>
      </w:pPr>
      <w:rPr>
        <w:rFonts w:ascii="Symbol" w:hAnsi="Symbol" w:cs="Times New Roman" w:hint="default"/>
      </w:rPr>
    </w:lvl>
    <w:lvl w:ilvl="1" w:tplc="6D8C3704">
      <w:start w:val="1"/>
      <w:numFmt w:val="bullet"/>
      <w:lvlText w:val="‒"/>
      <w:lvlJc w:val="left"/>
      <w:pPr>
        <w:ind w:left="1080" w:hanging="360"/>
      </w:pPr>
      <w:rPr>
        <w:rFonts w:ascii="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8">
    <w:nsid w:val="7CAB1072"/>
    <w:multiLevelType w:val="hybridMultilevel"/>
    <w:tmpl w:val="F648F3EE"/>
    <w:lvl w:ilvl="0" w:tplc="04190001">
      <w:start w:val="1"/>
      <w:numFmt w:val="bullet"/>
      <w:lvlText w:val=""/>
      <w:lvlJc w:val="left"/>
      <w:pPr>
        <w:ind w:left="39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259">
    <w:nsid w:val="7CCF656E"/>
    <w:multiLevelType w:val="hybridMultilevel"/>
    <w:tmpl w:val="8C40154A"/>
    <w:lvl w:ilvl="0" w:tplc="04190001">
      <w:start w:val="1"/>
      <w:numFmt w:val="bullet"/>
      <w:lvlText w:val=""/>
      <w:lvlJc w:val="left"/>
      <w:pPr>
        <w:ind w:left="793" w:hanging="360"/>
      </w:pPr>
      <w:rPr>
        <w:rFonts w:ascii="Symbol" w:hAnsi="Symbol" w:hint="default"/>
      </w:rPr>
    </w:lvl>
    <w:lvl w:ilvl="1" w:tplc="04190003" w:tentative="1">
      <w:start w:val="1"/>
      <w:numFmt w:val="bullet"/>
      <w:lvlText w:val="o"/>
      <w:lvlJc w:val="left"/>
      <w:pPr>
        <w:ind w:left="1513" w:hanging="360"/>
      </w:pPr>
      <w:rPr>
        <w:rFonts w:ascii="Courier New" w:hAnsi="Courier New" w:cs="Courier New" w:hint="default"/>
      </w:rPr>
    </w:lvl>
    <w:lvl w:ilvl="2" w:tplc="04190005" w:tentative="1">
      <w:start w:val="1"/>
      <w:numFmt w:val="bullet"/>
      <w:lvlText w:val=""/>
      <w:lvlJc w:val="left"/>
      <w:pPr>
        <w:ind w:left="2233" w:hanging="360"/>
      </w:pPr>
      <w:rPr>
        <w:rFonts w:ascii="Wingdings" w:hAnsi="Wingdings" w:hint="default"/>
      </w:rPr>
    </w:lvl>
    <w:lvl w:ilvl="3" w:tplc="04190001" w:tentative="1">
      <w:start w:val="1"/>
      <w:numFmt w:val="bullet"/>
      <w:lvlText w:val=""/>
      <w:lvlJc w:val="left"/>
      <w:pPr>
        <w:ind w:left="2953" w:hanging="360"/>
      </w:pPr>
      <w:rPr>
        <w:rFonts w:ascii="Symbol" w:hAnsi="Symbol" w:hint="default"/>
      </w:rPr>
    </w:lvl>
    <w:lvl w:ilvl="4" w:tplc="04190003" w:tentative="1">
      <w:start w:val="1"/>
      <w:numFmt w:val="bullet"/>
      <w:lvlText w:val="o"/>
      <w:lvlJc w:val="left"/>
      <w:pPr>
        <w:ind w:left="3673" w:hanging="360"/>
      </w:pPr>
      <w:rPr>
        <w:rFonts w:ascii="Courier New" w:hAnsi="Courier New" w:cs="Courier New" w:hint="default"/>
      </w:rPr>
    </w:lvl>
    <w:lvl w:ilvl="5" w:tplc="04190005" w:tentative="1">
      <w:start w:val="1"/>
      <w:numFmt w:val="bullet"/>
      <w:lvlText w:val=""/>
      <w:lvlJc w:val="left"/>
      <w:pPr>
        <w:ind w:left="4393" w:hanging="360"/>
      </w:pPr>
      <w:rPr>
        <w:rFonts w:ascii="Wingdings" w:hAnsi="Wingdings" w:hint="default"/>
      </w:rPr>
    </w:lvl>
    <w:lvl w:ilvl="6" w:tplc="04190001" w:tentative="1">
      <w:start w:val="1"/>
      <w:numFmt w:val="bullet"/>
      <w:lvlText w:val=""/>
      <w:lvlJc w:val="left"/>
      <w:pPr>
        <w:ind w:left="5113" w:hanging="360"/>
      </w:pPr>
      <w:rPr>
        <w:rFonts w:ascii="Symbol" w:hAnsi="Symbol" w:hint="default"/>
      </w:rPr>
    </w:lvl>
    <w:lvl w:ilvl="7" w:tplc="04190003" w:tentative="1">
      <w:start w:val="1"/>
      <w:numFmt w:val="bullet"/>
      <w:lvlText w:val="o"/>
      <w:lvlJc w:val="left"/>
      <w:pPr>
        <w:ind w:left="5833" w:hanging="360"/>
      </w:pPr>
      <w:rPr>
        <w:rFonts w:ascii="Courier New" w:hAnsi="Courier New" w:cs="Courier New" w:hint="default"/>
      </w:rPr>
    </w:lvl>
    <w:lvl w:ilvl="8" w:tplc="04190005" w:tentative="1">
      <w:start w:val="1"/>
      <w:numFmt w:val="bullet"/>
      <w:lvlText w:val=""/>
      <w:lvlJc w:val="left"/>
      <w:pPr>
        <w:ind w:left="6553" w:hanging="360"/>
      </w:pPr>
      <w:rPr>
        <w:rFonts w:ascii="Wingdings" w:hAnsi="Wingdings" w:hint="default"/>
      </w:rPr>
    </w:lvl>
  </w:abstractNum>
  <w:abstractNum w:abstractNumId="260">
    <w:nsid w:val="7CF76EC2"/>
    <w:multiLevelType w:val="hybridMultilevel"/>
    <w:tmpl w:val="BAE435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1">
    <w:nsid w:val="7D462D6C"/>
    <w:multiLevelType w:val="hybridMultilevel"/>
    <w:tmpl w:val="646ACA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2">
    <w:nsid w:val="7DEE548A"/>
    <w:multiLevelType w:val="hybridMultilevel"/>
    <w:tmpl w:val="A2508906"/>
    <w:lvl w:ilvl="0" w:tplc="4F42FC6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3">
    <w:nsid w:val="7E9F6C92"/>
    <w:multiLevelType w:val="hybridMultilevel"/>
    <w:tmpl w:val="E13AF7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60"/>
  </w:num>
  <w:num w:numId="2">
    <w:abstractNumId w:val="176"/>
  </w:num>
  <w:num w:numId="3">
    <w:abstractNumId w:val="23"/>
  </w:num>
  <w:num w:numId="4">
    <w:abstractNumId w:val="43"/>
  </w:num>
  <w:num w:numId="5">
    <w:abstractNumId w:val="256"/>
  </w:num>
  <w:num w:numId="6">
    <w:abstractNumId w:val="253"/>
  </w:num>
  <w:num w:numId="7">
    <w:abstractNumId w:val="77"/>
  </w:num>
  <w:num w:numId="8">
    <w:abstractNumId w:val="210"/>
  </w:num>
  <w:num w:numId="9">
    <w:abstractNumId w:val="161"/>
  </w:num>
  <w:num w:numId="10">
    <w:abstractNumId w:val="17"/>
  </w:num>
  <w:num w:numId="11">
    <w:abstractNumId w:val="58"/>
  </w:num>
  <w:num w:numId="12">
    <w:abstractNumId w:val="66"/>
  </w:num>
  <w:num w:numId="13">
    <w:abstractNumId w:val="45"/>
  </w:num>
  <w:num w:numId="14">
    <w:abstractNumId w:val="233"/>
  </w:num>
  <w:num w:numId="15">
    <w:abstractNumId w:val="117"/>
  </w:num>
  <w:num w:numId="16">
    <w:abstractNumId w:val="263"/>
  </w:num>
  <w:num w:numId="17">
    <w:abstractNumId w:val="137"/>
  </w:num>
  <w:num w:numId="18">
    <w:abstractNumId w:val="40"/>
  </w:num>
  <w:num w:numId="19">
    <w:abstractNumId w:val="246"/>
  </w:num>
  <w:num w:numId="20">
    <w:abstractNumId w:val="38"/>
  </w:num>
  <w:num w:numId="21">
    <w:abstractNumId w:val="191"/>
  </w:num>
  <w:num w:numId="22">
    <w:abstractNumId w:val="60"/>
  </w:num>
  <w:num w:numId="23">
    <w:abstractNumId w:val="182"/>
  </w:num>
  <w:num w:numId="24">
    <w:abstractNumId w:val="70"/>
  </w:num>
  <w:num w:numId="25">
    <w:abstractNumId w:val="208"/>
  </w:num>
  <w:num w:numId="26">
    <w:abstractNumId w:val="216"/>
  </w:num>
  <w:num w:numId="27">
    <w:abstractNumId w:val="214"/>
  </w:num>
  <w:num w:numId="28">
    <w:abstractNumId w:val="173"/>
  </w:num>
  <w:num w:numId="29">
    <w:abstractNumId w:val="148"/>
  </w:num>
  <w:num w:numId="30">
    <w:abstractNumId w:val="199"/>
  </w:num>
  <w:num w:numId="31">
    <w:abstractNumId w:val="223"/>
  </w:num>
  <w:num w:numId="32">
    <w:abstractNumId w:val="3"/>
  </w:num>
  <w:num w:numId="33">
    <w:abstractNumId w:val="71"/>
  </w:num>
  <w:num w:numId="34">
    <w:abstractNumId w:val="138"/>
  </w:num>
  <w:num w:numId="35">
    <w:abstractNumId w:val="53"/>
  </w:num>
  <w:num w:numId="36">
    <w:abstractNumId w:val="107"/>
  </w:num>
  <w:num w:numId="37">
    <w:abstractNumId w:val="54"/>
  </w:num>
  <w:num w:numId="38">
    <w:abstractNumId w:val="83"/>
  </w:num>
  <w:num w:numId="39">
    <w:abstractNumId w:val="184"/>
  </w:num>
  <w:num w:numId="40">
    <w:abstractNumId w:val="51"/>
  </w:num>
  <w:num w:numId="41">
    <w:abstractNumId w:val="99"/>
  </w:num>
  <w:num w:numId="42">
    <w:abstractNumId w:val="261"/>
  </w:num>
  <w:num w:numId="43">
    <w:abstractNumId w:val="122"/>
  </w:num>
  <w:num w:numId="44">
    <w:abstractNumId w:val="224"/>
  </w:num>
  <w:num w:numId="45">
    <w:abstractNumId w:val="90"/>
  </w:num>
  <w:num w:numId="46">
    <w:abstractNumId w:val="206"/>
  </w:num>
  <w:num w:numId="47">
    <w:abstractNumId w:val="159"/>
  </w:num>
  <w:num w:numId="48">
    <w:abstractNumId w:val="245"/>
  </w:num>
  <w:num w:numId="49">
    <w:abstractNumId w:val="7"/>
  </w:num>
  <w:num w:numId="50">
    <w:abstractNumId w:val="225"/>
  </w:num>
  <w:num w:numId="51">
    <w:abstractNumId w:val="249"/>
  </w:num>
  <w:num w:numId="52">
    <w:abstractNumId w:val="200"/>
  </w:num>
  <w:num w:numId="53">
    <w:abstractNumId w:val="183"/>
  </w:num>
  <w:num w:numId="54">
    <w:abstractNumId w:val="127"/>
  </w:num>
  <w:num w:numId="55">
    <w:abstractNumId w:val="19"/>
  </w:num>
  <w:num w:numId="56">
    <w:abstractNumId w:val="20"/>
  </w:num>
  <w:num w:numId="57">
    <w:abstractNumId w:val="250"/>
  </w:num>
  <w:num w:numId="58">
    <w:abstractNumId w:val="259"/>
  </w:num>
  <w:num w:numId="59">
    <w:abstractNumId w:val="163"/>
  </w:num>
  <w:num w:numId="60">
    <w:abstractNumId w:val="10"/>
  </w:num>
  <w:num w:numId="61">
    <w:abstractNumId w:val="36"/>
  </w:num>
  <w:num w:numId="62">
    <w:abstractNumId w:val="142"/>
  </w:num>
  <w:num w:numId="63">
    <w:abstractNumId w:val="95"/>
  </w:num>
  <w:num w:numId="64">
    <w:abstractNumId w:val="181"/>
  </w:num>
  <w:num w:numId="65">
    <w:abstractNumId w:val="2"/>
  </w:num>
  <w:num w:numId="66">
    <w:abstractNumId w:val="187"/>
  </w:num>
  <w:num w:numId="67">
    <w:abstractNumId w:val="178"/>
  </w:num>
  <w:num w:numId="68">
    <w:abstractNumId w:val="79"/>
  </w:num>
  <w:num w:numId="69">
    <w:abstractNumId w:val="228"/>
  </w:num>
  <w:num w:numId="70">
    <w:abstractNumId w:val="222"/>
  </w:num>
  <w:num w:numId="71">
    <w:abstractNumId w:val="112"/>
  </w:num>
  <w:num w:numId="72">
    <w:abstractNumId w:val="251"/>
  </w:num>
  <w:num w:numId="73">
    <w:abstractNumId w:val="157"/>
  </w:num>
  <w:num w:numId="74">
    <w:abstractNumId w:val="207"/>
  </w:num>
  <w:num w:numId="75">
    <w:abstractNumId w:val="97"/>
  </w:num>
  <w:num w:numId="76">
    <w:abstractNumId w:val="255"/>
  </w:num>
  <w:num w:numId="77">
    <w:abstractNumId w:val="242"/>
  </w:num>
  <w:num w:numId="78">
    <w:abstractNumId w:val="220"/>
  </w:num>
  <w:num w:numId="79">
    <w:abstractNumId w:val="4"/>
  </w:num>
  <w:num w:numId="80">
    <w:abstractNumId w:val="104"/>
  </w:num>
  <w:num w:numId="81">
    <w:abstractNumId w:val="129"/>
  </w:num>
  <w:num w:numId="82">
    <w:abstractNumId w:val="32"/>
  </w:num>
  <w:num w:numId="83">
    <w:abstractNumId w:val="154"/>
  </w:num>
  <w:num w:numId="84">
    <w:abstractNumId w:val="192"/>
  </w:num>
  <w:num w:numId="85">
    <w:abstractNumId w:val="49"/>
  </w:num>
  <w:num w:numId="86">
    <w:abstractNumId w:val="59"/>
  </w:num>
  <w:num w:numId="87">
    <w:abstractNumId w:val="28"/>
  </w:num>
  <w:num w:numId="88">
    <w:abstractNumId w:val="247"/>
  </w:num>
  <w:num w:numId="89">
    <w:abstractNumId w:val="119"/>
  </w:num>
  <w:num w:numId="90">
    <w:abstractNumId w:val="136"/>
  </w:num>
  <w:num w:numId="91">
    <w:abstractNumId w:val="6"/>
  </w:num>
  <w:num w:numId="92">
    <w:abstractNumId w:val="238"/>
  </w:num>
  <w:num w:numId="93">
    <w:abstractNumId w:val="237"/>
  </w:num>
  <w:num w:numId="94">
    <w:abstractNumId w:val="198"/>
  </w:num>
  <w:num w:numId="95">
    <w:abstractNumId w:val="145"/>
  </w:num>
  <w:num w:numId="96">
    <w:abstractNumId w:val="105"/>
  </w:num>
  <w:num w:numId="97">
    <w:abstractNumId w:val="170"/>
  </w:num>
  <w:num w:numId="98">
    <w:abstractNumId w:val="63"/>
  </w:num>
  <w:num w:numId="99">
    <w:abstractNumId w:val="116"/>
  </w:num>
  <w:num w:numId="100">
    <w:abstractNumId w:val="189"/>
  </w:num>
  <w:num w:numId="101">
    <w:abstractNumId w:val="72"/>
  </w:num>
  <w:num w:numId="102">
    <w:abstractNumId w:val="67"/>
  </w:num>
  <w:num w:numId="103">
    <w:abstractNumId w:val="147"/>
  </w:num>
  <w:num w:numId="104">
    <w:abstractNumId w:val="85"/>
  </w:num>
  <w:num w:numId="105">
    <w:abstractNumId w:val="180"/>
  </w:num>
  <w:num w:numId="106">
    <w:abstractNumId w:val="100"/>
  </w:num>
  <w:num w:numId="107">
    <w:abstractNumId w:val="132"/>
  </w:num>
  <w:num w:numId="108">
    <w:abstractNumId w:val="135"/>
  </w:num>
  <w:num w:numId="109">
    <w:abstractNumId w:val="30"/>
  </w:num>
  <w:num w:numId="110">
    <w:abstractNumId w:val="123"/>
  </w:num>
  <w:num w:numId="111">
    <w:abstractNumId w:val="190"/>
  </w:num>
  <w:num w:numId="112">
    <w:abstractNumId w:val="109"/>
  </w:num>
  <w:num w:numId="113">
    <w:abstractNumId w:val="91"/>
  </w:num>
  <w:num w:numId="114">
    <w:abstractNumId w:val="125"/>
  </w:num>
  <w:num w:numId="115">
    <w:abstractNumId w:val="175"/>
  </w:num>
  <w:num w:numId="116">
    <w:abstractNumId w:val="212"/>
  </w:num>
  <w:num w:numId="117">
    <w:abstractNumId w:val="201"/>
  </w:num>
  <w:num w:numId="118">
    <w:abstractNumId w:val="156"/>
  </w:num>
  <w:num w:numId="119">
    <w:abstractNumId w:val="87"/>
  </w:num>
  <w:num w:numId="120">
    <w:abstractNumId w:val="62"/>
  </w:num>
  <w:num w:numId="121">
    <w:abstractNumId w:val="203"/>
  </w:num>
  <w:num w:numId="122">
    <w:abstractNumId w:val="68"/>
  </w:num>
  <w:num w:numId="123">
    <w:abstractNumId w:val="113"/>
  </w:num>
  <w:num w:numId="124">
    <w:abstractNumId w:val="166"/>
  </w:num>
  <w:num w:numId="125">
    <w:abstractNumId w:val="235"/>
  </w:num>
  <w:num w:numId="126">
    <w:abstractNumId w:val="140"/>
  </w:num>
  <w:num w:numId="127">
    <w:abstractNumId w:val="205"/>
  </w:num>
  <w:num w:numId="128">
    <w:abstractNumId w:val="88"/>
  </w:num>
  <w:num w:numId="129">
    <w:abstractNumId w:val="128"/>
  </w:num>
  <w:num w:numId="130">
    <w:abstractNumId w:val="215"/>
  </w:num>
  <w:num w:numId="131">
    <w:abstractNumId w:val="257"/>
  </w:num>
  <w:num w:numId="132">
    <w:abstractNumId w:val="115"/>
    <w:lvlOverride w:ilvl="0">
      <w:startOverride w:val="1"/>
    </w:lvlOverride>
  </w:num>
  <w:num w:numId="133">
    <w:abstractNumId w:val="219"/>
  </w:num>
  <w:num w:numId="134">
    <w:abstractNumId w:val="146"/>
  </w:num>
  <w:num w:numId="135">
    <w:abstractNumId w:val="101"/>
  </w:num>
  <w:num w:numId="136">
    <w:abstractNumId w:val="118"/>
  </w:num>
  <w:num w:numId="137">
    <w:abstractNumId w:val="196"/>
  </w:num>
  <w:num w:numId="138">
    <w:abstractNumId w:val="18"/>
  </w:num>
  <w:num w:numId="139">
    <w:abstractNumId w:val="120"/>
  </w:num>
  <w:num w:numId="140">
    <w:abstractNumId w:val="106"/>
  </w:num>
  <w:num w:numId="141">
    <w:abstractNumId w:val="258"/>
  </w:num>
  <w:num w:numId="142">
    <w:abstractNumId w:val="80"/>
  </w:num>
  <w:num w:numId="143">
    <w:abstractNumId w:val="81"/>
  </w:num>
  <w:num w:numId="144">
    <w:abstractNumId w:val="134"/>
  </w:num>
  <w:num w:numId="145">
    <w:abstractNumId w:val="141"/>
  </w:num>
  <w:num w:numId="146">
    <w:abstractNumId w:val="13"/>
  </w:num>
  <w:num w:numId="147">
    <w:abstractNumId w:val="171"/>
  </w:num>
  <w:num w:numId="148">
    <w:abstractNumId w:val="48"/>
  </w:num>
  <w:num w:numId="149">
    <w:abstractNumId w:val="121"/>
  </w:num>
  <w:num w:numId="150">
    <w:abstractNumId w:val="151"/>
  </w:num>
  <w:num w:numId="151">
    <w:abstractNumId w:val="78"/>
  </w:num>
  <w:num w:numId="152">
    <w:abstractNumId w:val="47"/>
  </w:num>
  <w:num w:numId="153">
    <w:abstractNumId w:val="185"/>
  </w:num>
  <w:num w:numId="154">
    <w:abstractNumId w:val="195"/>
  </w:num>
  <w:num w:numId="155">
    <w:abstractNumId w:val="252"/>
  </w:num>
  <w:num w:numId="156">
    <w:abstractNumId w:val="218"/>
  </w:num>
  <w:num w:numId="157">
    <w:abstractNumId w:val="25"/>
  </w:num>
  <w:num w:numId="158">
    <w:abstractNumId w:val="169"/>
  </w:num>
  <w:num w:numId="159">
    <w:abstractNumId w:val="9"/>
  </w:num>
  <w:num w:numId="160">
    <w:abstractNumId w:val="193"/>
  </w:num>
  <w:num w:numId="161">
    <w:abstractNumId w:val="229"/>
  </w:num>
  <w:num w:numId="162">
    <w:abstractNumId w:val="153"/>
  </w:num>
  <w:num w:numId="163">
    <w:abstractNumId w:val="55"/>
  </w:num>
  <w:num w:numId="164">
    <w:abstractNumId w:val="52"/>
  </w:num>
  <w:num w:numId="165">
    <w:abstractNumId w:val="133"/>
  </w:num>
  <w:num w:numId="166">
    <w:abstractNumId w:val="221"/>
  </w:num>
  <w:num w:numId="167">
    <w:abstractNumId w:val="172"/>
  </w:num>
  <w:num w:numId="168">
    <w:abstractNumId w:val="188"/>
  </w:num>
  <w:num w:numId="169">
    <w:abstractNumId w:val="155"/>
  </w:num>
  <w:num w:numId="170">
    <w:abstractNumId w:val="239"/>
  </w:num>
  <w:num w:numId="171">
    <w:abstractNumId w:val="108"/>
  </w:num>
  <w:num w:numId="172">
    <w:abstractNumId w:val="84"/>
  </w:num>
  <w:num w:numId="173">
    <w:abstractNumId w:val="76"/>
  </w:num>
  <w:num w:numId="174">
    <w:abstractNumId w:val="29"/>
  </w:num>
  <w:num w:numId="175">
    <w:abstractNumId w:val="204"/>
  </w:num>
  <w:num w:numId="176">
    <w:abstractNumId w:val="240"/>
  </w:num>
  <w:num w:numId="177">
    <w:abstractNumId w:val="14"/>
  </w:num>
  <w:num w:numId="178">
    <w:abstractNumId w:val="179"/>
  </w:num>
  <w:num w:numId="179">
    <w:abstractNumId w:val="144"/>
  </w:num>
  <w:num w:numId="180">
    <w:abstractNumId w:val="209"/>
  </w:num>
  <w:num w:numId="181">
    <w:abstractNumId w:val="114"/>
  </w:num>
  <w:num w:numId="182">
    <w:abstractNumId w:val="152"/>
  </w:num>
  <w:num w:numId="183">
    <w:abstractNumId w:val="94"/>
  </w:num>
  <w:num w:numId="184">
    <w:abstractNumId w:val="260"/>
  </w:num>
  <w:num w:numId="185">
    <w:abstractNumId w:val="231"/>
  </w:num>
  <w:num w:numId="186">
    <w:abstractNumId w:val="167"/>
  </w:num>
  <w:num w:numId="187">
    <w:abstractNumId w:val="1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8">
    <w:abstractNumId w:val="1"/>
  </w:num>
  <w:num w:numId="189">
    <w:abstractNumId w:val="143"/>
  </w:num>
  <w:num w:numId="190">
    <w:abstractNumId w:val="21"/>
  </w:num>
  <w:num w:numId="191">
    <w:abstractNumId w:val="0"/>
  </w:num>
  <w:num w:numId="192">
    <w:abstractNumId w:val="102"/>
  </w:num>
  <w:num w:numId="193">
    <w:abstractNumId w:val="74"/>
  </w:num>
  <w:num w:numId="194">
    <w:abstractNumId w:val="57"/>
  </w:num>
  <w:num w:numId="195">
    <w:abstractNumId w:val="177"/>
  </w:num>
  <w:num w:numId="196">
    <w:abstractNumId w:val="8"/>
  </w:num>
  <w:num w:numId="197">
    <w:abstractNumId w:val="150"/>
  </w:num>
  <w:num w:numId="198">
    <w:abstractNumId w:val="96"/>
  </w:num>
  <w:num w:numId="199">
    <w:abstractNumId w:val="92"/>
  </w:num>
  <w:num w:numId="200">
    <w:abstractNumId w:val="130"/>
  </w:num>
  <w:num w:numId="201">
    <w:abstractNumId w:val="64"/>
  </w:num>
  <w:num w:numId="202">
    <w:abstractNumId w:val="236"/>
  </w:num>
  <w:num w:numId="203">
    <w:abstractNumId w:val="41"/>
  </w:num>
  <w:num w:numId="204">
    <w:abstractNumId w:val="56"/>
  </w:num>
  <w:num w:numId="205">
    <w:abstractNumId w:val="254"/>
  </w:num>
  <w:num w:numId="206">
    <w:abstractNumId w:val="86"/>
  </w:num>
  <w:num w:numId="207">
    <w:abstractNumId w:val="37"/>
  </w:num>
  <w:num w:numId="208">
    <w:abstractNumId w:val="230"/>
  </w:num>
  <w:num w:numId="209">
    <w:abstractNumId w:val="50"/>
  </w:num>
  <w:num w:numId="210">
    <w:abstractNumId w:val="174"/>
  </w:num>
  <w:num w:numId="211">
    <w:abstractNumId w:val="89"/>
  </w:num>
  <w:num w:numId="212">
    <w:abstractNumId w:val="202"/>
  </w:num>
  <w:num w:numId="213">
    <w:abstractNumId w:val="243"/>
  </w:num>
  <w:num w:numId="214">
    <w:abstractNumId w:val="75"/>
  </w:num>
  <w:num w:numId="215">
    <w:abstractNumId w:val="197"/>
  </w:num>
  <w:num w:numId="216">
    <w:abstractNumId w:val="165"/>
  </w:num>
  <w:num w:numId="217">
    <w:abstractNumId w:val="42"/>
  </w:num>
  <w:num w:numId="218">
    <w:abstractNumId w:val="124"/>
  </w:num>
  <w:num w:numId="219">
    <w:abstractNumId w:val="27"/>
  </w:num>
  <w:num w:numId="220">
    <w:abstractNumId w:val="162"/>
  </w:num>
  <w:num w:numId="221">
    <w:abstractNumId w:val="194"/>
  </w:num>
  <w:num w:numId="222">
    <w:abstractNumId w:val="168"/>
  </w:num>
  <w:num w:numId="223">
    <w:abstractNumId w:val="158"/>
  </w:num>
  <w:num w:numId="224">
    <w:abstractNumId w:val="234"/>
  </w:num>
  <w:num w:numId="225">
    <w:abstractNumId w:val="11"/>
  </w:num>
  <w:num w:numId="226">
    <w:abstractNumId w:val="44"/>
  </w:num>
  <w:num w:numId="227">
    <w:abstractNumId w:val="61"/>
  </w:num>
  <w:num w:numId="228">
    <w:abstractNumId w:val="24"/>
  </w:num>
  <w:num w:numId="229">
    <w:abstractNumId w:val="164"/>
  </w:num>
  <w:num w:numId="230">
    <w:abstractNumId w:val="31"/>
  </w:num>
  <w:num w:numId="231">
    <w:abstractNumId w:val="39"/>
  </w:num>
  <w:num w:numId="232">
    <w:abstractNumId w:val="244"/>
  </w:num>
  <w:num w:numId="233">
    <w:abstractNumId w:val="69"/>
  </w:num>
  <w:num w:numId="234">
    <w:abstractNumId w:val="15"/>
  </w:num>
  <w:num w:numId="235">
    <w:abstractNumId w:val="211"/>
  </w:num>
  <w:num w:numId="236">
    <w:abstractNumId w:val="241"/>
  </w:num>
  <w:num w:numId="237">
    <w:abstractNumId w:val="5"/>
  </w:num>
  <w:num w:numId="238">
    <w:abstractNumId w:val="111"/>
  </w:num>
  <w:num w:numId="239">
    <w:abstractNumId w:val="226"/>
  </w:num>
  <w:num w:numId="240">
    <w:abstractNumId w:val="186"/>
  </w:num>
  <w:num w:numId="241">
    <w:abstractNumId w:val="46"/>
  </w:num>
  <w:num w:numId="242">
    <w:abstractNumId w:val="213"/>
  </w:num>
  <w:num w:numId="243">
    <w:abstractNumId w:val="35"/>
  </w:num>
  <w:num w:numId="244">
    <w:abstractNumId w:val="22"/>
  </w:num>
  <w:num w:numId="245">
    <w:abstractNumId w:val="93"/>
  </w:num>
  <w:num w:numId="246">
    <w:abstractNumId w:val="73"/>
  </w:num>
  <w:num w:numId="247">
    <w:abstractNumId w:val="139"/>
  </w:num>
  <w:num w:numId="248">
    <w:abstractNumId w:val="82"/>
  </w:num>
  <w:num w:numId="249">
    <w:abstractNumId w:val="33"/>
  </w:num>
  <w:num w:numId="250">
    <w:abstractNumId w:val="232"/>
  </w:num>
  <w:num w:numId="251">
    <w:abstractNumId w:val="98"/>
  </w:num>
  <w:num w:numId="252">
    <w:abstractNumId w:val="34"/>
  </w:num>
  <w:num w:numId="253">
    <w:abstractNumId w:val="262"/>
  </w:num>
  <w:num w:numId="254">
    <w:abstractNumId w:val="248"/>
  </w:num>
  <w:num w:numId="255">
    <w:abstractNumId w:val="16"/>
  </w:num>
  <w:num w:numId="256">
    <w:abstractNumId w:val="149"/>
  </w:num>
  <w:num w:numId="257">
    <w:abstractNumId w:val="126"/>
  </w:num>
  <w:num w:numId="258">
    <w:abstractNumId w:val="227"/>
  </w:num>
  <w:num w:numId="259">
    <w:abstractNumId w:val="65"/>
  </w:num>
  <w:num w:numId="260">
    <w:abstractNumId w:val="103"/>
  </w:num>
  <w:num w:numId="261">
    <w:abstractNumId w:val="217"/>
  </w:num>
  <w:num w:numId="262">
    <w:abstractNumId w:val="26"/>
  </w:num>
  <w:num w:numId="263">
    <w:abstractNumId w:val="131"/>
  </w:num>
  <w:num w:numId="264">
    <w:abstractNumId w:val="12"/>
  </w:num>
  <w:numIdMacAtCleanup w:val="2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isplayBackgroundShape/>
  <w:hideSpellingErrors/>
  <w:hideGrammaticalErrors/>
  <w:defaultTabStop w:val="709"/>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5344"/>
    <w:rsid w:val="00004970"/>
    <w:rsid w:val="000060CC"/>
    <w:rsid w:val="00007D82"/>
    <w:rsid w:val="000114EC"/>
    <w:rsid w:val="0001697A"/>
    <w:rsid w:val="0002076A"/>
    <w:rsid w:val="00022192"/>
    <w:rsid w:val="0002260B"/>
    <w:rsid w:val="00023C18"/>
    <w:rsid w:val="00024906"/>
    <w:rsid w:val="00025D75"/>
    <w:rsid w:val="00026202"/>
    <w:rsid w:val="00026BC9"/>
    <w:rsid w:val="00027367"/>
    <w:rsid w:val="000313D7"/>
    <w:rsid w:val="0004126E"/>
    <w:rsid w:val="0004347A"/>
    <w:rsid w:val="0004371E"/>
    <w:rsid w:val="00043962"/>
    <w:rsid w:val="00045BDC"/>
    <w:rsid w:val="00051599"/>
    <w:rsid w:val="0005174D"/>
    <w:rsid w:val="000527FE"/>
    <w:rsid w:val="000541DA"/>
    <w:rsid w:val="0005656B"/>
    <w:rsid w:val="00056684"/>
    <w:rsid w:val="000638C3"/>
    <w:rsid w:val="0006434B"/>
    <w:rsid w:val="000643B5"/>
    <w:rsid w:val="00064403"/>
    <w:rsid w:val="000663C5"/>
    <w:rsid w:val="00073D54"/>
    <w:rsid w:val="00076DE5"/>
    <w:rsid w:val="000778F8"/>
    <w:rsid w:val="00082AE2"/>
    <w:rsid w:val="000855F2"/>
    <w:rsid w:val="00086BF2"/>
    <w:rsid w:val="00087B13"/>
    <w:rsid w:val="000924C6"/>
    <w:rsid w:val="0009461B"/>
    <w:rsid w:val="00095746"/>
    <w:rsid w:val="0009746A"/>
    <w:rsid w:val="000A10C6"/>
    <w:rsid w:val="000A2456"/>
    <w:rsid w:val="000A364A"/>
    <w:rsid w:val="000A400B"/>
    <w:rsid w:val="000A6C91"/>
    <w:rsid w:val="000A7509"/>
    <w:rsid w:val="000B0072"/>
    <w:rsid w:val="000B50DA"/>
    <w:rsid w:val="000B7959"/>
    <w:rsid w:val="000C4138"/>
    <w:rsid w:val="000C470D"/>
    <w:rsid w:val="000C6B2B"/>
    <w:rsid w:val="000D18F7"/>
    <w:rsid w:val="000D2CAC"/>
    <w:rsid w:val="000D4F24"/>
    <w:rsid w:val="000D5085"/>
    <w:rsid w:val="000D6F3F"/>
    <w:rsid w:val="000E2D31"/>
    <w:rsid w:val="000E2DB0"/>
    <w:rsid w:val="000E4FB0"/>
    <w:rsid w:val="000E7267"/>
    <w:rsid w:val="000E7BFC"/>
    <w:rsid w:val="000F12FF"/>
    <w:rsid w:val="000F4324"/>
    <w:rsid w:val="000F4EE3"/>
    <w:rsid w:val="000F55DA"/>
    <w:rsid w:val="0010197D"/>
    <w:rsid w:val="001036C6"/>
    <w:rsid w:val="00104104"/>
    <w:rsid w:val="00104484"/>
    <w:rsid w:val="00104AB5"/>
    <w:rsid w:val="00105119"/>
    <w:rsid w:val="00106F6C"/>
    <w:rsid w:val="00107A90"/>
    <w:rsid w:val="00111513"/>
    <w:rsid w:val="00117308"/>
    <w:rsid w:val="0011766B"/>
    <w:rsid w:val="0012022C"/>
    <w:rsid w:val="0012121B"/>
    <w:rsid w:val="001225ED"/>
    <w:rsid w:val="00133A00"/>
    <w:rsid w:val="001341D0"/>
    <w:rsid w:val="00137599"/>
    <w:rsid w:val="00137919"/>
    <w:rsid w:val="00140CF3"/>
    <w:rsid w:val="00147EDA"/>
    <w:rsid w:val="00150EE8"/>
    <w:rsid w:val="00152BA1"/>
    <w:rsid w:val="001546F0"/>
    <w:rsid w:val="00155853"/>
    <w:rsid w:val="00155B8F"/>
    <w:rsid w:val="001570E4"/>
    <w:rsid w:val="0016024E"/>
    <w:rsid w:val="001631FD"/>
    <w:rsid w:val="001665A0"/>
    <w:rsid w:val="00171AC2"/>
    <w:rsid w:val="001726DC"/>
    <w:rsid w:val="00173C93"/>
    <w:rsid w:val="00175DBF"/>
    <w:rsid w:val="00180CC0"/>
    <w:rsid w:val="00182580"/>
    <w:rsid w:val="00185AF1"/>
    <w:rsid w:val="00186E59"/>
    <w:rsid w:val="001917AA"/>
    <w:rsid w:val="001937F7"/>
    <w:rsid w:val="00194CEC"/>
    <w:rsid w:val="001A0618"/>
    <w:rsid w:val="001A26C7"/>
    <w:rsid w:val="001A3544"/>
    <w:rsid w:val="001A3908"/>
    <w:rsid w:val="001A41D8"/>
    <w:rsid w:val="001A54F7"/>
    <w:rsid w:val="001B16E6"/>
    <w:rsid w:val="001B2D5B"/>
    <w:rsid w:val="001B41F4"/>
    <w:rsid w:val="001B698B"/>
    <w:rsid w:val="001B6A1C"/>
    <w:rsid w:val="001C0728"/>
    <w:rsid w:val="001C5D45"/>
    <w:rsid w:val="001C5E04"/>
    <w:rsid w:val="001C6419"/>
    <w:rsid w:val="001C65B2"/>
    <w:rsid w:val="001D19FB"/>
    <w:rsid w:val="001D4ABD"/>
    <w:rsid w:val="001D63D1"/>
    <w:rsid w:val="001E021F"/>
    <w:rsid w:val="001E1B4A"/>
    <w:rsid w:val="001E1CB9"/>
    <w:rsid w:val="001E2A07"/>
    <w:rsid w:val="001E5C7E"/>
    <w:rsid w:val="001E5F33"/>
    <w:rsid w:val="001F00F6"/>
    <w:rsid w:val="001F0674"/>
    <w:rsid w:val="001F0D7B"/>
    <w:rsid w:val="001F1BBD"/>
    <w:rsid w:val="001F42F3"/>
    <w:rsid w:val="001F4CBF"/>
    <w:rsid w:val="001F5AB2"/>
    <w:rsid w:val="00201777"/>
    <w:rsid w:val="00203C06"/>
    <w:rsid w:val="0020404B"/>
    <w:rsid w:val="0020423C"/>
    <w:rsid w:val="002051EA"/>
    <w:rsid w:val="00212B53"/>
    <w:rsid w:val="00213C05"/>
    <w:rsid w:val="0021451B"/>
    <w:rsid w:val="00216A64"/>
    <w:rsid w:val="0021740F"/>
    <w:rsid w:val="002231DE"/>
    <w:rsid w:val="00223641"/>
    <w:rsid w:val="00224636"/>
    <w:rsid w:val="00230229"/>
    <w:rsid w:val="00230A5D"/>
    <w:rsid w:val="00235CF8"/>
    <w:rsid w:val="00240807"/>
    <w:rsid w:val="00242CED"/>
    <w:rsid w:val="00243496"/>
    <w:rsid w:val="00243C14"/>
    <w:rsid w:val="002455AC"/>
    <w:rsid w:val="00245F1D"/>
    <w:rsid w:val="0024776D"/>
    <w:rsid w:val="00257FAF"/>
    <w:rsid w:val="002626F3"/>
    <w:rsid w:val="00265811"/>
    <w:rsid w:val="002658F5"/>
    <w:rsid w:val="002703AE"/>
    <w:rsid w:val="002766D3"/>
    <w:rsid w:val="00277366"/>
    <w:rsid w:val="00280649"/>
    <w:rsid w:val="002818BE"/>
    <w:rsid w:val="00282434"/>
    <w:rsid w:val="002838FE"/>
    <w:rsid w:val="00283B5A"/>
    <w:rsid w:val="0028720C"/>
    <w:rsid w:val="00287F92"/>
    <w:rsid w:val="00291BAB"/>
    <w:rsid w:val="002921FE"/>
    <w:rsid w:val="00292DD6"/>
    <w:rsid w:val="00293218"/>
    <w:rsid w:val="00297DD4"/>
    <w:rsid w:val="002A6149"/>
    <w:rsid w:val="002B21B1"/>
    <w:rsid w:val="002B3133"/>
    <w:rsid w:val="002B4028"/>
    <w:rsid w:val="002C045B"/>
    <w:rsid w:val="002C3C71"/>
    <w:rsid w:val="002C4D3C"/>
    <w:rsid w:val="002C6EB2"/>
    <w:rsid w:val="002C72F0"/>
    <w:rsid w:val="002C79B9"/>
    <w:rsid w:val="002C7DE9"/>
    <w:rsid w:val="002D14F8"/>
    <w:rsid w:val="002D2CBD"/>
    <w:rsid w:val="002D3847"/>
    <w:rsid w:val="002D5B50"/>
    <w:rsid w:val="002E6BD0"/>
    <w:rsid w:val="002F0381"/>
    <w:rsid w:val="002F41E9"/>
    <w:rsid w:val="002F42E8"/>
    <w:rsid w:val="002F5340"/>
    <w:rsid w:val="002F6A3E"/>
    <w:rsid w:val="00301DC9"/>
    <w:rsid w:val="003033F2"/>
    <w:rsid w:val="0030367C"/>
    <w:rsid w:val="00307772"/>
    <w:rsid w:val="003117B7"/>
    <w:rsid w:val="003134E9"/>
    <w:rsid w:val="00313A40"/>
    <w:rsid w:val="00314F0F"/>
    <w:rsid w:val="003152F5"/>
    <w:rsid w:val="00317BBB"/>
    <w:rsid w:val="00321A8B"/>
    <w:rsid w:val="0032277D"/>
    <w:rsid w:val="00323A58"/>
    <w:rsid w:val="00325343"/>
    <w:rsid w:val="003261E6"/>
    <w:rsid w:val="00330C5D"/>
    <w:rsid w:val="00331F3D"/>
    <w:rsid w:val="00332344"/>
    <w:rsid w:val="00334BAC"/>
    <w:rsid w:val="00337D47"/>
    <w:rsid w:val="00344FFD"/>
    <w:rsid w:val="00353142"/>
    <w:rsid w:val="00353937"/>
    <w:rsid w:val="00353CAF"/>
    <w:rsid w:val="00356107"/>
    <w:rsid w:val="00357C6D"/>
    <w:rsid w:val="0036221C"/>
    <w:rsid w:val="0036263B"/>
    <w:rsid w:val="003726A0"/>
    <w:rsid w:val="003742C7"/>
    <w:rsid w:val="003753EE"/>
    <w:rsid w:val="00375955"/>
    <w:rsid w:val="00380679"/>
    <w:rsid w:val="0038114A"/>
    <w:rsid w:val="00382905"/>
    <w:rsid w:val="00387BEC"/>
    <w:rsid w:val="00392F9D"/>
    <w:rsid w:val="00393E6C"/>
    <w:rsid w:val="00394E73"/>
    <w:rsid w:val="00395BDF"/>
    <w:rsid w:val="00397DC5"/>
    <w:rsid w:val="003A2BB4"/>
    <w:rsid w:val="003A5128"/>
    <w:rsid w:val="003B3426"/>
    <w:rsid w:val="003B5AC2"/>
    <w:rsid w:val="003B6B11"/>
    <w:rsid w:val="003C0A5B"/>
    <w:rsid w:val="003C1C81"/>
    <w:rsid w:val="003C1F55"/>
    <w:rsid w:val="003C4DA2"/>
    <w:rsid w:val="003C663C"/>
    <w:rsid w:val="003D0286"/>
    <w:rsid w:val="003D11D9"/>
    <w:rsid w:val="003D1399"/>
    <w:rsid w:val="003D2480"/>
    <w:rsid w:val="003D4330"/>
    <w:rsid w:val="003E1723"/>
    <w:rsid w:val="003E2FF0"/>
    <w:rsid w:val="003E7F3F"/>
    <w:rsid w:val="003F3D78"/>
    <w:rsid w:val="003F6BFB"/>
    <w:rsid w:val="003F6F38"/>
    <w:rsid w:val="00400075"/>
    <w:rsid w:val="00400762"/>
    <w:rsid w:val="0040362A"/>
    <w:rsid w:val="00403DD3"/>
    <w:rsid w:val="00404622"/>
    <w:rsid w:val="00404B05"/>
    <w:rsid w:val="004100EF"/>
    <w:rsid w:val="004116FD"/>
    <w:rsid w:val="00411E62"/>
    <w:rsid w:val="004152B9"/>
    <w:rsid w:val="00416079"/>
    <w:rsid w:val="00420A42"/>
    <w:rsid w:val="0042291A"/>
    <w:rsid w:val="00423926"/>
    <w:rsid w:val="00425344"/>
    <w:rsid w:val="00425A3D"/>
    <w:rsid w:val="00425F7B"/>
    <w:rsid w:val="00432006"/>
    <w:rsid w:val="00436EB5"/>
    <w:rsid w:val="0043702F"/>
    <w:rsid w:val="00437180"/>
    <w:rsid w:val="00442630"/>
    <w:rsid w:val="004433DF"/>
    <w:rsid w:val="00447CA6"/>
    <w:rsid w:val="00450FB7"/>
    <w:rsid w:val="00452C5F"/>
    <w:rsid w:val="0045400B"/>
    <w:rsid w:val="00465674"/>
    <w:rsid w:val="00465A4E"/>
    <w:rsid w:val="00465EEE"/>
    <w:rsid w:val="004701A4"/>
    <w:rsid w:val="0047235D"/>
    <w:rsid w:val="0047329D"/>
    <w:rsid w:val="00475353"/>
    <w:rsid w:val="00477646"/>
    <w:rsid w:val="00477700"/>
    <w:rsid w:val="0048158A"/>
    <w:rsid w:val="0048194F"/>
    <w:rsid w:val="00483FD0"/>
    <w:rsid w:val="00486A8E"/>
    <w:rsid w:val="004874DE"/>
    <w:rsid w:val="00487EE9"/>
    <w:rsid w:val="00490A9E"/>
    <w:rsid w:val="00495CCC"/>
    <w:rsid w:val="00496B51"/>
    <w:rsid w:val="00496ECF"/>
    <w:rsid w:val="00497DC9"/>
    <w:rsid w:val="004A19E8"/>
    <w:rsid w:val="004A2A77"/>
    <w:rsid w:val="004A5C87"/>
    <w:rsid w:val="004A6043"/>
    <w:rsid w:val="004A67A6"/>
    <w:rsid w:val="004B2077"/>
    <w:rsid w:val="004B2489"/>
    <w:rsid w:val="004B34BF"/>
    <w:rsid w:val="004B450E"/>
    <w:rsid w:val="004B6D86"/>
    <w:rsid w:val="004C21D1"/>
    <w:rsid w:val="004C3A4C"/>
    <w:rsid w:val="004C642B"/>
    <w:rsid w:val="004C67AD"/>
    <w:rsid w:val="004D32DF"/>
    <w:rsid w:val="004D4386"/>
    <w:rsid w:val="004D5C6E"/>
    <w:rsid w:val="004D6611"/>
    <w:rsid w:val="004D71B7"/>
    <w:rsid w:val="004D77C0"/>
    <w:rsid w:val="004E048F"/>
    <w:rsid w:val="004E267A"/>
    <w:rsid w:val="004E4B89"/>
    <w:rsid w:val="004E5FBC"/>
    <w:rsid w:val="004E6316"/>
    <w:rsid w:val="004F1EB8"/>
    <w:rsid w:val="004F3883"/>
    <w:rsid w:val="004F3F12"/>
    <w:rsid w:val="004F4AEB"/>
    <w:rsid w:val="004F5737"/>
    <w:rsid w:val="004F5BA8"/>
    <w:rsid w:val="004F7FA3"/>
    <w:rsid w:val="005022FD"/>
    <w:rsid w:val="00502631"/>
    <w:rsid w:val="00503A6E"/>
    <w:rsid w:val="00505673"/>
    <w:rsid w:val="00505B4A"/>
    <w:rsid w:val="00505CFF"/>
    <w:rsid w:val="005063AC"/>
    <w:rsid w:val="005068C0"/>
    <w:rsid w:val="005114E3"/>
    <w:rsid w:val="0051284D"/>
    <w:rsid w:val="0051321E"/>
    <w:rsid w:val="005202DD"/>
    <w:rsid w:val="00520CAD"/>
    <w:rsid w:val="00521947"/>
    <w:rsid w:val="00521B35"/>
    <w:rsid w:val="00523440"/>
    <w:rsid w:val="00523BF1"/>
    <w:rsid w:val="0052580C"/>
    <w:rsid w:val="00525A43"/>
    <w:rsid w:val="00525B70"/>
    <w:rsid w:val="00532C2C"/>
    <w:rsid w:val="00533ABE"/>
    <w:rsid w:val="00534739"/>
    <w:rsid w:val="005348F8"/>
    <w:rsid w:val="00537109"/>
    <w:rsid w:val="005442ED"/>
    <w:rsid w:val="00544315"/>
    <w:rsid w:val="00546D9F"/>
    <w:rsid w:val="0055194B"/>
    <w:rsid w:val="00556039"/>
    <w:rsid w:val="005666EB"/>
    <w:rsid w:val="00571A66"/>
    <w:rsid w:val="00572237"/>
    <w:rsid w:val="00572C2A"/>
    <w:rsid w:val="005731AE"/>
    <w:rsid w:val="00573C79"/>
    <w:rsid w:val="00575484"/>
    <w:rsid w:val="00575D03"/>
    <w:rsid w:val="0058009A"/>
    <w:rsid w:val="00587979"/>
    <w:rsid w:val="00590743"/>
    <w:rsid w:val="00590B0C"/>
    <w:rsid w:val="005945A1"/>
    <w:rsid w:val="00597840"/>
    <w:rsid w:val="005A0FD2"/>
    <w:rsid w:val="005A2659"/>
    <w:rsid w:val="005A401E"/>
    <w:rsid w:val="005A6FB8"/>
    <w:rsid w:val="005B0297"/>
    <w:rsid w:val="005B02AF"/>
    <w:rsid w:val="005B178C"/>
    <w:rsid w:val="005B1C2B"/>
    <w:rsid w:val="005B46CD"/>
    <w:rsid w:val="005B481D"/>
    <w:rsid w:val="005B681D"/>
    <w:rsid w:val="005C1E9F"/>
    <w:rsid w:val="005C1EE4"/>
    <w:rsid w:val="005C6C27"/>
    <w:rsid w:val="005D0ECB"/>
    <w:rsid w:val="005D1D22"/>
    <w:rsid w:val="005D2688"/>
    <w:rsid w:val="005D39F5"/>
    <w:rsid w:val="005D5B28"/>
    <w:rsid w:val="005D5F24"/>
    <w:rsid w:val="005D64CA"/>
    <w:rsid w:val="005E4111"/>
    <w:rsid w:val="005E5C60"/>
    <w:rsid w:val="005F0DC9"/>
    <w:rsid w:val="005F3E1D"/>
    <w:rsid w:val="005F4975"/>
    <w:rsid w:val="005F5E40"/>
    <w:rsid w:val="005F5F3E"/>
    <w:rsid w:val="0060150E"/>
    <w:rsid w:val="00601D93"/>
    <w:rsid w:val="00603E10"/>
    <w:rsid w:val="00605742"/>
    <w:rsid w:val="00605966"/>
    <w:rsid w:val="00607749"/>
    <w:rsid w:val="006144B9"/>
    <w:rsid w:val="006155CB"/>
    <w:rsid w:val="006255B6"/>
    <w:rsid w:val="0062751B"/>
    <w:rsid w:val="00633765"/>
    <w:rsid w:val="0063767C"/>
    <w:rsid w:val="006402BD"/>
    <w:rsid w:val="006460EB"/>
    <w:rsid w:val="00646A25"/>
    <w:rsid w:val="00647DEE"/>
    <w:rsid w:val="00650F52"/>
    <w:rsid w:val="00651BC7"/>
    <w:rsid w:val="006549A3"/>
    <w:rsid w:val="006609B5"/>
    <w:rsid w:val="00661D69"/>
    <w:rsid w:val="006658DB"/>
    <w:rsid w:val="006660A3"/>
    <w:rsid w:val="00666B2A"/>
    <w:rsid w:val="00667765"/>
    <w:rsid w:val="00667803"/>
    <w:rsid w:val="00672440"/>
    <w:rsid w:val="006732BE"/>
    <w:rsid w:val="00674456"/>
    <w:rsid w:val="0067588A"/>
    <w:rsid w:val="00676B2F"/>
    <w:rsid w:val="006772B9"/>
    <w:rsid w:val="006827E0"/>
    <w:rsid w:val="00687182"/>
    <w:rsid w:val="00687FC6"/>
    <w:rsid w:val="006940DA"/>
    <w:rsid w:val="006969DC"/>
    <w:rsid w:val="00696CEE"/>
    <w:rsid w:val="006A1B85"/>
    <w:rsid w:val="006A5C7B"/>
    <w:rsid w:val="006B0423"/>
    <w:rsid w:val="006B6A8C"/>
    <w:rsid w:val="006C430F"/>
    <w:rsid w:val="006C643D"/>
    <w:rsid w:val="006C67F9"/>
    <w:rsid w:val="006C6E8B"/>
    <w:rsid w:val="006C7538"/>
    <w:rsid w:val="006D14D7"/>
    <w:rsid w:val="006D283A"/>
    <w:rsid w:val="006D29DC"/>
    <w:rsid w:val="006D472B"/>
    <w:rsid w:val="006D5B7D"/>
    <w:rsid w:val="006D6CC8"/>
    <w:rsid w:val="006D726C"/>
    <w:rsid w:val="006E003C"/>
    <w:rsid w:val="006E1EE0"/>
    <w:rsid w:val="006E3DCD"/>
    <w:rsid w:val="006E54D0"/>
    <w:rsid w:val="006E645B"/>
    <w:rsid w:val="006E6575"/>
    <w:rsid w:val="006E794E"/>
    <w:rsid w:val="006F1150"/>
    <w:rsid w:val="006F3B39"/>
    <w:rsid w:val="006F4D9F"/>
    <w:rsid w:val="006F777F"/>
    <w:rsid w:val="00701DD8"/>
    <w:rsid w:val="00702C62"/>
    <w:rsid w:val="00713A2F"/>
    <w:rsid w:val="00715FA7"/>
    <w:rsid w:val="007173EE"/>
    <w:rsid w:val="007229BC"/>
    <w:rsid w:val="007242D1"/>
    <w:rsid w:val="00726303"/>
    <w:rsid w:val="00726968"/>
    <w:rsid w:val="007307A6"/>
    <w:rsid w:val="007315C6"/>
    <w:rsid w:val="00731D9E"/>
    <w:rsid w:val="007332F5"/>
    <w:rsid w:val="0073382A"/>
    <w:rsid w:val="00734856"/>
    <w:rsid w:val="007364D2"/>
    <w:rsid w:val="007367F4"/>
    <w:rsid w:val="0073791E"/>
    <w:rsid w:val="00737989"/>
    <w:rsid w:val="00737E01"/>
    <w:rsid w:val="00740FB9"/>
    <w:rsid w:val="00742302"/>
    <w:rsid w:val="00743E62"/>
    <w:rsid w:val="0074495D"/>
    <w:rsid w:val="00745B21"/>
    <w:rsid w:val="007465E1"/>
    <w:rsid w:val="00750996"/>
    <w:rsid w:val="007525A9"/>
    <w:rsid w:val="00753FD7"/>
    <w:rsid w:val="007548A1"/>
    <w:rsid w:val="00755F9D"/>
    <w:rsid w:val="007565F9"/>
    <w:rsid w:val="00760E3A"/>
    <w:rsid w:val="0076453B"/>
    <w:rsid w:val="0076495E"/>
    <w:rsid w:val="00764A38"/>
    <w:rsid w:val="007655E6"/>
    <w:rsid w:val="007708D1"/>
    <w:rsid w:val="007750FB"/>
    <w:rsid w:val="00775BAD"/>
    <w:rsid w:val="00776C10"/>
    <w:rsid w:val="00780D94"/>
    <w:rsid w:val="0078183D"/>
    <w:rsid w:val="00782464"/>
    <w:rsid w:val="00783FEF"/>
    <w:rsid w:val="00787344"/>
    <w:rsid w:val="00787E5B"/>
    <w:rsid w:val="007929B5"/>
    <w:rsid w:val="007950D9"/>
    <w:rsid w:val="007A1E4C"/>
    <w:rsid w:val="007A1ECF"/>
    <w:rsid w:val="007A4063"/>
    <w:rsid w:val="007A41C0"/>
    <w:rsid w:val="007A6438"/>
    <w:rsid w:val="007B37F7"/>
    <w:rsid w:val="007B3D17"/>
    <w:rsid w:val="007B584E"/>
    <w:rsid w:val="007B6C8D"/>
    <w:rsid w:val="007C3362"/>
    <w:rsid w:val="007C3BBA"/>
    <w:rsid w:val="007C4191"/>
    <w:rsid w:val="007C4790"/>
    <w:rsid w:val="007C5AE5"/>
    <w:rsid w:val="007C6E2A"/>
    <w:rsid w:val="007D0F60"/>
    <w:rsid w:val="007D278D"/>
    <w:rsid w:val="007D3294"/>
    <w:rsid w:val="007D62DE"/>
    <w:rsid w:val="007D785A"/>
    <w:rsid w:val="007E00DD"/>
    <w:rsid w:val="007E631D"/>
    <w:rsid w:val="007E6E5F"/>
    <w:rsid w:val="007F1502"/>
    <w:rsid w:val="007F2269"/>
    <w:rsid w:val="007F474E"/>
    <w:rsid w:val="007F4A4F"/>
    <w:rsid w:val="007F7752"/>
    <w:rsid w:val="007F7C3F"/>
    <w:rsid w:val="00800607"/>
    <w:rsid w:val="00802A74"/>
    <w:rsid w:val="00810D2D"/>
    <w:rsid w:val="00813C2D"/>
    <w:rsid w:val="0081481A"/>
    <w:rsid w:val="00814B02"/>
    <w:rsid w:val="00815183"/>
    <w:rsid w:val="00821D24"/>
    <w:rsid w:val="0082206B"/>
    <w:rsid w:val="00822099"/>
    <w:rsid w:val="00823A1C"/>
    <w:rsid w:val="008241B4"/>
    <w:rsid w:val="00825E20"/>
    <w:rsid w:val="00827D67"/>
    <w:rsid w:val="00830CCB"/>
    <w:rsid w:val="00833D36"/>
    <w:rsid w:val="00834238"/>
    <w:rsid w:val="00834BA6"/>
    <w:rsid w:val="00836829"/>
    <w:rsid w:val="008375B5"/>
    <w:rsid w:val="008403B2"/>
    <w:rsid w:val="008444C3"/>
    <w:rsid w:val="00847326"/>
    <w:rsid w:val="0085144F"/>
    <w:rsid w:val="0085207C"/>
    <w:rsid w:val="008523CD"/>
    <w:rsid w:val="0085567C"/>
    <w:rsid w:val="00862723"/>
    <w:rsid w:val="00862EA4"/>
    <w:rsid w:val="00864D3C"/>
    <w:rsid w:val="008824E8"/>
    <w:rsid w:val="00883CFB"/>
    <w:rsid w:val="00884F75"/>
    <w:rsid w:val="00885C54"/>
    <w:rsid w:val="00886104"/>
    <w:rsid w:val="008914DC"/>
    <w:rsid w:val="00891514"/>
    <w:rsid w:val="00892DBA"/>
    <w:rsid w:val="008963D6"/>
    <w:rsid w:val="00897536"/>
    <w:rsid w:val="00897BF6"/>
    <w:rsid w:val="008A39FC"/>
    <w:rsid w:val="008A6CA4"/>
    <w:rsid w:val="008B20BB"/>
    <w:rsid w:val="008B65FB"/>
    <w:rsid w:val="008B7EDE"/>
    <w:rsid w:val="008C053C"/>
    <w:rsid w:val="008C26AB"/>
    <w:rsid w:val="008D26EB"/>
    <w:rsid w:val="008D29FE"/>
    <w:rsid w:val="008E08E2"/>
    <w:rsid w:val="008E46E5"/>
    <w:rsid w:val="008E46FF"/>
    <w:rsid w:val="008E5805"/>
    <w:rsid w:val="008E7CA7"/>
    <w:rsid w:val="008F111A"/>
    <w:rsid w:val="008F23FC"/>
    <w:rsid w:val="008F5461"/>
    <w:rsid w:val="008F6420"/>
    <w:rsid w:val="008F7666"/>
    <w:rsid w:val="00900E75"/>
    <w:rsid w:val="00902E25"/>
    <w:rsid w:val="009045EB"/>
    <w:rsid w:val="00906E95"/>
    <w:rsid w:val="009114D7"/>
    <w:rsid w:val="00913573"/>
    <w:rsid w:val="00920C71"/>
    <w:rsid w:val="00922047"/>
    <w:rsid w:val="00922AD4"/>
    <w:rsid w:val="00922C1F"/>
    <w:rsid w:val="00923922"/>
    <w:rsid w:val="00923C7B"/>
    <w:rsid w:val="00923D42"/>
    <w:rsid w:val="00924759"/>
    <w:rsid w:val="0092557B"/>
    <w:rsid w:val="009302C9"/>
    <w:rsid w:val="00930F7B"/>
    <w:rsid w:val="00933260"/>
    <w:rsid w:val="00934046"/>
    <w:rsid w:val="0093548C"/>
    <w:rsid w:val="009360F3"/>
    <w:rsid w:val="00936E7E"/>
    <w:rsid w:val="0093780A"/>
    <w:rsid w:val="00940641"/>
    <w:rsid w:val="00940668"/>
    <w:rsid w:val="00941C6C"/>
    <w:rsid w:val="00941D76"/>
    <w:rsid w:val="00947A2F"/>
    <w:rsid w:val="0095261D"/>
    <w:rsid w:val="0095315B"/>
    <w:rsid w:val="00955AAE"/>
    <w:rsid w:val="009670A3"/>
    <w:rsid w:val="00974D0F"/>
    <w:rsid w:val="00977AF7"/>
    <w:rsid w:val="00980C1E"/>
    <w:rsid w:val="00980E44"/>
    <w:rsid w:val="009817A1"/>
    <w:rsid w:val="00982D7D"/>
    <w:rsid w:val="00984510"/>
    <w:rsid w:val="009873B8"/>
    <w:rsid w:val="00990DC4"/>
    <w:rsid w:val="00991E84"/>
    <w:rsid w:val="00994795"/>
    <w:rsid w:val="00994D34"/>
    <w:rsid w:val="00996271"/>
    <w:rsid w:val="009A01D5"/>
    <w:rsid w:val="009A22B4"/>
    <w:rsid w:val="009A2DE7"/>
    <w:rsid w:val="009A328F"/>
    <w:rsid w:val="009A4EC6"/>
    <w:rsid w:val="009A5A04"/>
    <w:rsid w:val="009A6CBC"/>
    <w:rsid w:val="009A73F9"/>
    <w:rsid w:val="009A7E13"/>
    <w:rsid w:val="009B0F97"/>
    <w:rsid w:val="009B5292"/>
    <w:rsid w:val="009B5E42"/>
    <w:rsid w:val="009B6B54"/>
    <w:rsid w:val="009B7B86"/>
    <w:rsid w:val="009C54A3"/>
    <w:rsid w:val="009C58E9"/>
    <w:rsid w:val="009D0837"/>
    <w:rsid w:val="009D1460"/>
    <w:rsid w:val="009D2C8F"/>
    <w:rsid w:val="009D39F4"/>
    <w:rsid w:val="009D46A4"/>
    <w:rsid w:val="009D55F4"/>
    <w:rsid w:val="009D6E34"/>
    <w:rsid w:val="009E075F"/>
    <w:rsid w:val="009E1255"/>
    <w:rsid w:val="009E189A"/>
    <w:rsid w:val="009E3A2F"/>
    <w:rsid w:val="009E5AD3"/>
    <w:rsid w:val="009F2AAF"/>
    <w:rsid w:val="009F412A"/>
    <w:rsid w:val="009F45E5"/>
    <w:rsid w:val="00A00050"/>
    <w:rsid w:val="00A01178"/>
    <w:rsid w:val="00A013A6"/>
    <w:rsid w:val="00A01D87"/>
    <w:rsid w:val="00A042F9"/>
    <w:rsid w:val="00A05A51"/>
    <w:rsid w:val="00A0642E"/>
    <w:rsid w:val="00A11705"/>
    <w:rsid w:val="00A144F9"/>
    <w:rsid w:val="00A147FD"/>
    <w:rsid w:val="00A17411"/>
    <w:rsid w:val="00A206A0"/>
    <w:rsid w:val="00A22245"/>
    <w:rsid w:val="00A23AF6"/>
    <w:rsid w:val="00A2432E"/>
    <w:rsid w:val="00A25B35"/>
    <w:rsid w:val="00A274AB"/>
    <w:rsid w:val="00A27BA4"/>
    <w:rsid w:val="00A309E2"/>
    <w:rsid w:val="00A335A2"/>
    <w:rsid w:val="00A339D1"/>
    <w:rsid w:val="00A34B02"/>
    <w:rsid w:val="00A36EF2"/>
    <w:rsid w:val="00A40444"/>
    <w:rsid w:val="00A404B2"/>
    <w:rsid w:val="00A41B22"/>
    <w:rsid w:val="00A42504"/>
    <w:rsid w:val="00A428B9"/>
    <w:rsid w:val="00A45C4D"/>
    <w:rsid w:val="00A50ED3"/>
    <w:rsid w:val="00A51045"/>
    <w:rsid w:val="00A5138B"/>
    <w:rsid w:val="00A5172D"/>
    <w:rsid w:val="00A52343"/>
    <w:rsid w:val="00A52363"/>
    <w:rsid w:val="00A536FB"/>
    <w:rsid w:val="00A550FC"/>
    <w:rsid w:val="00A56B3C"/>
    <w:rsid w:val="00A57628"/>
    <w:rsid w:val="00A60803"/>
    <w:rsid w:val="00A61E55"/>
    <w:rsid w:val="00A62DF2"/>
    <w:rsid w:val="00A66109"/>
    <w:rsid w:val="00A72827"/>
    <w:rsid w:val="00A75A9E"/>
    <w:rsid w:val="00A76143"/>
    <w:rsid w:val="00A775E7"/>
    <w:rsid w:val="00A779F5"/>
    <w:rsid w:val="00A800F3"/>
    <w:rsid w:val="00A80510"/>
    <w:rsid w:val="00A81159"/>
    <w:rsid w:val="00A839D6"/>
    <w:rsid w:val="00A91E7B"/>
    <w:rsid w:val="00A92B69"/>
    <w:rsid w:val="00A96AE6"/>
    <w:rsid w:val="00A97350"/>
    <w:rsid w:val="00AA1567"/>
    <w:rsid w:val="00AA3609"/>
    <w:rsid w:val="00AA456A"/>
    <w:rsid w:val="00AA5786"/>
    <w:rsid w:val="00AB08E0"/>
    <w:rsid w:val="00AB0A45"/>
    <w:rsid w:val="00AB0D2A"/>
    <w:rsid w:val="00AB455B"/>
    <w:rsid w:val="00AB475B"/>
    <w:rsid w:val="00AB7055"/>
    <w:rsid w:val="00AC1C91"/>
    <w:rsid w:val="00AC2389"/>
    <w:rsid w:val="00AC5FC7"/>
    <w:rsid w:val="00AC7420"/>
    <w:rsid w:val="00AC7A34"/>
    <w:rsid w:val="00AD272E"/>
    <w:rsid w:val="00AD5EFC"/>
    <w:rsid w:val="00AD617F"/>
    <w:rsid w:val="00AE0A36"/>
    <w:rsid w:val="00AE165E"/>
    <w:rsid w:val="00AE4C2D"/>
    <w:rsid w:val="00AE4EA3"/>
    <w:rsid w:val="00AF072A"/>
    <w:rsid w:val="00B06E5B"/>
    <w:rsid w:val="00B12AF3"/>
    <w:rsid w:val="00B13C98"/>
    <w:rsid w:val="00B14FF5"/>
    <w:rsid w:val="00B16258"/>
    <w:rsid w:val="00B16EE7"/>
    <w:rsid w:val="00B2173A"/>
    <w:rsid w:val="00B22612"/>
    <w:rsid w:val="00B22FE9"/>
    <w:rsid w:val="00B25168"/>
    <w:rsid w:val="00B2767C"/>
    <w:rsid w:val="00B30F8B"/>
    <w:rsid w:val="00B3105B"/>
    <w:rsid w:val="00B327FE"/>
    <w:rsid w:val="00B3695E"/>
    <w:rsid w:val="00B4180A"/>
    <w:rsid w:val="00B451DC"/>
    <w:rsid w:val="00B46327"/>
    <w:rsid w:val="00B46C06"/>
    <w:rsid w:val="00B47A82"/>
    <w:rsid w:val="00B47F73"/>
    <w:rsid w:val="00B50854"/>
    <w:rsid w:val="00B51850"/>
    <w:rsid w:val="00B534A1"/>
    <w:rsid w:val="00B540EE"/>
    <w:rsid w:val="00B54DE2"/>
    <w:rsid w:val="00B57162"/>
    <w:rsid w:val="00B57FBD"/>
    <w:rsid w:val="00B635C5"/>
    <w:rsid w:val="00B6507D"/>
    <w:rsid w:val="00B66309"/>
    <w:rsid w:val="00B66397"/>
    <w:rsid w:val="00B67BC2"/>
    <w:rsid w:val="00B708A8"/>
    <w:rsid w:val="00B71638"/>
    <w:rsid w:val="00B71D31"/>
    <w:rsid w:val="00B73870"/>
    <w:rsid w:val="00B74657"/>
    <w:rsid w:val="00B76965"/>
    <w:rsid w:val="00B83074"/>
    <w:rsid w:val="00B91398"/>
    <w:rsid w:val="00B92AEB"/>
    <w:rsid w:val="00B95063"/>
    <w:rsid w:val="00B970C6"/>
    <w:rsid w:val="00BA27BB"/>
    <w:rsid w:val="00BA3770"/>
    <w:rsid w:val="00BA73B4"/>
    <w:rsid w:val="00BB0671"/>
    <w:rsid w:val="00BB0AD5"/>
    <w:rsid w:val="00BB1915"/>
    <w:rsid w:val="00BB29AE"/>
    <w:rsid w:val="00BB31BA"/>
    <w:rsid w:val="00BB62D2"/>
    <w:rsid w:val="00BC2F99"/>
    <w:rsid w:val="00BD0525"/>
    <w:rsid w:val="00BD05DF"/>
    <w:rsid w:val="00BD43A2"/>
    <w:rsid w:val="00BD566C"/>
    <w:rsid w:val="00BD6194"/>
    <w:rsid w:val="00BD6997"/>
    <w:rsid w:val="00BE0FC4"/>
    <w:rsid w:val="00BE176C"/>
    <w:rsid w:val="00BE627F"/>
    <w:rsid w:val="00BE7224"/>
    <w:rsid w:val="00BE7673"/>
    <w:rsid w:val="00BF0BED"/>
    <w:rsid w:val="00BF26A2"/>
    <w:rsid w:val="00BF27A5"/>
    <w:rsid w:val="00BF4C29"/>
    <w:rsid w:val="00BF7AD9"/>
    <w:rsid w:val="00C10F9F"/>
    <w:rsid w:val="00C126E1"/>
    <w:rsid w:val="00C17DB8"/>
    <w:rsid w:val="00C255C0"/>
    <w:rsid w:val="00C25AB4"/>
    <w:rsid w:val="00C26BFF"/>
    <w:rsid w:val="00C31256"/>
    <w:rsid w:val="00C35F3F"/>
    <w:rsid w:val="00C40718"/>
    <w:rsid w:val="00C40BE2"/>
    <w:rsid w:val="00C40E35"/>
    <w:rsid w:val="00C43CEE"/>
    <w:rsid w:val="00C45A7A"/>
    <w:rsid w:val="00C47010"/>
    <w:rsid w:val="00C4780B"/>
    <w:rsid w:val="00C5393F"/>
    <w:rsid w:val="00C55790"/>
    <w:rsid w:val="00C56832"/>
    <w:rsid w:val="00C60B50"/>
    <w:rsid w:val="00C611B5"/>
    <w:rsid w:val="00C66CE5"/>
    <w:rsid w:val="00C66EAE"/>
    <w:rsid w:val="00C672F2"/>
    <w:rsid w:val="00C71ED1"/>
    <w:rsid w:val="00C72DE0"/>
    <w:rsid w:val="00C8042B"/>
    <w:rsid w:val="00C8308D"/>
    <w:rsid w:val="00C83F0A"/>
    <w:rsid w:val="00C903A9"/>
    <w:rsid w:val="00C92A67"/>
    <w:rsid w:val="00C92E8E"/>
    <w:rsid w:val="00C94263"/>
    <w:rsid w:val="00C94452"/>
    <w:rsid w:val="00C950DD"/>
    <w:rsid w:val="00C953A7"/>
    <w:rsid w:val="00C954E2"/>
    <w:rsid w:val="00C958A1"/>
    <w:rsid w:val="00CA3B1A"/>
    <w:rsid w:val="00CA3CC2"/>
    <w:rsid w:val="00CA5315"/>
    <w:rsid w:val="00CB0F88"/>
    <w:rsid w:val="00CB1A08"/>
    <w:rsid w:val="00CB1BD0"/>
    <w:rsid w:val="00CB234B"/>
    <w:rsid w:val="00CB2E36"/>
    <w:rsid w:val="00CB3700"/>
    <w:rsid w:val="00CB446D"/>
    <w:rsid w:val="00CB50A3"/>
    <w:rsid w:val="00CB7527"/>
    <w:rsid w:val="00CB7715"/>
    <w:rsid w:val="00CC0EA6"/>
    <w:rsid w:val="00CC16D8"/>
    <w:rsid w:val="00CC2B62"/>
    <w:rsid w:val="00CC3572"/>
    <w:rsid w:val="00CC4754"/>
    <w:rsid w:val="00CC6674"/>
    <w:rsid w:val="00CD16C4"/>
    <w:rsid w:val="00CD367E"/>
    <w:rsid w:val="00CD688D"/>
    <w:rsid w:val="00CD6A00"/>
    <w:rsid w:val="00CD7B4B"/>
    <w:rsid w:val="00CE20E9"/>
    <w:rsid w:val="00CE4A6B"/>
    <w:rsid w:val="00CE5404"/>
    <w:rsid w:val="00CE7866"/>
    <w:rsid w:val="00CE79C8"/>
    <w:rsid w:val="00CF0178"/>
    <w:rsid w:val="00CF0D68"/>
    <w:rsid w:val="00CF1EA1"/>
    <w:rsid w:val="00CF59CA"/>
    <w:rsid w:val="00CF61AC"/>
    <w:rsid w:val="00D011CF"/>
    <w:rsid w:val="00D01526"/>
    <w:rsid w:val="00D051E4"/>
    <w:rsid w:val="00D11E29"/>
    <w:rsid w:val="00D1255E"/>
    <w:rsid w:val="00D14B8B"/>
    <w:rsid w:val="00D14C2C"/>
    <w:rsid w:val="00D16911"/>
    <w:rsid w:val="00D20553"/>
    <w:rsid w:val="00D20C93"/>
    <w:rsid w:val="00D21562"/>
    <w:rsid w:val="00D23249"/>
    <w:rsid w:val="00D2339C"/>
    <w:rsid w:val="00D23ADF"/>
    <w:rsid w:val="00D2425F"/>
    <w:rsid w:val="00D32047"/>
    <w:rsid w:val="00D32726"/>
    <w:rsid w:val="00D35154"/>
    <w:rsid w:val="00D36234"/>
    <w:rsid w:val="00D40BEE"/>
    <w:rsid w:val="00D46213"/>
    <w:rsid w:val="00D50E0C"/>
    <w:rsid w:val="00D566CE"/>
    <w:rsid w:val="00D56A0F"/>
    <w:rsid w:val="00D56BAC"/>
    <w:rsid w:val="00D56D24"/>
    <w:rsid w:val="00D61201"/>
    <w:rsid w:val="00D61E5E"/>
    <w:rsid w:val="00D66950"/>
    <w:rsid w:val="00D75D1F"/>
    <w:rsid w:val="00D7686B"/>
    <w:rsid w:val="00D77229"/>
    <w:rsid w:val="00D85D0E"/>
    <w:rsid w:val="00D86092"/>
    <w:rsid w:val="00D8619B"/>
    <w:rsid w:val="00D96096"/>
    <w:rsid w:val="00D97B49"/>
    <w:rsid w:val="00DA12A4"/>
    <w:rsid w:val="00DA12CF"/>
    <w:rsid w:val="00DA159E"/>
    <w:rsid w:val="00DA34A9"/>
    <w:rsid w:val="00DA35A7"/>
    <w:rsid w:val="00DA5F82"/>
    <w:rsid w:val="00DA6D8B"/>
    <w:rsid w:val="00DA7C29"/>
    <w:rsid w:val="00DB2E63"/>
    <w:rsid w:val="00DB4D37"/>
    <w:rsid w:val="00DB516A"/>
    <w:rsid w:val="00DC0299"/>
    <w:rsid w:val="00DC02A2"/>
    <w:rsid w:val="00DC73F9"/>
    <w:rsid w:val="00DD026F"/>
    <w:rsid w:val="00DD1716"/>
    <w:rsid w:val="00DD18BE"/>
    <w:rsid w:val="00DD476C"/>
    <w:rsid w:val="00DD6D6D"/>
    <w:rsid w:val="00DE1F8C"/>
    <w:rsid w:val="00DE36AB"/>
    <w:rsid w:val="00DE5E81"/>
    <w:rsid w:val="00DE6BC2"/>
    <w:rsid w:val="00DE720B"/>
    <w:rsid w:val="00DF0AB7"/>
    <w:rsid w:val="00DF1E1B"/>
    <w:rsid w:val="00DF27CA"/>
    <w:rsid w:val="00DF4250"/>
    <w:rsid w:val="00E04E9D"/>
    <w:rsid w:val="00E07828"/>
    <w:rsid w:val="00E11496"/>
    <w:rsid w:val="00E126E2"/>
    <w:rsid w:val="00E137AE"/>
    <w:rsid w:val="00E17BFA"/>
    <w:rsid w:val="00E235E2"/>
    <w:rsid w:val="00E23955"/>
    <w:rsid w:val="00E26B86"/>
    <w:rsid w:val="00E2772E"/>
    <w:rsid w:val="00E27E21"/>
    <w:rsid w:val="00E306AE"/>
    <w:rsid w:val="00E30F6F"/>
    <w:rsid w:val="00E32CA3"/>
    <w:rsid w:val="00E32F9C"/>
    <w:rsid w:val="00E33388"/>
    <w:rsid w:val="00E37666"/>
    <w:rsid w:val="00E401FF"/>
    <w:rsid w:val="00E42B56"/>
    <w:rsid w:val="00E43C3E"/>
    <w:rsid w:val="00E45809"/>
    <w:rsid w:val="00E503E5"/>
    <w:rsid w:val="00E5241E"/>
    <w:rsid w:val="00E531DE"/>
    <w:rsid w:val="00E53743"/>
    <w:rsid w:val="00E5382A"/>
    <w:rsid w:val="00E53CA6"/>
    <w:rsid w:val="00E570B5"/>
    <w:rsid w:val="00E602DC"/>
    <w:rsid w:val="00E60BFA"/>
    <w:rsid w:val="00E6348D"/>
    <w:rsid w:val="00E637E2"/>
    <w:rsid w:val="00E63D8D"/>
    <w:rsid w:val="00E664F6"/>
    <w:rsid w:val="00E70135"/>
    <w:rsid w:val="00E720AC"/>
    <w:rsid w:val="00E73A09"/>
    <w:rsid w:val="00E757EE"/>
    <w:rsid w:val="00E75BB5"/>
    <w:rsid w:val="00E77079"/>
    <w:rsid w:val="00E804A4"/>
    <w:rsid w:val="00E80C0D"/>
    <w:rsid w:val="00E823B2"/>
    <w:rsid w:val="00E840B1"/>
    <w:rsid w:val="00E87CE6"/>
    <w:rsid w:val="00E91460"/>
    <w:rsid w:val="00E94F21"/>
    <w:rsid w:val="00E96337"/>
    <w:rsid w:val="00E97B5E"/>
    <w:rsid w:val="00EA1E2A"/>
    <w:rsid w:val="00EA45E1"/>
    <w:rsid w:val="00EA6118"/>
    <w:rsid w:val="00EA6974"/>
    <w:rsid w:val="00EA7C8E"/>
    <w:rsid w:val="00EB0DC0"/>
    <w:rsid w:val="00EB134E"/>
    <w:rsid w:val="00EB30D5"/>
    <w:rsid w:val="00EB3507"/>
    <w:rsid w:val="00EB3E31"/>
    <w:rsid w:val="00EB3E89"/>
    <w:rsid w:val="00EC1040"/>
    <w:rsid w:val="00EC3D40"/>
    <w:rsid w:val="00EC3D62"/>
    <w:rsid w:val="00EC4A32"/>
    <w:rsid w:val="00EC4DDB"/>
    <w:rsid w:val="00EC5938"/>
    <w:rsid w:val="00EC62AC"/>
    <w:rsid w:val="00EC713E"/>
    <w:rsid w:val="00EC777D"/>
    <w:rsid w:val="00ED3318"/>
    <w:rsid w:val="00ED4AB1"/>
    <w:rsid w:val="00ED64F3"/>
    <w:rsid w:val="00EE31C6"/>
    <w:rsid w:val="00EF653B"/>
    <w:rsid w:val="00F004B2"/>
    <w:rsid w:val="00F00CDA"/>
    <w:rsid w:val="00F01082"/>
    <w:rsid w:val="00F0133A"/>
    <w:rsid w:val="00F03F48"/>
    <w:rsid w:val="00F1082C"/>
    <w:rsid w:val="00F17097"/>
    <w:rsid w:val="00F2086F"/>
    <w:rsid w:val="00F21876"/>
    <w:rsid w:val="00F22227"/>
    <w:rsid w:val="00F2291F"/>
    <w:rsid w:val="00F2342D"/>
    <w:rsid w:val="00F257E8"/>
    <w:rsid w:val="00F32B1F"/>
    <w:rsid w:val="00F336E0"/>
    <w:rsid w:val="00F46B1B"/>
    <w:rsid w:val="00F4751F"/>
    <w:rsid w:val="00F51FAF"/>
    <w:rsid w:val="00F53E38"/>
    <w:rsid w:val="00F556C7"/>
    <w:rsid w:val="00F572CD"/>
    <w:rsid w:val="00F6182D"/>
    <w:rsid w:val="00F61AB1"/>
    <w:rsid w:val="00F61CB7"/>
    <w:rsid w:val="00F61CD2"/>
    <w:rsid w:val="00F62AD8"/>
    <w:rsid w:val="00F637C6"/>
    <w:rsid w:val="00F71C47"/>
    <w:rsid w:val="00F73DBF"/>
    <w:rsid w:val="00F7508F"/>
    <w:rsid w:val="00F77A40"/>
    <w:rsid w:val="00F80398"/>
    <w:rsid w:val="00F82BEA"/>
    <w:rsid w:val="00F90668"/>
    <w:rsid w:val="00F91F55"/>
    <w:rsid w:val="00F94978"/>
    <w:rsid w:val="00F956D1"/>
    <w:rsid w:val="00F95F84"/>
    <w:rsid w:val="00F962DD"/>
    <w:rsid w:val="00FA26AC"/>
    <w:rsid w:val="00FA4054"/>
    <w:rsid w:val="00FA438B"/>
    <w:rsid w:val="00FA53E2"/>
    <w:rsid w:val="00FA64AF"/>
    <w:rsid w:val="00FA7A95"/>
    <w:rsid w:val="00FB0A6D"/>
    <w:rsid w:val="00FB26A1"/>
    <w:rsid w:val="00FB2B16"/>
    <w:rsid w:val="00FB5C7C"/>
    <w:rsid w:val="00FC5D0E"/>
    <w:rsid w:val="00FC65AF"/>
    <w:rsid w:val="00FD0854"/>
    <w:rsid w:val="00FD4BD9"/>
    <w:rsid w:val="00FD6B7E"/>
    <w:rsid w:val="00FE3342"/>
    <w:rsid w:val="00FE3521"/>
    <w:rsid w:val="00FE38A4"/>
    <w:rsid w:val="00FE59D7"/>
    <w:rsid w:val="00FE5F65"/>
    <w:rsid w:val="00FE74CD"/>
    <w:rsid w:val="00FF0860"/>
    <w:rsid w:val="00FF1229"/>
    <w:rsid w:val="00FF22B0"/>
    <w:rsid w:val="00FF3ED0"/>
    <w:rsid w:val="00FF65A6"/>
    <w:rsid w:val="00FF69AE"/>
    <w:rsid w:val="16BCCFD1"/>
    <w:rsid w:val="4AD2A3B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pPr>
        <w:jc w:val="right"/>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nhideWhenUsed="0" w:qFormat="1"/>
    <w:lsdException w:name="Signature" w:uiPriority="0"/>
    <w:lsdException w:name="Default Paragraph Font" w:uiPriority="1"/>
    <w:lsdException w:name="Body Text" w:uiPriority="0"/>
    <w:lsdException w:name="Message Header" w:uiPriority="0"/>
    <w:lsdException w:name="Subtitle" w:semiHidden="0" w:uiPriority="0" w:unhideWhenUsed="0" w:qFormat="1"/>
    <w:lsdException w:name="Body Text 2" w:uiPriority="0"/>
    <w:lsdException w:name="Strong" w:semiHidden="0" w:uiPriority="22" w:unhideWhenUsed="0" w:qFormat="1"/>
    <w:lsdException w:name="Emphasis" w:semiHidden="0" w:uiPriority="0" w:unhideWhenUsed="0" w:qFormat="1"/>
    <w:lsdException w:name="annotation subject" w:uiPriority="0"/>
    <w:lsdException w:name="Table Grid" w:semiHidden="0" w:uiPriority="59" w:unhideWhenUsed="0"/>
    <w:lsdException w:name="Placeholder Text" w:semiHidden="0" w:uiPriority="67" w:unhideWhenUsed="0"/>
    <w:lsdException w:name="No Spacing" w:semiHidden="0" w:uiPriority="1"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nhideWhenUsed="0"/>
    <w:lsdException w:name="Colorful List" w:semiHidden="0"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B540EE"/>
    <w:pPr>
      <w:spacing w:after="200" w:line="276" w:lineRule="auto"/>
    </w:pPr>
    <w:rPr>
      <w:sz w:val="22"/>
      <w:szCs w:val="22"/>
      <w:lang w:eastAsia="en-US"/>
    </w:rPr>
  </w:style>
  <w:style w:type="paragraph" w:styleId="1">
    <w:name w:val="heading 1"/>
    <w:basedOn w:val="a0"/>
    <w:next w:val="a0"/>
    <w:link w:val="10"/>
    <w:qFormat/>
    <w:rsid w:val="00B540EE"/>
    <w:pPr>
      <w:keepNext/>
      <w:keepLines/>
      <w:spacing w:before="240" w:after="0"/>
      <w:outlineLvl w:val="0"/>
    </w:pPr>
    <w:rPr>
      <w:rFonts w:ascii="Cambria" w:eastAsia="Times New Roman" w:hAnsi="Cambria"/>
      <w:color w:val="365F91"/>
      <w:sz w:val="32"/>
      <w:szCs w:val="32"/>
    </w:rPr>
  </w:style>
  <w:style w:type="paragraph" w:styleId="2">
    <w:name w:val="heading 2"/>
    <w:basedOn w:val="a0"/>
    <w:link w:val="20"/>
    <w:qFormat/>
    <w:rsid w:val="00731D9E"/>
    <w:pPr>
      <w:spacing w:after="0" w:line="360" w:lineRule="auto"/>
      <w:ind w:firstLine="709"/>
      <w:jc w:val="both"/>
      <w:outlineLvl w:val="1"/>
    </w:pPr>
    <w:rPr>
      <w:rFonts w:ascii="Times New Roman" w:eastAsia="@Arial Unicode MS" w:hAnsi="Times New Roman"/>
      <w:b/>
      <w:bCs/>
      <w:sz w:val="28"/>
      <w:szCs w:val="28"/>
      <w:lang w:eastAsia="ru-RU"/>
    </w:rPr>
  </w:style>
  <w:style w:type="paragraph" w:styleId="3">
    <w:name w:val="heading 3"/>
    <w:aliases w:val="Обычный 2"/>
    <w:basedOn w:val="a0"/>
    <w:next w:val="a0"/>
    <w:link w:val="30"/>
    <w:qFormat/>
    <w:rsid w:val="00B91398"/>
    <w:pPr>
      <w:spacing w:before="100" w:beforeAutospacing="1" w:after="100" w:afterAutospacing="1" w:line="240" w:lineRule="auto"/>
      <w:outlineLvl w:val="2"/>
    </w:pPr>
    <w:rPr>
      <w:rFonts w:ascii="Times New Roman" w:eastAsia="Times New Roman" w:hAnsi="Times New Roman"/>
      <w:b/>
      <w:bCs/>
      <w:sz w:val="28"/>
      <w:szCs w:val="27"/>
      <w:lang w:eastAsia="ru-RU"/>
    </w:rPr>
  </w:style>
  <w:style w:type="paragraph" w:styleId="4">
    <w:name w:val="heading 4"/>
    <w:basedOn w:val="a0"/>
    <w:next w:val="a0"/>
    <w:link w:val="40"/>
    <w:uiPriority w:val="9"/>
    <w:unhideWhenUsed/>
    <w:qFormat/>
    <w:rsid w:val="00105119"/>
    <w:pPr>
      <w:keepNext/>
      <w:keepLines/>
      <w:spacing w:before="200" w:after="0" w:line="360" w:lineRule="auto"/>
      <w:ind w:left="708"/>
      <w:outlineLvl w:val="3"/>
    </w:pPr>
    <w:rPr>
      <w:rFonts w:ascii="Times New Roman" w:eastAsia="Times New Roman" w:hAnsi="Times New Roman"/>
      <w:b/>
      <w:bCs/>
      <w:iCs/>
      <w:sz w:val="28"/>
    </w:rPr>
  </w:style>
  <w:style w:type="paragraph" w:styleId="5">
    <w:name w:val="heading 5"/>
    <w:basedOn w:val="a0"/>
    <w:next w:val="a0"/>
    <w:link w:val="50"/>
    <w:uiPriority w:val="9"/>
    <w:unhideWhenUsed/>
    <w:qFormat/>
    <w:rsid w:val="00B540EE"/>
    <w:pPr>
      <w:keepNext/>
      <w:keepLines/>
      <w:spacing w:before="200" w:after="0"/>
      <w:outlineLvl w:val="4"/>
    </w:pPr>
    <w:rPr>
      <w:rFonts w:ascii="Cambria" w:eastAsia="Times New Roman" w:hAnsi="Cambria"/>
      <w:color w:val="243F60"/>
    </w:rPr>
  </w:style>
  <w:style w:type="paragraph" w:styleId="6">
    <w:name w:val="heading 6"/>
    <w:basedOn w:val="a0"/>
    <w:next w:val="a0"/>
    <w:link w:val="60"/>
    <w:uiPriority w:val="9"/>
    <w:unhideWhenUsed/>
    <w:qFormat/>
    <w:rsid w:val="00B540EE"/>
    <w:pPr>
      <w:keepNext/>
      <w:keepLines/>
      <w:spacing w:before="200" w:after="0"/>
      <w:outlineLvl w:val="5"/>
    </w:pPr>
    <w:rPr>
      <w:rFonts w:ascii="Cambria" w:eastAsia="Times New Roman" w:hAnsi="Cambria"/>
      <w:i/>
      <w:iCs/>
      <w:color w:val="243F60"/>
    </w:rPr>
  </w:style>
  <w:style w:type="paragraph" w:styleId="7">
    <w:name w:val="heading 7"/>
    <w:basedOn w:val="a0"/>
    <w:next w:val="a0"/>
    <w:link w:val="70"/>
    <w:unhideWhenUsed/>
    <w:qFormat/>
    <w:rsid w:val="00B540EE"/>
    <w:pPr>
      <w:keepNext/>
      <w:keepLines/>
      <w:spacing w:before="200" w:after="0"/>
      <w:outlineLvl w:val="6"/>
    </w:pPr>
    <w:rPr>
      <w:rFonts w:ascii="Cambria" w:eastAsia="Times New Roman" w:hAnsi="Cambria"/>
      <w:i/>
      <w:iCs/>
      <w:color w:val="404040"/>
    </w:rPr>
  </w:style>
  <w:style w:type="paragraph" w:styleId="8">
    <w:name w:val="heading 8"/>
    <w:basedOn w:val="a0"/>
    <w:next w:val="a0"/>
    <w:link w:val="80"/>
    <w:uiPriority w:val="9"/>
    <w:unhideWhenUsed/>
    <w:qFormat/>
    <w:rsid w:val="00B540EE"/>
    <w:pPr>
      <w:keepNext/>
      <w:keepLines/>
      <w:spacing w:before="40" w:after="0"/>
      <w:outlineLvl w:val="7"/>
    </w:pPr>
    <w:rPr>
      <w:rFonts w:ascii="Cambria" w:eastAsia="Times New Roman" w:hAnsi="Cambria"/>
      <w:color w:val="272727"/>
      <w:sz w:val="21"/>
      <w:szCs w:val="21"/>
    </w:rPr>
  </w:style>
  <w:style w:type="paragraph" w:styleId="9">
    <w:name w:val="heading 9"/>
    <w:basedOn w:val="a0"/>
    <w:next w:val="a0"/>
    <w:link w:val="90"/>
    <w:uiPriority w:val="9"/>
    <w:unhideWhenUsed/>
    <w:qFormat/>
    <w:rsid w:val="00B540EE"/>
    <w:pPr>
      <w:keepNext/>
      <w:keepLines/>
      <w:spacing w:before="200" w:after="0"/>
      <w:outlineLvl w:val="8"/>
    </w:pPr>
    <w:rPr>
      <w:rFonts w:ascii="Cambria" w:eastAsia="Times New Roman" w:hAnsi="Cambria"/>
      <w:i/>
      <w:iCs/>
      <w:color w:val="404040"/>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link w:val="1"/>
    <w:rsid w:val="00B540EE"/>
    <w:rPr>
      <w:rFonts w:ascii="Cambria" w:eastAsia="Times New Roman" w:hAnsi="Cambria" w:cs="Times New Roman"/>
      <w:color w:val="365F91"/>
      <w:sz w:val="32"/>
      <w:szCs w:val="32"/>
    </w:rPr>
  </w:style>
  <w:style w:type="character" w:customStyle="1" w:styleId="20">
    <w:name w:val="Заголовок 2 Знак"/>
    <w:link w:val="2"/>
    <w:rsid w:val="00731D9E"/>
    <w:rPr>
      <w:rFonts w:ascii="Times New Roman" w:eastAsia="@Arial Unicode MS" w:hAnsi="Times New Roman" w:cs="Times New Roman"/>
      <w:b/>
      <w:bCs/>
      <w:sz w:val="28"/>
      <w:szCs w:val="28"/>
      <w:lang w:eastAsia="ru-RU"/>
    </w:rPr>
  </w:style>
  <w:style w:type="character" w:customStyle="1" w:styleId="30">
    <w:name w:val="Заголовок 3 Знак"/>
    <w:aliases w:val="Обычный 2 Знак"/>
    <w:link w:val="3"/>
    <w:rsid w:val="00B91398"/>
    <w:rPr>
      <w:rFonts w:ascii="Times New Roman" w:eastAsia="Times New Roman" w:hAnsi="Times New Roman"/>
      <w:b/>
      <w:bCs/>
      <w:sz w:val="28"/>
      <w:szCs w:val="27"/>
    </w:rPr>
  </w:style>
  <w:style w:type="character" w:customStyle="1" w:styleId="40">
    <w:name w:val="Заголовок 4 Знак"/>
    <w:link w:val="4"/>
    <w:uiPriority w:val="9"/>
    <w:rsid w:val="00105119"/>
    <w:rPr>
      <w:rFonts w:ascii="Times New Roman" w:eastAsia="Times New Roman" w:hAnsi="Times New Roman"/>
      <w:b/>
      <w:bCs/>
      <w:iCs/>
      <w:sz w:val="28"/>
      <w:szCs w:val="22"/>
      <w:lang w:eastAsia="en-US"/>
    </w:rPr>
  </w:style>
  <w:style w:type="character" w:customStyle="1" w:styleId="50">
    <w:name w:val="Заголовок 5 Знак"/>
    <w:link w:val="5"/>
    <w:uiPriority w:val="9"/>
    <w:rsid w:val="00B540EE"/>
    <w:rPr>
      <w:rFonts w:ascii="Cambria" w:eastAsia="Times New Roman" w:hAnsi="Cambria" w:cs="Times New Roman"/>
      <w:color w:val="243F60"/>
    </w:rPr>
  </w:style>
  <w:style w:type="character" w:customStyle="1" w:styleId="60">
    <w:name w:val="Заголовок 6 Знак"/>
    <w:link w:val="6"/>
    <w:uiPriority w:val="9"/>
    <w:rsid w:val="00B540EE"/>
    <w:rPr>
      <w:rFonts w:ascii="Cambria" w:eastAsia="Times New Roman" w:hAnsi="Cambria" w:cs="Times New Roman"/>
      <w:i/>
      <w:iCs/>
      <w:color w:val="243F60"/>
    </w:rPr>
  </w:style>
  <w:style w:type="character" w:customStyle="1" w:styleId="70">
    <w:name w:val="Заголовок 7 Знак"/>
    <w:link w:val="7"/>
    <w:uiPriority w:val="99"/>
    <w:rsid w:val="00B540EE"/>
    <w:rPr>
      <w:rFonts w:ascii="Cambria" w:eastAsia="Times New Roman" w:hAnsi="Cambria" w:cs="Times New Roman"/>
      <w:i/>
      <w:iCs/>
      <w:color w:val="404040"/>
    </w:rPr>
  </w:style>
  <w:style w:type="character" w:customStyle="1" w:styleId="80">
    <w:name w:val="Заголовок 8 Знак"/>
    <w:link w:val="8"/>
    <w:uiPriority w:val="9"/>
    <w:rsid w:val="00B540EE"/>
    <w:rPr>
      <w:rFonts w:ascii="Cambria" w:eastAsia="Times New Roman" w:hAnsi="Cambria" w:cs="Times New Roman"/>
      <w:color w:val="272727"/>
      <w:sz w:val="21"/>
      <w:szCs w:val="21"/>
    </w:rPr>
  </w:style>
  <w:style w:type="character" w:customStyle="1" w:styleId="90">
    <w:name w:val="Заголовок 9 Знак"/>
    <w:link w:val="9"/>
    <w:uiPriority w:val="9"/>
    <w:rsid w:val="00B540EE"/>
    <w:rPr>
      <w:rFonts w:ascii="Cambria" w:eastAsia="Times New Roman" w:hAnsi="Cambria" w:cs="Times New Roman"/>
      <w:i/>
      <w:iCs/>
      <w:color w:val="404040"/>
      <w:sz w:val="20"/>
      <w:szCs w:val="20"/>
    </w:rPr>
  </w:style>
  <w:style w:type="table" w:styleId="a4">
    <w:name w:val="Table Grid"/>
    <w:basedOn w:val="a2"/>
    <w:uiPriority w:val="59"/>
    <w:rsid w:val="00B540E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Абзац списка1"/>
    <w:basedOn w:val="a0"/>
    <w:rsid w:val="00B540EE"/>
    <w:pPr>
      <w:spacing w:after="0" w:line="240" w:lineRule="auto"/>
      <w:ind w:left="708"/>
    </w:pPr>
    <w:rPr>
      <w:rFonts w:ascii="Times New Roman" w:hAnsi="Times New Roman"/>
      <w:sz w:val="20"/>
      <w:szCs w:val="20"/>
      <w:lang w:eastAsia="ru-RU"/>
    </w:rPr>
  </w:style>
  <w:style w:type="character" w:customStyle="1" w:styleId="a5">
    <w:name w:val="заголовок столбца Знак"/>
    <w:link w:val="a6"/>
    <w:locked/>
    <w:rsid w:val="00B540EE"/>
    <w:rPr>
      <w:b/>
      <w:color w:val="000000"/>
      <w:sz w:val="16"/>
      <w:lang w:eastAsia="ar-SA"/>
    </w:rPr>
  </w:style>
  <w:style w:type="paragraph" w:customStyle="1" w:styleId="a6">
    <w:name w:val="заголовок столбца"/>
    <w:basedOn w:val="a0"/>
    <w:link w:val="a5"/>
    <w:rsid w:val="00B540EE"/>
    <w:pPr>
      <w:suppressAutoHyphens/>
      <w:snapToGrid w:val="0"/>
      <w:spacing w:after="120" w:line="240" w:lineRule="auto"/>
      <w:jc w:val="center"/>
    </w:pPr>
    <w:rPr>
      <w:b/>
      <w:color w:val="000000"/>
      <w:sz w:val="16"/>
      <w:szCs w:val="20"/>
      <w:lang w:eastAsia="ar-SA"/>
    </w:rPr>
  </w:style>
  <w:style w:type="character" w:customStyle="1" w:styleId="apple-converted-space">
    <w:name w:val="apple-converted-space"/>
    <w:qFormat/>
    <w:rsid w:val="00B540EE"/>
  </w:style>
  <w:style w:type="character" w:customStyle="1" w:styleId="s4">
    <w:name w:val="s4"/>
    <w:rsid w:val="00B540EE"/>
  </w:style>
  <w:style w:type="numbering" w:customStyle="1" w:styleId="12">
    <w:name w:val="Нет списка1"/>
    <w:next w:val="a3"/>
    <w:uiPriority w:val="99"/>
    <w:semiHidden/>
    <w:unhideWhenUsed/>
    <w:rsid w:val="00B540EE"/>
  </w:style>
  <w:style w:type="paragraph" w:styleId="a7">
    <w:name w:val="Normal (Web)"/>
    <w:aliases w:val="Normal (Web) Char"/>
    <w:basedOn w:val="a0"/>
    <w:link w:val="a8"/>
    <w:uiPriority w:val="99"/>
    <w:unhideWhenUsed/>
    <w:rsid w:val="00B540EE"/>
    <w:pPr>
      <w:spacing w:before="100" w:beforeAutospacing="1" w:after="100" w:afterAutospacing="1" w:line="240" w:lineRule="auto"/>
    </w:pPr>
    <w:rPr>
      <w:rFonts w:eastAsia="Times New Roman"/>
      <w:sz w:val="24"/>
      <w:szCs w:val="24"/>
      <w:lang w:eastAsia="ru-RU"/>
    </w:rPr>
  </w:style>
  <w:style w:type="paragraph" w:styleId="a9">
    <w:name w:val="List Paragraph"/>
    <w:basedOn w:val="a0"/>
    <w:link w:val="aa"/>
    <w:uiPriority w:val="34"/>
    <w:qFormat/>
    <w:rsid w:val="00B540EE"/>
    <w:pPr>
      <w:spacing w:after="0" w:line="240" w:lineRule="auto"/>
      <w:ind w:left="720"/>
      <w:contextualSpacing/>
    </w:pPr>
    <w:rPr>
      <w:sz w:val="24"/>
      <w:szCs w:val="24"/>
      <w:lang w:eastAsia="ru-RU"/>
    </w:rPr>
  </w:style>
  <w:style w:type="character" w:styleId="ab">
    <w:name w:val="Strong"/>
    <w:uiPriority w:val="22"/>
    <w:qFormat/>
    <w:rsid w:val="00B540EE"/>
    <w:rPr>
      <w:b/>
      <w:bCs/>
    </w:rPr>
  </w:style>
  <w:style w:type="paragraph" w:styleId="ac">
    <w:name w:val="Balloon Text"/>
    <w:basedOn w:val="a0"/>
    <w:link w:val="ad"/>
    <w:uiPriority w:val="99"/>
    <w:unhideWhenUsed/>
    <w:rsid w:val="00B540EE"/>
    <w:pPr>
      <w:spacing w:after="0" w:line="240" w:lineRule="auto"/>
    </w:pPr>
    <w:rPr>
      <w:rFonts w:ascii="Tahoma" w:eastAsia="Times New Roman" w:hAnsi="Tahoma" w:cs="Tahoma"/>
      <w:sz w:val="16"/>
      <w:szCs w:val="16"/>
    </w:rPr>
  </w:style>
  <w:style w:type="character" w:customStyle="1" w:styleId="ad">
    <w:name w:val="Текст выноски Знак"/>
    <w:link w:val="ac"/>
    <w:uiPriority w:val="99"/>
    <w:rsid w:val="00B540EE"/>
    <w:rPr>
      <w:rFonts w:ascii="Tahoma" w:eastAsia="Times New Roman" w:hAnsi="Tahoma" w:cs="Tahoma"/>
      <w:sz w:val="16"/>
      <w:szCs w:val="16"/>
    </w:rPr>
  </w:style>
  <w:style w:type="paragraph" w:styleId="ae">
    <w:name w:val="header"/>
    <w:basedOn w:val="a0"/>
    <w:link w:val="af"/>
    <w:unhideWhenUsed/>
    <w:rsid w:val="00B540EE"/>
    <w:pPr>
      <w:tabs>
        <w:tab w:val="center" w:pos="4677"/>
        <w:tab w:val="right" w:pos="9355"/>
      </w:tabs>
      <w:spacing w:after="0" w:line="240" w:lineRule="auto"/>
    </w:pPr>
    <w:rPr>
      <w:rFonts w:ascii="Times New Roman" w:eastAsia="Times New Roman" w:hAnsi="Times New Roman"/>
      <w:sz w:val="28"/>
    </w:rPr>
  </w:style>
  <w:style w:type="character" w:customStyle="1" w:styleId="af">
    <w:name w:val="Верхний колонтитул Знак"/>
    <w:link w:val="ae"/>
    <w:rsid w:val="00B540EE"/>
    <w:rPr>
      <w:rFonts w:ascii="Times New Roman" w:eastAsia="Times New Roman" w:hAnsi="Times New Roman" w:cs="Times New Roman"/>
      <w:sz w:val="28"/>
    </w:rPr>
  </w:style>
  <w:style w:type="paragraph" w:styleId="af0">
    <w:name w:val="footer"/>
    <w:basedOn w:val="a0"/>
    <w:link w:val="af1"/>
    <w:uiPriority w:val="99"/>
    <w:unhideWhenUsed/>
    <w:rsid w:val="00B540EE"/>
    <w:pPr>
      <w:tabs>
        <w:tab w:val="center" w:pos="4677"/>
        <w:tab w:val="right" w:pos="9355"/>
      </w:tabs>
      <w:spacing w:after="0" w:line="240" w:lineRule="auto"/>
    </w:pPr>
    <w:rPr>
      <w:rFonts w:ascii="Times New Roman" w:eastAsia="Times New Roman" w:hAnsi="Times New Roman"/>
      <w:sz w:val="28"/>
    </w:rPr>
  </w:style>
  <w:style w:type="character" w:customStyle="1" w:styleId="af1">
    <w:name w:val="Нижний колонтитул Знак"/>
    <w:link w:val="af0"/>
    <w:uiPriority w:val="99"/>
    <w:rsid w:val="00B540EE"/>
    <w:rPr>
      <w:rFonts w:ascii="Times New Roman" w:eastAsia="Times New Roman" w:hAnsi="Times New Roman" w:cs="Times New Roman"/>
      <w:sz w:val="28"/>
    </w:rPr>
  </w:style>
  <w:style w:type="paragraph" w:customStyle="1" w:styleId="ConsPlusNormal">
    <w:name w:val="ConsPlusNormal"/>
    <w:rsid w:val="00B540EE"/>
    <w:pPr>
      <w:widowControl w:val="0"/>
      <w:autoSpaceDE w:val="0"/>
      <w:autoSpaceDN w:val="0"/>
      <w:adjustRightInd w:val="0"/>
    </w:pPr>
    <w:rPr>
      <w:rFonts w:ascii="Arial" w:eastAsia="Times New Roman" w:hAnsi="Arial" w:cs="Arial"/>
    </w:rPr>
  </w:style>
  <w:style w:type="paragraph" w:styleId="af2">
    <w:name w:val="No Spacing"/>
    <w:link w:val="af3"/>
    <w:uiPriority w:val="1"/>
    <w:qFormat/>
    <w:rsid w:val="00B540EE"/>
    <w:pPr>
      <w:ind w:firstLine="709"/>
      <w:jc w:val="both"/>
    </w:pPr>
    <w:rPr>
      <w:rFonts w:ascii="Times New Roman" w:hAnsi="Times New Roman"/>
      <w:sz w:val="28"/>
      <w:szCs w:val="28"/>
      <w:lang w:eastAsia="en-US"/>
    </w:rPr>
  </w:style>
  <w:style w:type="paragraph" w:customStyle="1" w:styleId="13">
    <w:name w:val="Обычный1"/>
    <w:rsid w:val="00B540EE"/>
    <w:rPr>
      <w:rFonts w:ascii="Times New Roman" w:eastAsia="ヒラギノ角ゴ Pro W3" w:hAnsi="Times New Roman"/>
      <w:color w:val="000000"/>
      <w:sz w:val="24"/>
    </w:rPr>
  </w:style>
  <w:style w:type="character" w:customStyle="1" w:styleId="dash041e005f0431005f044b005f0447005f043d005f044b005f0439005f005fchar1char1">
    <w:name w:val="dash041e_005f0431_005f044b_005f0447_005f043d_005f044b_005f0439_005f_005fchar1__char1"/>
    <w:rsid w:val="00B540EE"/>
    <w:rPr>
      <w:rFonts w:ascii="Times New Roman" w:hAnsi="Times New Roman" w:cs="Times New Roman" w:hint="default"/>
      <w:strike w:val="0"/>
      <w:dstrike w:val="0"/>
      <w:sz w:val="24"/>
      <w:szCs w:val="24"/>
      <w:u w:val="none"/>
      <w:effect w:val="none"/>
    </w:rPr>
  </w:style>
  <w:style w:type="character" w:styleId="af4">
    <w:name w:val="footnote reference"/>
    <w:uiPriority w:val="99"/>
    <w:rsid w:val="00B540EE"/>
    <w:rPr>
      <w:vertAlign w:val="superscript"/>
    </w:rPr>
  </w:style>
  <w:style w:type="paragraph" w:customStyle="1" w:styleId="dash041e005f0431005f044b005f0447005f043d005f044b005f0439">
    <w:name w:val="dash041e_005f0431_005f044b_005f0447_005f043d_005f044b_005f0439"/>
    <w:basedOn w:val="a0"/>
    <w:rsid w:val="00B540EE"/>
    <w:pPr>
      <w:spacing w:after="0" w:line="240" w:lineRule="auto"/>
    </w:pPr>
    <w:rPr>
      <w:rFonts w:ascii="Times New Roman" w:eastAsia="Times New Roman" w:hAnsi="Times New Roman"/>
      <w:sz w:val="24"/>
      <w:szCs w:val="24"/>
      <w:lang w:eastAsia="ru-RU"/>
    </w:rPr>
  </w:style>
  <w:style w:type="character" w:customStyle="1" w:styleId="dash041e0431044b0447043d044b0439char1">
    <w:name w:val="dash041e_0431_044b_0447_043d_044b_0439__char1"/>
    <w:rsid w:val="00B540EE"/>
    <w:rPr>
      <w:rFonts w:ascii="Times New Roman" w:hAnsi="Times New Roman" w:cs="Times New Roman" w:hint="default"/>
      <w:strike w:val="0"/>
      <w:dstrike w:val="0"/>
      <w:sz w:val="24"/>
      <w:szCs w:val="24"/>
      <w:u w:val="none"/>
      <w:effect w:val="none"/>
    </w:rPr>
  </w:style>
  <w:style w:type="paragraph" w:customStyle="1" w:styleId="dash041e0431044b0447043d044b0439">
    <w:name w:val="dash041e_0431_044b_0447_043d_044b_0439"/>
    <w:basedOn w:val="a0"/>
    <w:rsid w:val="00B540EE"/>
    <w:pPr>
      <w:spacing w:after="0" w:line="240" w:lineRule="auto"/>
    </w:pPr>
    <w:rPr>
      <w:rFonts w:ascii="Times New Roman" w:eastAsia="Times New Roman" w:hAnsi="Times New Roman"/>
      <w:sz w:val="24"/>
      <w:szCs w:val="24"/>
      <w:lang w:eastAsia="ru-RU"/>
    </w:rPr>
  </w:style>
  <w:style w:type="paragraph" w:styleId="af5">
    <w:name w:val="footnote text"/>
    <w:aliases w:val="Знак6,F1"/>
    <w:basedOn w:val="a0"/>
    <w:link w:val="af6"/>
    <w:uiPriority w:val="99"/>
    <w:rsid w:val="00B540EE"/>
    <w:pPr>
      <w:spacing w:after="0" w:line="240" w:lineRule="auto"/>
    </w:pPr>
    <w:rPr>
      <w:rFonts w:ascii="Times New Roman" w:eastAsia="Times New Roman" w:hAnsi="Times New Roman"/>
      <w:sz w:val="20"/>
      <w:szCs w:val="20"/>
      <w:lang w:eastAsia="ru-RU"/>
    </w:rPr>
  </w:style>
  <w:style w:type="character" w:customStyle="1" w:styleId="af6">
    <w:name w:val="Текст сноски Знак"/>
    <w:aliases w:val="Знак6 Знак,F1 Знак"/>
    <w:link w:val="af5"/>
    <w:uiPriority w:val="99"/>
    <w:rsid w:val="00B540EE"/>
    <w:rPr>
      <w:rFonts w:ascii="Times New Roman" w:eastAsia="Times New Roman" w:hAnsi="Times New Roman" w:cs="Times New Roman"/>
      <w:sz w:val="20"/>
      <w:szCs w:val="20"/>
      <w:lang w:eastAsia="ru-RU"/>
    </w:rPr>
  </w:style>
  <w:style w:type="paragraph" w:customStyle="1" w:styleId="normacttext">
    <w:name w:val="norm_act_text"/>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styleId="af7">
    <w:name w:val="Hyperlink"/>
    <w:uiPriority w:val="99"/>
    <w:unhideWhenUsed/>
    <w:rsid w:val="00B540EE"/>
    <w:rPr>
      <w:color w:val="0000FF"/>
      <w:u w:val="single"/>
    </w:rPr>
  </w:style>
  <w:style w:type="paragraph" w:customStyle="1" w:styleId="Default">
    <w:name w:val="Default"/>
    <w:rsid w:val="00B540EE"/>
    <w:pPr>
      <w:autoSpaceDE w:val="0"/>
      <w:autoSpaceDN w:val="0"/>
      <w:adjustRightInd w:val="0"/>
    </w:pPr>
    <w:rPr>
      <w:rFonts w:ascii="Arial" w:hAnsi="Arial" w:cs="Arial"/>
      <w:color w:val="000000"/>
      <w:sz w:val="24"/>
      <w:szCs w:val="24"/>
      <w:lang w:eastAsia="en-US"/>
    </w:rPr>
  </w:style>
  <w:style w:type="paragraph" w:customStyle="1" w:styleId="pagetext">
    <w:name w:val="page_text"/>
    <w:basedOn w:val="a0"/>
    <w:uiPriority w:val="99"/>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8">
    <w:name w:val="Сноска"/>
    <w:rsid w:val="00B540EE"/>
    <w:rPr>
      <w:rFonts w:ascii="Times New Roman" w:eastAsia="Times New Roman" w:hAnsi="Times New Roman" w:cs="Times New Roman"/>
      <w:b w:val="0"/>
      <w:bCs w:val="0"/>
      <w:i w:val="0"/>
      <w:iCs w:val="0"/>
      <w:smallCaps w:val="0"/>
      <w:strike w:val="0"/>
      <w:spacing w:val="0"/>
      <w:sz w:val="18"/>
      <w:szCs w:val="18"/>
    </w:rPr>
  </w:style>
  <w:style w:type="character" w:customStyle="1" w:styleId="af9">
    <w:name w:val="Основной текст_"/>
    <w:link w:val="68"/>
    <w:rsid w:val="00B540EE"/>
    <w:rPr>
      <w:shd w:val="clear" w:color="auto" w:fill="FFFFFF"/>
    </w:rPr>
  </w:style>
  <w:style w:type="character" w:customStyle="1" w:styleId="14">
    <w:name w:val="Основной текст1"/>
    <w:rsid w:val="00B540EE"/>
    <w:rPr>
      <w:shd w:val="clear" w:color="auto" w:fill="FFFFFF"/>
    </w:rPr>
  </w:style>
  <w:style w:type="character" w:customStyle="1" w:styleId="afa">
    <w:name w:val="Основной текст + Курсив"/>
    <w:rsid w:val="00B540EE"/>
    <w:rPr>
      <w:i/>
      <w:iCs/>
      <w:shd w:val="clear" w:color="auto" w:fill="FFFFFF"/>
    </w:rPr>
  </w:style>
  <w:style w:type="character" w:customStyle="1" w:styleId="120">
    <w:name w:val="Основной текст (12)"/>
    <w:rsid w:val="00B540EE"/>
    <w:rPr>
      <w:rFonts w:ascii="Times New Roman" w:eastAsia="Times New Roman" w:hAnsi="Times New Roman" w:cs="Times New Roman"/>
      <w:b w:val="0"/>
      <w:bCs w:val="0"/>
      <w:i w:val="0"/>
      <w:iCs w:val="0"/>
      <w:smallCaps w:val="0"/>
      <w:strike w:val="0"/>
      <w:spacing w:val="0"/>
      <w:sz w:val="22"/>
      <w:szCs w:val="22"/>
    </w:rPr>
  </w:style>
  <w:style w:type="character" w:customStyle="1" w:styleId="121">
    <w:name w:val="Основной текст (12) + Не курсив"/>
    <w:rsid w:val="00B540EE"/>
    <w:rPr>
      <w:rFonts w:ascii="Times New Roman" w:eastAsia="Times New Roman" w:hAnsi="Times New Roman" w:cs="Times New Roman"/>
      <w:b w:val="0"/>
      <w:bCs w:val="0"/>
      <w:i/>
      <w:iCs/>
      <w:smallCaps w:val="0"/>
      <w:strike w:val="0"/>
      <w:spacing w:val="0"/>
      <w:sz w:val="22"/>
      <w:szCs w:val="22"/>
    </w:rPr>
  </w:style>
  <w:style w:type="paragraph" w:customStyle="1" w:styleId="68">
    <w:name w:val="Основной текст68"/>
    <w:basedOn w:val="a0"/>
    <w:link w:val="af9"/>
    <w:rsid w:val="00B540EE"/>
    <w:pPr>
      <w:shd w:val="clear" w:color="auto" w:fill="FFFFFF"/>
      <w:spacing w:after="780" w:line="211" w:lineRule="exact"/>
    </w:pPr>
    <w:rPr>
      <w:shd w:val="clear" w:color="auto" w:fill="FFFFFF"/>
    </w:rPr>
  </w:style>
  <w:style w:type="paragraph" w:styleId="afb">
    <w:name w:val="Body Text"/>
    <w:aliases w:val="body text,Основной текст Знак Знак,Основной текст отчета,Основной текст отчета Знак,Основной текст отчета Знак Знак Знак,DTP Body Text"/>
    <w:basedOn w:val="a0"/>
    <w:link w:val="afc"/>
    <w:rsid w:val="00B540EE"/>
    <w:pPr>
      <w:spacing w:after="120"/>
    </w:pPr>
    <w:rPr>
      <w:rFonts w:eastAsia="Times New Roman"/>
    </w:rPr>
  </w:style>
  <w:style w:type="character" w:customStyle="1" w:styleId="afc">
    <w:name w:val="Основной текст Знак"/>
    <w:aliases w:val="body text Знак,Основной текст Знак Знак Знак,Основной текст отчета Знак1,Основной текст отчета Знак Знак,Основной текст отчета Знак Знак Знак Знак,DTP Body Text Знак"/>
    <w:link w:val="afb"/>
    <w:rsid w:val="00B540EE"/>
    <w:rPr>
      <w:rFonts w:ascii="Calibri" w:eastAsia="Times New Roman" w:hAnsi="Calibri" w:cs="Times New Roman"/>
    </w:rPr>
  </w:style>
  <w:style w:type="character" w:styleId="afd">
    <w:name w:val="Emphasis"/>
    <w:qFormat/>
    <w:rsid w:val="00B540EE"/>
    <w:rPr>
      <w:i/>
      <w:iCs/>
      <w:sz w:val="24"/>
    </w:rPr>
  </w:style>
  <w:style w:type="character" w:customStyle="1" w:styleId="Zag11">
    <w:name w:val="Zag_11"/>
    <w:rsid w:val="00B540EE"/>
  </w:style>
  <w:style w:type="paragraph" w:styleId="afe">
    <w:name w:val="Body Text Indent"/>
    <w:basedOn w:val="a0"/>
    <w:link w:val="aff"/>
    <w:uiPriority w:val="99"/>
    <w:unhideWhenUsed/>
    <w:rsid w:val="00B540EE"/>
    <w:pPr>
      <w:spacing w:after="120"/>
      <w:ind w:left="283"/>
    </w:pPr>
  </w:style>
  <w:style w:type="character" w:customStyle="1" w:styleId="aff">
    <w:name w:val="Основной текст с отступом Знак"/>
    <w:basedOn w:val="a1"/>
    <w:link w:val="afe"/>
    <w:uiPriority w:val="99"/>
    <w:rsid w:val="00B540EE"/>
  </w:style>
  <w:style w:type="character" w:styleId="aff0">
    <w:name w:val="FollowedHyperlink"/>
    <w:uiPriority w:val="99"/>
    <w:semiHidden/>
    <w:unhideWhenUsed/>
    <w:rsid w:val="00B540EE"/>
    <w:rPr>
      <w:color w:val="800080"/>
      <w:u w:val="single"/>
    </w:rPr>
  </w:style>
  <w:style w:type="paragraph" w:customStyle="1" w:styleId="xl66">
    <w:name w:val="xl66"/>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67">
    <w:name w:val="xl67"/>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68">
    <w:name w:val="xl68"/>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69">
    <w:name w:val="xl6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70">
    <w:name w:val="xl70"/>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71">
    <w:name w:val="xl7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72">
    <w:name w:val="xl72"/>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73">
    <w:name w:val="xl73"/>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74">
    <w:name w:val="xl74"/>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75">
    <w:name w:val="xl7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76">
    <w:name w:val="xl76"/>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77">
    <w:name w:val="xl77"/>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78">
    <w:name w:val="xl78"/>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79">
    <w:name w:val="xl79"/>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80">
    <w:name w:val="xl8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1">
    <w:name w:val="xl81"/>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2">
    <w:name w:val="xl82"/>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83">
    <w:name w:val="xl83"/>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4">
    <w:name w:val="xl84"/>
    <w:basedOn w:val="a0"/>
    <w:rsid w:val="00B540EE"/>
    <w:pP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5">
    <w:name w:val="xl85"/>
    <w:basedOn w:val="a0"/>
    <w:rsid w:val="00B540EE"/>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6">
    <w:name w:val="xl8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7">
    <w:name w:val="xl8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8">
    <w:name w:val="xl88"/>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89">
    <w:name w:val="xl89"/>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0">
    <w:name w:val="xl9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1">
    <w:name w:val="xl9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2">
    <w:name w:val="xl92"/>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3">
    <w:name w:val="xl93"/>
    <w:basedOn w:val="a0"/>
    <w:rsid w:val="00B540EE"/>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top"/>
    </w:pPr>
    <w:rPr>
      <w:rFonts w:ascii="Times New Roman" w:eastAsia="Times New Roman" w:hAnsi="Times New Roman"/>
      <w:b/>
      <w:bCs/>
      <w:sz w:val="24"/>
      <w:szCs w:val="24"/>
      <w:lang w:eastAsia="ru-RU"/>
    </w:rPr>
  </w:style>
  <w:style w:type="paragraph" w:customStyle="1" w:styleId="xl94">
    <w:name w:val="xl94"/>
    <w:basedOn w:val="a0"/>
    <w:rsid w:val="00B540EE"/>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95">
    <w:name w:val="xl9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6">
    <w:name w:val="xl9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7">
    <w:name w:val="xl9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8">
    <w:name w:val="xl98"/>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9">
    <w:name w:val="xl9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00">
    <w:name w:val="xl10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1">
    <w:name w:val="xl10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2">
    <w:name w:val="xl102"/>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3">
    <w:name w:val="xl103"/>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104">
    <w:name w:val="xl104"/>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105">
    <w:name w:val="xl10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6">
    <w:name w:val="xl10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7">
    <w:name w:val="xl10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8">
    <w:name w:val="xl108"/>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9">
    <w:name w:val="xl10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0">
    <w:name w:val="xl110"/>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olor w:val="000000"/>
      <w:sz w:val="24"/>
      <w:szCs w:val="24"/>
      <w:lang w:eastAsia="ru-RU"/>
    </w:rPr>
  </w:style>
  <w:style w:type="paragraph" w:customStyle="1" w:styleId="xl111">
    <w:name w:val="xl111"/>
    <w:basedOn w:val="a0"/>
    <w:rsid w:val="00B540EE"/>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12">
    <w:name w:val="xl112"/>
    <w:basedOn w:val="a0"/>
    <w:rsid w:val="00B540EE"/>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3">
    <w:name w:val="xl113"/>
    <w:basedOn w:val="a0"/>
    <w:rsid w:val="00B540EE"/>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4">
    <w:name w:val="xl114"/>
    <w:basedOn w:val="a0"/>
    <w:rsid w:val="00B540EE"/>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5">
    <w:name w:val="xl115"/>
    <w:basedOn w:val="a0"/>
    <w:rsid w:val="00B540EE"/>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6">
    <w:name w:val="xl116"/>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17">
    <w:name w:val="xl117"/>
    <w:basedOn w:val="a0"/>
    <w:rsid w:val="00B540EE"/>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18">
    <w:name w:val="xl118"/>
    <w:basedOn w:val="a0"/>
    <w:rsid w:val="00B540EE"/>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19">
    <w:name w:val="xl119"/>
    <w:basedOn w:val="a0"/>
    <w:rsid w:val="00B540EE"/>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0">
    <w:name w:val="xl12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1">
    <w:name w:val="xl12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2">
    <w:name w:val="xl122"/>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3">
    <w:name w:val="xl123"/>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24">
    <w:name w:val="xl124"/>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5">
    <w:name w:val="xl12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olor w:val="000000"/>
      <w:sz w:val="24"/>
      <w:szCs w:val="24"/>
      <w:lang w:eastAsia="ru-RU"/>
    </w:rPr>
  </w:style>
  <w:style w:type="paragraph" w:customStyle="1" w:styleId="xl126">
    <w:name w:val="xl126"/>
    <w:basedOn w:val="a0"/>
    <w:rsid w:val="00B540EE"/>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7">
    <w:name w:val="xl12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28">
    <w:name w:val="xl128"/>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9">
    <w:name w:val="xl12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0">
    <w:name w:val="xl130"/>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1">
    <w:name w:val="xl13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32">
    <w:name w:val="xl132"/>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top"/>
    </w:pPr>
    <w:rPr>
      <w:rFonts w:ascii="Times New Roman" w:eastAsia="Times New Roman" w:hAnsi="Times New Roman"/>
      <w:b/>
      <w:bCs/>
      <w:sz w:val="24"/>
      <w:szCs w:val="24"/>
      <w:lang w:eastAsia="ru-RU"/>
    </w:rPr>
  </w:style>
  <w:style w:type="paragraph" w:customStyle="1" w:styleId="xl133">
    <w:name w:val="xl133"/>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4">
    <w:name w:val="xl134"/>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5">
    <w:name w:val="xl13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6">
    <w:name w:val="xl13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7">
    <w:name w:val="xl13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8">
    <w:name w:val="xl138"/>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9">
    <w:name w:val="xl139"/>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40">
    <w:name w:val="xl14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1">
    <w:name w:val="xl141"/>
    <w:basedOn w:val="a0"/>
    <w:rsid w:val="00B540EE"/>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42">
    <w:name w:val="xl142"/>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3">
    <w:name w:val="xl143"/>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4">
    <w:name w:val="xl144"/>
    <w:basedOn w:val="a0"/>
    <w:rsid w:val="00B540EE"/>
    <w:pPr>
      <w:pBdr>
        <w:top w:val="single" w:sz="4" w:space="0" w:color="auto"/>
        <w:left w:val="single" w:sz="4" w:space="0" w:color="auto"/>
        <w:bottom w:val="single" w:sz="4" w:space="0" w:color="auto"/>
        <w:right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45">
    <w:name w:val="xl14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6">
    <w:name w:val="xl146"/>
    <w:basedOn w:val="a0"/>
    <w:rsid w:val="00B540EE"/>
    <w:pPr>
      <w:pBdr>
        <w:top w:val="single" w:sz="4" w:space="0" w:color="auto"/>
        <w:left w:val="single" w:sz="4" w:space="0" w:color="auto"/>
        <w:bottom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7">
    <w:name w:val="xl147"/>
    <w:basedOn w:val="a0"/>
    <w:rsid w:val="00B540EE"/>
    <w:pPr>
      <w:pBdr>
        <w:top w:val="single" w:sz="4" w:space="0" w:color="auto"/>
        <w:bottom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8">
    <w:name w:val="xl148"/>
    <w:basedOn w:val="a0"/>
    <w:rsid w:val="00B540EE"/>
    <w:pPr>
      <w:pBdr>
        <w:top w:val="single" w:sz="4" w:space="0" w:color="auto"/>
        <w:bottom w:val="single" w:sz="4" w:space="0" w:color="auto"/>
        <w:right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9">
    <w:name w:val="xl149"/>
    <w:basedOn w:val="a0"/>
    <w:rsid w:val="00B540EE"/>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50">
    <w:name w:val="xl150"/>
    <w:basedOn w:val="a0"/>
    <w:rsid w:val="00B540E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51">
    <w:name w:val="xl151"/>
    <w:basedOn w:val="a0"/>
    <w:rsid w:val="00B540EE"/>
    <w:pPr>
      <w:pBdr>
        <w:top w:val="single" w:sz="4" w:space="0" w:color="auto"/>
        <w:left w:val="single" w:sz="4" w:space="0" w:color="auto"/>
        <w:bottom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2">
    <w:name w:val="xl152"/>
    <w:basedOn w:val="a0"/>
    <w:rsid w:val="00B540EE"/>
    <w:pPr>
      <w:pBdr>
        <w:top w:val="single" w:sz="4" w:space="0" w:color="auto"/>
        <w:bottom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3">
    <w:name w:val="xl153"/>
    <w:basedOn w:val="a0"/>
    <w:rsid w:val="00B540EE"/>
    <w:pPr>
      <w:pBdr>
        <w:top w:val="single" w:sz="8" w:space="0" w:color="auto"/>
        <w:left w:val="single" w:sz="8" w:space="0" w:color="auto"/>
        <w:bottom w:val="single" w:sz="8"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4">
    <w:name w:val="xl154"/>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5">
    <w:name w:val="xl155"/>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6">
    <w:name w:val="xl156"/>
    <w:basedOn w:val="a0"/>
    <w:rsid w:val="00B540EE"/>
    <w:pPr>
      <w:pBdr>
        <w:top w:val="single" w:sz="4" w:space="0" w:color="auto"/>
        <w:left w:val="single" w:sz="4" w:space="0" w:color="auto"/>
        <w:bottom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7">
    <w:name w:val="xl157"/>
    <w:basedOn w:val="a0"/>
    <w:rsid w:val="00B540EE"/>
    <w:pPr>
      <w:pBdr>
        <w:top w:val="single" w:sz="4" w:space="0" w:color="auto"/>
        <w:bottom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8">
    <w:name w:val="xl158"/>
    <w:basedOn w:val="a0"/>
    <w:rsid w:val="00B540EE"/>
    <w:pPr>
      <w:pBdr>
        <w:top w:val="single" w:sz="4" w:space="0" w:color="auto"/>
        <w:bottom w:val="single" w:sz="4" w:space="0" w:color="auto"/>
        <w:right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9">
    <w:name w:val="xl159"/>
    <w:basedOn w:val="a0"/>
    <w:rsid w:val="00B540EE"/>
    <w:pPr>
      <w:pBdr>
        <w:top w:val="single" w:sz="8" w:space="0" w:color="auto"/>
        <w:left w:val="single" w:sz="8" w:space="0" w:color="auto"/>
        <w:bottom w:val="single" w:sz="8"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8"/>
      <w:szCs w:val="28"/>
      <w:lang w:eastAsia="ru-RU"/>
    </w:rPr>
  </w:style>
  <w:style w:type="paragraph" w:customStyle="1" w:styleId="xl160">
    <w:name w:val="xl160"/>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61">
    <w:name w:val="xl161"/>
    <w:basedOn w:val="a0"/>
    <w:rsid w:val="00B540EE"/>
    <w:pPr>
      <w:pBdr>
        <w:top w:val="single" w:sz="4" w:space="0" w:color="auto"/>
        <w:bottom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2">
    <w:name w:val="xl162"/>
    <w:basedOn w:val="a0"/>
    <w:rsid w:val="00B540EE"/>
    <w:pPr>
      <w:pBdr>
        <w:top w:val="single" w:sz="4" w:space="0" w:color="auto"/>
        <w:bottom w:val="single" w:sz="4" w:space="0" w:color="auto"/>
        <w:right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3">
    <w:name w:val="xl163"/>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8"/>
      <w:szCs w:val="28"/>
      <w:lang w:eastAsia="ru-RU"/>
    </w:rPr>
  </w:style>
  <w:style w:type="paragraph" w:customStyle="1" w:styleId="xl164">
    <w:name w:val="xl164"/>
    <w:basedOn w:val="a0"/>
    <w:rsid w:val="00B540EE"/>
    <w:pPr>
      <w:pBdr>
        <w:top w:val="single" w:sz="4" w:space="0" w:color="auto"/>
        <w:left w:val="single" w:sz="4" w:space="0" w:color="auto"/>
        <w:bottom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5">
    <w:name w:val="xl165"/>
    <w:basedOn w:val="a0"/>
    <w:rsid w:val="00B540EE"/>
    <w:pPr>
      <w:pBdr>
        <w:top w:val="single" w:sz="4" w:space="0" w:color="auto"/>
        <w:bottom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6">
    <w:name w:val="xl166"/>
    <w:basedOn w:val="a0"/>
    <w:rsid w:val="00B540EE"/>
    <w:pPr>
      <w:pBdr>
        <w:top w:val="single" w:sz="4" w:space="0" w:color="auto"/>
        <w:bottom w:val="single" w:sz="4" w:space="0" w:color="auto"/>
        <w:right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7">
    <w:name w:val="xl167"/>
    <w:basedOn w:val="a0"/>
    <w:rsid w:val="00B540EE"/>
    <w:pPr>
      <w:pBdr>
        <w:top w:val="single" w:sz="4" w:space="0" w:color="auto"/>
        <w:left w:val="single" w:sz="4" w:space="0" w:color="auto"/>
        <w:bottom w:val="single" w:sz="4" w:space="0" w:color="auto"/>
        <w:right w:val="single" w:sz="4" w:space="0" w:color="auto"/>
      </w:pBdr>
      <w:shd w:val="clear" w:color="000000" w:fill="538ED5"/>
      <w:spacing w:before="100" w:beforeAutospacing="1" w:after="100" w:afterAutospacing="1" w:line="240" w:lineRule="auto"/>
      <w:jc w:val="center"/>
    </w:pPr>
    <w:rPr>
      <w:rFonts w:ascii="Times New Roman" w:eastAsia="Times New Roman" w:hAnsi="Times New Roman"/>
      <w:b/>
      <w:bCs/>
      <w:sz w:val="24"/>
      <w:szCs w:val="24"/>
      <w:lang w:eastAsia="ru-RU"/>
    </w:rPr>
  </w:style>
  <w:style w:type="paragraph" w:customStyle="1" w:styleId="xl168">
    <w:name w:val="xl168"/>
    <w:basedOn w:val="a0"/>
    <w:rsid w:val="00B540EE"/>
    <w:pPr>
      <w:pBdr>
        <w:top w:val="single" w:sz="4" w:space="0" w:color="auto"/>
        <w:bottom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69">
    <w:name w:val="xl169"/>
    <w:basedOn w:val="a0"/>
    <w:rsid w:val="00B540EE"/>
    <w:pPr>
      <w:pBdr>
        <w:top w:val="single" w:sz="4" w:space="0" w:color="auto"/>
        <w:left w:val="single" w:sz="4" w:space="0" w:color="auto"/>
        <w:bottom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70">
    <w:name w:val="xl170"/>
    <w:basedOn w:val="a0"/>
    <w:rsid w:val="00B540EE"/>
    <w:pPr>
      <w:pBdr>
        <w:top w:val="single" w:sz="4" w:space="0" w:color="auto"/>
        <w:bottom w:val="single" w:sz="4" w:space="0" w:color="auto"/>
        <w:right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210">
    <w:name w:val="Основной текст 21"/>
    <w:basedOn w:val="a0"/>
    <w:rsid w:val="00B540EE"/>
    <w:pPr>
      <w:widowControl w:val="0"/>
      <w:suppressAutoHyphens/>
      <w:autoSpaceDE w:val="0"/>
      <w:spacing w:after="0" w:line="240" w:lineRule="auto"/>
      <w:jc w:val="both"/>
    </w:pPr>
    <w:rPr>
      <w:rFonts w:ascii="Times New Roman" w:eastAsia="Times New Roman" w:hAnsi="Times New Roman"/>
      <w:i/>
      <w:szCs w:val="20"/>
      <w:lang w:val="en-US" w:eastAsia="ar-SA"/>
    </w:rPr>
  </w:style>
  <w:style w:type="paragraph" w:styleId="15">
    <w:name w:val="toc 1"/>
    <w:basedOn w:val="a0"/>
    <w:next w:val="a0"/>
    <w:autoRedefine/>
    <w:uiPriority w:val="39"/>
    <w:rsid w:val="008444C3"/>
    <w:pPr>
      <w:tabs>
        <w:tab w:val="left" w:pos="390"/>
        <w:tab w:val="left" w:pos="450"/>
        <w:tab w:val="right" w:leader="dot" w:pos="9628"/>
      </w:tabs>
      <w:spacing w:before="240" w:after="0" w:line="240" w:lineRule="auto"/>
      <w:ind w:right="-2"/>
      <w:jc w:val="both"/>
    </w:pPr>
    <w:rPr>
      <w:rFonts w:ascii="Times New Roman" w:eastAsia="@Arial Unicode MS" w:hAnsi="Times New Roman"/>
      <w:b/>
      <w:bCs/>
      <w:noProof/>
      <w:sz w:val="28"/>
      <w:szCs w:val="28"/>
      <w:lang w:eastAsia="ru-RU"/>
    </w:rPr>
  </w:style>
  <w:style w:type="character" w:customStyle="1" w:styleId="130">
    <w:name w:val="Основной текст (13)_"/>
    <w:link w:val="131"/>
    <w:rsid w:val="00B540EE"/>
    <w:rPr>
      <w:rFonts w:ascii="Calibri" w:hAnsi="Calibri"/>
      <w:sz w:val="34"/>
      <w:szCs w:val="34"/>
      <w:shd w:val="clear" w:color="auto" w:fill="FFFFFF"/>
    </w:rPr>
  </w:style>
  <w:style w:type="paragraph" w:customStyle="1" w:styleId="131">
    <w:name w:val="Основной текст (13)1"/>
    <w:basedOn w:val="a0"/>
    <w:link w:val="130"/>
    <w:rsid w:val="00B540EE"/>
    <w:pPr>
      <w:shd w:val="clear" w:color="auto" w:fill="FFFFFF"/>
      <w:spacing w:before="420" w:after="180" w:line="360" w:lineRule="exact"/>
      <w:jc w:val="center"/>
    </w:pPr>
    <w:rPr>
      <w:sz w:val="34"/>
      <w:szCs w:val="34"/>
    </w:rPr>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uiPriority w:val="99"/>
    <w:rsid w:val="00B540EE"/>
    <w:rPr>
      <w:rFonts w:ascii="Times New Roman" w:hAnsi="Times New Roman" w:cs="Times New Roman" w:hint="default"/>
      <w:strike w:val="0"/>
      <w:dstrike w:val="0"/>
      <w:sz w:val="24"/>
      <w:szCs w:val="24"/>
      <w:u w:val="none"/>
      <w:effect w:val="none"/>
    </w:rPr>
  </w:style>
  <w:style w:type="paragraph" w:customStyle="1" w:styleId="dash0410005f0431005f0437005f0430005f0446005f0020005f0441005f043f005f0438005f0441005f043a005f0430">
    <w:name w:val="dash0410_005f0431_005f0437_005f0430_005f0446_005f0020_005f0441_005f043f_005f0438_005f0441_005f043a_005f0430"/>
    <w:basedOn w:val="a0"/>
    <w:uiPriority w:val="99"/>
    <w:rsid w:val="00B540EE"/>
    <w:pPr>
      <w:spacing w:after="0" w:line="240" w:lineRule="auto"/>
      <w:ind w:left="720" w:firstLine="700"/>
      <w:jc w:val="both"/>
    </w:pPr>
    <w:rPr>
      <w:rFonts w:ascii="Times New Roman" w:eastAsia="Times New Roman" w:hAnsi="Times New Roman"/>
      <w:sz w:val="24"/>
      <w:szCs w:val="24"/>
      <w:lang w:eastAsia="ru-RU"/>
    </w:rPr>
  </w:style>
  <w:style w:type="character" w:customStyle="1" w:styleId="list005f0020paragraph005f005fchar1char1">
    <w:name w:val="list_005f0020paragraph_005f_005fchar1__char1"/>
    <w:rsid w:val="00B540EE"/>
    <w:rPr>
      <w:rFonts w:ascii="Times New Roman" w:hAnsi="Times New Roman" w:cs="Times New Roman" w:hint="default"/>
      <w:strike w:val="0"/>
      <w:dstrike w:val="0"/>
      <w:sz w:val="24"/>
      <w:szCs w:val="24"/>
      <w:u w:val="none"/>
      <w:effect w:val="none"/>
    </w:rPr>
  </w:style>
  <w:style w:type="paragraph" w:customStyle="1" w:styleId="list005f0020paragraph">
    <w:name w:val="list_005f0020paragraph"/>
    <w:basedOn w:val="a0"/>
    <w:uiPriority w:val="99"/>
    <w:rsid w:val="00B540EE"/>
    <w:pPr>
      <w:spacing w:after="0" w:line="240" w:lineRule="auto"/>
      <w:ind w:left="720" w:firstLine="700"/>
      <w:jc w:val="both"/>
    </w:pPr>
    <w:rPr>
      <w:rFonts w:ascii="Times New Roman" w:eastAsia="Times New Roman" w:hAnsi="Times New Roman"/>
      <w:sz w:val="24"/>
      <w:szCs w:val="24"/>
      <w:lang w:eastAsia="ru-RU"/>
    </w:rPr>
  </w:style>
  <w:style w:type="character" w:customStyle="1" w:styleId="16">
    <w:name w:val="Основной текст Знак1"/>
    <w:basedOn w:val="a1"/>
    <w:uiPriority w:val="99"/>
    <w:semiHidden/>
    <w:rsid w:val="00B540EE"/>
  </w:style>
  <w:style w:type="character" w:customStyle="1" w:styleId="dash041e005f0431005f044b005f0447005f043d005f044b005f0439char1">
    <w:name w:val="dash041e_005f0431_005f044b_005f0447_005f043d_005f044b_005f0439__char1"/>
    <w:rsid w:val="00B540EE"/>
    <w:rPr>
      <w:rFonts w:ascii="Times New Roman" w:hAnsi="Times New Roman" w:cs="Times New Roman" w:hint="default"/>
      <w:strike w:val="0"/>
      <w:dstrike w:val="0"/>
      <w:sz w:val="24"/>
      <w:szCs w:val="24"/>
      <w:u w:val="none"/>
      <w:effect w:val="none"/>
    </w:rPr>
  </w:style>
  <w:style w:type="character" w:styleId="aff1">
    <w:name w:val="page number"/>
    <w:basedOn w:val="a1"/>
    <w:unhideWhenUsed/>
    <w:rsid w:val="00B540EE"/>
  </w:style>
  <w:style w:type="paragraph" w:styleId="31">
    <w:name w:val="Body Text 3"/>
    <w:basedOn w:val="a0"/>
    <w:link w:val="32"/>
    <w:uiPriority w:val="99"/>
    <w:unhideWhenUsed/>
    <w:rsid w:val="00B540EE"/>
    <w:pPr>
      <w:spacing w:after="120"/>
    </w:pPr>
    <w:rPr>
      <w:sz w:val="16"/>
      <w:szCs w:val="16"/>
    </w:rPr>
  </w:style>
  <w:style w:type="character" w:customStyle="1" w:styleId="32">
    <w:name w:val="Основной текст 3 Знак"/>
    <w:link w:val="31"/>
    <w:uiPriority w:val="99"/>
    <w:rsid w:val="00B540EE"/>
    <w:rPr>
      <w:sz w:val="16"/>
      <w:szCs w:val="16"/>
    </w:rPr>
  </w:style>
  <w:style w:type="character" w:customStyle="1" w:styleId="dash0421005f0442005f0440005f043e005f0433005f0438005f0439005f005fchar1char1">
    <w:name w:val="dash0421_005f0442_005f0440_005f043e_005f0433_005f0438_005f0439_005f_005fchar1__char1"/>
    <w:rsid w:val="00B540EE"/>
    <w:rPr>
      <w:rFonts w:cs="Times New Roman"/>
      <w:b/>
      <w:bCs/>
    </w:rPr>
  </w:style>
  <w:style w:type="paragraph" w:customStyle="1" w:styleId="book">
    <w:name w:val="book"/>
    <w:basedOn w:val="a0"/>
    <w:uiPriority w:val="99"/>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ff2">
    <w:name w:val="Содержимое таблицы"/>
    <w:basedOn w:val="a0"/>
    <w:rsid w:val="00B540EE"/>
    <w:pPr>
      <w:widowControl w:val="0"/>
      <w:suppressLineNumbers/>
      <w:suppressAutoHyphens/>
      <w:spacing w:after="0" w:line="240" w:lineRule="auto"/>
    </w:pPr>
    <w:rPr>
      <w:rFonts w:ascii="Times New Roman" w:eastAsia="SimSun" w:hAnsi="Times New Roman" w:cs="Mangal"/>
      <w:kern w:val="1"/>
      <w:sz w:val="24"/>
      <w:szCs w:val="24"/>
      <w:lang w:eastAsia="hi-IN" w:bidi="hi-IN"/>
    </w:rPr>
  </w:style>
  <w:style w:type="character" w:customStyle="1" w:styleId="definition">
    <w:name w:val="definition"/>
    <w:rsid w:val="00B540EE"/>
    <w:rPr>
      <w:rFonts w:cs="Times New Roman"/>
    </w:rPr>
  </w:style>
  <w:style w:type="character" w:customStyle="1" w:styleId="af3">
    <w:name w:val="Без интервала Знак"/>
    <w:link w:val="af2"/>
    <w:uiPriority w:val="1"/>
    <w:rsid w:val="00B540EE"/>
    <w:rPr>
      <w:rFonts w:ascii="Times New Roman" w:eastAsia="Calibri" w:hAnsi="Times New Roman" w:cs="Times New Roman"/>
      <w:sz w:val="28"/>
      <w:szCs w:val="28"/>
      <w:lang w:val="ru-RU" w:eastAsia="en-US" w:bidi="ar-SA"/>
    </w:rPr>
  </w:style>
  <w:style w:type="paragraph" w:styleId="aff3">
    <w:name w:val="caption"/>
    <w:basedOn w:val="a0"/>
    <w:next w:val="a0"/>
    <w:uiPriority w:val="35"/>
    <w:unhideWhenUsed/>
    <w:qFormat/>
    <w:rsid w:val="00B540EE"/>
    <w:pPr>
      <w:spacing w:line="240" w:lineRule="auto"/>
    </w:pPr>
    <w:rPr>
      <w:rFonts w:eastAsia="Times New Roman"/>
      <w:b/>
      <w:bCs/>
      <w:color w:val="4F81BD"/>
      <w:sz w:val="18"/>
      <w:szCs w:val="18"/>
    </w:rPr>
  </w:style>
  <w:style w:type="paragraph" w:styleId="aff4">
    <w:name w:val="Title"/>
    <w:basedOn w:val="a0"/>
    <w:next w:val="a0"/>
    <w:link w:val="aff5"/>
    <w:uiPriority w:val="99"/>
    <w:qFormat/>
    <w:rsid w:val="00B540EE"/>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aff5">
    <w:name w:val="Название Знак"/>
    <w:link w:val="aff4"/>
    <w:uiPriority w:val="99"/>
    <w:rsid w:val="00B540EE"/>
    <w:rPr>
      <w:rFonts w:ascii="Cambria" w:eastAsia="Times New Roman" w:hAnsi="Cambria" w:cs="Times New Roman"/>
      <w:color w:val="17365D"/>
      <w:spacing w:val="5"/>
      <w:kern w:val="28"/>
      <w:sz w:val="52"/>
      <w:szCs w:val="52"/>
    </w:rPr>
  </w:style>
  <w:style w:type="paragraph" w:styleId="aff6">
    <w:name w:val="Subtitle"/>
    <w:basedOn w:val="a0"/>
    <w:next w:val="a0"/>
    <w:link w:val="aff7"/>
    <w:qFormat/>
    <w:rsid w:val="00B540EE"/>
    <w:pPr>
      <w:numPr>
        <w:ilvl w:val="1"/>
      </w:numPr>
    </w:pPr>
    <w:rPr>
      <w:rFonts w:ascii="Cambria" w:eastAsia="Times New Roman" w:hAnsi="Cambria"/>
      <w:i/>
      <w:iCs/>
      <w:color w:val="4F81BD"/>
      <w:spacing w:val="15"/>
      <w:sz w:val="24"/>
      <w:szCs w:val="24"/>
    </w:rPr>
  </w:style>
  <w:style w:type="character" w:customStyle="1" w:styleId="aff7">
    <w:name w:val="Подзаголовок Знак"/>
    <w:link w:val="aff6"/>
    <w:rsid w:val="00B540EE"/>
    <w:rPr>
      <w:rFonts w:ascii="Cambria" w:eastAsia="Times New Roman" w:hAnsi="Cambria" w:cs="Times New Roman"/>
      <w:i/>
      <w:iCs/>
      <w:color w:val="4F81BD"/>
      <w:spacing w:val="15"/>
      <w:sz w:val="24"/>
      <w:szCs w:val="24"/>
    </w:rPr>
  </w:style>
  <w:style w:type="paragraph" w:styleId="aff8">
    <w:name w:val="Block Text"/>
    <w:basedOn w:val="a0"/>
    <w:link w:val="aff9"/>
    <w:uiPriority w:val="99"/>
    <w:rsid w:val="00B540EE"/>
    <w:pPr>
      <w:spacing w:after="0" w:line="360" w:lineRule="auto"/>
      <w:ind w:left="-851" w:right="-1333" w:firstLine="851"/>
      <w:jc w:val="both"/>
    </w:pPr>
    <w:rPr>
      <w:rFonts w:ascii="Times New Roman" w:eastAsia="Times New Roman" w:hAnsi="Times New Roman"/>
      <w:sz w:val="28"/>
      <w:szCs w:val="20"/>
      <w:lang w:eastAsia="ru-RU"/>
    </w:rPr>
  </w:style>
  <w:style w:type="character" w:customStyle="1" w:styleId="aff9">
    <w:name w:val="Цитата Знак"/>
    <w:link w:val="aff8"/>
    <w:uiPriority w:val="99"/>
    <w:rsid w:val="00B540EE"/>
    <w:rPr>
      <w:rFonts w:eastAsia="Times New Roman"/>
      <w:i/>
      <w:iCs/>
      <w:color w:val="000000"/>
    </w:rPr>
  </w:style>
  <w:style w:type="paragraph" w:styleId="affa">
    <w:name w:val="Intense Quote"/>
    <w:basedOn w:val="a0"/>
    <w:next w:val="a0"/>
    <w:link w:val="affb"/>
    <w:uiPriority w:val="30"/>
    <w:qFormat/>
    <w:rsid w:val="00B540EE"/>
    <w:pPr>
      <w:pBdr>
        <w:bottom w:val="single" w:sz="4" w:space="4" w:color="4F81BD"/>
      </w:pBdr>
      <w:spacing w:before="200" w:after="280"/>
      <w:ind w:left="936" w:right="936"/>
    </w:pPr>
    <w:rPr>
      <w:rFonts w:eastAsia="Times New Roman"/>
      <w:b/>
      <w:bCs/>
      <w:i/>
      <w:iCs/>
      <w:color w:val="4F81BD"/>
    </w:rPr>
  </w:style>
  <w:style w:type="character" w:customStyle="1" w:styleId="affb">
    <w:name w:val="Выделенная цитата Знак"/>
    <w:link w:val="affa"/>
    <w:uiPriority w:val="30"/>
    <w:rsid w:val="00B540EE"/>
    <w:rPr>
      <w:rFonts w:eastAsia="Times New Roman"/>
      <w:b/>
      <w:bCs/>
      <w:i/>
      <w:iCs/>
      <w:color w:val="4F81BD"/>
    </w:rPr>
  </w:style>
  <w:style w:type="character" w:styleId="affc">
    <w:name w:val="Subtle Emphasis"/>
    <w:uiPriority w:val="19"/>
    <w:qFormat/>
    <w:rsid w:val="00B540EE"/>
    <w:rPr>
      <w:i/>
      <w:iCs/>
      <w:color w:val="808080"/>
    </w:rPr>
  </w:style>
  <w:style w:type="character" w:styleId="affd">
    <w:name w:val="Intense Emphasis"/>
    <w:uiPriority w:val="21"/>
    <w:qFormat/>
    <w:rsid w:val="00B540EE"/>
    <w:rPr>
      <w:b/>
      <w:bCs/>
      <w:i/>
      <w:iCs/>
      <w:color w:val="4F81BD"/>
    </w:rPr>
  </w:style>
  <w:style w:type="character" w:styleId="affe">
    <w:name w:val="Subtle Reference"/>
    <w:uiPriority w:val="31"/>
    <w:qFormat/>
    <w:rsid w:val="00B540EE"/>
    <w:rPr>
      <w:smallCaps/>
      <w:color w:val="C0504D"/>
      <w:u w:val="single"/>
    </w:rPr>
  </w:style>
  <w:style w:type="character" w:styleId="afff">
    <w:name w:val="Intense Reference"/>
    <w:uiPriority w:val="32"/>
    <w:qFormat/>
    <w:rsid w:val="00B540EE"/>
    <w:rPr>
      <w:b/>
      <w:bCs/>
      <w:smallCaps/>
      <w:color w:val="C0504D"/>
      <w:spacing w:val="5"/>
      <w:u w:val="single"/>
    </w:rPr>
  </w:style>
  <w:style w:type="character" w:styleId="afff0">
    <w:name w:val="Book Title"/>
    <w:uiPriority w:val="33"/>
    <w:qFormat/>
    <w:rsid w:val="00B540EE"/>
    <w:rPr>
      <w:b/>
      <w:bCs/>
      <w:smallCaps/>
      <w:spacing w:val="5"/>
    </w:rPr>
  </w:style>
  <w:style w:type="paragraph" w:styleId="afff1">
    <w:name w:val="TOC Heading"/>
    <w:basedOn w:val="1"/>
    <w:next w:val="a0"/>
    <w:uiPriority w:val="39"/>
    <w:unhideWhenUsed/>
    <w:qFormat/>
    <w:rsid w:val="00B540EE"/>
    <w:pPr>
      <w:spacing w:before="480"/>
      <w:outlineLvl w:val="9"/>
    </w:pPr>
    <w:rPr>
      <w:b/>
      <w:bCs/>
      <w:sz w:val="28"/>
      <w:szCs w:val="28"/>
    </w:rPr>
  </w:style>
  <w:style w:type="table" w:customStyle="1" w:styleId="17">
    <w:name w:val="Сетка таблицы1"/>
    <w:basedOn w:val="a2"/>
    <w:next w:val="a4"/>
    <w:uiPriority w:val="59"/>
    <w:rsid w:val="00B540E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2">
    <w:name w:val="toc 2"/>
    <w:basedOn w:val="a0"/>
    <w:next w:val="a0"/>
    <w:autoRedefine/>
    <w:uiPriority w:val="39"/>
    <w:unhideWhenUsed/>
    <w:rsid w:val="00FE59D7"/>
    <w:pPr>
      <w:tabs>
        <w:tab w:val="left" w:pos="880"/>
        <w:tab w:val="right" w:leader="dot" w:pos="9498"/>
      </w:tabs>
      <w:spacing w:after="0" w:line="240" w:lineRule="auto"/>
      <w:ind w:right="-2"/>
      <w:jc w:val="both"/>
    </w:pPr>
    <w:rPr>
      <w:rFonts w:ascii="Times New Roman" w:hAnsi="Times New Roman"/>
      <w:iCs/>
      <w:noProof/>
      <w:sz w:val="28"/>
      <w:szCs w:val="28"/>
    </w:rPr>
  </w:style>
  <w:style w:type="paragraph" w:styleId="33">
    <w:name w:val="toc 3"/>
    <w:basedOn w:val="a0"/>
    <w:next w:val="a0"/>
    <w:autoRedefine/>
    <w:uiPriority w:val="39"/>
    <w:unhideWhenUsed/>
    <w:rsid w:val="00FE59D7"/>
    <w:pPr>
      <w:tabs>
        <w:tab w:val="left" w:pos="1843"/>
        <w:tab w:val="right" w:leader="dot" w:pos="9496"/>
      </w:tabs>
      <w:spacing w:after="0" w:line="240" w:lineRule="auto"/>
    </w:pPr>
    <w:rPr>
      <w:rFonts w:ascii="Times New Roman" w:hAnsi="Times New Roman"/>
      <w:b/>
      <w:noProof/>
      <w:sz w:val="28"/>
      <w:szCs w:val="28"/>
    </w:rPr>
  </w:style>
  <w:style w:type="paragraph" w:styleId="41">
    <w:name w:val="toc 4"/>
    <w:basedOn w:val="a0"/>
    <w:next w:val="a0"/>
    <w:autoRedefine/>
    <w:uiPriority w:val="39"/>
    <w:unhideWhenUsed/>
    <w:rsid w:val="00520CAD"/>
    <w:pPr>
      <w:tabs>
        <w:tab w:val="right" w:leader="dot" w:pos="9628"/>
      </w:tabs>
      <w:spacing w:after="0" w:line="240" w:lineRule="auto"/>
      <w:ind w:left="709"/>
    </w:pPr>
    <w:rPr>
      <w:rFonts w:ascii="Times New Roman" w:hAnsi="Times New Roman"/>
      <w:noProof/>
      <w:sz w:val="28"/>
      <w:szCs w:val="28"/>
    </w:rPr>
  </w:style>
  <w:style w:type="paragraph" w:styleId="51">
    <w:name w:val="toc 5"/>
    <w:basedOn w:val="a0"/>
    <w:next w:val="a0"/>
    <w:autoRedefine/>
    <w:uiPriority w:val="39"/>
    <w:unhideWhenUsed/>
    <w:rsid w:val="00B540EE"/>
    <w:pPr>
      <w:spacing w:after="0"/>
      <w:ind w:left="880"/>
    </w:pPr>
    <w:rPr>
      <w:sz w:val="20"/>
      <w:szCs w:val="20"/>
    </w:rPr>
  </w:style>
  <w:style w:type="paragraph" w:styleId="61">
    <w:name w:val="toc 6"/>
    <w:basedOn w:val="a0"/>
    <w:next w:val="a0"/>
    <w:autoRedefine/>
    <w:uiPriority w:val="39"/>
    <w:unhideWhenUsed/>
    <w:rsid w:val="00B540EE"/>
    <w:pPr>
      <w:spacing w:after="0"/>
      <w:ind w:left="1100"/>
    </w:pPr>
    <w:rPr>
      <w:sz w:val="20"/>
      <w:szCs w:val="20"/>
    </w:rPr>
  </w:style>
  <w:style w:type="paragraph" w:styleId="71">
    <w:name w:val="toc 7"/>
    <w:basedOn w:val="a0"/>
    <w:next w:val="a0"/>
    <w:autoRedefine/>
    <w:uiPriority w:val="39"/>
    <w:unhideWhenUsed/>
    <w:rsid w:val="00B540EE"/>
    <w:pPr>
      <w:spacing w:after="0"/>
      <w:ind w:left="1320"/>
    </w:pPr>
    <w:rPr>
      <w:sz w:val="20"/>
      <w:szCs w:val="20"/>
    </w:rPr>
  </w:style>
  <w:style w:type="paragraph" w:styleId="81">
    <w:name w:val="toc 8"/>
    <w:basedOn w:val="a0"/>
    <w:next w:val="a0"/>
    <w:autoRedefine/>
    <w:uiPriority w:val="39"/>
    <w:unhideWhenUsed/>
    <w:rsid w:val="00B540EE"/>
    <w:pPr>
      <w:spacing w:after="0"/>
      <w:ind w:left="1540"/>
    </w:pPr>
    <w:rPr>
      <w:sz w:val="20"/>
      <w:szCs w:val="20"/>
    </w:rPr>
  </w:style>
  <w:style w:type="paragraph" w:styleId="91">
    <w:name w:val="toc 9"/>
    <w:basedOn w:val="a0"/>
    <w:next w:val="a0"/>
    <w:autoRedefine/>
    <w:uiPriority w:val="39"/>
    <w:unhideWhenUsed/>
    <w:rsid w:val="00B540EE"/>
    <w:pPr>
      <w:spacing w:after="0"/>
      <w:ind w:left="1760"/>
    </w:pPr>
    <w:rPr>
      <w:sz w:val="20"/>
      <w:szCs w:val="20"/>
    </w:rPr>
  </w:style>
  <w:style w:type="paragraph" w:customStyle="1" w:styleId="18">
    <w:name w:val="Без интервала1"/>
    <w:rsid w:val="00B540EE"/>
    <w:pPr>
      <w:tabs>
        <w:tab w:val="left" w:pos="1021"/>
      </w:tabs>
      <w:ind w:firstLine="567"/>
      <w:jc w:val="both"/>
    </w:pPr>
    <w:rPr>
      <w:rFonts w:ascii="Times New Roman" w:hAnsi="Times New Roman" w:cs="Arial"/>
      <w:sz w:val="22"/>
      <w:szCs w:val="22"/>
    </w:rPr>
  </w:style>
  <w:style w:type="paragraph" w:styleId="34">
    <w:name w:val="Body Text Indent 3"/>
    <w:basedOn w:val="a0"/>
    <w:link w:val="35"/>
    <w:uiPriority w:val="99"/>
    <w:rsid w:val="00B540EE"/>
    <w:pPr>
      <w:spacing w:after="120"/>
      <w:ind w:left="283"/>
    </w:pPr>
    <w:rPr>
      <w:rFonts w:eastAsia="Times New Roman"/>
      <w:sz w:val="16"/>
      <w:szCs w:val="16"/>
      <w:lang w:eastAsia="ru-RU"/>
    </w:rPr>
  </w:style>
  <w:style w:type="character" w:customStyle="1" w:styleId="35">
    <w:name w:val="Основной текст с отступом 3 Знак"/>
    <w:link w:val="34"/>
    <w:uiPriority w:val="99"/>
    <w:rsid w:val="00B540EE"/>
    <w:rPr>
      <w:rFonts w:ascii="Calibri" w:eastAsia="Times New Roman" w:hAnsi="Calibri" w:cs="Times New Roman"/>
      <w:sz w:val="16"/>
      <w:szCs w:val="16"/>
      <w:lang w:eastAsia="ru-RU"/>
    </w:rPr>
  </w:style>
  <w:style w:type="character" w:customStyle="1" w:styleId="mw-headline">
    <w:name w:val="mw-headline"/>
    <w:basedOn w:val="a1"/>
    <w:rsid w:val="00B540EE"/>
  </w:style>
  <w:style w:type="paragraph" w:customStyle="1" w:styleId="descriptionind">
    <w:name w:val="descriptionind"/>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highlighthighlightactive">
    <w:name w:val="highlight highlight_active"/>
    <w:basedOn w:val="a1"/>
    <w:rsid w:val="00B540EE"/>
  </w:style>
  <w:style w:type="character" w:customStyle="1" w:styleId="editsection">
    <w:name w:val="editsection"/>
    <w:basedOn w:val="a1"/>
    <w:rsid w:val="00B540EE"/>
  </w:style>
  <w:style w:type="paragraph" w:customStyle="1" w:styleId="23">
    <w:name w:val="Абзац списка2"/>
    <w:basedOn w:val="a0"/>
    <w:rsid w:val="00B540EE"/>
    <w:pPr>
      <w:ind w:left="720"/>
    </w:pPr>
    <w:rPr>
      <w:rFonts w:eastAsia="Times New Roman"/>
      <w:lang w:eastAsia="ru-RU"/>
    </w:rPr>
  </w:style>
  <w:style w:type="paragraph" w:styleId="afff2">
    <w:name w:val="Plain Text"/>
    <w:basedOn w:val="a0"/>
    <w:link w:val="afff3"/>
    <w:uiPriority w:val="99"/>
    <w:rsid w:val="00B540EE"/>
    <w:pPr>
      <w:spacing w:after="0" w:line="240" w:lineRule="auto"/>
    </w:pPr>
    <w:rPr>
      <w:rFonts w:ascii="Courier New" w:eastAsia="Times New Roman" w:hAnsi="Courier New" w:cs="Courier New"/>
      <w:sz w:val="20"/>
      <w:szCs w:val="20"/>
      <w:lang w:eastAsia="ru-RU"/>
    </w:rPr>
  </w:style>
  <w:style w:type="character" w:customStyle="1" w:styleId="afff3">
    <w:name w:val="Текст Знак"/>
    <w:link w:val="afff2"/>
    <w:uiPriority w:val="99"/>
    <w:rsid w:val="00B540EE"/>
    <w:rPr>
      <w:rFonts w:ascii="Courier New" w:eastAsia="Times New Roman" w:hAnsi="Courier New" w:cs="Courier New"/>
      <w:sz w:val="20"/>
      <w:szCs w:val="20"/>
      <w:lang w:eastAsia="ru-RU"/>
    </w:rPr>
  </w:style>
  <w:style w:type="paragraph" w:customStyle="1" w:styleId="description">
    <w:name w:val="description"/>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post-authorvcard">
    <w:name w:val="post-author vcard"/>
    <w:basedOn w:val="a1"/>
    <w:rsid w:val="00B540EE"/>
  </w:style>
  <w:style w:type="character" w:customStyle="1" w:styleId="fn">
    <w:name w:val="fn"/>
    <w:basedOn w:val="a1"/>
    <w:rsid w:val="00B540EE"/>
  </w:style>
  <w:style w:type="character" w:customStyle="1" w:styleId="post-timestamp2">
    <w:name w:val="post-timestamp2"/>
    <w:rsid w:val="00B540EE"/>
    <w:rPr>
      <w:color w:val="999966"/>
    </w:rPr>
  </w:style>
  <w:style w:type="character" w:customStyle="1" w:styleId="post-comment-link">
    <w:name w:val="post-comment-link"/>
    <w:basedOn w:val="a1"/>
    <w:rsid w:val="00B540EE"/>
  </w:style>
  <w:style w:type="character" w:customStyle="1" w:styleId="item-controlblog-adminpid-1744177254">
    <w:name w:val="item-control blog-admin pid-1744177254"/>
    <w:basedOn w:val="a1"/>
    <w:rsid w:val="00B540EE"/>
  </w:style>
  <w:style w:type="character" w:customStyle="1" w:styleId="zippytoggle-open">
    <w:name w:val="zippy toggle-open"/>
    <w:basedOn w:val="a1"/>
    <w:rsid w:val="00B540EE"/>
  </w:style>
  <w:style w:type="character" w:customStyle="1" w:styleId="post-count">
    <w:name w:val="post-count"/>
    <w:basedOn w:val="a1"/>
    <w:rsid w:val="00B540EE"/>
  </w:style>
  <w:style w:type="character" w:customStyle="1" w:styleId="zippy">
    <w:name w:val="zippy"/>
    <w:basedOn w:val="a1"/>
    <w:rsid w:val="00B540EE"/>
  </w:style>
  <w:style w:type="character" w:customStyle="1" w:styleId="item-controlblog-admin">
    <w:name w:val="item-control blog-admin"/>
    <w:basedOn w:val="a1"/>
    <w:rsid w:val="00B540EE"/>
  </w:style>
  <w:style w:type="paragraph" w:styleId="24">
    <w:name w:val="Body Text Indent 2"/>
    <w:basedOn w:val="a0"/>
    <w:link w:val="25"/>
    <w:uiPriority w:val="99"/>
    <w:rsid w:val="00B540EE"/>
    <w:pPr>
      <w:spacing w:after="0" w:line="240" w:lineRule="auto"/>
      <w:ind w:right="-1" w:firstLine="284"/>
      <w:jc w:val="both"/>
    </w:pPr>
    <w:rPr>
      <w:rFonts w:ascii="Times New Roman" w:eastAsia="Times New Roman" w:hAnsi="Times New Roman"/>
      <w:sz w:val="28"/>
      <w:szCs w:val="20"/>
      <w:lang w:eastAsia="ru-RU"/>
    </w:rPr>
  </w:style>
  <w:style w:type="character" w:customStyle="1" w:styleId="25">
    <w:name w:val="Основной текст с отступом 2 Знак"/>
    <w:link w:val="24"/>
    <w:uiPriority w:val="99"/>
    <w:rsid w:val="00B540EE"/>
    <w:rPr>
      <w:rFonts w:ascii="Times New Roman" w:eastAsia="Times New Roman" w:hAnsi="Times New Roman" w:cs="Times New Roman"/>
      <w:sz w:val="28"/>
      <w:szCs w:val="20"/>
      <w:lang w:eastAsia="ru-RU"/>
    </w:rPr>
  </w:style>
  <w:style w:type="paragraph" w:customStyle="1" w:styleId="19">
    <w:name w:val="Стиль1"/>
    <w:basedOn w:val="a0"/>
    <w:link w:val="1a"/>
    <w:qFormat/>
    <w:rsid w:val="00B540EE"/>
    <w:pPr>
      <w:spacing w:after="0" w:line="360" w:lineRule="auto"/>
      <w:ind w:firstLine="680"/>
      <w:jc w:val="both"/>
    </w:pPr>
    <w:rPr>
      <w:rFonts w:ascii="Times New Roman" w:eastAsia="Times New Roman" w:hAnsi="Times New Roman"/>
      <w:sz w:val="28"/>
      <w:szCs w:val="20"/>
      <w:lang w:eastAsia="ru-RU"/>
    </w:rPr>
  </w:style>
  <w:style w:type="paragraph" w:customStyle="1" w:styleId="Zag1">
    <w:name w:val="Zag_1"/>
    <w:basedOn w:val="a0"/>
    <w:uiPriority w:val="99"/>
    <w:rsid w:val="00B540EE"/>
    <w:pPr>
      <w:widowControl w:val="0"/>
      <w:autoSpaceDE w:val="0"/>
      <w:autoSpaceDN w:val="0"/>
      <w:adjustRightInd w:val="0"/>
      <w:spacing w:after="337" w:line="302" w:lineRule="exact"/>
      <w:jc w:val="center"/>
    </w:pPr>
    <w:rPr>
      <w:rFonts w:ascii="Times New Roman" w:hAnsi="Times New Roman"/>
      <w:b/>
      <w:bCs/>
      <w:color w:val="000000"/>
      <w:sz w:val="24"/>
      <w:szCs w:val="24"/>
      <w:lang w:val="en-US" w:eastAsia="ru-RU"/>
    </w:rPr>
  </w:style>
  <w:style w:type="character" w:styleId="afff4">
    <w:name w:val="annotation reference"/>
    <w:uiPriority w:val="99"/>
    <w:rsid w:val="00B540EE"/>
    <w:rPr>
      <w:sz w:val="16"/>
      <w:szCs w:val="16"/>
    </w:rPr>
  </w:style>
  <w:style w:type="paragraph" w:styleId="afff5">
    <w:name w:val="annotation text"/>
    <w:basedOn w:val="a0"/>
    <w:link w:val="afff6"/>
    <w:uiPriority w:val="99"/>
    <w:rsid w:val="00B540EE"/>
    <w:pPr>
      <w:spacing w:after="0" w:line="240" w:lineRule="auto"/>
    </w:pPr>
    <w:rPr>
      <w:rFonts w:ascii="Times New Roman" w:eastAsia="Times New Roman" w:hAnsi="Times New Roman"/>
      <w:sz w:val="20"/>
      <w:szCs w:val="20"/>
      <w:lang w:eastAsia="ru-RU"/>
    </w:rPr>
  </w:style>
  <w:style w:type="character" w:customStyle="1" w:styleId="afff6">
    <w:name w:val="Текст примечания Знак"/>
    <w:link w:val="afff5"/>
    <w:uiPriority w:val="99"/>
    <w:rsid w:val="00B540EE"/>
    <w:rPr>
      <w:rFonts w:ascii="Times New Roman" w:eastAsia="Times New Roman" w:hAnsi="Times New Roman" w:cs="Times New Roman"/>
      <w:sz w:val="20"/>
      <w:szCs w:val="20"/>
      <w:lang w:eastAsia="ru-RU"/>
    </w:rPr>
  </w:style>
  <w:style w:type="character" w:customStyle="1" w:styleId="aa">
    <w:name w:val="Абзац списка Знак"/>
    <w:link w:val="a9"/>
    <w:locked/>
    <w:rsid w:val="00B540EE"/>
    <w:rPr>
      <w:rFonts w:ascii="Calibri" w:eastAsia="Calibri" w:hAnsi="Calibri" w:cs="Times New Roman"/>
      <w:sz w:val="24"/>
      <w:szCs w:val="24"/>
      <w:lang w:eastAsia="ru-RU"/>
    </w:rPr>
  </w:style>
  <w:style w:type="character" w:customStyle="1" w:styleId="val">
    <w:name w:val="val"/>
    <w:basedOn w:val="a1"/>
    <w:rsid w:val="00B540EE"/>
  </w:style>
  <w:style w:type="character" w:customStyle="1" w:styleId="addressbooksuggestitemhint">
    <w:name w:val="addressbook__suggest__item__hint"/>
    <w:basedOn w:val="a1"/>
    <w:rsid w:val="00B540EE"/>
  </w:style>
  <w:style w:type="character" w:customStyle="1" w:styleId="style1">
    <w:name w:val="style1"/>
    <w:basedOn w:val="a1"/>
    <w:rsid w:val="00B540EE"/>
  </w:style>
  <w:style w:type="paragraph" w:customStyle="1" w:styleId="1b">
    <w:name w:val="МОН1"/>
    <w:basedOn w:val="a0"/>
    <w:rsid w:val="00B540EE"/>
    <w:pPr>
      <w:spacing w:after="0" w:line="360" w:lineRule="auto"/>
      <w:ind w:firstLine="709"/>
      <w:jc w:val="both"/>
    </w:pPr>
    <w:rPr>
      <w:rFonts w:ascii="Times New Roman" w:eastAsia="Times New Roman" w:hAnsi="Times New Roman"/>
      <w:sz w:val="28"/>
      <w:szCs w:val="24"/>
      <w:lang w:eastAsia="ru-RU"/>
    </w:rPr>
  </w:style>
  <w:style w:type="character" w:customStyle="1" w:styleId="b-linki">
    <w:name w:val="b-link__i"/>
    <w:basedOn w:val="a1"/>
    <w:rsid w:val="00B540EE"/>
  </w:style>
  <w:style w:type="character" w:customStyle="1" w:styleId="apple-style-span">
    <w:name w:val="apple-style-span"/>
    <w:basedOn w:val="a1"/>
    <w:rsid w:val="00B540EE"/>
  </w:style>
  <w:style w:type="paragraph" w:customStyle="1" w:styleId="Osnova">
    <w:name w:val="Osnova"/>
    <w:basedOn w:val="a0"/>
    <w:rsid w:val="00B540EE"/>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eastAsia="ru-RU"/>
    </w:rPr>
  </w:style>
  <w:style w:type="paragraph" w:styleId="26">
    <w:name w:val="Body Text 2"/>
    <w:basedOn w:val="a0"/>
    <w:link w:val="27"/>
    <w:unhideWhenUsed/>
    <w:rsid w:val="00B540EE"/>
    <w:pPr>
      <w:spacing w:after="120" w:line="480" w:lineRule="auto"/>
    </w:pPr>
  </w:style>
  <w:style w:type="character" w:customStyle="1" w:styleId="27">
    <w:name w:val="Основной текст 2 Знак"/>
    <w:basedOn w:val="a1"/>
    <w:link w:val="26"/>
    <w:rsid w:val="00B540EE"/>
  </w:style>
  <w:style w:type="paragraph" w:customStyle="1" w:styleId="Normal1">
    <w:name w:val="Normal1"/>
    <w:uiPriority w:val="99"/>
    <w:rsid w:val="00B540EE"/>
    <w:pPr>
      <w:widowControl w:val="0"/>
      <w:jc w:val="both"/>
    </w:pPr>
    <w:rPr>
      <w:rFonts w:ascii="Times New Roman" w:eastAsia="Times New Roman" w:hAnsi="Times New Roman"/>
    </w:rPr>
  </w:style>
  <w:style w:type="paragraph" w:customStyle="1" w:styleId="afff7">
    <w:name w:val="А_сноска"/>
    <w:basedOn w:val="af5"/>
    <w:link w:val="afff8"/>
    <w:qFormat/>
    <w:rsid w:val="00B540EE"/>
    <w:pPr>
      <w:widowControl w:val="0"/>
      <w:ind w:firstLine="400"/>
      <w:jc w:val="both"/>
    </w:pPr>
    <w:rPr>
      <w:sz w:val="24"/>
      <w:szCs w:val="24"/>
    </w:rPr>
  </w:style>
  <w:style w:type="character" w:customStyle="1" w:styleId="afff8">
    <w:name w:val="А_сноска Знак"/>
    <w:link w:val="afff7"/>
    <w:locked/>
    <w:rsid w:val="00B540EE"/>
    <w:rPr>
      <w:rFonts w:ascii="Times New Roman" w:eastAsia="Times New Roman" w:hAnsi="Times New Roman" w:cs="Times New Roman"/>
      <w:sz w:val="24"/>
      <w:szCs w:val="24"/>
      <w:lang w:eastAsia="ru-RU"/>
    </w:rPr>
  </w:style>
  <w:style w:type="paragraph" w:customStyle="1" w:styleId="afff9">
    <w:name w:val="Новый"/>
    <w:basedOn w:val="a0"/>
    <w:rsid w:val="00B540EE"/>
    <w:pPr>
      <w:spacing w:after="0" w:line="360" w:lineRule="auto"/>
      <w:ind w:firstLine="454"/>
      <w:jc w:val="both"/>
    </w:pPr>
    <w:rPr>
      <w:rFonts w:ascii="Times New Roman" w:hAnsi="Times New Roman"/>
      <w:sz w:val="28"/>
      <w:szCs w:val="24"/>
    </w:rPr>
  </w:style>
  <w:style w:type="paragraph" w:customStyle="1" w:styleId="28">
    <w:name w:val="?????2"/>
    <w:basedOn w:val="a0"/>
    <w:rsid w:val="00B540EE"/>
    <w:pPr>
      <w:tabs>
        <w:tab w:val="left" w:pos="567"/>
      </w:tabs>
      <w:overflowPunct w:val="0"/>
      <w:autoSpaceDE w:val="0"/>
      <w:autoSpaceDN w:val="0"/>
      <w:adjustRightInd w:val="0"/>
      <w:spacing w:after="0" w:line="240" w:lineRule="auto"/>
      <w:ind w:left="113" w:right="284"/>
      <w:jc w:val="both"/>
    </w:pPr>
    <w:rPr>
      <w:rFonts w:ascii="Times New Roman" w:eastAsia="Times New Roman" w:hAnsi="Times New Roman"/>
      <w:sz w:val="24"/>
      <w:szCs w:val="24"/>
    </w:rPr>
  </w:style>
  <w:style w:type="character" w:customStyle="1" w:styleId="29">
    <w:name w:val="Основной текст (2)_"/>
    <w:link w:val="2a"/>
    <w:rsid w:val="00B540EE"/>
    <w:rPr>
      <w:rFonts w:ascii="Times New Roman" w:eastAsia="Times New Roman" w:hAnsi="Times New Roman" w:cs="Times New Roman"/>
      <w:b/>
      <w:bCs/>
      <w:sz w:val="27"/>
      <w:szCs w:val="27"/>
      <w:shd w:val="clear" w:color="auto" w:fill="FFFFFF"/>
    </w:rPr>
  </w:style>
  <w:style w:type="paragraph" w:customStyle="1" w:styleId="2a">
    <w:name w:val="Основной текст (2)"/>
    <w:basedOn w:val="a0"/>
    <w:link w:val="29"/>
    <w:rsid w:val="00B540EE"/>
    <w:pPr>
      <w:widowControl w:val="0"/>
      <w:shd w:val="clear" w:color="auto" w:fill="FFFFFF"/>
      <w:spacing w:after="0" w:line="480" w:lineRule="exact"/>
      <w:ind w:firstLine="720"/>
      <w:jc w:val="both"/>
    </w:pPr>
    <w:rPr>
      <w:rFonts w:ascii="Times New Roman" w:eastAsia="Times New Roman" w:hAnsi="Times New Roman"/>
      <w:b/>
      <w:bCs/>
      <w:sz w:val="27"/>
      <w:szCs w:val="27"/>
    </w:rPr>
  </w:style>
  <w:style w:type="paragraph" w:customStyle="1" w:styleId="36">
    <w:name w:val="Основной текст3"/>
    <w:basedOn w:val="a0"/>
    <w:rsid w:val="00B540EE"/>
    <w:pPr>
      <w:widowControl w:val="0"/>
      <w:shd w:val="clear" w:color="auto" w:fill="FFFFFF"/>
      <w:spacing w:after="0" w:line="480" w:lineRule="exact"/>
      <w:jc w:val="both"/>
    </w:pPr>
    <w:rPr>
      <w:rFonts w:ascii="Times New Roman" w:eastAsia="Times New Roman" w:hAnsi="Times New Roman"/>
      <w:sz w:val="27"/>
      <w:szCs w:val="27"/>
    </w:rPr>
  </w:style>
  <w:style w:type="character" w:customStyle="1" w:styleId="afffa">
    <w:name w:val="Основной текст + Полужирный"/>
    <w:rsid w:val="00B540EE"/>
    <w:rPr>
      <w:rFonts w:ascii="Times New Roman" w:eastAsia="Times New Roman" w:hAnsi="Times New Roman" w:cs="Times New Roman"/>
      <w:b/>
      <w:bCs/>
      <w:color w:val="000000"/>
      <w:spacing w:val="0"/>
      <w:w w:val="100"/>
      <w:position w:val="0"/>
      <w:sz w:val="27"/>
      <w:szCs w:val="27"/>
      <w:shd w:val="clear" w:color="auto" w:fill="FFFFFF"/>
      <w:lang w:val="ru-RU"/>
    </w:rPr>
  </w:style>
  <w:style w:type="paragraph" w:customStyle="1" w:styleId="-11">
    <w:name w:val="Цветной список - Акцент 11"/>
    <w:basedOn w:val="a0"/>
    <w:link w:val="-1"/>
    <w:uiPriority w:val="34"/>
    <w:qFormat/>
    <w:rsid w:val="00B540EE"/>
    <w:pPr>
      <w:spacing w:after="0" w:line="240" w:lineRule="auto"/>
      <w:ind w:left="720"/>
      <w:contextualSpacing/>
    </w:pPr>
    <w:rPr>
      <w:rFonts w:ascii="Times New Roman" w:eastAsia="Times New Roman" w:hAnsi="Times New Roman"/>
      <w:sz w:val="24"/>
      <w:szCs w:val="24"/>
      <w:lang w:eastAsia="ru-RU"/>
    </w:rPr>
  </w:style>
  <w:style w:type="paragraph" w:customStyle="1" w:styleId="afffb">
    <w:name w:val="А_основной"/>
    <w:basedOn w:val="a0"/>
    <w:link w:val="afffc"/>
    <w:qFormat/>
    <w:rsid w:val="00B540EE"/>
    <w:pPr>
      <w:spacing w:after="0" w:line="360" w:lineRule="auto"/>
      <w:ind w:firstLine="454"/>
      <w:jc w:val="both"/>
    </w:pPr>
    <w:rPr>
      <w:rFonts w:ascii="Times New Roman" w:hAnsi="Times New Roman"/>
      <w:sz w:val="28"/>
      <w:szCs w:val="28"/>
    </w:rPr>
  </w:style>
  <w:style w:type="character" w:customStyle="1" w:styleId="afffc">
    <w:name w:val="А_основной Знак"/>
    <w:link w:val="afffb"/>
    <w:rsid w:val="00B540EE"/>
    <w:rPr>
      <w:rFonts w:ascii="Times New Roman" w:eastAsia="Calibri" w:hAnsi="Times New Roman" w:cs="Times New Roman"/>
      <w:sz w:val="28"/>
      <w:szCs w:val="28"/>
    </w:rPr>
  </w:style>
  <w:style w:type="paragraph" w:customStyle="1" w:styleId="western">
    <w:name w:val="western"/>
    <w:basedOn w:val="a0"/>
    <w:rsid w:val="00B540EE"/>
    <w:pPr>
      <w:spacing w:before="100" w:beforeAutospacing="1" w:after="115" w:line="240" w:lineRule="auto"/>
      <w:ind w:firstLine="706"/>
      <w:jc w:val="both"/>
    </w:pPr>
    <w:rPr>
      <w:rFonts w:ascii="Times New Roman" w:eastAsia="Times New Roman" w:hAnsi="Times New Roman"/>
      <w:color w:val="000000"/>
      <w:sz w:val="24"/>
      <w:szCs w:val="24"/>
      <w:lang w:eastAsia="ru-RU"/>
    </w:rPr>
  </w:style>
  <w:style w:type="character" w:customStyle="1" w:styleId="1c">
    <w:name w:val="Текст сноски Знак1"/>
    <w:basedOn w:val="a1"/>
    <w:uiPriority w:val="99"/>
    <w:semiHidden/>
    <w:rsid w:val="00B540EE"/>
  </w:style>
  <w:style w:type="paragraph" w:customStyle="1" w:styleId="2b">
    <w:name w:val="Основной текст2"/>
    <w:basedOn w:val="a0"/>
    <w:link w:val="Bodytext"/>
    <w:rsid w:val="00B540EE"/>
    <w:pPr>
      <w:widowControl w:val="0"/>
      <w:shd w:val="clear" w:color="auto" w:fill="FFFFFF"/>
      <w:spacing w:after="0" w:line="480" w:lineRule="exact"/>
      <w:jc w:val="both"/>
    </w:pPr>
    <w:rPr>
      <w:rFonts w:ascii="Times New Roman" w:eastAsia="Times New Roman" w:hAnsi="Times New Roman"/>
      <w:sz w:val="26"/>
      <w:szCs w:val="26"/>
    </w:rPr>
  </w:style>
  <w:style w:type="paragraph" w:customStyle="1" w:styleId="160">
    <w:name w:val="Стиль Основной текст + 16 пт"/>
    <w:next w:val="afb"/>
    <w:autoRedefine/>
    <w:uiPriority w:val="99"/>
    <w:rsid w:val="00B540EE"/>
    <w:pPr>
      <w:spacing w:line="360" w:lineRule="auto"/>
      <w:ind w:firstLine="709"/>
      <w:jc w:val="both"/>
    </w:pPr>
    <w:rPr>
      <w:rFonts w:ascii="Times New Roman" w:eastAsia="Times New Roman" w:hAnsi="Times New Roman"/>
      <w:sz w:val="28"/>
      <w:szCs w:val="28"/>
    </w:rPr>
  </w:style>
  <w:style w:type="character" w:customStyle="1" w:styleId="140">
    <w:name w:val="Основной текст (14)_"/>
    <w:link w:val="141"/>
    <w:locked/>
    <w:rsid w:val="00B540EE"/>
    <w:rPr>
      <w:i/>
      <w:shd w:val="clear" w:color="auto" w:fill="FFFFFF"/>
    </w:rPr>
  </w:style>
  <w:style w:type="paragraph" w:customStyle="1" w:styleId="141">
    <w:name w:val="Основной текст (14)1"/>
    <w:basedOn w:val="a0"/>
    <w:link w:val="140"/>
    <w:rsid w:val="00B540EE"/>
    <w:pPr>
      <w:shd w:val="clear" w:color="auto" w:fill="FFFFFF"/>
      <w:spacing w:after="0" w:line="211" w:lineRule="exact"/>
      <w:ind w:firstLine="400"/>
      <w:jc w:val="both"/>
    </w:pPr>
    <w:rPr>
      <w:i/>
      <w:sz w:val="20"/>
      <w:szCs w:val="20"/>
    </w:rPr>
  </w:style>
  <w:style w:type="character" w:customStyle="1" w:styleId="2c">
    <w:name w:val="Заголовок №2_"/>
    <w:link w:val="211"/>
    <w:locked/>
    <w:rsid w:val="00B540EE"/>
    <w:rPr>
      <w:b/>
      <w:shd w:val="clear" w:color="auto" w:fill="FFFFFF"/>
    </w:rPr>
  </w:style>
  <w:style w:type="paragraph" w:customStyle="1" w:styleId="211">
    <w:name w:val="Заголовок №21"/>
    <w:basedOn w:val="a0"/>
    <w:link w:val="2c"/>
    <w:rsid w:val="00B540EE"/>
    <w:pPr>
      <w:shd w:val="clear" w:color="auto" w:fill="FFFFFF"/>
      <w:spacing w:before="60" w:after="60" w:line="240" w:lineRule="atLeast"/>
      <w:jc w:val="center"/>
      <w:outlineLvl w:val="1"/>
    </w:pPr>
    <w:rPr>
      <w:b/>
      <w:sz w:val="20"/>
      <w:szCs w:val="20"/>
    </w:rPr>
  </w:style>
  <w:style w:type="character" w:customStyle="1" w:styleId="149">
    <w:name w:val="Основной текст (14)9"/>
    <w:uiPriority w:val="99"/>
    <w:rsid w:val="00B540EE"/>
    <w:rPr>
      <w:rFonts w:ascii="Times New Roman" w:hAnsi="Times New Roman"/>
      <w:spacing w:val="0"/>
      <w:sz w:val="22"/>
    </w:rPr>
  </w:style>
  <w:style w:type="character" w:customStyle="1" w:styleId="148">
    <w:name w:val="Основной текст (14)8"/>
    <w:uiPriority w:val="99"/>
    <w:rsid w:val="00B540EE"/>
    <w:rPr>
      <w:rFonts w:ascii="Times New Roman" w:hAnsi="Times New Roman"/>
      <w:spacing w:val="0"/>
      <w:sz w:val="22"/>
    </w:rPr>
  </w:style>
  <w:style w:type="character" w:customStyle="1" w:styleId="Osnova1">
    <w:name w:val="Osnova1"/>
    <w:rsid w:val="00B540EE"/>
  </w:style>
  <w:style w:type="paragraph" w:customStyle="1" w:styleId="Zag2">
    <w:name w:val="Zag_2"/>
    <w:basedOn w:val="a0"/>
    <w:rsid w:val="00B540EE"/>
    <w:pPr>
      <w:widowControl w:val="0"/>
      <w:autoSpaceDE w:val="0"/>
      <w:autoSpaceDN w:val="0"/>
      <w:adjustRightInd w:val="0"/>
      <w:spacing w:after="129" w:line="291" w:lineRule="exact"/>
      <w:jc w:val="center"/>
    </w:pPr>
    <w:rPr>
      <w:rFonts w:ascii="Times New Roman" w:eastAsia="Times New Roman" w:hAnsi="Times New Roman"/>
      <w:b/>
      <w:bCs/>
      <w:color w:val="000000"/>
      <w:sz w:val="24"/>
      <w:szCs w:val="24"/>
      <w:lang w:val="en-US" w:eastAsia="ru-RU"/>
    </w:rPr>
  </w:style>
  <w:style w:type="character" w:customStyle="1" w:styleId="Zag21">
    <w:name w:val="Zag_21"/>
    <w:rsid w:val="00B540EE"/>
  </w:style>
  <w:style w:type="paragraph" w:customStyle="1" w:styleId="Zag3">
    <w:name w:val="Zag_3"/>
    <w:basedOn w:val="a0"/>
    <w:uiPriority w:val="99"/>
    <w:rsid w:val="00B540EE"/>
    <w:pPr>
      <w:widowControl w:val="0"/>
      <w:autoSpaceDE w:val="0"/>
      <w:autoSpaceDN w:val="0"/>
      <w:adjustRightInd w:val="0"/>
      <w:spacing w:after="68" w:line="282" w:lineRule="exact"/>
      <w:jc w:val="center"/>
    </w:pPr>
    <w:rPr>
      <w:rFonts w:ascii="Times New Roman" w:eastAsia="Times New Roman" w:hAnsi="Times New Roman"/>
      <w:i/>
      <w:iCs/>
      <w:color w:val="000000"/>
      <w:sz w:val="24"/>
      <w:szCs w:val="24"/>
      <w:lang w:val="en-US" w:eastAsia="ru-RU"/>
    </w:rPr>
  </w:style>
  <w:style w:type="character" w:customStyle="1" w:styleId="Zag31">
    <w:name w:val="Zag_31"/>
    <w:rsid w:val="00B540EE"/>
  </w:style>
  <w:style w:type="paragraph" w:customStyle="1" w:styleId="afffd">
    <w:name w:val="Ξαϋχνϋι"/>
    <w:basedOn w:val="a0"/>
    <w:uiPriority w:val="99"/>
    <w:rsid w:val="00B540EE"/>
    <w:pPr>
      <w:widowControl w:val="0"/>
      <w:autoSpaceDE w:val="0"/>
      <w:autoSpaceDN w:val="0"/>
      <w:adjustRightInd w:val="0"/>
      <w:spacing w:after="0" w:line="240" w:lineRule="auto"/>
    </w:pPr>
    <w:rPr>
      <w:rFonts w:ascii="Times New Roman" w:eastAsia="Times New Roman" w:hAnsi="Times New Roman"/>
      <w:color w:val="000000"/>
      <w:sz w:val="24"/>
      <w:szCs w:val="24"/>
      <w:lang w:val="en-US" w:eastAsia="ru-RU"/>
    </w:rPr>
  </w:style>
  <w:style w:type="paragraph" w:customStyle="1" w:styleId="afffe">
    <w:name w:val="Νξβϋι"/>
    <w:basedOn w:val="a0"/>
    <w:uiPriority w:val="99"/>
    <w:rsid w:val="00B540EE"/>
    <w:pPr>
      <w:widowControl w:val="0"/>
      <w:autoSpaceDE w:val="0"/>
      <w:autoSpaceDN w:val="0"/>
      <w:adjustRightInd w:val="0"/>
      <w:spacing w:after="0" w:line="240" w:lineRule="auto"/>
    </w:pPr>
    <w:rPr>
      <w:rFonts w:ascii="Times New Roman" w:eastAsia="Times New Roman" w:hAnsi="Times New Roman"/>
      <w:color w:val="000000"/>
      <w:sz w:val="24"/>
      <w:szCs w:val="24"/>
      <w:lang w:val="en-US" w:eastAsia="ru-RU"/>
    </w:rPr>
  </w:style>
  <w:style w:type="paragraph" w:customStyle="1" w:styleId="zag4">
    <w:name w:val="zag_4"/>
    <w:basedOn w:val="a0"/>
    <w:uiPriority w:val="99"/>
    <w:rsid w:val="00B540EE"/>
    <w:pPr>
      <w:widowControl w:val="0"/>
      <w:autoSpaceDE w:val="0"/>
      <w:autoSpaceDN w:val="0"/>
      <w:adjustRightInd w:val="0"/>
      <w:spacing w:after="0" w:line="213" w:lineRule="exact"/>
      <w:jc w:val="center"/>
    </w:pPr>
    <w:rPr>
      <w:rFonts w:ascii="NewtonCSanPin" w:eastAsia="Times New Roman" w:hAnsi="NewtonCSanPin" w:cs="NewtonCSanPin"/>
      <w:b/>
      <w:bCs/>
      <w:i/>
      <w:iCs/>
      <w:color w:val="000000"/>
      <w:sz w:val="21"/>
      <w:szCs w:val="21"/>
      <w:lang w:val="en-US" w:eastAsia="ru-RU"/>
    </w:rPr>
  </w:style>
  <w:style w:type="paragraph" w:customStyle="1" w:styleId="NormalPP">
    <w:name w:val="Normal PP"/>
    <w:basedOn w:val="a0"/>
    <w:rsid w:val="00B540EE"/>
    <w:pPr>
      <w:widowControl w:val="0"/>
      <w:autoSpaceDE w:val="0"/>
      <w:autoSpaceDN w:val="0"/>
      <w:adjustRightInd w:val="0"/>
      <w:spacing w:after="0" w:line="240" w:lineRule="auto"/>
    </w:pPr>
    <w:rPr>
      <w:rFonts w:ascii="Arial" w:eastAsia="Times New Roman" w:hAnsi="Arial" w:cs="Arial"/>
      <w:color w:val="000000"/>
      <w:sz w:val="24"/>
      <w:szCs w:val="24"/>
      <w:lang w:val="en-US" w:eastAsia="ru-RU"/>
    </w:rPr>
  </w:style>
  <w:style w:type="paragraph" w:customStyle="1" w:styleId="text2">
    <w:name w:val="text2"/>
    <w:basedOn w:val="a0"/>
    <w:rsid w:val="00B540EE"/>
    <w:pPr>
      <w:widowControl w:val="0"/>
      <w:autoSpaceDE w:val="0"/>
      <w:autoSpaceDN w:val="0"/>
      <w:adjustRightInd w:val="0"/>
      <w:spacing w:after="0" w:line="240" w:lineRule="auto"/>
      <w:ind w:left="566" w:right="793"/>
      <w:jc w:val="both"/>
    </w:pPr>
    <w:rPr>
      <w:rFonts w:ascii="Times New Roman" w:eastAsia="Times New Roman" w:hAnsi="Times New Roman"/>
      <w:color w:val="000000"/>
      <w:sz w:val="24"/>
      <w:szCs w:val="24"/>
      <w:lang w:val="en-US" w:eastAsia="ru-RU"/>
    </w:rPr>
  </w:style>
  <w:style w:type="paragraph" w:customStyle="1" w:styleId="1d">
    <w:name w:val="Знак Знак1 Знак Знак Знак"/>
    <w:basedOn w:val="a0"/>
    <w:uiPriority w:val="99"/>
    <w:rsid w:val="00B540EE"/>
    <w:pPr>
      <w:spacing w:after="160" w:line="240" w:lineRule="exact"/>
    </w:pPr>
    <w:rPr>
      <w:rFonts w:ascii="Verdana" w:eastAsia="Times New Roman" w:hAnsi="Verdana"/>
      <w:sz w:val="20"/>
      <w:szCs w:val="20"/>
      <w:lang w:val="en-US"/>
    </w:rPr>
  </w:style>
  <w:style w:type="paragraph" w:customStyle="1" w:styleId="affff">
    <w:name w:val="Знак Знак Знак Знак Знак"/>
    <w:basedOn w:val="a0"/>
    <w:uiPriority w:val="99"/>
    <w:rsid w:val="00B540EE"/>
    <w:pPr>
      <w:spacing w:after="160" w:line="240" w:lineRule="exact"/>
    </w:pPr>
    <w:rPr>
      <w:rFonts w:ascii="Verdana" w:eastAsia="Times New Roman" w:hAnsi="Verdana"/>
      <w:sz w:val="20"/>
      <w:szCs w:val="20"/>
      <w:lang w:val="en-US"/>
    </w:rPr>
  </w:style>
  <w:style w:type="character" w:customStyle="1" w:styleId="1e">
    <w:name w:val="Подзаголовок Знак1"/>
    <w:uiPriority w:val="11"/>
    <w:rsid w:val="00B540EE"/>
    <w:rPr>
      <w:rFonts w:ascii="Cambria" w:eastAsia="Times New Roman" w:hAnsi="Cambria" w:cs="Times New Roman"/>
      <w:i/>
      <w:iCs/>
      <w:color w:val="4F81BD"/>
      <w:spacing w:val="15"/>
      <w:sz w:val="24"/>
      <w:szCs w:val="24"/>
      <w:lang w:eastAsia="ru-RU"/>
    </w:rPr>
  </w:style>
  <w:style w:type="character" w:customStyle="1" w:styleId="150">
    <w:name w:val="Подзаголовок Знак15"/>
    <w:uiPriority w:val="11"/>
    <w:rsid w:val="00B540EE"/>
    <w:rPr>
      <w:rFonts w:ascii="Calibri Light" w:eastAsia="Times New Roman" w:hAnsi="Calibri Light" w:cs="Times New Roman"/>
      <w:sz w:val="24"/>
      <w:szCs w:val="24"/>
    </w:rPr>
  </w:style>
  <w:style w:type="character" w:customStyle="1" w:styleId="142">
    <w:name w:val="Подзаголовок Знак14"/>
    <w:uiPriority w:val="11"/>
    <w:rsid w:val="00B540EE"/>
    <w:rPr>
      <w:rFonts w:ascii="Calibri Light" w:eastAsia="Times New Roman" w:hAnsi="Calibri Light" w:cs="Times New Roman"/>
      <w:sz w:val="24"/>
      <w:szCs w:val="24"/>
    </w:rPr>
  </w:style>
  <w:style w:type="character" w:customStyle="1" w:styleId="132">
    <w:name w:val="Подзаголовок Знак13"/>
    <w:uiPriority w:val="11"/>
    <w:rsid w:val="00B540EE"/>
    <w:rPr>
      <w:rFonts w:ascii="Calibri Light" w:eastAsia="Times New Roman" w:hAnsi="Calibri Light" w:cs="Times New Roman"/>
      <w:sz w:val="24"/>
      <w:szCs w:val="24"/>
    </w:rPr>
  </w:style>
  <w:style w:type="character" w:customStyle="1" w:styleId="122">
    <w:name w:val="Подзаголовок Знак12"/>
    <w:uiPriority w:val="11"/>
    <w:rsid w:val="00B540EE"/>
    <w:rPr>
      <w:rFonts w:ascii="Calibri Light" w:eastAsia="Times New Roman" w:hAnsi="Calibri Light" w:cs="Times New Roman"/>
      <w:sz w:val="24"/>
      <w:szCs w:val="24"/>
    </w:rPr>
  </w:style>
  <w:style w:type="character" w:customStyle="1" w:styleId="110">
    <w:name w:val="Подзаголовок Знак11"/>
    <w:rsid w:val="00B540EE"/>
    <w:rPr>
      <w:rFonts w:ascii="Calibri Light" w:eastAsia="Times New Roman" w:hAnsi="Calibri Light" w:cs="Times New Roman"/>
      <w:sz w:val="24"/>
      <w:szCs w:val="24"/>
    </w:rPr>
  </w:style>
  <w:style w:type="paragraph" w:customStyle="1" w:styleId="CharCharCarCharCarCharCarCharCarCharCharCharCarCharCharChar">
    <w:name w:val="Char Char Car Char Car Char Car Char Car Char Char Char Car Char Char Char"/>
    <w:basedOn w:val="a0"/>
    <w:uiPriority w:val="99"/>
    <w:rsid w:val="00B540EE"/>
    <w:pPr>
      <w:autoSpaceDE w:val="0"/>
      <w:autoSpaceDN w:val="0"/>
      <w:spacing w:after="160" w:line="240" w:lineRule="exact"/>
    </w:pPr>
    <w:rPr>
      <w:rFonts w:ascii="Arial" w:eastAsia="Times New Roman" w:hAnsi="Arial" w:cs="Arial"/>
      <w:sz w:val="20"/>
      <w:szCs w:val="20"/>
      <w:lang w:val="en-US"/>
    </w:rPr>
  </w:style>
  <w:style w:type="paragraph" w:customStyle="1" w:styleId="affff0">
    <w:name w:val="Знак Знак"/>
    <w:basedOn w:val="a0"/>
    <w:uiPriority w:val="99"/>
    <w:rsid w:val="00B540EE"/>
    <w:pPr>
      <w:spacing w:after="160" w:line="240" w:lineRule="exact"/>
    </w:pPr>
    <w:rPr>
      <w:rFonts w:ascii="Verdana" w:eastAsia="Times New Roman" w:hAnsi="Verdana"/>
      <w:sz w:val="20"/>
      <w:szCs w:val="20"/>
      <w:lang w:val="en-US"/>
    </w:rPr>
  </w:style>
  <w:style w:type="character" w:customStyle="1" w:styleId="spelle">
    <w:name w:val="spelle"/>
    <w:rsid w:val="00B540EE"/>
  </w:style>
  <w:style w:type="character" w:customStyle="1" w:styleId="grame">
    <w:name w:val="grame"/>
    <w:rsid w:val="00B540EE"/>
  </w:style>
  <w:style w:type="paragraph" w:customStyle="1" w:styleId="affff1">
    <w:name w:val="a"/>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Iauiue">
    <w:name w:val="Iau.iue"/>
    <w:basedOn w:val="a0"/>
    <w:next w:val="a0"/>
    <w:rsid w:val="00B540EE"/>
    <w:pPr>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affff2">
    <w:name w:val="Знак Знак Знак"/>
    <w:basedOn w:val="a0"/>
    <w:uiPriority w:val="99"/>
    <w:rsid w:val="00B540EE"/>
    <w:pPr>
      <w:spacing w:after="160" w:line="240" w:lineRule="exact"/>
    </w:pPr>
    <w:rPr>
      <w:rFonts w:ascii="Verdana" w:eastAsia="Times New Roman" w:hAnsi="Verdana"/>
      <w:sz w:val="20"/>
      <w:szCs w:val="20"/>
      <w:lang w:val="en-US"/>
    </w:rPr>
  </w:style>
  <w:style w:type="character" w:customStyle="1" w:styleId="normalchar1">
    <w:name w:val="normal__char1"/>
    <w:rsid w:val="00B540EE"/>
    <w:rPr>
      <w:rFonts w:ascii="Calibri" w:hAnsi="Calibri"/>
      <w:sz w:val="22"/>
    </w:rPr>
  </w:style>
  <w:style w:type="paragraph" w:customStyle="1" w:styleId="ListParagraph1">
    <w:name w:val="List Paragraph1"/>
    <w:basedOn w:val="a0"/>
    <w:uiPriority w:val="99"/>
    <w:rsid w:val="00B540EE"/>
    <w:pPr>
      <w:spacing w:after="0" w:line="240" w:lineRule="auto"/>
      <w:ind w:left="720"/>
      <w:contextualSpacing/>
    </w:pPr>
    <w:rPr>
      <w:rFonts w:ascii="Times New Roman" w:eastAsia="Times New Roman" w:hAnsi="Times New Roman"/>
      <w:sz w:val="24"/>
      <w:szCs w:val="24"/>
      <w:lang w:eastAsia="ru-RU"/>
    </w:rPr>
  </w:style>
  <w:style w:type="paragraph" w:customStyle="1" w:styleId="affff3">
    <w:name w:val="Знак Знак Знак Знак"/>
    <w:basedOn w:val="a0"/>
    <w:uiPriority w:val="99"/>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1f">
    <w:name w:val="Номер 1"/>
    <w:basedOn w:val="1"/>
    <w:qFormat/>
    <w:rsid w:val="00B540EE"/>
    <w:pPr>
      <w:keepLines w:val="0"/>
      <w:suppressAutoHyphens/>
      <w:autoSpaceDE w:val="0"/>
      <w:autoSpaceDN w:val="0"/>
      <w:adjustRightInd w:val="0"/>
      <w:spacing w:before="360" w:after="240" w:line="360" w:lineRule="auto"/>
      <w:jc w:val="center"/>
    </w:pPr>
    <w:rPr>
      <w:rFonts w:ascii="Times New Roman" w:hAnsi="Times New Roman"/>
      <w:b/>
      <w:bCs/>
      <w:color w:val="auto"/>
      <w:sz w:val="28"/>
      <w:szCs w:val="20"/>
      <w:lang w:eastAsia="ru-RU"/>
    </w:rPr>
  </w:style>
  <w:style w:type="paragraph" w:customStyle="1" w:styleId="Iauiue0">
    <w:name w:val="Iau?iue"/>
    <w:rsid w:val="00B540EE"/>
    <w:pPr>
      <w:overflowPunct w:val="0"/>
      <w:autoSpaceDE w:val="0"/>
      <w:autoSpaceDN w:val="0"/>
      <w:adjustRightInd w:val="0"/>
      <w:textAlignment w:val="baseline"/>
    </w:pPr>
    <w:rPr>
      <w:rFonts w:ascii="Times New Roman" w:eastAsia="Times New Roman" w:hAnsi="Times New Roman"/>
      <w:sz w:val="24"/>
      <w:lang w:eastAsia="de-DE"/>
    </w:rPr>
  </w:style>
  <w:style w:type="paragraph" w:customStyle="1" w:styleId="2d">
    <w:name w:val="Номер 2"/>
    <w:basedOn w:val="3"/>
    <w:qFormat/>
    <w:rsid w:val="00B540EE"/>
    <w:pPr>
      <w:keepNext/>
      <w:spacing w:before="120" w:beforeAutospacing="0" w:after="120" w:afterAutospacing="0" w:line="360" w:lineRule="auto"/>
      <w:jc w:val="center"/>
    </w:pPr>
    <w:rPr>
      <w:bCs w:val="0"/>
      <w:szCs w:val="28"/>
    </w:rPr>
  </w:style>
  <w:style w:type="paragraph" w:customStyle="1" w:styleId="BodyText21">
    <w:name w:val="Body Text 21"/>
    <w:basedOn w:val="a0"/>
    <w:rsid w:val="00B540EE"/>
    <w:pPr>
      <w:spacing w:after="0" w:line="240" w:lineRule="auto"/>
      <w:ind w:firstLine="709"/>
      <w:jc w:val="both"/>
    </w:pPr>
    <w:rPr>
      <w:rFonts w:ascii="Times New Roman" w:eastAsia="Times New Roman" w:hAnsi="Times New Roman"/>
      <w:sz w:val="24"/>
      <w:szCs w:val="24"/>
      <w:lang w:eastAsia="ru-RU"/>
    </w:rPr>
  </w:style>
  <w:style w:type="paragraph" w:customStyle="1" w:styleId="BodyTextIndent21">
    <w:name w:val="Body Text Indent 21"/>
    <w:basedOn w:val="a0"/>
    <w:uiPriority w:val="99"/>
    <w:rsid w:val="00B540EE"/>
    <w:pPr>
      <w:spacing w:after="0" w:line="240" w:lineRule="auto"/>
      <w:ind w:firstLine="709"/>
      <w:jc w:val="both"/>
    </w:pPr>
    <w:rPr>
      <w:rFonts w:ascii="Times New Roman" w:eastAsia="Times New Roman" w:hAnsi="Times New Roman"/>
      <w:szCs w:val="20"/>
      <w:lang w:eastAsia="ru-RU"/>
    </w:rPr>
  </w:style>
  <w:style w:type="character" w:customStyle="1" w:styleId="FontStyle37">
    <w:name w:val="Font Style37"/>
    <w:rsid w:val="00B540EE"/>
    <w:rPr>
      <w:rFonts w:ascii="Times New Roman" w:hAnsi="Times New Roman"/>
      <w:sz w:val="20"/>
    </w:rPr>
  </w:style>
  <w:style w:type="paragraph" w:customStyle="1" w:styleId="Style3">
    <w:name w:val="Style3"/>
    <w:basedOn w:val="a0"/>
    <w:rsid w:val="00B540EE"/>
    <w:pPr>
      <w:widowControl w:val="0"/>
      <w:autoSpaceDE w:val="0"/>
      <w:autoSpaceDN w:val="0"/>
      <w:adjustRightInd w:val="0"/>
      <w:spacing w:after="0" w:line="293" w:lineRule="exact"/>
      <w:ind w:firstLine="504"/>
      <w:jc w:val="both"/>
    </w:pPr>
    <w:rPr>
      <w:rFonts w:ascii="Times New Roman" w:eastAsia="Times New Roman" w:hAnsi="Times New Roman"/>
      <w:sz w:val="24"/>
      <w:szCs w:val="24"/>
      <w:lang w:eastAsia="ru-RU"/>
    </w:rPr>
  </w:style>
  <w:style w:type="paragraph" w:customStyle="1" w:styleId="Style10">
    <w:name w:val="Style1"/>
    <w:basedOn w:val="a0"/>
    <w:rsid w:val="00B540EE"/>
    <w:pPr>
      <w:widowControl w:val="0"/>
      <w:autoSpaceDE w:val="0"/>
      <w:autoSpaceDN w:val="0"/>
      <w:adjustRightInd w:val="0"/>
      <w:spacing w:after="0" w:line="298" w:lineRule="exact"/>
      <w:ind w:firstLine="514"/>
      <w:jc w:val="both"/>
    </w:pPr>
    <w:rPr>
      <w:rFonts w:ascii="Times New Roman" w:eastAsia="Times New Roman" w:hAnsi="Times New Roman"/>
      <w:sz w:val="24"/>
      <w:szCs w:val="24"/>
      <w:lang w:eastAsia="ru-RU"/>
    </w:rPr>
  </w:style>
  <w:style w:type="paragraph" w:customStyle="1" w:styleId="BodyText211">
    <w:name w:val="Body Text 211"/>
    <w:basedOn w:val="a0"/>
    <w:uiPriority w:val="99"/>
    <w:rsid w:val="00B540EE"/>
    <w:pPr>
      <w:spacing w:after="0" w:line="240" w:lineRule="auto"/>
      <w:ind w:firstLine="709"/>
      <w:jc w:val="both"/>
    </w:pPr>
    <w:rPr>
      <w:rFonts w:ascii="Times New Roman" w:eastAsia="Times New Roman" w:hAnsi="Times New Roman"/>
      <w:sz w:val="24"/>
      <w:szCs w:val="24"/>
      <w:lang w:eastAsia="ru-RU"/>
    </w:rPr>
  </w:style>
  <w:style w:type="paragraph" w:customStyle="1" w:styleId="affff4">
    <w:name w:val="Стиль"/>
    <w:rsid w:val="00B540EE"/>
    <w:pPr>
      <w:widowControl w:val="0"/>
      <w:autoSpaceDE w:val="0"/>
      <w:autoSpaceDN w:val="0"/>
      <w:adjustRightInd w:val="0"/>
    </w:pPr>
    <w:rPr>
      <w:rFonts w:ascii="Times New Roman" w:eastAsia="Times New Roman" w:hAnsi="Times New Roman"/>
      <w:sz w:val="24"/>
      <w:szCs w:val="24"/>
    </w:rPr>
  </w:style>
  <w:style w:type="paragraph" w:customStyle="1" w:styleId="Iniiaiieoaeno21">
    <w:name w:val="Iniiaiie oaeno 21"/>
    <w:basedOn w:val="a0"/>
    <w:rsid w:val="00B540EE"/>
    <w:pPr>
      <w:widowControl w:val="0"/>
      <w:autoSpaceDE w:val="0"/>
      <w:autoSpaceDN w:val="0"/>
      <w:spacing w:after="0" w:line="360" w:lineRule="auto"/>
      <w:jc w:val="both"/>
    </w:pPr>
    <w:rPr>
      <w:rFonts w:ascii="Times New Roman" w:eastAsia="SimSun" w:hAnsi="Times New Roman"/>
      <w:sz w:val="24"/>
      <w:szCs w:val="24"/>
      <w:lang w:eastAsia="zh-CN"/>
    </w:rPr>
  </w:style>
  <w:style w:type="paragraph" w:customStyle="1" w:styleId="affff5">
    <w:name w:val="Знак"/>
    <w:basedOn w:val="a0"/>
    <w:uiPriority w:val="99"/>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affff6">
    <w:name w:val="Знак Знак Знак Знак Знак Знак Знак Знак Знак Знак Знак Знак Знак Знак Знак Знак"/>
    <w:basedOn w:val="a0"/>
    <w:rsid w:val="00B540EE"/>
    <w:pPr>
      <w:spacing w:after="160" w:line="240" w:lineRule="exact"/>
    </w:pPr>
    <w:rPr>
      <w:rFonts w:ascii="Verdana" w:eastAsia="Times New Roman" w:hAnsi="Verdana"/>
      <w:sz w:val="20"/>
      <w:szCs w:val="20"/>
      <w:lang w:val="en-US"/>
    </w:rPr>
  </w:style>
  <w:style w:type="character" w:customStyle="1" w:styleId="affff7">
    <w:name w:val="Схема документа Знак"/>
    <w:link w:val="affff8"/>
    <w:uiPriority w:val="99"/>
    <w:semiHidden/>
    <w:rsid w:val="00B540EE"/>
    <w:rPr>
      <w:rFonts w:ascii="Tahoma" w:eastAsia="Times New Roman" w:hAnsi="Tahoma" w:cs="Times New Roman"/>
      <w:sz w:val="16"/>
      <w:szCs w:val="20"/>
      <w:lang w:val="en-US" w:eastAsia="ru-RU"/>
    </w:rPr>
  </w:style>
  <w:style w:type="paragraph" w:styleId="affff8">
    <w:name w:val="Document Map"/>
    <w:basedOn w:val="a0"/>
    <w:link w:val="affff7"/>
    <w:uiPriority w:val="99"/>
    <w:semiHidden/>
    <w:rsid w:val="00B540EE"/>
    <w:pPr>
      <w:spacing w:after="0" w:line="240" w:lineRule="auto"/>
      <w:ind w:firstLine="709"/>
      <w:jc w:val="both"/>
    </w:pPr>
    <w:rPr>
      <w:rFonts w:ascii="Tahoma" w:eastAsia="Times New Roman" w:hAnsi="Tahoma"/>
      <w:sz w:val="16"/>
      <w:szCs w:val="20"/>
      <w:lang w:val="en-US" w:eastAsia="ru-RU"/>
    </w:rPr>
  </w:style>
  <w:style w:type="character" w:customStyle="1" w:styleId="1f0">
    <w:name w:val="Схема документа Знак1"/>
    <w:uiPriority w:val="99"/>
    <w:semiHidden/>
    <w:rsid w:val="00B540EE"/>
    <w:rPr>
      <w:rFonts w:ascii="Tahoma" w:hAnsi="Tahoma" w:cs="Tahoma"/>
      <w:sz w:val="16"/>
      <w:szCs w:val="16"/>
    </w:rPr>
  </w:style>
  <w:style w:type="paragraph" w:customStyle="1" w:styleId="MediumGrid21">
    <w:name w:val="Medium Grid 21"/>
    <w:basedOn w:val="a0"/>
    <w:uiPriority w:val="99"/>
    <w:rsid w:val="00B540EE"/>
    <w:pPr>
      <w:spacing w:after="0" w:line="240" w:lineRule="auto"/>
      <w:ind w:firstLine="709"/>
      <w:jc w:val="both"/>
    </w:pPr>
    <w:rPr>
      <w:rFonts w:ascii="Times New Roman" w:eastAsia="Times New Roman" w:hAnsi="Times New Roman"/>
      <w:sz w:val="24"/>
      <w:szCs w:val="32"/>
    </w:rPr>
  </w:style>
  <w:style w:type="character" w:customStyle="1" w:styleId="SubtleEmphasis1">
    <w:name w:val="Subtle Emphasis1"/>
    <w:uiPriority w:val="99"/>
    <w:rsid w:val="00B540EE"/>
    <w:rPr>
      <w:i/>
      <w:color w:val="5A5A5A"/>
    </w:rPr>
  </w:style>
  <w:style w:type="character" w:customStyle="1" w:styleId="IntenseEmphasis1">
    <w:name w:val="Intense Emphasis1"/>
    <w:uiPriority w:val="99"/>
    <w:rsid w:val="00B540EE"/>
    <w:rPr>
      <w:b/>
      <w:i/>
      <w:sz w:val="24"/>
      <w:u w:val="single"/>
    </w:rPr>
  </w:style>
  <w:style w:type="character" w:customStyle="1" w:styleId="SubtleReference1">
    <w:name w:val="Subtle Reference1"/>
    <w:uiPriority w:val="99"/>
    <w:rsid w:val="00B540EE"/>
    <w:rPr>
      <w:sz w:val="24"/>
      <w:u w:val="single"/>
    </w:rPr>
  </w:style>
  <w:style w:type="character" w:customStyle="1" w:styleId="IntenseReference1">
    <w:name w:val="Intense Reference1"/>
    <w:uiPriority w:val="99"/>
    <w:rsid w:val="00B540EE"/>
    <w:rPr>
      <w:b/>
      <w:sz w:val="24"/>
      <w:u w:val="single"/>
    </w:rPr>
  </w:style>
  <w:style w:type="character" w:customStyle="1" w:styleId="BookTitle1">
    <w:name w:val="Book Title1"/>
    <w:uiPriority w:val="99"/>
    <w:rsid w:val="00B540EE"/>
    <w:rPr>
      <w:rFonts w:ascii="Arial" w:hAnsi="Arial"/>
      <w:b/>
      <w:i/>
      <w:sz w:val="24"/>
    </w:rPr>
  </w:style>
  <w:style w:type="paragraph" w:customStyle="1" w:styleId="TOCHeading1">
    <w:name w:val="TOC Heading1"/>
    <w:basedOn w:val="1"/>
    <w:next w:val="a0"/>
    <w:uiPriority w:val="99"/>
    <w:rsid w:val="00B540EE"/>
    <w:pPr>
      <w:keepLines w:val="0"/>
      <w:spacing w:after="60" w:line="240" w:lineRule="auto"/>
      <w:jc w:val="center"/>
      <w:outlineLvl w:val="9"/>
    </w:pPr>
    <w:rPr>
      <w:rFonts w:ascii="Arial" w:hAnsi="Arial"/>
      <w:b/>
      <w:color w:val="auto"/>
      <w:kern w:val="32"/>
      <w:sz w:val="20"/>
      <w:szCs w:val="20"/>
    </w:rPr>
  </w:style>
  <w:style w:type="paragraph" w:customStyle="1" w:styleId="CompanyName">
    <w:name w:val="Company Name"/>
    <w:basedOn w:val="MediumGrid21"/>
    <w:rsid w:val="00B540EE"/>
    <w:pPr>
      <w:ind w:left="634" w:firstLine="0"/>
      <w:jc w:val="left"/>
    </w:pPr>
    <w:rPr>
      <w:rFonts w:ascii="Cambria" w:hAnsi="Cambria" w:cs="Cambria"/>
      <w:caps/>
      <w:spacing w:val="20"/>
      <w:sz w:val="18"/>
      <w:szCs w:val="22"/>
      <w:lang w:eastAsia="zh-TW"/>
    </w:rPr>
  </w:style>
  <w:style w:type="paragraph" w:customStyle="1" w:styleId="AuthorsName">
    <w:name w:val="Author's Name"/>
    <w:basedOn w:val="MediumGrid21"/>
    <w:rsid w:val="00B540EE"/>
    <w:pPr>
      <w:ind w:left="634" w:firstLine="0"/>
      <w:jc w:val="left"/>
    </w:pPr>
    <w:rPr>
      <w:rFonts w:ascii="Cambria" w:hAnsi="Cambria" w:cs="Cambria"/>
      <w:sz w:val="18"/>
      <w:szCs w:val="22"/>
      <w:lang w:eastAsia="zh-TW"/>
    </w:rPr>
  </w:style>
  <w:style w:type="paragraph" w:customStyle="1" w:styleId="DocumentDate">
    <w:name w:val="Document Date"/>
    <w:basedOn w:val="MediumGrid21"/>
    <w:rsid w:val="00B540EE"/>
    <w:pPr>
      <w:ind w:left="634" w:firstLine="0"/>
      <w:jc w:val="left"/>
    </w:pPr>
    <w:rPr>
      <w:rFonts w:ascii="Cambria" w:hAnsi="Cambria" w:cs="Cambria"/>
      <w:caps/>
      <w:color w:val="7F7F7F"/>
      <w:sz w:val="16"/>
      <w:szCs w:val="22"/>
      <w:lang w:eastAsia="zh-TW"/>
    </w:rPr>
  </w:style>
  <w:style w:type="paragraph" w:customStyle="1" w:styleId="Abstract">
    <w:name w:val="Abstract"/>
    <w:basedOn w:val="a0"/>
    <w:link w:val="Abstract0"/>
    <w:rsid w:val="00B540EE"/>
    <w:pPr>
      <w:widowControl w:val="0"/>
      <w:autoSpaceDE w:val="0"/>
      <w:autoSpaceDN w:val="0"/>
      <w:adjustRightInd w:val="0"/>
      <w:spacing w:after="0" w:line="360" w:lineRule="auto"/>
      <w:ind w:firstLine="454"/>
      <w:jc w:val="both"/>
    </w:pPr>
    <w:rPr>
      <w:rFonts w:ascii="Times New Roman" w:eastAsia="@Arial Unicode MS" w:hAnsi="Times New Roman"/>
      <w:sz w:val="20"/>
      <w:szCs w:val="20"/>
      <w:lang w:eastAsia="ru-RU"/>
    </w:rPr>
  </w:style>
  <w:style w:type="character" w:customStyle="1" w:styleId="Abstract0">
    <w:name w:val="Abstract Знак"/>
    <w:link w:val="Abstract"/>
    <w:locked/>
    <w:rsid w:val="00B540EE"/>
    <w:rPr>
      <w:rFonts w:ascii="Times New Roman" w:eastAsia="@Arial Unicode MS" w:hAnsi="Times New Roman" w:cs="Times New Roman"/>
      <w:sz w:val="20"/>
      <w:szCs w:val="20"/>
      <w:lang w:eastAsia="ru-RU"/>
    </w:rPr>
  </w:style>
  <w:style w:type="paragraph" w:customStyle="1" w:styleId="affff9">
    <w:name w:val="Аннотации"/>
    <w:basedOn w:val="a0"/>
    <w:rsid w:val="00B540EE"/>
    <w:pPr>
      <w:spacing w:after="0" w:line="240" w:lineRule="auto"/>
      <w:ind w:firstLine="284"/>
      <w:jc w:val="both"/>
    </w:pPr>
    <w:rPr>
      <w:rFonts w:ascii="Times New Roman" w:eastAsia="Times New Roman" w:hAnsi="Times New Roman"/>
      <w:szCs w:val="20"/>
      <w:lang w:eastAsia="ru-RU"/>
    </w:rPr>
  </w:style>
  <w:style w:type="character" w:customStyle="1" w:styleId="affffa">
    <w:name w:val="Методика подзаголовок"/>
    <w:rsid w:val="00B540EE"/>
    <w:rPr>
      <w:rFonts w:ascii="Times New Roman" w:hAnsi="Times New Roman"/>
      <w:b/>
      <w:spacing w:val="30"/>
    </w:rPr>
  </w:style>
  <w:style w:type="paragraph" w:customStyle="1" w:styleId="affffb">
    <w:name w:val="текст сноски"/>
    <w:basedOn w:val="a0"/>
    <w:rsid w:val="00B540EE"/>
    <w:pPr>
      <w:widowControl w:val="0"/>
      <w:spacing w:after="0" w:line="240" w:lineRule="auto"/>
    </w:pPr>
    <w:rPr>
      <w:rFonts w:ascii="Gelvetsky 12pt" w:eastAsia="Times New Roman" w:hAnsi="Gelvetsky 12pt" w:cs="Gelvetsky 12pt"/>
      <w:sz w:val="24"/>
      <w:szCs w:val="24"/>
      <w:lang w:val="en-US" w:eastAsia="ru-RU"/>
    </w:rPr>
  </w:style>
  <w:style w:type="character" w:customStyle="1" w:styleId="180">
    <w:name w:val="Знак Знак18"/>
    <w:uiPriority w:val="99"/>
    <w:rsid w:val="00B540EE"/>
    <w:rPr>
      <w:rFonts w:ascii="Arial" w:hAnsi="Arial"/>
      <w:b/>
      <w:kern w:val="32"/>
      <w:sz w:val="32"/>
    </w:rPr>
  </w:style>
  <w:style w:type="character" w:customStyle="1" w:styleId="170">
    <w:name w:val="Знак Знак17"/>
    <w:uiPriority w:val="99"/>
    <w:rsid w:val="00B540EE"/>
    <w:rPr>
      <w:rFonts w:ascii="Arial" w:hAnsi="Arial"/>
      <w:b/>
      <w:sz w:val="28"/>
    </w:rPr>
  </w:style>
  <w:style w:type="character" w:customStyle="1" w:styleId="161">
    <w:name w:val="Знак Знак16"/>
    <w:uiPriority w:val="99"/>
    <w:rsid w:val="00B540EE"/>
    <w:rPr>
      <w:rFonts w:ascii="Arial" w:hAnsi="Arial"/>
      <w:b/>
      <w:sz w:val="26"/>
    </w:rPr>
  </w:style>
  <w:style w:type="paragraph" w:styleId="HTML">
    <w:name w:val="HTML Preformatted"/>
    <w:basedOn w:val="a0"/>
    <w:link w:val="HTML0"/>
    <w:uiPriority w:val="99"/>
    <w:rsid w:val="00B540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sz w:val="20"/>
      <w:szCs w:val="20"/>
      <w:lang w:eastAsia="ru-RU"/>
    </w:rPr>
  </w:style>
  <w:style w:type="character" w:customStyle="1" w:styleId="HTML0">
    <w:name w:val="Стандартный HTML Знак"/>
    <w:link w:val="HTML"/>
    <w:uiPriority w:val="99"/>
    <w:rsid w:val="00B540EE"/>
    <w:rPr>
      <w:rFonts w:ascii="Courier New" w:eastAsia="Times New Roman" w:hAnsi="Courier New" w:cs="Times New Roman"/>
      <w:sz w:val="20"/>
      <w:szCs w:val="20"/>
      <w:lang w:eastAsia="ru-RU"/>
    </w:rPr>
  </w:style>
  <w:style w:type="paragraph" w:customStyle="1" w:styleId="msonormalcxspmiddle">
    <w:name w:val="msonormalcxspmiddle"/>
    <w:basedOn w:val="a0"/>
    <w:rsid w:val="00B540EE"/>
    <w:pPr>
      <w:widowControl w:val="0"/>
      <w:suppressAutoHyphens/>
      <w:spacing w:before="280" w:after="280" w:line="240" w:lineRule="auto"/>
    </w:pPr>
    <w:rPr>
      <w:rFonts w:ascii="Times New Roman" w:eastAsia="Arial Unicode MS" w:hAnsi="Times New Roman" w:cs="Tahoma"/>
      <w:color w:val="000000"/>
      <w:sz w:val="24"/>
      <w:szCs w:val="24"/>
      <w:lang w:val="en-US" w:eastAsia="ar-SA"/>
    </w:rPr>
  </w:style>
  <w:style w:type="paragraph" w:customStyle="1" w:styleId="1f1">
    <w:name w:val="Знак1"/>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msonormalcxspmiddlecxspmiddle">
    <w:name w:val="msonormalcxspmiddlecxspmiddle"/>
    <w:basedOn w:val="a0"/>
    <w:rsid w:val="00B540EE"/>
    <w:pPr>
      <w:widowControl w:val="0"/>
      <w:suppressAutoHyphens/>
      <w:spacing w:before="280" w:after="280" w:line="240" w:lineRule="auto"/>
    </w:pPr>
    <w:rPr>
      <w:rFonts w:ascii="Times New Roman" w:eastAsia="Arial Unicode MS" w:hAnsi="Times New Roman" w:cs="Tahoma"/>
      <w:color w:val="000000"/>
      <w:sz w:val="24"/>
      <w:szCs w:val="24"/>
      <w:lang w:val="en-US" w:eastAsia="ar-SA"/>
    </w:rPr>
  </w:style>
  <w:style w:type="paragraph" w:customStyle="1" w:styleId="acknowledgment">
    <w:name w:val="acknowledgment"/>
    <w:basedOn w:val="a0"/>
    <w:next w:val="a0"/>
    <w:rsid w:val="00B540EE"/>
    <w:pPr>
      <w:widowControl w:val="0"/>
      <w:spacing w:before="480" w:after="0" w:line="240" w:lineRule="auto"/>
    </w:pPr>
    <w:rPr>
      <w:rFonts w:ascii="Arial" w:eastAsia="Times New Roman" w:hAnsi="Arial"/>
      <w:vanish/>
      <w:sz w:val="18"/>
      <w:szCs w:val="20"/>
      <w:lang w:val="en-GB"/>
    </w:rPr>
  </w:style>
  <w:style w:type="character" w:customStyle="1" w:styleId="1f2">
    <w:name w:val="Знак Знак1"/>
    <w:locked/>
    <w:rsid w:val="00B540EE"/>
    <w:rPr>
      <w:rFonts w:ascii="Arial" w:hAnsi="Arial"/>
      <w:b/>
      <w:sz w:val="26"/>
      <w:lang w:val="ru-RU" w:eastAsia="ru-RU"/>
    </w:rPr>
  </w:style>
  <w:style w:type="paragraph" w:customStyle="1" w:styleId="NR">
    <w:name w:val="NR"/>
    <w:basedOn w:val="a0"/>
    <w:rsid w:val="00B540EE"/>
    <w:pPr>
      <w:spacing w:after="0" w:line="240" w:lineRule="auto"/>
    </w:pPr>
    <w:rPr>
      <w:rFonts w:ascii="Times New Roman" w:eastAsia="Times New Roman" w:hAnsi="Times New Roman"/>
      <w:sz w:val="24"/>
      <w:szCs w:val="20"/>
    </w:rPr>
  </w:style>
  <w:style w:type="paragraph" w:customStyle="1" w:styleId="2e">
    <w:name w:val="Знак Знак2 Знак"/>
    <w:basedOn w:val="a0"/>
    <w:uiPriority w:val="99"/>
    <w:rsid w:val="00B540EE"/>
    <w:pPr>
      <w:spacing w:after="160" w:line="240" w:lineRule="exact"/>
    </w:pPr>
    <w:rPr>
      <w:rFonts w:ascii="Verdana" w:eastAsia="Times New Roman" w:hAnsi="Verdana"/>
      <w:sz w:val="20"/>
      <w:szCs w:val="20"/>
      <w:lang w:val="en-US"/>
    </w:rPr>
  </w:style>
  <w:style w:type="paragraph" w:styleId="2f">
    <w:name w:val="List Bullet 2"/>
    <w:basedOn w:val="a0"/>
    <w:autoRedefine/>
    <w:uiPriority w:val="99"/>
    <w:rsid w:val="00B540EE"/>
    <w:pPr>
      <w:spacing w:before="60" w:after="60" w:line="240" w:lineRule="auto"/>
      <w:ind w:firstLine="720"/>
      <w:jc w:val="both"/>
    </w:pPr>
    <w:rPr>
      <w:rFonts w:ascii="Times New Roman" w:eastAsia="Times New Roman" w:hAnsi="Times New Roman"/>
      <w:sz w:val="24"/>
      <w:szCs w:val="24"/>
      <w:lang w:eastAsia="ru-RU"/>
    </w:rPr>
  </w:style>
  <w:style w:type="character" w:customStyle="1" w:styleId="Heading3Char">
    <w:name w:val="Heading 3 Char"/>
    <w:locked/>
    <w:rsid w:val="00B540EE"/>
    <w:rPr>
      <w:rFonts w:ascii="Arial" w:hAnsi="Arial"/>
      <w:b/>
      <w:sz w:val="26"/>
      <w:lang w:eastAsia="ru-RU"/>
    </w:rPr>
  </w:style>
  <w:style w:type="character" w:customStyle="1" w:styleId="list0020paragraphchar1">
    <w:name w:val="list_0020paragraph__char1"/>
    <w:rsid w:val="00B540EE"/>
    <w:rPr>
      <w:rFonts w:ascii="Times New Roman" w:hAnsi="Times New Roman"/>
      <w:sz w:val="24"/>
    </w:rPr>
  </w:style>
  <w:style w:type="character" w:customStyle="1" w:styleId="1f3">
    <w:name w:val="Основной шрифт абзаца1"/>
    <w:rsid w:val="00B540EE"/>
  </w:style>
  <w:style w:type="paragraph" w:customStyle="1" w:styleId="affffc">
    <w:name w:val="Заголовок"/>
    <w:basedOn w:val="a0"/>
    <w:next w:val="afb"/>
    <w:rsid w:val="00B540EE"/>
    <w:pPr>
      <w:keepNext/>
      <w:suppressAutoHyphens/>
      <w:spacing w:before="240" w:after="120" w:line="240" w:lineRule="auto"/>
    </w:pPr>
    <w:rPr>
      <w:rFonts w:ascii="Arial" w:eastAsia="MS Mincho" w:hAnsi="Arial" w:cs="Tahoma"/>
      <w:sz w:val="28"/>
      <w:szCs w:val="28"/>
      <w:lang w:eastAsia="ar-SA"/>
    </w:rPr>
  </w:style>
  <w:style w:type="paragraph" w:customStyle="1" w:styleId="1f4">
    <w:name w:val="Название1"/>
    <w:basedOn w:val="a0"/>
    <w:rsid w:val="00B540EE"/>
    <w:pPr>
      <w:suppressLineNumbers/>
      <w:suppressAutoHyphens/>
      <w:spacing w:before="120" w:after="120" w:line="240" w:lineRule="auto"/>
    </w:pPr>
    <w:rPr>
      <w:rFonts w:ascii="Times New Roman" w:eastAsia="Times New Roman" w:hAnsi="Times New Roman" w:cs="Tahoma"/>
      <w:i/>
      <w:iCs/>
      <w:sz w:val="24"/>
      <w:szCs w:val="24"/>
      <w:lang w:eastAsia="ar-SA"/>
    </w:rPr>
  </w:style>
  <w:style w:type="paragraph" w:customStyle="1" w:styleId="1f5">
    <w:name w:val="Указатель1"/>
    <w:basedOn w:val="a0"/>
    <w:rsid w:val="00B540EE"/>
    <w:pPr>
      <w:suppressLineNumbers/>
      <w:suppressAutoHyphens/>
      <w:spacing w:after="0" w:line="240" w:lineRule="auto"/>
    </w:pPr>
    <w:rPr>
      <w:rFonts w:ascii="Times New Roman" w:eastAsia="Times New Roman" w:hAnsi="Times New Roman" w:cs="Tahoma"/>
      <w:sz w:val="24"/>
      <w:szCs w:val="24"/>
      <w:lang w:eastAsia="ar-SA"/>
    </w:rPr>
  </w:style>
  <w:style w:type="character" w:customStyle="1" w:styleId="affffd">
    <w:name w:val="Символ сноски"/>
    <w:rsid w:val="00B540EE"/>
    <w:rPr>
      <w:vertAlign w:val="superscript"/>
    </w:rPr>
  </w:style>
  <w:style w:type="character" w:customStyle="1" w:styleId="dash0417043d0430043a00200441043d043e0441043a0438char">
    <w:name w:val="dash0417_043d_0430_043a_0020_0441_043d_043e_0441_043a_0438__char"/>
    <w:rsid w:val="00B540EE"/>
  </w:style>
  <w:style w:type="character" w:customStyle="1" w:styleId="dash0410005f0431005f0437005f0430005f0446005f0020005f0441005f043f005f0438005f0441005f043a005f0430char1">
    <w:name w:val="dash0410_005f0431_005f0437_005f0430_005f0446_005f0020_005f0441_005f043f_005f0438_005f0441_005f043a_005f0430__char1"/>
    <w:rsid w:val="00B540EE"/>
    <w:rPr>
      <w:rFonts w:ascii="Times New Roman" w:hAnsi="Times New Roman"/>
      <w:sz w:val="24"/>
      <w:u w:val="none"/>
      <w:effect w:val="none"/>
    </w:rPr>
  </w:style>
  <w:style w:type="character" w:customStyle="1" w:styleId="normal005f005f005f005fchar1005f005fchar1char1">
    <w:name w:val="normal_005f005f_005f005fchar1_005f_005fchar1__char1"/>
    <w:rsid w:val="00B540EE"/>
    <w:rPr>
      <w:rFonts w:ascii="Arial" w:hAnsi="Arial"/>
      <w:sz w:val="22"/>
    </w:rPr>
  </w:style>
  <w:style w:type="paragraph" w:customStyle="1" w:styleId="dash0422005f0435005f043a005f0441005f0442005f0020005f0441005f043d005f043e005f0441005f043a005f0438005f002c005f0417005f043d005f0430005f043a6">
    <w:name w:val="dash0422_005f0435_005f043a_005f0441_005f0442_005f0020_005f0441_005f043d_005f043e_005f0441_005f043a_005f0438_005f002c_005f0417_005f043d_005f0430_005f043a6"/>
    <w:basedOn w:val="a0"/>
    <w:uiPriority w:val="99"/>
    <w:rsid w:val="00B540EE"/>
    <w:pPr>
      <w:spacing w:after="0" w:line="240" w:lineRule="auto"/>
    </w:pPr>
    <w:rPr>
      <w:rFonts w:ascii="Times New Roman" w:eastAsia="Times New Roman" w:hAnsi="Times New Roman"/>
      <w:sz w:val="24"/>
      <w:szCs w:val="24"/>
      <w:lang w:eastAsia="ru-RU"/>
    </w:rPr>
  </w:style>
  <w:style w:type="paragraph" w:customStyle="1" w:styleId="affffe">
    <w:name w:val="#Текст_мой"/>
    <w:rsid w:val="00B540EE"/>
    <w:pPr>
      <w:autoSpaceDE w:val="0"/>
      <w:autoSpaceDN w:val="0"/>
      <w:adjustRightInd w:val="0"/>
      <w:spacing w:line="240" w:lineRule="atLeast"/>
      <w:ind w:firstLine="283"/>
      <w:jc w:val="both"/>
    </w:pPr>
    <w:rPr>
      <w:rFonts w:ascii="SchoolBookC" w:eastAsia="Times New Roman" w:hAnsi="SchoolBookC" w:cs="SchoolBookC"/>
      <w:sz w:val="21"/>
      <w:szCs w:val="21"/>
    </w:rPr>
  </w:style>
  <w:style w:type="paragraph" w:customStyle="1" w:styleId="afffff">
    <w:name w:val="Знак Знак Знак Знак Знак Знак Знак Знак Знак"/>
    <w:basedOn w:val="a0"/>
    <w:uiPriority w:val="99"/>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B540EE"/>
    <w:rPr>
      <w:rFonts w:ascii="Times New Roman" w:hAnsi="Times New Roman"/>
      <w:sz w:val="24"/>
      <w:u w:val="none"/>
      <w:effect w:val="none"/>
    </w:rPr>
  </w:style>
  <w:style w:type="paragraph" w:customStyle="1" w:styleId="-12">
    <w:name w:val="Цветной список - Акцент 12"/>
    <w:basedOn w:val="a0"/>
    <w:qFormat/>
    <w:rsid w:val="00B540EE"/>
    <w:pPr>
      <w:spacing w:line="240" w:lineRule="auto"/>
      <w:ind w:left="720"/>
      <w:contextualSpacing/>
    </w:pPr>
    <w:rPr>
      <w:rFonts w:ascii="Cambria" w:eastAsia="Times New Roman" w:hAnsi="Cambria"/>
      <w:sz w:val="24"/>
      <w:szCs w:val="24"/>
    </w:rPr>
  </w:style>
  <w:style w:type="character" w:customStyle="1" w:styleId="maintext1">
    <w:name w:val="maintext1"/>
    <w:rsid w:val="00B540EE"/>
    <w:rPr>
      <w:sz w:val="24"/>
    </w:rPr>
  </w:style>
  <w:style w:type="paragraph" w:customStyle="1" w:styleId="default0">
    <w:name w:val="default"/>
    <w:basedOn w:val="a0"/>
    <w:uiPriority w:val="99"/>
    <w:rsid w:val="00B540EE"/>
    <w:pPr>
      <w:spacing w:after="0" w:line="240" w:lineRule="auto"/>
    </w:pPr>
    <w:rPr>
      <w:rFonts w:ascii="Times New Roman" w:eastAsia="Times New Roman" w:hAnsi="Times New Roman"/>
      <w:sz w:val="24"/>
      <w:szCs w:val="24"/>
      <w:lang w:eastAsia="ru-RU"/>
    </w:rPr>
  </w:style>
  <w:style w:type="character" w:customStyle="1" w:styleId="default005f005fchar1char1">
    <w:name w:val="default_005f_005fchar1__char1"/>
    <w:rsid w:val="00B540EE"/>
    <w:rPr>
      <w:rFonts w:ascii="Times New Roman" w:hAnsi="Times New Roman"/>
      <w:sz w:val="24"/>
      <w:u w:val="none"/>
      <w:effect w:val="none"/>
    </w:rPr>
  </w:style>
  <w:style w:type="paragraph" w:customStyle="1" w:styleId="afffff0">
    <w:name w:val="А_осн"/>
    <w:basedOn w:val="Abstract"/>
    <w:link w:val="afffff1"/>
    <w:rsid w:val="00B540EE"/>
    <w:rPr>
      <w:sz w:val="28"/>
    </w:rPr>
  </w:style>
  <w:style w:type="character" w:customStyle="1" w:styleId="afffff1">
    <w:name w:val="А_осн Знак"/>
    <w:link w:val="afffff0"/>
    <w:locked/>
    <w:rsid w:val="00B540EE"/>
    <w:rPr>
      <w:rFonts w:ascii="Times New Roman" w:eastAsia="@Arial Unicode MS" w:hAnsi="Times New Roman" w:cs="Times New Roman"/>
      <w:sz w:val="28"/>
      <w:szCs w:val="20"/>
      <w:lang w:eastAsia="ru-RU"/>
    </w:rPr>
  </w:style>
  <w:style w:type="character" w:customStyle="1" w:styleId="FontStyle69">
    <w:name w:val="Font Style69"/>
    <w:uiPriority w:val="99"/>
    <w:rsid w:val="00B540EE"/>
    <w:rPr>
      <w:rFonts w:ascii="Calibri" w:hAnsi="Calibri"/>
      <w:sz w:val="20"/>
    </w:rPr>
  </w:style>
  <w:style w:type="paragraph" w:customStyle="1" w:styleId="text">
    <w:name w:val="text"/>
    <w:basedOn w:val="a0"/>
    <w:uiPriority w:val="99"/>
    <w:rsid w:val="00B540EE"/>
    <w:pPr>
      <w:widowControl w:val="0"/>
      <w:autoSpaceDE w:val="0"/>
      <w:autoSpaceDN w:val="0"/>
      <w:adjustRightInd w:val="0"/>
      <w:spacing w:after="0" w:line="240" w:lineRule="atLeast"/>
      <w:ind w:firstLine="283"/>
      <w:jc w:val="both"/>
      <w:textAlignment w:val="center"/>
    </w:pPr>
    <w:rPr>
      <w:rFonts w:ascii="SchoolBookC" w:eastAsia="Times New Roman" w:hAnsi="SchoolBookC" w:cs="SchoolBookC"/>
      <w:color w:val="000000"/>
      <w:lang w:eastAsia="ru-RU"/>
    </w:rPr>
  </w:style>
  <w:style w:type="paragraph" w:customStyle="1" w:styleId="c13">
    <w:name w:val="c13"/>
    <w:basedOn w:val="a0"/>
    <w:uiPriority w:val="99"/>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
    <w:name w:val="c1"/>
    <w:uiPriority w:val="99"/>
    <w:rsid w:val="00B540EE"/>
  </w:style>
  <w:style w:type="character" w:customStyle="1" w:styleId="HeaderChar">
    <w:name w:val="Header Char"/>
    <w:locked/>
    <w:rsid w:val="00B540EE"/>
    <w:rPr>
      <w:rFonts w:ascii="Calibri" w:hAnsi="Calibri" w:cs="Times New Roman"/>
    </w:rPr>
  </w:style>
  <w:style w:type="character" w:customStyle="1" w:styleId="FooterChar">
    <w:name w:val="Footer Char"/>
    <w:locked/>
    <w:rsid w:val="00B540EE"/>
    <w:rPr>
      <w:rFonts w:ascii="Calibri" w:hAnsi="Calibri" w:cs="Times New Roman"/>
    </w:rPr>
  </w:style>
  <w:style w:type="character" w:customStyle="1" w:styleId="111">
    <w:name w:val="Заголовок 1 Знак1"/>
    <w:rsid w:val="00B540EE"/>
    <w:rPr>
      <w:rFonts w:ascii="Arial" w:hAnsi="Arial"/>
      <w:b/>
      <w:kern w:val="32"/>
      <w:sz w:val="32"/>
      <w:lang w:val="de-DE" w:eastAsia="ru-RU"/>
    </w:rPr>
  </w:style>
  <w:style w:type="character" w:customStyle="1" w:styleId="212">
    <w:name w:val="Заголовок 2 Знак1"/>
    <w:rsid w:val="00B540EE"/>
    <w:rPr>
      <w:rFonts w:ascii="Cambria" w:hAnsi="Cambria"/>
      <w:b/>
      <w:color w:val="4F81BD"/>
      <w:sz w:val="26"/>
      <w:lang w:val="ru-RU" w:eastAsia="ru-RU"/>
    </w:rPr>
  </w:style>
  <w:style w:type="character" w:customStyle="1" w:styleId="310">
    <w:name w:val="Заголовок 3 Знак1"/>
    <w:rsid w:val="00B540EE"/>
    <w:rPr>
      <w:rFonts w:ascii="Arial" w:hAnsi="Arial"/>
      <w:b/>
      <w:sz w:val="26"/>
      <w:lang w:val="ru-RU" w:eastAsia="ru-RU"/>
    </w:rPr>
  </w:style>
  <w:style w:type="character" w:customStyle="1" w:styleId="1f6">
    <w:name w:val="Нижний колонтитул Знак1"/>
    <w:locked/>
    <w:rsid w:val="00B540EE"/>
    <w:rPr>
      <w:rFonts w:eastAsia="Times New Roman"/>
      <w:sz w:val="24"/>
      <w:lang w:val="en-US" w:eastAsia="ru-RU"/>
    </w:rPr>
  </w:style>
  <w:style w:type="character" w:customStyle="1" w:styleId="1f7">
    <w:name w:val="Основной текст с отступом Знак1"/>
    <w:rsid w:val="00B540EE"/>
    <w:rPr>
      <w:sz w:val="24"/>
      <w:lang w:val="ru-RU" w:eastAsia="ru-RU"/>
    </w:rPr>
  </w:style>
  <w:style w:type="paragraph" w:customStyle="1" w:styleId="112">
    <w:name w:val="Знак Знак1 Знак Знак Знак1"/>
    <w:basedOn w:val="a0"/>
    <w:rsid w:val="00B540EE"/>
    <w:pPr>
      <w:spacing w:after="160" w:line="240" w:lineRule="exact"/>
    </w:pPr>
    <w:rPr>
      <w:rFonts w:ascii="Verdana" w:eastAsia="Times New Roman" w:hAnsi="Verdana"/>
      <w:sz w:val="20"/>
      <w:szCs w:val="20"/>
      <w:lang w:val="en-US"/>
    </w:rPr>
  </w:style>
  <w:style w:type="paragraph" w:customStyle="1" w:styleId="1f8">
    <w:name w:val="Знак Знак Знак Знак Знак1"/>
    <w:basedOn w:val="a0"/>
    <w:rsid w:val="00B540EE"/>
    <w:pPr>
      <w:spacing w:after="160" w:line="240" w:lineRule="exact"/>
    </w:pPr>
    <w:rPr>
      <w:rFonts w:ascii="Verdana" w:eastAsia="Times New Roman" w:hAnsi="Verdana"/>
      <w:sz w:val="20"/>
      <w:szCs w:val="20"/>
      <w:lang w:val="en-US"/>
    </w:rPr>
  </w:style>
  <w:style w:type="paragraph" w:customStyle="1" w:styleId="CharCharCarCharCarCharCarCharCarCharCharCharCarCharCharChar1">
    <w:name w:val="Char Char Car Char Car Char Car Char Car Char Char Char Car Char Char Char1"/>
    <w:basedOn w:val="a0"/>
    <w:rsid w:val="00B540EE"/>
    <w:pPr>
      <w:autoSpaceDE w:val="0"/>
      <w:autoSpaceDN w:val="0"/>
      <w:spacing w:after="160" w:line="240" w:lineRule="exact"/>
    </w:pPr>
    <w:rPr>
      <w:rFonts w:ascii="Arial" w:eastAsia="Times New Roman" w:hAnsi="Arial" w:cs="Arial"/>
      <w:sz w:val="20"/>
      <w:szCs w:val="20"/>
      <w:lang w:val="en-US"/>
    </w:rPr>
  </w:style>
  <w:style w:type="paragraph" w:customStyle="1" w:styleId="37">
    <w:name w:val="Знак Знак3"/>
    <w:basedOn w:val="a0"/>
    <w:rsid w:val="00B540EE"/>
    <w:pPr>
      <w:spacing w:after="160" w:line="240" w:lineRule="exact"/>
    </w:pPr>
    <w:rPr>
      <w:rFonts w:ascii="Verdana" w:eastAsia="Times New Roman" w:hAnsi="Verdana"/>
      <w:sz w:val="20"/>
      <w:szCs w:val="20"/>
      <w:lang w:val="en-US"/>
    </w:rPr>
  </w:style>
  <w:style w:type="paragraph" w:customStyle="1" w:styleId="1f9">
    <w:name w:val="Знак Знак Знак1"/>
    <w:basedOn w:val="a0"/>
    <w:rsid w:val="00B540EE"/>
    <w:pPr>
      <w:spacing w:after="160" w:line="240" w:lineRule="exact"/>
    </w:pPr>
    <w:rPr>
      <w:rFonts w:ascii="Verdana" w:eastAsia="Times New Roman" w:hAnsi="Verdana"/>
      <w:sz w:val="20"/>
      <w:szCs w:val="20"/>
      <w:lang w:val="en-US"/>
    </w:rPr>
  </w:style>
  <w:style w:type="paragraph" w:customStyle="1" w:styleId="1fa">
    <w:name w:val="Знак Знак Знак Знак1"/>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2f0">
    <w:name w:val="Знак2"/>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181">
    <w:name w:val="Знак Знак181"/>
    <w:rsid w:val="00B540EE"/>
    <w:rPr>
      <w:rFonts w:ascii="Arial" w:hAnsi="Arial"/>
      <w:b/>
      <w:kern w:val="32"/>
      <w:sz w:val="32"/>
    </w:rPr>
  </w:style>
  <w:style w:type="character" w:customStyle="1" w:styleId="171">
    <w:name w:val="Знак Знак171"/>
    <w:rsid w:val="00B540EE"/>
    <w:rPr>
      <w:rFonts w:ascii="Arial" w:hAnsi="Arial"/>
      <w:b/>
      <w:sz w:val="28"/>
    </w:rPr>
  </w:style>
  <w:style w:type="character" w:customStyle="1" w:styleId="1610">
    <w:name w:val="Знак Знак161"/>
    <w:rsid w:val="00B540EE"/>
    <w:rPr>
      <w:rFonts w:ascii="Arial" w:hAnsi="Arial"/>
      <w:b/>
      <w:sz w:val="26"/>
    </w:rPr>
  </w:style>
  <w:style w:type="character" w:customStyle="1" w:styleId="1fb">
    <w:name w:val="Название Знак1"/>
    <w:rsid w:val="00B540EE"/>
    <w:rPr>
      <w:b/>
      <w:sz w:val="24"/>
      <w:lang w:val="ru-RU" w:eastAsia="ru-RU"/>
    </w:rPr>
  </w:style>
  <w:style w:type="paragraph" w:customStyle="1" w:styleId="213">
    <w:name w:val="Знак Знак2 Знак1"/>
    <w:basedOn w:val="a0"/>
    <w:rsid w:val="00B540EE"/>
    <w:pPr>
      <w:spacing w:after="160" w:line="240" w:lineRule="exact"/>
    </w:pPr>
    <w:rPr>
      <w:rFonts w:ascii="Verdana" w:eastAsia="Times New Roman" w:hAnsi="Verdana"/>
      <w:sz w:val="20"/>
      <w:szCs w:val="20"/>
      <w:lang w:val="en-US"/>
    </w:rPr>
  </w:style>
  <w:style w:type="paragraph" w:customStyle="1" w:styleId="1fc">
    <w:name w:val="Знак Знак Знак Знак Знак Знак Знак Знак Знак1"/>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apple-tab-span">
    <w:name w:val="apple-tab-span"/>
    <w:rsid w:val="00B540EE"/>
  </w:style>
  <w:style w:type="character" w:customStyle="1" w:styleId="dash0410043104370430044600200441043f04380441043a0430char1">
    <w:name w:val="dash0410_0431_0437_0430_0446_0020_0441_043f_0438_0441_043a_0430__char1"/>
    <w:rsid w:val="00B540EE"/>
    <w:rPr>
      <w:rFonts w:ascii="Times New Roman" w:hAnsi="Times New Roman"/>
      <w:sz w:val="24"/>
      <w:u w:val="none"/>
      <w:effect w:val="none"/>
    </w:rPr>
  </w:style>
  <w:style w:type="character" w:customStyle="1" w:styleId="dash0417005f0430005f0433005f043e005f043b005f043e005f0432005f043e005f043a005f00203005f005fchar1char1">
    <w:name w:val="dash0417_005f0430_005f0433_005f043e_005f043b_005f043e_005f0432_005f043e_005f043a_005f00203_005f_005fchar1__char1"/>
    <w:rsid w:val="00B540EE"/>
    <w:rPr>
      <w:rFonts w:ascii="Arial" w:hAnsi="Arial"/>
      <w:b/>
      <w:sz w:val="26"/>
      <w:u w:val="none"/>
      <w:effect w:val="none"/>
    </w:rPr>
  </w:style>
  <w:style w:type="paragraph" w:customStyle="1" w:styleId="dash0410043104370430044600200441043f04380441043a0430">
    <w:name w:val="dash0410_0431_0437_0430_0446_0020_0441_043f_0438_0441_043a_0430"/>
    <w:basedOn w:val="a0"/>
    <w:rsid w:val="00B540EE"/>
    <w:pPr>
      <w:spacing w:after="0" w:line="240" w:lineRule="auto"/>
      <w:ind w:left="720" w:firstLine="700"/>
      <w:jc w:val="both"/>
    </w:pPr>
    <w:rPr>
      <w:rFonts w:ascii="Times New Roman" w:eastAsia="Times New Roman" w:hAnsi="Times New Roman"/>
      <w:sz w:val="24"/>
      <w:szCs w:val="24"/>
      <w:lang w:eastAsia="ru-RU"/>
    </w:rPr>
  </w:style>
  <w:style w:type="character" w:customStyle="1" w:styleId="dash041e005f0441005f043d005f043e005f0432005f043d005f043e005f0439005f0020005f0442005f0435005f043a005f0441005f0442005f00202005f005fchar1char1">
    <w:name w:val="dash041e_005f0441_005f043d_005f043e_005f0432_005f043d_005f043e_005f0439_005f0020_005f0442_005f0435_005f043a_005f0441_005f0442_005f00202_005f_005fchar1__char1"/>
    <w:rsid w:val="00B540EE"/>
    <w:rPr>
      <w:rFonts w:ascii="Times New Roman" w:hAnsi="Times New Roman"/>
      <w:sz w:val="24"/>
      <w:u w:val="none"/>
      <w:effect w:val="none"/>
    </w:rPr>
  </w:style>
  <w:style w:type="paragraph" w:customStyle="1" w:styleId="dash041e005f0441005f043d005f043e005f0432005f043d005f043e005f0439005f0020005f0442005f0435005f043a005f0441005f0442005f00202">
    <w:name w:val="dash041e_005f0441_005f043d_005f043e_005f0432_005f043d_005f043e_005f0439_005f0020_005f0442_005f0435_005f043a_005f0441_005f0442_005f00202"/>
    <w:basedOn w:val="a0"/>
    <w:rsid w:val="00B540EE"/>
    <w:pPr>
      <w:spacing w:after="120" w:line="480" w:lineRule="atLeast"/>
    </w:pPr>
    <w:rPr>
      <w:rFonts w:ascii="Times New Roman" w:eastAsia="Times New Roman" w:hAnsi="Times New Roman"/>
      <w:sz w:val="24"/>
      <w:szCs w:val="24"/>
      <w:lang w:eastAsia="ru-RU"/>
    </w:rPr>
  </w:style>
  <w:style w:type="character" w:customStyle="1" w:styleId="c0">
    <w:name w:val="c0"/>
    <w:rsid w:val="00B540EE"/>
  </w:style>
  <w:style w:type="paragraph" w:customStyle="1" w:styleId="afffff2">
    <w:name w:val="Основной"/>
    <w:basedOn w:val="a0"/>
    <w:link w:val="afffff3"/>
    <w:rsid w:val="00B540EE"/>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customStyle="1" w:styleId="afffff4">
    <w:name w:val="Название таблицы"/>
    <w:basedOn w:val="afffff2"/>
    <w:rsid w:val="00B540EE"/>
    <w:pPr>
      <w:spacing w:before="113"/>
      <w:ind w:firstLine="0"/>
      <w:jc w:val="center"/>
    </w:pPr>
    <w:rPr>
      <w:b/>
      <w:bCs/>
    </w:rPr>
  </w:style>
  <w:style w:type="character" w:customStyle="1" w:styleId="1fd">
    <w:name w:val="Сноска1"/>
    <w:rsid w:val="00B540EE"/>
    <w:rPr>
      <w:rFonts w:ascii="Times New Roman" w:hAnsi="Times New Roman"/>
      <w:vertAlign w:val="superscript"/>
    </w:rPr>
  </w:style>
  <w:style w:type="paragraph" w:customStyle="1" w:styleId="afffff5">
    <w:name w:val="Буллит"/>
    <w:basedOn w:val="afffff2"/>
    <w:link w:val="afffff6"/>
    <w:rsid w:val="00B540EE"/>
    <w:pPr>
      <w:ind w:firstLine="244"/>
    </w:pPr>
  </w:style>
  <w:style w:type="character" w:customStyle="1" w:styleId="2f1">
    <w:name w:val="Подпись к таблице2"/>
    <w:rsid w:val="00B540EE"/>
    <w:rPr>
      <w:rFonts w:ascii="Times New Roman" w:hAnsi="Times New Roman"/>
      <w:spacing w:val="0"/>
      <w:sz w:val="20"/>
      <w:shd w:val="clear" w:color="auto" w:fill="FFFFFF"/>
    </w:rPr>
  </w:style>
  <w:style w:type="character" w:customStyle="1" w:styleId="324">
    <w:name w:val="Заголовок №3 (2) + Не полужирный4"/>
    <w:aliases w:val="Не курсив16"/>
    <w:rsid w:val="00B540EE"/>
    <w:rPr>
      <w:b/>
      <w:i/>
      <w:sz w:val="22"/>
    </w:rPr>
  </w:style>
  <w:style w:type="character" w:customStyle="1" w:styleId="dash041e0441043d043e0432043d043e0439002004420435043a04410442002004410020043e0442044104420443043f043e043cchar1">
    <w:name w:val="dash041e_0441_043d_043e_0432_043d_043e_0439_0020_0442_0435_043a_0441_0442_0020_0441_0020_043e_0442_0441_0442_0443_043f_043e_043c__char1"/>
    <w:rsid w:val="00B540EE"/>
    <w:rPr>
      <w:rFonts w:ascii="Times New Roman" w:hAnsi="Times New Roman" w:cs="Times New Roman" w:hint="default"/>
      <w:strike w:val="0"/>
      <w:dstrike w:val="0"/>
      <w:sz w:val="24"/>
      <w:szCs w:val="24"/>
      <w:u w:val="none"/>
      <w:effect w:val="none"/>
    </w:rPr>
  </w:style>
  <w:style w:type="paragraph" w:customStyle="1" w:styleId="dash041e0441043d043e0432043d043e0439002004420435043a04410442002004410020043e0442044104420443043f043e043c">
    <w:name w:val="dash041e_0441_043d_043e_0432_043d_043e_0439_0020_0442_0435_043a_0441_0442_0020_0441_0020_043e_0442_0441_0442_0443_043f_043e_043c"/>
    <w:basedOn w:val="a0"/>
    <w:rsid w:val="00B540EE"/>
    <w:pPr>
      <w:spacing w:after="120" w:line="240" w:lineRule="auto"/>
      <w:ind w:left="280"/>
    </w:pPr>
    <w:rPr>
      <w:rFonts w:ascii="Times New Roman" w:hAnsi="Times New Roman"/>
      <w:sz w:val="24"/>
      <w:szCs w:val="24"/>
      <w:lang w:eastAsia="ru-RU"/>
    </w:rPr>
  </w:style>
  <w:style w:type="paragraph" w:styleId="afffff7">
    <w:name w:val="annotation subject"/>
    <w:basedOn w:val="afff5"/>
    <w:next w:val="afff5"/>
    <w:link w:val="afffff8"/>
    <w:rsid w:val="00B540EE"/>
    <w:pPr>
      <w:widowControl w:val="0"/>
      <w:spacing w:after="200" w:line="276" w:lineRule="auto"/>
    </w:pPr>
    <w:rPr>
      <w:rFonts w:ascii="Calibri" w:hAnsi="Calibri"/>
      <w:b/>
      <w:bCs/>
      <w:lang w:val="en-US" w:eastAsia="en-US"/>
    </w:rPr>
  </w:style>
  <w:style w:type="character" w:customStyle="1" w:styleId="afffff8">
    <w:name w:val="Тема примечания Знак"/>
    <w:link w:val="afffff7"/>
    <w:rsid w:val="00B540EE"/>
    <w:rPr>
      <w:rFonts w:ascii="Calibri" w:eastAsia="Times New Roman" w:hAnsi="Calibri" w:cs="Times New Roman"/>
      <w:b/>
      <w:bCs/>
      <w:sz w:val="20"/>
      <w:szCs w:val="20"/>
      <w:lang w:val="en-US" w:eastAsia="ru-RU"/>
    </w:rPr>
  </w:style>
  <w:style w:type="paragraph" w:styleId="afffff9">
    <w:name w:val="Revision"/>
    <w:hidden/>
    <w:uiPriority w:val="99"/>
    <w:semiHidden/>
    <w:rsid w:val="00B540EE"/>
    <w:rPr>
      <w:rFonts w:eastAsia="Times New Roman"/>
      <w:sz w:val="22"/>
      <w:szCs w:val="22"/>
      <w:lang w:val="en-US" w:eastAsia="en-US"/>
    </w:rPr>
  </w:style>
  <w:style w:type="numbering" w:customStyle="1" w:styleId="2f2">
    <w:name w:val="Нет списка2"/>
    <w:next w:val="a3"/>
    <w:uiPriority w:val="99"/>
    <w:semiHidden/>
    <w:unhideWhenUsed/>
    <w:rsid w:val="00B540EE"/>
  </w:style>
  <w:style w:type="character" w:customStyle="1" w:styleId="1fe">
    <w:name w:val="Текст выноски Знак1"/>
    <w:uiPriority w:val="99"/>
    <w:semiHidden/>
    <w:rsid w:val="00B540EE"/>
    <w:rPr>
      <w:rFonts w:ascii="Segoe UI" w:eastAsia="Times New Roman" w:hAnsi="Segoe UI" w:cs="Segoe UI"/>
      <w:sz w:val="18"/>
      <w:szCs w:val="18"/>
      <w:lang w:eastAsia="ru-RU"/>
    </w:rPr>
  </w:style>
  <w:style w:type="character" w:customStyle="1" w:styleId="1ff">
    <w:name w:val="Текст примечания Знак1"/>
    <w:uiPriority w:val="99"/>
    <w:semiHidden/>
    <w:rsid w:val="00B540EE"/>
    <w:rPr>
      <w:rFonts w:ascii="Times New Roman" w:eastAsia="Times New Roman" w:hAnsi="Times New Roman" w:cs="Times New Roman"/>
      <w:sz w:val="20"/>
      <w:szCs w:val="20"/>
      <w:lang w:eastAsia="ru-RU"/>
    </w:rPr>
  </w:style>
  <w:style w:type="paragraph" w:customStyle="1" w:styleId="dash0412005f0435005f0440005f0445005f043d005f0438005f0439005f0020005f043a005f043e005f043b005f043e005f043d005f0442005f0438005f0442005f0443005f043b">
    <w:name w:val="dash0412_005f0435_005f0440_005f0445_005f043d_005f0438_005f0439_005f0020_005f043a_005f043e_005f043b_005f043e_005f043d_005f0442_005f0438_005f0442_005f0443_005f043b"/>
    <w:basedOn w:val="a0"/>
    <w:uiPriority w:val="99"/>
    <w:semiHidden/>
    <w:rsid w:val="00B540EE"/>
    <w:pPr>
      <w:spacing w:after="0" w:line="240" w:lineRule="auto"/>
    </w:pPr>
    <w:rPr>
      <w:rFonts w:ascii="Times New Roman" w:eastAsia="Times New Roman" w:hAnsi="Times New Roman"/>
      <w:sz w:val="20"/>
      <w:szCs w:val="20"/>
      <w:lang w:eastAsia="ru-RU"/>
    </w:rPr>
  </w:style>
  <w:style w:type="paragraph" w:customStyle="1" w:styleId="dash041e005f0441005f043d005f043e005f0432005f043d005f043e005f0439005f0020005f0442005f0435005f043a005f0441005f0442005f0020005f0441005f0020005f043e005f0442005f0441005f0442005f0443005f043f005f043e005f043">
    <w:name w:val="dash041e_005f0441_005f043d_005f043e_005f0432_005f043d_005f043e_005f0439_005f0020_005f0442_005f0435_005f043a_005f0441_005f0442_005f0020_005f0441_005f0020_005f043e_005f0442_005f0441_005f0442_005f0443_005f043f_005f043e_005f043"/>
    <w:basedOn w:val="a0"/>
    <w:uiPriority w:val="99"/>
    <w:semiHidden/>
    <w:rsid w:val="00B540EE"/>
    <w:pPr>
      <w:spacing w:after="120" w:line="240" w:lineRule="auto"/>
      <w:ind w:left="280"/>
    </w:pPr>
    <w:rPr>
      <w:rFonts w:ascii="Times New Roman" w:eastAsia="Times New Roman" w:hAnsi="Times New Roman"/>
      <w:sz w:val="24"/>
      <w:szCs w:val="24"/>
      <w:lang w:eastAsia="ru-RU"/>
    </w:rPr>
  </w:style>
  <w:style w:type="character" w:customStyle="1" w:styleId="dash0412005f0435005f0440005f0445005f043d005f0438005f0439005f0020005f043a005f043e005f043b005f043e005f043d005f0442005f0438005f0442005f0443005f043b005f005fchar1char1">
    <w:name w:val="dash0412_005f0435_005f0440_005f0445_005f043d_005f0438_005f0439_005f0020_005f043a_005f043e_005f043b_005f043e_005f043d_005f0442_005f0438_005f0442_005f0443_005f043b_005f_005fchar1__char1"/>
    <w:rsid w:val="00B540EE"/>
    <w:rPr>
      <w:rFonts w:ascii="Times New Roman" w:hAnsi="Times New Roman" w:cs="Times New Roman" w:hint="default"/>
      <w:strike w:val="0"/>
      <w:dstrike w:val="0"/>
      <w:sz w:val="20"/>
      <w:szCs w:val="20"/>
      <w:u w:val="none"/>
      <w:effect w:val="none"/>
    </w:rPr>
  </w:style>
  <w:style w:type="character" w:customStyle="1" w:styleId="350">
    <w:name w:val="Основной текст (35)_"/>
    <w:link w:val="351"/>
    <w:uiPriority w:val="99"/>
    <w:locked/>
    <w:rsid w:val="00B540EE"/>
    <w:rPr>
      <w:rFonts w:ascii="Arial" w:hAnsi="Arial" w:cs="Arial"/>
      <w:spacing w:val="-10"/>
      <w:shd w:val="clear" w:color="auto" w:fill="FFFFFF"/>
    </w:rPr>
  </w:style>
  <w:style w:type="paragraph" w:customStyle="1" w:styleId="351">
    <w:name w:val="Основной текст (35)"/>
    <w:basedOn w:val="a0"/>
    <w:link w:val="350"/>
    <w:uiPriority w:val="99"/>
    <w:rsid w:val="00B540EE"/>
    <w:pPr>
      <w:widowControl w:val="0"/>
      <w:shd w:val="clear" w:color="auto" w:fill="FFFFFF"/>
      <w:spacing w:after="0" w:line="322" w:lineRule="exact"/>
    </w:pPr>
    <w:rPr>
      <w:rFonts w:ascii="Arial" w:hAnsi="Arial" w:cs="Arial"/>
      <w:spacing w:val="-10"/>
    </w:rPr>
  </w:style>
  <w:style w:type="character" w:customStyle="1" w:styleId="38">
    <w:name w:val="Основной текст (3)_"/>
    <w:link w:val="39"/>
    <w:locked/>
    <w:rsid w:val="00B540EE"/>
    <w:rPr>
      <w:rFonts w:ascii="Times New Roman" w:eastAsia="Times New Roman" w:hAnsi="Times New Roman" w:cs="Times New Roman"/>
      <w:sz w:val="26"/>
      <w:szCs w:val="26"/>
      <w:shd w:val="clear" w:color="auto" w:fill="FFFFFF"/>
    </w:rPr>
  </w:style>
  <w:style w:type="paragraph" w:customStyle="1" w:styleId="39">
    <w:name w:val="Основной текст (3)"/>
    <w:basedOn w:val="a0"/>
    <w:link w:val="38"/>
    <w:rsid w:val="00B540EE"/>
    <w:pPr>
      <w:widowControl w:val="0"/>
      <w:shd w:val="clear" w:color="auto" w:fill="FFFFFF"/>
      <w:spacing w:after="0" w:line="293" w:lineRule="exact"/>
      <w:ind w:hanging="1280"/>
    </w:pPr>
    <w:rPr>
      <w:rFonts w:ascii="Times New Roman" w:eastAsia="Times New Roman" w:hAnsi="Times New Roman"/>
      <w:sz w:val="26"/>
      <w:szCs w:val="26"/>
    </w:rPr>
  </w:style>
  <w:style w:type="character" w:customStyle="1" w:styleId="42">
    <w:name w:val="Основной текст (4)_"/>
    <w:link w:val="43"/>
    <w:locked/>
    <w:rsid w:val="00B540EE"/>
    <w:rPr>
      <w:rFonts w:ascii="Times New Roman" w:eastAsia="Times New Roman" w:hAnsi="Times New Roman" w:cs="Times New Roman"/>
      <w:b/>
      <w:bCs/>
      <w:sz w:val="26"/>
      <w:szCs w:val="26"/>
      <w:shd w:val="clear" w:color="auto" w:fill="FFFFFF"/>
    </w:rPr>
  </w:style>
  <w:style w:type="paragraph" w:customStyle="1" w:styleId="43">
    <w:name w:val="Основной текст (4)"/>
    <w:basedOn w:val="a0"/>
    <w:link w:val="42"/>
    <w:rsid w:val="00B540EE"/>
    <w:pPr>
      <w:widowControl w:val="0"/>
      <w:shd w:val="clear" w:color="auto" w:fill="FFFFFF"/>
      <w:spacing w:after="120" w:line="0" w:lineRule="atLeast"/>
      <w:ind w:firstLine="320"/>
      <w:jc w:val="both"/>
    </w:pPr>
    <w:rPr>
      <w:rFonts w:ascii="Times New Roman" w:eastAsia="Times New Roman" w:hAnsi="Times New Roman"/>
      <w:b/>
      <w:bCs/>
      <w:sz w:val="26"/>
      <w:szCs w:val="26"/>
    </w:rPr>
  </w:style>
  <w:style w:type="character" w:customStyle="1" w:styleId="52">
    <w:name w:val="Основной текст (5)_"/>
    <w:link w:val="53"/>
    <w:locked/>
    <w:rsid w:val="00B540EE"/>
    <w:rPr>
      <w:rFonts w:ascii="Times New Roman" w:eastAsia="Times New Roman" w:hAnsi="Times New Roman" w:cs="Times New Roman"/>
      <w:i/>
      <w:iCs/>
      <w:shd w:val="clear" w:color="auto" w:fill="FFFFFF"/>
    </w:rPr>
  </w:style>
  <w:style w:type="paragraph" w:customStyle="1" w:styleId="53">
    <w:name w:val="Основной текст (5)"/>
    <w:basedOn w:val="a0"/>
    <w:link w:val="52"/>
    <w:rsid w:val="00B540EE"/>
    <w:pPr>
      <w:widowControl w:val="0"/>
      <w:shd w:val="clear" w:color="auto" w:fill="FFFFFF"/>
      <w:spacing w:after="0" w:line="211" w:lineRule="exact"/>
    </w:pPr>
    <w:rPr>
      <w:rFonts w:ascii="Times New Roman" w:eastAsia="Times New Roman" w:hAnsi="Times New Roman"/>
      <w:i/>
      <w:iCs/>
    </w:rPr>
  </w:style>
  <w:style w:type="character" w:customStyle="1" w:styleId="54">
    <w:name w:val="Заголовок №5_"/>
    <w:link w:val="55"/>
    <w:locked/>
    <w:rsid w:val="00B540EE"/>
    <w:rPr>
      <w:rFonts w:ascii="Times New Roman" w:eastAsia="Times New Roman" w:hAnsi="Times New Roman" w:cs="Times New Roman"/>
      <w:b/>
      <w:bCs/>
      <w:sz w:val="21"/>
      <w:szCs w:val="21"/>
      <w:shd w:val="clear" w:color="auto" w:fill="FFFFFF"/>
    </w:rPr>
  </w:style>
  <w:style w:type="paragraph" w:customStyle="1" w:styleId="55">
    <w:name w:val="Заголовок №5"/>
    <w:basedOn w:val="a0"/>
    <w:link w:val="54"/>
    <w:rsid w:val="00B540EE"/>
    <w:pPr>
      <w:widowControl w:val="0"/>
      <w:shd w:val="clear" w:color="auto" w:fill="FFFFFF"/>
      <w:spacing w:after="0" w:line="211" w:lineRule="exact"/>
      <w:jc w:val="both"/>
      <w:outlineLvl w:val="4"/>
    </w:pPr>
    <w:rPr>
      <w:rFonts w:ascii="Times New Roman" w:eastAsia="Times New Roman" w:hAnsi="Times New Roman"/>
      <w:b/>
      <w:bCs/>
      <w:sz w:val="21"/>
      <w:szCs w:val="21"/>
    </w:rPr>
  </w:style>
  <w:style w:type="character" w:customStyle="1" w:styleId="62">
    <w:name w:val="Основной текст (6)_"/>
    <w:link w:val="63"/>
    <w:locked/>
    <w:rsid w:val="00B540EE"/>
    <w:rPr>
      <w:rFonts w:ascii="Times New Roman" w:eastAsia="Times New Roman" w:hAnsi="Times New Roman" w:cs="Times New Roman"/>
      <w:b/>
      <w:bCs/>
      <w:sz w:val="21"/>
      <w:szCs w:val="21"/>
      <w:shd w:val="clear" w:color="auto" w:fill="FFFFFF"/>
    </w:rPr>
  </w:style>
  <w:style w:type="paragraph" w:customStyle="1" w:styleId="63">
    <w:name w:val="Основной текст (6)"/>
    <w:basedOn w:val="a0"/>
    <w:link w:val="62"/>
    <w:rsid w:val="00B540EE"/>
    <w:pPr>
      <w:widowControl w:val="0"/>
      <w:shd w:val="clear" w:color="auto" w:fill="FFFFFF"/>
      <w:spacing w:before="300" w:after="0" w:line="211" w:lineRule="exact"/>
      <w:ind w:hanging="140"/>
    </w:pPr>
    <w:rPr>
      <w:rFonts w:ascii="Times New Roman" w:eastAsia="Times New Roman" w:hAnsi="Times New Roman"/>
      <w:b/>
      <w:bCs/>
      <w:sz w:val="21"/>
      <w:szCs w:val="21"/>
    </w:rPr>
  </w:style>
  <w:style w:type="character" w:customStyle="1" w:styleId="72">
    <w:name w:val="Основной текст (7)_"/>
    <w:link w:val="73"/>
    <w:locked/>
    <w:rsid w:val="00B540EE"/>
    <w:rPr>
      <w:rFonts w:ascii="Times New Roman" w:eastAsia="Times New Roman" w:hAnsi="Times New Roman" w:cs="Times New Roman"/>
      <w:sz w:val="17"/>
      <w:szCs w:val="17"/>
      <w:shd w:val="clear" w:color="auto" w:fill="FFFFFF"/>
    </w:rPr>
  </w:style>
  <w:style w:type="paragraph" w:customStyle="1" w:styleId="73">
    <w:name w:val="Основной текст (7)"/>
    <w:basedOn w:val="a0"/>
    <w:link w:val="72"/>
    <w:rsid w:val="00B540EE"/>
    <w:pPr>
      <w:widowControl w:val="0"/>
      <w:shd w:val="clear" w:color="auto" w:fill="FFFFFF"/>
      <w:spacing w:after="0" w:line="168" w:lineRule="exact"/>
      <w:ind w:firstLine="320"/>
      <w:jc w:val="both"/>
    </w:pPr>
    <w:rPr>
      <w:rFonts w:ascii="Times New Roman" w:eastAsia="Times New Roman" w:hAnsi="Times New Roman"/>
      <w:sz w:val="17"/>
      <w:szCs w:val="17"/>
    </w:rPr>
  </w:style>
  <w:style w:type="character" w:customStyle="1" w:styleId="Exact">
    <w:name w:val="Подпись к картинке Exact"/>
    <w:link w:val="afffffa"/>
    <w:locked/>
    <w:rsid w:val="00B540EE"/>
    <w:rPr>
      <w:rFonts w:ascii="Times New Roman" w:eastAsia="Times New Roman" w:hAnsi="Times New Roman" w:cs="Times New Roman"/>
      <w:sz w:val="21"/>
      <w:szCs w:val="21"/>
      <w:shd w:val="clear" w:color="auto" w:fill="FFFFFF"/>
    </w:rPr>
  </w:style>
  <w:style w:type="paragraph" w:customStyle="1" w:styleId="afffffa">
    <w:name w:val="Подпись к картинке"/>
    <w:basedOn w:val="a0"/>
    <w:link w:val="Exact"/>
    <w:rsid w:val="00B540EE"/>
    <w:pPr>
      <w:widowControl w:val="0"/>
      <w:shd w:val="clear" w:color="auto" w:fill="FFFFFF"/>
      <w:spacing w:after="0" w:line="0" w:lineRule="atLeast"/>
    </w:pPr>
    <w:rPr>
      <w:rFonts w:ascii="Times New Roman" w:eastAsia="Times New Roman" w:hAnsi="Times New Roman"/>
      <w:sz w:val="21"/>
      <w:szCs w:val="21"/>
    </w:rPr>
  </w:style>
  <w:style w:type="character" w:customStyle="1" w:styleId="2Exact">
    <w:name w:val="Заголовок №2 Exact"/>
    <w:link w:val="2f3"/>
    <w:locked/>
    <w:rsid w:val="00B540EE"/>
    <w:rPr>
      <w:rFonts w:ascii="Times New Roman" w:eastAsia="Times New Roman" w:hAnsi="Times New Roman" w:cs="Times New Roman"/>
      <w:b/>
      <w:bCs/>
      <w:sz w:val="26"/>
      <w:szCs w:val="26"/>
      <w:shd w:val="clear" w:color="auto" w:fill="FFFFFF"/>
    </w:rPr>
  </w:style>
  <w:style w:type="paragraph" w:customStyle="1" w:styleId="2f3">
    <w:name w:val="Заголовок №2"/>
    <w:basedOn w:val="a0"/>
    <w:link w:val="2Exact"/>
    <w:rsid w:val="00B540EE"/>
    <w:pPr>
      <w:widowControl w:val="0"/>
      <w:shd w:val="clear" w:color="auto" w:fill="FFFFFF"/>
      <w:spacing w:after="0" w:line="0" w:lineRule="atLeast"/>
      <w:outlineLvl w:val="1"/>
    </w:pPr>
    <w:rPr>
      <w:rFonts w:ascii="Times New Roman" w:eastAsia="Times New Roman" w:hAnsi="Times New Roman"/>
      <w:b/>
      <w:bCs/>
      <w:sz w:val="26"/>
      <w:szCs w:val="26"/>
    </w:rPr>
  </w:style>
  <w:style w:type="character" w:customStyle="1" w:styleId="8Exact">
    <w:name w:val="Основной текст (8) Exact"/>
    <w:link w:val="82"/>
    <w:locked/>
    <w:rsid w:val="00B540EE"/>
    <w:rPr>
      <w:rFonts w:ascii="Times New Roman" w:eastAsia="Times New Roman" w:hAnsi="Times New Roman" w:cs="Times New Roman"/>
      <w:sz w:val="17"/>
      <w:szCs w:val="17"/>
      <w:shd w:val="clear" w:color="auto" w:fill="FFFFFF"/>
    </w:rPr>
  </w:style>
  <w:style w:type="paragraph" w:customStyle="1" w:styleId="82">
    <w:name w:val="Основной текст (8)"/>
    <w:basedOn w:val="a0"/>
    <w:link w:val="8Exact"/>
    <w:rsid w:val="00B540EE"/>
    <w:pPr>
      <w:widowControl w:val="0"/>
      <w:shd w:val="clear" w:color="auto" w:fill="FFFFFF"/>
      <w:spacing w:after="0" w:line="158" w:lineRule="exact"/>
    </w:pPr>
    <w:rPr>
      <w:rFonts w:ascii="Times New Roman" w:eastAsia="Times New Roman" w:hAnsi="Times New Roman"/>
      <w:sz w:val="17"/>
      <w:szCs w:val="17"/>
    </w:rPr>
  </w:style>
  <w:style w:type="character" w:customStyle="1" w:styleId="100">
    <w:name w:val="Основной текст (10)_"/>
    <w:link w:val="101"/>
    <w:locked/>
    <w:rsid w:val="00B540EE"/>
    <w:rPr>
      <w:rFonts w:ascii="Times New Roman" w:eastAsia="Times New Roman" w:hAnsi="Times New Roman" w:cs="Times New Roman"/>
      <w:b/>
      <w:bCs/>
      <w:i/>
      <w:iCs/>
      <w:sz w:val="21"/>
      <w:szCs w:val="21"/>
      <w:shd w:val="clear" w:color="auto" w:fill="FFFFFF"/>
    </w:rPr>
  </w:style>
  <w:style w:type="paragraph" w:customStyle="1" w:styleId="101">
    <w:name w:val="Основной текст (10)"/>
    <w:basedOn w:val="a0"/>
    <w:link w:val="100"/>
    <w:rsid w:val="00B540EE"/>
    <w:pPr>
      <w:widowControl w:val="0"/>
      <w:shd w:val="clear" w:color="auto" w:fill="FFFFFF"/>
      <w:spacing w:before="540" w:after="0" w:line="0" w:lineRule="atLeast"/>
      <w:jc w:val="both"/>
    </w:pPr>
    <w:rPr>
      <w:rFonts w:ascii="Times New Roman" w:eastAsia="Times New Roman" w:hAnsi="Times New Roman"/>
      <w:b/>
      <w:bCs/>
      <w:i/>
      <w:iCs/>
      <w:sz w:val="21"/>
      <w:szCs w:val="21"/>
    </w:rPr>
  </w:style>
  <w:style w:type="character" w:customStyle="1" w:styleId="92">
    <w:name w:val="Основной текст (9)_"/>
    <w:link w:val="93"/>
    <w:locked/>
    <w:rsid w:val="00B540EE"/>
    <w:rPr>
      <w:rFonts w:ascii="Times New Roman" w:eastAsia="Times New Roman" w:hAnsi="Times New Roman" w:cs="Times New Roman"/>
      <w:i/>
      <w:iCs/>
      <w:sz w:val="21"/>
      <w:szCs w:val="21"/>
      <w:shd w:val="clear" w:color="auto" w:fill="FFFFFF"/>
    </w:rPr>
  </w:style>
  <w:style w:type="paragraph" w:customStyle="1" w:styleId="93">
    <w:name w:val="Основной текст (9)"/>
    <w:basedOn w:val="a0"/>
    <w:link w:val="92"/>
    <w:rsid w:val="00B540EE"/>
    <w:pPr>
      <w:widowControl w:val="0"/>
      <w:shd w:val="clear" w:color="auto" w:fill="FFFFFF"/>
      <w:spacing w:before="60" w:after="0" w:line="211" w:lineRule="exact"/>
      <w:jc w:val="both"/>
    </w:pPr>
    <w:rPr>
      <w:rFonts w:ascii="Times New Roman" w:eastAsia="Times New Roman" w:hAnsi="Times New Roman"/>
      <w:i/>
      <w:iCs/>
      <w:sz w:val="21"/>
      <w:szCs w:val="21"/>
    </w:rPr>
  </w:style>
  <w:style w:type="character" w:customStyle="1" w:styleId="113">
    <w:name w:val="Основной текст (11)_"/>
    <w:link w:val="114"/>
    <w:uiPriority w:val="99"/>
    <w:locked/>
    <w:rsid w:val="00B540EE"/>
    <w:rPr>
      <w:rFonts w:ascii="Microsoft Sans Serif" w:eastAsia="Microsoft Sans Serif" w:hAnsi="Microsoft Sans Serif" w:cs="Microsoft Sans Serif"/>
      <w:i/>
      <w:iCs/>
      <w:sz w:val="16"/>
      <w:szCs w:val="16"/>
      <w:shd w:val="clear" w:color="auto" w:fill="FFFFFF"/>
    </w:rPr>
  </w:style>
  <w:style w:type="paragraph" w:customStyle="1" w:styleId="114">
    <w:name w:val="Основной текст (11)"/>
    <w:basedOn w:val="a0"/>
    <w:link w:val="113"/>
    <w:uiPriority w:val="99"/>
    <w:rsid w:val="00B540EE"/>
    <w:pPr>
      <w:widowControl w:val="0"/>
      <w:shd w:val="clear" w:color="auto" w:fill="FFFFFF"/>
      <w:spacing w:after="300" w:line="270" w:lineRule="exact"/>
    </w:pPr>
    <w:rPr>
      <w:rFonts w:ascii="Microsoft Sans Serif" w:eastAsia="Microsoft Sans Serif" w:hAnsi="Microsoft Sans Serif" w:cs="Microsoft Sans Serif"/>
      <w:i/>
      <w:iCs/>
      <w:sz w:val="16"/>
      <w:szCs w:val="16"/>
    </w:rPr>
  </w:style>
  <w:style w:type="character" w:customStyle="1" w:styleId="123">
    <w:name w:val="Основной текст (12)_"/>
    <w:locked/>
    <w:rsid w:val="00B540EE"/>
    <w:rPr>
      <w:rFonts w:ascii="Times New Roman" w:eastAsia="Times New Roman" w:hAnsi="Times New Roman" w:cs="Times New Roman"/>
      <w:b/>
      <w:bCs/>
      <w:i/>
      <w:iCs/>
      <w:sz w:val="17"/>
      <w:szCs w:val="17"/>
      <w:shd w:val="clear" w:color="auto" w:fill="FFFFFF"/>
    </w:rPr>
  </w:style>
  <w:style w:type="character" w:customStyle="1" w:styleId="3Exact">
    <w:name w:val="Заголовок №3 Exact"/>
    <w:link w:val="3a"/>
    <w:locked/>
    <w:rsid w:val="00B540EE"/>
    <w:rPr>
      <w:rFonts w:ascii="Times New Roman" w:eastAsia="Times New Roman" w:hAnsi="Times New Roman" w:cs="Times New Roman"/>
      <w:sz w:val="21"/>
      <w:szCs w:val="21"/>
      <w:shd w:val="clear" w:color="auto" w:fill="FFFFFF"/>
      <w:lang w:val="en-US" w:bidi="en-US"/>
    </w:rPr>
  </w:style>
  <w:style w:type="paragraph" w:customStyle="1" w:styleId="3a">
    <w:name w:val="Заголовок №3"/>
    <w:basedOn w:val="a0"/>
    <w:link w:val="3Exact"/>
    <w:rsid w:val="00B540EE"/>
    <w:pPr>
      <w:widowControl w:val="0"/>
      <w:shd w:val="clear" w:color="auto" w:fill="FFFFFF"/>
      <w:spacing w:after="0" w:line="0" w:lineRule="atLeast"/>
      <w:outlineLvl w:val="2"/>
    </w:pPr>
    <w:rPr>
      <w:rFonts w:ascii="Times New Roman" w:eastAsia="Times New Roman" w:hAnsi="Times New Roman"/>
      <w:sz w:val="21"/>
      <w:szCs w:val="21"/>
      <w:lang w:val="en-US" w:bidi="en-US"/>
    </w:rPr>
  </w:style>
  <w:style w:type="character" w:customStyle="1" w:styleId="2Exact0">
    <w:name w:val="Подпись к картинке (2) Exact"/>
    <w:link w:val="2f4"/>
    <w:locked/>
    <w:rsid w:val="00B540EE"/>
    <w:rPr>
      <w:rFonts w:ascii="Times New Roman" w:eastAsia="Times New Roman" w:hAnsi="Times New Roman" w:cs="Times New Roman"/>
      <w:shd w:val="clear" w:color="auto" w:fill="FFFFFF"/>
    </w:rPr>
  </w:style>
  <w:style w:type="paragraph" w:customStyle="1" w:styleId="2f4">
    <w:name w:val="Подпись к картинке (2)"/>
    <w:basedOn w:val="a0"/>
    <w:link w:val="2Exact0"/>
    <w:rsid w:val="00B540EE"/>
    <w:pPr>
      <w:widowControl w:val="0"/>
      <w:shd w:val="clear" w:color="auto" w:fill="FFFFFF"/>
      <w:spacing w:after="0" w:line="0" w:lineRule="atLeast"/>
    </w:pPr>
    <w:rPr>
      <w:rFonts w:ascii="Times New Roman" w:eastAsia="Times New Roman" w:hAnsi="Times New Roman"/>
    </w:rPr>
  </w:style>
  <w:style w:type="character" w:customStyle="1" w:styleId="3Exact0">
    <w:name w:val="Подпись к картинке (3) Exact"/>
    <w:link w:val="3b"/>
    <w:locked/>
    <w:rsid w:val="00B540EE"/>
    <w:rPr>
      <w:rFonts w:ascii="Times New Roman" w:eastAsia="Times New Roman" w:hAnsi="Times New Roman" w:cs="Times New Roman"/>
      <w:sz w:val="21"/>
      <w:szCs w:val="21"/>
      <w:shd w:val="clear" w:color="auto" w:fill="FFFFFF"/>
    </w:rPr>
  </w:style>
  <w:style w:type="paragraph" w:customStyle="1" w:styleId="3b">
    <w:name w:val="Подпись к картинке (3)"/>
    <w:basedOn w:val="a0"/>
    <w:link w:val="3Exact0"/>
    <w:rsid w:val="00B540EE"/>
    <w:pPr>
      <w:widowControl w:val="0"/>
      <w:shd w:val="clear" w:color="auto" w:fill="FFFFFF"/>
      <w:spacing w:after="0" w:line="0" w:lineRule="atLeast"/>
    </w:pPr>
    <w:rPr>
      <w:rFonts w:ascii="Times New Roman" w:eastAsia="Times New Roman" w:hAnsi="Times New Roman"/>
      <w:sz w:val="21"/>
      <w:szCs w:val="21"/>
    </w:rPr>
  </w:style>
  <w:style w:type="character" w:customStyle="1" w:styleId="4Exact">
    <w:name w:val="Подпись к картинке (4) Exact"/>
    <w:link w:val="44"/>
    <w:uiPriority w:val="99"/>
    <w:locked/>
    <w:rsid w:val="00B540EE"/>
    <w:rPr>
      <w:rFonts w:ascii="Times New Roman" w:eastAsia="Times New Roman" w:hAnsi="Times New Roman" w:cs="Times New Roman"/>
      <w:i/>
      <w:iCs/>
      <w:sz w:val="21"/>
      <w:szCs w:val="21"/>
      <w:shd w:val="clear" w:color="auto" w:fill="FFFFFF"/>
      <w:lang w:val="en-US" w:bidi="en-US"/>
    </w:rPr>
  </w:style>
  <w:style w:type="paragraph" w:customStyle="1" w:styleId="44">
    <w:name w:val="Подпись к картинке (4)"/>
    <w:basedOn w:val="a0"/>
    <w:link w:val="4Exact"/>
    <w:uiPriority w:val="99"/>
    <w:rsid w:val="00B540EE"/>
    <w:pPr>
      <w:widowControl w:val="0"/>
      <w:shd w:val="clear" w:color="auto" w:fill="FFFFFF"/>
      <w:spacing w:after="0" w:line="0" w:lineRule="atLeast"/>
    </w:pPr>
    <w:rPr>
      <w:rFonts w:ascii="Times New Roman" w:eastAsia="Times New Roman" w:hAnsi="Times New Roman"/>
      <w:i/>
      <w:iCs/>
      <w:sz w:val="21"/>
      <w:szCs w:val="21"/>
      <w:lang w:val="en-US" w:bidi="en-US"/>
    </w:rPr>
  </w:style>
  <w:style w:type="character" w:customStyle="1" w:styleId="45">
    <w:name w:val="Заголовок №4_"/>
    <w:link w:val="46"/>
    <w:locked/>
    <w:rsid w:val="00B540EE"/>
    <w:rPr>
      <w:rFonts w:ascii="Times New Roman" w:eastAsia="Times New Roman" w:hAnsi="Times New Roman" w:cs="Times New Roman"/>
      <w:b/>
      <w:bCs/>
      <w:sz w:val="26"/>
      <w:szCs w:val="26"/>
      <w:shd w:val="clear" w:color="auto" w:fill="FFFFFF"/>
    </w:rPr>
  </w:style>
  <w:style w:type="paragraph" w:customStyle="1" w:styleId="46">
    <w:name w:val="Заголовок №4"/>
    <w:basedOn w:val="a0"/>
    <w:link w:val="45"/>
    <w:rsid w:val="00B540EE"/>
    <w:pPr>
      <w:widowControl w:val="0"/>
      <w:shd w:val="clear" w:color="auto" w:fill="FFFFFF"/>
      <w:spacing w:before="300" w:after="180" w:line="0" w:lineRule="atLeast"/>
      <w:jc w:val="both"/>
      <w:outlineLvl w:val="3"/>
    </w:pPr>
    <w:rPr>
      <w:rFonts w:ascii="Times New Roman" w:eastAsia="Times New Roman" w:hAnsi="Times New Roman"/>
      <w:b/>
      <w:bCs/>
      <w:sz w:val="26"/>
      <w:szCs w:val="26"/>
    </w:rPr>
  </w:style>
  <w:style w:type="paragraph" w:customStyle="1" w:styleId="143">
    <w:name w:val="Основной текст (14)"/>
    <w:basedOn w:val="a0"/>
    <w:rsid w:val="00B540EE"/>
    <w:pPr>
      <w:widowControl w:val="0"/>
      <w:shd w:val="clear" w:color="auto" w:fill="FFFFFF"/>
      <w:spacing w:before="120" w:after="0" w:line="168" w:lineRule="exact"/>
      <w:ind w:firstLine="320"/>
      <w:jc w:val="both"/>
    </w:pPr>
    <w:rPr>
      <w:rFonts w:ascii="Times New Roman" w:eastAsia="Times New Roman" w:hAnsi="Times New Roman"/>
      <w:b/>
      <w:bCs/>
      <w:sz w:val="17"/>
      <w:szCs w:val="17"/>
    </w:rPr>
  </w:style>
  <w:style w:type="character" w:customStyle="1" w:styleId="16Exact">
    <w:name w:val="Основной текст (16) Exact"/>
    <w:link w:val="162"/>
    <w:locked/>
    <w:rsid w:val="00B540EE"/>
    <w:rPr>
      <w:rFonts w:ascii="Times New Roman" w:eastAsia="Times New Roman" w:hAnsi="Times New Roman" w:cs="Times New Roman"/>
      <w:b/>
      <w:bCs/>
      <w:sz w:val="19"/>
      <w:szCs w:val="19"/>
      <w:shd w:val="clear" w:color="auto" w:fill="FFFFFF"/>
    </w:rPr>
  </w:style>
  <w:style w:type="paragraph" w:customStyle="1" w:styleId="162">
    <w:name w:val="Основной текст (16)"/>
    <w:basedOn w:val="a0"/>
    <w:link w:val="16Exact"/>
    <w:rsid w:val="00B540EE"/>
    <w:pPr>
      <w:widowControl w:val="0"/>
      <w:shd w:val="clear" w:color="auto" w:fill="FFFFFF"/>
      <w:spacing w:before="240" w:after="240" w:line="0" w:lineRule="atLeast"/>
    </w:pPr>
    <w:rPr>
      <w:rFonts w:ascii="Times New Roman" w:eastAsia="Times New Roman" w:hAnsi="Times New Roman"/>
      <w:b/>
      <w:bCs/>
      <w:sz w:val="19"/>
      <w:szCs w:val="19"/>
    </w:rPr>
  </w:style>
  <w:style w:type="character" w:customStyle="1" w:styleId="3Exact1">
    <w:name w:val="Номер заголовка №3 Exact"/>
    <w:link w:val="3c"/>
    <w:locked/>
    <w:rsid w:val="00B540EE"/>
    <w:rPr>
      <w:rFonts w:ascii="Impact" w:eastAsia="Impact" w:hAnsi="Impact" w:cs="Impact"/>
      <w:sz w:val="19"/>
      <w:szCs w:val="19"/>
      <w:shd w:val="clear" w:color="auto" w:fill="FFFFFF"/>
    </w:rPr>
  </w:style>
  <w:style w:type="paragraph" w:customStyle="1" w:styleId="3c">
    <w:name w:val="Номер заголовка №3"/>
    <w:basedOn w:val="a0"/>
    <w:link w:val="3Exact1"/>
    <w:rsid w:val="00B540EE"/>
    <w:pPr>
      <w:widowControl w:val="0"/>
      <w:shd w:val="clear" w:color="auto" w:fill="FFFFFF"/>
      <w:spacing w:after="0" w:line="0" w:lineRule="atLeast"/>
    </w:pPr>
    <w:rPr>
      <w:rFonts w:ascii="Impact" w:eastAsia="Impact" w:hAnsi="Impact" w:cs="Impact"/>
      <w:sz w:val="19"/>
      <w:szCs w:val="19"/>
    </w:rPr>
  </w:style>
  <w:style w:type="character" w:customStyle="1" w:styleId="32Exact">
    <w:name w:val="Номер заголовка №3 (2) Exact"/>
    <w:link w:val="320"/>
    <w:locked/>
    <w:rsid w:val="00B540EE"/>
    <w:rPr>
      <w:rFonts w:ascii="Times New Roman" w:eastAsia="Times New Roman" w:hAnsi="Times New Roman" w:cs="Times New Roman"/>
      <w:sz w:val="21"/>
      <w:szCs w:val="21"/>
      <w:shd w:val="clear" w:color="auto" w:fill="FFFFFF"/>
    </w:rPr>
  </w:style>
  <w:style w:type="paragraph" w:customStyle="1" w:styleId="320">
    <w:name w:val="Номер заголовка №3 (2)"/>
    <w:basedOn w:val="a0"/>
    <w:link w:val="32Exact"/>
    <w:rsid w:val="00B540EE"/>
    <w:pPr>
      <w:widowControl w:val="0"/>
      <w:shd w:val="clear" w:color="auto" w:fill="FFFFFF"/>
      <w:spacing w:after="0" w:line="0" w:lineRule="atLeast"/>
    </w:pPr>
    <w:rPr>
      <w:rFonts w:ascii="Times New Roman" w:eastAsia="Times New Roman" w:hAnsi="Times New Roman"/>
      <w:sz w:val="21"/>
      <w:szCs w:val="21"/>
    </w:rPr>
  </w:style>
  <w:style w:type="character" w:customStyle="1" w:styleId="33Exact">
    <w:name w:val="Номер заголовка №3 (3) Exact"/>
    <w:link w:val="330"/>
    <w:locked/>
    <w:rsid w:val="00B540EE"/>
    <w:rPr>
      <w:rFonts w:ascii="Times New Roman" w:eastAsia="Times New Roman" w:hAnsi="Times New Roman" w:cs="Times New Roman"/>
      <w:sz w:val="26"/>
      <w:szCs w:val="26"/>
      <w:shd w:val="clear" w:color="auto" w:fill="FFFFFF"/>
    </w:rPr>
  </w:style>
  <w:style w:type="paragraph" w:customStyle="1" w:styleId="330">
    <w:name w:val="Номер заголовка №3 (3)"/>
    <w:basedOn w:val="a0"/>
    <w:link w:val="33Exact"/>
    <w:rsid w:val="00B540EE"/>
    <w:pPr>
      <w:widowControl w:val="0"/>
      <w:shd w:val="clear" w:color="auto" w:fill="FFFFFF"/>
      <w:spacing w:after="0" w:line="0" w:lineRule="atLeast"/>
    </w:pPr>
    <w:rPr>
      <w:rFonts w:ascii="Times New Roman" w:eastAsia="Times New Roman" w:hAnsi="Times New Roman"/>
      <w:sz w:val="26"/>
      <w:szCs w:val="26"/>
    </w:rPr>
  </w:style>
  <w:style w:type="character" w:customStyle="1" w:styleId="17Exact">
    <w:name w:val="Основной текст (17) Exact"/>
    <w:link w:val="172"/>
    <w:locked/>
    <w:rsid w:val="00B540EE"/>
    <w:rPr>
      <w:rFonts w:ascii="Candara" w:eastAsia="Candara" w:hAnsi="Candara" w:cs="Candara"/>
      <w:shd w:val="clear" w:color="auto" w:fill="FFFFFF"/>
    </w:rPr>
  </w:style>
  <w:style w:type="paragraph" w:customStyle="1" w:styleId="172">
    <w:name w:val="Основной текст (17)"/>
    <w:basedOn w:val="a0"/>
    <w:link w:val="17Exact"/>
    <w:rsid w:val="00B540EE"/>
    <w:pPr>
      <w:widowControl w:val="0"/>
      <w:shd w:val="clear" w:color="auto" w:fill="FFFFFF"/>
      <w:spacing w:after="0" w:line="0" w:lineRule="atLeast"/>
    </w:pPr>
    <w:rPr>
      <w:rFonts w:ascii="Candara" w:eastAsia="Candara" w:hAnsi="Candara" w:cs="Candara"/>
    </w:rPr>
  </w:style>
  <w:style w:type="character" w:customStyle="1" w:styleId="18Exact">
    <w:name w:val="Основной текст (18) Exact"/>
    <w:link w:val="182"/>
    <w:locked/>
    <w:rsid w:val="00B540EE"/>
    <w:rPr>
      <w:rFonts w:ascii="Microsoft Sans Serif" w:eastAsia="Microsoft Sans Serif" w:hAnsi="Microsoft Sans Serif" w:cs="Microsoft Sans Serif"/>
      <w:sz w:val="16"/>
      <w:szCs w:val="16"/>
      <w:shd w:val="clear" w:color="auto" w:fill="FFFFFF"/>
    </w:rPr>
  </w:style>
  <w:style w:type="paragraph" w:customStyle="1" w:styleId="182">
    <w:name w:val="Основной текст (18)"/>
    <w:basedOn w:val="a0"/>
    <w:link w:val="18Exact"/>
    <w:rsid w:val="00B540EE"/>
    <w:pPr>
      <w:widowControl w:val="0"/>
      <w:shd w:val="clear" w:color="auto" w:fill="FFFFFF"/>
      <w:spacing w:after="0" w:line="0" w:lineRule="atLeast"/>
    </w:pPr>
    <w:rPr>
      <w:rFonts w:ascii="Microsoft Sans Serif" w:eastAsia="Microsoft Sans Serif" w:hAnsi="Microsoft Sans Serif" w:cs="Microsoft Sans Serif"/>
      <w:sz w:val="16"/>
      <w:szCs w:val="16"/>
    </w:rPr>
  </w:style>
  <w:style w:type="character" w:customStyle="1" w:styleId="afffffb">
    <w:name w:val="Сноска_"/>
    <w:locked/>
    <w:rsid w:val="00B540EE"/>
    <w:rPr>
      <w:rFonts w:ascii="Times New Roman" w:eastAsia="Times New Roman" w:hAnsi="Times New Roman" w:cs="Times New Roman"/>
      <w:sz w:val="21"/>
      <w:szCs w:val="21"/>
      <w:shd w:val="clear" w:color="auto" w:fill="FFFFFF"/>
    </w:rPr>
  </w:style>
  <w:style w:type="character" w:customStyle="1" w:styleId="3d">
    <w:name w:val="Подпись к таблице (3)_"/>
    <w:link w:val="3e"/>
    <w:locked/>
    <w:rsid w:val="00B540EE"/>
    <w:rPr>
      <w:rFonts w:ascii="Times New Roman" w:eastAsia="Times New Roman" w:hAnsi="Times New Roman" w:cs="Times New Roman"/>
      <w:i/>
      <w:iCs/>
      <w:shd w:val="clear" w:color="auto" w:fill="FFFFFF"/>
    </w:rPr>
  </w:style>
  <w:style w:type="paragraph" w:customStyle="1" w:styleId="3e">
    <w:name w:val="Подпись к таблице (3)"/>
    <w:basedOn w:val="a0"/>
    <w:link w:val="3d"/>
    <w:rsid w:val="00B540EE"/>
    <w:pPr>
      <w:widowControl w:val="0"/>
      <w:shd w:val="clear" w:color="auto" w:fill="FFFFFF"/>
      <w:spacing w:after="0" w:line="0" w:lineRule="atLeast"/>
    </w:pPr>
    <w:rPr>
      <w:rFonts w:ascii="Times New Roman" w:eastAsia="Times New Roman" w:hAnsi="Times New Roman"/>
      <w:i/>
      <w:iCs/>
    </w:rPr>
  </w:style>
  <w:style w:type="character" w:customStyle="1" w:styleId="2f5">
    <w:name w:val="Сноска (2)_"/>
    <w:link w:val="2f6"/>
    <w:locked/>
    <w:rsid w:val="00B540EE"/>
    <w:rPr>
      <w:rFonts w:ascii="Times New Roman" w:eastAsia="Times New Roman" w:hAnsi="Times New Roman" w:cs="Times New Roman"/>
      <w:shd w:val="clear" w:color="auto" w:fill="FFFFFF"/>
    </w:rPr>
  </w:style>
  <w:style w:type="paragraph" w:customStyle="1" w:styleId="2f6">
    <w:name w:val="Сноска (2)"/>
    <w:basedOn w:val="a0"/>
    <w:link w:val="2f5"/>
    <w:rsid w:val="00B540EE"/>
    <w:pPr>
      <w:widowControl w:val="0"/>
      <w:shd w:val="clear" w:color="auto" w:fill="FFFFFF"/>
      <w:spacing w:after="0" w:line="211" w:lineRule="exact"/>
      <w:ind w:hanging="180"/>
    </w:pPr>
    <w:rPr>
      <w:rFonts w:ascii="Times New Roman" w:eastAsia="Times New Roman" w:hAnsi="Times New Roman"/>
    </w:rPr>
  </w:style>
  <w:style w:type="character" w:customStyle="1" w:styleId="afffffc">
    <w:name w:val="Подпись к таблице_"/>
    <w:link w:val="afffffd"/>
    <w:locked/>
    <w:rsid w:val="00B540EE"/>
    <w:rPr>
      <w:rFonts w:ascii="Times New Roman" w:eastAsia="Times New Roman" w:hAnsi="Times New Roman" w:cs="Times New Roman"/>
      <w:sz w:val="17"/>
      <w:szCs w:val="17"/>
      <w:shd w:val="clear" w:color="auto" w:fill="FFFFFF"/>
    </w:rPr>
  </w:style>
  <w:style w:type="paragraph" w:customStyle="1" w:styleId="afffffd">
    <w:name w:val="Подпись к таблице"/>
    <w:basedOn w:val="a0"/>
    <w:link w:val="afffffc"/>
    <w:rsid w:val="00B540EE"/>
    <w:pPr>
      <w:widowControl w:val="0"/>
      <w:shd w:val="clear" w:color="auto" w:fill="FFFFFF"/>
      <w:spacing w:after="0" w:line="168" w:lineRule="exact"/>
      <w:ind w:firstLine="300"/>
    </w:pPr>
    <w:rPr>
      <w:rFonts w:ascii="Times New Roman" w:eastAsia="Times New Roman" w:hAnsi="Times New Roman"/>
      <w:sz w:val="17"/>
      <w:szCs w:val="17"/>
    </w:rPr>
  </w:style>
  <w:style w:type="character" w:customStyle="1" w:styleId="190">
    <w:name w:val="Основной текст (19)_"/>
    <w:link w:val="191"/>
    <w:locked/>
    <w:rsid w:val="00B540EE"/>
    <w:rPr>
      <w:rFonts w:ascii="Times New Roman" w:eastAsia="Times New Roman" w:hAnsi="Times New Roman" w:cs="Times New Roman"/>
      <w:sz w:val="21"/>
      <w:szCs w:val="21"/>
      <w:shd w:val="clear" w:color="auto" w:fill="FFFFFF"/>
    </w:rPr>
  </w:style>
  <w:style w:type="paragraph" w:customStyle="1" w:styleId="191">
    <w:name w:val="Основной текст (19)"/>
    <w:basedOn w:val="a0"/>
    <w:link w:val="190"/>
    <w:rsid w:val="00B540EE"/>
    <w:pPr>
      <w:widowControl w:val="0"/>
      <w:shd w:val="clear" w:color="auto" w:fill="FFFFFF"/>
      <w:spacing w:after="180" w:line="0" w:lineRule="atLeast"/>
      <w:ind w:firstLine="340"/>
      <w:jc w:val="both"/>
    </w:pPr>
    <w:rPr>
      <w:rFonts w:ascii="Times New Roman" w:eastAsia="Times New Roman" w:hAnsi="Times New Roman"/>
      <w:sz w:val="21"/>
      <w:szCs w:val="21"/>
    </w:rPr>
  </w:style>
  <w:style w:type="character" w:customStyle="1" w:styleId="1Exact">
    <w:name w:val="Заголовок №1 Exact"/>
    <w:link w:val="1ff0"/>
    <w:locked/>
    <w:rsid w:val="00B540EE"/>
    <w:rPr>
      <w:rFonts w:ascii="Franklin Gothic Heavy" w:eastAsia="Franklin Gothic Heavy" w:hAnsi="Franklin Gothic Heavy" w:cs="Franklin Gothic Heavy"/>
      <w:i/>
      <w:iCs/>
      <w:sz w:val="28"/>
      <w:szCs w:val="28"/>
      <w:shd w:val="clear" w:color="auto" w:fill="FFFFFF"/>
    </w:rPr>
  </w:style>
  <w:style w:type="paragraph" w:customStyle="1" w:styleId="1ff0">
    <w:name w:val="Заголовок №1"/>
    <w:basedOn w:val="a0"/>
    <w:link w:val="1Exact"/>
    <w:rsid w:val="00B540EE"/>
    <w:pPr>
      <w:widowControl w:val="0"/>
      <w:shd w:val="clear" w:color="auto" w:fill="FFFFFF"/>
      <w:spacing w:after="0" w:line="0" w:lineRule="atLeast"/>
      <w:outlineLvl w:val="0"/>
    </w:pPr>
    <w:rPr>
      <w:rFonts w:ascii="Franklin Gothic Heavy" w:eastAsia="Franklin Gothic Heavy" w:hAnsi="Franklin Gothic Heavy" w:cs="Franklin Gothic Heavy"/>
      <w:i/>
      <w:iCs/>
      <w:sz w:val="28"/>
      <w:szCs w:val="28"/>
    </w:rPr>
  </w:style>
  <w:style w:type="character" w:customStyle="1" w:styleId="2Exact1">
    <w:name w:val="Номер заголовка №2 Exact"/>
    <w:link w:val="2f7"/>
    <w:locked/>
    <w:rsid w:val="00B540EE"/>
    <w:rPr>
      <w:rFonts w:ascii="Times New Roman" w:eastAsia="Times New Roman" w:hAnsi="Times New Roman" w:cs="Times New Roman"/>
      <w:shd w:val="clear" w:color="auto" w:fill="FFFFFF"/>
    </w:rPr>
  </w:style>
  <w:style w:type="paragraph" w:customStyle="1" w:styleId="2f7">
    <w:name w:val="Номер заголовка №2"/>
    <w:basedOn w:val="a0"/>
    <w:link w:val="2Exact1"/>
    <w:rsid w:val="00B540EE"/>
    <w:pPr>
      <w:widowControl w:val="0"/>
      <w:shd w:val="clear" w:color="auto" w:fill="FFFFFF"/>
      <w:spacing w:before="120" w:after="0" w:line="0" w:lineRule="atLeast"/>
    </w:pPr>
    <w:rPr>
      <w:rFonts w:ascii="Times New Roman" w:eastAsia="Times New Roman" w:hAnsi="Times New Roman"/>
    </w:rPr>
  </w:style>
  <w:style w:type="character" w:customStyle="1" w:styleId="22Exact">
    <w:name w:val="Заголовок №2 (2) Exact"/>
    <w:link w:val="220"/>
    <w:locked/>
    <w:rsid w:val="00B540EE"/>
    <w:rPr>
      <w:rFonts w:ascii="Impact" w:eastAsia="Impact" w:hAnsi="Impact" w:cs="Impact"/>
      <w:sz w:val="21"/>
      <w:szCs w:val="21"/>
      <w:shd w:val="clear" w:color="auto" w:fill="FFFFFF"/>
    </w:rPr>
  </w:style>
  <w:style w:type="paragraph" w:customStyle="1" w:styleId="220">
    <w:name w:val="Заголовок №2 (2)"/>
    <w:basedOn w:val="a0"/>
    <w:link w:val="22Exact"/>
    <w:rsid w:val="00B540EE"/>
    <w:pPr>
      <w:widowControl w:val="0"/>
      <w:shd w:val="clear" w:color="auto" w:fill="FFFFFF"/>
      <w:spacing w:after="0" w:line="754" w:lineRule="exact"/>
      <w:outlineLvl w:val="1"/>
    </w:pPr>
    <w:rPr>
      <w:rFonts w:ascii="Impact" w:eastAsia="Impact" w:hAnsi="Impact" w:cs="Impact"/>
      <w:sz w:val="21"/>
      <w:szCs w:val="21"/>
    </w:rPr>
  </w:style>
  <w:style w:type="character" w:customStyle="1" w:styleId="23Exact">
    <w:name w:val="Заголовок №2 (3) Exact"/>
    <w:link w:val="230"/>
    <w:locked/>
    <w:rsid w:val="00B540EE"/>
    <w:rPr>
      <w:rFonts w:ascii="Times New Roman" w:eastAsia="Times New Roman" w:hAnsi="Times New Roman" w:cs="Times New Roman"/>
      <w:sz w:val="21"/>
      <w:szCs w:val="21"/>
      <w:shd w:val="clear" w:color="auto" w:fill="FFFFFF"/>
    </w:rPr>
  </w:style>
  <w:style w:type="paragraph" w:customStyle="1" w:styleId="230">
    <w:name w:val="Заголовок №2 (3)"/>
    <w:basedOn w:val="a0"/>
    <w:link w:val="23Exact"/>
    <w:rsid w:val="00B540EE"/>
    <w:pPr>
      <w:widowControl w:val="0"/>
      <w:shd w:val="clear" w:color="auto" w:fill="FFFFFF"/>
      <w:spacing w:after="0" w:line="0" w:lineRule="atLeast"/>
      <w:outlineLvl w:val="1"/>
    </w:pPr>
    <w:rPr>
      <w:rFonts w:ascii="Times New Roman" w:eastAsia="Times New Roman" w:hAnsi="Times New Roman"/>
      <w:sz w:val="21"/>
      <w:szCs w:val="21"/>
    </w:rPr>
  </w:style>
  <w:style w:type="character" w:customStyle="1" w:styleId="22Exact0">
    <w:name w:val="Номер заголовка №2 (2) Exact"/>
    <w:link w:val="221"/>
    <w:locked/>
    <w:rsid w:val="00B540EE"/>
    <w:rPr>
      <w:rFonts w:ascii="Times New Roman" w:eastAsia="Times New Roman" w:hAnsi="Times New Roman" w:cs="Times New Roman"/>
      <w:b/>
      <w:bCs/>
      <w:sz w:val="26"/>
      <w:szCs w:val="26"/>
      <w:shd w:val="clear" w:color="auto" w:fill="FFFFFF"/>
    </w:rPr>
  </w:style>
  <w:style w:type="paragraph" w:customStyle="1" w:styleId="221">
    <w:name w:val="Номер заголовка №2 (2)"/>
    <w:basedOn w:val="a0"/>
    <w:link w:val="22Exact0"/>
    <w:rsid w:val="00B540EE"/>
    <w:pPr>
      <w:widowControl w:val="0"/>
      <w:shd w:val="clear" w:color="auto" w:fill="FFFFFF"/>
      <w:spacing w:after="0" w:line="0" w:lineRule="atLeast"/>
    </w:pPr>
    <w:rPr>
      <w:rFonts w:ascii="Times New Roman" w:eastAsia="Times New Roman" w:hAnsi="Times New Roman"/>
      <w:b/>
      <w:bCs/>
      <w:sz w:val="26"/>
      <w:szCs w:val="26"/>
    </w:rPr>
  </w:style>
  <w:style w:type="character" w:customStyle="1" w:styleId="5Exact">
    <w:name w:val="Подпись к картинке (5) Exact"/>
    <w:link w:val="56"/>
    <w:locked/>
    <w:rsid w:val="00B540EE"/>
    <w:rPr>
      <w:rFonts w:ascii="Impact" w:eastAsia="Impact" w:hAnsi="Impact" w:cs="Impact"/>
      <w:sz w:val="21"/>
      <w:szCs w:val="21"/>
      <w:shd w:val="clear" w:color="auto" w:fill="FFFFFF"/>
    </w:rPr>
  </w:style>
  <w:style w:type="paragraph" w:customStyle="1" w:styleId="56">
    <w:name w:val="Подпись к картинке (5)"/>
    <w:basedOn w:val="a0"/>
    <w:link w:val="5Exact"/>
    <w:rsid w:val="00B540EE"/>
    <w:pPr>
      <w:widowControl w:val="0"/>
      <w:shd w:val="clear" w:color="auto" w:fill="FFFFFF"/>
      <w:spacing w:after="0" w:line="0" w:lineRule="atLeast"/>
    </w:pPr>
    <w:rPr>
      <w:rFonts w:ascii="Impact" w:eastAsia="Impact" w:hAnsi="Impact" w:cs="Impact"/>
      <w:sz w:val="21"/>
      <w:szCs w:val="21"/>
    </w:rPr>
  </w:style>
  <w:style w:type="character" w:customStyle="1" w:styleId="6Exact">
    <w:name w:val="Подпись к картинке (6) Exact"/>
    <w:link w:val="64"/>
    <w:locked/>
    <w:rsid w:val="00B540EE"/>
    <w:rPr>
      <w:rFonts w:ascii="Times New Roman" w:eastAsia="Times New Roman" w:hAnsi="Times New Roman" w:cs="Times New Roman"/>
      <w:b/>
      <w:bCs/>
      <w:sz w:val="26"/>
      <w:szCs w:val="26"/>
      <w:shd w:val="clear" w:color="auto" w:fill="FFFFFF"/>
    </w:rPr>
  </w:style>
  <w:style w:type="paragraph" w:customStyle="1" w:styleId="64">
    <w:name w:val="Подпись к картинке (6)"/>
    <w:basedOn w:val="a0"/>
    <w:link w:val="6Exact"/>
    <w:rsid w:val="00B540EE"/>
    <w:pPr>
      <w:widowControl w:val="0"/>
      <w:shd w:val="clear" w:color="auto" w:fill="FFFFFF"/>
      <w:spacing w:after="0" w:line="0" w:lineRule="atLeast"/>
    </w:pPr>
    <w:rPr>
      <w:rFonts w:ascii="Times New Roman" w:eastAsia="Times New Roman" w:hAnsi="Times New Roman"/>
      <w:b/>
      <w:bCs/>
      <w:sz w:val="26"/>
      <w:szCs w:val="26"/>
    </w:rPr>
  </w:style>
  <w:style w:type="character" w:customStyle="1" w:styleId="2f8">
    <w:name w:val="Подпись к таблице (2)_"/>
    <w:link w:val="2f9"/>
    <w:locked/>
    <w:rsid w:val="00B540EE"/>
    <w:rPr>
      <w:rFonts w:ascii="Times New Roman" w:eastAsia="Times New Roman" w:hAnsi="Times New Roman" w:cs="Times New Roman"/>
      <w:sz w:val="21"/>
      <w:szCs w:val="21"/>
      <w:shd w:val="clear" w:color="auto" w:fill="FFFFFF"/>
    </w:rPr>
  </w:style>
  <w:style w:type="paragraph" w:customStyle="1" w:styleId="2f9">
    <w:name w:val="Подпись к таблице (2)"/>
    <w:basedOn w:val="a0"/>
    <w:link w:val="2f8"/>
    <w:rsid w:val="00B540EE"/>
    <w:pPr>
      <w:widowControl w:val="0"/>
      <w:shd w:val="clear" w:color="auto" w:fill="FFFFFF"/>
      <w:spacing w:after="0" w:line="0" w:lineRule="atLeast"/>
    </w:pPr>
    <w:rPr>
      <w:rFonts w:ascii="Times New Roman" w:eastAsia="Times New Roman" w:hAnsi="Times New Roman"/>
      <w:sz w:val="21"/>
      <w:szCs w:val="21"/>
    </w:rPr>
  </w:style>
  <w:style w:type="character" w:customStyle="1" w:styleId="20Exact">
    <w:name w:val="Основной текст (20) Exact"/>
    <w:link w:val="200"/>
    <w:locked/>
    <w:rsid w:val="00B540EE"/>
    <w:rPr>
      <w:rFonts w:ascii="Times New Roman" w:eastAsia="Times New Roman" w:hAnsi="Times New Roman" w:cs="Times New Roman"/>
      <w:sz w:val="17"/>
      <w:szCs w:val="17"/>
      <w:shd w:val="clear" w:color="auto" w:fill="FFFFFF"/>
    </w:rPr>
  </w:style>
  <w:style w:type="paragraph" w:customStyle="1" w:styleId="200">
    <w:name w:val="Основной текст (20)"/>
    <w:basedOn w:val="a0"/>
    <w:link w:val="20Exact"/>
    <w:rsid w:val="00B540EE"/>
    <w:pPr>
      <w:widowControl w:val="0"/>
      <w:shd w:val="clear" w:color="auto" w:fill="FFFFFF"/>
      <w:spacing w:after="0" w:line="0" w:lineRule="atLeast"/>
    </w:pPr>
    <w:rPr>
      <w:rFonts w:ascii="Times New Roman" w:eastAsia="Times New Roman" w:hAnsi="Times New Roman"/>
      <w:sz w:val="17"/>
      <w:szCs w:val="17"/>
    </w:rPr>
  </w:style>
  <w:style w:type="character" w:customStyle="1" w:styleId="21Exact">
    <w:name w:val="Основной текст (21) Exact"/>
    <w:link w:val="214"/>
    <w:locked/>
    <w:rsid w:val="00B540EE"/>
    <w:rPr>
      <w:rFonts w:ascii="Trebuchet MS" w:eastAsia="Trebuchet MS" w:hAnsi="Trebuchet MS" w:cs="Trebuchet MS"/>
      <w:i/>
      <w:iCs/>
      <w:sz w:val="15"/>
      <w:szCs w:val="15"/>
      <w:shd w:val="clear" w:color="auto" w:fill="FFFFFF"/>
    </w:rPr>
  </w:style>
  <w:style w:type="paragraph" w:customStyle="1" w:styleId="214">
    <w:name w:val="Основной текст (21)"/>
    <w:basedOn w:val="a0"/>
    <w:link w:val="21Exact"/>
    <w:rsid w:val="00B540EE"/>
    <w:pPr>
      <w:widowControl w:val="0"/>
      <w:shd w:val="clear" w:color="auto" w:fill="FFFFFF"/>
      <w:spacing w:after="60" w:line="0" w:lineRule="atLeast"/>
    </w:pPr>
    <w:rPr>
      <w:rFonts w:ascii="Trebuchet MS" w:eastAsia="Trebuchet MS" w:hAnsi="Trebuchet MS" w:cs="Trebuchet MS"/>
      <w:i/>
      <w:iCs/>
      <w:sz w:val="15"/>
      <w:szCs w:val="15"/>
    </w:rPr>
  </w:style>
  <w:style w:type="character" w:customStyle="1" w:styleId="afffffe">
    <w:name w:val="Колонтитул_"/>
    <w:link w:val="affffff"/>
    <w:locked/>
    <w:rsid w:val="00B540EE"/>
    <w:rPr>
      <w:rFonts w:ascii="Times New Roman" w:eastAsia="Times New Roman" w:hAnsi="Times New Roman" w:cs="Times New Roman"/>
      <w:i/>
      <w:iCs/>
      <w:sz w:val="18"/>
      <w:szCs w:val="18"/>
      <w:shd w:val="clear" w:color="auto" w:fill="FFFFFF"/>
    </w:rPr>
  </w:style>
  <w:style w:type="paragraph" w:customStyle="1" w:styleId="affffff">
    <w:name w:val="Колонтитул"/>
    <w:basedOn w:val="a0"/>
    <w:link w:val="afffffe"/>
    <w:rsid w:val="00B540EE"/>
    <w:pPr>
      <w:widowControl w:val="0"/>
      <w:shd w:val="clear" w:color="auto" w:fill="FFFFFF"/>
      <w:spacing w:after="0" w:line="0" w:lineRule="atLeast"/>
    </w:pPr>
    <w:rPr>
      <w:rFonts w:ascii="Times New Roman" w:eastAsia="Times New Roman" w:hAnsi="Times New Roman"/>
      <w:i/>
      <w:iCs/>
      <w:sz w:val="18"/>
      <w:szCs w:val="18"/>
    </w:rPr>
  </w:style>
  <w:style w:type="character" w:customStyle="1" w:styleId="2fa">
    <w:name w:val="Основной текст (2) + Полужирный"/>
    <w:rsid w:val="00B540EE"/>
    <w:rPr>
      <w:rFonts w:ascii="Times New Roman" w:eastAsia="Times New Roman" w:hAnsi="Times New Roman" w:cs="Times New Roman" w:hint="default"/>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2MicrosoftSansSerif">
    <w:name w:val="Основной текст (2) + Microsoft Sans Serif"/>
    <w:aliases w:val="7,5 pt,Полужирный,Колонтитул + 10,8,Основной текст (5) + 10,Не полужирный,Основной текст (2) + 10,Сноска + Garamond,11,Основной текст (7) + Franklin Gothic Heavy,Основной текст (2) + Impact,9,5 pt9,8.5 pt"/>
    <w:rsid w:val="00B540EE"/>
    <w:rPr>
      <w:rFonts w:ascii="Times New Roman" w:eastAsia="Times New Roman" w:hAnsi="Times New Roman" w:cs="Times New Roman"/>
      <w:b/>
      <w:bCs/>
      <w:i w:val="0"/>
      <w:iCs w:val="0"/>
      <w:color w:val="000000"/>
      <w:spacing w:val="0"/>
      <w:w w:val="100"/>
      <w:position w:val="0"/>
      <w:sz w:val="22"/>
      <w:szCs w:val="22"/>
      <w:shd w:val="clear" w:color="auto" w:fill="FFFFFF"/>
      <w:lang w:val="ru-RU" w:eastAsia="ru-RU" w:bidi="ru-RU"/>
    </w:rPr>
  </w:style>
  <w:style w:type="character" w:customStyle="1" w:styleId="21pt">
    <w:name w:val="Основной текст (2) + Интервал 1 pt"/>
    <w:rsid w:val="00B540EE"/>
    <w:rPr>
      <w:rFonts w:ascii="Times New Roman" w:eastAsia="Times New Roman" w:hAnsi="Times New Roman" w:cs="Times New Roman" w:hint="default"/>
      <w:b/>
      <w:bCs/>
      <w:i w:val="0"/>
      <w:iCs w:val="0"/>
      <w:smallCaps w:val="0"/>
      <w:strike w:val="0"/>
      <w:dstrike w:val="0"/>
      <w:color w:val="000000"/>
      <w:spacing w:val="20"/>
      <w:w w:val="100"/>
      <w:position w:val="0"/>
      <w:sz w:val="21"/>
      <w:szCs w:val="21"/>
      <w:u w:val="none"/>
      <w:effect w:val="none"/>
      <w:shd w:val="clear" w:color="auto" w:fill="FFFFFF"/>
      <w:lang w:val="ru-RU" w:eastAsia="ru-RU" w:bidi="ru-RU"/>
    </w:rPr>
  </w:style>
  <w:style w:type="character" w:customStyle="1" w:styleId="2Consolas">
    <w:name w:val="Основной текст (2) + Consolas"/>
    <w:aliases w:val="10 pt,Основной текст (2) + Arial,Основной текст (2) + Verdana,Основной текст (9) + Microsoft Sans Serif,4,Полужирный4,Основной текст (2) + Arial7,Полужирный3"/>
    <w:uiPriority w:val="99"/>
    <w:rsid w:val="00B540EE"/>
    <w:rPr>
      <w:rFonts w:ascii="Consolas" w:eastAsia="Consolas" w:hAnsi="Consolas" w:cs="Consolas" w:hint="default"/>
      <w:b/>
      <w:bCs/>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2Exact2">
    <w:name w:val="Основной текст (2) Exact"/>
    <w:uiPriority w:val="99"/>
    <w:rsid w:val="00B540EE"/>
    <w:rPr>
      <w:rFonts w:ascii="Times New Roman" w:eastAsia="Times New Roman" w:hAnsi="Times New Roman" w:cs="Times New Roman" w:hint="default"/>
      <w:b w:val="0"/>
      <w:bCs w:val="0"/>
      <w:i w:val="0"/>
      <w:iCs w:val="0"/>
      <w:smallCaps w:val="0"/>
      <w:strike w:val="0"/>
      <w:dstrike w:val="0"/>
      <w:sz w:val="21"/>
      <w:szCs w:val="21"/>
      <w:u w:val="none"/>
      <w:effect w:val="none"/>
    </w:rPr>
  </w:style>
  <w:style w:type="character" w:customStyle="1" w:styleId="8Consolas">
    <w:name w:val="Основной текст (8) + Consolas"/>
    <w:aliases w:val="9 pt Exact"/>
    <w:rsid w:val="00B540EE"/>
    <w:rPr>
      <w:rFonts w:ascii="Consolas" w:eastAsia="Consolas" w:hAnsi="Consolas" w:cs="Consolas"/>
      <w:color w:val="000000"/>
      <w:spacing w:val="0"/>
      <w:w w:val="100"/>
      <w:position w:val="0"/>
      <w:sz w:val="18"/>
      <w:szCs w:val="18"/>
      <w:shd w:val="clear" w:color="auto" w:fill="FFFFFF"/>
      <w:lang w:val="ru-RU" w:eastAsia="ru-RU" w:bidi="ru-RU"/>
    </w:rPr>
  </w:style>
  <w:style w:type="character" w:customStyle="1" w:styleId="810">
    <w:name w:val="Основной текст (8) + 10"/>
    <w:aliases w:val="5 pt Exact"/>
    <w:rsid w:val="00B540EE"/>
    <w:rPr>
      <w:rFonts w:ascii="Times New Roman" w:eastAsia="Times New Roman" w:hAnsi="Times New Roman" w:cs="Times New Roman"/>
      <w:color w:val="000000"/>
      <w:spacing w:val="0"/>
      <w:w w:val="100"/>
      <w:position w:val="0"/>
      <w:sz w:val="21"/>
      <w:szCs w:val="21"/>
      <w:shd w:val="clear" w:color="auto" w:fill="FFFFFF"/>
      <w:lang w:val="ru-RU" w:eastAsia="ru-RU" w:bidi="ru-RU"/>
    </w:rPr>
  </w:style>
  <w:style w:type="character" w:customStyle="1" w:styleId="2Exact3">
    <w:name w:val="Основной текст (2) + Полужирный Exact"/>
    <w:rsid w:val="00B540EE"/>
    <w:rPr>
      <w:rFonts w:ascii="Times New Roman" w:eastAsia="Times New Roman" w:hAnsi="Times New Roman" w:cs="Times New Roman" w:hint="default"/>
      <w:b w:val="0"/>
      <w:bCs w:val="0"/>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0Exact">
    <w:name w:val="Основной текст (10) Exact"/>
    <w:rsid w:val="00B540EE"/>
    <w:rPr>
      <w:rFonts w:ascii="Times New Roman" w:eastAsia="Times New Roman" w:hAnsi="Times New Roman" w:cs="Times New Roman" w:hint="default"/>
      <w:b/>
      <w:bCs/>
      <w:i/>
      <w:iCs/>
      <w:smallCaps w:val="0"/>
      <w:strike w:val="0"/>
      <w:dstrike w:val="0"/>
      <w:sz w:val="21"/>
      <w:szCs w:val="21"/>
      <w:u w:val="none"/>
      <w:effect w:val="none"/>
    </w:rPr>
  </w:style>
  <w:style w:type="character" w:customStyle="1" w:styleId="210pt">
    <w:name w:val="Основной текст (2) + 10 pt"/>
    <w:aliases w:val="Интервал 1 pt,Курсив1"/>
    <w:rsid w:val="00B540EE"/>
    <w:rPr>
      <w:rFonts w:ascii="Times New Roman" w:eastAsia="Times New Roman" w:hAnsi="Times New Roman" w:cs="Times New Roman" w:hint="default"/>
      <w:b/>
      <w:bCs/>
      <w:i w:val="0"/>
      <w:iCs w:val="0"/>
      <w:smallCaps w:val="0"/>
      <w:strike w:val="0"/>
      <w:dstrike w:val="0"/>
      <w:color w:val="000000"/>
      <w:spacing w:val="0"/>
      <w:w w:val="100"/>
      <w:position w:val="0"/>
      <w:sz w:val="20"/>
      <w:szCs w:val="20"/>
      <w:u w:val="none"/>
      <w:effect w:val="none"/>
      <w:shd w:val="clear" w:color="auto" w:fill="FFFFFF"/>
      <w:lang w:val="ru-RU" w:eastAsia="ru-RU" w:bidi="ru-RU"/>
    </w:rPr>
  </w:style>
  <w:style w:type="character" w:customStyle="1" w:styleId="99pt">
    <w:name w:val="Основной текст (9) + Интервал 9 pt"/>
    <w:rsid w:val="00B540EE"/>
    <w:rPr>
      <w:rFonts w:ascii="Times New Roman" w:eastAsia="Times New Roman" w:hAnsi="Times New Roman" w:cs="Times New Roman"/>
      <w:i w:val="0"/>
      <w:iCs w:val="0"/>
      <w:color w:val="000000"/>
      <w:spacing w:val="190"/>
      <w:w w:val="100"/>
      <w:position w:val="0"/>
      <w:sz w:val="21"/>
      <w:szCs w:val="21"/>
      <w:shd w:val="clear" w:color="auto" w:fill="FFFFFF"/>
      <w:lang w:val="ru-RU" w:eastAsia="ru-RU" w:bidi="ru-RU"/>
    </w:rPr>
  </w:style>
  <w:style w:type="character" w:customStyle="1" w:styleId="2fb">
    <w:name w:val="Основной текст (2) + Курсив"/>
    <w:aliases w:val="Интервал 9 pt"/>
    <w:rsid w:val="00B540EE"/>
    <w:rPr>
      <w:rFonts w:ascii="Times New Roman" w:eastAsia="Times New Roman" w:hAnsi="Times New Roman" w:cs="Times New Roman" w:hint="default"/>
      <w:b/>
      <w:bCs/>
      <w:i/>
      <w:iCs/>
      <w:smallCaps w:val="0"/>
      <w:strike w:val="0"/>
      <w:dstrike w:val="0"/>
      <w:color w:val="000000"/>
      <w:spacing w:val="40"/>
      <w:w w:val="100"/>
      <w:position w:val="0"/>
      <w:sz w:val="21"/>
      <w:szCs w:val="21"/>
      <w:u w:val="none"/>
      <w:effect w:val="none"/>
      <w:shd w:val="clear" w:color="auto" w:fill="FFFFFF"/>
      <w:lang w:val="ru-RU" w:eastAsia="ru-RU" w:bidi="ru-RU"/>
    </w:rPr>
  </w:style>
  <w:style w:type="character" w:customStyle="1" w:styleId="21ptExact">
    <w:name w:val="Подпись к картинке (2) + Интервал 1 pt Exact"/>
    <w:rsid w:val="00B540EE"/>
    <w:rPr>
      <w:rFonts w:ascii="Times New Roman" w:eastAsia="Times New Roman" w:hAnsi="Times New Roman" w:cs="Times New Roman"/>
      <w:color w:val="000000"/>
      <w:spacing w:val="20"/>
      <w:w w:val="100"/>
      <w:position w:val="0"/>
      <w:shd w:val="clear" w:color="auto" w:fill="FFFFFF"/>
      <w:lang w:val="ru-RU" w:eastAsia="ru-RU" w:bidi="ru-RU"/>
    </w:rPr>
  </w:style>
  <w:style w:type="character" w:customStyle="1" w:styleId="9Exact">
    <w:name w:val="Основной текст (9) Exact"/>
    <w:rsid w:val="00B540EE"/>
    <w:rPr>
      <w:rFonts w:ascii="Times New Roman" w:eastAsia="Times New Roman" w:hAnsi="Times New Roman" w:cs="Times New Roman" w:hint="default"/>
      <w:b w:val="0"/>
      <w:bCs w:val="0"/>
      <w:i/>
      <w:iCs/>
      <w:smallCaps w:val="0"/>
      <w:strike w:val="0"/>
      <w:dstrike w:val="0"/>
      <w:sz w:val="21"/>
      <w:szCs w:val="21"/>
      <w:u w:val="none"/>
      <w:effect w:val="none"/>
    </w:rPr>
  </w:style>
  <w:style w:type="character" w:customStyle="1" w:styleId="2Exact4">
    <w:name w:val="Основной текст (2) + Курсив Exact"/>
    <w:rsid w:val="00B540EE"/>
    <w:rPr>
      <w:rFonts w:ascii="Times New Roman" w:eastAsia="Times New Roman" w:hAnsi="Times New Roman" w:cs="Times New Roman" w:hint="default"/>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33">
    <w:name w:val="Основной текст (13)"/>
    <w:rsid w:val="00B540EE"/>
    <w:rPr>
      <w:rFonts w:ascii="Times New Roman" w:eastAsia="Times New Roman" w:hAnsi="Times New Roman" w:cs="Times New Roman" w:hint="default"/>
      <w:b w:val="0"/>
      <w:bCs w:val="0"/>
      <w:i w:val="0"/>
      <w:iCs w:val="0"/>
      <w:smallCaps w:val="0"/>
      <w:strike/>
      <w:dstrike w:val="0"/>
      <w:color w:val="000000"/>
      <w:spacing w:val="0"/>
      <w:w w:val="100"/>
      <w:position w:val="0"/>
      <w:sz w:val="10"/>
      <w:szCs w:val="10"/>
      <w:u w:val="none"/>
      <w:effect w:val="none"/>
      <w:shd w:val="clear" w:color="auto" w:fill="FFFFFF"/>
      <w:lang w:val="ru-RU" w:eastAsia="ru-RU" w:bidi="ru-RU"/>
    </w:rPr>
  </w:style>
  <w:style w:type="character" w:customStyle="1" w:styleId="234pt">
    <w:name w:val="Основной текст (2) + Интервал 34 pt"/>
    <w:rsid w:val="00B540EE"/>
    <w:rPr>
      <w:rFonts w:ascii="Times New Roman" w:eastAsia="Times New Roman" w:hAnsi="Times New Roman" w:cs="Times New Roman" w:hint="default"/>
      <w:b/>
      <w:bCs/>
      <w:i w:val="0"/>
      <w:iCs w:val="0"/>
      <w:smallCaps w:val="0"/>
      <w:strike w:val="0"/>
      <w:dstrike w:val="0"/>
      <w:color w:val="000000"/>
      <w:spacing w:val="690"/>
      <w:w w:val="100"/>
      <w:position w:val="0"/>
      <w:sz w:val="21"/>
      <w:szCs w:val="21"/>
      <w:u w:val="none"/>
      <w:effect w:val="none"/>
      <w:shd w:val="clear" w:color="auto" w:fill="FFFFFF"/>
      <w:lang w:val="ru-RU" w:eastAsia="ru-RU" w:bidi="ru-RU"/>
    </w:rPr>
  </w:style>
  <w:style w:type="character" w:customStyle="1" w:styleId="2Candara">
    <w:name w:val="Основной текст (2) + Candara"/>
    <w:aliases w:val="11 pt,Подпись к картинке (2) + Times New Roman,Интервал 0 pt Exact,Основной текст (10) + Garamond,Основной текст (14) + Garamond,Основной текст (13) + Times New Roman,Заголовок №9 + Times New Roman"/>
    <w:rsid w:val="00B540EE"/>
    <w:rPr>
      <w:rFonts w:ascii="Candara" w:eastAsia="Candara" w:hAnsi="Candara" w:cs="Candara" w:hint="default"/>
      <w:b/>
      <w:bCs/>
      <w:i w:val="0"/>
      <w:iCs w:val="0"/>
      <w:smallCaps w:val="0"/>
      <w:strike w:val="0"/>
      <w:dstrike w:val="0"/>
      <w:color w:val="000000"/>
      <w:spacing w:val="0"/>
      <w:w w:val="100"/>
      <w:position w:val="0"/>
      <w:sz w:val="8"/>
      <w:szCs w:val="8"/>
      <w:u w:val="none"/>
      <w:effect w:val="none"/>
      <w:shd w:val="clear" w:color="auto" w:fill="FFFFFF"/>
      <w:lang w:val="ru-RU" w:eastAsia="ru-RU" w:bidi="ru-RU"/>
    </w:rPr>
  </w:style>
  <w:style w:type="character" w:customStyle="1" w:styleId="21pt0">
    <w:name w:val="Подпись к таблице (2) + Интервал 1 pt"/>
    <w:rsid w:val="00B540EE"/>
    <w:rPr>
      <w:rFonts w:ascii="Times New Roman" w:eastAsia="Times New Roman" w:hAnsi="Times New Roman" w:cs="Times New Roman" w:hint="default"/>
      <w:b w:val="0"/>
      <w:bCs w:val="0"/>
      <w:i w:val="0"/>
      <w:iCs w:val="0"/>
      <w:smallCaps w:val="0"/>
      <w:strike w:val="0"/>
      <w:dstrike w:val="0"/>
      <w:color w:val="000000"/>
      <w:spacing w:val="20"/>
      <w:w w:val="100"/>
      <w:position w:val="0"/>
      <w:sz w:val="21"/>
      <w:szCs w:val="21"/>
      <w:u w:val="none"/>
      <w:effect w:val="none"/>
      <w:lang w:val="ru-RU" w:eastAsia="ru-RU" w:bidi="ru-RU"/>
    </w:rPr>
  </w:style>
  <w:style w:type="character" w:customStyle="1" w:styleId="6Exact0">
    <w:name w:val="Основной текст (6) Exact"/>
    <w:rsid w:val="00B540EE"/>
    <w:rPr>
      <w:rFonts w:ascii="Times New Roman" w:eastAsia="Times New Roman" w:hAnsi="Times New Roman" w:cs="Times New Roman" w:hint="default"/>
      <w:b/>
      <w:bCs/>
      <w:i w:val="0"/>
      <w:iCs w:val="0"/>
      <w:smallCaps w:val="0"/>
      <w:strike w:val="0"/>
      <w:dstrike w:val="0"/>
      <w:sz w:val="21"/>
      <w:szCs w:val="21"/>
      <w:u w:val="none"/>
      <w:effect w:val="none"/>
    </w:rPr>
  </w:style>
  <w:style w:type="character" w:customStyle="1" w:styleId="16MicrosoftSansSerif">
    <w:name w:val="Основной текст (16) + Microsoft Sans Serif"/>
    <w:aliases w:val="Не полужирный Exact"/>
    <w:rsid w:val="00B540EE"/>
    <w:rPr>
      <w:rFonts w:ascii="Microsoft Sans Serif" w:eastAsia="Microsoft Sans Serif" w:hAnsi="Microsoft Sans Serif" w:cs="Microsoft Sans Serif"/>
      <w:b w:val="0"/>
      <w:bCs w:val="0"/>
      <w:color w:val="000000"/>
      <w:spacing w:val="0"/>
      <w:w w:val="100"/>
      <w:position w:val="0"/>
      <w:sz w:val="19"/>
      <w:szCs w:val="19"/>
      <w:shd w:val="clear" w:color="auto" w:fill="FFFFFF"/>
      <w:lang w:val="ru-RU" w:eastAsia="ru-RU" w:bidi="ru-RU"/>
    </w:rPr>
  </w:style>
  <w:style w:type="character" w:customStyle="1" w:styleId="11Exact">
    <w:name w:val="Основной текст (11) Exact"/>
    <w:rsid w:val="00B540EE"/>
    <w:rPr>
      <w:rFonts w:ascii="Microsoft Sans Serif" w:eastAsia="Microsoft Sans Serif" w:hAnsi="Microsoft Sans Serif" w:cs="Microsoft Sans Serif" w:hint="default"/>
      <w:b w:val="0"/>
      <w:bCs w:val="0"/>
      <w:i/>
      <w:iCs/>
      <w:smallCaps w:val="0"/>
      <w:strike w:val="0"/>
      <w:dstrike w:val="0"/>
      <w:spacing w:val="0"/>
      <w:sz w:val="16"/>
      <w:szCs w:val="16"/>
      <w:u w:val="none"/>
      <w:effect w:val="none"/>
    </w:rPr>
  </w:style>
  <w:style w:type="character" w:customStyle="1" w:styleId="11Exact0">
    <w:name w:val="Основной текст (11) + Не курсив Exact"/>
    <w:rsid w:val="00B540EE"/>
    <w:rPr>
      <w:rFonts w:ascii="Microsoft Sans Serif" w:eastAsia="Microsoft Sans Serif" w:hAnsi="Microsoft Sans Serif" w:cs="Microsoft Sans Serif"/>
      <w:b w:val="0"/>
      <w:bCs w:val="0"/>
      <w:i/>
      <w:iCs/>
      <w:smallCaps w:val="0"/>
      <w:strike w:val="0"/>
      <w:dstrike w:val="0"/>
      <w:color w:val="000000"/>
      <w:spacing w:val="0"/>
      <w:w w:val="100"/>
      <w:position w:val="0"/>
      <w:sz w:val="16"/>
      <w:szCs w:val="16"/>
      <w:u w:val="none"/>
      <w:effect w:val="none"/>
      <w:shd w:val="clear" w:color="auto" w:fill="FFFFFF"/>
      <w:lang w:val="ru-RU" w:eastAsia="ru-RU" w:bidi="ru-RU"/>
    </w:rPr>
  </w:style>
  <w:style w:type="character" w:customStyle="1" w:styleId="3MicrosoftSansSerif">
    <w:name w:val="Номер заголовка №3 + Microsoft Sans Serif"/>
    <w:aliases w:val="10 pt Exact"/>
    <w:rsid w:val="00B540EE"/>
    <w:rPr>
      <w:rFonts w:ascii="Microsoft Sans Serif" w:eastAsia="Microsoft Sans Serif" w:hAnsi="Microsoft Sans Serif" w:cs="Microsoft Sans Serif"/>
      <w:color w:val="000000"/>
      <w:spacing w:val="0"/>
      <w:w w:val="100"/>
      <w:position w:val="0"/>
      <w:sz w:val="20"/>
      <w:szCs w:val="20"/>
      <w:shd w:val="clear" w:color="auto" w:fill="FFFFFF"/>
      <w:lang w:val="ru-RU" w:eastAsia="ru-RU" w:bidi="ru-RU"/>
    </w:rPr>
  </w:style>
  <w:style w:type="character" w:customStyle="1" w:styleId="Exact0">
    <w:name w:val="Подпись к картинке + Курсив Exact"/>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51">
    <w:name w:val="Основной текст (15)_"/>
    <w:rsid w:val="00B540EE"/>
    <w:rPr>
      <w:rFonts w:ascii="Times New Roman" w:eastAsia="Times New Roman" w:hAnsi="Times New Roman" w:cs="Times New Roman" w:hint="default"/>
      <w:b w:val="0"/>
      <w:bCs w:val="0"/>
      <w:i w:val="0"/>
      <w:iCs w:val="0"/>
      <w:smallCaps w:val="0"/>
      <w:strike w:val="0"/>
      <w:dstrike w:val="0"/>
      <w:sz w:val="21"/>
      <w:szCs w:val="21"/>
      <w:u w:val="none"/>
      <w:effect w:val="none"/>
    </w:rPr>
  </w:style>
  <w:style w:type="character" w:customStyle="1" w:styleId="152">
    <w:name w:val="Основной текст (15)"/>
    <w:rsid w:val="00B540EE"/>
    <w:rPr>
      <w:rFonts w:ascii="Times New Roman" w:eastAsia="Times New Roman" w:hAnsi="Times New Roman" w:cs="Times New Roman" w:hint="default"/>
      <w:b w:val="0"/>
      <w:bCs w:val="0"/>
      <w:i w:val="0"/>
      <w:iCs w:val="0"/>
      <w:smallCaps w:val="0"/>
      <w:strike w:val="0"/>
      <w:dstrike w:val="0"/>
      <w:color w:val="000000"/>
      <w:spacing w:val="0"/>
      <w:w w:val="100"/>
      <w:position w:val="0"/>
      <w:sz w:val="21"/>
      <w:szCs w:val="21"/>
      <w:u w:val="none"/>
      <w:effect w:val="none"/>
      <w:lang w:val="ru-RU" w:eastAsia="ru-RU" w:bidi="ru-RU"/>
    </w:rPr>
  </w:style>
  <w:style w:type="character" w:customStyle="1" w:styleId="153">
    <w:name w:val="Основной текст (15) + Курсив"/>
    <w:rsid w:val="00B540EE"/>
    <w:rPr>
      <w:rFonts w:ascii="Times New Roman" w:eastAsia="Times New Roman" w:hAnsi="Times New Roman" w:cs="Times New Roman" w:hint="default"/>
      <w:b w:val="0"/>
      <w:bCs w:val="0"/>
      <w:i/>
      <w:iCs/>
      <w:smallCaps w:val="0"/>
      <w:strike w:val="0"/>
      <w:dstrike w:val="0"/>
      <w:color w:val="000000"/>
      <w:spacing w:val="0"/>
      <w:w w:val="100"/>
      <w:position w:val="0"/>
      <w:sz w:val="21"/>
      <w:szCs w:val="21"/>
      <w:u w:val="none"/>
      <w:effect w:val="none"/>
      <w:lang w:val="ru-RU" w:eastAsia="ru-RU" w:bidi="ru-RU"/>
    </w:rPr>
  </w:style>
  <w:style w:type="character" w:customStyle="1" w:styleId="15Consolas">
    <w:name w:val="Основной текст (15) + Consolas"/>
    <w:aliases w:val="12 pt,Курсив,Основной текст (2) + 6 pt,Малые прописные,Интервал 0 pt,Основной текст (2) + Microsoft Sans Serif1,81,5 pt2,Основной текст (2) + 4 pt,Основной текст (6) + 11 pt,Основной текст (2) + Arial6,6"/>
    <w:uiPriority w:val="99"/>
    <w:rsid w:val="00B540EE"/>
    <w:rPr>
      <w:rFonts w:ascii="Times New Roman" w:eastAsia="Times New Roman" w:hAnsi="Times New Roman" w:cs="Times New Roman"/>
      <w:b/>
      <w:bCs/>
      <w:color w:val="000000"/>
      <w:spacing w:val="0"/>
      <w:w w:val="100"/>
      <w:position w:val="0"/>
      <w:sz w:val="24"/>
      <w:szCs w:val="24"/>
      <w:shd w:val="clear" w:color="auto" w:fill="FFFFFF"/>
      <w:lang w:val="ru-RU" w:eastAsia="ru-RU" w:bidi="ru-RU"/>
    </w:rPr>
  </w:style>
  <w:style w:type="character" w:customStyle="1" w:styleId="affffff0">
    <w:name w:val="Сноска + Полужирный"/>
    <w:rsid w:val="00B540EE"/>
    <w:rPr>
      <w:rFonts w:ascii="Times New Roman" w:eastAsia="Times New Roman" w:hAnsi="Times New Roman" w:cs="Times New Roman"/>
      <w:b/>
      <w:bCs/>
      <w:color w:val="000000"/>
      <w:spacing w:val="0"/>
      <w:w w:val="100"/>
      <w:position w:val="0"/>
      <w:sz w:val="21"/>
      <w:szCs w:val="21"/>
      <w:shd w:val="clear" w:color="auto" w:fill="FFFFFF"/>
      <w:lang w:val="ru-RU" w:eastAsia="ru-RU" w:bidi="ru-RU"/>
    </w:rPr>
  </w:style>
  <w:style w:type="character" w:customStyle="1" w:styleId="affffff1">
    <w:name w:val="Сноска + Курсив"/>
    <w:rsid w:val="00B540EE"/>
    <w:rPr>
      <w:rFonts w:ascii="Times New Roman" w:eastAsia="Times New Roman" w:hAnsi="Times New Roman" w:cs="Times New Roman"/>
      <w:i/>
      <w:iCs/>
      <w:color w:val="000000"/>
      <w:spacing w:val="0"/>
      <w:w w:val="100"/>
      <w:position w:val="0"/>
      <w:sz w:val="21"/>
      <w:szCs w:val="21"/>
      <w:shd w:val="clear" w:color="auto" w:fill="FFFFFF"/>
      <w:lang w:val="ru-RU" w:eastAsia="ru-RU" w:bidi="ru-RU"/>
    </w:rPr>
  </w:style>
  <w:style w:type="character" w:customStyle="1" w:styleId="9Exact0">
    <w:name w:val="Основной текст (9) + Не курсив Exact"/>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1ptExact">
    <w:name w:val="Основной текст (9) + Интервал 1 pt Exact"/>
    <w:rsid w:val="00B540EE"/>
    <w:rPr>
      <w:rFonts w:ascii="Times New Roman" w:eastAsia="Times New Roman" w:hAnsi="Times New Roman" w:cs="Times New Roman"/>
      <w:b w:val="0"/>
      <w:bCs w:val="0"/>
      <w:i/>
      <w:iCs/>
      <w:smallCaps w:val="0"/>
      <w:strike w:val="0"/>
      <w:dstrike w:val="0"/>
      <w:color w:val="000000"/>
      <w:spacing w:val="30"/>
      <w:w w:val="100"/>
      <w:position w:val="0"/>
      <w:sz w:val="21"/>
      <w:szCs w:val="21"/>
      <w:u w:val="none"/>
      <w:effect w:val="none"/>
      <w:shd w:val="clear" w:color="auto" w:fill="FFFFFF"/>
      <w:lang w:val="en-US" w:eastAsia="en-US" w:bidi="en-US"/>
    </w:rPr>
  </w:style>
  <w:style w:type="character" w:customStyle="1" w:styleId="65">
    <w:name w:val="Основной текст (6) + Курсив"/>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Exact1">
    <w:name w:val="Подпись к картинке + Полужирный Exact"/>
    <w:rsid w:val="00B540EE"/>
    <w:rPr>
      <w:rFonts w:ascii="Times New Roman" w:eastAsia="Times New Roman" w:hAnsi="Times New Roman" w:cs="Times New Roman"/>
      <w:b/>
      <w:bCs/>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02">
    <w:name w:val="Основной текст (10) + Не курсив"/>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4">
    <w:name w:val="Основной текст (9) + Полужирный"/>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5">
    <w:name w:val="Основной текст (9) + Не курсив"/>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Exact1">
    <w:name w:val="Основной текст (9) + Полужирный Exact"/>
    <w:rsid w:val="00B540EE"/>
    <w:rPr>
      <w:rFonts w:ascii="Times New Roman" w:eastAsia="Times New Roman" w:hAnsi="Times New Roman" w:cs="Times New Roman"/>
      <w:b/>
      <w:bCs/>
      <w:i w:val="0"/>
      <w:iCs w:val="0"/>
      <w:color w:val="000000"/>
      <w:spacing w:val="0"/>
      <w:w w:val="100"/>
      <w:position w:val="0"/>
      <w:sz w:val="21"/>
      <w:szCs w:val="21"/>
      <w:shd w:val="clear" w:color="auto" w:fill="FFFFFF"/>
      <w:lang w:val="ru-RU" w:eastAsia="ru-RU" w:bidi="ru-RU"/>
    </w:rPr>
  </w:style>
  <w:style w:type="character" w:customStyle="1" w:styleId="6Exact1">
    <w:name w:val="Основной текст (6) + Курсив Exact"/>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7MicrosoftSansSerif">
    <w:name w:val="Основной текст (7) + Microsoft Sans Serif"/>
    <w:aliases w:val="8 pt"/>
    <w:rsid w:val="00B540EE"/>
    <w:rPr>
      <w:rFonts w:ascii="Microsoft Sans Serif" w:eastAsia="Microsoft Sans Serif" w:hAnsi="Microsoft Sans Serif" w:cs="Microsoft Sans Serif"/>
      <w:b w:val="0"/>
      <w:bCs w:val="0"/>
      <w:i w:val="0"/>
      <w:iCs w:val="0"/>
      <w:smallCaps w:val="0"/>
      <w:strike w:val="0"/>
      <w:dstrike w:val="0"/>
      <w:color w:val="000000"/>
      <w:spacing w:val="0"/>
      <w:w w:val="100"/>
      <w:position w:val="0"/>
      <w:sz w:val="16"/>
      <w:szCs w:val="16"/>
      <w:u w:val="none"/>
      <w:effect w:val="none"/>
      <w:shd w:val="clear" w:color="auto" w:fill="FFFFFF"/>
      <w:lang w:val="ru-RU" w:eastAsia="ru-RU" w:bidi="ru-RU"/>
    </w:rPr>
  </w:style>
  <w:style w:type="character" w:customStyle="1" w:styleId="92pt">
    <w:name w:val="Основной текст (9) + Интервал 2 pt"/>
    <w:rsid w:val="00B540EE"/>
    <w:rPr>
      <w:rFonts w:ascii="Times New Roman" w:eastAsia="Times New Roman" w:hAnsi="Times New Roman" w:cs="Times New Roman"/>
      <w:b w:val="0"/>
      <w:bCs w:val="0"/>
      <w:i/>
      <w:iCs/>
      <w:smallCaps w:val="0"/>
      <w:strike w:val="0"/>
      <w:dstrike w:val="0"/>
      <w:color w:val="000000"/>
      <w:spacing w:val="40"/>
      <w:w w:val="100"/>
      <w:position w:val="0"/>
      <w:sz w:val="21"/>
      <w:szCs w:val="21"/>
      <w:u w:val="none"/>
      <w:effect w:val="none"/>
      <w:shd w:val="clear" w:color="auto" w:fill="FFFFFF"/>
      <w:lang w:val="ru-RU" w:eastAsia="ru-RU" w:bidi="ru-RU"/>
    </w:rPr>
  </w:style>
  <w:style w:type="character" w:customStyle="1" w:styleId="11pt">
    <w:name w:val="Колонтитул + 11 pt"/>
    <w:aliases w:val="Не курсив,Основной текст (4) + Полужирный"/>
    <w:rsid w:val="00B540EE"/>
    <w:rPr>
      <w:rFonts w:ascii="Times New Roman" w:eastAsia="Times New Roman" w:hAnsi="Times New Roman" w:cs="Times New Roman"/>
      <w:b w:val="0"/>
      <w:bCs w:val="0"/>
      <w:i/>
      <w:iCs/>
      <w:smallCaps w:val="0"/>
      <w:strike w:val="0"/>
      <w:dstrike w:val="0"/>
      <w:color w:val="000000"/>
      <w:spacing w:val="0"/>
      <w:w w:val="100"/>
      <w:position w:val="0"/>
      <w:sz w:val="22"/>
      <w:szCs w:val="22"/>
      <w:u w:val="none"/>
      <w:effect w:val="none"/>
      <w:shd w:val="clear" w:color="auto" w:fill="FFFFFF"/>
      <w:lang w:val="ru-RU" w:eastAsia="ru-RU" w:bidi="ru-RU"/>
    </w:rPr>
  </w:style>
  <w:style w:type="character" w:customStyle="1" w:styleId="2fc">
    <w:name w:val="Подпись к таблице (2) + Полужирный"/>
    <w:rsid w:val="00B540EE"/>
    <w:rPr>
      <w:rFonts w:ascii="Times New Roman" w:eastAsia="Times New Roman" w:hAnsi="Times New Roman" w:cs="Times New Roman"/>
      <w:b/>
      <w:bCs/>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03">
    <w:name w:val="Основной текст (10) + Не полужирный"/>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2fd">
    <w:name w:val="Подпись к таблице (2) + Курсив"/>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57">
    <w:name w:val="Подпись к таблице (5)_"/>
    <w:uiPriority w:val="99"/>
    <w:rsid w:val="00B540EE"/>
    <w:rPr>
      <w:rFonts w:ascii="Times New Roman" w:eastAsia="Times New Roman" w:hAnsi="Times New Roman" w:cs="Times New Roman" w:hint="default"/>
      <w:b w:val="0"/>
      <w:bCs w:val="0"/>
      <w:i w:val="0"/>
      <w:iCs w:val="0"/>
      <w:smallCaps w:val="0"/>
      <w:strike w:val="0"/>
      <w:dstrike w:val="0"/>
      <w:spacing w:val="0"/>
      <w:sz w:val="21"/>
      <w:szCs w:val="21"/>
      <w:u w:val="none"/>
      <w:effect w:val="none"/>
    </w:rPr>
  </w:style>
  <w:style w:type="character" w:customStyle="1" w:styleId="58">
    <w:name w:val="Подпись к таблице (5) + Курсив"/>
    <w:rsid w:val="00B540EE"/>
    <w:rPr>
      <w:rFonts w:ascii="Times New Roman" w:eastAsia="Times New Roman" w:hAnsi="Times New Roman" w:cs="Times New Roman" w:hint="default"/>
      <w:b w:val="0"/>
      <w:bCs w:val="0"/>
      <w:i/>
      <w:iCs/>
      <w:smallCaps w:val="0"/>
      <w:strike w:val="0"/>
      <w:dstrike w:val="0"/>
      <w:color w:val="000000"/>
      <w:spacing w:val="0"/>
      <w:w w:val="100"/>
      <w:position w:val="0"/>
      <w:sz w:val="21"/>
      <w:szCs w:val="21"/>
      <w:u w:val="none"/>
      <w:effect w:val="none"/>
      <w:lang w:val="ru-RU" w:eastAsia="ru-RU" w:bidi="ru-RU"/>
    </w:rPr>
  </w:style>
  <w:style w:type="character" w:customStyle="1" w:styleId="59">
    <w:name w:val="Подпись к таблице (5)"/>
    <w:rsid w:val="00B540EE"/>
    <w:rPr>
      <w:rFonts w:ascii="Times New Roman" w:eastAsia="Times New Roman" w:hAnsi="Times New Roman" w:cs="Times New Roman" w:hint="default"/>
      <w:b w:val="0"/>
      <w:bCs w:val="0"/>
      <w:i w:val="0"/>
      <w:iCs w:val="0"/>
      <w:smallCaps w:val="0"/>
      <w:strike w:val="0"/>
      <w:dstrike w:val="0"/>
      <w:color w:val="000000"/>
      <w:spacing w:val="0"/>
      <w:w w:val="100"/>
      <w:position w:val="0"/>
      <w:sz w:val="21"/>
      <w:szCs w:val="21"/>
      <w:u w:val="none"/>
      <w:effect w:val="none"/>
      <w:lang w:val="ru-RU" w:eastAsia="ru-RU" w:bidi="ru-RU"/>
    </w:rPr>
  </w:style>
  <w:style w:type="paragraph" w:customStyle="1" w:styleId="215">
    <w:name w:val="Основной текст (2)1"/>
    <w:basedOn w:val="a0"/>
    <w:uiPriority w:val="99"/>
    <w:rsid w:val="00B540EE"/>
    <w:pPr>
      <w:widowControl w:val="0"/>
      <w:shd w:val="clear" w:color="auto" w:fill="FFFFFF"/>
      <w:spacing w:after="0" w:line="202" w:lineRule="exact"/>
      <w:ind w:hanging="780"/>
    </w:pPr>
    <w:rPr>
      <w:rFonts w:ascii="Times New Roman" w:eastAsia="Times New Roman" w:hAnsi="Times New Roman"/>
      <w:color w:val="000000"/>
      <w:lang w:eastAsia="ru-RU" w:bidi="ru-RU"/>
    </w:rPr>
  </w:style>
  <w:style w:type="character" w:customStyle="1" w:styleId="2Tahoma">
    <w:name w:val="Основной текст (2) + Tahoma"/>
    <w:aliases w:val="9 pt,9.5 pt,Основной текст (4) + Tahoma"/>
    <w:rsid w:val="00B540EE"/>
    <w:rPr>
      <w:rFonts w:ascii="Tahoma" w:eastAsia="Tahoma" w:hAnsi="Tahoma" w:cs="Tahoma"/>
      <w:b/>
      <w:bCs/>
      <w:i w:val="0"/>
      <w:iCs w:val="0"/>
      <w:smallCaps w:val="0"/>
      <w:strike w:val="0"/>
      <w:dstrike w:val="0"/>
      <w:color w:val="000000"/>
      <w:spacing w:val="0"/>
      <w:w w:val="100"/>
      <w:position w:val="0"/>
      <w:sz w:val="19"/>
      <w:szCs w:val="19"/>
      <w:u w:val="none"/>
      <w:effect w:val="none"/>
      <w:shd w:val="clear" w:color="auto" w:fill="FFFFFF"/>
      <w:lang w:val="ru-RU" w:eastAsia="ru-RU" w:bidi="ru-RU"/>
    </w:rPr>
  </w:style>
  <w:style w:type="character" w:customStyle="1" w:styleId="1ff1">
    <w:name w:val="Заголовок №1_"/>
    <w:uiPriority w:val="99"/>
    <w:locked/>
    <w:rsid w:val="00B540EE"/>
    <w:rPr>
      <w:rFonts w:ascii="Times New Roman" w:hAnsi="Times New Roman" w:cs="Times New Roman"/>
      <w:b/>
      <w:bCs/>
      <w:shd w:val="clear" w:color="auto" w:fill="FFFFFF"/>
    </w:rPr>
  </w:style>
  <w:style w:type="character" w:customStyle="1" w:styleId="124">
    <w:name w:val="Заголовок №1 (2)_"/>
    <w:link w:val="125"/>
    <w:uiPriority w:val="99"/>
    <w:locked/>
    <w:rsid w:val="00B540EE"/>
    <w:rPr>
      <w:rFonts w:ascii="Times New Roman" w:hAnsi="Times New Roman" w:cs="Times New Roman"/>
      <w:b/>
      <w:bCs/>
      <w:sz w:val="26"/>
      <w:szCs w:val="26"/>
      <w:shd w:val="clear" w:color="auto" w:fill="FFFFFF"/>
    </w:rPr>
  </w:style>
  <w:style w:type="paragraph" w:customStyle="1" w:styleId="125">
    <w:name w:val="Заголовок №1 (2)"/>
    <w:basedOn w:val="a0"/>
    <w:link w:val="124"/>
    <w:uiPriority w:val="99"/>
    <w:rsid w:val="00B540EE"/>
    <w:pPr>
      <w:widowControl w:val="0"/>
      <w:shd w:val="clear" w:color="auto" w:fill="FFFFFF"/>
      <w:spacing w:before="60" w:after="60" w:line="240" w:lineRule="atLeast"/>
      <w:ind w:firstLine="320"/>
      <w:jc w:val="both"/>
      <w:outlineLvl w:val="0"/>
    </w:pPr>
    <w:rPr>
      <w:rFonts w:ascii="Times New Roman" w:hAnsi="Times New Roman"/>
      <w:b/>
      <w:bCs/>
      <w:sz w:val="26"/>
      <w:szCs w:val="26"/>
    </w:rPr>
  </w:style>
  <w:style w:type="character" w:customStyle="1" w:styleId="47">
    <w:name w:val="Основной текст (4) + Не курсив"/>
    <w:rsid w:val="00B540EE"/>
    <w:rPr>
      <w:rFonts w:ascii="Times New Roman" w:eastAsia="Times New Roman" w:hAnsi="Times New Roman" w:cs="Times New Roman"/>
      <w:b/>
      <w:bCs/>
      <w:i/>
      <w:iCs/>
      <w:sz w:val="26"/>
      <w:szCs w:val="26"/>
      <w:shd w:val="clear" w:color="auto" w:fill="FFFFFF"/>
    </w:rPr>
  </w:style>
  <w:style w:type="character" w:customStyle="1" w:styleId="2MicrosoftSansSerif2">
    <w:name w:val="Основной текст (2) + Microsoft Sans Serif2"/>
    <w:aliases w:val="82,5 pt3,Основной текст (2) + Arial2,71,Интервал 1 pt1"/>
    <w:uiPriority w:val="99"/>
    <w:rsid w:val="00B540EE"/>
    <w:rPr>
      <w:rFonts w:ascii="Microsoft Sans Serif" w:eastAsia="Times New Roman" w:hAnsi="Microsoft Sans Serif" w:cs="Microsoft Sans Serif"/>
      <w:b/>
      <w:bCs/>
      <w:strike w:val="0"/>
      <w:dstrike w:val="0"/>
      <w:sz w:val="17"/>
      <w:szCs w:val="17"/>
      <w:u w:val="none"/>
      <w:effect w:val="none"/>
      <w:shd w:val="clear" w:color="auto" w:fill="FFFFFF"/>
    </w:rPr>
  </w:style>
  <w:style w:type="character" w:customStyle="1" w:styleId="66">
    <w:name w:val="Заголовок №6_"/>
    <w:link w:val="67"/>
    <w:locked/>
    <w:rsid w:val="00B540EE"/>
    <w:rPr>
      <w:rFonts w:ascii="Times New Roman" w:eastAsia="Times New Roman" w:hAnsi="Times New Roman" w:cs="Times New Roman"/>
      <w:b/>
      <w:bCs/>
      <w:i/>
      <w:iCs/>
      <w:shd w:val="clear" w:color="auto" w:fill="FFFFFF"/>
    </w:rPr>
  </w:style>
  <w:style w:type="paragraph" w:customStyle="1" w:styleId="67">
    <w:name w:val="Заголовок №6"/>
    <w:basedOn w:val="a0"/>
    <w:link w:val="66"/>
    <w:rsid w:val="00B540EE"/>
    <w:pPr>
      <w:widowControl w:val="0"/>
      <w:shd w:val="clear" w:color="auto" w:fill="FFFFFF"/>
      <w:spacing w:after="0" w:line="211" w:lineRule="exact"/>
      <w:jc w:val="both"/>
      <w:outlineLvl w:val="5"/>
    </w:pPr>
    <w:rPr>
      <w:rFonts w:ascii="Times New Roman" w:eastAsia="Times New Roman" w:hAnsi="Times New Roman"/>
      <w:b/>
      <w:bCs/>
      <w:i/>
      <w:iCs/>
      <w:sz w:val="20"/>
      <w:szCs w:val="20"/>
    </w:rPr>
  </w:style>
  <w:style w:type="character" w:customStyle="1" w:styleId="250">
    <w:name w:val="Основной текст (25)_"/>
    <w:link w:val="251"/>
    <w:uiPriority w:val="99"/>
    <w:locked/>
    <w:rsid w:val="00B540EE"/>
    <w:rPr>
      <w:rFonts w:ascii="Times New Roman" w:eastAsia="Times New Roman" w:hAnsi="Times New Roman" w:cs="Times New Roman"/>
      <w:b/>
      <w:bCs/>
      <w:shd w:val="clear" w:color="auto" w:fill="FFFFFF"/>
    </w:rPr>
  </w:style>
  <w:style w:type="paragraph" w:customStyle="1" w:styleId="251">
    <w:name w:val="Основной текст (25)"/>
    <w:basedOn w:val="a0"/>
    <w:link w:val="250"/>
    <w:uiPriority w:val="99"/>
    <w:rsid w:val="00B540EE"/>
    <w:pPr>
      <w:widowControl w:val="0"/>
      <w:shd w:val="clear" w:color="auto" w:fill="FFFFFF"/>
      <w:spacing w:before="240" w:after="0" w:line="211" w:lineRule="exact"/>
    </w:pPr>
    <w:rPr>
      <w:rFonts w:ascii="Times New Roman" w:eastAsia="Times New Roman" w:hAnsi="Times New Roman"/>
      <w:b/>
      <w:bCs/>
      <w:sz w:val="20"/>
      <w:szCs w:val="20"/>
    </w:rPr>
  </w:style>
  <w:style w:type="character" w:customStyle="1" w:styleId="163">
    <w:name w:val="Основной текст (16)_"/>
    <w:locked/>
    <w:rsid w:val="00B540EE"/>
    <w:rPr>
      <w:rFonts w:ascii="Microsoft Sans Serif" w:eastAsia="Microsoft Sans Serif" w:hAnsi="Microsoft Sans Serif" w:cs="Microsoft Sans Serif"/>
      <w:b/>
      <w:bCs/>
      <w:sz w:val="17"/>
      <w:szCs w:val="17"/>
      <w:shd w:val="clear" w:color="auto" w:fill="FFFFFF"/>
    </w:rPr>
  </w:style>
  <w:style w:type="character" w:customStyle="1" w:styleId="19Exact">
    <w:name w:val="Основной текст (19) Exact"/>
    <w:locked/>
    <w:rsid w:val="00B540EE"/>
    <w:rPr>
      <w:rFonts w:ascii="Verdana" w:eastAsia="Verdana" w:hAnsi="Verdana" w:cs="Verdana"/>
      <w:b/>
      <w:bCs/>
      <w:sz w:val="17"/>
      <w:szCs w:val="17"/>
      <w:shd w:val="clear" w:color="auto" w:fill="FFFFFF"/>
    </w:rPr>
  </w:style>
  <w:style w:type="character" w:customStyle="1" w:styleId="183">
    <w:name w:val="Основной текст (18)_"/>
    <w:locked/>
    <w:rsid w:val="00B540EE"/>
    <w:rPr>
      <w:rFonts w:ascii="Microsoft Sans Serif" w:eastAsia="Microsoft Sans Serif" w:hAnsi="Microsoft Sans Serif" w:cs="Microsoft Sans Serif"/>
      <w:i/>
      <w:iCs/>
      <w:sz w:val="17"/>
      <w:szCs w:val="17"/>
      <w:shd w:val="clear" w:color="auto" w:fill="FFFFFF"/>
    </w:rPr>
  </w:style>
  <w:style w:type="character" w:customStyle="1" w:styleId="5a">
    <w:name w:val="Основной текст (5) + Не полужирный"/>
    <w:rsid w:val="00B540EE"/>
    <w:rPr>
      <w:rFonts w:ascii="Times New Roman" w:eastAsia="Times New Roman" w:hAnsi="Times New Roman" w:cs="Times New Roman"/>
      <w:b/>
      <w:bCs/>
      <w:i/>
      <w:iCs/>
      <w:smallCaps w:val="0"/>
      <w:strike w:val="0"/>
      <w:dstrike w:val="0"/>
      <w:color w:val="000000"/>
      <w:spacing w:val="0"/>
      <w:w w:val="100"/>
      <w:position w:val="0"/>
      <w:sz w:val="22"/>
      <w:szCs w:val="22"/>
      <w:u w:val="none"/>
      <w:effect w:val="none"/>
      <w:shd w:val="clear" w:color="auto" w:fill="FFFFFF"/>
      <w:lang w:val="ru-RU" w:eastAsia="ru-RU" w:bidi="ru-RU"/>
    </w:rPr>
  </w:style>
  <w:style w:type="character" w:customStyle="1" w:styleId="24pt">
    <w:name w:val="Основной текст (2) + Интервал 4 pt"/>
    <w:rsid w:val="00B540EE"/>
    <w:rPr>
      <w:rFonts w:ascii="Times New Roman" w:eastAsia="Times New Roman" w:hAnsi="Times New Roman" w:cs="Times New Roman"/>
      <w:b/>
      <w:bCs/>
      <w:i w:val="0"/>
      <w:iCs w:val="0"/>
      <w:smallCaps w:val="0"/>
      <w:strike w:val="0"/>
      <w:dstrike w:val="0"/>
      <w:color w:val="000000"/>
      <w:spacing w:val="80"/>
      <w:w w:val="100"/>
      <w:position w:val="0"/>
      <w:sz w:val="22"/>
      <w:szCs w:val="22"/>
      <w:u w:val="none"/>
      <w:effect w:val="none"/>
      <w:shd w:val="clear" w:color="auto" w:fill="FFFFFF"/>
      <w:lang w:val="ru-RU" w:eastAsia="ru-RU" w:bidi="ru-RU"/>
    </w:rPr>
  </w:style>
  <w:style w:type="character" w:customStyle="1" w:styleId="154">
    <w:name w:val="Основной текст (15) + Полужирный"/>
    <w:rsid w:val="00B540EE"/>
    <w:rPr>
      <w:rFonts w:ascii="Microsoft Sans Serif" w:eastAsia="Microsoft Sans Serif" w:hAnsi="Microsoft Sans Serif" w:cs="Microsoft Sans Serif" w:hint="default"/>
      <w:b/>
      <w:bCs/>
      <w:i w:val="0"/>
      <w:iCs w:val="0"/>
      <w:smallCaps w:val="0"/>
      <w:strike w:val="0"/>
      <w:dstrike w:val="0"/>
      <w:color w:val="000000"/>
      <w:spacing w:val="0"/>
      <w:w w:val="100"/>
      <w:position w:val="0"/>
      <w:sz w:val="17"/>
      <w:szCs w:val="17"/>
      <w:u w:val="none"/>
      <w:effect w:val="none"/>
      <w:shd w:val="clear" w:color="auto" w:fill="FFFFFF"/>
      <w:lang w:val="ru-RU" w:eastAsia="ru-RU" w:bidi="ru-RU"/>
    </w:rPr>
  </w:style>
  <w:style w:type="character" w:customStyle="1" w:styleId="184">
    <w:name w:val="Основной текст (18) + Не курсив"/>
    <w:rsid w:val="00B540EE"/>
    <w:rPr>
      <w:rFonts w:ascii="Microsoft Sans Serif" w:eastAsia="Microsoft Sans Serif" w:hAnsi="Microsoft Sans Serif" w:cs="Microsoft Sans Serif"/>
      <w:i w:val="0"/>
      <w:iCs w:val="0"/>
      <w:color w:val="000000"/>
      <w:spacing w:val="0"/>
      <w:w w:val="100"/>
      <w:position w:val="0"/>
      <w:sz w:val="17"/>
      <w:szCs w:val="17"/>
      <w:shd w:val="clear" w:color="auto" w:fill="FFFFFF"/>
      <w:lang w:val="ru-RU" w:eastAsia="ru-RU" w:bidi="ru-RU"/>
    </w:rPr>
  </w:style>
  <w:style w:type="character" w:customStyle="1" w:styleId="83">
    <w:name w:val="Основной текст (8)_"/>
    <w:locked/>
    <w:rsid w:val="00B540EE"/>
    <w:rPr>
      <w:rFonts w:ascii="Times New Roman" w:eastAsia="Times New Roman" w:hAnsi="Times New Roman" w:cs="Times New Roman"/>
      <w:b/>
      <w:bCs/>
      <w:shd w:val="clear" w:color="auto" w:fill="FFFFFF"/>
    </w:rPr>
  </w:style>
  <w:style w:type="character" w:customStyle="1" w:styleId="affffff2">
    <w:name w:val="Подпись к картинке_"/>
    <w:locked/>
    <w:rsid w:val="00B540EE"/>
    <w:rPr>
      <w:rFonts w:ascii="Arial" w:eastAsia="Arial" w:hAnsi="Arial" w:cs="Arial"/>
      <w:sz w:val="18"/>
      <w:szCs w:val="18"/>
      <w:shd w:val="clear" w:color="auto" w:fill="FFFFFF"/>
    </w:rPr>
  </w:style>
  <w:style w:type="character" w:customStyle="1" w:styleId="2fe">
    <w:name w:val="Основной текст (2) + Малые прописные"/>
    <w:rsid w:val="00B540EE"/>
    <w:rPr>
      <w:rFonts w:ascii="Times New Roman" w:eastAsia="Times New Roman" w:hAnsi="Times New Roman" w:cs="Times New Roman"/>
      <w:b/>
      <w:bCs/>
      <w:i w:val="0"/>
      <w:iCs w:val="0"/>
      <w:smallCaps/>
      <w:strike w:val="0"/>
      <w:dstrike w:val="0"/>
      <w:color w:val="000000"/>
      <w:spacing w:val="0"/>
      <w:w w:val="100"/>
      <w:position w:val="0"/>
      <w:sz w:val="22"/>
      <w:szCs w:val="22"/>
      <w:u w:val="none"/>
      <w:effect w:val="none"/>
      <w:shd w:val="clear" w:color="auto" w:fill="FFFFFF"/>
      <w:lang w:val="en-US" w:eastAsia="en-US" w:bidi="en-US"/>
    </w:rPr>
  </w:style>
  <w:style w:type="character" w:customStyle="1" w:styleId="3Exact2">
    <w:name w:val="Подпись к таблице (3) Exact"/>
    <w:rsid w:val="00B540EE"/>
    <w:rPr>
      <w:rFonts w:ascii="Times New Roman" w:eastAsia="Times New Roman" w:hAnsi="Times New Roman" w:cs="Times New Roman" w:hint="default"/>
      <w:b/>
      <w:bCs/>
      <w:i/>
      <w:iCs/>
      <w:smallCaps w:val="0"/>
      <w:strike w:val="0"/>
      <w:dstrike w:val="0"/>
      <w:sz w:val="22"/>
      <w:szCs w:val="22"/>
      <w:u w:val="none"/>
      <w:effect w:val="none"/>
    </w:rPr>
  </w:style>
  <w:style w:type="character" w:customStyle="1" w:styleId="3f">
    <w:name w:val="Основной текст (3) + Полужирный"/>
    <w:rsid w:val="00B540EE"/>
    <w:rPr>
      <w:rFonts w:ascii="Times New Roman" w:eastAsia="Times New Roman" w:hAnsi="Times New Roman" w:cs="Times New Roman"/>
      <w:b/>
      <w:bCs/>
      <w:i/>
      <w:iCs/>
      <w:smallCaps w:val="0"/>
      <w:strike w:val="0"/>
      <w:dstrike w:val="0"/>
      <w:color w:val="000000"/>
      <w:spacing w:val="0"/>
      <w:w w:val="100"/>
      <w:position w:val="0"/>
      <w:sz w:val="22"/>
      <w:szCs w:val="22"/>
      <w:u w:val="none"/>
      <w:effect w:val="none"/>
      <w:shd w:val="clear" w:color="auto" w:fill="FFFFFF"/>
      <w:lang w:val="ru-RU" w:eastAsia="ru-RU" w:bidi="ru-RU"/>
    </w:rPr>
  </w:style>
  <w:style w:type="character" w:customStyle="1" w:styleId="69">
    <w:name w:val="Основной текст (6) + Малые прописные"/>
    <w:rsid w:val="00B540EE"/>
    <w:rPr>
      <w:rFonts w:ascii="Arial" w:eastAsia="Arial" w:hAnsi="Arial" w:cs="Arial"/>
      <w:b/>
      <w:bCs/>
      <w:i w:val="0"/>
      <w:iCs w:val="0"/>
      <w:smallCaps/>
      <w:strike w:val="0"/>
      <w:dstrike w:val="0"/>
      <w:color w:val="000000"/>
      <w:spacing w:val="0"/>
      <w:w w:val="100"/>
      <w:position w:val="0"/>
      <w:sz w:val="18"/>
      <w:szCs w:val="18"/>
      <w:u w:val="none"/>
      <w:effect w:val="none"/>
      <w:shd w:val="clear" w:color="auto" w:fill="FFFFFF"/>
      <w:lang w:val="en-US" w:eastAsia="en-US" w:bidi="en-US"/>
    </w:rPr>
  </w:style>
  <w:style w:type="paragraph" w:customStyle="1" w:styleId="1110">
    <w:name w:val="Основной текст (11)1"/>
    <w:basedOn w:val="a0"/>
    <w:uiPriority w:val="99"/>
    <w:rsid w:val="00B540EE"/>
    <w:pPr>
      <w:widowControl w:val="0"/>
      <w:shd w:val="clear" w:color="auto" w:fill="FFFFFF"/>
      <w:spacing w:before="360" w:after="120" w:line="240" w:lineRule="atLeast"/>
      <w:ind w:firstLine="340"/>
      <w:jc w:val="both"/>
    </w:pPr>
    <w:rPr>
      <w:rFonts w:ascii="Times New Roman" w:hAnsi="Times New Roman"/>
      <w:b/>
      <w:bCs/>
      <w:sz w:val="21"/>
      <w:szCs w:val="21"/>
    </w:rPr>
  </w:style>
  <w:style w:type="paragraph" w:customStyle="1" w:styleId="2510">
    <w:name w:val="Основной текст (25)1"/>
    <w:basedOn w:val="a0"/>
    <w:uiPriority w:val="99"/>
    <w:rsid w:val="00B540EE"/>
    <w:pPr>
      <w:widowControl w:val="0"/>
      <w:shd w:val="clear" w:color="auto" w:fill="FFFFFF"/>
      <w:spacing w:after="60" w:line="240" w:lineRule="atLeast"/>
    </w:pPr>
    <w:rPr>
      <w:rFonts w:ascii="Times New Roman" w:hAnsi="Times New Roman"/>
      <w:b/>
      <w:bCs/>
      <w:sz w:val="20"/>
      <w:szCs w:val="20"/>
    </w:rPr>
  </w:style>
  <w:style w:type="character" w:customStyle="1" w:styleId="240">
    <w:name w:val="Основной текст (24)_"/>
    <w:link w:val="241"/>
    <w:uiPriority w:val="99"/>
    <w:locked/>
    <w:rsid w:val="00B540EE"/>
    <w:rPr>
      <w:rFonts w:ascii="Times New Roman" w:hAnsi="Times New Roman" w:cs="Times New Roman"/>
      <w:sz w:val="20"/>
      <w:szCs w:val="20"/>
      <w:shd w:val="clear" w:color="auto" w:fill="FFFFFF"/>
    </w:rPr>
  </w:style>
  <w:style w:type="paragraph" w:customStyle="1" w:styleId="241">
    <w:name w:val="Основной текст (24)"/>
    <w:basedOn w:val="a0"/>
    <w:link w:val="240"/>
    <w:uiPriority w:val="99"/>
    <w:rsid w:val="00B540EE"/>
    <w:pPr>
      <w:widowControl w:val="0"/>
      <w:shd w:val="clear" w:color="auto" w:fill="FFFFFF"/>
      <w:spacing w:after="0" w:line="206" w:lineRule="exact"/>
    </w:pPr>
    <w:rPr>
      <w:rFonts w:ascii="Times New Roman" w:hAnsi="Times New Roman"/>
      <w:sz w:val="20"/>
      <w:szCs w:val="20"/>
    </w:rPr>
  </w:style>
  <w:style w:type="character" w:customStyle="1" w:styleId="48">
    <w:name w:val="Подпись к таблице (4)_"/>
    <w:link w:val="49"/>
    <w:uiPriority w:val="99"/>
    <w:locked/>
    <w:rsid w:val="00B540EE"/>
    <w:rPr>
      <w:rFonts w:ascii="Times New Roman" w:hAnsi="Times New Roman" w:cs="Times New Roman"/>
      <w:sz w:val="20"/>
      <w:szCs w:val="20"/>
      <w:shd w:val="clear" w:color="auto" w:fill="FFFFFF"/>
    </w:rPr>
  </w:style>
  <w:style w:type="paragraph" w:customStyle="1" w:styleId="49">
    <w:name w:val="Подпись к таблице (4)"/>
    <w:basedOn w:val="a0"/>
    <w:link w:val="48"/>
    <w:uiPriority w:val="99"/>
    <w:rsid w:val="00B540EE"/>
    <w:pPr>
      <w:widowControl w:val="0"/>
      <w:shd w:val="clear" w:color="auto" w:fill="FFFFFF"/>
      <w:spacing w:after="0" w:line="240" w:lineRule="atLeast"/>
    </w:pPr>
    <w:rPr>
      <w:rFonts w:ascii="Times New Roman" w:hAnsi="Times New Roman"/>
      <w:sz w:val="20"/>
      <w:szCs w:val="20"/>
    </w:rPr>
  </w:style>
  <w:style w:type="character" w:customStyle="1" w:styleId="280">
    <w:name w:val="Основной текст (28)_"/>
    <w:link w:val="281"/>
    <w:uiPriority w:val="99"/>
    <w:locked/>
    <w:rsid w:val="00B540EE"/>
    <w:rPr>
      <w:rFonts w:ascii="Arial" w:hAnsi="Arial" w:cs="Arial"/>
      <w:sz w:val="18"/>
      <w:szCs w:val="18"/>
      <w:shd w:val="clear" w:color="auto" w:fill="FFFFFF"/>
    </w:rPr>
  </w:style>
  <w:style w:type="paragraph" w:customStyle="1" w:styleId="281">
    <w:name w:val="Основной текст (28)"/>
    <w:basedOn w:val="a0"/>
    <w:link w:val="280"/>
    <w:uiPriority w:val="99"/>
    <w:rsid w:val="00B540EE"/>
    <w:pPr>
      <w:widowControl w:val="0"/>
      <w:shd w:val="clear" w:color="auto" w:fill="FFFFFF"/>
      <w:spacing w:after="0" w:line="240" w:lineRule="atLeast"/>
    </w:pPr>
    <w:rPr>
      <w:rFonts w:ascii="Arial" w:hAnsi="Arial" w:cs="Arial"/>
      <w:sz w:val="18"/>
      <w:szCs w:val="18"/>
    </w:rPr>
  </w:style>
  <w:style w:type="character" w:customStyle="1" w:styleId="222">
    <w:name w:val="Основной текст (22)_"/>
    <w:link w:val="223"/>
    <w:uiPriority w:val="99"/>
    <w:locked/>
    <w:rsid w:val="00B540EE"/>
    <w:rPr>
      <w:rFonts w:ascii="Times New Roman" w:hAnsi="Times New Roman" w:cs="Times New Roman"/>
      <w:i/>
      <w:iCs/>
      <w:shd w:val="clear" w:color="auto" w:fill="FFFFFF"/>
    </w:rPr>
  </w:style>
  <w:style w:type="paragraph" w:customStyle="1" w:styleId="223">
    <w:name w:val="Основной текст (22)"/>
    <w:basedOn w:val="a0"/>
    <w:link w:val="222"/>
    <w:uiPriority w:val="99"/>
    <w:rsid w:val="00B540EE"/>
    <w:pPr>
      <w:widowControl w:val="0"/>
      <w:shd w:val="clear" w:color="auto" w:fill="FFFFFF"/>
      <w:spacing w:after="60" w:line="211" w:lineRule="exact"/>
    </w:pPr>
    <w:rPr>
      <w:rFonts w:ascii="Times New Roman" w:hAnsi="Times New Roman"/>
      <w:i/>
      <w:iCs/>
    </w:rPr>
  </w:style>
  <w:style w:type="character" w:customStyle="1" w:styleId="affffff3">
    <w:name w:val="Оглавление_"/>
    <w:link w:val="affffff4"/>
    <w:locked/>
    <w:rsid w:val="00B540EE"/>
    <w:rPr>
      <w:rFonts w:ascii="Times New Roman" w:hAnsi="Times New Roman" w:cs="Times New Roman"/>
      <w:shd w:val="clear" w:color="auto" w:fill="FFFFFF"/>
    </w:rPr>
  </w:style>
  <w:style w:type="paragraph" w:customStyle="1" w:styleId="affffff4">
    <w:name w:val="Оглавление"/>
    <w:basedOn w:val="a0"/>
    <w:link w:val="affffff3"/>
    <w:rsid w:val="00B540EE"/>
    <w:pPr>
      <w:widowControl w:val="0"/>
      <w:shd w:val="clear" w:color="auto" w:fill="FFFFFF"/>
      <w:spacing w:after="0" w:line="269" w:lineRule="exact"/>
      <w:ind w:firstLine="380"/>
      <w:jc w:val="both"/>
    </w:pPr>
    <w:rPr>
      <w:rFonts w:ascii="Times New Roman" w:hAnsi="Times New Roman"/>
    </w:rPr>
  </w:style>
  <w:style w:type="character" w:customStyle="1" w:styleId="3f0">
    <w:name w:val="Оглавление (3)_"/>
    <w:link w:val="3f1"/>
    <w:uiPriority w:val="99"/>
    <w:locked/>
    <w:rsid w:val="00B540EE"/>
    <w:rPr>
      <w:rFonts w:ascii="Times New Roman" w:hAnsi="Times New Roman" w:cs="Times New Roman"/>
      <w:b/>
      <w:bCs/>
      <w:sz w:val="17"/>
      <w:szCs w:val="17"/>
      <w:shd w:val="clear" w:color="auto" w:fill="FFFFFF"/>
    </w:rPr>
  </w:style>
  <w:style w:type="paragraph" w:customStyle="1" w:styleId="3f1">
    <w:name w:val="Оглавление (3)"/>
    <w:basedOn w:val="a0"/>
    <w:link w:val="3f0"/>
    <w:uiPriority w:val="99"/>
    <w:rsid w:val="00B540EE"/>
    <w:pPr>
      <w:widowControl w:val="0"/>
      <w:shd w:val="clear" w:color="auto" w:fill="FFFFFF"/>
      <w:spacing w:after="0" w:line="269" w:lineRule="exact"/>
      <w:ind w:firstLine="380"/>
      <w:jc w:val="both"/>
    </w:pPr>
    <w:rPr>
      <w:rFonts w:ascii="Times New Roman" w:hAnsi="Times New Roman"/>
      <w:b/>
      <w:bCs/>
      <w:sz w:val="17"/>
      <w:szCs w:val="17"/>
    </w:rPr>
  </w:style>
  <w:style w:type="character" w:customStyle="1" w:styleId="216">
    <w:name w:val="Основной текст (2) + Курсив1"/>
    <w:uiPriority w:val="99"/>
    <w:rsid w:val="00B540EE"/>
    <w:rPr>
      <w:rFonts w:ascii="Times New Roman" w:eastAsia="Times New Roman" w:hAnsi="Times New Roman" w:cs="Times New Roman"/>
      <w:b/>
      <w:bCs/>
      <w:i/>
      <w:iCs/>
      <w:strike w:val="0"/>
      <w:dstrike w:val="0"/>
      <w:sz w:val="22"/>
      <w:szCs w:val="22"/>
      <w:u w:val="none"/>
      <w:effect w:val="none"/>
      <w:shd w:val="clear" w:color="auto" w:fill="FFFFFF"/>
    </w:rPr>
  </w:style>
  <w:style w:type="character" w:customStyle="1" w:styleId="224">
    <w:name w:val="Основной текст (2)2"/>
    <w:uiPriority w:val="99"/>
    <w:rsid w:val="00B540EE"/>
    <w:rPr>
      <w:rFonts w:ascii="Times New Roman" w:eastAsia="Times New Roman" w:hAnsi="Times New Roman" w:cs="Times New Roman"/>
      <w:b/>
      <w:bCs/>
      <w:sz w:val="22"/>
      <w:szCs w:val="22"/>
      <w:u w:val="single"/>
      <w:shd w:val="clear" w:color="auto" w:fill="FFFFFF"/>
    </w:rPr>
  </w:style>
  <w:style w:type="character" w:customStyle="1" w:styleId="2Arial9">
    <w:name w:val="Основной текст (2) + Arial9"/>
    <w:aliases w:val="10,5 pt8"/>
    <w:uiPriority w:val="99"/>
    <w:rsid w:val="00B540EE"/>
    <w:rPr>
      <w:rFonts w:ascii="Arial" w:eastAsia="Times New Roman" w:hAnsi="Arial" w:cs="Arial"/>
      <w:b/>
      <w:bCs/>
      <w:strike w:val="0"/>
      <w:dstrike w:val="0"/>
      <w:sz w:val="21"/>
      <w:szCs w:val="21"/>
      <w:u w:val="none"/>
      <w:effect w:val="none"/>
      <w:shd w:val="clear" w:color="auto" w:fill="FFFFFF"/>
    </w:rPr>
  </w:style>
  <w:style w:type="character" w:customStyle="1" w:styleId="2Arial8">
    <w:name w:val="Основной текст (2) + Arial8"/>
    <w:aliases w:val="9 pt2"/>
    <w:uiPriority w:val="99"/>
    <w:rsid w:val="00B540EE"/>
    <w:rPr>
      <w:rFonts w:ascii="Arial" w:eastAsia="Times New Roman" w:hAnsi="Arial" w:cs="Arial"/>
      <w:b/>
      <w:bCs/>
      <w:strike w:val="0"/>
      <w:dstrike w:val="0"/>
      <w:sz w:val="18"/>
      <w:szCs w:val="18"/>
      <w:u w:val="none"/>
      <w:effect w:val="none"/>
      <w:shd w:val="clear" w:color="auto" w:fill="FFFFFF"/>
    </w:rPr>
  </w:style>
  <w:style w:type="character" w:customStyle="1" w:styleId="41pt">
    <w:name w:val="Подпись к таблице (4) + Интервал 1 pt"/>
    <w:uiPriority w:val="99"/>
    <w:rsid w:val="00B540EE"/>
    <w:rPr>
      <w:rFonts w:ascii="Times New Roman" w:hAnsi="Times New Roman" w:cs="Times New Roman"/>
      <w:spacing w:val="30"/>
      <w:sz w:val="20"/>
      <w:szCs w:val="20"/>
      <w:shd w:val="clear" w:color="auto" w:fill="FFFFFF"/>
    </w:rPr>
  </w:style>
  <w:style w:type="character" w:customStyle="1" w:styleId="281pt">
    <w:name w:val="Основной текст (28) + Интервал 1 pt"/>
    <w:uiPriority w:val="99"/>
    <w:rsid w:val="00B540EE"/>
    <w:rPr>
      <w:rFonts w:ascii="Arial" w:hAnsi="Arial" w:cs="Arial"/>
      <w:spacing w:val="20"/>
      <w:sz w:val="18"/>
      <w:szCs w:val="18"/>
      <w:shd w:val="clear" w:color="auto" w:fill="FFFFFF"/>
    </w:rPr>
  </w:style>
  <w:style w:type="character" w:customStyle="1" w:styleId="225">
    <w:name w:val="Основной текст (22) + Не курсив"/>
    <w:uiPriority w:val="99"/>
    <w:rsid w:val="00B540EE"/>
    <w:rPr>
      <w:rFonts w:ascii="Times New Roman" w:hAnsi="Times New Roman" w:cs="Times New Roman"/>
      <w:i w:val="0"/>
      <w:iCs w:val="0"/>
      <w:shd w:val="clear" w:color="auto" w:fill="FFFFFF"/>
    </w:rPr>
  </w:style>
  <w:style w:type="character" w:customStyle="1" w:styleId="3100">
    <w:name w:val="Оглавление (3) + 10"/>
    <w:aliases w:val="5 pt5,Не полужирный1"/>
    <w:uiPriority w:val="99"/>
    <w:rsid w:val="00B540EE"/>
    <w:rPr>
      <w:rFonts w:ascii="Times New Roman" w:hAnsi="Times New Roman" w:cs="Times New Roman"/>
      <w:b w:val="0"/>
      <w:bCs w:val="0"/>
      <w:spacing w:val="0"/>
      <w:sz w:val="21"/>
      <w:szCs w:val="21"/>
      <w:shd w:val="clear" w:color="auto" w:fill="FFFFFF"/>
    </w:rPr>
  </w:style>
  <w:style w:type="character" w:customStyle="1" w:styleId="23pt">
    <w:name w:val="Основной текст (2) + Интервал 3 pt"/>
    <w:uiPriority w:val="99"/>
    <w:rsid w:val="00B540EE"/>
    <w:rPr>
      <w:rFonts w:ascii="Times New Roman" w:eastAsia="Times New Roman" w:hAnsi="Times New Roman" w:cs="Times New Roman"/>
      <w:b/>
      <w:bCs/>
      <w:strike w:val="0"/>
      <w:dstrike w:val="0"/>
      <w:spacing w:val="70"/>
      <w:sz w:val="22"/>
      <w:szCs w:val="22"/>
      <w:u w:val="none"/>
      <w:effect w:val="none"/>
      <w:shd w:val="clear" w:color="auto" w:fill="FFFFFF"/>
    </w:rPr>
  </w:style>
  <w:style w:type="character" w:customStyle="1" w:styleId="241pt">
    <w:name w:val="Основной текст (24) + Интервал 1 pt"/>
    <w:uiPriority w:val="99"/>
    <w:rsid w:val="00B540EE"/>
    <w:rPr>
      <w:rFonts w:ascii="Times New Roman" w:hAnsi="Times New Roman" w:cs="Times New Roman"/>
      <w:strike w:val="0"/>
      <w:dstrike w:val="0"/>
      <w:spacing w:val="30"/>
      <w:sz w:val="20"/>
      <w:szCs w:val="20"/>
      <w:u w:val="none"/>
      <w:effect w:val="none"/>
      <w:shd w:val="clear" w:color="auto" w:fill="FFFFFF"/>
    </w:rPr>
  </w:style>
  <w:style w:type="character" w:customStyle="1" w:styleId="2Arial5">
    <w:name w:val="Основной текст (2) + Arial5"/>
    <w:aliases w:val="9 pt1,Курсив5"/>
    <w:uiPriority w:val="99"/>
    <w:rsid w:val="00B540EE"/>
    <w:rPr>
      <w:rFonts w:ascii="Arial" w:eastAsia="Times New Roman" w:hAnsi="Arial" w:cs="Arial"/>
      <w:b/>
      <w:bCs/>
      <w:i/>
      <w:iCs/>
      <w:strike w:val="0"/>
      <w:dstrike w:val="0"/>
      <w:sz w:val="18"/>
      <w:szCs w:val="18"/>
      <w:u w:val="none"/>
      <w:effect w:val="none"/>
      <w:shd w:val="clear" w:color="auto" w:fill="FFFFFF"/>
    </w:rPr>
  </w:style>
  <w:style w:type="character" w:customStyle="1" w:styleId="2Arial4">
    <w:name w:val="Основной текст (2) + Arial4"/>
    <w:aliases w:val="4 pt,Курсив4"/>
    <w:uiPriority w:val="99"/>
    <w:rsid w:val="00B540EE"/>
    <w:rPr>
      <w:rFonts w:ascii="Arial" w:eastAsia="Times New Roman" w:hAnsi="Arial" w:cs="Arial"/>
      <w:b/>
      <w:bCs/>
      <w:i/>
      <w:iCs/>
      <w:strike w:val="0"/>
      <w:dstrike w:val="0"/>
      <w:sz w:val="8"/>
      <w:szCs w:val="8"/>
      <w:u w:val="none"/>
      <w:effect w:val="none"/>
      <w:shd w:val="clear" w:color="auto" w:fill="FFFFFF"/>
    </w:rPr>
  </w:style>
  <w:style w:type="character" w:customStyle="1" w:styleId="2Arial3">
    <w:name w:val="Основной текст (2) + Arial3"/>
    <w:aliases w:val="72,5 pt4"/>
    <w:uiPriority w:val="99"/>
    <w:rsid w:val="00B540EE"/>
    <w:rPr>
      <w:rFonts w:ascii="Arial" w:eastAsia="Times New Roman" w:hAnsi="Arial" w:cs="Arial"/>
      <w:b/>
      <w:bCs/>
      <w:strike w:val="0"/>
      <w:dstrike w:val="0"/>
      <w:sz w:val="15"/>
      <w:szCs w:val="15"/>
      <w:u w:val="none"/>
      <w:effect w:val="none"/>
      <w:shd w:val="clear" w:color="auto" w:fill="FFFFFF"/>
    </w:rPr>
  </w:style>
  <w:style w:type="character" w:customStyle="1" w:styleId="242">
    <w:name w:val="Основной текст (2) + 4"/>
    <w:aliases w:val="5 pt1"/>
    <w:uiPriority w:val="99"/>
    <w:rsid w:val="00B540EE"/>
    <w:rPr>
      <w:rFonts w:ascii="Times New Roman" w:eastAsia="Times New Roman" w:hAnsi="Times New Roman" w:cs="Times New Roman"/>
      <w:b/>
      <w:bCs/>
      <w:strike w:val="0"/>
      <w:dstrike w:val="0"/>
      <w:sz w:val="9"/>
      <w:szCs w:val="9"/>
      <w:u w:val="none"/>
      <w:effect w:val="none"/>
      <w:shd w:val="clear" w:color="auto" w:fill="FFFFFF"/>
    </w:rPr>
  </w:style>
  <w:style w:type="character" w:customStyle="1" w:styleId="11Exact1">
    <w:name w:val="Основной текст (11) Exact1"/>
    <w:uiPriority w:val="99"/>
    <w:rsid w:val="00B540EE"/>
    <w:rPr>
      <w:rFonts w:ascii="Times New Roman" w:eastAsia="Microsoft Sans Serif" w:hAnsi="Times New Roman" w:cs="Times New Roman"/>
      <w:b/>
      <w:bCs/>
      <w:i/>
      <w:iCs/>
      <w:strike w:val="0"/>
      <w:dstrike w:val="0"/>
      <w:sz w:val="21"/>
      <w:szCs w:val="21"/>
      <w:u w:val="none"/>
      <w:effect w:val="none"/>
      <w:shd w:val="clear" w:color="auto" w:fill="FFFFFF"/>
    </w:rPr>
  </w:style>
  <w:style w:type="character" w:customStyle="1" w:styleId="28Exact">
    <w:name w:val="Основной текст (28) Exact"/>
    <w:uiPriority w:val="99"/>
    <w:rsid w:val="00B540EE"/>
    <w:rPr>
      <w:rFonts w:ascii="Arial" w:hAnsi="Arial" w:cs="Arial" w:hint="default"/>
      <w:strike w:val="0"/>
      <w:dstrike w:val="0"/>
      <w:sz w:val="18"/>
      <w:szCs w:val="18"/>
      <w:u w:val="none"/>
      <w:effect w:val="none"/>
    </w:rPr>
  </w:style>
  <w:style w:type="character" w:customStyle="1" w:styleId="28Exact1">
    <w:name w:val="Основной текст (28) Exact1"/>
    <w:uiPriority w:val="99"/>
    <w:rsid w:val="00B540EE"/>
    <w:rPr>
      <w:rFonts w:ascii="Arial" w:hAnsi="Arial" w:cs="Arial"/>
      <w:sz w:val="18"/>
      <w:szCs w:val="18"/>
      <w:u w:val="single"/>
      <w:shd w:val="clear" w:color="auto" w:fill="FFFFFF"/>
    </w:rPr>
  </w:style>
  <w:style w:type="character" w:customStyle="1" w:styleId="28Exact0">
    <w:name w:val="Основной текст (28) + Курсив Exact"/>
    <w:uiPriority w:val="99"/>
    <w:rsid w:val="00B540EE"/>
    <w:rPr>
      <w:rFonts w:ascii="Arial" w:hAnsi="Arial" w:cs="Arial"/>
      <w:i/>
      <w:iCs/>
      <w:strike w:val="0"/>
      <w:dstrike w:val="0"/>
      <w:sz w:val="18"/>
      <w:szCs w:val="18"/>
      <w:u w:val="none"/>
      <w:effect w:val="none"/>
      <w:shd w:val="clear" w:color="auto" w:fill="FFFFFF"/>
      <w:lang w:val="en-US" w:eastAsia="en-US"/>
    </w:rPr>
  </w:style>
  <w:style w:type="character" w:customStyle="1" w:styleId="28Exact2">
    <w:name w:val="Основной текст (28) + Полужирный Exact"/>
    <w:uiPriority w:val="99"/>
    <w:rsid w:val="00B540EE"/>
    <w:rPr>
      <w:rFonts w:ascii="Arial" w:hAnsi="Arial" w:cs="Arial"/>
      <w:b/>
      <w:bCs/>
      <w:strike w:val="0"/>
      <w:dstrike w:val="0"/>
      <w:color w:val="000000"/>
      <w:spacing w:val="0"/>
      <w:w w:val="100"/>
      <w:position w:val="0"/>
      <w:sz w:val="18"/>
      <w:szCs w:val="18"/>
      <w:u w:val="none"/>
      <w:effect w:val="none"/>
      <w:shd w:val="clear" w:color="auto" w:fill="FFFFFF"/>
    </w:rPr>
  </w:style>
  <w:style w:type="character" w:customStyle="1" w:styleId="293pt1">
    <w:name w:val="Основной текст (2) + 93 pt1"/>
    <w:aliases w:val="Полужирный1,Курсив2,Интервал -1 pt1"/>
    <w:uiPriority w:val="99"/>
    <w:rsid w:val="00B540EE"/>
    <w:rPr>
      <w:rFonts w:ascii="Times New Roman" w:eastAsia="Times New Roman" w:hAnsi="Times New Roman" w:cs="Times New Roman"/>
      <w:b w:val="0"/>
      <w:bCs w:val="0"/>
      <w:i/>
      <w:iCs/>
      <w:strike w:val="0"/>
      <w:dstrike w:val="0"/>
      <w:spacing w:val="-30"/>
      <w:sz w:val="186"/>
      <w:szCs w:val="186"/>
      <w:u w:val="none"/>
      <w:effect w:val="none"/>
      <w:shd w:val="clear" w:color="auto" w:fill="FFFFFF"/>
    </w:rPr>
  </w:style>
  <w:style w:type="character" w:customStyle="1" w:styleId="2Arial1">
    <w:name w:val="Основной текст (2) + Arial1"/>
    <w:uiPriority w:val="99"/>
    <w:rsid w:val="00B540EE"/>
    <w:rPr>
      <w:rFonts w:ascii="Arial" w:eastAsia="Times New Roman" w:hAnsi="Arial" w:cs="Arial"/>
      <w:b/>
      <w:bCs/>
      <w:strike w:val="0"/>
      <w:dstrike w:val="0"/>
      <w:sz w:val="22"/>
      <w:szCs w:val="22"/>
      <w:u w:val="none"/>
      <w:effect w:val="none"/>
      <w:shd w:val="clear" w:color="auto" w:fill="FFFFFF"/>
    </w:rPr>
  </w:style>
  <w:style w:type="character" w:customStyle="1" w:styleId="84">
    <w:name w:val="Заголовок №8_"/>
    <w:link w:val="85"/>
    <w:locked/>
    <w:rsid w:val="00B540EE"/>
    <w:rPr>
      <w:rFonts w:ascii="Times New Roman" w:eastAsia="Times New Roman" w:hAnsi="Times New Roman" w:cs="Times New Roman"/>
      <w:b/>
      <w:bCs/>
      <w:shd w:val="clear" w:color="auto" w:fill="FFFFFF"/>
    </w:rPr>
  </w:style>
  <w:style w:type="paragraph" w:customStyle="1" w:styleId="85">
    <w:name w:val="Заголовок №8"/>
    <w:basedOn w:val="a0"/>
    <w:link w:val="84"/>
    <w:rsid w:val="00B540EE"/>
    <w:pPr>
      <w:widowControl w:val="0"/>
      <w:shd w:val="clear" w:color="auto" w:fill="FFFFFF"/>
      <w:spacing w:before="120" w:after="120" w:line="0" w:lineRule="atLeast"/>
      <w:jc w:val="both"/>
      <w:outlineLvl w:val="7"/>
    </w:pPr>
    <w:rPr>
      <w:rFonts w:ascii="Times New Roman" w:eastAsia="Times New Roman" w:hAnsi="Times New Roman"/>
      <w:b/>
      <w:bCs/>
    </w:rPr>
  </w:style>
  <w:style w:type="character" w:customStyle="1" w:styleId="96">
    <w:name w:val="Заголовок №9_"/>
    <w:link w:val="97"/>
    <w:locked/>
    <w:rsid w:val="00B540EE"/>
    <w:rPr>
      <w:rFonts w:ascii="Tahoma" w:eastAsia="Tahoma" w:hAnsi="Tahoma" w:cs="Tahoma"/>
      <w:sz w:val="19"/>
      <w:szCs w:val="19"/>
      <w:shd w:val="clear" w:color="auto" w:fill="FFFFFF"/>
    </w:rPr>
  </w:style>
  <w:style w:type="paragraph" w:customStyle="1" w:styleId="97">
    <w:name w:val="Заголовок №9"/>
    <w:basedOn w:val="a0"/>
    <w:link w:val="96"/>
    <w:rsid w:val="00B540EE"/>
    <w:pPr>
      <w:widowControl w:val="0"/>
      <w:shd w:val="clear" w:color="auto" w:fill="FFFFFF"/>
      <w:spacing w:before="60" w:after="60" w:line="206" w:lineRule="exact"/>
      <w:ind w:firstLine="420"/>
      <w:jc w:val="both"/>
      <w:outlineLvl w:val="8"/>
    </w:pPr>
    <w:rPr>
      <w:rFonts w:ascii="Tahoma" w:eastAsia="Tahoma" w:hAnsi="Tahoma" w:cs="Tahoma"/>
      <w:sz w:val="19"/>
      <w:szCs w:val="19"/>
    </w:rPr>
  </w:style>
  <w:style w:type="character" w:customStyle="1" w:styleId="5b">
    <w:name w:val="Сноска (5)_"/>
    <w:link w:val="5c"/>
    <w:locked/>
    <w:rsid w:val="00B540EE"/>
    <w:rPr>
      <w:rFonts w:ascii="Times New Roman" w:eastAsia="Times New Roman" w:hAnsi="Times New Roman" w:cs="Times New Roman"/>
      <w:b/>
      <w:bCs/>
      <w:i/>
      <w:iCs/>
      <w:shd w:val="clear" w:color="auto" w:fill="FFFFFF"/>
    </w:rPr>
  </w:style>
  <w:style w:type="paragraph" w:customStyle="1" w:styleId="5c">
    <w:name w:val="Сноска (5)"/>
    <w:basedOn w:val="a0"/>
    <w:link w:val="5b"/>
    <w:rsid w:val="00B540EE"/>
    <w:pPr>
      <w:widowControl w:val="0"/>
      <w:shd w:val="clear" w:color="auto" w:fill="FFFFFF"/>
      <w:spacing w:before="180" w:after="60" w:line="0" w:lineRule="atLeast"/>
      <w:jc w:val="both"/>
    </w:pPr>
    <w:rPr>
      <w:rFonts w:ascii="Times New Roman" w:eastAsia="Times New Roman" w:hAnsi="Times New Roman"/>
      <w:b/>
      <w:bCs/>
      <w:i/>
      <w:iCs/>
    </w:rPr>
  </w:style>
  <w:style w:type="character" w:customStyle="1" w:styleId="104">
    <w:name w:val="Заголовок №10_"/>
    <w:link w:val="105"/>
    <w:locked/>
    <w:rsid w:val="00B540EE"/>
    <w:rPr>
      <w:rFonts w:ascii="Tahoma" w:eastAsia="Tahoma" w:hAnsi="Tahoma" w:cs="Tahoma"/>
      <w:b/>
      <w:bCs/>
      <w:sz w:val="18"/>
      <w:szCs w:val="18"/>
      <w:shd w:val="clear" w:color="auto" w:fill="FFFFFF"/>
    </w:rPr>
  </w:style>
  <w:style w:type="paragraph" w:customStyle="1" w:styleId="105">
    <w:name w:val="Заголовок №10"/>
    <w:basedOn w:val="a0"/>
    <w:link w:val="104"/>
    <w:rsid w:val="00B540EE"/>
    <w:pPr>
      <w:widowControl w:val="0"/>
      <w:shd w:val="clear" w:color="auto" w:fill="FFFFFF"/>
      <w:spacing w:after="0" w:line="221" w:lineRule="exact"/>
      <w:jc w:val="center"/>
    </w:pPr>
    <w:rPr>
      <w:rFonts w:ascii="Tahoma" w:eastAsia="Tahoma" w:hAnsi="Tahoma" w:cs="Tahoma"/>
      <w:b/>
      <w:bCs/>
      <w:sz w:val="18"/>
      <w:szCs w:val="18"/>
    </w:rPr>
  </w:style>
  <w:style w:type="character" w:customStyle="1" w:styleId="126">
    <w:name w:val="Основной текст (12) + Полужирный"/>
    <w:rsid w:val="00B540EE"/>
    <w:rPr>
      <w:rFonts w:ascii="Tahoma" w:eastAsia="Tahoma" w:hAnsi="Tahoma" w:cs="Tahoma"/>
      <w:b w:val="0"/>
      <w:bCs w:val="0"/>
      <w:i/>
      <w:iCs/>
      <w:color w:val="000000"/>
      <w:spacing w:val="0"/>
      <w:w w:val="100"/>
      <w:position w:val="0"/>
      <w:sz w:val="18"/>
      <w:szCs w:val="18"/>
      <w:shd w:val="clear" w:color="auto" w:fill="FFFFFF"/>
      <w:lang w:val="ru-RU" w:eastAsia="ru-RU" w:bidi="ru-RU"/>
    </w:rPr>
  </w:style>
  <w:style w:type="character" w:customStyle="1" w:styleId="127">
    <w:name w:val="Основной текст (12) + Малые прописные"/>
    <w:rsid w:val="00B540EE"/>
    <w:rPr>
      <w:rFonts w:ascii="Tahoma" w:eastAsia="Tahoma" w:hAnsi="Tahoma" w:cs="Tahoma"/>
      <w:b/>
      <w:bCs/>
      <w:i/>
      <w:iCs/>
      <w:smallCaps/>
      <w:color w:val="000000"/>
      <w:spacing w:val="0"/>
      <w:w w:val="100"/>
      <w:position w:val="0"/>
      <w:sz w:val="18"/>
      <w:szCs w:val="18"/>
      <w:shd w:val="clear" w:color="auto" w:fill="FFFFFF"/>
      <w:lang w:val="en-US" w:eastAsia="en-US" w:bidi="en-US"/>
    </w:rPr>
  </w:style>
  <w:style w:type="character" w:customStyle="1" w:styleId="1030">
    <w:name w:val="Заголовок №10 (3) + Полужирный"/>
    <w:rsid w:val="00B540EE"/>
    <w:rPr>
      <w:rFonts w:ascii="Tahoma" w:eastAsia="Tahoma" w:hAnsi="Tahoma" w:cs="Tahoma" w:hint="default"/>
      <w:b/>
      <w:bCs/>
      <w:i w:val="0"/>
      <w:iCs w:val="0"/>
      <w:smallCaps w:val="0"/>
      <w:strike w:val="0"/>
      <w:dstrike w:val="0"/>
      <w:color w:val="000000"/>
      <w:spacing w:val="0"/>
      <w:w w:val="100"/>
      <w:position w:val="0"/>
      <w:sz w:val="18"/>
      <w:szCs w:val="18"/>
      <w:u w:val="none"/>
      <w:effect w:val="none"/>
      <w:lang w:val="ru-RU" w:eastAsia="ru-RU" w:bidi="ru-RU"/>
    </w:rPr>
  </w:style>
  <w:style w:type="character" w:customStyle="1" w:styleId="42pt">
    <w:name w:val="Основной текст (4) + Интервал 2 pt"/>
    <w:rsid w:val="00B540EE"/>
    <w:rPr>
      <w:rFonts w:ascii="Times New Roman" w:eastAsia="Times New Roman" w:hAnsi="Times New Roman" w:cs="Times New Roman"/>
      <w:b/>
      <w:bCs/>
      <w:i w:val="0"/>
      <w:iCs w:val="0"/>
      <w:smallCaps w:val="0"/>
      <w:strike w:val="0"/>
      <w:dstrike w:val="0"/>
      <w:color w:val="000000"/>
      <w:spacing w:val="50"/>
      <w:w w:val="100"/>
      <w:position w:val="0"/>
      <w:sz w:val="20"/>
      <w:szCs w:val="20"/>
      <w:u w:val="none"/>
      <w:effect w:val="none"/>
      <w:shd w:val="clear" w:color="auto" w:fill="FFFFFF"/>
      <w:lang w:val="en-US" w:eastAsia="en-US" w:bidi="en-US"/>
    </w:rPr>
  </w:style>
  <w:style w:type="character" w:customStyle="1" w:styleId="4a">
    <w:name w:val="Основной текст (4) + Курсив"/>
    <w:rsid w:val="00B540EE"/>
    <w:rPr>
      <w:rFonts w:ascii="Times New Roman" w:eastAsia="Times New Roman" w:hAnsi="Times New Roman" w:cs="Times New Roman"/>
      <w:b/>
      <w:bCs/>
      <w:i/>
      <w:iCs/>
      <w:smallCaps w:val="0"/>
      <w:strike w:val="0"/>
      <w:dstrike w:val="0"/>
      <w:color w:val="000000"/>
      <w:spacing w:val="0"/>
      <w:w w:val="100"/>
      <w:position w:val="0"/>
      <w:sz w:val="20"/>
      <w:szCs w:val="20"/>
      <w:u w:val="none"/>
      <w:effect w:val="none"/>
      <w:shd w:val="clear" w:color="auto" w:fill="FFFFFF"/>
      <w:lang w:val="ru-RU" w:eastAsia="ru-RU" w:bidi="ru-RU"/>
    </w:rPr>
  </w:style>
  <w:style w:type="character" w:customStyle="1" w:styleId="214pt">
    <w:name w:val="Основной текст (2) + 14 pt"/>
    <w:rsid w:val="00B540EE"/>
    <w:rPr>
      <w:rFonts w:ascii="Times New Roman" w:eastAsia="Times New Roman" w:hAnsi="Times New Roman" w:cs="Times New Roman"/>
      <w:b/>
      <w:bCs/>
      <w:i w:val="0"/>
      <w:iCs w:val="0"/>
      <w:smallCaps w:val="0"/>
      <w:strike w:val="0"/>
      <w:dstrike w:val="0"/>
      <w:color w:val="000000"/>
      <w:spacing w:val="0"/>
      <w:w w:val="100"/>
      <w:position w:val="0"/>
      <w:sz w:val="28"/>
      <w:szCs w:val="28"/>
      <w:u w:val="none"/>
      <w:effect w:val="none"/>
      <w:shd w:val="clear" w:color="auto" w:fill="FFFFFF"/>
      <w:lang w:val="ru-RU" w:eastAsia="ru-RU" w:bidi="ru-RU"/>
    </w:rPr>
  </w:style>
  <w:style w:type="paragraph" w:customStyle="1" w:styleId="a">
    <w:name w:val="НОМЕРА"/>
    <w:basedOn w:val="a7"/>
    <w:link w:val="affffff5"/>
    <w:uiPriority w:val="99"/>
    <w:qFormat/>
    <w:rsid w:val="00175DBF"/>
    <w:pPr>
      <w:numPr>
        <w:numId w:val="132"/>
      </w:numPr>
      <w:spacing w:before="0" w:beforeAutospacing="0" w:after="0" w:afterAutospacing="0"/>
      <w:jc w:val="both"/>
    </w:pPr>
    <w:rPr>
      <w:rFonts w:ascii="Arial Narrow" w:eastAsia="Calibri" w:hAnsi="Arial Narrow"/>
      <w:sz w:val="18"/>
      <w:szCs w:val="18"/>
    </w:rPr>
  </w:style>
  <w:style w:type="character" w:customStyle="1" w:styleId="affffff5">
    <w:name w:val="НОМЕРА Знак"/>
    <w:link w:val="a"/>
    <w:uiPriority w:val="99"/>
    <w:rsid w:val="00175DBF"/>
    <w:rPr>
      <w:rFonts w:ascii="Arial Narrow" w:hAnsi="Arial Narrow"/>
      <w:sz w:val="18"/>
      <w:szCs w:val="18"/>
    </w:rPr>
  </w:style>
  <w:style w:type="character" w:customStyle="1" w:styleId="1a">
    <w:name w:val="Стиль1 Знак"/>
    <w:link w:val="19"/>
    <w:locked/>
    <w:rsid w:val="00194CEC"/>
    <w:rPr>
      <w:rFonts w:ascii="Times New Roman" w:eastAsia="Times New Roman" w:hAnsi="Times New Roman"/>
      <w:sz w:val="28"/>
    </w:rPr>
  </w:style>
  <w:style w:type="character" w:customStyle="1" w:styleId="5yl5">
    <w:name w:val="_5yl5"/>
    <w:basedOn w:val="a1"/>
    <w:rsid w:val="0042291A"/>
  </w:style>
  <w:style w:type="character" w:customStyle="1" w:styleId="poemyear">
    <w:name w:val="poemyear"/>
    <w:basedOn w:val="a1"/>
    <w:rsid w:val="0042291A"/>
  </w:style>
  <w:style w:type="character" w:customStyle="1" w:styleId="st">
    <w:name w:val="st"/>
    <w:basedOn w:val="a1"/>
    <w:rsid w:val="0042291A"/>
  </w:style>
  <w:style w:type="character" w:customStyle="1" w:styleId="line">
    <w:name w:val="line"/>
    <w:basedOn w:val="a1"/>
    <w:rsid w:val="0042291A"/>
  </w:style>
  <w:style w:type="character" w:customStyle="1" w:styleId="il">
    <w:name w:val="il"/>
    <w:basedOn w:val="a1"/>
    <w:rsid w:val="00CE4A6B"/>
  </w:style>
  <w:style w:type="paragraph" w:styleId="2ff">
    <w:name w:val="Quote"/>
    <w:basedOn w:val="a0"/>
    <w:next w:val="a0"/>
    <w:link w:val="2ff0"/>
    <w:uiPriority w:val="29"/>
    <w:qFormat/>
    <w:rsid w:val="001665A0"/>
    <w:pPr>
      <w:spacing w:after="0" w:line="240" w:lineRule="auto"/>
    </w:pPr>
    <w:rPr>
      <w:rFonts w:asciiTheme="minorHAnsi" w:eastAsiaTheme="minorEastAsia" w:hAnsiTheme="minorHAnsi" w:cstheme="minorBidi"/>
      <w:i/>
      <w:iCs/>
      <w:color w:val="000000" w:themeColor="text1"/>
      <w:sz w:val="24"/>
      <w:szCs w:val="24"/>
      <w:lang w:eastAsia="ru-RU"/>
    </w:rPr>
  </w:style>
  <w:style w:type="character" w:customStyle="1" w:styleId="2ff0">
    <w:name w:val="Цитата 2 Знак"/>
    <w:basedOn w:val="a1"/>
    <w:link w:val="2ff"/>
    <w:uiPriority w:val="29"/>
    <w:rsid w:val="001665A0"/>
    <w:rPr>
      <w:rFonts w:asciiTheme="minorHAnsi" w:eastAsiaTheme="minorEastAsia" w:hAnsiTheme="minorHAnsi" w:cstheme="minorBidi"/>
      <w:i/>
      <w:iCs/>
      <w:color w:val="000000" w:themeColor="text1"/>
      <w:sz w:val="24"/>
      <w:szCs w:val="24"/>
    </w:rPr>
  </w:style>
  <w:style w:type="character" w:customStyle="1" w:styleId="105pt0pt">
    <w:name w:val="Основной текст + 10;5 pt;Курсив;Интервал 0 pt"/>
    <w:rsid w:val="00AE4C2D"/>
    <w:rPr>
      <w:rFonts w:ascii="Times New Roman" w:eastAsia="Times New Roman" w:hAnsi="Times New Roman" w:cs="Times New Roman"/>
      <w:i/>
      <w:iCs/>
      <w:color w:val="000000"/>
      <w:spacing w:val="1"/>
      <w:w w:val="100"/>
      <w:position w:val="0"/>
      <w:sz w:val="21"/>
      <w:szCs w:val="21"/>
      <w:shd w:val="clear" w:color="auto" w:fill="FFFFFF"/>
      <w:lang w:val="ru-RU"/>
    </w:rPr>
  </w:style>
  <w:style w:type="character" w:customStyle="1" w:styleId="s7">
    <w:name w:val="s7"/>
    <w:basedOn w:val="a1"/>
    <w:rsid w:val="00D1255E"/>
  </w:style>
  <w:style w:type="paragraph" w:customStyle="1" w:styleId="p2">
    <w:name w:val="p2"/>
    <w:basedOn w:val="a0"/>
    <w:rsid w:val="00D1255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s1">
    <w:name w:val="s1"/>
    <w:basedOn w:val="a1"/>
    <w:rsid w:val="00D1255E"/>
  </w:style>
  <w:style w:type="paragraph" w:customStyle="1" w:styleId="p11">
    <w:name w:val="p11"/>
    <w:basedOn w:val="a0"/>
    <w:rsid w:val="00D1255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9">
    <w:name w:val="p9"/>
    <w:basedOn w:val="a0"/>
    <w:rsid w:val="00D1255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12">
    <w:name w:val="p12"/>
    <w:basedOn w:val="a0"/>
    <w:rsid w:val="00D1255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s8">
    <w:name w:val="s8"/>
    <w:basedOn w:val="a1"/>
    <w:rsid w:val="00D1255E"/>
  </w:style>
  <w:style w:type="paragraph" w:customStyle="1" w:styleId="p13">
    <w:name w:val="p13"/>
    <w:basedOn w:val="a0"/>
    <w:rsid w:val="00D1255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Bodytext">
    <w:name w:val="Body text_"/>
    <w:basedOn w:val="a1"/>
    <w:link w:val="2b"/>
    <w:rsid w:val="00D16911"/>
    <w:rPr>
      <w:rFonts w:ascii="Times New Roman" w:eastAsia="Times New Roman" w:hAnsi="Times New Roman"/>
      <w:sz w:val="26"/>
      <w:szCs w:val="26"/>
      <w:shd w:val="clear" w:color="auto" w:fill="FFFFFF"/>
      <w:lang w:eastAsia="en-US"/>
    </w:rPr>
  </w:style>
  <w:style w:type="character" w:customStyle="1" w:styleId="Bodytext2">
    <w:name w:val="Body text (2)_"/>
    <w:basedOn w:val="a1"/>
    <w:link w:val="Bodytext20"/>
    <w:rsid w:val="00D16911"/>
    <w:rPr>
      <w:rFonts w:ascii="Times New Roman" w:eastAsia="Times New Roman" w:hAnsi="Times New Roman"/>
      <w:b/>
      <w:bCs/>
      <w:shd w:val="clear" w:color="auto" w:fill="FFFFFF"/>
    </w:rPr>
  </w:style>
  <w:style w:type="character" w:customStyle="1" w:styleId="BodytextItalic">
    <w:name w:val="Body text + Italic"/>
    <w:basedOn w:val="Bodytext"/>
    <w:rsid w:val="00D16911"/>
    <w:rPr>
      <w:rFonts w:ascii="Times New Roman" w:eastAsia="Times New Roman" w:hAnsi="Times New Roman"/>
      <w:b w:val="0"/>
      <w:bCs w:val="0"/>
      <w:i/>
      <w:iCs/>
      <w:smallCaps w:val="0"/>
      <w:strike w:val="0"/>
      <w:color w:val="000000"/>
      <w:spacing w:val="0"/>
      <w:w w:val="100"/>
      <w:position w:val="0"/>
      <w:sz w:val="26"/>
      <w:szCs w:val="26"/>
      <w:u w:val="none"/>
      <w:shd w:val="clear" w:color="auto" w:fill="FFFFFF"/>
      <w:lang w:val="ru-RU" w:eastAsia="ru-RU" w:bidi="ru-RU"/>
    </w:rPr>
  </w:style>
  <w:style w:type="character" w:customStyle="1" w:styleId="heading20">
    <w:name w:val="heading 20"/>
    <w:basedOn w:val="a1"/>
    <w:link w:val="Heading2"/>
    <w:rsid w:val="00D16911"/>
    <w:rPr>
      <w:rFonts w:ascii="Times New Roman" w:eastAsia="Times New Roman" w:hAnsi="Times New Roman"/>
      <w:b/>
      <w:bCs/>
      <w:shd w:val="clear" w:color="auto" w:fill="FFFFFF"/>
    </w:rPr>
  </w:style>
  <w:style w:type="character" w:customStyle="1" w:styleId="heading30">
    <w:name w:val="heading 30"/>
    <w:basedOn w:val="a1"/>
    <w:link w:val="Heading3"/>
    <w:rsid w:val="00D16911"/>
    <w:rPr>
      <w:rFonts w:ascii="Times New Roman" w:eastAsia="Times New Roman" w:hAnsi="Times New Roman"/>
      <w:b/>
      <w:bCs/>
      <w:shd w:val="clear" w:color="auto" w:fill="FFFFFF"/>
    </w:rPr>
  </w:style>
  <w:style w:type="character" w:customStyle="1" w:styleId="Bodytext5">
    <w:name w:val="Body text (5)_"/>
    <w:basedOn w:val="a1"/>
    <w:link w:val="Bodytext50"/>
    <w:rsid w:val="00D16911"/>
    <w:rPr>
      <w:rFonts w:ascii="Times New Roman" w:eastAsia="Times New Roman" w:hAnsi="Times New Roman"/>
      <w:shd w:val="clear" w:color="auto" w:fill="FFFFFF"/>
    </w:rPr>
  </w:style>
  <w:style w:type="character" w:customStyle="1" w:styleId="Bodytext5Bold">
    <w:name w:val="Body text (5) + Bold"/>
    <w:basedOn w:val="Bodytext5"/>
    <w:rsid w:val="00D16911"/>
    <w:rPr>
      <w:rFonts w:ascii="Times New Roman" w:eastAsia="Times New Roman" w:hAnsi="Times New Roman"/>
      <w:b/>
      <w:bCs/>
      <w:color w:val="000000"/>
      <w:spacing w:val="0"/>
      <w:w w:val="100"/>
      <w:position w:val="0"/>
      <w:shd w:val="clear" w:color="auto" w:fill="FFFFFF"/>
      <w:lang w:val="ru-RU" w:eastAsia="ru-RU" w:bidi="ru-RU"/>
    </w:rPr>
  </w:style>
  <w:style w:type="character" w:customStyle="1" w:styleId="Bodytext5BoldItalic">
    <w:name w:val="Body text (5) + Bold;Italic"/>
    <w:basedOn w:val="Bodytext5"/>
    <w:rsid w:val="00D16911"/>
    <w:rPr>
      <w:rFonts w:ascii="Times New Roman" w:eastAsia="Times New Roman" w:hAnsi="Times New Roman"/>
      <w:b/>
      <w:bCs/>
      <w:i/>
      <w:iCs/>
      <w:color w:val="000000"/>
      <w:spacing w:val="0"/>
      <w:w w:val="100"/>
      <w:position w:val="0"/>
      <w:shd w:val="clear" w:color="auto" w:fill="FFFFFF"/>
      <w:lang w:val="ru-RU" w:eastAsia="ru-RU" w:bidi="ru-RU"/>
    </w:rPr>
  </w:style>
  <w:style w:type="character" w:customStyle="1" w:styleId="Bodytext6">
    <w:name w:val="Body text (6)_"/>
    <w:basedOn w:val="a1"/>
    <w:link w:val="Bodytext60"/>
    <w:rsid w:val="00D16911"/>
    <w:rPr>
      <w:rFonts w:ascii="Times New Roman" w:eastAsia="Times New Roman" w:hAnsi="Times New Roman"/>
      <w:b/>
      <w:bCs/>
      <w:i/>
      <w:iCs/>
      <w:shd w:val="clear" w:color="auto" w:fill="FFFFFF"/>
    </w:rPr>
  </w:style>
  <w:style w:type="paragraph" w:customStyle="1" w:styleId="Bodytext20">
    <w:name w:val="Body text (2)"/>
    <w:basedOn w:val="a0"/>
    <w:link w:val="Bodytext2"/>
    <w:rsid w:val="00D16911"/>
    <w:pPr>
      <w:widowControl w:val="0"/>
      <w:shd w:val="clear" w:color="auto" w:fill="FFFFFF"/>
      <w:spacing w:after="0" w:line="360" w:lineRule="exact"/>
      <w:ind w:hanging="360"/>
      <w:jc w:val="both"/>
    </w:pPr>
    <w:rPr>
      <w:rFonts w:ascii="Times New Roman" w:eastAsia="Times New Roman" w:hAnsi="Times New Roman"/>
      <w:b/>
      <w:bCs/>
      <w:sz w:val="20"/>
      <w:szCs w:val="20"/>
      <w:lang w:eastAsia="ru-RU"/>
    </w:rPr>
  </w:style>
  <w:style w:type="paragraph" w:customStyle="1" w:styleId="Heading2">
    <w:name w:val="Heading #2"/>
    <w:basedOn w:val="a0"/>
    <w:link w:val="heading20"/>
    <w:rsid w:val="00D16911"/>
    <w:pPr>
      <w:widowControl w:val="0"/>
      <w:shd w:val="clear" w:color="auto" w:fill="FFFFFF"/>
      <w:spacing w:before="240" w:after="0" w:line="379" w:lineRule="exact"/>
      <w:jc w:val="both"/>
      <w:outlineLvl w:val="1"/>
    </w:pPr>
    <w:rPr>
      <w:rFonts w:ascii="Times New Roman" w:eastAsia="Times New Roman" w:hAnsi="Times New Roman"/>
      <w:b/>
      <w:bCs/>
      <w:sz w:val="20"/>
      <w:szCs w:val="20"/>
      <w:lang w:eastAsia="ru-RU"/>
    </w:rPr>
  </w:style>
  <w:style w:type="paragraph" w:customStyle="1" w:styleId="Heading3">
    <w:name w:val="Heading #3"/>
    <w:basedOn w:val="a0"/>
    <w:link w:val="heading30"/>
    <w:rsid w:val="00D16911"/>
    <w:pPr>
      <w:widowControl w:val="0"/>
      <w:shd w:val="clear" w:color="auto" w:fill="FFFFFF"/>
      <w:spacing w:before="780" w:after="0" w:line="379" w:lineRule="exact"/>
      <w:jc w:val="both"/>
      <w:outlineLvl w:val="2"/>
    </w:pPr>
    <w:rPr>
      <w:rFonts w:ascii="Times New Roman" w:eastAsia="Times New Roman" w:hAnsi="Times New Roman"/>
      <w:b/>
      <w:bCs/>
      <w:sz w:val="20"/>
      <w:szCs w:val="20"/>
      <w:lang w:eastAsia="ru-RU"/>
    </w:rPr>
  </w:style>
  <w:style w:type="paragraph" w:customStyle="1" w:styleId="Bodytext50">
    <w:name w:val="Body text (5)"/>
    <w:basedOn w:val="a0"/>
    <w:link w:val="Bodytext5"/>
    <w:rsid w:val="00D16911"/>
    <w:pPr>
      <w:widowControl w:val="0"/>
      <w:shd w:val="clear" w:color="auto" w:fill="FFFFFF"/>
      <w:spacing w:before="180" w:after="0" w:line="274" w:lineRule="exact"/>
      <w:ind w:hanging="360"/>
      <w:jc w:val="both"/>
    </w:pPr>
    <w:rPr>
      <w:rFonts w:ascii="Times New Roman" w:eastAsia="Times New Roman" w:hAnsi="Times New Roman"/>
      <w:sz w:val="20"/>
      <w:szCs w:val="20"/>
      <w:lang w:eastAsia="ru-RU"/>
    </w:rPr>
  </w:style>
  <w:style w:type="paragraph" w:customStyle="1" w:styleId="Bodytext60">
    <w:name w:val="Body text (6)"/>
    <w:basedOn w:val="a0"/>
    <w:link w:val="Bodytext6"/>
    <w:rsid w:val="00D16911"/>
    <w:pPr>
      <w:widowControl w:val="0"/>
      <w:shd w:val="clear" w:color="auto" w:fill="FFFFFF"/>
      <w:spacing w:after="0" w:line="274" w:lineRule="exact"/>
      <w:ind w:hanging="360"/>
      <w:jc w:val="both"/>
    </w:pPr>
    <w:rPr>
      <w:rFonts w:ascii="Times New Roman" w:eastAsia="Times New Roman" w:hAnsi="Times New Roman"/>
      <w:b/>
      <w:bCs/>
      <w:i/>
      <w:iCs/>
      <w:sz w:val="20"/>
      <w:szCs w:val="20"/>
      <w:lang w:eastAsia="ru-RU"/>
    </w:rPr>
  </w:style>
  <w:style w:type="character" w:customStyle="1" w:styleId="Picturecaption">
    <w:name w:val="Picture caption_"/>
    <w:basedOn w:val="a1"/>
    <w:link w:val="Picturecaption0"/>
    <w:rsid w:val="00D16911"/>
    <w:rPr>
      <w:rFonts w:ascii="Times New Roman" w:eastAsia="Times New Roman" w:hAnsi="Times New Roman"/>
      <w:shd w:val="clear" w:color="auto" w:fill="FFFFFF"/>
    </w:rPr>
  </w:style>
  <w:style w:type="character" w:customStyle="1" w:styleId="PicturecaptionBold">
    <w:name w:val="Picture caption + Bold"/>
    <w:basedOn w:val="Picturecaption"/>
    <w:rsid w:val="00D16911"/>
    <w:rPr>
      <w:rFonts w:ascii="Times New Roman" w:eastAsia="Times New Roman" w:hAnsi="Times New Roman"/>
      <w:b/>
      <w:bCs/>
      <w:color w:val="000000"/>
      <w:spacing w:val="0"/>
      <w:w w:val="100"/>
      <w:position w:val="0"/>
      <w:shd w:val="clear" w:color="auto" w:fill="FFFFFF"/>
      <w:lang w:val="ru-RU" w:eastAsia="ru-RU" w:bidi="ru-RU"/>
    </w:rPr>
  </w:style>
  <w:style w:type="character" w:customStyle="1" w:styleId="Picturecaption2">
    <w:name w:val="Picture caption (2)_"/>
    <w:basedOn w:val="a1"/>
    <w:link w:val="Picturecaption20"/>
    <w:rsid w:val="00D16911"/>
    <w:rPr>
      <w:rFonts w:ascii="Times New Roman" w:eastAsia="Times New Roman" w:hAnsi="Times New Roman"/>
      <w:b/>
      <w:bCs/>
      <w:shd w:val="clear" w:color="auto" w:fill="FFFFFF"/>
    </w:rPr>
  </w:style>
  <w:style w:type="paragraph" w:customStyle="1" w:styleId="Picturecaption0">
    <w:name w:val="Picture caption"/>
    <w:basedOn w:val="a0"/>
    <w:link w:val="Picturecaption"/>
    <w:rsid w:val="00D16911"/>
    <w:pPr>
      <w:widowControl w:val="0"/>
      <w:shd w:val="clear" w:color="auto" w:fill="FFFFFF"/>
      <w:spacing w:after="0" w:line="0" w:lineRule="atLeast"/>
    </w:pPr>
    <w:rPr>
      <w:rFonts w:ascii="Times New Roman" w:eastAsia="Times New Roman" w:hAnsi="Times New Roman"/>
      <w:sz w:val="20"/>
      <w:szCs w:val="20"/>
      <w:lang w:eastAsia="ru-RU"/>
    </w:rPr>
  </w:style>
  <w:style w:type="paragraph" w:customStyle="1" w:styleId="Picturecaption20">
    <w:name w:val="Picture caption (2)"/>
    <w:basedOn w:val="a0"/>
    <w:link w:val="Picturecaption2"/>
    <w:rsid w:val="00D16911"/>
    <w:pPr>
      <w:widowControl w:val="0"/>
      <w:shd w:val="clear" w:color="auto" w:fill="FFFFFF"/>
      <w:spacing w:after="0" w:line="274" w:lineRule="exact"/>
      <w:jc w:val="both"/>
    </w:pPr>
    <w:rPr>
      <w:rFonts w:ascii="Times New Roman" w:eastAsia="Times New Roman" w:hAnsi="Times New Roman"/>
      <w:b/>
      <w:bCs/>
      <w:sz w:val="20"/>
      <w:szCs w:val="20"/>
      <w:lang w:eastAsia="ru-RU"/>
    </w:rPr>
  </w:style>
  <w:style w:type="character" w:customStyle="1" w:styleId="Bodytext2NotBold">
    <w:name w:val="Body text (2) + Not Bold"/>
    <w:basedOn w:val="Bodytext2"/>
    <w:rsid w:val="00D16911"/>
    <w:rPr>
      <w:rFonts w:ascii="Times New Roman" w:eastAsia="Times New Roman" w:hAnsi="Times New Roman"/>
      <w:b/>
      <w:bCs/>
      <w:i w:val="0"/>
      <w:iCs w:val="0"/>
      <w:smallCaps w:val="0"/>
      <w:strike w:val="0"/>
      <w:color w:val="000000"/>
      <w:spacing w:val="0"/>
      <w:w w:val="100"/>
      <w:position w:val="0"/>
      <w:sz w:val="22"/>
      <w:szCs w:val="22"/>
      <w:u w:val="none"/>
      <w:shd w:val="clear" w:color="auto" w:fill="FFFFFF"/>
      <w:lang w:val="ru-RU" w:eastAsia="ru-RU" w:bidi="ru-RU"/>
    </w:rPr>
  </w:style>
  <w:style w:type="character" w:customStyle="1" w:styleId="BodytextBold">
    <w:name w:val="Body text + Bold"/>
    <w:basedOn w:val="Bodytext"/>
    <w:rsid w:val="00D16911"/>
    <w:rPr>
      <w:rFonts w:ascii="Times New Roman" w:eastAsia="Times New Roman" w:hAnsi="Times New Roman"/>
      <w:b/>
      <w:bCs/>
      <w:i w:val="0"/>
      <w:iCs w:val="0"/>
      <w:smallCaps w:val="0"/>
      <w:strike w:val="0"/>
      <w:color w:val="000000"/>
      <w:spacing w:val="0"/>
      <w:w w:val="100"/>
      <w:position w:val="0"/>
      <w:sz w:val="26"/>
      <w:szCs w:val="26"/>
      <w:u w:val="none"/>
      <w:shd w:val="clear" w:color="auto" w:fill="FFFFFF"/>
      <w:lang w:val="ru-RU" w:eastAsia="ru-RU" w:bidi="ru-RU"/>
    </w:rPr>
  </w:style>
  <w:style w:type="character" w:customStyle="1" w:styleId="butback">
    <w:name w:val="butback"/>
    <w:basedOn w:val="a1"/>
    <w:rsid w:val="00D16911"/>
  </w:style>
  <w:style w:type="character" w:customStyle="1" w:styleId="submenu-table">
    <w:name w:val="submenu-table"/>
    <w:basedOn w:val="a1"/>
    <w:rsid w:val="00D16911"/>
  </w:style>
  <w:style w:type="paragraph" w:customStyle="1" w:styleId="FR3">
    <w:name w:val="FR3"/>
    <w:rsid w:val="00D16911"/>
    <w:pPr>
      <w:widowControl w:val="0"/>
      <w:spacing w:line="260" w:lineRule="auto"/>
      <w:ind w:firstLine="300"/>
      <w:jc w:val="both"/>
    </w:pPr>
    <w:rPr>
      <w:rFonts w:ascii="Arial" w:eastAsia="Times New Roman" w:hAnsi="Arial"/>
      <w:snapToGrid w:val="0"/>
      <w:sz w:val="18"/>
    </w:rPr>
  </w:style>
  <w:style w:type="character" w:customStyle="1" w:styleId="Bodytext95pt">
    <w:name w:val="Body text + 9;5 pt"/>
    <w:basedOn w:val="Bodytext"/>
    <w:rsid w:val="00330C5D"/>
    <w:rPr>
      <w:rFonts w:ascii="Times New Roman" w:eastAsia="Times New Roman" w:hAnsi="Times New Roman" w:cs="Times New Roman"/>
      <w:color w:val="000000"/>
      <w:spacing w:val="0"/>
      <w:w w:val="100"/>
      <w:position w:val="0"/>
      <w:sz w:val="19"/>
      <w:szCs w:val="19"/>
      <w:shd w:val="clear" w:color="auto" w:fill="FFFFFF"/>
      <w:lang w:val="ru-RU" w:eastAsia="ru-RU" w:bidi="ru-RU"/>
    </w:rPr>
  </w:style>
  <w:style w:type="paragraph" w:customStyle="1" w:styleId="4b">
    <w:name w:val="Основной текст4"/>
    <w:basedOn w:val="a0"/>
    <w:rsid w:val="00330C5D"/>
    <w:pPr>
      <w:widowControl w:val="0"/>
      <w:shd w:val="clear" w:color="auto" w:fill="FFFFFF"/>
      <w:spacing w:after="60" w:line="0" w:lineRule="atLeast"/>
      <w:ind w:hanging="420"/>
    </w:pPr>
    <w:rPr>
      <w:rFonts w:ascii="Times New Roman" w:eastAsia="Times New Roman" w:hAnsi="Times New Roman"/>
      <w:sz w:val="26"/>
      <w:szCs w:val="26"/>
    </w:rPr>
  </w:style>
  <w:style w:type="table" w:customStyle="1" w:styleId="311">
    <w:name w:val="Таблица простая 31"/>
    <w:basedOn w:val="a2"/>
    <w:uiPriority w:val="43"/>
    <w:rsid w:val="00330C5D"/>
    <w:rPr>
      <w:rFonts w:asciiTheme="minorHAnsi" w:eastAsiaTheme="minorHAnsi" w:hAnsiTheme="minorHAnsi" w:cstheme="minorBidi"/>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customStyle="1" w:styleId="21">
    <w:name w:val="Средняя сетка 21"/>
    <w:basedOn w:val="a0"/>
    <w:uiPriority w:val="1"/>
    <w:qFormat/>
    <w:rsid w:val="00411E62"/>
    <w:pPr>
      <w:numPr>
        <w:numId w:val="191"/>
      </w:numPr>
      <w:spacing w:after="0" w:line="360" w:lineRule="auto"/>
      <w:contextualSpacing/>
      <w:jc w:val="both"/>
      <w:outlineLvl w:val="1"/>
    </w:pPr>
    <w:rPr>
      <w:rFonts w:ascii="Times New Roman" w:eastAsia="Times New Roman" w:hAnsi="Times New Roman"/>
      <w:sz w:val="28"/>
      <w:szCs w:val="24"/>
      <w:lang w:eastAsia="ru-RU"/>
    </w:rPr>
  </w:style>
  <w:style w:type="character" w:customStyle="1" w:styleId="c3">
    <w:name w:val="c3"/>
    <w:uiPriority w:val="99"/>
    <w:rsid w:val="00737E01"/>
    <w:rPr>
      <w:rFonts w:cs="Times New Roman"/>
    </w:rPr>
  </w:style>
  <w:style w:type="character" w:customStyle="1" w:styleId="c17">
    <w:name w:val="c17"/>
    <w:uiPriority w:val="99"/>
    <w:rsid w:val="00737E01"/>
    <w:rPr>
      <w:rFonts w:cs="Times New Roman"/>
    </w:rPr>
  </w:style>
  <w:style w:type="paragraph" w:customStyle="1" w:styleId="c12c34c24">
    <w:name w:val="c12 c34 c24"/>
    <w:basedOn w:val="a0"/>
    <w:uiPriority w:val="99"/>
    <w:rsid w:val="00737E01"/>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28c24c109">
    <w:name w:val="c28 c24 c109"/>
    <w:basedOn w:val="a0"/>
    <w:uiPriority w:val="99"/>
    <w:rsid w:val="00737E01"/>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28c109c24">
    <w:name w:val="c28 c109 c24"/>
    <w:basedOn w:val="a0"/>
    <w:uiPriority w:val="99"/>
    <w:rsid w:val="00737E01"/>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164">
    <w:name w:val="Основной текст + Курсив16"/>
    <w:rsid w:val="003D0286"/>
    <w:rPr>
      <w:rFonts w:ascii="Times New Roman" w:hAnsi="Times New Roman"/>
      <w:b/>
      <w:i/>
      <w:spacing w:val="0"/>
      <w:sz w:val="22"/>
    </w:rPr>
  </w:style>
  <w:style w:type="character" w:customStyle="1" w:styleId="560">
    <w:name w:val="Основной текст (5) + Не курсив6"/>
    <w:rsid w:val="003D0286"/>
    <w:rPr>
      <w:rFonts w:ascii="Times New Roman" w:hAnsi="Times New Roman"/>
      <w:spacing w:val="0"/>
      <w:sz w:val="22"/>
    </w:rPr>
  </w:style>
  <w:style w:type="character" w:customStyle="1" w:styleId="540">
    <w:name w:val="Основной текст (5) + Не курсив4"/>
    <w:rsid w:val="003D0286"/>
    <w:rPr>
      <w:rFonts w:ascii="Times New Roman" w:hAnsi="Times New Roman"/>
      <w:i/>
      <w:spacing w:val="0"/>
      <w:shd w:val="clear" w:color="auto" w:fill="FFFFFF"/>
    </w:rPr>
  </w:style>
  <w:style w:type="paragraph" w:customStyle="1" w:styleId="c10">
    <w:name w:val="c10"/>
    <w:basedOn w:val="a0"/>
    <w:rsid w:val="00B635C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4">
    <w:name w:val="c4"/>
    <w:basedOn w:val="a0"/>
    <w:rsid w:val="00B635C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15">
    <w:name w:val="c15"/>
    <w:basedOn w:val="a0"/>
    <w:uiPriority w:val="99"/>
    <w:rsid w:val="00B635C5"/>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0c5">
    <w:name w:val="c0 c5"/>
    <w:uiPriority w:val="99"/>
    <w:rsid w:val="00B635C5"/>
    <w:rPr>
      <w:rFonts w:cs="Times New Roman"/>
    </w:rPr>
  </w:style>
  <w:style w:type="paragraph" w:customStyle="1" w:styleId="c13c24">
    <w:name w:val="c13 c24"/>
    <w:basedOn w:val="a0"/>
    <w:uiPriority w:val="99"/>
    <w:rsid w:val="00B635C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msonormalbullet2gif">
    <w:name w:val="msonormalbullet2.gif"/>
    <w:basedOn w:val="a0"/>
    <w:rsid w:val="00B635C5"/>
    <w:pPr>
      <w:spacing w:before="100" w:beforeAutospacing="1" w:after="100" w:afterAutospacing="1" w:line="240" w:lineRule="auto"/>
    </w:pPr>
    <w:rPr>
      <w:rFonts w:ascii="Times New Roman" w:eastAsia="Times New Roman" w:hAnsi="Times New Roman"/>
      <w:sz w:val="24"/>
      <w:szCs w:val="24"/>
      <w:lang w:eastAsia="ru-RU"/>
    </w:rPr>
  </w:style>
  <w:style w:type="table" w:customStyle="1" w:styleId="217">
    <w:name w:val="Таблица простая 21"/>
    <w:basedOn w:val="a2"/>
    <w:uiPriority w:val="42"/>
    <w:rsid w:val="001F5AB2"/>
    <w:rPr>
      <w:rFonts w:asciiTheme="minorHAnsi" w:eastAsiaTheme="minorHAnsi" w:hAnsiTheme="minorHAnsi" w:cstheme="minorBidi"/>
      <w:sz w:val="22"/>
      <w:szCs w:val="22"/>
      <w:lang w:eastAsia="en-US"/>
    </w:r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10pt">
    <w:name w:val="Основной текст + 10 pt;Полужирный"/>
    <w:basedOn w:val="af9"/>
    <w:rsid w:val="001F5AB2"/>
    <w:rPr>
      <w:rFonts w:ascii="Times New Roman" w:eastAsia="Times New Roman" w:hAnsi="Times New Roman" w:cs="Times New Roman"/>
      <w:b/>
      <w:bCs/>
      <w:color w:val="000000"/>
      <w:spacing w:val="6"/>
      <w:w w:val="100"/>
      <w:position w:val="0"/>
      <w:sz w:val="20"/>
      <w:szCs w:val="20"/>
      <w:shd w:val="clear" w:color="auto" w:fill="FFFFFF"/>
      <w:lang w:val="ru-RU"/>
    </w:rPr>
  </w:style>
  <w:style w:type="character" w:customStyle="1" w:styleId="105pt0pt0">
    <w:name w:val="Основной текст + 10;5 pt;Интервал 0 pt"/>
    <w:basedOn w:val="af9"/>
    <w:rsid w:val="001F5AB2"/>
    <w:rPr>
      <w:rFonts w:ascii="Times New Roman" w:eastAsia="Times New Roman" w:hAnsi="Times New Roman" w:cs="Times New Roman"/>
      <w:color w:val="000000"/>
      <w:spacing w:val="5"/>
      <w:w w:val="100"/>
      <w:position w:val="0"/>
      <w:sz w:val="21"/>
      <w:szCs w:val="21"/>
      <w:shd w:val="clear" w:color="auto" w:fill="FFFFFF"/>
      <w:lang w:val="ru-RU"/>
    </w:rPr>
  </w:style>
  <w:style w:type="character" w:customStyle="1" w:styleId="afffff3">
    <w:name w:val="Основной Знак"/>
    <w:link w:val="afffff2"/>
    <w:uiPriority w:val="99"/>
    <w:rsid w:val="008E5805"/>
    <w:rPr>
      <w:rFonts w:ascii="NewtonCSanPin" w:eastAsia="Times New Roman" w:hAnsi="NewtonCSanPin" w:cs="NewtonCSanPin"/>
      <w:color w:val="000000"/>
      <w:sz w:val="21"/>
      <w:szCs w:val="21"/>
    </w:rPr>
  </w:style>
  <w:style w:type="paragraph" w:customStyle="1" w:styleId="affffff6">
    <w:name w:val="Таблица"/>
    <w:basedOn w:val="afffff2"/>
    <w:rsid w:val="008E5805"/>
    <w:pPr>
      <w:tabs>
        <w:tab w:val="left" w:pos="4500"/>
        <w:tab w:val="left" w:pos="9180"/>
        <w:tab w:val="left" w:pos="9360"/>
      </w:tabs>
      <w:spacing w:line="194" w:lineRule="atLeast"/>
      <w:ind w:firstLine="0"/>
      <w:jc w:val="left"/>
    </w:pPr>
    <w:rPr>
      <w:rFonts w:cs="Times New Roman"/>
      <w:sz w:val="19"/>
      <w:szCs w:val="19"/>
    </w:rPr>
  </w:style>
  <w:style w:type="paragraph" w:styleId="affffff7">
    <w:name w:val="Message Header"/>
    <w:basedOn w:val="affffff6"/>
    <w:link w:val="affffff8"/>
    <w:rsid w:val="008E5805"/>
    <w:pPr>
      <w:jc w:val="center"/>
    </w:pPr>
    <w:rPr>
      <w:b/>
      <w:bCs/>
    </w:rPr>
  </w:style>
  <w:style w:type="character" w:customStyle="1" w:styleId="affffff8">
    <w:name w:val="Шапка Знак"/>
    <w:basedOn w:val="a1"/>
    <w:link w:val="affffff7"/>
    <w:rsid w:val="008E5805"/>
    <w:rPr>
      <w:rFonts w:ascii="NewtonCSanPin" w:eastAsia="Times New Roman" w:hAnsi="NewtonCSanPin"/>
      <w:b/>
      <w:bCs/>
      <w:color w:val="000000"/>
      <w:sz w:val="19"/>
      <w:szCs w:val="19"/>
    </w:rPr>
  </w:style>
  <w:style w:type="paragraph" w:customStyle="1" w:styleId="affffff9">
    <w:name w:val="Приложение"/>
    <w:basedOn w:val="1ff2"/>
    <w:rsid w:val="008E5805"/>
    <w:pPr>
      <w:pageBreakBefore w:val="0"/>
      <w:spacing w:line="214" w:lineRule="atLeast"/>
      <w:ind w:left="3005"/>
      <w:jc w:val="left"/>
    </w:pPr>
    <w:rPr>
      <w:rFonts w:ascii="NewtonCSanPin" w:hAnsi="NewtonCSanPin" w:cs="NewtonCSanPin"/>
      <w:caps w:val="0"/>
      <w:sz w:val="21"/>
      <w:szCs w:val="21"/>
    </w:rPr>
  </w:style>
  <w:style w:type="paragraph" w:customStyle="1" w:styleId="1ff2">
    <w:name w:val="Заг 1"/>
    <w:basedOn w:val="afffff2"/>
    <w:rsid w:val="008E5805"/>
    <w:pPr>
      <w:keepNext/>
      <w:pageBreakBefore/>
      <w:spacing w:after="170" w:line="296" w:lineRule="atLeast"/>
      <w:ind w:firstLine="0"/>
      <w:jc w:val="center"/>
    </w:pPr>
    <w:rPr>
      <w:rFonts w:ascii="PragmaticaC" w:hAnsi="PragmaticaC" w:cs="PragmaticaC"/>
      <w:b/>
      <w:bCs/>
      <w:caps/>
      <w:sz w:val="26"/>
      <w:szCs w:val="26"/>
    </w:rPr>
  </w:style>
  <w:style w:type="paragraph" w:styleId="affffffa">
    <w:name w:val="Signature"/>
    <w:basedOn w:val="afffff2"/>
    <w:link w:val="affffffb"/>
    <w:rsid w:val="008E5805"/>
    <w:pPr>
      <w:spacing w:before="57" w:line="194" w:lineRule="atLeast"/>
      <w:ind w:firstLine="0"/>
      <w:jc w:val="center"/>
    </w:pPr>
    <w:rPr>
      <w:rFonts w:cs="Times New Roman"/>
      <w:sz w:val="19"/>
      <w:szCs w:val="19"/>
    </w:rPr>
  </w:style>
  <w:style w:type="character" w:customStyle="1" w:styleId="affffffb">
    <w:name w:val="Подпись Знак"/>
    <w:basedOn w:val="a1"/>
    <w:link w:val="affffffa"/>
    <w:rsid w:val="008E5805"/>
    <w:rPr>
      <w:rFonts w:ascii="NewtonCSanPin" w:eastAsia="Times New Roman" w:hAnsi="NewtonCSanPin"/>
      <w:color w:val="000000"/>
      <w:sz w:val="19"/>
      <w:szCs w:val="19"/>
    </w:rPr>
  </w:style>
  <w:style w:type="paragraph" w:customStyle="1" w:styleId="affffffc">
    <w:name w:val="В скобках"/>
    <w:basedOn w:val="affffffa"/>
    <w:rsid w:val="008E5805"/>
    <w:pPr>
      <w:spacing w:line="174" w:lineRule="atLeast"/>
    </w:pPr>
    <w:rPr>
      <w:sz w:val="17"/>
      <w:szCs w:val="17"/>
    </w:rPr>
  </w:style>
  <w:style w:type="paragraph" w:customStyle="1" w:styleId="1ff3">
    <w:name w:val="Содержание 1"/>
    <w:basedOn w:val="afffff2"/>
    <w:rsid w:val="008E5805"/>
    <w:pPr>
      <w:suppressAutoHyphens/>
      <w:ind w:firstLine="0"/>
    </w:pPr>
    <w:rPr>
      <w:rFonts w:ascii="Times New Roman" w:hAnsi="Times New Roman" w:cs="Times New Roman"/>
      <w:lang w:val="en-US"/>
    </w:rPr>
  </w:style>
  <w:style w:type="paragraph" w:customStyle="1" w:styleId="BasicParagraph">
    <w:name w:val="[Basic Paragraph]"/>
    <w:basedOn w:val="NoParagraphStyle"/>
    <w:rsid w:val="008E5805"/>
  </w:style>
  <w:style w:type="paragraph" w:customStyle="1" w:styleId="NoParagraphStyle">
    <w:name w:val="[No Paragraph Style]"/>
    <w:rsid w:val="008E5805"/>
    <w:pPr>
      <w:autoSpaceDE w:val="0"/>
      <w:autoSpaceDN w:val="0"/>
      <w:adjustRightInd w:val="0"/>
      <w:spacing w:line="288" w:lineRule="auto"/>
      <w:textAlignment w:val="center"/>
    </w:pPr>
    <w:rPr>
      <w:rFonts w:ascii="Minion Pro" w:eastAsia="Times New Roman" w:hAnsi="Minion Pro" w:cs="Minion Pro"/>
      <w:color w:val="000000"/>
      <w:sz w:val="24"/>
      <w:szCs w:val="24"/>
      <w:lang w:val="en-GB"/>
    </w:rPr>
  </w:style>
  <w:style w:type="character" w:customStyle="1" w:styleId="afffff6">
    <w:name w:val="Буллит Знак"/>
    <w:basedOn w:val="afffff3"/>
    <w:link w:val="afffff5"/>
    <w:rsid w:val="008E5805"/>
    <w:rPr>
      <w:rFonts w:ascii="NewtonCSanPin" w:eastAsia="Times New Roman" w:hAnsi="NewtonCSanPin" w:cs="NewtonCSanPin"/>
      <w:color w:val="000000"/>
      <w:sz w:val="21"/>
      <w:szCs w:val="21"/>
    </w:rPr>
  </w:style>
  <w:style w:type="paragraph" w:customStyle="1" w:styleId="2ff1">
    <w:name w:val="Заг 2"/>
    <w:basedOn w:val="1ff2"/>
    <w:rsid w:val="008E5805"/>
    <w:pPr>
      <w:pageBreakBefore w:val="0"/>
      <w:spacing w:before="283"/>
    </w:pPr>
    <w:rPr>
      <w:caps w:val="0"/>
    </w:rPr>
  </w:style>
  <w:style w:type="paragraph" w:customStyle="1" w:styleId="3f2">
    <w:name w:val="Заг 3"/>
    <w:basedOn w:val="2ff1"/>
    <w:rsid w:val="008E5805"/>
    <w:pPr>
      <w:spacing w:before="255" w:after="113" w:line="240" w:lineRule="atLeast"/>
    </w:pPr>
    <w:rPr>
      <w:i/>
      <w:iCs/>
      <w:sz w:val="23"/>
      <w:szCs w:val="23"/>
    </w:rPr>
  </w:style>
  <w:style w:type="paragraph" w:customStyle="1" w:styleId="4c">
    <w:name w:val="Заг 4"/>
    <w:basedOn w:val="3f2"/>
    <w:rsid w:val="008E5805"/>
    <w:rPr>
      <w:b w:val="0"/>
      <w:bCs w:val="0"/>
    </w:rPr>
  </w:style>
  <w:style w:type="paragraph" w:customStyle="1" w:styleId="affffffd">
    <w:name w:val="Буллит Курсив"/>
    <w:basedOn w:val="afffff5"/>
    <w:link w:val="affffffe"/>
    <w:uiPriority w:val="99"/>
    <w:rsid w:val="008E5805"/>
    <w:rPr>
      <w:rFonts w:cs="Times New Roman"/>
      <w:i/>
      <w:iCs/>
    </w:rPr>
  </w:style>
  <w:style w:type="character" w:customStyle="1" w:styleId="affffffe">
    <w:name w:val="Буллит Курсив Знак"/>
    <w:link w:val="affffffd"/>
    <w:uiPriority w:val="99"/>
    <w:rsid w:val="008E5805"/>
    <w:rPr>
      <w:rFonts w:ascii="NewtonCSanPin" w:eastAsia="Times New Roman" w:hAnsi="NewtonCSanPin"/>
      <w:i/>
      <w:iCs/>
      <w:color w:val="000000"/>
      <w:sz w:val="21"/>
      <w:szCs w:val="21"/>
    </w:rPr>
  </w:style>
  <w:style w:type="paragraph" w:customStyle="1" w:styleId="afffffff">
    <w:name w:val="Подзаг"/>
    <w:basedOn w:val="afffff2"/>
    <w:rsid w:val="008E5805"/>
    <w:pPr>
      <w:spacing w:before="113" w:after="28"/>
      <w:jc w:val="center"/>
    </w:pPr>
    <w:rPr>
      <w:rFonts w:cs="Times New Roman"/>
      <w:b/>
      <w:bCs/>
      <w:i/>
      <w:iCs/>
    </w:rPr>
  </w:style>
  <w:style w:type="paragraph" w:customStyle="1" w:styleId="afffffff0">
    <w:name w:val="Пж Курсив"/>
    <w:basedOn w:val="afffff2"/>
    <w:rsid w:val="008E5805"/>
    <w:rPr>
      <w:rFonts w:cs="Times New Roman"/>
      <w:b/>
      <w:bCs/>
      <w:i/>
      <w:iCs/>
    </w:rPr>
  </w:style>
  <w:style w:type="paragraph" w:customStyle="1" w:styleId="-31">
    <w:name w:val="Темный список - Акцент 31"/>
    <w:hidden/>
    <w:uiPriority w:val="71"/>
    <w:rsid w:val="008E5805"/>
    <w:rPr>
      <w:rFonts w:ascii="Times New Roman" w:eastAsia="Times New Roman" w:hAnsi="Times New Roman"/>
      <w:sz w:val="24"/>
      <w:szCs w:val="24"/>
    </w:rPr>
  </w:style>
  <w:style w:type="character" w:customStyle="1" w:styleId="a8">
    <w:name w:val="Обычный (веб) Знак"/>
    <w:aliases w:val="Normal (Web) Char Знак"/>
    <w:link w:val="a7"/>
    <w:uiPriority w:val="99"/>
    <w:rsid w:val="008E5805"/>
    <w:rPr>
      <w:rFonts w:eastAsia="Times New Roman"/>
      <w:sz w:val="24"/>
      <w:szCs w:val="24"/>
    </w:rPr>
  </w:style>
  <w:style w:type="paragraph" w:customStyle="1" w:styleId="1-21">
    <w:name w:val="Средняя сетка 1 - Акцент 21"/>
    <w:basedOn w:val="a0"/>
    <w:link w:val="1-2"/>
    <w:uiPriority w:val="34"/>
    <w:qFormat/>
    <w:rsid w:val="008E5805"/>
    <w:pPr>
      <w:spacing w:after="0" w:line="240" w:lineRule="auto"/>
      <w:ind w:left="720"/>
      <w:contextualSpacing/>
    </w:pPr>
    <w:rPr>
      <w:sz w:val="24"/>
      <w:szCs w:val="24"/>
      <w:lang w:eastAsia="ru-RU"/>
    </w:rPr>
  </w:style>
  <w:style w:type="character" w:customStyle="1" w:styleId="1-2">
    <w:name w:val="Средняя сетка 1 - Акцент 2 Знак"/>
    <w:link w:val="1-21"/>
    <w:uiPriority w:val="34"/>
    <w:locked/>
    <w:rsid w:val="008E5805"/>
    <w:rPr>
      <w:sz w:val="24"/>
      <w:szCs w:val="24"/>
    </w:rPr>
  </w:style>
  <w:style w:type="paragraph" w:customStyle="1" w:styleId="afffffff1">
    <w:name w:val="О_Т"/>
    <w:basedOn w:val="a0"/>
    <w:link w:val="afffffff2"/>
    <w:rsid w:val="008E5805"/>
    <w:pPr>
      <w:spacing w:after="0" w:line="288" w:lineRule="auto"/>
      <w:ind w:firstLine="539"/>
      <w:jc w:val="both"/>
    </w:pPr>
    <w:rPr>
      <w:rFonts w:ascii="Arial" w:eastAsia="Times New Roman" w:hAnsi="Arial"/>
      <w:sz w:val="28"/>
      <w:szCs w:val="28"/>
      <w:lang w:eastAsia="ru-RU"/>
    </w:rPr>
  </w:style>
  <w:style w:type="character" w:customStyle="1" w:styleId="afffffff2">
    <w:name w:val="О_Т Знак"/>
    <w:link w:val="afffffff1"/>
    <w:rsid w:val="008E5805"/>
    <w:rPr>
      <w:rFonts w:ascii="Arial" w:eastAsia="Times New Roman" w:hAnsi="Arial"/>
      <w:sz w:val="28"/>
      <w:szCs w:val="28"/>
    </w:rPr>
  </w:style>
  <w:style w:type="paragraph" w:customStyle="1" w:styleId="-110">
    <w:name w:val="Цветная заливка - Акцент 11"/>
    <w:hidden/>
    <w:uiPriority w:val="99"/>
    <w:semiHidden/>
    <w:rsid w:val="008E5805"/>
    <w:rPr>
      <w:rFonts w:ascii="Times New Roman" w:eastAsia="Times New Roman" w:hAnsi="Times New Roman"/>
      <w:sz w:val="24"/>
      <w:szCs w:val="24"/>
    </w:rPr>
  </w:style>
  <w:style w:type="character" w:customStyle="1" w:styleId="-1">
    <w:name w:val="Цветной список - Акцент 1 Знак"/>
    <w:link w:val="-11"/>
    <w:uiPriority w:val="34"/>
    <w:locked/>
    <w:rsid w:val="008E5805"/>
    <w:rPr>
      <w:rFonts w:ascii="Times New Roman" w:eastAsia="Times New Roman" w:hAnsi="Times New Roman"/>
      <w:sz w:val="24"/>
      <w:szCs w:val="24"/>
    </w:rPr>
  </w:style>
  <w:style w:type="character" w:customStyle="1" w:styleId="3f3">
    <w:name w:val="Основной текст + Курсив3"/>
    <w:uiPriority w:val="99"/>
    <w:rsid w:val="008E5805"/>
    <w:rPr>
      <w:rFonts w:ascii="Times New Roman" w:hAnsi="Times New Roman" w:cs="Times New Roman"/>
      <w:i/>
      <w:iCs/>
      <w:spacing w:val="0"/>
      <w:sz w:val="18"/>
      <w:szCs w:val="18"/>
    </w:rPr>
  </w:style>
  <w:style w:type="paragraph" w:customStyle="1" w:styleId="86">
    <w:name w:val="Основной текст8"/>
    <w:basedOn w:val="a0"/>
    <w:rsid w:val="008E5805"/>
    <w:pPr>
      <w:shd w:val="clear" w:color="auto" w:fill="FFFFFF"/>
      <w:spacing w:before="600" w:after="60" w:line="0" w:lineRule="atLeast"/>
      <w:ind w:hanging="2080"/>
    </w:pPr>
    <w:rPr>
      <w:rFonts w:ascii="Courier New" w:eastAsia="Courier New" w:hAnsi="Courier New"/>
      <w:spacing w:val="-20"/>
      <w:sz w:val="28"/>
      <w:szCs w:val="28"/>
      <w:lang w:eastAsia="ru-RU"/>
    </w:rPr>
  </w:style>
  <w:style w:type="paragraph" w:customStyle="1" w:styleId="226">
    <w:name w:val="Основной текст 22"/>
    <w:basedOn w:val="a0"/>
    <w:rsid w:val="008E5805"/>
    <w:pPr>
      <w:spacing w:after="0" w:line="240" w:lineRule="auto"/>
      <w:ind w:firstLine="709"/>
      <w:jc w:val="both"/>
    </w:pPr>
    <w:rPr>
      <w:rFonts w:ascii="Times New Roman" w:eastAsia="Times New Roman" w:hAnsi="Times New Roman"/>
      <w:sz w:val="24"/>
      <w:szCs w:val="24"/>
      <w:lang w:eastAsia="ru-RU"/>
    </w:rPr>
  </w:style>
  <w:style w:type="paragraph" w:customStyle="1" w:styleId="201">
    <w:name w:val="20"/>
    <w:basedOn w:val="a0"/>
    <w:rsid w:val="008E580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tyle33">
    <w:name w:val="style33"/>
    <w:basedOn w:val="a0"/>
    <w:rsid w:val="008E580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tyle34">
    <w:name w:val="style34"/>
    <w:basedOn w:val="a0"/>
    <w:rsid w:val="008E5805"/>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zag110">
    <w:name w:val="zag11"/>
    <w:basedOn w:val="a1"/>
    <w:rsid w:val="008E5805"/>
  </w:style>
  <w:style w:type="paragraph" w:customStyle="1" w:styleId="style36">
    <w:name w:val="style36"/>
    <w:basedOn w:val="a0"/>
    <w:rsid w:val="008E580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tyle37">
    <w:name w:val="style37"/>
    <w:basedOn w:val="a0"/>
    <w:rsid w:val="008E580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tyle38">
    <w:name w:val="style38"/>
    <w:basedOn w:val="a0"/>
    <w:rsid w:val="008E580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tyle39">
    <w:name w:val="style39"/>
    <w:basedOn w:val="a0"/>
    <w:rsid w:val="008E580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tyle40">
    <w:name w:val="style40"/>
    <w:basedOn w:val="a0"/>
    <w:rsid w:val="008E580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tyle42">
    <w:name w:val="style42"/>
    <w:basedOn w:val="a0"/>
    <w:rsid w:val="008E580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odytext101">
    <w:name w:val="Body text (10)1"/>
    <w:basedOn w:val="a0"/>
    <w:rsid w:val="008E5805"/>
    <w:pPr>
      <w:shd w:val="clear" w:color="auto" w:fill="FFFFFF"/>
      <w:suppressAutoHyphens/>
      <w:spacing w:after="0" w:line="326" w:lineRule="exact"/>
      <w:jc w:val="both"/>
    </w:pPr>
    <w:rPr>
      <w:rFonts w:ascii="Times New Roman" w:eastAsia="Times New Roman" w:hAnsi="Times New Roman"/>
      <w:sz w:val="28"/>
      <w:szCs w:val="28"/>
      <w:lang w:eastAsia="ar-SA"/>
    </w:rPr>
  </w:style>
  <w:style w:type="paragraph" w:customStyle="1" w:styleId="Bodytext41">
    <w:name w:val="Body text (4)1"/>
    <w:basedOn w:val="a0"/>
    <w:rsid w:val="008E5805"/>
    <w:pPr>
      <w:shd w:val="clear" w:color="auto" w:fill="FFFFFF"/>
      <w:suppressAutoHyphens/>
      <w:spacing w:after="0" w:line="320" w:lineRule="exact"/>
    </w:pPr>
    <w:rPr>
      <w:rFonts w:ascii="Times New Roman" w:eastAsia="Times New Roman" w:hAnsi="Times New Roman"/>
      <w:sz w:val="26"/>
      <w:szCs w:val="26"/>
      <w:shd w:val="clear" w:color="auto" w:fill="FFFFFF"/>
      <w:lang w:eastAsia="ar-SA"/>
    </w:rPr>
  </w:style>
  <w:style w:type="paragraph" w:customStyle="1" w:styleId="Bodytext131">
    <w:name w:val="Body text (13)1"/>
    <w:basedOn w:val="a0"/>
    <w:rsid w:val="008E5805"/>
    <w:pPr>
      <w:shd w:val="clear" w:color="auto" w:fill="FFFFFF"/>
      <w:suppressAutoHyphens/>
      <w:spacing w:after="0" w:line="240" w:lineRule="atLeast"/>
    </w:pPr>
    <w:rPr>
      <w:rFonts w:ascii="Times New Roman" w:eastAsia="Times New Roman" w:hAnsi="Times New Roman"/>
      <w:sz w:val="8"/>
      <w:szCs w:val="8"/>
      <w:shd w:val="clear" w:color="auto" w:fill="FFFFFF"/>
      <w:lang w:eastAsia="ar-SA"/>
    </w:rPr>
  </w:style>
  <w:style w:type="paragraph" w:customStyle="1" w:styleId="Bodytext141">
    <w:name w:val="Body text (14)1"/>
    <w:basedOn w:val="a0"/>
    <w:rsid w:val="008E5805"/>
    <w:pPr>
      <w:shd w:val="clear" w:color="auto" w:fill="FFFFFF"/>
      <w:suppressAutoHyphens/>
      <w:spacing w:after="0" w:line="240" w:lineRule="atLeast"/>
    </w:pPr>
    <w:rPr>
      <w:rFonts w:ascii="Times New Roman" w:eastAsia="Times New Roman" w:hAnsi="Times New Roman"/>
      <w:sz w:val="8"/>
      <w:szCs w:val="8"/>
      <w:shd w:val="clear" w:color="auto" w:fill="FFFFFF"/>
      <w:lang w:eastAsia="ar-SA"/>
    </w:rPr>
  </w:style>
  <w:style w:type="character" w:customStyle="1" w:styleId="c2">
    <w:name w:val="c2"/>
    <w:rsid w:val="008E5805"/>
  </w:style>
  <w:style w:type="character" w:customStyle="1" w:styleId="155">
    <w:name w:val="Основной текст + Курсив15"/>
    <w:rsid w:val="008E5805"/>
    <w:rPr>
      <w:rFonts w:ascii="Times New Roman" w:hAnsi="Times New Roman"/>
      <w:b/>
      <w:i/>
      <w:spacing w:val="0"/>
      <w:sz w:val="22"/>
    </w:rPr>
  </w:style>
  <w:style w:type="character" w:customStyle="1" w:styleId="c6">
    <w:name w:val="c6"/>
    <w:uiPriority w:val="99"/>
    <w:rsid w:val="008E5805"/>
  </w:style>
  <w:style w:type="paragraph" w:customStyle="1" w:styleId="c25">
    <w:name w:val="c25"/>
    <w:basedOn w:val="a0"/>
    <w:uiPriority w:val="99"/>
    <w:rsid w:val="008E5805"/>
    <w:pPr>
      <w:spacing w:before="90" w:after="90" w:line="240" w:lineRule="auto"/>
    </w:pPr>
    <w:rPr>
      <w:rFonts w:ascii="Times New Roman" w:eastAsia="Times New Roman" w:hAnsi="Times New Roman"/>
      <w:sz w:val="24"/>
      <w:szCs w:val="24"/>
      <w:lang w:eastAsia="ru-RU"/>
    </w:rPr>
  </w:style>
  <w:style w:type="character" w:customStyle="1" w:styleId="c26">
    <w:name w:val="c26"/>
    <w:uiPriority w:val="99"/>
    <w:rsid w:val="008E5805"/>
  </w:style>
  <w:style w:type="character" w:customStyle="1" w:styleId="c9">
    <w:name w:val="c9"/>
    <w:uiPriority w:val="99"/>
    <w:rsid w:val="008E5805"/>
  </w:style>
  <w:style w:type="paragraph" w:customStyle="1" w:styleId="msonospacing0">
    <w:name w:val="msonospacing"/>
    <w:rsid w:val="008E5805"/>
    <w:rPr>
      <w:sz w:val="22"/>
      <w:szCs w:val="22"/>
      <w:lang w:eastAsia="en-US"/>
    </w:rPr>
  </w:style>
  <w:style w:type="character" w:customStyle="1" w:styleId="c11">
    <w:name w:val="c11"/>
    <w:basedOn w:val="a1"/>
    <w:rsid w:val="008E5805"/>
  </w:style>
  <w:style w:type="paragraph" w:customStyle="1" w:styleId="6a">
    <w:name w:val="Основной текст6"/>
    <w:basedOn w:val="a0"/>
    <w:rsid w:val="00A5138B"/>
    <w:pPr>
      <w:shd w:val="clear" w:color="auto" w:fill="FFFFFF"/>
      <w:spacing w:after="0" w:line="370" w:lineRule="exact"/>
      <w:ind w:hanging="340"/>
    </w:pPr>
    <w:rPr>
      <w:rFonts w:ascii="Times New Roman" w:eastAsia="Times New Roman" w:hAnsi="Times New Roman"/>
      <w:sz w:val="27"/>
      <w:szCs w:val="27"/>
    </w:rPr>
  </w:style>
  <w:style w:type="character" w:customStyle="1" w:styleId="3f4">
    <w:name w:val="Заголовок №3_"/>
    <w:basedOn w:val="a1"/>
    <w:rsid w:val="00A5138B"/>
    <w:rPr>
      <w:rFonts w:ascii="Times New Roman" w:eastAsia="Times New Roman" w:hAnsi="Times New Roman" w:cs="Times New Roman"/>
      <w:sz w:val="27"/>
      <w:szCs w:val="27"/>
      <w:shd w:val="clear" w:color="auto" w:fill="FFFFFF"/>
    </w:rPr>
  </w:style>
  <w:style w:type="paragraph" w:customStyle="1" w:styleId="1ff4">
    <w:name w:val="1"/>
    <w:basedOn w:val="a0"/>
    <w:rsid w:val="001C5E04"/>
    <w:pPr>
      <w:spacing w:before="27" w:after="27" w:line="240" w:lineRule="auto"/>
    </w:pPr>
    <w:rPr>
      <w:rFonts w:ascii="Times New Roman" w:eastAsia="Times New Roman" w:hAnsi="Times New Roman"/>
      <w:sz w:val="20"/>
      <w:szCs w:val="20"/>
      <w:lang w:eastAsia="ru-RU"/>
    </w:rPr>
  </w:style>
  <w:style w:type="paragraph" w:customStyle="1" w:styleId="2ff2">
    <w:name w:val="Без интервала2"/>
    <w:rsid w:val="001C5E04"/>
    <w:rPr>
      <w:rFonts w:eastAsia="Times New Roman" w:cs="Calibri"/>
      <w:sz w:val="22"/>
      <w:szCs w:val="22"/>
      <w:lang w:eastAsia="en-US"/>
    </w:rPr>
  </w:style>
  <w:style w:type="paragraph" w:customStyle="1" w:styleId="2ff3">
    <w:name w:val="Обычный2"/>
    <w:rsid w:val="001C5E04"/>
    <w:pPr>
      <w:widowControl w:val="0"/>
      <w:suppressAutoHyphens/>
      <w:spacing w:line="276" w:lineRule="auto"/>
      <w:ind w:firstLine="260"/>
      <w:jc w:val="both"/>
    </w:pPr>
    <w:rPr>
      <w:rFonts w:ascii="Times New Roman" w:eastAsia="Arial" w:hAnsi="Times New Roman"/>
      <w:lang w:eastAsia="ar-SA"/>
    </w:rPr>
  </w:style>
  <w:style w:type="character" w:customStyle="1" w:styleId="FontStyle14">
    <w:name w:val="Font Style14"/>
    <w:rsid w:val="001C5E04"/>
    <w:rPr>
      <w:rFonts w:ascii="Times New Roman" w:hAnsi="Times New Roman" w:cs="Times New Roman"/>
      <w:sz w:val="26"/>
      <w:szCs w:val="26"/>
    </w:rPr>
  </w:style>
  <w:style w:type="paragraph" w:customStyle="1" w:styleId="1ff5">
    <w:name w:val="Знак1 Знак Знак Знак Знак Знак Знак"/>
    <w:basedOn w:val="a0"/>
    <w:rsid w:val="001C5E04"/>
    <w:pPr>
      <w:spacing w:after="160" w:line="240" w:lineRule="exact"/>
    </w:pPr>
    <w:rPr>
      <w:rFonts w:ascii="Verdana" w:eastAsia="Times New Roman" w:hAnsi="Verdana" w:cs="Verdana"/>
      <w:sz w:val="20"/>
      <w:szCs w:val="20"/>
      <w:lang w:val="en-US"/>
    </w:rPr>
  </w:style>
  <w:style w:type="paragraph" w:customStyle="1" w:styleId="post-entry">
    <w:name w:val="post-entry"/>
    <w:basedOn w:val="a0"/>
    <w:rsid w:val="001C5E04"/>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4">
    <w:name w:val="c14"/>
    <w:rsid w:val="001C5E04"/>
  </w:style>
  <w:style w:type="character" w:customStyle="1" w:styleId="c19">
    <w:name w:val="c19"/>
    <w:rsid w:val="001C5E04"/>
  </w:style>
  <w:style w:type="paragraph" w:customStyle="1" w:styleId="c5">
    <w:name w:val="c5"/>
    <w:basedOn w:val="a0"/>
    <w:rsid w:val="001C5E04"/>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2">
    <w:name w:val="c12"/>
    <w:rsid w:val="001C5E04"/>
  </w:style>
  <w:style w:type="paragraph" w:customStyle="1" w:styleId="c18">
    <w:name w:val="c18"/>
    <w:basedOn w:val="a0"/>
    <w:rsid w:val="001C5E04"/>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msonormal1">
    <w:name w:val="msonormal1"/>
    <w:basedOn w:val="a0"/>
    <w:rsid w:val="001C5E04"/>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spelle1">
    <w:name w:val="spelle1"/>
    <w:rsid w:val="001C5E04"/>
  </w:style>
  <w:style w:type="character" w:customStyle="1" w:styleId="grame1">
    <w:name w:val="grame1"/>
    <w:rsid w:val="001C5E04"/>
  </w:style>
  <w:style w:type="paragraph" w:customStyle="1" w:styleId="55125">
    <w:name w:val="Стиль Стиль Перед:  5 пт После:  5 пт + Первая строка:  125 см"/>
    <w:basedOn w:val="a0"/>
    <w:rsid w:val="00CD688D"/>
    <w:pPr>
      <w:spacing w:after="0" w:line="240" w:lineRule="auto"/>
      <w:ind w:firstLine="708"/>
    </w:pPr>
    <w:rPr>
      <w:rFonts w:ascii="Times New Roman" w:eastAsia="Times New Roman" w:hAnsi="Times New Roman"/>
      <w:sz w:val="24"/>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pPr>
        <w:jc w:val="right"/>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nhideWhenUsed="0" w:qFormat="1"/>
    <w:lsdException w:name="Signature" w:uiPriority="0"/>
    <w:lsdException w:name="Default Paragraph Font" w:uiPriority="1"/>
    <w:lsdException w:name="Body Text" w:uiPriority="0"/>
    <w:lsdException w:name="Message Header" w:uiPriority="0"/>
    <w:lsdException w:name="Subtitle" w:semiHidden="0" w:uiPriority="0" w:unhideWhenUsed="0" w:qFormat="1"/>
    <w:lsdException w:name="Body Text 2" w:uiPriority="0"/>
    <w:lsdException w:name="Strong" w:semiHidden="0" w:uiPriority="22" w:unhideWhenUsed="0" w:qFormat="1"/>
    <w:lsdException w:name="Emphasis" w:semiHidden="0" w:uiPriority="0" w:unhideWhenUsed="0" w:qFormat="1"/>
    <w:lsdException w:name="annotation subject" w:uiPriority="0"/>
    <w:lsdException w:name="Table Grid" w:semiHidden="0" w:uiPriority="59" w:unhideWhenUsed="0"/>
    <w:lsdException w:name="Placeholder Text" w:semiHidden="0" w:uiPriority="67" w:unhideWhenUsed="0"/>
    <w:lsdException w:name="No Spacing" w:semiHidden="0" w:uiPriority="1"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nhideWhenUsed="0"/>
    <w:lsdException w:name="Colorful List" w:semiHidden="0"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B540EE"/>
    <w:pPr>
      <w:spacing w:after="200" w:line="276" w:lineRule="auto"/>
    </w:pPr>
    <w:rPr>
      <w:sz w:val="22"/>
      <w:szCs w:val="22"/>
      <w:lang w:eastAsia="en-US"/>
    </w:rPr>
  </w:style>
  <w:style w:type="paragraph" w:styleId="1">
    <w:name w:val="heading 1"/>
    <w:basedOn w:val="a0"/>
    <w:next w:val="a0"/>
    <w:link w:val="10"/>
    <w:qFormat/>
    <w:rsid w:val="00B540EE"/>
    <w:pPr>
      <w:keepNext/>
      <w:keepLines/>
      <w:spacing w:before="240" w:after="0"/>
      <w:outlineLvl w:val="0"/>
    </w:pPr>
    <w:rPr>
      <w:rFonts w:ascii="Cambria" w:eastAsia="Times New Roman" w:hAnsi="Cambria"/>
      <w:color w:val="365F91"/>
      <w:sz w:val="32"/>
      <w:szCs w:val="32"/>
    </w:rPr>
  </w:style>
  <w:style w:type="paragraph" w:styleId="2">
    <w:name w:val="heading 2"/>
    <w:basedOn w:val="a0"/>
    <w:link w:val="20"/>
    <w:qFormat/>
    <w:rsid w:val="00731D9E"/>
    <w:pPr>
      <w:spacing w:after="0" w:line="360" w:lineRule="auto"/>
      <w:ind w:firstLine="709"/>
      <w:jc w:val="both"/>
      <w:outlineLvl w:val="1"/>
    </w:pPr>
    <w:rPr>
      <w:rFonts w:ascii="Times New Roman" w:eastAsia="@Arial Unicode MS" w:hAnsi="Times New Roman"/>
      <w:b/>
      <w:bCs/>
      <w:sz w:val="28"/>
      <w:szCs w:val="28"/>
      <w:lang w:eastAsia="ru-RU"/>
    </w:rPr>
  </w:style>
  <w:style w:type="paragraph" w:styleId="3">
    <w:name w:val="heading 3"/>
    <w:aliases w:val="Обычный 2"/>
    <w:basedOn w:val="a0"/>
    <w:next w:val="a0"/>
    <w:link w:val="30"/>
    <w:qFormat/>
    <w:rsid w:val="00B91398"/>
    <w:pPr>
      <w:spacing w:before="100" w:beforeAutospacing="1" w:after="100" w:afterAutospacing="1" w:line="240" w:lineRule="auto"/>
      <w:outlineLvl w:val="2"/>
    </w:pPr>
    <w:rPr>
      <w:rFonts w:ascii="Times New Roman" w:eastAsia="Times New Roman" w:hAnsi="Times New Roman"/>
      <w:b/>
      <w:bCs/>
      <w:sz w:val="28"/>
      <w:szCs w:val="27"/>
      <w:lang w:eastAsia="ru-RU"/>
    </w:rPr>
  </w:style>
  <w:style w:type="paragraph" w:styleId="4">
    <w:name w:val="heading 4"/>
    <w:basedOn w:val="a0"/>
    <w:next w:val="a0"/>
    <w:link w:val="40"/>
    <w:uiPriority w:val="9"/>
    <w:unhideWhenUsed/>
    <w:qFormat/>
    <w:rsid w:val="00105119"/>
    <w:pPr>
      <w:keepNext/>
      <w:keepLines/>
      <w:spacing w:before="200" w:after="0" w:line="360" w:lineRule="auto"/>
      <w:ind w:left="708"/>
      <w:outlineLvl w:val="3"/>
    </w:pPr>
    <w:rPr>
      <w:rFonts w:ascii="Times New Roman" w:eastAsia="Times New Roman" w:hAnsi="Times New Roman"/>
      <w:b/>
      <w:bCs/>
      <w:iCs/>
      <w:sz w:val="28"/>
    </w:rPr>
  </w:style>
  <w:style w:type="paragraph" w:styleId="5">
    <w:name w:val="heading 5"/>
    <w:basedOn w:val="a0"/>
    <w:next w:val="a0"/>
    <w:link w:val="50"/>
    <w:uiPriority w:val="9"/>
    <w:unhideWhenUsed/>
    <w:qFormat/>
    <w:rsid w:val="00B540EE"/>
    <w:pPr>
      <w:keepNext/>
      <w:keepLines/>
      <w:spacing w:before="200" w:after="0"/>
      <w:outlineLvl w:val="4"/>
    </w:pPr>
    <w:rPr>
      <w:rFonts w:ascii="Cambria" w:eastAsia="Times New Roman" w:hAnsi="Cambria"/>
      <w:color w:val="243F60"/>
    </w:rPr>
  </w:style>
  <w:style w:type="paragraph" w:styleId="6">
    <w:name w:val="heading 6"/>
    <w:basedOn w:val="a0"/>
    <w:next w:val="a0"/>
    <w:link w:val="60"/>
    <w:uiPriority w:val="9"/>
    <w:unhideWhenUsed/>
    <w:qFormat/>
    <w:rsid w:val="00B540EE"/>
    <w:pPr>
      <w:keepNext/>
      <w:keepLines/>
      <w:spacing w:before="200" w:after="0"/>
      <w:outlineLvl w:val="5"/>
    </w:pPr>
    <w:rPr>
      <w:rFonts w:ascii="Cambria" w:eastAsia="Times New Roman" w:hAnsi="Cambria"/>
      <w:i/>
      <w:iCs/>
      <w:color w:val="243F60"/>
    </w:rPr>
  </w:style>
  <w:style w:type="paragraph" w:styleId="7">
    <w:name w:val="heading 7"/>
    <w:basedOn w:val="a0"/>
    <w:next w:val="a0"/>
    <w:link w:val="70"/>
    <w:unhideWhenUsed/>
    <w:qFormat/>
    <w:rsid w:val="00B540EE"/>
    <w:pPr>
      <w:keepNext/>
      <w:keepLines/>
      <w:spacing w:before="200" w:after="0"/>
      <w:outlineLvl w:val="6"/>
    </w:pPr>
    <w:rPr>
      <w:rFonts w:ascii="Cambria" w:eastAsia="Times New Roman" w:hAnsi="Cambria"/>
      <w:i/>
      <w:iCs/>
      <w:color w:val="404040"/>
    </w:rPr>
  </w:style>
  <w:style w:type="paragraph" w:styleId="8">
    <w:name w:val="heading 8"/>
    <w:basedOn w:val="a0"/>
    <w:next w:val="a0"/>
    <w:link w:val="80"/>
    <w:uiPriority w:val="9"/>
    <w:unhideWhenUsed/>
    <w:qFormat/>
    <w:rsid w:val="00B540EE"/>
    <w:pPr>
      <w:keepNext/>
      <w:keepLines/>
      <w:spacing w:before="40" w:after="0"/>
      <w:outlineLvl w:val="7"/>
    </w:pPr>
    <w:rPr>
      <w:rFonts w:ascii="Cambria" w:eastAsia="Times New Roman" w:hAnsi="Cambria"/>
      <w:color w:val="272727"/>
      <w:sz w:val="21"/>
      <w:szCs w:val="21"/>
    </w:rPr>
  </w:style>
  <w:style w:type="paragraph" w:styleId="9">
    <w:name w:val="heading 9"/>
    <w:basedOn w:val="a0"/>
    <w:next w:val="a0"/>
    <w:link w:val="90"/>
    <w:uiPriority w:val="9"/>
    <w:unhideWhenUsed/>
    <w:qFormat/>
    <w:rsid w:val="00B540EE"/>
    <w:pPr>
      <w:keepNext/>
      <w:keepLines/>
      <w:spacing w:before="200" w:after="0"/>
      <w:outlineLvl w:val="8"/>
    </w:pPr>
    <w:rPr>
      <w:rFonts w:ascii="Cambria" w:eastAsia="Times New Roman" w:hAnsi="Cambria"/>
      <w:i/>
      <w:iCs/>
      <w:color w:val="404040"/>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link w:val="1"/>
    <w:rsid w:val="00B540EE"/>
    <w:rPr>
      <w:rFonts w:ascii="Cambria" w:eastAsia="Times New Roman" w:hAnsi="Cambria" w:cs="Times New Roman"/>
      <w:color w:val="365F91"/>
      <w:sz w:val="32"/>
      <w:szCs w:val="32"/>
    </w:rPr>
  </w:style>
  <w:style w:type="character" w:customStyle="1" w:styleId="20">
    <w:name w:val="Заголовок 2 Знак"/>
    <w:link w:val="2"/>
    <w:rsid w:val="00731D9E"/>
    <w:rPr>
      <w:rFonts w:ascii="Times New Roman" w:eastAsia="@Arial Unicode MS" w:hAnsi="Times New Roman" w:cs="Times New Roman"/>
      <w:b/>
      <w:bCs/>
      <w:sz w:val="28"/>
      <w:szCs w:val="28"/>
      <w:lang w:eastAsia="ru-RU"/>
    </w:rPr>
  </w:style>
  <w:style w:type="character" w:customStyle="1" w:styleId="30">
    <w:name w:val="Заголовок 3 Знак"/>
    <w:aliases w:val="Обычный 2 Знак"/>
    <w:link w:val="3"/>
    <w:rsid w:val="00B91398"/>
    <w:rPr>
      <w:rFonts w:ascii="Times New Roman" w:eastAsia="Times New Roman" w:hAnsi="Times New Roman"/>
      <w:b/>
      <w:bCs/>
      <w:sz w:val="28"/>
      <w:szCs w:val="27"/>
    </w:rPr>
  </w:style>
  <w:style w:type="character" w:customStyle="1" w:styleId="40">
    <w:name w:val="Заголовок 4 Знак"/>
    <w:link w:val="4"/>
    <w:uiPriority w:val="9"/>
    <w:rsid w:val="00105119"/>
    <w:rPr>
      <w:rFonts w:ascii="Times New Roman" w:eastAsia="Times New Roman" w:hAnsi="Times New Roman"/>
      <w:b/>
      <w:bCs/>
      <w:iCs/>
      <w:sz w:val="28"/>
      <w:szCs w:val="22"/>
      <w:lang w:eastAsia="en-US"/>
    </w:rPr>
  </w:style>
  <w:style w:type="character" w:customStyle="1" w:styleId="50">
    <w:name w:val="Заголовок 5 Знак"/>
    <w:link w:val="5"/>
    <w:uiPriority w:val="9"/>
    <w:rsid w:val="00B540EE"/>
    <w:rPr>
      <w:rFonts w:ascii="Cambria" w:eastAsia="Times New Roman" w:hAnsi="Cambria" w:cs="Times New Roman"/>
      <w:color w:val="243F60"/>
    </w:rPr>
  </w:style>
  <w:style w:type="character" w:customStyle="1" w:styleId="60">
    <w:name w:val="Заголовок 6 Знак"/>
    <w:link w:val="6"/>
    <w:uiPriority w:val="9"/>
    <w:rsid w:val="00B540EE"/>
    <w:rPr>
      <w:rFonts w:ascii="Cambria" w:eastAsia="Times New Roman" w:hAnsi="Cambria" w:cs="Times New Roman"/>
      <w:i/>
      <w:iCs/>
      <w:color w:val="243F60"/>
    </w:rPr>
  </w:style>
  <w:style w:type="character" w:customStyle="1" w:styleId="70">
    <w:name w:val="Заголовок 7 Знак"/>
    <w:link w:val="7"/>
    <w:uiPriority w:val="99"/>
    <w:rsid w:val="00B540EE"/>
    <w:rPr>
      <w:rFonts w:ascii="Cambria" w:eastAsia="Times New Roman" w:hAnsi="Cambria" w:cs="Times New Roman"/>
      <w:i/>
      <w:iCs/>
      <w:color w:val="404040"/>
    </w:rPr>
  </w:style>
  <w:style w:type="character" w:customStyle="1" w:styleId="80">
    <w:name w:val="Заголовок 8 Знак"/>
    <w:link w:val="8"/>
    <w:uiPriority w:val="9"/>
    <w:rsid w:val="00B540EE"/>
    <w:rPr>
      <w:rFonts w:ascii="Cambria" w:eastAsia="Times New Roman" w:hAnsi="Cambria" w:cs="Times New Roman"/>
      <w:color w:val="272727"/>
      <w:sz w:val="21"/>
      <w:szCs w:val="21"/>
    </w:rPr>
  </w:style>
  <w:style w:type="character" w:customStyle="1" w:styleId="90">
    <w:name w:val="Заголовок 9 Знак"/>
    <w:link w:val="9"/>
    <w:uiPriority w:val="9"/>
    <w:rsid w:val="00B540EE"/>
    <w:rPr>
      <w:rFonts w:ascii="Cambria" w:eastAsia="Times New Roman" w:hAnsi="Cambria" w:cs="Times New Roman"/>
      <w:i/>
      <w:iCs/>
      <w:color w:val="404040"/>
      <w:sz w:val="20"/>
      <w:szCs w:val="20"/>
    </w:rPr>
  </w:style>
  <w:style w:type="table" w:styleId="a4">
    <w:name w:val="Table Grid"/>
    <w:basedOn w:val="a2"/>
    <w:uiPriority w:val="59"/>
    <w:rsid w:val="00B540E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Абзац списка1"/>
    <w:basedOn w:val="a0"/>
    <w:rsid w:val="00B540EE"/>
    <w:pPr>
      <w:spacing w:after="0" w:line="240" w:lineRule="auto"/>
      <w:ind w:left="708"/>
    </w:pPr>
    <w:rPr>
      <w:rFonts w:ascii="Times New Roman" w:hAnsi="Times New Roman"/>
      <w:sz w:val="20"/>
      <w:szCs w:val="20"/>
      <w:lang w:eastAsia="ru-RU"/>
    </w:rPr>
  </w:style>
  <w:style w:type="character" w:customStyle="1" w:styleId="a5">
    <w:name w:val="заголовок столбца Знак"/>
    <w:link w:val="a6"/>
    <w:locked/>
    <w:rsid w:val="00B540EE"/>
    <w:rPr>
      <w:b/>
      <w:color w:val="000000"/>
      <w:sz w:val="16"/>
      <w:lang w:eastAsia="ar-SA"/>
    </w:rPr>
  </w:style>
  <w:style w:type="paragraph" w:customStyle="1" w:styleId="a6">
    <w:name w:val="заголовок столбца"/>
    <w:basedOn w:val="a0"/>
    <w:link w:val="a5"/>
    <w:rsid w:val="00B540EE"/>
    <w:pPr>
      <w:suppressAutoHyphens/>
      <w:snapToGrid w:val="0"/>
      <w:spacing w:after="120" w:line="240" w:lineRule="auto"/>
      <w:jc w:val="center"/>
    </w:pPr>
    <w:rPr>
      <w:b/>
      <w:color w:val="000000"/>
      <w:sz w:val="16"/>
      <w:szCs w:val="20"/>
      <w:lang w:eastAsia="ar-SA"/>
    </w:rPr>
  </w:style>
  <w:style w:type="character" w:customStyle="1" w:styleId="apple-converted-space">
    <w:name w:val="apple-converted-space"/>
    <w:qFormat/>
    <w:rsid w:val="00B540EE"/>
  </w:style>
  <w:style w:type="character" w:customStyle="1" w:styleId="s4">
    <w:name w:val="s4"/>
    <w:rsid w:val="00B540EE"/>
  </w:style>
  <w:style w:type="numbering" w:customStyle="1" w:styleId="12">
    <w:name w:val="Нет списка1"/>
    <w:next w:val="a3"/>
    <w:uiPriority w:val="99"/>
    <w:semiHidden/>
    <w:unhideWhenUsed/>
    <w:rsid w:val="00B540EE"/>
  </w:style>
  <w:style w:type="paragraph" w:styleId="a7">
    <w:name w:val="Normal (Web)"/>
    <w:aliases w:val="Normal (Web) Char"/>
    <w:basedOn w:val="a0"/>
    <w:link w:val="a8"/>
    <w:uiPriority w:val="99"/>
    <w:unhideWhenUsed/>
    <w:rsid w:val="00B540EE"/>
    <w:pPr>
      <w:spacing w:before="100" w:beforeAutospacing="1" w:after="100" w:afterAutospacing="1" w:line="240" w:lineRule="auto"/>
    </w:pPr>
    <w:rPr>
      <w:rFonts w:eastAsia="Times New Roman"/>
      <w:sz w:val="24"/>
      <w:szCs w:val="24"/>
      <w:lang w:eastAsia="ru-RU"/>
    </w:rPr>
  </w:style>
  <w:style w:type="paragraph" w:styleId="a9">
    <w:name w:val="List Paragraph"/>
    <w:basedOn w:val="a0"/>
    <w:link w:val="aa"/>
    <w:uiPriority w:val="34"/>
    <w:qFormat/>
    <w:rsid w:val="00B540EE"/>
    <w:pPr>
      <w:spacing w:after="0" w:line="240" w:lineRule="auto"/>
      <w:ind w:left="720"/>
      <w:contextualSpacing/>
    </w:pPr>
    <w:rPr>
      <w:sz w:val="24"/>
      <w:szCs w:val="24"/>
      <w:lang w:eastAsia="ru-RU"/>
    </w:rPr>
  </w:style>
  <w:style w:type="character" w:styleId="ab">
    <w:name w:val="Strong"/>
    <w:uiPriority w:val="22"/>
    <w:qFormat/>
    <w:rsid w:val="00B540EE"/>
    <w:rPr>
      <w:b/>
      <w:bCs/>
    </w:rPr>
  </w:style>
  <w:style w:type="paragraph" w:styleId="ac">
    <w:name w:val="Balloon Text"/>
    <w:basedOn w:val="a0"/>
    <w:link w:val="ad"/>
    <w:uiPriority w:val="99"/>
    <w:unhideWhenUsed/>
    <w:rsid w:val="00B540EE"/>
    <w:pPr>
      <w:spacing w:after="0" w:line="240" w:lineRule="auto"/>
    </w:pPr>
    <w:rPr>
      <w:rFonts w:ascii="Tahoma" w:eastAsia="Times New Roman" w:hAnsi="Tahoma" w:cs="Tahoma"/>
      <w:sz w:val="16"/>
      <w:szCs w:val="16"/>
    </w:rPr>
  </w:style>
  <w:style w:type="character" w:customStyle="1" w:styleId="ad">
    <w:name w:val="Текст выноски Знак"/>
    <w:link w:val="ac"/>
    <w:uiPriority w:val="99"/>
    <w:rsid w:val="00B540EE"/>
    <w:rPr>
      <w:rFonts w:ascii="Tahoma" w:eastAsia="Times New Roman" w:hAnsi="Tahoma" w:cs="Tahoma"/>
      <w:sz w:val="16"/>
      <w:szCs w:val="16"/>
    </w:rPr>
  </w:style>
  <w:style w:type="paragraph" w:styleId="ae">
    <w:name w:val="header"/>
    <w:basedOn w:val="a0"/>
    <w:link w:val="af"/>
    <w:unhideWhenUsed/>
    <w:rsid w:val="00B540EE"/>
    <w:pPr>
      <w:tabs>
        <w:tab w:val="center" w:pos="4677"/>
        <w:tab w:val="right" w:pos="9355"/>
      </w:tabs>
      <w:spacing w:after="0" w:line="240" w:lineRule="auto"/>
    </w:pPr>
    <w:rPr>
      <w:rFonts w:ascii="Times New Roman" w:eastAsia="Times New Roman" w:hAnsi="Times New Roman"/>
      <w:sz w:val="28"/>
    </w:rPr>
  </w:style>
  <w:style w:type="character" w:customStyle="1" w:styleId="af">
    <w:name w:val="Верхний колонтитул Знак"/>
    <w:link w:val="ae"/>
    <w:rsid w:val="00B540EE"/>
    <w:rPr>
      <w:rFonts w:ascii="Times New Roman" w:eastAsia="Times New Roman" w:hAnsi="Times New Roman" w:cs="Times New Roman"/>
      <w:sz w:val="28"/>
    </w:rPr>
  </w:style>
  <w:style w:type="paragraph" w:styleId="af0">
    <w:name w:val="footer"/>
    <w:basedOn w:val="a0"/>
    <w:link w:val="af1"/>
    <w:uiPriority w:val="99"/>
    <w:unhideWhenUsed/>
    <w:rsid w:val="00B540EE"/>
    <w:pPr>
      <w:tabs>
        <w:tab w:val="center" w:pos="4677"/>
        <w:tab w:val="right" w:pos="9355"/>
      </w:tabs>
      <w:spacing w:after="0" w:line="240" w:lineRule="auto"/>
    </w:pPr>
    <w:rPr>
      <w:rFonts w:ascii="Times New Roman" w:eastAsia="Times New Roman" w:hAnsi="Times New Roman"/>
      <w:sz w:val="28"/>
    </w:rPr>
  </w:style>
  <w:style w:type="character" w:customStyle="1" w:styleId="af1">
    <w:name w:val="Нижний колонтитул Знак"/>
    <w:link w:val="af0"/>
    <w:uiPriority w:val="99"/>
    <w:rsid w:val="00B540EE"/>
    <w:rPr>
      <w:rFonts w:ascii="Times New Roman" w:eastAsia="Times New Roman" w:hAnsi="Times New Roman" w:cs="Times New Roman"/>
      <w:sz w:val="28"/>
    </w:rPr>
  </w:style>
  <w:style w:type="paragraph" w:customStyle="1" w:styleId="ConsPlusNormal">
    <w:name w:val="ConsPlusNormal"/>
    <w:rsid w:val="00B540EE"/>
    <w:pPr>
      <w:widowControl w:val="0"/>
      <w:autoSpaceDE w:val="0"/>
      <w:autoSpaceDN w:val="0"/>
      <w:adjustRightInd w:val="0"/>
    </w:pPr>
    <w:rPr>
      <w:rFonts w:ascii="Arial" w:eastAsia="Times New Roman" w:hAnsi="Arial" w:cs="Arial"/>
    </w:rPr>
  </w:style>
  <w:style w:type="paragraph" w:styleId="af2">
    <w:name w:val="No Spacing"/>
    <w:link w:val="af3"/>
    <w:uiPriority w:val="1"/>
    <w:qFormat/>
    <w:rsid w:val="00B540EE"/>
    <w:pPr>
      <w:ind w:firstLine="709"/>
      <w:jc w:val="both"/>
    </w:pPr>
    <w:rPr>
      <w:rFonts w:ascii="Times New Roman" w:hAnsi="Times New Roman"/>
      <w:sz w:val="28"/>
      <w:szCs w:val="28"/>
      <w:lang w:eastAsia="en-US"/>
    </w:rPr>
  </w:style>
  <w:style w:type="paragraph" w:customStyle="1" w:styleId="13">
    <w:name w:val="Обычный1"/>
    <w:rsid w:val="00B540EE"/>
    <w:rPr>
      <w:rFonts w:ascii="Times New Roman" w:eastAsia="ヒラギノ角ゴ Pro W3" w:hAnsi="Times New Roman"/>
      <w:color w:val="000000"/>
      <w:sz w:val="24"/>
    </w:rPr>
  </w:style>
  <w:style w:type="character" w:customStyle="1" w:styleId="dash041e005f0431005f044b005f0447005f043d005f044b005f0439005f005fchar1char1">
    <w:name w:val="dash041e_005f0431_005f044b_005f0447_005f043d_005f044b_005f0439_005f_005fchar1__char1"/>
    <w:rsid w:val="00B540EE"/>
    <w:rPr>
      <w:rFonts w:ascii="Times New Roman" w:hAnsi="Times New Roman" w:cs="Times New Roman" w:hint="default"/>
      <w:strike w:val="0"/>
      <w:dstrike w:val="0"/>
      <w:sz w:val="24"/>
      <w:szCs w:val="24"/>
      <w:u w:val="none"/>
      <w:effect w:val="none"/>
    </w:rPr>
  </w:style>
  <w:style w:type="character" w:styleId="af4">
    <w:name w:val="footnote reference"/>
    <w:uiPriority w:val="99"/>
    <w:rsid w:val="00B540EE"/>
    <w:rPr>
      <w:vertAlign w:val="superscript"/>
    </w:rPr>
  </w:style>
  <w:style w:type="paragraph" w:customStyle="1" w:styleId="dash041e005f0431005f044b005f0447005f043d005f044b005f0439">
    <w:name w:val="dash041e_005f0431_005f044b_005f0447_005f043d_005f044b_005f0439"/>
    <w:basedOn w:val="a0"/>
    <w:rsid w:val="00B540EE"/>
    <w:pPr>
      <w:spacing w:after="0" w:line="240" w:lineRule="auto"/>
    </w:pPr>
    <w:rPr>
      <w:rFonts w:ascii="Times New Roman" w:eastAsia="Times New Roman" w:hAnsi="Times New Roman"/>
      <w:sz w:val="24"/>
      <w:szCs w:val="24"/>
      <w:lang w:eastAsia="ru-RU"/>
    </w:rPr>
  </w:style>
  <w:style w:type="character" w:customStyle="1" w:styleId="dash041e0431044b0447043d044b0439char1">
    <w:name w:val="dash041e_0431_044b_0447_043d_044b_0439__char1"/>
    <w:rsid w:val="00B540EE"/>
    <w:rPr>
      <w:rFonts w:ascii="Times New Roman" w:hAnsi="Times New Roman" w:cs="Times New Roman" w:hint="default"/>
      <w:strike w:val="0"/>
      <w:dstrike w:val="0"/>
      <w:sz w:val="24"/>
      <w:szCs w:val="24"/>
      <w:u w:val="none"/>
      <w:effect w:val="none"/>
    </w:rPr>
  </w:style>
  <w:style w:type="paragraph" w:customStyle="1" w:styleId="dash041e0431044b0447043d044b0439">
    <w:name w:val="dash041e_0431_044b_0447_043d_044b_0439"/>
    <w:basedOn w:val="a0"/>
    <w:rsid w:val="00B540EE"/>
    <w:pPr>
      <w:spacing w:after="0" w:line="240" w:lineRule="auto"/>
    </w:pPr>
    <w:rPr>
      <w:rFonts w:ascii="Times New Roman" w:eastAsia="Times New Roman" w:hAnsi="Times New Roman"/>
      <w:sz w:val="24"/>
      <w:szCs w:val="24"/>
      <w:lang w:eastAsia="ru-RU"/>
    </w:rPr>
  </w:style>
  <w:style w:type="paragraph" w:styleId="af5">
    <w:name w:val="footnote text"/>
    <w:aliases w:val="Знак6,F1"/>
    <w:basedOn w:val="a0"/>
    <w:link w:val="af6"/>
    <w:uiPriority w:val="99"/>
    <w:rsid w:val="00B540EE"/>
    <w:pPr>
      <w:spacing w:after="0" w:line="240" w:lineRule="auto"/>
    </w:pPr>
    <w:rPr>
      <w:rFonts w:ascii="Times New Roman" w:eastAsia="Times New Roman" w:hAnsi="Times New Roman"/>
      <w:sz w:val="20"/>
      <w:szCs w:val="20"/>
      <w:lang w:eastAsia="ru-RU"/>
    </w:rPr>
  </w:style>
  <w:style w:type="character" w:customStyle="1" w:styleId="af6">
    <w:name w:val="Текст сноски Знак"/>
    <w:aliases w:val="Знак6 Знак,F1 Знак"/>
    <w:link w:val="af5"/>
    <w:uiPriority w:val="99"/>
    <w:rsid w:val="00B540EE"/>
    <w:rPr>
      <w:rFonts w:ascii="Times New Roman" w:eastAsia="Times New Roman" w:hAnsi="Times New Roman" w:cs="Times New Roman"/>
      <w:sz w:val="20"/>
      <w:szCs w:val="20"/>
      <w:lang w:eastAsia="ru-RU"/>
    </w:rPr>
  </w:style>
  <w:style w:type="paragraph" w:customStyle="1" w:styleId="normacttext">
    <w:name w:val="norm_act_text"/>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styleId="af7">
    <w:name w:val="Hyperlink"/>
    <w:uiPriority w:val="99"/>
    <w:unhideWhenUsed/>
    <w:rsid w:val="00B540EE"/>
    <w:rPr>
      <w:color w:val="0000FF"/>
      <w:u w:val="single"/>
    </w:rPr>
  </w:style>
  <w:style w:type="paragraph" w:customStyle="1" w:styleId="Default">
    <w:name w:val="Default"/>
    <w:rsid w:val="00B540EE"/>
    <w:pPr>
      <w:autoSpaceDE w:val="0"/>
      <w:autoSpaceDN w:val="0"/>
      <w:adjustRightInd w:val="0"/>
    </w:pPr>
    <w:rPr>
      <w:rFonts w:ascii="Arial" w:hAnsi="Arial" w:cs="Arial"/>
      <w:color w:val="000000"/>
      <w:sz w:val="24"/>
      <w:szCs w:val="24"/>
      <w:lang w:eastAsia="en-US"/>
    </w:rPr>
  </w:style>
  <w:style w:type="paragraph" w:customStyle="1" w:styleId="pagetext">
    <w:name w:val="page_text"/>
    <w:basedOn w:val="a0"/>
    <w:uiPriority w:val="99"/>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8">
    <w:name w:val="Сноска"/>
    <w:rsid w:val="00B540EE"/>
    <w:rPr>
      <w:rFonts w:ascii="Times New Roman" w:eastAsia="Times New Roman" w:hAnsi="Times New Roman" w:cs="Times New Roman"/>
      <w:b w:val="0"/>
      <w:bCs w:val="0"/>
      <w:i w:val="0"/>
      <w:iCs w:val="0"/>
      <w:smallCaps w:val="0"/>
      <w:strike w:val="0"/>
      <w:spacing w:val="0"/>
      <w:sz w:val="18"/>
      <w:szCs w:val="18"/>
    </w:rPr>
  </w:style>
  <w:style w:type="character" w:customStyle="1" w:styleId="af9">
    <w:name w:val="Основной текст_"/>
    <w:link w:val="68"/>
    <w:rsid w:val="00B540EE"/>
    <w:rPr>
      <w:shd w:val="clear" w:color="auto" w:fill="FFFFFF"/>
    </w:rPr>
  </w:style>
  <w:style w:type="character" w:customStyle="1" w:styleId="14">
    <w:name w:val="Основной текст1"/>
    <w:rsid w:val="00B540EE"/>
    <w:rPr>
      <w:shd w:val="clear" w:color="auto" w:fill="FFFFFF"/>
    </w:rPr>
  </w:style>
  <w:style w:type="character" w:customStyle="1" w:styleId="afa">
    <w:name w:val="Основной текст + Курсив"/>
    <w:rsid w:val="00B540EE"/>
    <w:rPr>
      <w:i/>
      <w:iCs/>
      <w:shd w:val="clear" w:color="auto" w:fill="FFFFFF"/>
    </w:rPr>
  </w:style>
  <w:style w:type="character" w:customStyle="1" w:styleId="120">
    <w:name w:val="Основной текст (12)"/>
    <w:rsid w:val="00B540EE"/>
    <w:rPr>
      <w:rFonts w:ascii="Times New Roman" w:eastAsia="Times New Roman" w:hAnsi="Times New Roman" w:cs="Times New Roman"/>
      <w:b w:val="0"/>
      <w:bCs w:val="0"/>
      <w:i w:val="0"/>
      <w:iCs w:val="0"/>
      <w:smallCaps w:val="0"/>
      <w:strike w:val="0"/>
      <w:spacing w:val="0"/>
      <w:sz w:val="22"/>
      <w:szCs w:val="22"/>
    </w:rPr>
  </w:style>
  <w:style w:type="character" w:customStyle="1" w:styleId="121">
    <w:name w:val="Основной текст (12) + Не курсив"/>
    <w:rsid w:val="00B540EE"/>
    <w:rPr>
      <w:rFonts w:ascii="Times New Roman" w:eastAsia="Times New Roman" w:hAnsi="Times New Roman" w:cs="Times New Roman"/>
      <w:b w:val="0"/>
      <w:bCs w:val="0"/>
      <w:i/>
      <w:iCs/>
      <w:smallCaps w:val="0"/>
      <w:strike w:val="0"/>
      <w:spacing w:val="0"/>
      <w:sz w:val="22"/>
      <w:szCs w:val="22"/>
    </w:rPr>
  </w:style>
  <w:style w:type="paragraph" w:customStyle="1" w:styleId="68">
    <w:name w:val="Основной текст68"/>
    <w:basedOn w:val="a0"/>
    <w:link w:val="af9"/>
    <w:rsid w:val="00B540EE"/>
    <w:pPr>
      <w:shd w:val="clear" w:color="auto" w:fill="FFFFFF"/>
      <w:spacing w:after="780" w:line="211" w:lineRule="exact"/>
    </w:pPr>
    <w:rPr>
      <w:shd w:val="clear" w:color="auto" w:fill="FFFFFF"/>
    </w:rPr>
  </w:style>
  <w:style w:type="paragraph" w:styleId="afb">
    <w:name w:val="Body Text"/>
    <w:aliases w:val="body text,Основной текст Знак Знак,Основной текст отчета,Основной текст отчета Знак,Основной текст отчета Знак Знак Знак,DTP Body Text"/>
    <w:basedOn w:val="a0"/>
    <w:link w:val="afc"/>
    <w:rsid w:val="00B540EE"/>
    <w:pPr>
      <w:spacing w:after="120"/>
    </w:pPr>
    <w:rPr>
      <w:rFonts w:eastAsia="Times New Roman"/>
    </w:rPr>
  </w:style>
  <w:style w:type="character" w:customStyle="1" w:styleId="afc">
    <w:name w:val="Основной текст Знак"/>
    <w:aliases w:val="body text Знак,Основной текст Знак Знак Знак,Основной текст отчета Знак1,Основной текст отчета Знак Знак,Основной текст отчета Знак Знак Знак Знак,DTP Body Text Знак"/>
    <w:link w:val="afb"/>
    <w:rsid w:val="00B540EE"/>
    <w:rPr>
      <w:rFonts w:ascii="Calibri" w:eastAsia="Times New Roman" w:hAnsi="Calibri" w:cs="Times New Roman"/>
    </w:rPr>
  </w:style>
  <w:style w:type="character" w:styleId="afd">
    <w:name w:val="Emphasis"/>
    <w:qFormat/>
    <w:rsid w:val="00B540EE"/>
    <w:rPr>
      <w:i/>
      <w:iCs/>
      <w:sz w:val="24"/>
    </w:rPr>
  </w:style>
  <w:style w:type="character" w:customStyle="1" w:styleId="Zag11">
    <w:name w:val="Zag_11"/>
    <w:rsid w:val="00B540EE"/>
  </w:style>
  <w:style w:type="paragraph" w:styleId="afe">
    <w:name w:val="Body Text Indent"/>
    <w:basedOn w:val="a0"/>
    <w:link w:val="aff"/>
    <w:uiPriority w:val="99"/>
    <w:unhideWhenUsed/>
    <w:rsid w:val="00B540EE"/>
    <w:pPr>
      <w:spacing w:after="120"/>
      <w:ind w:left="283"/>
    </w:pPr>
  </w:style>
  <w:style w:type="character" w:customStyle="1" w:styleId="aff">
    <w:name w:val="Основной текст с отступом Знак"/>
    <w:basedOn w:val="a1"/>
    <w:link w:val="afe"/>
    <w:uiPriority w:val="99"/>
    <w:rsid w:val="00B540EE"/>
  </w:style>
  <w:style w:type="character" w:styleId="aff0">
    <w:name w:val="FollowedHyperlink"/>
    <w:uiPriority w:val="99"/>
    <w:semiHidden/>
    <w:unhideWhenUsed/>
    <w:rsid w:val="00B540EE"/>
    <w:rPr>
      <w:color w:val="800080"/>
      <w:u w:val="single"/>
    </w:rPr>
  </w:style>
  <w:style w:type="paragraph" w:customStyle="1" w:styleId="xl66">
    <w:name w:val="xl66"/>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67">
    <w:name w:val="xl67"/>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68">
    <w:name w:val="xl68"/>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69">
    <w:name w:val="xl6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70">
    <w:name w:val="xl70"/>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71">
    <w:name w:val="xl7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72">
    <w:name w:val="xl72"/>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73">
    <w:name w:val="xl73"/>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74">
    <w:name w:val="xl74"/>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75">
    <w:name w:val="xl7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76">
    <w:name w:val="xl76"/>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77">
    <w:name w:val="xl77"/>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78">
    <w:name w:val="xl78"/>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79">
    <w:name w:val="xl79"/>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80">
    <w:name w:val="xl8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1">
    <w:name w:val="xl81"/>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2">
    <w:name w:val="xl82"/>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83">
    <w:name w:val="xl83"/>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4">
    <w:name w:val="xl84"/>
    <w:basedOn w:val="a0"/>
    <w:rsid w:val="00B540EE"/>
    <w:pP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5">
    <w:name w:val="xl85"/>
    <w:basedOn w:val="a0"/>
    <w:rsid w:val="00B540EE"/>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6">
    <w:name w:val="xl8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7">
    <w:name w:val="xl8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8">
    <w:name w:val="xl88"/>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89">
    <w:name w:val="xl89"/>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0">
    <w:name w:val="xl9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1">
    <w:name w:val="xl9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2">
    <w:name w:val="xl92"/>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3">
    <w:name w:val="xl93"/>
    <w:basedOn w:val="a0"/>
    <w:rsid w:val="00B540EE"/>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top"/>
    </w:pPr>
    <w:rPr>
      <w:rFonts w:ascii="Times New Roman" w:eastAsia="Times New Roman" w:hAnsi="Times New Roman"/>
      <w:b/>
      <w:bCs/>
      <w:sz w:val="24"/>
      <w:szCs w:val="24"/>
      <w:lang w:eastAsia="ru-RU"/>
    </w:rPr>
  </w:style>
  <w:style w:type="paragraph" w:customStyle="1" w:styleId="xl94">
    <w:name w:val="xl94"/>
    <w:basedOn w:val="a0"/>
    <w:rsid w:val="00B540EE"/>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95">
    <w:name w:val="xl9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6">
    <w:name w:val="xl9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7">
    <w:name w:val="xl9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8">
    <w:name w:val="xl98"/>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9">
    <w:name w:val="xl9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00">
    <w:name w:val="xl10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1">
    <w:name w:val="xl10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2">
    <w:name w:val="xl102"/>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3">
    <w:name w:val="xl103"/>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104">
    <w:name w:val="xl104"/>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105">
    <w:name w:val="xl10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6">
    <w:name w:val="xl10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7">
    <w:name w:val="xl10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8">
    <w:name w:val="xl108"/>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9">
    <w:name w:val="xl10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0">
    <w:name w:val="xl110"/>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olor w:val="000000"/>
      <w:sz w:val="24"/>
      <w:szCs w:val="24"/>
      <w:lang w:eastAsia="ru-RU"/>
    </w:rPr>
  </w:style>
  <w:style w:type="paragraph" w:customStyle="1" w:styleId="xl111">
    <w:name w:val="xl111"/>
    <w:basedOn w:val="a0"/>
    <w:rsid w:val="00B540EE"/>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12">
    <w:name w:val="xl112"/>
    <w:basedOn w:val="a0"/>
    <w:rsid w:val="00B540EE"/>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3">
    <w:name w:val="xl113"/>
    <w:basedOn w:val="a0"/>
    <w:rsid w:val="00B540EE"/>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4">
    <w:name w:val="xl114"/>
    <w:basedOn w:val="a0"/>
    <w:rsid w:val="00B540EE"/>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5">
    <w:name w:val="xl115"/>
    <w:basedOn w:val="a0"/>
    <w:rsid w:val="00B540EE"/>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6">
    <w:name w:val="xl116"/>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17">
    <w:name w:val="xl117"/>
    <w:basedOn w:val="a0"/>
    <w:rsid w:val="00B540EE"/>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18">
    <w:name w:val="xl118"/>
    <w:basedOn w:val="a0"/>
    <w:rsid w:val="00B540EE"/>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19">
    <w:name w:val="xl119"/>
    <w:basedOn w:val="a0"/>
    <w:rsid w:val="00B540EE"/>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0">
    <w:name w:val="xl12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1">
    <w:name w:val="xl12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2">
    <w:name w:val="xl122"/>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3">
    <w:name w:val="xl123"/>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24">
    <w:name w:val="xl124"/>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5">
    <w:name w:val="xl12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olor w:val="000000"/>
      <w:sz w:val="24"/>
      <w:szCs w:val="24"/>
      <w:lang w:eastAsia="ru-RU"/>
    </w:rPr>
  </w:style>
  <w:style w:type="paragraph" w:customStyle="1" w:styleId="xl126">
    <w:name w:val="xl126"/>
    <w:basedOn w:val="a0"/>
    <w:rsid w:val="00B540EE"/>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7">
    <w:name w:val="xl12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28">
    <w:name w:val="xl128"/>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9">
    <w:name w:val="xl12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0">
    <w:name w:val="xl130"/>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1">
    <w:name w:val="xl13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32">
    <w:name w:val="xl132"/>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top"/>
    </w:pPr>
    <w:rPr>
      <w:rFonts w:ascii="Times New Roman" w:eastAsia="Times New Roman" w:hAnsi="Times New Roman"/>
      <w:b/>
      <w:bCs/>
      <w:sz w:val="24"/>
      <w:szCs w:val="24"/>
      <w:lang w:eastAsia="ru-RU"/>
    </w:rPr>
  </w:style>
  <w:style w:type="paragraph" w:customStyle="1" w:styleId="xl133">
    <w:name w:val="xl133"/>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4">
    <w:name w:val="xl134"/>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5">
    <w:name w:val="xl13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6">
    <w:name w:val="xl13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7">
    <w:name w:val="xl13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8">
    <w:name w:val="xl138"/>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9">
    <w:name w:val="xl139"/>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40">
    <w:name w:val="xl14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1">
    <w:name w:val="xl141"/>
    <w:basedOn w:val="a0"/>
    <w:rsid w:val="00B540EE"/>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42">
    <w:name w:val="xl142"/>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3">
    <w:name w:val="xl143"/>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4">
    <w:name w:val="xl144"/>
    <w:basedOn w:val="a0"/>
    <w:rsid w:val="00B540EE"/>
    <w:pPr>
      <w:pBdr>
        <w:top w:val="single" w:sz="4" w:space="0" w:color="auto"/>
        <w:left w:val="single" w:sz="4" w:space="0" w:color="auto"/>
        <w:bottom w:val="single" w:sz="4" w:space="0" w:color="auto"/>
        <w:right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45">
    <w:name w:val="xl14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6">
    <w:name w:val="xl146"/>
    <w:basedOn w:val="a0"/>
    <w:rsid w:val="00B540EE"/>
    <w:pPr>
      <w:pBdr>
        <w:top w:val="single" w:sz="4" w:space="0" w:color="auto"/>
        <w:left w:val="single" w:sz="4" w:space="0" w:color="auto"/>
        <w:bottom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7">
    <w:name w:val="xl147"/>
    <w:basedOn w:val="a0"/>
    <w:rsid w:val="00B540EE"/>
    <w:pPr>
      <w:pBdr>
        <w:top w:val="single" w:sz="4" w:space="0" w:color="auto"/>
        <w:bottom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8">
    <w:name w:val="xl148"/>
    <w:basedOn w:val="a0"/>
    <w:rsid w:val="00B540EE"/>
    <w:pPr>
      <w:pBdr>
        <w:top w:val="single" w:sz="4" w:space="0" w:color="auto"/>
        <w:bottom w:val="single" w:sz="4" w:space="0" w:color="auto"/>
        <w:right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9">
    <w:name w:val="xl149"/>
    <w:basedOn w:val="a0"/>
    <w:rsid w:val="00B540EE"/>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50">
    <w:name w:val="xl150"/>
    <w:basedOn w:val="a0"/>
    <w:rsid w:val="00B540E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51">
    <w:name w:val="xl151"/>
    <w:basedOn w:val="a0"/>
    <w:rsid w:val="00B540EE"/>
    <w:pPr>
      <w:pBdr>
        <w:top w:val="single" w:sz="4" w:space="0" w:color="auto"/>
        <w:left w:val="single" w:sz="4" w:space="0" w:color="auto"/>
        <w:bottom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2">
    <w:name w:val="xl152"/>
    <w:basedOn w:val="a0"/>
    <w:rsid w:val="00B540EE"/>
    <w:pPr>
      <w:pBdr>
        <w:top w:val="single" w:sz="4" w:space="0" w:color="auto"/>
        <w:bottom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3">
    <w:name w:val="xl153"/>
    <w:basedOn w:val="a0"/>
    <w:rsid w:val="00B540EE"/>
    <w:pPr>
      <w:pBdr>
        <w:top w:val="single" w:sz="8" w:space="0" w:color="auto"/>
        <w:left w:val="single" w:sz="8" w:space="0" w:color="auto"/>
        <w:bottom w:val="single" w:sz="8"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4">
    <w:name w:val="xl154"/>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5">
    <w:name w:val="xl155"/>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6">
    <w:name w:val="xl156"/>
    <w:basedOn w:val="a0"/>
    <w:rsid w:val="00B540EE"/>
    <w:pPr>
      <w:pBdr>
        <w:top w:val="single" w:sz="4" w:space="0" w:color="auto"/>
        <w:left w:val="single" w:sz="4" w:space="0" w:color="auto"/>
        <w:bottom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7">
    <w:name w:val="xl157"/>
    <w:basedOn w:val="a0"/>
    <w:rsid w:val="00B540EE"/>
    <w:pPr>
      <w:pBdr>
        <w:top w:val="single" w:sz="4" w:space="0" w:color="auto"/>
        <w:bottom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8">
    <w:name w:val="xl158"/>
    <w:basedOn w:val="a0"/>
    <w:rsid w:val="00B540EE"/>
    <w:pPr>
      <w:pBdr>
        <w:top w:val="single" w:sz="4" w:space="0" w:color="auto"/>
        <w:bottom w:val="single" w:sz="4" w:space="0" w:color="auto"/>
        <w:right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9">
    <w:name w:val="xl159"/>
    <w:basedOn w:val="a0"/>
    <w:rsid w:val="00B540EE"/>
    <w:pPr>
      <w:pBdr>
        <w:top w:val="single" w:sz="8" w:space="0" w:color="auto"/>
        <w:left w:val="single" w:sz="8" w:space="0" w:color="auto"/>
        <w:bottom w:val="single" w:sz="8"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8"/>
      <w:szCs w:val="28"/>
      <w:lang w:eastAsia="ru-RU"/>
    </w:rPr>
  </w:style>
  <w:style w:type="paragraph" w:customStyle="1" w:styleId="xl160">
    <w:name w:val="xl160"/>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61">
    <w:name w:val="xl161"/>
    <w:basedOn w:val="a0"/>
    <w:rsid w:val="00B540EE"/>
    <w:pPr>
      <w:pBdr>
        <w:top w:val="single" w:sz="4" w:space="0" w:color="auto"/>
        <w:bottom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2">
    <w:name w:val="xl162"/>
    <w:basedOn w:val="a0"/>
    <w:rsid w:val="00B540EE"/>
    <w:pPr>
      <w:pBdr>
        <w:top w:val="single" w:sz="4" w:space="0" w:color="auto"/>
        <w:bottom w:val="single" w:sz="4" w:space="0" w:color="auto"/>
        <w:right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3">
    <w:name w:val="xl163"/>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8"/>
      <w:szCs w:val="28"/>
      <w:lang w:eastAsia="ru-RU"/>
    </w:rPr>
  </w:style>
  <w:style w:type="paragraph" w:customStyle="1" w:styleId="xl164">
    <w:name w:val="xl164"/>
    <w:basedOn w:val="a0"/>
    <w:rsid w:val="00B540EE"/>
    <w:pPr>
      <w:pBdr>
        <w:top w:val="single" w:sz="4" w:space="0" w:color="auto"/>
        <w:left w:val="single" w:sz="4" w:space="0" w:color="auto"/>
        <w:bottom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5">
    <w:name w:val="xl165"/>
    <w:basedOn w:val="a0"/>
    <w:rsid w:val="00B540EE"/>
    <w:pPr>
      <w:pBdr>
        <w:top w:val="single" w:sz="4" w:space="0" w:color="auto"/>
        <w:bottom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6">
    <w:name w:val="xl166"/>
    <w:basedOn w:val="a0"/>
    <w:rsid w:val="00B540EE"/>
    <w:pPr>
      <w:pBdr>
        <w:top w:val="single" w:sz="4" w:space="0" w:color="auto"/>
        <w:bottom w:val="single" w:sz="4" w:space="0" w:color="auto"/>
        <w:right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7">
    <w:name w:val="xl167"/>
    <w:basedOn w:val="a0"/>
    <w:rsid w:val="00B540EE"/>
    <w:pPr>
      <w:pBdr>
        <w:top w:val="single" w:sz="4" w:space="0" w:color="auto"/>
        <w:left w:val="single" w:sz="4" w:space="0" w:color="auto"/>
        <w:bottom w:val="single" w:sz="4" w:space="0" w:color="auto"/>
        <w:right w:val="single" w:sz="4" w:space="0" w:color="auto"/>
      </w:pBdr>
      <w:shd w:val="clear" w:color="000000" w:fill="538ED5"/>
      <w:spacing w:before="100" w:beforeAutospacing="1" w:after="100" w:afterAutospacing="1" w:line="240" w:lineRule="auto"/>
      <w:jc w:val="center"/>
    </w:pPr>
    <w:rPr>
      <w:rFonts w:ascii="Times New Roman" w:eastAsia="Times New Roman" w:hAnsi="Times New Roman"/>
      <w:b/>
      <w:bCs/>
      <w:sz w:val="24"/>
      <w:szCs w:val="24"/>
      <w:lang w:eastAsia="ru-RU"/>
    </w:rPr>
  </w:style>
  <w:style w:type="paragraph" w:customStyle="1" w:styleId="xl168">
    <w:name w:val="xl168"/>
    <w:basedOn w:val="a0"/>
    <w:rsid w:val="00B540EE"/>
    <w:pPr>
      <w:pBdr>
        <w:top w:val="single" w:sz="4" w:space="0" w:color="auto"/>
        <w:bottom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69">
    <w:name w:val="xl169"/>
    <w:basedOn w:val="a0"/>
    <w:rsid w:val="00B540EE"/>
    <w:pPr>
      <w:pBdr>
        <w:top w:val="single" w:sz="4" w:space="0" w:color="auto"/>
        <w:left w:val="single" w:sz="4" w:space="0" w:color="auto"/>
        <w:bottom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70">
    <w:name w:val="xl170"/>
    <w:basedOn w:val="a0"/>
    <w:rsid w:val="00B540EE"/>
    <w:pPr>
      <w:pBdr>
        <w:top w:val="single" w:sz="4" w:space="0" w:color="auto"/>
        <w:bottom w:val="single" w:sz="4" w:space="0" w:color="auto"/>
        <w:right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210">
    <w:name w:val="Основной текст 21"/>
    <w:basedOn w:val="a0"/>
    <w:rsid w:val="00B540EE"/>
    <w:pPr>
      <w:widowControl w:val="0"/>
      <w:suppressAutoHyphens/>
      <w:autoSpaceDE w:val="0"/>
      <w:spacing w:after="0" w:line="240" w:lineRule="auto"/>
      <w:jc w:val="both"/>
    </w:pPr>
    <w:rPr>
      <w:rFonts w:ascii="Times New Roman" w:eastAsia="Times New Roman" w:hAnsi="Times New Roman"/>
      <w:i/>
      <w:szCs w:val="20"/>
      <w:lang w:val="en-US" w:eastAsia="ar-SA"/>
    </w:rPr>
  </w:style>
  <w:style w:type="paragraph" w:styleId="15">
    <w:name w:val="toc 1"/>
    <w:basedOn w:val="a0"/>
    <w:next w:val="a0"/>
    <w:autoRedefine/>
    <w:uiPriority w:val="39"/>
    <w:rsid w:val="008444C3"/>
    <w:pPr>
      <w:tabs>
        <w:tab w:val="left" w:pos="390"/>
        <w:tab w:val="left" w:pos="450"/>
        <w:tab w:val="right" w:leader="dot" w:pos="9628"/>
      </w:tabs>
      <w:spacing w:before="240" w:after="0" w:line="240" w:lineRule="auto"/>
      <w:ind w:right="-2"/>
      <w:jc w:val="both"/>
    </w:pPr>
    <w:rPr>
      <w:rFonts w:ascii="Times New Roman" w:eastAsia="@Arial Unicode MS" w:hAnsi="Times New Roman"/>
      <w:b/>
      <w:bCs/>
      <w:noProof/>
      <w:sz w:val="28"/>
      <w:szCs w:val="28"/>
      <w:lang w:eastAsia="ru-RU"/>
    </w:rPr>
  </w:style>
  <w:style w:type="character" w:customStyle="1" w:styleId="130">
    <w:name w:val="Основной текст (13)_"/>
    <w:link w:val="131"/>
    <w:rsid w:val="00B540EE"/>
    <w:rPr>
      <w:rFonts w:ascii="Calibri" w:hAnsi="Calibri"/>
      <w:sz w:val="34"/>
      <w:szCs w:val="34"/>
      <w:shd w:val="clear" w:color="auto" w:fill="FFFFFF"/>
    </w:rPr>
  </w:style>
  <w:style w:type="paragraph" w:customStyle="1" w:styleId="131">
    <w:name w:val="Основной текст (13)1"/>
    <w:basedOn w:val="a0"/>
    <w:link w:val="130"/>
    <w:rsid w:val="00B540EE"/>
    <w:pPr>
      <w:shd w:val="clear" w:color="auto" w:fill="FFFFFF"/>
      <w:spacing w:before="420" w:after="180" w:line="360" w:lineRule="exact"/>
      <w:jc w:val="center"/>
    </w:pPr>
    <w:rPr>
      <w:sz w:val="34"/>
      <w:szCs w:val="34"/>
    </w:rPr>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uiPriority w:val="99"/>
    <w:rsid w:val="00B540EE"/>
    <w:rPr>
      <w:rFonts w:ascii="Times New Roman" w:hAnsi="Times New Roman" w:cs="Times New Roman" w:hint="default"/>
      <w:strike w:val="0"/>
      <w:dstrike w:val="0"/>
      <w:sz w:val="24"/>
      <w:szCs w:val="24"/>
      <w:u w:val="none"/>
      <w:effect w:val="none"/>
    </w:rPr>
  </w:style>
  <w:style w:type="paragraph" w:customStyle="1" w:styleId="dash0410005f0431005f0437005f0430005f0446005f0020005f0441005f043f005f0438005f0441005f043a005f0430">
    <w:name w:val="dash0410_005f0431_005f0437_005f0430_005f0446_005f0020_005f0441_005f043f_005f0438_005f0441_005f043a_005f0430"/>
    <w:basedOn w:val="a0"/>
    <w:uiPriority w:val="99"/>
    <w:rsid w:val="00B540EE"/>
    <w:pPr>
      <w:spacing w:after="0" w:line="240" w:lineRule="auto"/>
      <w:ind w:left="720" w:firstLine="700"/>
      <w:jc w:val="both"/>
    </w:pPr>
    <w:rPr>
      <w:rFonts w:ascii="Times New Roman" w:eastAsia="Times New Roman" w:hAnsi="Times New Roman"/>
      <w:sz w:val="24"/>
      <w:szCs w:val="24"/>
      <w:lang w:eastAsia="ru-RU"/>
    </w:rPr>
  </w:style>
  <w:style w:type="character" w:customStyle="1" w:styleId="list005f0020paragraph005f005fchar1char1">
    <w:name w:val="list_005f0020paragraph_005f_005fchar1__char1"/>
    <w:rsid w:val="00B540EE"/>
    <w:rPr>
      <w:rFonts w:ascii="Times New Roman" w:hAnsi="Times New Roman" w:cs="Times New Roman" w:hint="default"/>
      <w:strike w:val="0"/>
      <w:dstrike w:val="0"/>
      <w:sz w:val="24"/>
      <w:szCs w:val="24"/>
      <w:u w:val="none"/>
      <w:effect w:val="none"/>
    </w:rPr>
  </w:style>
  <w:style w:type="paragraph" w:customStyle="1" w:styleId="list005f0020paragraph">
    <w:name w:val="list_005f0020paragraph"/>
    <w:basedOn w:val="a0"/>
    <w:uiPriority w:val="99"/>
    <w:rsid w:val="00B540EE"/>
    <w:pPr>
      <w:spacing w:after="0" w:line="240" w:lineRule="auto"/>
      <w:ind w:left="720" w:firstLine="700"/>
      <w:jc w:val="both"/>
    </w:pPr>
    <w:rPr>
      <w:rFonts w:ascii="Times New Roman" w:eastAsia="Times New Roman" w:hAnsi="Times New Roman"/>
      <w:sz w:val="24"/>
      <w:szCs w:val="24"/>
      <w:lang w:eastAsia="ru-RU"/>
    </w:rPr>
  </w:style>
  <w:style w:type="character" w:customStyle="1" w:styleId="16">
    <w:name w:val="Основной текст Знак1"/>
    <w:basedOn w:val="a1"/>
    <w:uiPriority w:val="99"/>
    <w:semiHidden/>
    <w:rsid w:val="00B540EE"/>
  </w:style>
  <w:style w:type="character" w:customStyle="1" w:styleId="dash041e005f0431005f044b005f0447005f043d005f044b005f0439char1">
    <w:name w:val="dash041e_005f0431_005f044b_005f0447_005f043d_005f044b_005f0439__char1"/>
    <w:rsid w:val="00B540EE"/>
    <w:rPr>
      <w:rFonts w:ascii="Times New Roman" w:hAnsi="Times New Roman" w:cs="Times New Roman" w:hint="default"/>
      <w:strike w:val="0"/>
      <w:dstrike w:val="0"/>
      <w:sz w:val="24"/>
      <w:szCs w:val="24"/>
      <w:u w:val="none"/>
      <w:effect w:val="none"/>
    </w:rPr>
  </w:style>
  <w:style w:type="character" w:styleId="aff1">
    <w:name w:val="page number"/>
    <w:basedOn w:val="a1"/>
    <w:unhideWhenUsed/>
    <w:rsid w:val="00B540EE"/>
  </w:style>
  <w:style w:type="paragraph" w:styleId="31">
    <w:name w:val="Body Text 3"/>
    <w:basedOn w:val="a0"/>
    <w:link w:val="32"/>
    <w:uiPriority w:val="99"/>
    <w:unhideWhenUsed/>
    <w:rsid w:val="00B540EE"/>
    <w:pPr>
      <w:spacing w:after="120"/>
    </w:pPr>
    <w:rPr>
      <w:sz w:val="16"/>
      <w:szCs w:val="16"/>
    </w:rPr>
  </w:style>
  <w:style w:type="character" w:customStyle="1" w:styleId="32">
    <w:name w:val="Основной текст 3 Знак"/>
    <w:link w:val="31"/>
    <w:uiPriority w:val="99"/>
    <w:rsid w:val="00B540EE"/>
    <w:rPr>
      <w:sz w:val="16"/>
      <w:szCs w:val="16"/>
    </w:rPr>
  </w:style>
  <w:style w:type="character" w:customStyle="1" w:styleId="dash0421005f0442005f0440005f043e005f0433005f0438005f0439005f005fchar1char1">
    <w:name w:val="dash0421_005f0442_005f0440_005f043e_005f0433_005f0438_005f0439_005f_005fchar1__char1"/>
    <w:rsid w:val="00B540EE"/>
    <w:rPr>
      <w:rFonts w:cs="Times New Roman"/>
      <w:b/>
      <w:bCs/>
    </w:rPr>
  </w:style>
  <w:style w:type="paragraph" w:customStyle="1" w:styleId="book">
    <w:name w:val="book"/>
    <w:basedOn w:val="a0"/>
    <w:uiPriority w:val="99"/>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ff2">
    <w:name w:val="Содержимое таблицы"/>
    <w:basedOn w:val="a0"/>
    <w:rsid w:val="00B540EE"/>
    <w:pPr>
      <w:widowControl w:val="0"/>
      <w:suppressLineNumbers/>
      <w:suppressAutoHyphens/>
      <w:spacing w:after="0" w:line="240" w:lineRule="auto"/>
    </w:pPr>
    <w:rPr>
      <w:rFonts w:ascii="Times New Roman" w:eastAsia="SimSun" w:hAnsi="Times New Roman" w:cs="Mangal"/>
      <w:kern w:val="1"/>
      <w:sz w:val="24"/>
      <w:szCs w:val="24"/>
      <w:lang w:eastAsia="hi-IN" w:bidi="hi-IN"/>
    </w:rPr>
  </w:style>
  <w:style w:type="character" w:customStyle="1" w:styleId="definition">
    <w:name w:val="definition"/>
    <w:rsid w:val="00B540EE"/>
    <w:rPr>
      <w:rFonts w:cs="Times New Roman"/>
    </w:rPr>
  </w:style>
  <w:style w:type="character" w:customStyle="1" w:styleId="af3">
    <w:name w:val="Без интервала Знак"/>
    <w:link w:val="af2"/>
    <w:uiPriority w:val="1"/>
    <w:rsid w:val="00B540EE"/>
    <w:rPr>
      <w:rFonts w:ascii="Times New Roman" w:eastAsia="Calibri" w:hAnsi="Times New Roman" w:cs="Times New Roman"/>
      <w:sz w:val="28"/>
      <w:szCs w:val="28"/>
      <w:lang w:val="ru-RU" w:eastAsia="en-US" w:bidi="ar-SA"/>
    </w:rPr>
  </w:style>
  <w:style w:type="paragraph" w:styleId="aff3">
    <w:name w:val="caption"/>
    <w:basedOn w:val="a0"/>
    <w:next w:val="a0"/>
    <w:uiPriority w:val="35"/>
    <w:unhideWhenUsed/>
    <w:qFormat/>
    <w:rsid w:val="00B540EE"/>
    <w:pPr>
      <w:spacing w:line="240" w:lineRule="auto"/>
    </w:pPr>
    <w:rPr>
      <w:rFonts w:eastAsia="Times New Roman"/>
      <w:b/>
      <w:bCs/>
      <w:color w:val="4F81BD"/>
      <w:sz w:val="18"/>
      <w:szCs w:val="18"/>
    </w:rPr>
  </w:style>
  <w:style w:type="paragraph" w:styleId="aff4">
    <w:name w:val="Title"/>
    <w:basedOn w:val="a0"/>
    <w:next w:val="a0"/>
    <w:link w:val="aff5"/>
    <w:uiPriority w:val="99"/>
    <w:qFormat/>
    <w:rsid w:val="00B540EE"/>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aff5">
    <w:name w:val="Название Знак"/>
    <w:link w:val="aff4"/>
    <w:uiPriority w:val="99"/>
    <w:rsid w:val="00B540EE"/>
    <w:rPr>
      <w:rFonts w:ascii="Cambria" w:eastAsia="Times New Roman" w:hAnsi="Cambria" w:cs="Times New Roman"/>
      <w:color w:val="17365D"/>
      <w:spacing w:val="5"/>
      <w:kern w:val="28"/>
      <w:sz w:val="52"/>
      <w:szCs w:val="52"/>
    </w:rPr>
  </w:style>
  <w:style w:type="paragraph" w:styleId="aff6">
    <w:name w:val="Subtitle"/>
    <w:basedOn w:val="a0"/>
    <w:next w:val="a0"/>
    <w:link w:val="aff7"/>
    <w:qFormat/>
    <w:rsid w:val="00B540EE"/>
    <w:pPr>
      <w:numPr>
        <w:ilvl w:val="1"/>
      </w:numPr>
    </w:pPr>
    <w:rPr>
      <w:rFonts w:ascii="Cambria" w:eastAsia="Times New Roman" w:hAnsi="Cambria"/>
      <w:i/>
      <w:iCs/>
      <w:color w:val="4F81BD"/>
      <w:spacing w:val="15"/>
      <w:sz w:val="24"/>
      <w:szCs w:val="24"/>
    </w:rPr>
  </w:style>
  <w:style w:type="character" w:customStyle="1" w:styleId="aff7">
    <w:name w:val="Подзаголовок Знак"/>
    <w:link w:val="aff6"/>
    <w:rsid w:val="00B540EE"/>
    <w:rPr>
      <w:rFonts w:ascii="Cambria" w:eastAsia="Times New Roman" w:hAnsi="Cambria" w:cs="Times New Roman"/>
      <w:i/>
      <w:iCs/>
      <w:color w:val="4F81BD"/>
      <w:spacing w:val="15"/>
      <w:sz w:val="24"/>
      <w:szCs w:val="24"/>
    </w:rPr>
  </w:style>
  <w:style w:type="paragraph" w:styleId="aff8">
    <w:name w:val="Block Text"/>
    <w:basedOn w:val="a0"/>
    <w:link w:val="aff9"/>
    <w:uiPriority w:val="99"/>
    <w:rsid w:val="00B540EE"/>
    <w:pPr>
      <w:spacing w:after="0" w:line="360" w:lineRule="auto"/>
      <w:ind w:left="-851" w:right="-1333" w:firstLine="851"/>
      <w:jc w:val="both"/>
    </w:pPr>
    <w:rPr>
      <w:rFonts w:ascii="Times New Roman" w:eastAsia="Times New Roman" w:hAnsi="Times New Roman"/>
      <w:sz w:val="28"/>
      <w:szCs w:val="20"/>
      <w:lang w:eastAsia="ru-RU"/>
    </w:rPr>
  </w:style>
  <w:style w:type="character" w:customStyle="1" w:styleId="aff9">
    <w:name w:val="Цитата Знак"/>
    <w:link w:val="aff8"/>
    <w:uiPriority w:val="99"/>
    <w:rsid w:val="00B540EE"/>
    <w:rPr>
      <w:rFonts w:eastAsia="Times New Roman"/>
      <w:i/>
      <w:iCs/>
      <w:color w:val="000000"/>
    </w:rPr>
  </w:style>
  <w:style w:type="paragraph" w:styleId="affa">
    <w:name w:val="Intense Quote"/>
    <w:basedOn w:val="a0"/>
    <w:next w:val="a0"/>
    <w:link w:val="affb"/>
    <w:uiPriority w:val="30"/>
    <w:qFormat/>
    <w:rsid w:val="00B540EE"/>
    <w:pPr>
      <w:pBdr>
        <w:bottom w:val="single" w:sz="4" w:space="4" w:color="4F81BD"/>
      </w:pBdr>
      <w:spacing w:before="200" w:after="280"/>
      <w:ind w:left="936" w:right="936"/>
    </w:pPr>
    <w:rPr>
      <w:rFonts w:eastAsia="Times New Roman"/>
      <w:b/>
      <w:bCs/>
      <w:i/>
      <w:iCs/>
      <w:color w:val="4F81BD"/>
    </w:rPr>
  </w:style>
  <w:style w:type="character" w:customStyle="1" w:styleId="affb">
    <w:name w:val="Выделенная цитата Знак"/>
    <w:link w:val="affa"/>
    <w:uiPriority w:val="30"/>
    <w:rsid w:val="00B540EE"/>
    <w:rPr>
      <w:rFonts w:eastAsia="Times New Roman"/>
      <w:b/>
      <w:bCs/>
      <w:i/>
      <w:iCs/>
      <w:color w:val="4F81BD"/>
    </w:rPr>
  </w:style>
  <w:style w:type="character" w:styleId="affc">
    <w:name w:val="Subtle Emphasis"/>
    <w:uiPriority w:val="19"/>
    <w:qFormat/>
    <w:rsid w:val="00B540EE"/>
    <w:rPr>
      <w:i/>
      <w:iCs/>
      <w:color w:val="808080"/>
    </w:rPr>
  </w:style>
  <w:style w:type="character" w:styleId="affd">
    <w:name w:val="Intense Emphasis"/>
    <w:uiPriority w:val="21"/>
    <w:qFormat/>
    <w:rsid w:val="00B540EE"/>
    <w:rPr>
      <w:b/>
      <w:bCs/>
      <w:i/>
      <w:iCs/>
      <w:color w:val="4F81BD"/>
    </w:rPr>
  </w:style>
  <w:style w:type="character" w:styleId="affe">
    <w:name w:val="Subtle Reference"/>
    <w:uiPriority w:val="31"/>
    <w:qFormat/>
    <w:rsid w:val="00B540EE"/>
    <w:rPr>
      <w:smallCaps/>
      <w:color w:val="C0504D"/>
      <w:u w:val="single"/>
    </w:rPr>
  </w:style>
  <w:style w:type="character" w:styleId="afff">
    <w:name w:val="Intense Reference"/>
    <w:uiPriority w:val="32"/>
    <w:qFormat/>
    <w:rsid w:val="00B540EE"/>
    <w:rPr>
      <w:b/>
      <w:bCs/>
      <w:smallCaps/>
      <w:color w:val="C0504D"/>
      <w:spacing w:val="5"/>
      <w:u w:val="single"/>
    </w:rPr>
  </w:style>
  <w:style w:type="character" w:styleId="afff0">
    <w:name w:val="Book Title"/>
    <w:uiPriority w:val="33"/>
    <w:qFormat/>
    <w:rsid w:val="00B540EE"/>
    <w:rPr>
      <w:b/>
      <w:bCs/>
      <w:smallCaps/>
      <w:spacing w:val="5"/>
    </w:rPr>
  </w:style>
  <w:style w:type="paragraph" w:styleId="afff1">
    <w:name w:val="TOC Heading"/>
    <w:basedOn w:val="1"/>
    <w:next w:val="a0"/>
    <w:uiPriority w:val="39"/>
    <w:unhideWhenUsed/>
    <w:qFormat/>
    <w:rsid w:val="00B540EE"/>
    <w:pPr>
      <w:spacing w:before="480"/>
      <w:outlineLvl w:val="9"/>
    </w:pPr>
    <w:rPr>
      <w:b/>
      <w:bCs/>
      <w:sz w:val="28"/>
      <w:szCs w:val="28"/>
    </w:rPr>
  </w:style>
  <w:style w:type="table" w:customStyle="1" w:styleId="17">
    <w:name w:val="Сетка таблицы1"/>
    <w:basedOn w:val="a2"/>
    <w:next w:val="a4"/>
    <w:uiPriority w:val="59"/>
    <w:rsid w:val="00B540E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2">
    <w:name w:val="toc 2"/>
    <w:basedOn w:val="a0"/>
    <w:next w:val="a0"/>
    <w:autoRedefine/>
    <w:uiPriority w:val="39"/>
    <w:unhideWhenUsed/>
    <w:rsid w:val="00FE59D7"/>
    <w:pPr>
      <w:tabs>
        <w:tab w:val="left" w:pos="880"/>
        <w:tab w:val="right" w:leader="dot" w:pos="9498"/>
      </w:tabs>
      <w:spacing w:after="0" w:line="240" w:lineRule="auto"/>
      <w:ind w:right="-2"/>
      <w:jc w:val="both"/>
    </w:pPr>
    <w:rPr>
      <w:rFonts w:ascii="Times New Roman" w:hAnsi="Times New Roman"/>
      <w:iCs/>
      <w:noProof/>
      <w:sz w:val="28"/>
      <w:szCs w:val="28"/>
    </w:rPr>
  </w:style>
  <w:style w:type="paragraph" w:styleId="33">
    <w:name w:val="toc 3"/>
    <w:basedOn w:val="a0"/>
    <w:next w:val="a0"/>
    <w:autoRedefine/>
    <w:uiPriority w:val="39"/>
    <w:unhideWhenUsed/>
    <w:rsid w:val="00FE59D7"/>
    <w:pPr>
      <w:tabs>
        <w:tab w:val="left" w:pos="1843"/>
        <w:tab w:val="right" w:leader="dot" w:pos="9496"/>
      </w:tabs>
      <w:spacing w:after="0" w:line="240" w:lineRule="auto"/>
    </w:pPr>
    <w:rPr>
      <w:rFonts w:ascii="Times New Roman" w:hAnsi="Times New Roman"/>
      <w:b/>
      <w:noProof/>
      <w:sz w:val="28"/>
      <w:szCs w:val="28"/>
    </w:rPr>
  </w:style>
  <w:style w:type="paragraph" w:styleId="41">
    <w:name w:val="toc 4"/>
    <w:basedOn w:val="a0"/>
    <w:next w:val="a0"/>
    <w:autoRedefine/>
    <w:uiPriority w:val="39"/>
    <w:unhideWhenUsed/>
    <w:rsid w:val="00520CAD"/>
    <w:pPr>
      <w:tabs>
        <w:tab w:val="right" w:leader="dot" w:pos="9628"/>
      </w:tabs>
      <w:spacing w:after="0" w:line="240" w:lineRule="auto"/>
      <w:ind w:left="709"/>
    </w:pPr>
    <w:rPr>
      <w:rFonts w:ascii="Times New Roman" w:hAnsi="Times New Roman"/>
      <w:noProof/>
      <w:sz w:val="28"/>
      <w:szCs w:val="28"/>
    </w:rPr>
  </w:style>
  <w:style w:type="paragraph" w:styleId="51">
    <w:name w:val="toc 5"/>
    <w:basedOn w:val="a0"/>
    <w:next w:val="a0"/>
    <w:autoRedefine/>
    <w:uiPriority w:val="39"/>
    <w:unhideWhenUsed/>
    <w:rsid w:val="00B540EE"/>
    <w:pPr>
      <w:spacing w:after="0"/>
      <w:ind w:left="880"/>
    </w:pPr>
    <w:rPr>
      <w:sz w:val="20"/>
      <w:szCs w:val="20"/>
    </w:rPr>
  </w:style>
  <w:style w:type="paragraph" w:styleId="61">
    <w:name w:val="toc 6"/>
    <w:basedOn w:val="a0"/>
    <w:next w:val="a0"/>
    <w:autoRedefine/>
    <w:uiPriority w:val="39"/>
    <w:unhideWhenUsed/>
    <w:rsid w:val="00B540EE"/>
    <w:pPr>
      <w:spacing w:after="0"/>
      <w:ind w:left="1100"/>
    </w:pPr>
    <w:rPr>
      <w:sz w:val="20"/>
      <w:szCs w:val="20"/>
    </w:rPr>
  </w:style>
  <w:style w:type="paragraph" w:styleId="71">
    <w:name w:val="toc 7"/>
    <w:basedOn w:val="a0"/>
    <w:next w:val="a0"/>
    <w:autoRedefine/>
    <w:uiPriority w:val="39"/>
    <w:unhideWhenUsed/>
    <w:rsid w:val="00B540EE"/>
    <w:pPr>
      <w:spacing w:after="0"/>
      <w:ind w:left="1320"/>
    </w:pPr>
    <w:rPr>
      <w:sz w:val="20"/>
      <w:szCs w:val="20"/>
    </w:rPr>
  </w:style>
  <w:style w:type="paragraph" w:styleId="81">
    <w:name w:val="toc 8"/>
    <w:basedOn w:val="a0"/>
    <w:next w:val="a0"/>
    <w:autoRedefine/>
    <w:uiPriority w:val="39"/>
    <w:unhideWhenUsed/>
    <w:rsid w:val="00B540EE"/>
    <w:pPr>
      <w:spacing w:after="0"/>
      <w:ind w:left="1540"/>
    </w:pPr>
    <w:rPr>
      <w:sz w:val="20"/>
      <w:szCs w:val="20"/>
    </w:rPr>
  </w:style>
  <w:style w:type="paragraph" w:styleId="91">
    <w:name w:val="toc 9"/>
    <w:basedOn w:val="a0"/>
    <w:next w:val="a0"/>
    <w:autoRedefine/>
    <w:uiPriority w:val="39"/>
    <w:unhideWhenUsed/>
    <w:rsid w:val="00B540EE"/>
    <w:pPr>
      <w:spacing w:after="0"/>
      <w:ind w:left="1760"/>
    </w:pPr>
    <w:rPr>
      <w:sz w:val="20"/>
      <w:szCs w:val="20"/>
    </w:rPr>
  </w:style>
  <w:style w:type="paragraph" w:customStyle="1" w:styleId="18">
    <w:name w:val="Без интервала1"/>
    <w:rsid w:val="00B540EE"/>
    <w:pPr>
      <w:tabs>
        <w:tab w:val="left" w:pos="1021"/>
      </w:tabs>
      <w:ind w:firstLine="567"/>
      <w:jc w:val="both"/>
    </w:pPr>
    <w:rPr>
      <w:rFonts w:ascii="Times New Roman" w:hAnsi="Times New Roman" w:cs="Arial"/>
      <w:sz w:val="22"/>
      <w:szCs w:val="22"/>
    </w:rPr>
  </w:style>
  <w:style w:type="paragraph" w:styleId="34">
    <w:name w:val="Body Text Indent 3"/>
    <w:basedOn w:val="a0"/>
    <w:link w:val="35"/>
    <w:uiPriority w:val="99"/>
    <w:rsid w:val="00B540EE"/>
    <w:pPr>
      <w:spacing w:after="120"/>
      <w:ind w:left="283"/>
    </w:pPr>
    <w:rPr>
      <w:rFonts w:eastAsia="Times New Roman"/>
      <w:sz w:val="16"/>
      <w:szCs w:val="16"/>
      <w:lang w:eastAsia="ru-RU"/>
    </w:rPr>
  </w:style>
  <w:style w:type="character" w:customStyle="1" w:styleId="35">
    <w:name w:val="Основной текст с отступом 3 Знак"/>
    <w:link w:val="34"/>
    <w:uiPriority w:val="99"/>
    <w:rsid w:val="00B540EE"/>
    <w:rPr>
      <w:rFonts w:ascii="Calibri" w:eastAsia="Times New Roman" w:hAnsi="Calibri" w:cs="Times New Roman"/>
      <w:sz w:val="16"/>
      <w:szCs w:val="16"/>
      <w:lang w:eastAsia="ru-RU"/>
    </w:rPr>
  </w:style>
  <w:style w:type="character" w:customStyle="1" w:styleId="mw-headline">
    <w:name w:val="mw-headline"/>
    <w:basedOn w:val="a1"/>
    <w:rsid w:val="00B540EE"/>
  </w:style>
  <w:style w:type="paragraph" w:customStyle="1" w:styleId="descriptionind">
    <w:name w:val="descriptionind"/>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highlighthighlightactive">
    <w:name w:val="highlight highlight_active"/>
    <w:basedOn w:val="a1"/>
    <w:rsid w:val="00B540EE"/>
  </w:style>
  <w:style w:type="character" w:customStyle="1" w:styleId="editsection">
    <w:name w:val="editsection"/>
    <w:basedOn w:val="a1"/>
    <w:rsid w:val="00B540EE"/>
  </w:style>
  <w:style w:type="paragraph" w:customStyle="1" w:styleId="23">
    <w:name w:val="Абзац списка2"/>
    <w:basedOn w:val="a0"/>
    <w:rsid w:val="00B540EE"/>
    <w:pPr>
      <w:ind w:left="720"/>
    </w:pPr>
    <w:rPr>
      <w:rFonts w:eastAsia="Times New Roman"/>
      <w:lang w:eastAsia="ru-RU"/>
    </w:rPr>
  </w:style>
  <w:style w:type="paragraph" w:styleId="afff2">
    <w:name w:val="Plain Text"/>
    <w:basedOn w:val="a0"/>
    <w:link w:val="afff3"/>
    <w:uiPriority w:val="99"/>
    <w:rsid w:val="00B540EE"/>
    <w:pPr>
      <w:spacing w:after="0" w:line="240" w:lineRule="auto"/>
    </w:pPr>
    <w:rPr>
      <w:rFonts w:ascii="Courier New" w:eastAsia="Times New Roman" w:hAnsi="Courier New" w:cs="Courier New"/>
      <w:sz w:val="20"/>
      <w:szCs w:val="20"/>
      <w:lang w:eastAsia="ru-RU"/>
    </w:rPr>
  </w:style>
  <w:style w:type="character" w:customStyle="1" w:styleId="afff3">
    <w:name w:val="Текст Знак"/>
    <w:link w:val="afff2"/>
    <w:uiPriority w:val="99"/>
    <w:rsid w:val="00B540EE"/>
    <w:rPr>
      <w:rFonts w:ascii="Courier New" w:eastAsia="Times New Roman" w:hAnsi="Courier New" w:cs="Courier New"/>
      <w:sz w:val="20"/>
      <w:szCs w:val="20"/>
      <w:lang w:eastAsia="ru-RU"/>
    </w:rPr>
  </w:style>
  <w:style w:type="paragraph" w:customStyle="1" w:styleId="description">
    <w:name w:val="description"/>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post-authorvcard">
    <w:name w:val="post-author vcard"/>
    <w:basedOn w:val="a1"/>
    <w:rsid w:val="00B540EE"/>
  </w:style>
  <w:style w:type="character" w:customStyle="1" w:styleId="fn">
    <w:name w:val="fn"/>
    <w:basedOn w:val="a1"/>
    <w:rsid w:val="00B540EE"/>
  </w:style>
  <w:style w:type="character" w:customStyle="1" w:styleId="post-timestamp2">
    <w:name w:val="post-timestamp2"/>
    <w:rsid w:val="00B540EE"/>
    <w:rPr>
      <w:color w:val="999966"/>
    </w:rPr>
  </w:style>
  <w:style w:type="character" w:customStyle="1" w:styleId="post-comment-link">
    <w:name w:val="post-comment-link"/>
    <w:basedOn w:val="a1"/>
    <w:rsid w:val="00B540EE"/>
  </w:style>
  <w:style w:type="character" w:customStyle="1" w:styleId="item-controlblog-adminpid-1744177254">
    <w:name w:val="item-control blog-admin pid-1744177254"/>
    <w:basedOn w:val="a1"/>
    <w:rsid w:val="00B540EE"/>
  </w:style>
  <w:style w:type="character" w:customStyle="1" w:styleId="zippytoggle-open">
    <w:name w:val="zippy toggle-open"/>
    <w:basedOn w:val="a1"/>
    <w:rsid w:val="00B540EE"/>
  </w:style>
  <w:style w:type="character" w:customStyle="1" w:styleId="post-count">
    <w:name w:val="post-count"/>
    <w:basedOn w:val="a1"/>
    <w:rsid w:val="00B540EE"/>
  </w:style>
  <w:style w:type="character" w:customStyle="1" w:styleId="zippy">
    <w:name w:val="zippy"/>
    <w:basedOn w:val="a1"/>
    <w:rsid w:val="00B540EE"/>
  </w:style>
  <w:style w:type="character" w:customStyle="1" w:styleId="item-controlblog-admin">
    <w:name w:val="item-control blog-admin"/>
    <w:basedOn w:val="a1"/>
    <w:rsid w:val="00B540EE"/>
  </w:style>
  <w:style w:type="paragraph" w:styleId="24">
    <w:name w:val="Body Text Indent 2"/>
    <w:basedOn w:val="a0"/>
    <w:link w:val="25"/>
    <w:uiPriority w:val="99"/>
    <w:rsid w:val="00B540EE"/>
    <w:pPr>
      <w:spacing w:after="0" w:line="240" w:lineRule="auto"/>
      <w:ind w:right="-1" w:firstLine="284"/>
      <w:jc w:val="both"/>
    </w:pPr>
    <w:rPr>
      <w:rFonts w:ascii="Times New Roman" w:eastAsia="Times New Roman" w:hAnsi="Times New Roman"/>
      <w:sz w:val="28"/>
      <w:szCs w:val="20"/>
      <w:lang w:eastAsia="ru-RU"/>
    </w:rPr>
  </w:style>
  <w:style w:type="character" w:customStyle="1" w:styleId="25">
    <w:name w:val="Основной текст с отступом 2 Знак"/>
    <w:link w:val="24"/>
    <w:uiPriority w:val="99"/>
    <w:rsid w:val="00B540EE"/>
    <w:rPr>
      <w:rFonts w:ascii="Times New Roman" w:eastAsia="Times New Roman" w:hAnsi="Times New Roman" w:cs="Times New Roman"/>
      <w:sz w:val="28"/>
      <w:szCs w:val="20"/>
      <w:lang w:eastAsia="ru-RU"/>
    </w:rPr>
  </w:style>
  <w:style w:type="paragraph" w:customStyle="1" w:styleId="19">
    <w:name w:val="Стиль1"/>
    <w:basedOn w:val="a0"/>
    <w:link w:val="1a"/>
    <w:qFormat/>
    <w:rsid w:val="00B540EE"/>
    <w:pPr>
      <w:spacing w:after="0" w:line="360" w:lineRule="auto"/>
      <w:ind w:firstLine="680"/>
      <w:jc w:val="both"/>
    </w:pPr>
    <w:rPr>
      <w:rFonts w:ascii="Times New Roman" w:eastAsia="Times New Roman" w:hAnsi="Times New Roman"/>
      <w:sz w:val="28"/>
      <w:szCs w:val="20"/>
      <w:lang w:eastAsia="ru-RU"/>
    </w:rPr>
  </w:style>
  <w:style w:type="paragraph" w:customStyle="1" w:styleId="Zag1">
    <w:name w:val="Zag_1"/>
    <w:basedOn w:val="a0"/>
    <w:uiPriority w:val="99"/>
    <w:rsid w:val="00B540EE"/>
    <w:pPr>
      <w:widowControl w:val="0"/>
      <w:autoSpaceDE w:val="0"/>
      <w:autoSpaceDN w:val="0"/>
      <w:adjustRightInd w:val="0"/>
      <w:spacing w:after="337" w:line="302" w:lineRule="exact"/>
      <w:jc w:val="center"/>
    </w:pPr>
    <w:rPr>
      <w:rFonts w:ascii="Times New Roman" w:hAnsi="Times New Roman"/>
      <w:b/>
      <w:bCs/>
      <w:color w:val="000000"/>
      <w:sz w:val="24"/>
      <w:szCs w:val="24"/>
      <w:lang w:val="en-US" w:eastAsia="ru-RU"/>
    </w:rPr>
  </w:style>
  <w:style w:type="character" w:styleId="afff4">
    <w:name w:val="annotation reference"/>
    <w:uiPriority w:val="99"/>
    <w:rsid w:val="00B540EE"/>
    <w:rPr>
      <w:sz w:val="16"/>
      <w:szCs w:val="16"/>
    </w:rPr>
  </w:style>
  <w:style w:type="paragraph" w:styleId="afff5">
    <w:name w:val="annotation text"/>
    <w:basedOn w:val="a0"/>
    <w:link w:val="afff6"/>
    <w:uiPriority w:val="99"/>
    <w:rsid w:val="00B540EE"/>
    <w:pPr>
      <w:spacing w:after="0" w:line="240" w:lineRule="auto"/>
    </w:pPr>
    <w:rPr>
      <w:rFonts w:ascii="Times New Roman" w:eastAsia="Times New Roman" w:hAnsi="Times New Roman"/>
      <w:sz w:val="20"/>
      <w:szCs w:val="20"/>
      <w:lang w:eastAsia="ru-RU"/>
    </w:rPr>
  </w:style>
  <w:style w:type="character" w:customStyle="1" w:styleId="afff6">
    <w:name w:val="Текст примечания Знак"/>
    <w:link w:val="afff5"/>
    <w:uiPriority w:val="99"/>
    <w:rsid w:val="00B540EE"/>
    <w:rPr>
      <w:rFonts w:ascii="Times New Roman" w:eastAsia="Times New Roman" w:hAnsi="Times New Roman" w:cs="Times New Roman"/>
      <w:sz w:val="20"/>
      <w:szCs w:val="20"/>
      <w:lang w:eastAsia="ru-RU"/>
    </w:rPr>
  </w:style>
  <w:style w:type="character" w:customStyle="1" w:styleId="aa">
    <w:name w:val="Абзац списка Знак"/>
    <w:link w:val="a9"/>
    <w:locked/>
    <w:rsid w:val="00B540EE"/>
    <w:rPr>
      <w:rFonts w:ascii="Calibri" w:eastAsia="Calibri" w:hAnsi="Calibri" w:cs="Times New Roman"/>
      <w:sz w:val="24"/>
      <w:szCs w:val="24"/>
      <w:lang w:eastAsia="ru-RU"/>
    </w:rPr>
  </w:style>
  <w:style w:type="character" w:customStyle="1" w:styleId="val">
    <w:name w:val="val"/>
    <w:basedOn w:val="a1"/>
    <w:rsid w:val="00B540EE"/>
  </w:style>
  <w:style w:type="character" w:customStyle="1" w:styleId="addressbooksuggestitemhint">
    <w:name w:val="addressbook__suggest__item__hint"/>
    <w:basedOn w:val="a1"/>
    <w:rsid w:val="00B540EE"/>
  </w:style>
  <w:style w:type="character" w:customStyle="1" w:styleId="style1">
    <w:name w:val="style1"/>
    <w:basedOn w:val="a1"/>
    <w:rsid w:val="00B540EE"/>
  </w:style>
  <w:style w:type="paragraph" w:customStyle="1" w:styleId="1b">
    <w:name w:val="МОН1"/>
    <w:basedOn w:val="a0"/>
    <w:rsid w:val="00B540EE"/>
    <w:pPr>
      <w:spacing w:after="0" w:line="360" w:lineRule="auto"/>
      <w:ind w:firstLine="709"/>
      <w:jc w:val="both"/>
    </w:pPr>
    <w:rPr>
      <w:rFonts w:ascii="Times New Roman" w:eastAsia="Times New Roman" w:hAnsi="Times New Roman"/>
      <w:sz w:val="28"/>
      <w:szCs w:val="24"/>
      <w:lang w:eastAsia="ru-RU"/>
    </w:rPr>
  </w:style>
  <w:style w:type="character" w:customStyle="1" w:styleId="b-linki">
    <w:name w:val="b-link__i"/>
    <w:basedOn w:val="a1"/>
    <w:rsid w:val="00B540EE"/>
  </w:style>
  <w:style w:type="character" w:customStyle="1" w:styleId="apple-style-span">
    <w:name w:val="apple-style-span"/>
    <w:basedOn w:val="a1"/>
    <w:rsid w:val="00B540EE"/>
  </w:style>
  <w:style w:type="paragraph" w:customStyle="1" w:styleId="Osnova">
    <w:name w:val="Osnova"/>
    <w:basedOn w:val="a0"/>
    <w:rsid w:val="00B540EE"/>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eastAsia="ru-RU"/>
    </w:rPr>
  </w:style>
  <w:style w:type="paragraph" w:styleId="26">
    <w:name w:val="Body Text 2"/>
    <w:basedOn w:val="a0"/>
    <w:link w:val="27"/>
    <w:unhideWhenUsed/>
    <w:rsid w:val="00B540EE"/>
    <w:pPr>
      <w:spacing w:after="120" w:line="480" w:lineRule="auto"/>
    </w:pPr>
  </w:style>
  <w:style w:type="character" w:customStyle="1" w:styleId="27">
    <w:name w:val="Основной текст 2 Знак"/>
    <w:basedOn w:val="a1"/>
    <w:link w:val="26"/>
    <w:rsid w:val="00B540EE"/>
  </w:style>
  <w:style w:type="paragraph" w:customStyle="1" w:styleId="Normal1">
    <w:name w:val="Normal1"/>
    <w:uiPriority w:val="99"/>
    <w:rsid w:val="00B540EE"/>
    <w:pPr>
      <w:widowControl w:val="0"/>
      <w:jc w:val="both"/>
    </w:pPr>
    <w:rPr>
      <w:rFonts w:ascii="Times New Roman" w:eastAsia="Times New Roman" w:hAnsi="Times New Roman"/>
    </w:rPr>
  </w:style>
  <w:style w:type="paragraph" w:customStyle="1" w:styleId="afff7">
    <w:name w:val="А_сноска"/>
    <w:basedOn w:val="af5"/>
    <w:link w:val="afff8"/>
    <w:qFormat/>
    <w:rsid w:val="00B540EE"/>
    <w:pPr>
      <w:widowControl w:val="0"/>
      <w:ind w:firstLine="400"/>
      <w:jc w:val="both"/>
    </w:pPr>
    <w:rPr>
      <w:sz w:val="24"/>
      <w:szCs w:val="24"/>
    </w:rPr>
  </w:style>
  <w:style w:type="character" w:customStyle="1" w:styleId="afff8">
    <w:name w:val="А_сноска Знак"/>
    <w:link w:val="afff7"/>
    <w:locked/>
    <w:rsid w:val="00B540EE"/>
    <w:rPr>
      <w:rFonts w:ascii="Times New Roman" w:eastAsia="Times New Roman" w:hAnsi="Times New Roman" w:cs="Times New Roman"/>
      <w:sz w:val="24"/>
      <w:szCs w:val="24"/>
      <w:lang w:eastAsia="ru-RU"/>
    </w:rPr>
  </w:style>
  <w:style w:type="paragraph" w:customStyle="1" w:styleId="afff9">
    <w:name w:val="Новый"/>
    <w:basedOn w:val="a0"/>
    <w:rsid w:val="00B540EE"/>
    <w:pPr>
      <w:spacing w:after="0" w:line="360" w:lineRule="auto"/>
      <w:ind w:firstLine="454"/>
      <w:jc w:val="both"/>
    </w:pPr>
    <w:rPr>
      <w:rFonts w:ascii="Times New Roman" w:hAnsi="Times New Roman"/>
      <w:sz w:val="28"/>
      <w:szCs w:val="24"/>
    </w:rPr>
  </w:style>
  <w:style w:type="paragraph" w:customStyle="1" w:styleId="28">
    <w:name w:val="?????2"/>
    <w:basedOn w:val="a0"/>
    <w:rsid w:val="00B540EE"/>
    <w:pPr>
      <w:tabs>
        <w:tab w:val="left" w:pos="567"/>
      </w:tabs>
      <w:overflowPunct w:val="0"/>
      <w:autoSpaceDE w:val="0"/>
      <w:autoSpaceDN w:val="0"/>
      <w:adjustRightInd w:val="0"/>
      <w:spacing w:after="0" w:line="240" w:lineRule="auto"/>
      <w:ind w:left="113" w:right="284"/>
      <w:jc w:val="both"/>
    </w:pPr>
    <w:rPr>
      <w:rFonts w:ascii="Times New Roman" w:eastAsia="Times New Roman" w:hAnsi="Times New Roman"/>
      <w:sz w:val="24"/>
      <w:szCs w:val="24"/>
    </w:rPr>
  </w:style>
  <w:style w:type="character" w:customStyle="1" w:styleId="29">
    <w:name w:val="Основной текст (2)_"/>
    <w:link w:val="2a"/>
    <w:rsid w:val="00B540EE"/>
    <w:rPr>
      <w:rFonts w:ascii="Times New Roman" w:eastAsia="Times New Roman" w:hAnsi="Times New Roman" w:cs="Times New Roman"/>
      <w:b/>
      <w:bCs/>
      <w:sz w:val="27"/>
      <w:szCs w:val="27"/>
      <w:shd w:val="clear" w:color="auto" w:fill="FFFFFF"/>
    </w:rPr>
  </w:style>
  <w:style w:type="paragraph" w:customStyle="1" w:styleId="2a">
    <w:name w:val="Основной текст (2)"/>
    <w:basedOn w:val="a0"/>
    <w:link w:val="29"/>
    <w:rsid w:val="00B540EE"/>
    <w:pPr>
      <w:widowControl w:val="0"/>
      <w:shd w:val="clear" w:color="auto" w:fill="FFFFFF"/>
      <w:spacing w:after="0" w:line="480" w:lineRule="exact"/>
      <w:ind w:firstLine="720"/>
      <w:jc w:val="both"/>
    </w:pPr>
    <w:rPr>
      <w:rFonts w:ascii="Times New Roman" w:eastAsia="Times New Roman" w:hAnsi="Times New Roman"/>
      <w:b/>
      <w:bCs/>
      <w:sz w:val="27"/>
      <w:szCs w:val="27"/>
    </w:rPr>
  </w:style>
  <w:style w:type="paragraph" w:customStyle="1" w:styleId="36">
    <w:name w:val="Основной текст3"/>
    <w:basedOn w:val="a0"/>
    <w:rsid w:val="00B540EE"/>
    <w:pPr>
      <w:widowControl w:val="0"/>
      <w:shd w:val="clear" w:color="auto" w:fill="FFFFFF"/>
      <w:spacing w:after="0" w:line="480" w:lineRule="exact"/>
      <w:jc w:val="both"/>
    </w:pPr>
    <w:rPr>
      <w:rFonts w:ascii="Times New Roman" w:eastAsia="Times New Roman" w:hAnsi="Times New Roman"/>
      <w:sz w:val="27"/>
      <w:szCs w:val="27"/>
    </w:rPr>
  </w:style>
  <w:style w:type="character" w:customStyle="1" w:styleId="afffa">
    <w:name w:val="Основной текст + Полужирный"/>
    <w:rsid w:val="00B540EE"/>
    <w:rPr>
      <w:rFonts w:ascii="Times New Roman" w:eastAsia="Times New Roman" w:hAnsi="Times New Roman" w:cs="Times New Roman"/>
      <w:b/>
      <w:bCs/>
      <w:color w:val="000000"/>
      <w:spacing w:val="0"/>
      <w:w w:val="100"/>
      <w:position w:val="0"/>
      <w:sz w:val="27"/>
      <w:szCs w:val="27"/>
      <w:shd w:val="clear" w:color="auto" w:fill="FFFFFF"/>
      <w:lang w:val="ru-RU"/>
    </w:rPr>
  </w:style>
  <w:style w:type="paragraph" w:customStyle="1" w:styleId="-11">
    <w:name w:val="Цветной список - Акцент 11"/>
    <w:basedOn w:val="a0"/>
    <w:link w:val="-1"/>
    <w:uiPriority w:val="34"/>
    <w:qFormat/>
    <w:rsid w:val="00B540EE"/>
    <w:pPr>
      <w:spacing w:after="0" w:line="240" w:lineRule="auto"/>
      <w:ind w:left="720"/>
      <w:contextualSpacing/>
    </w:pPr>
    <w:rPr>
      <w:rFonts w:ascii="Times New Roman" w:eastAsia="Times New Roman" w:hAnsi="Times New Roman"/>
      <w:sz w:val="24"/>
      <w:szCs w:val="24"/>
      <w:lang w:eastAsia="ru-RU"/>
    </w:rPr>
  </w:style>
  <w:style w:type="paragraph" w:customStyle="1" w:styleId="afffb">
    <w:name w:val="А_основной"/>
    <w:basedOn w:val="a0"/>
    <w:link w:val="afffc"/>
    <w:qFormat/>
    <w:rsid w:val="00B540EE"/>
    <w:pPr>
      <w:spacing w:after="0" w:line="360" w:lineRule="auto"/>
      <w:ind w:firstLine="454"/>
      <w:jc w:val="both"/>
    </w:pPr>
    <w:rPr>
      <w:rFonts w:ascii="Times New Roman" w:hAnsi="Times New Roman"/>
      <w:sz w:val="28"/>
      <w:szCs w:val="28"/>
    </w:rPr>
  </w:style>
  <w:style w:type="character" w:customStyle="1" w:styleId="afffc">
    <w:name w:val="А_основной Знак"/>
    <w:link w:val="afffb"/>
    <w:rsid w:val="00B540EE"/>
    <w:rPr>
      <w:rFonts w:ascii="Times New Roman" w:eastAsia="Calibri" w:hAnsi="Times New Roman" w:cs="Times New Roman"/>
      <w:sz w:val="28"/>
      <w:szCs w:val="28"/>
    </w:rPr>
  </w:style>
  <w:style w:type="paragraph" w:customStyle="1" w:styleId="western">
    <w:name w:val="western"/>
    <w:basedOn w:val="a0"/>
    <w:rsid w:val="00B540EE"/>
    <w:pPr>
      <w:spacing w:before="100" w:beforeAutospacing="1" w:after="115" w:line="240" w:lineRule="auto"/>
      <w:ind w:firstLine="706"/>
      <w:jc w:val="both"/>
    </w:pPr>
    <w:rPr>
      <w:rFonts w:ascii="Times New Roman" w:eastAsia="Times New Roman" w:hAnsi="Times New Roman"/>
      <w:color w:val="000000"/>
      <w:sz w:val="24"/>
      <w:szCs w:val="24"/>
      <w:lang w:eastAsia="ru-RU"/>
    </w:rPr>
  </w:style>
  <w:style w:type="character" w:customStyle="1" w:styleId="1c">
    <w:name w:val="Текст сноски Знак1"/>
    <w:basedOn w:val="a1"/>
    <w:uiPriority w:val="99"/>
    <w:semiHidden/>
    <w:rsid w:val="00B540EE"/>
  </w:style>
  <w:style w:type="paragraph" w:customStyle="1" w:styleId="2b">
    <w:name w:val="Основной текст2"/>
    <w:basedOn w:val="a0"/>
    <w:link w:val="Bodytext"/>
    <w:rsid w:val="00B540EE"/>
    <w:pPr>
      <w:widowControl w:val="0"/>
      <w:shd w:val="clear" w:color="auto" w:fill="FFFFFF"/>
      <w:spacing w:after="0" w:line="480" w:lineRule="exact"/>
      <w:jc w:val="both"/>
    </w:pPr>
    <w:rPr>
      <w:rFonts w:ascii="Times New Roman" w:eastAsia="Times New Roman" w:hAnsi="Times New Roman"/>
      <w:sz w:val="26"/>
      <w:szCs w:val="26"/>
    </w:rPr>
  </w:style>
  <w:style w:type="paragraph" w:customStyle="1" w:styleId="160">
    <w:name w:val="Стиль Основной текст + 16 пт"/>
    <w:next w:val="afb"/>
    <w:autoRedefine/>
    <w:uiPriority w:val="99"/>
    <w:rsid w:val="00B540EE"/>
    <w:pPr>
      <w:spacing w:line="360" w:lineRule="auto"/>
      <w:ind w:firstLine="709"/>
      <w:jc w:val="both"/>
    </w:pPr>
    <w:rPr>
      <w:rFonts w:ascii="Times New Roman" w:eastAsia="Times New Roman" w:hAnsi="Times New Roman"/>
      <w:sz w:val="28"/>
      <w:szCs w:val="28"/>
    </w:rPr>
  </w:style>
  <w:style w:type="character" w:customStyle="1" w:styleId="140">
    <w:name w:val="Основной текст (14)_"/>
    <w:link w:val="141"/>
    <w:locked/>
    <w:rsid w:val="00B540EE"/>
    <w:rPr>
      <w:i/>
      <w:shd w:val="clear" w:color="auto" w:fill="FFFFFF"/>
    </w:rPr>
  </w:style>
  <w:style w:type="paragraph" w:customStyle="1" w:styleId="141">
    <w:name w:val="Основной текст (14)1"/>
    <w:basedOn w:val="a0"/>
    <w:link w:val="140"/>
    <w:rsid w:val="00B540EE"/>
    <w:pPr>
      <w:shd w:val="clear" w:color="auto" w:fill="FFFFFF"/>
      <w:spacing w:after="0" w:line="211" w:lineRule="exact"/>
      <w:ind w:firstLine="400"/>
      <w:jc w:val="both"/>
    </w:pPr>
    <w:rPr>
      <w:i/>
      <w:sz w:val="20"/>
      <w:szCs w:val="20"/>
    </w:rPr>
  </w:style>
  <w:style w:type="character" w:customStyle="1" w:styleId="2c">
    <w:name w:val="Заголовок №2_"/>
    <w:link w:val="211"/>
    <w:locked/>
    <w:rsid w:val="00B540EE"/>
    <w:rPr>
      <w:b/>
      <w:shd w:val="clear" w:color="auto" w:fill="FFFFFF"/>
    </w:rPr>
  </w:style>
  <w:style w:type="paragraph" w:customStyle="1" w:styleId="211">
    <w:name w:val="Заголовок №21"/>
    <w:basedOn w:val="a0"/>
    <w:link w:val="2c"/>
    <w:rsid w:val="00B540EE"/>
    <w:pPr>
      <w:shd w:val="clear" w:color="auto" w:fill="FFFFFF"/>
      <w:spacing w:before="60" w:after="60" w:line="240" w:lineRule="atLeast"/>
      <w:jc w:val="center"/>
      <w:outlineLvl w:val="1"/>
    </w:pPr>
    <w:rPr>
      <w:b/>
      <w:sz w:val="20"/>
      <w:szCs w:val="20"/>
    </w:rPr>
  </w:style>
  <w:style w:type="character" w:customStyle="1" w:styleId="149">
    <w:name w:val="Основной текст (14)9"/>
    <w:uiPriority w:val="99"/>
    <w:rsid w:val="00B540EE"/>
    <w:rPr>
      <w:rFonts w:ascii="Times New Roman" w:hAnsi="Times New Roman"/>
      <w:spacing w:val="0"/>
      <w:sz w:val="22"/>
    </w:rPr>
  </w:style>
  <w:style w:type="character" w:customStyle="1" w:styleId="148">
    <w:name w:val="Основной текст (14)8"/>
    <w:uiPriority w:val="99"/>
    <w:rsid w:val="00B540EE"/>
    <w:rPr>
      <w:rFonts w:ascii="Times New Roman" w:hAnsi="Times New Roman"/>
      <w:spacing w:val="0"/>
      <w:sz w:val="22"/>
    </w:rPr>
  </w:style>
  <w:style w:type="character" w:customStyle="1" w:styleId="Osnova1">
    <w:name w:val="Osnova1"/>
    <w:rsid w:val="00B540EE"/>
  </w:style>
  <w:style w:type="paragraph" w:customStyle="1" w:styleId="Zag2">
    <w:name w:val="Zag_2"/>
    <w:basedOn w:val="a0"/>
    <w:rsid w:val="00B540EE"/>
    <w:pPr>
      <w:widowControl w:val="0"/>
      <w:autoSpaceDE w:val="0"/>
      <w:autoSpaceDN w:val="0"/>
      <w:adjustRightInd w:val="0"/>
      <w:spacing w:after="129" w:line="291" w:lineRule="exact"/>
      <w:jc w:val="center"/>
    </w:pPr>
    <w:rPr>
      <w:rFonts w:ascii="Times New Roman" w:eastAsia="Times New Roman" w:hAnsi="Times New Roman"/>
      <w:b/>
      <w:bCs/>
      <w:color w:val="000000"/>
      <w:sz w:val="24"/>
      <w:szCs w:val="24"/>
      <w:lang w:val="en-US" w:eastAsia="ru-RU"/>
    </w:rPr>
  </w:style>
  <w:style w:type="character" w:customStyle="1" w:styleId="Zag21">
    <w:name w:val="Zag_21"/>
    <w:rsid w:val="00B540EE"/>
  </w:style>
  <w:style w:type="paragraph" w:customStyle="1" w:styleId="Zag3">
    <w:name w:val="Zag_3"/>
    <w:basedOn w:val="a0"/>
    <w:uiPriority w:val="99"/>
    <w:rsid w:val="00B540EE"/>
    <w:pPr>
      <w:widowControl w:val="0"/>
      <w:autoSpaceDE w:val="0"/>
      <w:autoSpaceDN w:val="0"/>
      <w:adjustRightInd w:val="0"/>
      <w:spacing w:after="68" w:line="282" w:lineRule="exact"/>
      <w:jc w:val="center"/>
    </w:pPr>
    <w:rPr>
      <w:rFonts w:ascii="Times New Roman" w:eastAsia="Times New Roman" w:hAnsi="Times New Roman"/>
      <w:i/>
      <w:iCs/>
      <w:color w:val="000000"/>
      <w:sz w:val="24"/>
      <w:szCs w:val="24"/>
      <w:lang w:val="en-US" w:eastAsia="ru-RU"/>
    </w:rPr>
  </w:style>
  <w:style w:type="character" w:customStyle="1" w:styleId="Zag31">
    <w:name w:val="Zag_31"/>
    <w:rsid w:val="00B540EE"/>
  </w:style>
  <w:style w:type="paragraph" w:customStyle="1" w:styleId="afffd">
    <w:name w:val="Ξαϋχνϋι"/>
    <w:basedOn w:val="a0"/>
    <w:uiPriority w:val="99"/>
    <w:rsid w:val="00B540EE"/>
    <w:pPr>
      <w:widowControl w:val="0"/>
      <w:autoSpaceDE w:val="0"/>
      <w:autoSpaceDN w:val="0"/>
      <w:adjustRightInd w:val="0"/>
      <w:spacing w:after="0" w:line="240" w:lineRule="auto"/>
    </w:pPr>
    <w:rPr>
      <w:rFonts w:ascii="Times New Roman" w:eastAsia="Times New Roman" w:hAnsi="Times New Roman"/>
      <w:color w:val="000000"/>
      <w:sz w:val="24"/>
      <w:szCs w:val="24"/>
      <w:lang w:val="en-US" w:eastAsia="ru-RU"/>
    </w:rPr>
  </w:style>
  <w:style w:type="paragraph" w:customStyle="1" w:styleId="afffe">
    <w:name w:val="Νξβϋι"/>
    <w:basedOn w:val="a0"/>
    <w:uiPriority w:val="99"/>
    <w:rsid w:val="00B540EE"/>
    <w:pPr>
      <w:widowControl w:val="0"/>
      <w:autoSpaceDE w:val="0"/>
      <w:autoSpaceDN w:val="0"/>
      <w:adjustRightInd w:val="0"/>
      <w:spacing w:after="0" w:line="240" w:lineRule="auto"/>
    </w:pPr>
    <w:rPr>
      <w:rFonts w:ascii="Times New Roman" w:eastAsia="Times New Roman" w:hAnsi="Times New Roman"/>
      <w:color w:val="000000"/>
      <w:sz w:val="24"/>
      <w:szCs w:val="24"/>
      <w:lang w:val="en-US" w:eastAsia="ru-RU"/>
    </w:rPr>
  </w:style>
  <w:style w:type="paragraph" w:customStyle="1" w:styleId="zag4">
    <w:name w:val="zag_4"/>
    <w:basedOn w:val="a0"/>
    <w:uiPriority w:val="99"/>
    <w:rsid w:val="00B540EE"/>
    <w:pPr>
      <w:widowControl w:val="0"/>
      <w:autoSpaceDE w:val="0"/>
      <w:autoSpaceDN w:val="0"/>
      <w:adjustRightInd w:val="0"/>
      <w:spacing w:after="0" w:line="213" w:lineRule="exact"/>
      <w:jc w:val="center"/>
    </w:pPr>
    <w:rPr>
      <w:rFonts w:ascii="NewtonCSanPin" w:eastAsia="Times New Roman" w:hAnsi="NewtonCSanPin" w:cs="NewtonCSanPin"/>
      <w:b/>
      <w:bCs/>
      <w:i/>
      <w:iCs/>
      <w:color w:val="000000"/>
      <w:sz w:val="21"/>
      <w:szCs w:val="21"/>
      <w:lang w:val="en-US" w:eastAsia="ru-RU"/>
    </w:rPr>
  </w:style>
  <w:style w:type="paragraph" w:customStyle="1" w:styleId="NormalPP">
    <w:name w:val="Normal PP"/>
    <w:basedOn w:val="a0"/>
    <w:rsid w:val="00B540EE"/>
    <w:pPr>
      <w:widowControl w:val="0"/>
      <w:autoSpaceDE w:val="0"/>
      <w:autoSpaceDN w:val="0"/>
      <w:adjustRightInd w:val="0"/>
      <w:spacing w:after="0" w:line="240" w:lineRule="auto"/>
    </w:pPr>
    <w:rPr>
      <w:rFonts w:ascii="Arial" w:eastAsia="Times New Roman" w:hAnsi="Arial" w:cs="Arial"/>
      <w:color w:val="000000"/>
      <w:sz w:val="24"/>
      <w:szCs w:val="24"/>
      <w:lang w:val="en-US" w:eastAsia="ru-RU"/>
    </w:rPr>
  </w:style>
  <w:style w:type="paragraph" w:customStyle="1" w:styleId="text2">
    <w:name w:val="text2"/>
    <w:basedOn w:val="a0"/>
    <w:rsid w:val="00B540EE"/>
    <w:pPr>
      <w:widowControl w:val="0"/>
      <w:autoSpaceDE w:val="0"/>
      <w:autoSpaceDN w:val="0"/>
      <w:adjustRightInd w:val="0"/>
      <w:spacing w:after="0" w:line="240" w:lineRule="auto"/>
      <w:ind w:left="566" w:right="793"/>
      <w:jc w:val="both"/>
    </w:pPr>
    <w:rPr>
      <w:rFonts w:ascii="Times New Roman" w:eastAsia="Times New Roman" w:hAnsi="Times New Roman"/>
      <w:color w:val="000000"/>
      <w:sz w:val="24"/>
      <w:szCs w:val="24"/>
      <w:lang w:val="en-US" w:eastAsia="ru-RU"/>
    </w:rPr>
  </w:style>
  <w:style w:type="paragraph" w:customStyle="1" w:styleId="1d">
    <w:name w:val="Знак Знак1 Знак Знак Знак"/>
    <w:basedOn w:val="a0"/>
    <w:uiPriority w:val="99"/>
    <w:rsid w:val="00B540EE"/>
    <w:pPr>
      <w:spacing w:after="160" w:line="240" w:lineRule="exact"/>
    </w:pPr>
    <w:rPr>
      <w:rFonts w:ascii="Verdana" w:eastAsia="Times New Roman" w:hAnsi="Verdana"/>
      <w:sz w:val="20"/>
      <w:szCs w:val="20"/>
      <w:lang w:val="en-US"/>
    </w:rPr>
  </w:style>
  <w:style w:type="paragraph" w:customStyle="1" w:styleId="affff">
    <w:name w:val="Знак Знак Знак Знак Знак"/>
    <w:basedOn w:val="a0"/>
    <w:uiPriority w:val="99"/>
    <w:rsid w:val="00B540EE"/>
    <w:pPr>
      <w:spacing w:after="160" w:line="240" w:lineRule="exact"/>
    </w:pPr>
    <w:rPr>
      <w:rFonts w:ascii="Verdana" w:eastAsia="Times New Roman" w:hAnsi="Verdana"/>
      <w:sz w:val="20"/>
      <w:szCs w:val="20"/>
      <w:lang w:val="en-US"/>
    </w:rPr>
  </w:style>
  <w:style w:type="character" w:customStyle="1" w:styleId="1e">
    <w:name w:val="Подзаголовок Знак1"/>
    <w:uiPriority w:val="11"/>
    <w:rsid w:val="00B540EE"/>
    <w:rPr>
      <w:rFonts w:ascii="Cambria" w:eastAsia="Times New Roman" w:hAnsi="Cambria" w:cs="Times New Roman"/>
      <w:i/>
      <w:iCs/>
      <w:color w:val="4F81BD"/>
      <w:spacing w:val="15"/>
      <w:sz w:val="24"/>
      <w:szCs w:val="24"/>
      <w:lang w:eastAsia="ru-RU"/>
    </w:rPr>
  </w:style>
  <w:style w:type="character" w:customStyle="1" w:styleId="150">
    <w:name w:val="Подзаголовок Знак15"/>
    <w:uiPriority w:val="11"/>
    <w:rsid w:val="00B540EE"/>
    <w:rPr>
      <w:rFonts w:ascii="Calibri Light" w:eastAsia="Times New Roman" w:hAnsi="Calibri Light" w:cs="Times New Roman"/>
      <w:sz w:val="24"/>
      <w:szCs w:val="24"/>
    </w:rPr>
  </w:style>
  <w:style w:type="character" w:customStyle="1" w:styleId="142">
    <w:name w:val="Подзаголовок Знак14"/>
    <w:uiPriority w:val="11"/>
    <w:rsid w:val="00B540EE"/>
    <w:rPr>
      <w:rFonts w:ascii="Calibri Light" w:eastAsia="Times New Roman" w:hAnsi="Calibri Light" w:cs="Times New Roman"/>
      <w:sz w:val="24"/>
      <w:szCs w:val="24"/>
    </w:rPr>
  </w:style>
  <w:style w:type="character" w:customStyle="1" w:styleId="132">
    <w:name w:val="Подзаголовок Знак13"/>
    <w:uiPriority w:val="11"/>
    <w:rsid w:val="00B540EE"/>
    <w:rPr>
      <w:rFonts w:ascii="Calibri Light" w:eastAsia="Times New Roman" w:hAnsi="Calibri Light" w:cs="Times New Roman"/>
      <w:sz w:val="24"/>
      <w:szCs w:val="24"/>
    </w:rPr>
  </w:style>
  <w:style w:type="character" w:customStyle="1" w:styleId="122">
    <w:name w:val="Подзаголовок Знак12"/>
    <w:uiPriority w:val="11"/>
    <w:rsid w:val="00B540EE"/>
    <w:rPr>
      <w:rFonts w:ascii="Calibri Light" w:eastAsia="Times New Roman" w:hAnsi="Calibri Light" w:cs="Times New Roman"/>
      <w:sz w:val="24"/>
      <w:szCs w:val="24"/>
    </w:rPr>
  </w:style>
  <w:style w:type="character" w:customStyle="1" w:styleId="110">
    <w:name w:val="Подзаголовок Знак11"/>
    <w:rsid w:val="00B540EE"/>
    <w:rPr>
      <w:rFonts w:ascii="Calibri Light" w:eastAsia="Times New Roman" w:hAnsi="Calibri Light" w:cs="Times New Roman"/>
      <w:sz w:val="24"/>
      <w:szCs w:val="24"/>
    </w:rPr>
  </w:style>
  <w:style w:type="paragraph" w:customStyle="1" w:styleId="CharCharCarCharCarCharCarCharCarCharCharCharCarCharCharChar">
    <w:name w:val="Char Char Car Char Car Char Car Char Car Char Char Char Car Char Char Char"/>
    <w:basedOn w:val="a0"/>
    <w:uiPriority w:val="99"/>
    <w:rsid w:val="00B540EE"/>
    <w:pPr>
      <w:autoSpaceDE w:val="0"/>
      <w:autoSpaceDN w:val="0"/>
      <w:spacing w:after="160" w:line="240" w:lineRule="exact"/>
    </w:pPr>
    <w:rPr>
      <w:rFonts w:ascii="Arial" w:eastAsia="Times New Roman" w:hAnsi="Arial" w:cs="Arial"/>
      <w:sz w:val="20"/>
      <w:szCs w:val="20"/>
      <w:lang w:val="en-US"/>
    </w:rPr>
  </w:style>
  <w:style w:type="paragraph" w:customStyle="1" w:styleId="affff0">
    <w:name w:val="Знак Знак"/>
    <w:basedOn w:val="a0"/>
    <w:uiPriority w:val="99"/>
    <w:rsid w:val="00B540EE"/>
    <w:pPr>
      <w:spacing w:after="160" w:line="240" w:lineRule="exact"/>
    </w:pPr>
    <w:rPr>
      <w:rFonts w:ascii="Verdana" w:eastAsia="Times New Roman" w:hAnsi="Verdana"/>
      <w:sz w:val="20"/>
      <w:szCs w:val="20"/>
      <w:lang w:val="en-US"/>
    </w:rPr>
  </w:style>
  <w:style w:type="character" w:customStyle="1" w:styleId="spelle">
    <w:name w:val="spelle"/>
    <w:rsid w:val="00B540EE"/>
  </w:style>
  <w:style w:type="character" w:customStyle="1" w:styleId="grame">
    <w:name w:val="grame"/>
    <w:rsid w:val="00B540EE"/>
  </w:style>
  <w:style w:type="paragraph" w:customStyle="1" w:styleId="affff1">
    <w:name w:val="a"/>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Iauiue">
    <w:name w:val="Iau.iue"/>
    <w:basedOn w:val="a0"/>
    <w:next w:val="a0"/>
    <w:rsid w:val="00B540EE"/>
    <w:pPr>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affff2">
    <w:name w:val="Знак Знак Знак"/>
    <w:basedOn w:val="a0"/>
    <w:uiPriority w:val="99"/>
    <w:rsid w:val="00B540EE"/>
    <w:pPr>
      <w:spacing w:after="160" w:line="240" w:lineRule="exact"/>
    </w:pPr>
    <w:rPr>
      <w:rFonts w:ascii="Verdana" w:eastAsia="Times New Roman" w:hAnsi="Verdana"/>
      <w:sz w:val="20"/>
      <w:szCs w:val="20"/>
      <w:lang w:val="en-US"/>
    </w:rPr>
  </w:style>
  <w:style w:type="character" w:customStyle="1" w:styleId="normalchar1">
    <w:name w:val="normal__char1"/>
    <w:rsid w:val="00B540EE"/>
    <w:rPr>
      <w:rFonts w:ascii="Calibri" w:hAnsi="Calibri"/>
      <w:sz w:val="22"/>
    </w:rPr>
  </w:style>
  <w:style w:type="paragraph" w:customStyle="1" w:styleId="ListParagraph1">
    <w:name w:val="List Paragraph1"/>
    <w:basedOn w:val="a0"/>
    <w:uiPriority w:val="99"/>
    <w:rsid w:val="00B540EE"/>
    <w:pPr>
      <w:spacing w:after="0" w:line="240" w:lineRule="auto"/>
      <w:ind w:left="720"/>
      <w:contextualSpacing/>
    </w:pPr>
    <w:rPr>
      <w:rFonts w:ascii="Times New Roman" w:eastAsia="Times New Roman" w:hAnsi="Times New Roman"/>
      <w:sz w:val="24"/>
      <w:szCs w:val="24"/>
      <w:lang w:eastAsia="ru-RU"/>
    </w:rPr>
  </w:style>
  <w:style w:type="paragraph" w:customStyle="1" w:styleId="affff3">
    <w:name w:val="Знак Знак Знак Знак"/>
    <w:basedOn w:val="a0"/>
    <w:uiPriority w:val="99"/>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1f">
    <w:name w:val="Номер 1"/>
    <w:basedOn w:val="1"/>
    <w:qFormat/>
    <w:rsid w:val="00B540EE"/>
    <w:pPr>
      <w:keepLines w:val="0"/>
      <w:suppressAutoHyphens/>
      <w:autoSpaceDE w:val="0"/>
      <w:autoSpaceDN w:val="0"/>
      <w:adjustRightInd w:val="0"/>
      <w:spacing w:before="360" w:after="240" w:line="360" w:lineRule="auto"/>
      <w:jc w:val="center"/>
    </w:pPr>
    <w:rPr>
      <w:rFonts w:ascii="Times New Roman" w:hAnsi="Times New Roman"/>
      <w:b/>
      <w:bCs/>
      <w:color w:val="auto"/>
      <w:sz w:val="28"/>
      <w:szCs w:val="20"/>
      <w:lang w:eastAsia="ru-RU"/>
    </w:rPr>
  </w:style>
  <w:style w:type="paragraph" w:customStyle="1" w:styleId="Iauiue0">
    <w:name w:val="Iau?iue"/>
    <w:rsid w:val="00B540EE"/>
    <w:pPr>
      <w:overflowPunct w:val="0"/>
      <w:autoSpaceDE w:val="0"/>
      <w:autoSpaceDN w:val="0"/>
      <w:adjustRightInd w:val="0"/>
      <w:textAlignment w:val="baseline"/>
    </w:pPr>
    <w:rPr>
      <w:rFonts w:ascii="Times New Roman" w:eastAsia="Times New Roman" w:hAnsi="Times New Roman"/>
      <w:sz w:val="24"/>
      <w:lang w:eastAsia="de-DE"/>
    </w:rPr>
  </w:style>
  <w:style w:type="paragraph" w:customStyle="1" w:styleId="2d">
    <w:name w:val="Номер 2"/>
    <w:basedOn w:val="3"/>
    <w:qFormat/>
    <w:rsid w:val="00B540EE"/>
    <w:pPr>
      <w:keepNext/>
      <w:spacing w:before="120" w:beforeAutospacing="0" w:after="120" w:afterAutospacing="0" w:line="360" w:lineRule="auto"/>
      <w:jc w:val="center"/>
    </w:pPr>
    <w:rPr>
      <w:bCs w:val="0"/>
      <w:szCs w:val="28"/>
    </w:rPr>
  </w:style>
  <w:style w:type="paragraph" w:customStyle="1" w:styleId="BodyText21">
    <w:name w:val="Body Text 21"/>
    <w:basedOn w:val="a0"/>
    <w:rsid w:val="00B540EE"/>
    <w:pPr>
      <w:spacing w:after="0" w:line="240" w:lineRule="auto"/>
      <w:ind w:firstLine="709"/>
      <w:jc w:val="both"/>
    </w:pPr>
    <w:rPr>
      <w:rFonts w:ascii="Times New Roman" w:eastAsia="Times New Roman" w:hAnsi="Times New Roman"/>
      <w:sz w:val="24"/>
      <w:szCs w:val="24"/>
      <w:lang w:eastAsia="ru-RU"/>
    </w:rPr>
  </w:style>
  <w:style w:type="paragraph" w:customStyle="1" w:styleId="BodyTextIndent21">
    <w:name w:val="Body Text Indent 21"/>
    <w:basedOn w:val="a0"/>
    <w:uiPriority w:val="99"/>
    <w:rsid w:val="00B540EE"/>
    <w:pPr>
      <w:spacing w:after="0" w:line="240" w:lineRule="auto"/>
      <w:ind w:firstLine="709"/>
      <w:jc w:val="both"/>
    </w:pPr>
    <w:rPr>
      <w:rFonts w:ascii="Times New Roman" w:eastAsia="Times New Roman" w:hAnsi="Times New Roman"/>
      <w:szCs w:val="20"/>
      <w:lang w:eastAsia="ru-RU"/>
    </w:rPr>
  </w:style>
  <w:style w:type="character" w:customStyle="1" w:styleId="FontStyle37">
    <w:name w:val="Font Style37"/>
    <w:rsid w:val="00B540EE"/>
    <w:rPr>
      <w:rFonts w:ascii="Times New Roman" w:hAnsi="Times New Roman"/>
      <w:sz w:val="20"/>
    </w:rPr>
  </w:style>
  <w:style w:type="paragraph" w:customStyle="1" w:styleId="Style3">
    <w:name w:val="Style3"/>
    <w:basedOn w:val="a0"/>
    <w:rsid w:val="00B540EE"/>
    <w:pPr>
      <w:widowControl w:val="0"/>
      <w:autoSpaceDE w:val="0"/>
      <w:autoSpaceDN w:val="0"/>
      <w:adjustRightInd w:val="0"/>
      <w:spacing w:after="0" w:line="293" w:lineRule="exact"/>
      <w:ind w:firstLine="504"/>
      <w:jc w:val="both"/>
    </w:pPr>
    <w:rPr>
      <w:rFonts w:ascii="Times New Roman" w:eastAsia="Times New Roman" w:hAnsi="Times New Roman"/>
      <w:sz w:val="24"/>
      <w:szCs w:val="24"/>
      <w:lang w:eastAsia="ru-RU"/>
    </w:rPr>
  </w:style>
  <w:style w:type="paragraph" w:customStyle="1" w:styleId="Style10">
    <w:name w:val="Style1"/>
    <w:basedOn w:val="a0"/>
    <w:rsid w:val="00B540EE"/>
    <w:pPr>
      <w:widowControl w:val="0"/>
      <w:autoSpaceDE w:val="0"/>
      <w:autoSpaceDN w:val="0"/>
      <w:adjustRightInd w:val="0"/>
      <w:spacing w:after="0" w:line="298" w:lineRule="exact"/>
      <w:ind w:firstLine="514"/>
      <w:jc w:val="both"/>
    </w:pPr>
    <w:rPr>
      <w:rFonts w:ascii="Times New Roman" w:eastAsia="Times New Roman" w:hAnsi="Times New Roman"/>
      <w:sz w:val="24"/>
      <w:szCs w:val="24"/>
      <w:lang w:eastAsia="ru-RU"/>
    </w:rPr>
  </w:style>
  <w:style w:type="paragraph" w:customStyle="1" w:styleId="BodyText211">
    <w:name w:val="Body Text 211"/>
    <w:basedOn w:val="a0"/>
    <w:uiPriority w:val="99"/>
    <w:rsid w:val="00B540EE"/>
    <w:pPr>
      <w:spacing w:after="0" w:line="240" w:lineRule="auto"/>
      <w:ind w:firstLine="709"/>
      <w:jc w:val="both"/>
    </w:pPr>
    <w:rPr>
      <w:rFonts w:ascii="Times New Roman" w:eastAsia="Times New Roman" w:hAnsi="Times New Roman"/>
      <w:sz w:val="24"/>
      <w:szCs w:val="24"/>
      <w:lang w:eastAsia="ru-RU"/>
    </w:rPr>
  </w:style>
  <w:style w:type="paragraph" w:customStyle="1" w:styleId="affff4">
    <w:name w:val="Стиль"/>
    <w:rsid w:val="00B540EE"/>
    <w:pPr>
      <w:widowControl w:val="0"/>
      <w:autoSpaceDE w:val="0"/>
      <w:autoSpaceDN w:val="0"/>
      <w:adjustRightInd w:val="0"/>
    </w:pPr>
    <w:rPr>
      <w:rFonts w:ascii="Times New Roman" w:eastAsia="Times New Roman" w:hAnsi="Times New Roman"/>
      <w:sz w:val="24"/>
      <w:szCs w:val="24"/>
    </w:rPr>
  </w:style>
  <w:style w:type="paragraph" w:customStyle="1" w:styleId="Iniiaiieoaeno21">
    <w:name w:val="Iniiaiie oaeno 21"/>
    <w:basedOn w:val="a0"/>
    <w:rsid w:val="00B540EE"/>
    <w:pPr>
      <w:widowControl w:val="0"/>
      <w:autoSpaceDE w:val="0"/>
      <w:autoSpaceDN w:val="0"/>
      <w:spacing w:after="0" w:line="360" w:lineRule="auto"/>
      <w:jc w:val="both"/>
    </w:pPr>
    <w:rPr>
      <w:rFonts w:ascii="Times New Roman" w:eastAsia="SimSun" w:hAnsi="Times New Roman"/>
      <w:sz w:val="24"/>
      <w:szCs w:val="24"/>
      <w:lang w:eastAsia="zh-CN"/>
    </w:rPr>
  </w:style>
  <w:style w:type="paragraph" w:customStyle="1" w:styleId="affff5">
    <w:name w:val="Знак"/>
    <w:basedOn w:val="a0"/>
    <w:uiPriority w:val="99"/>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affff6">
    <w:name w:val="Знак Знак Знак Знак Знак Знак Знак Знак Знак Знак Знак Знак Знак Знак Знак Знак"/>
    <w:basedOn w:val="a0"/>
    <w:rsid w:val="00B540EE"/>
    <w:pPr>
      <w:spacing w:after="160" w:line="240" w:lineRule="exact"/>
    </w:pPr>
    <w:rPr>
      <w:rFonts w:ascii="Verdana" w:eastAsia="Times New Roman" w:hAnsi="Verdana"/>
      <w:sz w:val="20"/>
      <w:szCs w:val="20"/>
      <w:lang w:val="en-US"/>
    </w:rPr>
  </w:style>
  <w:style w:type="character" w:customStyle="1" w:styleId="affff7">
    <w:name w:val="Схема документа Знак"/>
    <w:link w:val="affff8"/>
    <w:uiPriority w:val="99"/>
    <w:semiHidden/>
    <w:rsid w:val="00B540EE"/>
    <w:rPr>
      <w:rFonts w:ascii="Tahoma" w:eastAsia="Times New Roman" w:hAnsi="Tahoma" w:cs="Times New Roman"/>
      <w:sz w:val="16"/>
      <w:szCs w:val="20"/>
      <w:lang w:val="en-US" w:eastAsia="ru-RU"/>
    </w:rPr>
  </w:style>
  <w:style w:type="paragraph" w:styleId="affff8">
    <w:name w:val="Document Map"/>
    <w:basedOn w:val="a0"/>
    <w:link w:val="affff7"/>
    <w:uiPriority w:val="99"/>
    <w:semiHidden/>
    <w:rsid w:val="00B540EE"/>
    <w:pPr>
      <w:spacing w:after="0" w:line="240" w:lineRule="auto"/>
      <w:ind w:firstLine="709"/>
      <w:jc w:val="both"/>
    </w:pPr>
    <w:rPr>
      <w:rFonts w:ascii="Tahoma" w:eastAsia="Times New Roman" w:hAnsi="Tahoma"/>
      <w:sz w:val="16"/>
      <w:szCs w:val="20"/>
      <w:lang w:val="en-US" w:eastAsia="ru-RU"/>
    </w:rPr>
  </w:style>
  <w:style w:type="character" w:customStyle="1" w:styleId="1f0">
    <w:name w:val="Схема документа Знак1"/>
    <w:uiPriority w:val="99"/>
    <w:semiHidden/>
    <w:rsid w:val="00B540EE"/>
    <w:rPr>
      <w:rFonts w:ascii="Tahoma" w:hAnsi="Tahoma" w:cs="Tahoma"/>
      <w:sz w:val="16"/>
      <w:szCs w:val="16"/>
    </w:rPr>
  </w:style>
  <w:style w:type="paragraph" w:customStyle="1" w:styleId="MediumGrid21">
    <w:name w:val="Medium Grid 21"/>
    <w:basedOn w:val="a0"/>
    <w:uiPriority w:val="99"/>
    <w:rsid w:val="00B540EE"/>
    <w:pPr>
      <w:spacing w:after="0" w:line="240" w:lineRule="auto"/>
      <w:ind w:firstLine="709"/>
      <w:jc w:val="both"/>
    </w:pPr>
    <w:rPr>
      <w:rFonts w:ascii="Times New Roman" w:eastAsia="Times New Roman" w:hAnsi="Times New Roman"/>
      <w:sz w:val="24"/>
      <w:szCs w:val="32"/>
    </w:rPr>
  </w:style>
  <w:style w:type="character" w:customStyle="1" w:styleId="SubtleEmphasis1">
    <w:name w:val="Subtle Emphasis1"/>
    <w:uiPriority w:val="99"/>
    <w:rsid w:val="00B540EE"/>
    <w:rPr>
      <w:i/>
      <w:color w:val="5A5A5A"/>
    </w:rPr>
  </w:style>
  <w:style w:type="character" w:customStyle="1" w:styleId="IntenseEmphasis1">
    <w:name w:val="Intense Emphasis1"/>
    <w:uiPriority w:val="99"/>
    <w:rsid w:val="00B540EE"/>
    <w:rPr>
      <w:b/>
      <w:i/>
      <w:sz w:val="24"/>
      <w:u w:val="single"/>
    </w:rPr>
  </w:style>
  <w:style w:type="character" w:customStyle="1" w:styleId="SubtleReference1">
    <w:name w:val="Subtle Reference1"/>
    <w:uiPriority w:val="99"/>
    <w:rsid w:val="00B540EE"/>
    <w:rPr>
      <w:sz w:val="24"/>
      <w:u w:val="single"/>
    </w:rPr>
  </w:style>
  <w:style w:type="character" w:customStyle="1" w:styleId="IntenseReference1">
    <w:name w:val="Intense Reference1"/>
    <w:uiPriority w:val="99"/>
    <w:rsid w:val="00B540EE"/>
    <w:rPr>
      <w:b/>
      <w:sz w:val="24"/>
      <w:u w:val="single"/>
    </w:rPr>
  </w:style>
  <w:style w:type="character" w:customStyle="1" w:styleId="BookTitle1">
    <w:name w:val="Book Title1"/>
    <w:uiPriority w:val="99"/>
    <w:rsid w:val="00B540EE"/>
    <w:rPr>
      <w:rFonts w:ascii="Arial" w:hAnsi="Arial"/>
      <w:b/>
      <w:i/>
      <w:sz w:val="24"/>
    </w:rPr>
  </w:style>
  <w:style w:type="paragraph" w:customStyle="1" w:styleId="TOCHeading1">
    <w:name w:val="TOC Heading1"/>
    <w:basedOn w:val="1"/>
    <w:next w:val="a0"/>
    <w:uiPriority w:val="99"/>
    <w:rsid w:val="00B540EE"/>
    <w:pPr>
      <w:keepLines w:val="0"/>
      <w:spacing w:after="60" w:line="240" w:lineRule="auto"/>
      <w:jc w:val="center"/>
      <w:outlineLvl w:val="9"/>
    </w:pPr>
    <w:rPr>
      <w:rFonts w:ascii="Arial" w:hAnsi="Arial"/>
      <w:b/>
      <w:color w:val="auto"/>
      <w:kern w:val="32"/>
      <w:sz w:val="20"/>
      <w:szCs w:val="20"/>
    </w:rPr>
  </w:style>
  <w:style w:type="paragraph" w:customStyle="1" w:styleId="CompanyName">
    <w:name w:val="Company Name"/>
    <w:basedOn w:val="MediumGrid21"/>
    <w:rsid w:val="00B540EE"/>
    <w:pPr>
      <w:ind w:left="634" w:firstLine="0"/>
      <w:jc w:val="left"/>
    </w:pPr>
    <w:rPr>
      <w:rFonts w:ascii="Cambria" w:hAnsi="Cambria" w:cs="Cambria"/>
      <w:caps/>
      <w:spacing w:val="20"/>
      <w:sz w:val="18"/>
      <w:szCs w:val="22"/>
      <w:lang w:eastAsia="zh-TW"/>
    </w:rPr>
  </w:style>
  <w:style w:type="paragraph" w:customStyle="1" w:styleId="AuthorsName">
    <w:name w:val="Author's Name"/>
    <w:basedOn w:val="MediumGrid21"/>
    <w:rsid w:val="00B540EE"/>
    <w:pPr>
      <w:ind w:left="634" w:firstLine="0"/>
      <w:jc w:val="left"/>
    </w:pPr>
    <w:rPr>
      <w:rFonts w:ascii="Cambria" w:hAnsi="Cambria" w:cs="Cambria"/>
      <w:sz w:val="18"/>
      <w:szCs w:val="22"/>
      <w:lang w:eastAsia="zh-TW"/>
    </w:rPr>
  </w:style>
  <w:style w:type="paragraph" w:customStyle="1" w:styleId="DocumentDate">
    <w:name w:val="Document Date"/>
    <w:basedOn w:val="MediumGrid21"/>
    <w:rsid w:val="00B540EE"/>
    <w:pPr>
      <w:ind w:left="634" w:firstLine="0"/>
      <w:jc w:val="left"/>
    </w:pPr>
    <w:rPr>
      <w:rFonts w:ascii="Cambria" w:hAnsi="Cambria" w:cs="Cambria"/>
      <w:caps/>
      <w:color w:val="7F7F7F"/>
      <w:sz w:val="16"/>
      <w:szCs w:val="22"/>
      <w:lang w:eastAsia="zh-TW"/>
    </w:rPr>
  </w:style>
  <w:style w:type="paragraph" w:customStyle="1" w:styleId="Abstract">
    <w:name w:val="Abstract"/>
    <w:basedOn w:val="a0"/>
    <w:link w:val="Abstract0"/>
    <w:rsid w:val="00B540EE"/>
    <w:pPr>
      <w:widowControl w:val="0"/>
      <w:autoSpaceDE w:val="0"/>
      <w:autoSpaceDN w:val="0"/>
      <w:adjustRightInd w:val="0"/>
      <w:spacing w:after="0" w:line="360" w:lineRule="auto"/>
      <w:ind w:firstLine="454"/>
      <w:jc w:val="both"/>
    </w:pPr>
    <w:rPr>
      <w:rFonts w:ascii="Times New Roman" w:eastAsia="@Arial Unicode MS" w:hAnsi="Times New Roman"/>
      <w:sz w:val="20"/>
      <w:szCs w:val="20"/>
      <w:lang w:eastAsia="ru-RU"/>
    </w:rPr>
  </w:style>
  <w:style w:type="character" w:customStyle="1" w:styleId="Abstract0">
    <w:name w:val="Abstract Знак"/>
    <w:link w:val="Abstract"/>
    <w:locked/>
    <w:rsid w:val="00B540EE"/>
    <w:rPr>
      <w:rFonts w:ascii="Times New Roman" w:eastAsia="@Arial Unicode MS" w:hAnsi="Times New Roman" w:cs="Times New Roman"/>
      <w:sz w:val="20"/>
      <w:szCs w:val="20"/>
      <w:lang w:eastAsia="ru-RU"/>
    </w:rPr>
  </w:style>
  <w:style w:type="paragraph" w:customStyle="1" w:styleId="affff9">
    <w:name w:val="Аннотации"/>
    <w:basedOn w:val="a0"/>
    <w:rsid w:val="00B540EE"/>
    <w:pPr>
      <w:spacing w:after="0" w:line="240" w:lineRule="auto"/>
      <w:ind w:firstLine="284"/>
      <w:jc w:val="both"/>
    </w:pPr>
    <w:rPr>
      <w:rFonts w:ascii="Times New Roman" w:eastAsia="Times New Roman" w:hAnsi="Times New Roman"/>
      <w:szCs w:val="20"/>
      <w:lang w:eastAsia="ru-RU"/>
    </w:rPr>
  </w:style>
  <w:style w:type="character" w:customStyle="1" w:styleId="affffa">
    <w:name w:val="Методика подзаголовок"/>
    <w:rsid w:val="00B540EE"/>
    <w:rPr>
      <w:rFonts w:ascii="Times New Roman" w:hAnsi="Times New Roman"/>
      <w:b/>
      <w:spacing w:val="30"/>
    </w:rPr>
  </w:style>
  <w:style w:type="paragraph" w:customStyle="1" w:styleId="affffb">
    <w:name w:val="текст сноски"/>
    <w:basedOn w:val="a0"/>
    <w:rsid w:val="00B540EE"/>
    <w:pPr>
      <w:widowControl w:val="0"/>
      <w:spacing w:after="0" w:line="240" w:lineRule="auto"/>
    </w:pPr>
    <w:rPr>
      <w:rFonts w:ascii="Gelvetsky 12pt" w:eastAsia="Times New Roman" w:hAnsi="Gelvetsky 12pt" w:cs="Gelvetsky 12pt"/>
      <w:sz w:val="24"/>
      <w:szCs w:val="24"/>
      <w:lang w:val="en-US" w:eastAsia="ru-RU"/>
    </w:rPr>
  </w:style>
  <w:style w:type="character" w:customStyle="1" w:styleId="180">
    <w:name w:val="Знак Знак18"/>
    <w:uiPriority w:val="99"/>
    <w:rsid w:val="00B540EE"/>
    <w:rPr>
      <w:rFonts w:ascii="Arial" w:hAnsi="Arial"/>
      <w:b/>
      <w:kern w:val="32"/>
      <w:sz w:val="32"/>
    </w:rPr>
  </w:style>
  <w:style w:type="character" w:customStyle="1" w:styleId="170">
    <w:name w:val="Знак Знак17"/>
    <w:uiPriority w:val="99"/>
    <w:rsid w:val="00B540EE"/>
    <w:rPr>
      <w:rFonts w:ascii="Arial" w:hAnsi="Arial"/>
      <w:b/>
      <w:sz w:val="28"/>
    </w:rPr>
  </w:style>
  <w:style w:type="character" w:customStyle="1" w:styleId="161">
    <w:name w:val="Знак Знак16"/>
    <w:uiPriority w:val="99"/>
    <w:rsid w:val="00B540EE"/>
    <w:rPr>
      <w:rFonts w:ascii="Arial" w:hAnsi="Arial"/>
      <w:b/>
      <w:sz w:val="26"/>
    </w:rPr>
  </w:style>
  <w:style w:type="paragraph" w:styleId="HTML">
    <w:name w:val="HTML Preformatted"/>
    <w:basedOn w:val="a0"/>
    <w:link w:val="HTML0"/>
    <w:uiPriority w:val="99"/>
    <w:rsid w:val="00B540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sz w:val="20"/>
      <w:szCs w:val="20"/>
      <w:lang w:eastAsia="ru-RU"/>
    </w:rPr>
  </w:style>
  <w:style w:type="character" w:customStyle="1" w:styleId="HTML0">
    <w:name w:val="Стандартный HTML Знак"/>
    <w:link w:val="HTML"/>
    <w:uiPriority w:val="99"/>
    <w:rsid w:val="00B540EE"/>
    <w:rPr>
      <w:rFonts w:ascii="Courier New" w:eastAsia="Times New Roman" w:hAnsi="Courier New" w:cs="Times New Roman"/>
      <w:sz w:val="20"/>
      <w:szCs w:val="20"/>
      <w:lang w:eastAsia="ru-RU"/>
    </w:rPr>
  </w:style>
  <w:style w:type="paragraph" w:customStyle="1" w:styleId="msonormalcxspmiddle">
    <w:name w:val="msonormalcxspmiddle"/>
    <w:basedOn w:val="a0"/>
    <w:rsid w:val="00B540EE"/>
    <w:pPr>
      <w:widowControl w:val="0"/>
      <w:suppressAutoHyphens/>
      <w:spacing w:before="280" w:after="280" w:line="240" w:lineRule="auto"/>
    </w:pPr>
    <w:rPr>
      <w:rFonts w:ascii="Times New Roman" w:eastAsia="Arial Unicode MS" w:hAnsi="Times New Roman" w:cs="Tahoma"/>
      <w:color w:val="000000"/>
      <w:sz w:val="24"/>
      <w:szCs w:val="24"/>
      <w:lang w:val="en-US" w:eastAsia="ar-SA"/>
    </w:rPr>
  </w:style>
  <w:style w:type="paragraph" w:customStyle="1" w:styleId="1f1">
    <w:name w:val="Знак1"/>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msonormalcxspmiddlecxspmiddle">
    <w:name w:val="msonormalcxspmiddlecxspmiddle"/>
    <w:basedOn w:val="a0"/>
    <w:rsid w:val="00B540EE"/>
    <w:pPr>
      <w:widowControl w:val="0"/>
      <w:suppressAutoHyphens/>
      <w:spacing w:before="280" w:after="280" w:line="240" w:lineRule="auto"/>
    </w:pPr>
    <w:rPr>
      <w:rFonts w:ascii="Times New Roman" w:eastAsia="Arial Unicode MS" w:hAnsi="Times New Roman" w:cs="Tahoma"/>
      <w:color w:val="000000"/>
      <w:sz w:val="24"/>
      <w:szCs w:val="24"/>
      <w:lang w:val="en-US" w:eastAsia="ar-SA"/>
    </w:rPr>
  </w:style>
  <w:style w:type="paragraph" w:customStyle="1" w:styleId="acknowledgment">
    <w:name w:val="acknowledgment"/>
    <w:basedOn w:val="a0"/>
    <w:next w:val="a0"/>
    <w:rsid w:val="00B540EE"/>
    <w:pPr>
      <w:widowControl w:val="0"/>
      <w:spacing w:before="480" w:after="0" w:line="240" w:lineRule="auto"/>
    </w:pPr>
    <w:rPr>
      <w:rFonts w:ascii="Arial" w:eastAsia="Times New Roman" w:hAnsi="Arial"/>
      <w:vanish/>
      <w:sz w:val="18"/>
      <w:szCs w:val="20"/>
      <w:lang w:val="en-GB"/>
    </w:rPr>
  </w:style>
  <w:style w:type="character" w:customStyle="1" w:styleId="1f2">
    <w:name w:val="Знак Знак1"/>
    <w:locked/>
    <w:rsid w:val="00B540EE"/>
    <w:rPr>
      <w:rFonts w:ascii="Arial" w:hAnsi="Arial"/>
      <w:b/>
      <w:sz w:val="26"/>
      <w:lang w:val="ru-RU" w:eastAsia="ru-RU"/>
    </w:rPr>
  </w:style>
  <w:style w:type="paragraph" w:customStyle="1" w:styleId="NR">
    <w:name w:val="NR"/>
    <w:basedOn w:val="a0"/>
    <w:rsid w:val="00B540EE"/>
    <w:pPr>
      <w:spacing w:after="0" w:line="240" w:lineRule="auto"/>
    </w:pPr>
    <w:rPr>
      <w:rFonts w:ascii="Times New Roman" w:eastAsia="Times New Roman" w:hAnsi="Times New Roman"/>
      <w:sz w:val="24"/>
      <w:szCs w:val="20"/>
    </w:rPr>
  </w:style>
  <w:style w:type="paragraph" w:customStyle="1" w:styleId="2e">
    <w:name w:val="Знак Знак2 Знак"/>
    <w:basedOn w:val="a0"/>
    <w:uiPriority w:val="99"/>
    <w:rsid w:val="00B540EE"/>
    <w:pPr>
      <w:spacing w:after="160" w:line="240" w:lineRule="exact"/>
    </w:pPr>
    <w:rPr>
      <w:rFonts w:ascii="Verdana" w:eastAsia="Times New Roman" w:hAnsi="Verdana"/>
      <w:sz w:val="20"/>
      <w:szCs w:val="20"/>
      <w:lang w:val="en-US"/>
    </w:rPr>
  </w:style>
  <w:style w:type="paragraph" w:styleId="2f">
    <w:name w:val="List Bullet 2"/>
    <w:basedOn w:val="a0"/>
    <w:autoRedefine/>
    <w:uiPriority w:val="99"/>
    <w:rsid w:val="00B540EE"/>
    <w:pPr>
      <w:spacing w:before="60" w:after="60" w:line="240" w:lineRule="auto"/>
      <w:ind w:firstLine="720"/>
      <w:jc w:val="both"/>
    </w:pPr>
    <w:rPr>
      <w:rFonts w:ascii="Times New Roman" w:eastAsia="Times New Roman" w:hAnsi="Times New Roman"/>
      <w:sz w:val="24"/>
      <w:szCs w:val="24"/>
      <w:lang w:eastAsia="ru-RU"/>
    </w:rPr>
  </w:style>
  <w:style w:type="character" w:customStyle="1" w:styleId="Heading3Char">
    <w:name w:val="Heading 3 Char"/>
    <w:locked/>
    <w:rsid w:val="00B540EE"/>
    <w:rPr>
      <w:rFonts w:ascii="Arial" w:hAnsi="Arial"/>
      <w:b/>
      <w:sz w:val="26"/>
      <w:lang w:eastAsia="ru-RU"/>
    </w:rPr>
  </w:style>
  <w:style w:type="character" w:customStyle="1" w:styleId="list0020paragraphchar1">
    <w:name w:val="list_0020paragraph__char1"/>
    <w:rsid w:val="00B540EE"/>
    <w:rPr>
      <w:rFonts w:ascii="Times New Roman" w:hAnsi="Times New Roman"/>
      <w:sz w:val="24"/>
    </w:rPr>
  </w:style>
  <w:style w:type="character" w:customStyle="1" w:styleId="1f3">
    <w:name w:val="Основной шрифт абзаца1"/>
    <w:rsid w:val="00B540EE"/>
  </w:style>
  <w:style w:type="paragraph" w:customStyle="1" w:styleId="affffc">
    <w:name w:val="Заголовок"/>
    <w:basedOn w:val="a0"/>
    <w:next w:val="afb"/>
    <w:rsid w:val="00B540EE"/>
    <w:pPr>
      <w:keepNext/>
      <w:suppressAutoHyphens/>
      <w:spacing w:before="240" w:after="120" w:line="240" w:lineRule="auto"/>
    </w:pPr>
    <w:rPr>
      <w:rFonts w:ascii="Arial" w:eastAsia="MS Mincho" w:hAnsi="Arial" w:cs="Tahoma"/>
      <w:sz w:val="28"/>
      <w:szCs w:val="28"/>
      <w:lang w:eastAsia="ar-SA"/>
    </w:rPr>
  </w:style>
  <w:style w:type="paragraph" w:customStyle="1" w:styleId="1f4">
    <w:name w:val="Название1"/>
    <w:basedOn w:val="a0"/>
    <w:rsid w:val="00B540EE"/>
    <w:pPr>
      <w:suppressLineNumbers/>
      <w:suppressAutoHyphens/>
      <w:spacing w:before="120" w:after="120" w:line="240" w:lineRule="auto"/>
    </w:pPr>
    <w:rPr>
      <w:rFonts w:ascii="Times New Roman" w:eastAsia="Times New Roman" w:hAnsi="Times New Roman" w:cs="Tahoma"/>
      <w:i/>
      <w:iCs/>
      <w:sz w:val="24"/>
      <w:szCs w:val="24"/>
      <w:lang w:eastAsia="ar-SA"/>
    </w:rPr>
  </w:style>
  <w:style w:type="paragraph" w:customStyle="1" w:styleId="1f5">
    <w:name w:val="Указатель1"/>
    <w:basedOn w:val="a0"/>
    <w:rsid w:val="00B540EE"/>
    <w:pPr>
      <w:suppressLineNumbers/>
      <w:suppressAutoHyphens/>
      <w:spacing w:after="0" w:line="240" w:lineRule="auto"/>
    </w:pPr>
    <w:rPr>
      <w:rFonts w:ascii="Times New Roman" w:eastAsia="Times New Roman" w:hAnsi="Times New Roman" w:cs="Tahoma"/>
      <w:sz w:val="24"/>
      <w:szCs w:val="24"/>
      <w:lang w:eastAsia="ar-SA"/>
    </w:rPr>
  </w:style>
  <w:style w:type="character" w:customStyle="1" w:styleId="affffd">
    <w:name w:val="Символ сноски"/>
    <w:rsid w:val="00B540EE"/>
    <w:rPr>
      <w:vertAlign w:val="superscript"/>
    </w:rPr>
  </w:style>
  <w:style w:type="character" w:customStyle="1" w:styleId="dash0417043d0430043a00200441043d043e0441043a0438char">
    <w:name w:val="dash0417_043d_0430_043a_0020_0441_043d_043e_0441_043a_0438__char"/>
    <w:rsid w:val="00B540EE"/>
  </w:style>
  <w:style w:type="character" w:customStyle="1" w:styleId="dash0410005f0431005f0437005f0430005f0446005f0020005f0441005f043f005f0438005f0441005f043a005f0430char1">
    <w:name w:val="dash0410_005f0431_005f0437_005f0430_005f0446_005f0020_005f0441_005f043f_005f0438_005f0441_005f043a_005f0430__char1"/>
    <w:rsid w:val="00B540EE"/>
    <w:rPr>
      <w:rFonts w:ascii="Times New Roman" w:hAnsi="Times New Roman"/>
      <w:sz w:val="24"/>
      <w:u w:val="none"/>
      <w:effect w:val="none"/>
    </w:rPr>
  </w:style>
  <w:style w:type="character" w:customStyle="1" w:styleId="normal005f005f005f005fchar1005f005fchar1char1">
    <w:name w:val="normal_005f005f_005f005fchar1_005f_005fchar1__char1"/>
    <w:rsid w:val="00B540EE"/>
    <w:rPr>
      <w:rFonts w:ascii="Arial" w:hAnsi="Arial"/>
      <w:sz w:val="22"/>
    </w:rPr>
  </w:style>
  <w:style w:type="paragraph" w:customStyle="1" w:styleId="dash0422005f0435005f043a005f0441005f0442005f0020005f0441005f043d005f043e005f0441005f043a005f0438005f002c005f0417005f043d005f0430005f043a6">
    <w:name w:val="dash0422_005f0435_005f043a_005f0441_005f0442_005f0020_005f0441_005f043d_005f043e_005f0441_005f043a_005f0438_005f002c_005f0417_005f043d_005f0430_005f043a6"/>
    <w:basedOn w:val="a0"/>
    <w:uiPriority w:val="99"/>
    <w:rsid w:val="00B540EE"/>
    <w:pPr>
      <w:spacing w:after="0" w:line="240" w:lineRule="auto"/>
    </w:pPr>
    <w:rPr>
      <w:rFonts w:ascii="Times New Roman" w:eastAsia="Times New Roman" w:hAnsi="Times New Roman"/>
      <w:sz w:val="24"/>
      <w:szCs w:val="24"/>
      <w:lang w:eastAsia="ru-RU"/>
    </w:rPr>
  </w:style>
  <w:style w:type="paragraph" w:customStyle="1" w:styleId="affffe">
    <w:name w:val="#Текст_мой"/>
    <w:rsid w:val="00B540EE"/>
    <w:pPr>
      <w:autoSpaceDE w:val="0"/>
      <w:autoSpaceDN w:val="0"/>
      <w:adjustRightInd w:val="0"/>
      <w:spacing w:line="240" w:lineRule="atLeast"/>
      <w:ind w:firstLine="283"/>
      <w:jc w:val="both"/>
    </w:pPr>
    <w:rPr>
      <w:rFonts w:ascii="SchoolBookC" w:eastAsia="Times New Roman" w:hAnsi="SchoolBookC" w:cs="SchoolBookC"/>
      <w:sz w:val="21"/>
      <w:szCs w:val="21"/>
    </w:rPr>
  </w:style>
  <w:style w:type="paragraph" w:customStyle="1" w:styleId="afffff">
    <w:name w:val="Знак Знак Знак Знак Знак Знак Знак Знак Знак"/>
    <w:basedOn w:val="a0"/>
    <w:uiPriority w:val="99"/>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B540EE"/>
    <w:rPr>
      <w:rFonts w:ascii="Times New Roman" w:hAnsi="Times New Roman"/>
      <w:sz w:val="24"/>
      <w:u w:val="none"/>
      <w:effect w:val="none"/>
    </w:rPr>
  </w:style>
  <w:style w:type="paragraph" w:customStyle="1" w:styleId="-12">
    <w:name w:val="Цветной список - Акцент 12"/>
    <w:basedOn w:val="a0"/>
    <w:qFormat/>
    <w:rsid w:val="00B540EE"/>
    <w:pPr>
      <w:spacing w:line="240" w:lineRule="auto"/>
      <w:ind w:left="720"/>
      <w:contextualSpacing/>
    </w:pPr>
    <w:rPr>
      <w:rFonts w:ascii="Cambria" w:eastAsia="Times New Roman" w:hAnsi="Cambria"/>
      <w:sz w:val="24"/>
      <w:szCs w:val="24"/>
    </w:rPr>
  </w:style>
  <w:style w:type="character" w:customStyle="1" w:styleId="maintext1">
    <w:name w:val="maintext1"/>
    <w:rsid w:val="00B540EE"/>
    <w:rPr>
      <w:sz w:val="24"/>
    </w:rPr>
  </w:style>
  <w:style w:type="paragraph" w:customStyle="1" w:styleId="default0">
    <w:name w:val="default"/>
    <w:basedOn w:val="a0"/>
    <w:uiPriority w:val="99"/>
    <w:rsid w:val="00B540EE"/>
    <w:pPr>
      <w:spacing w:after="0" w:line="240" w:lineRule="auto"/>
    </w:pPr>
    <w:rPr>
      <w:rFonts w:ascii="Times New Roman" w:eastAsia="Times New Roman" w:hAnsi="Times New Roman"/>
      <w:sz w:val="24"/>
      <w:szCs w:val="24"/>
      <w:lang w:eastAsia="ru-RU"/>
    </w:rPr>
  </w:style>
  <w:style w:type="character" w:customStyle="1" w:styleId="default005f005fchar1char1">
    <w:name w:val="default_005f_005fchar1__char1"/>
    <w:rsid w:val="00B540EE"/>
    <w:rPr>
      <w:rFonts w:ascii="Times New Roman" w:hAnsi="Times New Roman"/>
      <w:sz w:val="24"/>
      <w:u w:val="none"/>
      <w:effect w:val="none"/>
    </w:rPr>
  </w:style>
  <w:style w:type="paragraph" w:customStyle="1" w:styleId="afffff0">
    <w:name w:val="А_осн"/>
    <w:basedOn w:val="Abstract"/>
    <w:link w:val="afffff1"/>
    <w:rsid w:val="00B540EE"/>
    <w:rPr>
      <w:sz w:val="28"/>
    </w:rPr>
  </w:style>
  <w:style w:type="character" w:customStyle="1" w:styleId="afffff1">
    <w:name w:val="А_осн Знак"/>
    <w:link w:val="afffff0"/>
    <w:locked/>
    <w:rsid w:val="00B540EE"/>
    <w:rPr>
      <w:rFonts w:ascii="Times New Roman" w:eastAsia="@Arial Unicode MS" w:hAnsi="Times New Roman" w:cs="Times New Roman"/>
      <w:sz w:val="28"/>
      <w:szCs w:val="20"/>
      <w:lang w:eastAsia="ru-RU"/>
    </w:rPr>
  </w:style>
  <w:style w:type="character" w:customStyle="1" w:styleId="FontStyle69">
    <w:name w:val="Font Style69"/>
    <w:uiPriority w:val="99"/>
    <w:rsid w:val="00B540EE"/>
    <w:rPr>
      <w:rFonts w:ascii="Calibri" w:hAnsi="Calibri"/>
      <w:sz w:val="20"/>
    </w:rPr>
  </w:style>
  <w:style w:type="paragraph" w:customStyle="1" w:styleId="text">
    <w:name w:val="text"/>
    <w:basedOn w:val="a0"/>
    <w:uiPriority w:val="99"/>
    <w:rsid w:val="00B540EE"/>
    <w:pPr>
      <w:widowControl w:val="0"/>
      <w:autoSpaceDE w:val="0"/>
      <w:autoSpaceDN w:val="0"/>
      <w:adjustRightInd w:val="0"/>
      <w:spacing w:after="0" w:line="240" w:lineRule="atLeast"/>
      <w:ind w:firstLine="283"/>
      <w:jc w:val="both"/>
      <w:textAlignment w:val="center"/>
    </w:pPr>
    <w:rPr>
      <w:rFonts w:ascii="SchoolBookC" w:eastAsia="Times New Roman" w:hAnsi="SchoolBookC" w:cs="SchoolBookC"/>
      <w:color w:val="000000"/>
      <w:lang w:eastAsia="ru-RU"/>
    </w:rPr>
  </w:style>
  <w:style w:type="paragraph" w:customStyle="1" w:styleId="c13">
    <w:name w:val="c13"/>
    <w:basedOn w:val="a0"/>
    <w:uiPriority w:val="99"/>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
    <w:name w:val="c1"/>
    <w:uiPriority w:val="99"/>
    <w:rsid w:val="00B540EE"/>
  </w:style>
  <w:style w:type="character" w:customStyle="1" w:styleId="HeaderChar">
    <w:name w:val="Header Char"/>
    <w:locked/>
    <w:rsid w:val="00B540EE"/>
    <w:rPr>
      <w:rFonts w:ascii="Calibri" w:hAnsi="Calibri" w:cs="Times New Roman"/>
    </w:rPr>
  </w:style>
  <w:style w:type="character" w:customStyle="1" w:styleId="FooterChar">
    <w:name w:val="Footer Char"/>
    <w:locked/>
    <w:rsid w:val="00B540EE"/>
    <w:rPr>
      <w:rFonts w:ascii="Calibri" w:hAnsi="Calibri" w:cs="Times New Roman"/>
    </w:rPr>
  </w:style>
  <w:style w:type="character" w:customStyle="1" w:styleId="111">
    <w:name w:val="Заголовок 1 Знак1"/>
    <w:rsid w:val="00B540EE"/>
    <w:rPr>
      <w:rFonts w:ascii="Arial" w:hAnsi="Arial"/>
      <w:b/>
      <w:kern w:val="32"/>
      <w:sz w:val="32"/>
      <w:lang w:val="de-DE" w:eastAsia="ru-RU"/>
    </w:rPr>
  </w:style>
  <w:style w:type="character" w:customStyle="1" w:styleId="212">
    <w:name w:val="Заголовок 2 Знак1"/>
    <w:rsid w:val="00B540EE"/>
    <w:rPr>
      <w:rFonts w:ascii="Cambria" w:hAnsi="Cambria"/>
      <w:b/>
      <w:color w:val="4F81BD"/>
      <w:sz w:val="26"/>
      <w:lang w:val="ru-RU" w:eastAsia="ru-RU"/>
    </w:rPr>
  </w:style>
  <w:style w:type="character" w:customStyle="1" w:styleId="310">
    <w:name w:val="Заголовок 3 Знак1"/>
    <w:rsid w:val="00B540EE"/>
    <w:rPr>
      <w:rFonts w:ascii="Arial" w:hAnsi="Arial"/>
      <w:b/>
      <w:sz w:val="26"/>
      <w:lang w:val="ru-RU" w:eastAsia="ru-RU"/>
    </w:rPr>
  </w:style>
  <w:style w:type="character" w:customStyle="1" w:styleId="1f6">
    <w:name w:val="Нижний колонтитул Знак1"/>
    <w:locked/>
    <w:rsid w:val="00B540EE"/>
    <w:rPr>
      <w:rFonts w:eastAsia="Times New Roman"/>
      <w:sz w:val="24"/>
      <w:lang w:val="en-US" w:eastAsia="ru-RU"/>
    </w:rPr>
  </w:style>
  <w:style w:type="character" w:customStyle="1" w:styleId="1f7">
    <w:name w:val="Основной текст с отступом Знак1"/>
    <w:rsid w:val="00B540EE"/>
    <w:rPr>
      <w:sz w:val="24"/>
      <w:lang w:val="ru-RU" w:eastAsia="ru-RU"/>
    </w:rPr>
  </w:style>
  <w:style w:type="paragraph" w:customStyle="1" w:styleId="112">
    <w:name w:val="Знак Знак1 Знак Знак Знак1"/>
    <w:basedOn w:val="a0"/>
    <w:rsid w:val="00B540EE"/>
    <w:pPr>
      <w:spacing w:after="160" w:line="240" w:lineRule="exact"/>
    </w:pPr>
    <w:rPr>
      <w:rFonts w:ascii="Verdana" w:eastAsia="Times New Roman" w:hAnsi="Verdana"/>
      <w:sz w:val="20"/>
      <w:szCs w:val="20"/>
      <w:lang w:val="en-US"/>
    </w:rPr>
  </w:style>
  <w:style w:type="paragraph" w:customStyle="1" w:styleId="1f8">
    <w:name w:val="Знак Знак Знак Знак Знак1"/>
    <w:basedOn w:val="a0"/>
    <w:rsid w:val="00B540EE"/>
    <w:pPr>
      <w:spacing w:after="160" w:line="240" w:lineRule="exact"/>
    </w:pPr>
    <w:rPr>
      <w:rFonts w:ascii="Verdana" w:eastAsia="Times New Roman" w:hAnsi="Verdana"/>
      <w:sz w:val="20"/>
      <w:szCs w:val="20"/>
      <w:lang w:val="en-US"/>
    </w:rPr>
  </w:style>
  <w:style w:type="paragraph" w:customStyle="1" w:styleId="CharCharCarCharCarCharCarCharCarCharCharCharCarCharCharChar1">
    <w:name w:val="Char Char Car Char Car Char Car Char Car Char Char Char Car Char Char Char1"/>
    <w:basedOn w:val="a0"/>
    <w:rsid w:val="00B540EE"/>
    <w:pPr>
      <w:autoSpaceDE w:val="0"/>
      <w:autoSpaceDN w:val="0"/>
      <w:spacing w:after="160" w:line="240" w:lineRule="exact"/>
    </w:pPr>
    <w:rPr>
      <w:rFonts w:ascii="Arial" w:eastAsia="Times New Roman" w:hAnsi="Arial" w:cs="Arial"/>
      <w:sz w:val="20"/>
      <w:szCs w:val="20"/>
      <w:lang w:val="en-US"/>
    </w:rPr>
  </w:style>
  <w:style w:type="paragraph" w:customStyle="1" w:styleId="37">
    <w:name w:val="Знак Знак3"/>
    <w:basedOn w:val="a0"/>
    <w:rsid w:val="00B540EE"/>
    <w:pPr>
      <w:spacing w:after="160" w:line="240" w:lineRule="exact"/>
    </w:pPr>
    <w:rPr>
      <w:rFonts w:ascii="Verdana" w:eastAsia="Times New Roman" w:hAnsi="Verdana"/>
      <w:sz w:val="20"/>
      <w:szCs w:val="20"/>
      <w:lang w:val="en-US"/>
    </w:rPr>
  </w:style>
  <w:style w:type="paragraph" w:customStyle="1" w:styleId="1f9">
    <w:name w:val="Знак Знак Знак1"/>
    <w:basedOn w:val="a0"/>
    <w:rsid w:val="00B540EE"/>
    <w:pPr>
      <w:spacing w:after="160" w:line="240" w:lineRule="exact"/>
    </w:pPr>
    <w:rPr>
      <w:rFonts w:ascii="Verdana" w:eastAsia="Times New Roman" w:hAnsi="Verdana"/>
      <w:sz w:val="20"/>
      <w:szCs w:val="20"/>
      <w:lang w:val="en-US"/>
    </w:rPr>
  </w:style>
  <w:style w:type="paragraph" w:customStyle="1" w:styleId="1fa">
    <w:name w:val="Знак Знак Знак Знак1"/>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2f0">
    <w:name w:val="Знак2"/>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181">
    <w:name w:val="Знак Знак181"/>
    <w:rsid w:val="00B540EE"/>
    <w:rPr>
      <w:rFonts w:ascii="Arial" w:hAnsi="Arial"/>
      <w:b/>
      <w:kern w:val="32"/>
      <w:sz w:val="32"/>
    </w:rPr>
  </w:style>
  <w:style w:type="character" w:customStyle="1" w:styleId="171">
    <w:name w:val="Знак Знак171"/>
    <w:rsid w:val="00B540EE"/>
    <w:rPr>
      <w:rFonts w:ascii="Arial" w:hAnsi="Arial"/>
      <w:b/>
      <w:sz w:val="28"/>
    </w:rPr>
  </w:style>
  <w:style w:type="character" w:customStyle="1" w:styleId="1610">
    <w:name w:val="Знак Знак161"/>
    <w:rsid w:val="00B540EE"/>
    <w:rPr>
      <w:rFonts w:ascii="Arial" w:hAnsi="Arial"/>
      <w:b/>
      <w:sz w:val="26"/>
    </w:rPr>
  </w:style>
  <w:style w:type="character" w:customStyle="1" w:styleId="1fb">
    <w:name w:val="Название Знак1"/>
    <w:rsid w:val="00B540EE"/>
    <w:rPr>
      <w:b/>
      <w:sz w:val="24"/>
      <w:lang w:val="ru-RU" w:eastAsia="ru-RU"/>
    </w:rPr>
  </w:style>
  <w:style w:type="paragraph" w:customStyle="1" w:styleId="213">
    <w:name w:val="Знак Знак2 Знак1"/>
    <w:basedOn w:val="a0"/>
    <w:rsid w:val="00B540EE"/>
    <w:pPr>
      <w:spacing w:after="160" w:line="240" w:lineRule="exact"/>
    </w:pPr>
    <w:rPr>
      <w:rFonts w:ascii="Verdana" w:eastAsia="Times New Roman" w:hAnsi="Verdana"/>
      <w:sz w:val="20"/>
      <w:szCs w:val="20"/>
      <w:lang w:val="en-US"/>
    </w:rPr>
  </w:style>
  <w:style w:type="paragraph" w:customStyle="1" w:styleId="1fc">
    <w:name w:val="Знак Знак Знак Знак Знак Знак Знак Знак Знак1"/>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apple-tab-span">
    <w:name w:val="apple-tab-span"/>
    <w:rsid w:val="00B540EE"/>
  </w:style>
  <w:style w:type="character" w:customStyle="1" w:styleId="dash0410043104370430044600200441043f04380441043a0430char1">
    <w:name w:val="dash0410_0431_0437_0430_0446_0020_0441_043f_0438_0441_043a_0430__char1"/>
    <w:rsid w:val="00B540EE"/>
    <w:rPr>
      <w:rFonts w:ascii="Times New Roman" w:hAnsi="Times New Roman"/>
      <w:sz w:val="24"/>
      <w:u w:val="none"/>
      <w:effect w:val="none"/>
    </w:rPr>
  </w:style>
  <w:style w:type="character" w:customStyle="1" w:styleId="dash0417005f0430005f0433005f043e005f043b005f043e005f0432005f043e005f043a005f00203005f005fchar1char1">
    <w:name w:val="dash0417_005f0430_005f0433_005f043e_005f043b_005f043e_005f0432_005f043e_005f043a_005f00203_005f_005fchar1__char1"/>
    <w:rsid w:val="00B540EE"/>
    <w:rPr>
      <w:rFonts w:ascii="Arial" w:hAnsi="Arial"/>
      <w:b/>
      <w:sz w:val="26"/>
      <w:u w:val="none"/>
      <w:effect w:val="none"/>
    </w:rPr>
  </w:style>
  <w:style w:type="paragraph" w:customStyle="1" w:styleId="dash0410043104370430044600200441043f04380441043a0430">
    <w:name w:val="dash0410_0431_0437_0430_0446_0020_0441_043f_0438_0441_043a_0430"/>
    <w:basedOn w:val="a0"/>
    <w:rsid w:val="00B540EE"/>
    <w:pPr>
      <w:spacing w:after="0" w:line="240" w:lineRule="auto"/>
      <w:ind w:left="720" w:firstLine="700"/>
      <w:jc w:val="both"/>
    </w:pPr>
    <w:rPr>
      <w:rFonts w:ascii="Times New Roman" w:eastAsia="Times New Roman" w:hAnsi="Times New Roman"/>
      <w:sz w:val="24"/>
      <w:szCs w:val="24"/>
      <w:lang w:eastAsia="ru-RU"/>
    </w:rPr>
  </w:style>
  <w:style w:type="character" w:customStyle="1" w:styleId="dash041e005f0441005f043d005f043e005f0432005f043d005f043e005f0439005f0020005f0442005f0435005f043a005f0441005f0442005f00202005f005fchar1char1">
    <w:name w:val="dash041e_005f0441_005f043d_005f043e_005f0432_005f043d_005f043e_005f0439_005f0020_005f0442_005f0435_005f043a_005f0441_005f0442_005f00202_005f_005fchar1__char1"/>
    <w:rsid w:val="00B540EE"/>
    <w:rPr>
      <w:rFonts w:ascii="Times New Roman" w:hAnsi="Times New Roman"/>
      <w:sz w:val="24"/>
      <w:u w:val="none"/>
      <w:effect w:val="none"/>
    </w:rPr>
  </w:style>
  <w:style w:type="paragraph" w:customStyle="1" w:styleId="dash041e005f0441005f043d005f043e005f0432005f043d005f043e005f0439005f0020005f0442005f0435005f043a005f0441005f0442005f00202">
    <w:name w:val="dash041e_005f0441_005f043d_005f043e_005f0432_005f043d_005f043e_005f0439_005f0020_005f0442_005f0435_005f043a_005f0441_005f0442_005f00202"/>
    <w:basedOn w:val="a0"/>
    <w:rsid w:val="00B540EE"/>
    <w:pPr>
      <w:spacing w:after="120" w:line="480" w:lineRule="atLeast"/>
    </w:pPr>
    <w:rPr>
      <w:rFonts w:ascii="Times New Roman" w:eastAsia="Times New Roman" w:hAnsi="Times New Roman"/>
      <w:sz w:val="24"/>
      <w:szCs w:val="24"/>
      <w:lang w:eastAsia="ru-RU"/>
    </w:rPr>
  </w:style>
  <w:style w:type="character" w:customStyle="1" w:styleId="c0">
    <w:name w:val="c0"/>
    <w:rsid w:val="00B540EE"/>
  </w:style>
  <w:style w:type="paragraph" w:customStyle="1" w:styleId="afffff2">
    <w:name w:val="Основной"/>
    <w:basedOn w:val="a0"/>
    <w:link w:val="afffff3"/>
    <w:rsid w:val="00B540EE"/>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customStyle="1" w:styleId="afffff4">
    <w:name w:val="Название таблицы"/>
    <w:basedOn w:val="afffff2"/>
    <w:rsid w:val="00B540EE"/>
    <w:pPr>
      <w:spacing w:before="113"/>
      <w:ind w:firstLine="0"/>
      <w:jc w:val="center"/>
    </w:pPr>
    <w:rPr>
      <w:b/>
      <w:bCs/>
    </w:rPr>
  </w:style>
  <w:style w:type="character" w:customStyle="1" w:styleId="1fd">
    <w:name w:val="Сноска1"/>
    <w:rsid w:val="00B540EE"/>
    <w:rPr>
      <w:rFonts w:ascii="Times New Roman" w:hAnsi="Times New Roman"/>
      <w:vertAlign w:val="superscript"/>
    </w:rPr>
  </w:style>
  <w:style w:type="paragraph" w:customStyle="1" w:styleId="afffff5">
    <w:name w:val="Буллит"/>
    <w:basedOn w:val="afffff2"/>
    <w:link w:val="afffff6"/>
    <w:rsid w:val="00B540EE"/>
    <w:pPr>
      <w:ind w:firstLine="244"/>
    </w:pPr>
  </w:style>
  <w:style w:type="character" w:customStyle="1" w:styleId="2f1">
    <w:name w:val="Подпись к таблице2"/>
    <w:rsid w:val="00B540EE"/>
    <w:rPr>
      <w:rFonts w:ascii="Times New Roman" w:hAnsi="Times New Roman"/>
      <w:spacing w:val="0"/>
      <w:sz w:val="20"/>
      <w:shd w:val="clear" w:color="auto" w:fill="FFFFFF"/>
    </w:rPr>
  </w:style>
  <w:style w:type="character" w:customStyle="1" w:styleId="324">
    <w:name w:val="Заголовок №3 (2) + Не полужирный4"/>
    <w:aliases w:val="Не курсив16"/>
    <w:rsid w:val="00B540EE"/>
    <w:rPr>
      <w:b/>
      <w:i/>
      <w:sz w:val="22"/>
    </w:rPr>
  </w:style>
  <w:style w:type="character" w:customStyle="1" w:styleId="dash041e0441043d043e0432043d043e0439002004420435043a04410442002004410020043e0442044104420443043f043e043cchar1">
    <w:name w:val="dash041e_0441_043d_043e_0432_043d_043e_0439_0020_0442_0435_043a_0441_0442_0020_0441_0020_043e_0442_0441_0442_0443_043f_043e_043c__char1"/>
    <w:rsid w:val="00B540EE"/>
    <w:rPr>
      <w:rFonts w:ascii="Times New Roman" w:hAnsi="Times New Roman" w:cs="Times New Roman" w:hint="default"/>
      <w:strike w:val="0"/>
      <w:dstrike w:val="0"/>
      <w:sz w:val="24"/>
      <w:szCs w:val="24"/>
      <w:u w:val="none"/>
      <w:effect w:val="none"/>
    </w:rPr>
  </w:style>
  <w:style w:type="paragraph" w:customStyle="1" w:styleId="dash041e0441043d043e0432043d043e0439002004420435043a04410442002004410020043e0442044104420443043f043e043c">
    <w:name w:val="dash041e_0441_043d_043e_0432_043d_043e_0439_0020_0442_0435_043a_0441_0442_0020_0441_0020_043e_0442_0441_0442_0443_043f_043e_043c"/>
    <w:basedOn w:val="a0"/>
    <w:rsid w:val="00B540EE"/>
    <w:pPr>
      <w:spacing w:after="120" w:line="240" w:lineRule="auto"/>
      <w:ind w:left="280"/>
    </w:pPr>
    <w:rPr>
      <w:rFonts w:ascii="Times New Roman" w:hAnsi="Times New Roman"/>
      <w:sz w:val="24"/>
      <w:szCs w:val="24"/>
      <w:lang w:eastAsia="ru-RU"/>
    </w:rPr>
  </w:style>
  <w:style w:type="paragraph" w:styleId="afffff7">
    <w:name w:val="annotation subject"/>
    <w:basedOn w:val="afff5"/>
    <w:next w:val="afff5"/>
    <w:link w:val="afffff8"/>
    <w:rsid w:val="00B540EE"/>
    <w:pPr>
      <w:widowControl w:val="0"/>
      <w:spacing w:after="200" w:line="276" w:lineRule="auto"/>
    </w:pPr>
    <w:rPr>
      <w:rFonts w:ascii="Calibri" w:hAnsi="Calibri"/>
      <w:b/>
      <w:bCs/>
      <w:lang w:val="en-US" w:eastAsia="en-US"/>
    </w:rPr>
  </w:style>
  <w:style w:type="character" w:customStyle="1" w:styleId="afffff8">
    <w:name w:val="Тема примечания Знак"/>
    <w:link w:val="afffff7"/>
    <w:rsid w:val="00B540EE"/>
    <w:rPr>
      <w:rFonts w:ascii="Calibri" w:eastAsia="Times New Roman" w:hAnsi="Calibri" w:cs="Times New Roman"/>
      <w:b/>
      <w:bCs/>
      <w:sz w:val="20"/>
      <w:szCs w:val="20"/>
      <w:lang w:val="en-US" w:eastAsia="ru-RU"/>
    </w:rPr>
  </w:style>
  <w:style w:type="paragraph" w:styleId="afffff9">
    <w:name w:val="Revision"/>
    <w:hidden/>
    <w:uiPriority w:val="99"/>
    <w:semiHidden/>
    <w:rsid w:val="00B540EE"/>
    <w:rPr>
      <w:rFonts w:eastAsia="Times New Roman"/>
      <w:sz w:val="22"/>
      <w:szCs w:val="22"/>
      <w:lang w:val="en-US" w:eastAsia="en-US"/>
    </w:rPr>
  </w:style>
  <w:style w:type="numbering" w:customStyle="1" w:styleId="2f2">
    <w:name w:val="Нет списка2"/>
    <w:next w:val="a3"/>
    <w:uiPriority w:val="99"/>
    <w:semiHidden/>
    <w:unhideWhenUsed/>
    <w:rsid w:val="00B540EE"/>
  </w:style>
  <w:style w:type="character" w:customStyle="1" w:styleId="1fe">
    <w:name w:val="Текст выноски Знак1"/>
    <w:uiPriority w:val="99"/>
    <w:semiHidden/>
    <w:rsid w:val="00B540EE"/>
    <w:rPr>
      <w:rFonts w:ascii="Segoe UI" w:eastAsia="Times New Roman" w:hAnsi="Segoe UI" w:cs="Segoe UI"/>
      <w:sz w:val="18"/>
      <w:szCs w:val="18"/>
      <w:lang w:eastAsia="ru-RU"/>
    </w:rPr>
  </w:style>
  <w:style w:type="character" w:customStyle="1" w:styleId="1ff">
    <w:name w:val="Текст примечания Знак1"/>
    <w:uiPriority w:val="99"/>
    <w:semiHidden/>
    <w:rsid w:val="00B540EE"/>
    <w:rPr>
      <w:rFonts w:ascii="Times New Roman" w:eastAsia="Times New Roman" w:hAnsi="Times New Roman" w:cs="Times New Roman"/>
      <w:sz w:val="20"/>
      <w:szCs w:val="20"/>
      <w:lang w:eastAsia="ru-RU"/>
    </w:rPr>
  </w:style>
  <w:style w:type="paragraph" w:customStyle="1" w:styleId="dash0412005f0435005f0440005f0445005f043d005f0438005f0439005f0020005f043a005f043e005f043b005f043e005f043d005f0442005f0438005f0442005f0443005f043b">
    <w:name w:val="dash0412_005f0435_005f0440_005f0445_005f043d_005f0438_005f0439_005f0020_005f043a_005f043e_005f043b_005f043e_005f043d_005f0442_005f0438_005f0442_005f0443_005f043b"/>
    <w:basedOn w:val="a0"/>
    <w:uiPriority w:val="99"/>
    <w:semiHidden/>
    <w:rsid w:val="00B540EE"/>
    <w:pPr>
      <w:spacing w:after="0" w:line="240" w:lineRule="auto"/>
    </w:pPr>
    <w:rPr>
      <w:rFonts w:ascii="Times New Roman" w:eastAsia="Times New Roman" w:hAnsi="Times New Roman"/>
      <w:sz w:val="20"/>
      <w:szCs w:val="20"/>
      <w:lang w:eastAsia="ru-RU"/>
    </w:rPr>
  </w:style>
  <w:style w:type="paragraph" w:customStyle="1" w:styleId="dash041e005f0441005f043d005f043e005f0432005f043d005f043e005f0439005f0020005f0442005f0435005f043a005f0441005f0442005f0020005f0441005f0020005f043e005f0442005f0441005f0442005f0443005f043f005f043e005f043">
    <w:name w:val="dash041e_005f0441_005f043d_005f043e_005f0432_005f043d_005f043e_005f0439_005f0020_005f0442_005f0435_005f043a_005f0441_005f0442_005f0020_005f0441_005f0020_005f043e_005f0442_005f0441_005f0442_005f0443_005f043f_005f043e_005f043"/>
    <w:basedOn w:val="a0"/>
    <w:uiPriority w:val="99"/>
    <w:semiHidden/>
    <w:rsid w:val="00B540EE"/>
    <w:pPr>
      <w:spacing w:after="120" w:line="240" w:lineRule="auto"/>
      <w:ind w:left="280"/>
    </w:pPr>
    <w:rPr>
      <w:rFonts w:ascii="Times New Roman" w:eastAsia="Times New Roman" w:hAnsi="Times New Roman"/>
      <w:sz w:val="24"/>
      <w:szCs w:val="24"/>
      <w:lang w:eastAsia="ru-RU"/>
    </w:rPr>
  </w:style>
  <w:style w:type="character" w:customStyle="1" w:styleId="dash0412005f0435005f0440005f0445005f043d005f0438005f0439005f0020005f043a005f043e005f043b005f043e005f043d005f0442005f0438005f0442005f0443005f043b005f005fchar1char1">
    <w:name w:val="dash0412_005f0435_005f0440_005f0445_005f043d_005f0438_005f0439_005f0020_005f043a_005f043e_005f043b_005f043e_005f043d_005f0442_005f0438_005f0442_005f0443_005f043b_005f_005fchar1__char1"/>
    <w:rsid w:val="00B540EE"/>
    <w:rPr>
      <w:rFonts w:ascii="Times New Roman" w:hAnsi="Times New Roman" w:cs="Times New Roman" w:hint="default"/>
      <w:strike w:val="0"/>
      <w:dstrike w:val="0"/>
      <w:sz w:val="20"/>
      <w:szCs w:val="20"/>
      <w:u w:val="none"/>
      <w:effect w:val="none"/>
    </w:rPr>
  </w:style>
  <w:style w:type="character" w:customStyle="1" w:styleId="350">
    <w:name w:val="Основной текст (35)_"/>
    <w:link w:val="351"/>
    <w:uiPriority w:val="99"/>
    <w:locked/>
    <w:rsid w:val="00B540EE"/>
    <w:rPr>
      <w:rFonts w:ascii="Arial" w:hAnsi="Arial" w:cs="Arial"/>
      <w:spacing w:val="-10"/>
      <w:shd w:val="clear" w:color="auto" w:fill="FFFFFF"/>
    </w:rPr>
  </w:style>
  <w:style w:type="paragraph" w:customStyle="1" w:styleId="351">
    <w:name w:val="Основной текст (35)"/>
    <w:basedOn w:val="a0"/>
    <w:link w:val="350"/>
    <w:uiPriority w:val="99"/>
    <w:rsid w:val="00B540EE"/>
    <w:pPr>
      <w:widowControl w:val="0"/>
      <w:shd w:val="clear" w:color="auto" w:fill="FFFFFF"/>
      <w:spacing w:after="0" w:line="322" w:lineRule="exact"/>
    </w:pPr>
    <w:rPr>
      <w:rFonts w:ascii="Arial" w:hAnsi="Arial" w:cs="Arial"/>
      <w:spacing w:val="-10"/>
    </w:rPr>
  </w:style>
  <w:style w:type="character" w:customStyle="1" w:styleId="38">
    <w:name w:val="Основной текст (3)_"/>
    <w:link w:val="39"/>
    <w:locked/>
    <w:rsid w:val="00B540EE"/>
    <w:rPr>
      <w:rFonts w:ascii="Times New Roman" w:eastAsia="Times New Roman" w:hAnsi="Times New Roman" w:cs="Times New Roman"/>
      <w:sz w:val="26"/>
      <w:szCs w:val="26"/>
      <w:shd w:val="clear" w:color="auto" w:fill="FFFFFF"/>
    </w:rPr>
  </w:style>
  <w:style w:type="paragraph" w:customStyle="1" w:styleId="39">
    <w:name w:val="Основной текст (3)"/>
    <w:basedOn w:val="a0"/>
    <w:link w:val="38"/>
    <w:rsid w:val="00B540EE"/>
    <w:pPr>
      <w:widowControl w:val="0"/>
      <w:shd w:val="clear" w:color="auto" w:fill="FFFFFF"/>
      <w:spacing w:after="0" w:line="293" w:lineRule="exact"/>
      <w:ind w:hanging="1280"/>
    </w:pPr>
    <w:rPr>
      <w:rFonts w:ascii="Times New Roman" w:eastAsia="Times New Roman" w:hAnsi="Times New Roman"/>
      <w:sz w:val="26"/>
      <w:szCs w:val="26"/>
    </w:rPr>
  </w:style>
  <w:style w:type="character" w:customStyle="1" w:styleId="42">
    <w:name w:val="Основной текст (4)_"/>
    <w:link w:val="43"/>
    <w:locked/>
    <w:rsid w:val="00B540EE"/>
    <w:rPr>
      <w:rFonts w:ascii="Times New Roman" w:eastAsia="Times New Roman" w:hAnsi="Times New Roman" w:cs="Times New Roman"/>
      <w:b/>
      <w:bCs/>
      <w:sz w:val="26"/>
      <w:szCs w:val="26"/>
      <w:shd w:val="clear" w:color="auto" w:fill="FFFFFF"/>
    </w:rPr>
  </w:style>
  <w:style w:type="paragraph" w:customStyle="1" w:styleId="43">
    <w:name w:val="Основной текст (4)"/>
    <w:basedOn w:val="a0"/>
    <w:link w:val="42"/>
    <w:rsid w:val="00B540EE"/>
    <w:pPr>
      <w:widowControl w:val="0"/>
      <w:shd w:val="clear" w:color="auto" w:fill="FFFFFF"/>
      <w:spacing w:after="120" w:line="0" w:lineRule="atLeast"/>
      <w:ind w:firstLine="320"/>
      <w:jc w:val="both"/>
    </w:pPr>
    <w:rPr>
      <w:rFonts w:ascii="Times New Roman" w:eastAsia="Times New Roman" w:hAnsi="Times New Roman"/>
      <w:b/>
      <w:bCs/>
      <w:sz w:val="26"/>
      <w:szCs w:val="26"/>
    </w:rPr>
  </w:style>
  <w:style w:type="character" w:customStyle="1" w:styleId="52">
    <w:name w:val="Основной текст (5)_"/>
    <w:link w:val="53"/>
    <w:locked/>
    <w:rsid w:val="00B540EE"/>
    <w:rPr>
      <w:rFonts w:ascii="Times New Roman" w:eastAsia="Times New Roman" w:hAnsi="Times New Roman" w:cs="Times New Roman"/>
      <w:i/>
      <w:iCs/>
      <w:shd w:val="clear" w:color="auto" w:fill="FFFFFF"/>
    </w:rPr>
  </w:style>
  <w:style w:type="paragraph" w:customStyle="1" w:styleId="53">
    <w:name w:val="Основной текст (5)"/>
    <w:basedOn w:val="a0"/>
    <w:link w:val="52"/>
    <w:rsid w:val="00B540EE"/>
    <w:pPr>
      <w:widowControl w:val="0"/>
      <w:shd w:val="clear" w:color="auto" w:fill="FFFFFF"/>
      <w:spacing w:after="0" w:line="211" w:lineRule="exact"/>
    </w:pPr>
    <w:rPr>
      <w:rFonts w:ascii="Times New Roman" w:eastAsia="Times New Roman" w:hAnsi="Times New Roman"/>
      <w:i/>
      <w:iCs/>
    </w:rPr>
  </w:style>
  <w:style w:type="character" w:customStyle="1" w:styleId="54">
    <w:name w:val="Заголовок №5_"/>
    <w:link w:val="55"/>
    <w:locked/>
    <w:rsid w:val="00B540EE"/>
    <w:rPr>
      <w:rFonts w:ascii="Times New Roman" w:eastAsia="Times New Roman" w:hAnsi="Times New Roman" w:cs="Times New Roman"/>
      <w:b/>
      <w:bCs/>
      <w:sz w:val="21"/>
      <w:szCs w:val="21"/>
      <w:shd w:val="clear" w:color="auto" w:fill="FFFFFF"/>
    </w:rPr>
  </w:style>
  <w:style w:type="paragraph" w:customStyle="1" w:styleId="55">
    <w:name w:val="Заголовок №5"/>
    <w:basedOn w:val="a0"/>
    <w:link w:val="54"/>
    <w:rsid w:val="00B540EE"/>
    <w:pPr>
      <w:widowControl w:val="0"/>
      <w:shd w:val="clear" w:color="auto" w:fill="FFFFFF"/>
      <w:spacing w:after="0" w:line="211" w:lineRule="exact"/>
      <w:jc w:val="both"/>
      <w:outlineLvl w:val="4"/>
    </w:pPr>
    <w:rPr>
      <w:rFonts w:ascii="Times New Roman" w:eastAsia="Times New Roman" w:hAnsi="Times New Roman"/>
      <w:b/>
      <w:bCs/>
      <w:sz w:val="21"/>
      <w:szCs w:val="21"/>
    </w:rPr>
  </w:style>
  <w:style w:type="character" w:customStyle="1" w:styleId="62">
    <w:name w:val="Основной текст (6)_"/>
    <w:link w:val="63"/>
    <w:locked/>
    <w:rsid w:val="00B540EE"/>
    <w:rPr>
      <w:rFonts w:ascii="Times New Roman" w:eastAsia="Times New Roman" w:hAnsi="Times New Roman" w:cs="Times New Roman"/>
      <w:b/>
      <w:bCs/>
      <w:sz w:val="21"/>
      <w:szCs w:val="21"/>
      <w:shd w:val="clear" w:color="auto" w:fill="FFFFFF"/>
    </w:rPr>
  </w:style>
  <w:style w:type="paragraph" w:customStyle="1" w:styleId="63">
    <w:name w:val="Основной текст (6)"/>
    <w:basedOn w:val="a0"/>
    <w:link w:val="62"/>
    <w:rsid w:val="00B540EE"/>
    <w:pPr>
      <w:widowControl w:val="0"/>
      <w:shd w:val="clear" w:color="auto" w:fill="FFFFFF"/>
      <w:spacing w:before="300" w:after="0" w:line="211" w:lineRule="exact"/>
      <w:ind w:hanging="140"/>
    </w:pPr>
    <w:rPr>
      <w:rFonts w:ascii="Times New Roman" w:eastAsia="Times New Roman" w:hAnsi="Times New Roman"/>
      <w:b/>
      <w:bCs/>
      <w:sz w:val="21"/>
      <w:szCs w:val="21"/>
    </w:rPr>
  </w:style>
  <w:style w:type="character" w:customStyle="1" w:styleId="72">
    <w:name w:val="Основной текст (7)_"/>
    <w:link w:val="73"/>
    <w:locked/>
    <w:rsid w:val="00B540EE"/>
    <w:rPr>
      <w:rFonts w:ascii="Times New Roman" w:eastAsia="Times New Roman" w:hAnsi="Times New Roman" w:cs="Times New Roman"/>
      <w:sz w:val="17"/>
      <w:szCs w:val="17"/>
      <w:shd w:val="clear" w:color="auto" w:fill="FFFFFF"/>
    </w:rPr>
  </w:style>
  <w:style w:type="paragraph" w:customStyle="1" w:styleId="73">
    <w:name w:val="Основной текст (7)"/>
    <w:basedOn w:val="a0"/>
    <w:link w:val="72"/>
    <w:rsid w:val="00B540EE"/>
    <w:pPr>
      <w:widowControl w:val="0"/>
      <w:shd w:val="clear" w:color="auto" w:fill="FFFFFF"/>
      <w:spacing w:after="0" w:line="168" w:lineRule="exact"/>
      <w:ind w:firstLine="320"/>
      <w:jc w:val="both"/>
    </w:pPr>
    <w:rPr>
      <w:rFonts w:ascii="Times New Roman" w:eastAsia="Times New Roman" w:hAnsi="Times New Roman"/>
      <w:sz w:val="17"/>
      <w:szCs w:val="17"/>
    </w:rPr>
  </w:style>
  <w:style w:type="character" w:customStyle="1" w:styleId="Exact">
    <w:name w:val="Подпись к картинке Exact"/>
    <w:link w:val="afffffa"/>
    <w:locked/>
    <w:rsid w:val="00B540EE"/>
    <w:rPr>
      <w:rFonts w:ascii="Times New Roman" w:eastAsia="Times New Roman" w:hAnsi="Times New Roman" w:cs="Times New Roman"/>
      <w:sz w:val="21"/>
      <w:szCs w:val="21"/>
      <w:shd w:val="clear" w:color="auto" w:fill="FFFFFF"/>
    </w:rPr>
  </w:style>
  <w:style w:type="paragraph" w:customStyle="1" w:styleId="afffffa">
    <w:name w:val="Подпись к картинке"/>
    <w:basedOn w:val="a0"/>
    <w:link w:val="Exact"/>
    <w:rsid w:val="00B540EE"/>
    <w:pPr>
      <w:widowControl w:val="0"/>
      <w:shd w:val="clear" w:color="auto" w:fill="FFFFFF"/>
      <w:spacing w:after="0" w:line="0" w:lineRule="atLeast"/>
    </w:pPr>
    <w:rPr>
      <w:rFonts w:ascii="Times New Roman" w:eastAsia="Times New Roman" w:hAnsi="Times New Roman"/>
      <w:sz w:val="21"/>
      <w:szCs w:val="21"/>
    </w:rPr>
  </w:style>
  <w:style w:type="character" w:customStyle="1" w:styleId="2Exact">
    <w:name w:val="Заголовок №2 Exact"/>
    <w:link w:val="2f3"/>
    <w:locked/>
    <w:rsid w:val="00B540EE"/>
    <w:rPr>
      <w:rFonts w:ascii="Times New Roman" w:eastAsia="Times New Roman" w:hAnsi="Times New Roman" w:cs="Times New Roman"/>
      <w:b/>
      <w:bCs/>
      <w:sz w:val="26"/>
      <w:szCs w:val="26"/>
      <w:shd w:val="clear" w:color="auto" w:fill="FFFFFF"/>
    </w:rPr>
  </w:style>
  <w:style w:type="paragraph" w:customStyle="1" w:styleId="2f3">
    <w:name w:val="Заголовок №2"/>
    <w:basedOn w:val="a0"/>
    <w:link w:val="2Exact"/>
    <w:rsid w:val="00B540EE"/>
    <w:pPr>
      <w:widowControl w:val="0"/>
      <w:shd w:val="clear" w:color="auto" w:fill="FFFFFF"/>
      <w:spacing w:after="0" w:line="0" w:lineRule="atLeast"/>
      <w:outlineLvl w:val="1"/>
    </w:pPr>
    <w:rPr>
      <w:rFonts w:ascii="Times New Roman" w:eastAsia="Times New Roman" w:hAnsi="Times New Roman"/>
      <w:b/>
      <w:bCs/>
      <w:sz w:val="26"/>
      <w:szCs w:val="26"/>
    </w:rPr>
  </w:style>
  <w:style w:type="character" w:customStyle="1" w:styleId="8Exact">
    <w:name w:val="Основной текст (8) Exact"/>
    <w:link w:val="82"/>
    <w:locked/>
    <w:rsid w:val="00B540EE"/>
    <w:rPr>
      <w:rFonts w:ascii="Times New Roman" w:eastAsia="Times New Roman" w:hAnsi="Times New Roman" w:cs="Times New Roman"/>
      <w:sz w:val="17"/>
      <w:szCs w:val="17"/>
      <w:shd w:val="clear" w:color="auto" w:fill="FFFFFF"/>
    </w:rPr>
  </w:style>
  <w:style w:type="paragraph" w:customStyle="1" w:styleId="82">
    <w:name w:val="Основной текст (8)"/>
    <w:basedOn w:val="a0"/>
    <w:link w:val="8Exact"/>
    <w:rsid w:val="00B540EE"/>
    <w:pPr>
      <w:widowControl w:val="0"/>
      <w:shd w:val="clear" w:color="auto" w:fill="FFFFFF"/>
      <w:spacing w:after="0" w:line="158" w:lineRule="exact"/>
    </w:pPr>
    <w:rPr>
      <w:rFonts w:ascii="Times New Roman" w:eastAsia="Times New Roman" w:hAnsi="Times New Roman"/>
      <w:sz w:val="17"/>
      <w:szCs w:val="17"/>
    </w:rPr>
  </w:style>
  <w:style w:type="character" w:customStyle="1" w:styleId="100">
    <w:name w:val="Основной текст (10)_"/>
    <w:link w:val="101"/>
    <w:locked/>
    <w:rsid w:val="00B540EE"/>
    <w:rPr>
      <w:rFonts w:ascii="Times New Roman" w:eastAsia="Times New Roman" w:hAnsi="Times New Roman" w:cs="Times New Roman"/>
      <w:b/>
      <w:bCs/>
      <w:i/>
      <w:iCs/>
      <w:sz w:val="21"/>
      <w:szCs w:val="21"/>
      <w:shd w:val="clear" w:color="auto" w:fill="FFFFFF"/>
    </w:rPr>
  </w:style>
  <w:style w:type="paragraph" w:customStyle="1" w:styleId="101">
    <w:name w:val="Основной текст (10)"/>
    <w:basedOn w:val="a0"/>
    <w:link w:val="100"/>
    <w:rsid w:val="00B540EE"/>
    <w:pPr>
      <w:widowControl w:val="0"/>
      <w:shd w:val="clear" w:color="auto" w:fill="FFFFFF"/>
      <w:spacing w:before="540" w:after="0" w:line="0" w:lineRule="atLeast"/>
      <w:jc w:val="both"/>
    </w:pPr>
    <w:rPr>
      <w:rFonts w:ascii="Times New Roman" w:eastAsia="Times New Roman" w:hAnsi="Times New Roman"/>
      <w:b/>
      <w:bCs/>
      <w:i/>
      <w:iCs/>
      <w:sz w:val="21"/>
      <w:szCs w:val="21"/>
    </w:rPr>
  </w:style>
  <w:style w:type="character" w:customStyle="1" w:styleId="92">
    <w:name w:val="Основной текст (9)_"/>
    <w:link w:val="93"/>
    <w:locked/>
    <w:rsid w:val="00B540EE"/>
    <w:rPr>
      <w:rFonts w:ascii="Times New Roman" w:eastAsia="Times New Roman" w:hAnsi="Times New Roman" w:cs="Times New Roman"/>
      <w:i/>
      <w:iCs/>
      <w:sz w:val="21"/>
      <w:szCs w:val="21"/>
      <w:shd w:val="clear" w:color="auto" w:fill="FFFFFF"/>
    </w:rPr>
  </w:style>
  <w:style w:type="paragraph" w:customStyle="1" w:styleId="93">
    <w:name w:val="Основной текст (9)"/>
    <w:basedOn w:val="a0"/>
    <w:link w:val="92"/>
    <w:rsid w:val="00B540EE"/>
    <w:pPr>
      <w:widowControl w:val="0"/>
      <w:shd w:val="clear" w:color="auto" w:fill="FFFFFF"/>
      <w:spacing w:before="60" w:after="0" w:line="211" w:lineRule="exact"/>
      <w:jc w:val="both"/>
    </w:pPr>
    <w:rPr>
      <w:rFonts w:ascii="Times New Roman" w:eastAsia="Times New Roman" w:hAnsi="Times New Roman"/>
      <w:i/>
      <w:iCs/>
      <w:sz w:val="21"/>
      <w:szCs w:val="21"/>
    </w:rPr>
  </w:style>
  <w:style w:type="character" w:customStyle="1" w:styleId="113">
    <w:name w:val="Основной текст (11)_"/>
    <w:link w:val="114"/>
    <w:uiPriority w:val="99"/>
    <w:locked/>
    <w:rsid w:val="00B540EE"/>
    <w:rPr>
      <w:rFonts w:ascii="Microsoft Sans Serif" w:eastAsia="Microsoft Sans Serif" w:hAnsi="Microsoft Sans Serif" w:cs="Microsoft Sans Serif"/>
      <w:i/>
      <w:iCs/>
      <w:sz w:val="16"/>
      <w:szCs w:val="16"/>
      <w:shd w:val="clear" w:color="auto" w:fill="FFFFFF"/>
    </w:rPr>
  </w:style>
  <w:style w:type="paragraph" w:customStyle="1" w:styleId="114">
    <w:name w:val="Основной текст (11)"/>
    <w:basedOn w:val="a0"/>
    <w:link w:val="113"/>
    <w:uiPriority w:val="99"/>
    <w:rsid w:val="00B540EE"/>
    <w:pPr>
      <w:widowControl w:val="0"/>
      <w:shd w:val="clear" w:color="auto" w:fill="FFFFFF"/>
      <w:spacing w:after="300" w:line="270" w:lineRule="exact"/>
    </w:pPr>
    <w:rPr>
      <w:rFonts w:ascii="Microsoft Sans Serif" w:eastAsia="Microsoft Sans Serif" w:hAnsi="Microsoft Sans Serif" w:cs="Microsoft Sans Serif"/>
      <w:i/>
      <w:iCs/>
      <w:sz w:val="16"/>
      <w:szCs w:val="16"/>
    </w:rPr>
  </w:style>
  <w:style w:type="character" w:customStyle="1" w:styleId="123">
    <w:name w:val="Основной текст (12)_"/>
    <w:locked/>
    <w:rsid w:val="00B540EE"/>
    <w:rPr>
      <w:rFonts w:ascii="Times New Roman" w:eastAsia="Times New Roman" w:hAnsi="Times New Roman" w:cs="Times New Roman"/>
      <w:b/>
      <w:bCs/>
      <w:i/>
      <w:iCs/>
      <w:sz w:val="17"/>
      <w:szCs w:val="17"/>
      <w:shd w:val="clear" w:color="auto" w:fill="FFFFFF"/>
    </w:rPr>
  </w:style>
  <w:style w:type="character" w:customStyle="1" w:styleId="3Exact">
    <w:name w:val="Заголовок №3 Exact"/>
    <w:link w:val="3a"/>
    <w:locked/>
    <w:rsid w:val="00B540EE"/>
    <w:rPr>
      <w:rFonts w:ascii="Times New Roman" w:eastAsia="Times New Roman" w:hAnsi="Times New Roman" w:cs="Times New Roman"/>
      <w:sz w:val="21"/>
      <w:szCs w:val="21"/>
      <w:shd w:val="clear" w:color="auto" w:fill="FFFFFF"/>
      <w:lang w:val="en-US" w:bidi="en-US"/>
    </w:rPr>
  </w:style>
  <w:style w:type="paragraph" w:customStyle="1" w:styleId="3a">
    <w:name w:val="Заголовок №3"/>
    <w:basedOn w:val="a0"/>
    <w:link w:val="3Exact"/>
    <w:rsid w:val="00B540EE"/>
    <w:pPr>
      <w:widowControl w:val="0"/>
      <w:shd w:val="clear" w:color="auto" w:fill="FFFFFF"/>
      <w:spacing w:after="0" w:line="0" w:lineRule="atLeast"/>
      <w:outlineLvl w:val="2"/>
    </w:pPr>
    <w:rPr>
      <w:rFonts w:ascii="Times New Roman" w:eastAsia="Times New Roman" w:hAnsi="Times New Roman"/>
      <w:sz w:val="21"/>
      <w:szCs w:val="21"/>
      <w:lang w:val="en-US" w:bidi="en-US"/>
    </w:rPr>
  </w:style>
  <w:style w:type="character" w:customStyle="1" w:styleId="2Exact0">
    <w:name w:val="Подпись к картинке (2) Exact"/>
    <w:link w:val="2f4"/>
    <w:locked/>
    <w:rsid w:val="00B540EE"/>
    <w:rPr>
      <w:rFonts w:ascii="Times New Roman" w:eastAsia="Times New Roman" w:hAnsi="Times New Roman" w:cs="Times New Roman"/>
      <w:shd w:val="clear" w:color="auto" w:fill="FFFFFF"/>
    </w:rPr>
  </w:style>
  <w:style w:type="paragraph" w:customStyle="1" w:styleId="2f4">
    <w:name w:val="Подпись к картинке (2)"/>
    <w:basedOn w:val="a0"/>
    <w:link w:val="2Exact0"/>
    <w:rsid w:val="00B540EE"/>
    <w:pPr>
      <w:widowControl w:val="0"/>
      <w:shd w:val="clear" w:color="auto" w:fill="FFFFFF"/>
      <w:spacing w:after="0" w:line="0" w:lineRule="atLeast"/>
    </w:pPr>
    <w:rPr>
      <w:rFonts w:ascii="Times New Roman" w:eastAsia="Times New Roman" w:hAnsi="Times New Roman"/>
    </w:rPr>
  </w:style>
  <w:style w:type="character" w:customStyle="1" w:styleId="3Exact0">
    <w:name w:val="Подпись к картинке (3) Exact"/>
    <w:link w:val="3b"/>
    <w:locked/>
    <w:rsid w:val="00B540EE"/>
    <w:rPr>
      <w:rFonts w:ascii="Times New Roman" w:eastAsia="Times New Roman" w:hAnsi="Times New Roman" w:cs="Times New Roman"/>
      <w:sz w:val="21"/>
      <w:szCs w:val="21"/>
      <w:shd w:val="clear" w:color="auto" w:fill="FFFFFF"/>
    </w:rPr>
  </w:style>
  <w:style w:type="paragraph" w:customStyle="1" w:styleId="3b">
    <w:name w:val="Подпись к картинке (3)"/>
    <w:basedOn w:val="a0"/>
    <w:link w:val="3Exact0"/>
    <w:rsid w:val="00B540EE"/>
    <w:pPr>
      <w:widowControl w:val="0"/>
      <w:shd w:val="clear" w:color="auto" w:fill="FFFFFF"/>
      <w:spacing w:after="0" w:line="0" w:lineRule="atLeast"/>
    </w:pPr>
    <w:rPr>
      <w:rFonts w:ascii="Times New Roman" w:eastAsia="Times New Roman" w:hAnsi="Times New Roman"/>
      <w:sz w:val="21"/>
      <w:szCs w:val="21"/>
    </w:rPr>
  </w:style>
  <w:style w:type="character" w:customStyle="1" w:styleId="4Exact">
    <w:name w:val="Подпись к картинке (4) Exact"/>
    <w:link w:val="44"/>
    <w:uiPriority w:val="99"/>
    <w:locked/>
    <w:rsid w:val="00B540EE"/>
    <w:rPr>
      <w:rFonts w:ascii="Times New Roman" w:eastAsia="Times New Roman" w:hAnsi="Times New Roman" w:cs="Times New Roman"/>
      <w:i/>
      <w:iCs/>
      <w:sz w:val="21"/>
      <w:szCs w:val="21"/>
      <w:shd w:val="clear" w:color="auto" w:fill="FFFFFF"/>
      <w:lang w:val="en-US" w:bidi="en-US"/>
    </w:rPr>
  </w:style>
  <w:style w:type="paragraph" w:customStyle="1" w:styleId="44">
    <w:name w:val="Подпись к картинке (4)"/>
    <w:basedOn w:val="a0"/>
    <w:link w:val="4Exact"/>
    <w:uiPriority w:val="99"/>
    <w:rsid w:val="00B540EE"/>
    <w:pPr>
      <w:widowControl w:val="0"/>
      <w:shd w:val="clear" w:color="auto" w:fill="FFFFFF"/>
      <w:spacing w:after="0" w:line="0" w:lineRule="atLeast"/>
    </w:pPr>
    <w:rPr>
      <w:rFonts w:ascii="Times New Roman" w:eastAsia="Times New Roman" w:hAnsi="Times New Roman"/>
      <w:i/>
      <w:iCs/>
      <w:sz w:val="21"/>
      <w:szCs w:val="21"/>
      <w:lang w:val="en-US" w:bidi="en-US"/>
    </w:rPr>
  </w:style>
  <w:style w:type="character" w:customStyle="1" w:styleId="45">
    <w:name w:val="Заголовок №4_"/>
    <w:link w:val="46"/>
    <w:locked/>
    <w:rsid w:val="00B540EE"/>
    <w:rPr>
      <w:rFonts w:ascii="Times New Roman" w:eastAsia="Times New Roman" w:hAnsi="Times New Roman" w:cs="Times New Roman"/>
      <w:b/>
      <w:bCs/>
      <w:sz w:val="26"/>
      <w:szCs w:val="26"/>
      <w:shd w:val="clear" w:color="auto" w:fill="FFFFFF"/>
    </w:rPr>
  </w:style>
  <w:style w:type="paragraph" w:customStyle="1" w:styleId="46">
    <w:name w:val="Заголовок №4"/>
    <w:basedOn w:val="a0"/>
    <w:link w:val="45"/>
    <w:rsid w:val="00B540EE"/>
    <w:pPr>
      <w:widowControl w:val="0"/>
      <w:shd w:val="clear" w:color="auto" w:fill="FFFFFF"/>
      <w:spacing w:before="300" w:after="180" w:line="0" w:lineRule="atLeast"/>
      <w:jc w:val="both"/>
      <w:outlineLvl w:val="3"/>
    </w:pPr>
    <w:rPr>
      <w:rFonts w:ascii="Times New Roman" w:eastAsia="Times New Roman" w:hAnsi="Times New Roman"/>
      <w:b/>
      <w:bCs/>
      <w:sz w:val="26"/>
      <w:szCs w:val="26"/>
    </w:rPr>
  </w:style>
  <w:style w:type="paragraph" w:customStyle="1" w:styleId="143">
    <w:name w:val="Основной текст (14)"/>
    <w:basedOn w:val="a0"/>
    <w:rsid w:val="00B540EE"/>
    <w:pPr>
      <w:widowControl w:val="0"/>
      <w:shd w:val="clear" w:color="auto" w:fill="FFFFFF"/>
      <w:spacing w:before="120" w:after="0" w:line="168" w:lineRule="exact"/>
      <w:ind w:firstLine="320"/>
      <w:jc w:val="both"/>
    </w:pPr>
    <w:rPr>
      <w:rFonts w:ascii="Times New Roman" w:eastAsia="Times New Roman" w:hAnsi="Times New Roman"/>
      <w:b/>
      <w:bCs/>
      <w:sz w:val="17"/>
      <w:szCs w:val="17"/>
    </w:rPr>
  </w:style>
  <w:style w:type="character" w:customStyle="1" w:styleId="16Exact">
    <w:name w:val="Основной текст (16) Exact"/>
    <w:link w:val="162"/>
    <w:locked/>
    <w:rsid w:val="00B540EE"/>
    <w:rPr>
      <w:rFonts w:ascii="Times New Roman" w:eastAsia="Times New Roman" w:hAnsi="Times New Roman" w:cs="Times New Roman"/>
      <w:b/>
      <w:bCs/>
      <w:sz w:val="19"/>
      <w:szCs w:val="19"/>
      <w:shd w:val="clear" w:color="auto" w:fill="FFFFFF"/>
    </w:rPr>
  </w:style>
  <w:style w:type="paragraph" w:customStyle="1" w:styleId="162">
    <w:name w:val="Основной текст (16)"/>
    <w:basedOn w:val="a0"/>
    <w:link w:val="16Exact"/>
    <w:rsid w:val="00B540EE"/>
    <w:pPr>
      <w:widowControl w:val="0"/>
      <w:shd w:val="clear" w:color="auto" w:fill="FFFFFF"/>
      <w:spacing w:before="240" w:after="240" w:line="0" w:lineRule="atLeast"/>
    </w:pPr>
    <w:rPr>
      <w:rFonts w:ascii="Times New Roman" w:eastAsia="Times New Roman" w:hAnsi="Times New Roman"/>
      <w:b/>
      <w:bCs/>
      <w:sz w:val="19"/>
      <w:szCs w:val="19"/>
    </w:rPr>
  </w:style>
  <w:style w:type="character" w:customStyle="1" w:styleId="3Exact1">
    <w:name w:val="Номер заголовка №3 Exact"/>
    <w:link w:val="3c"/>
    <w:locked/>
    <w:rsid w:val="00B540EE"/>
    <w:rPr>
      <w:rFonts w:ascii="Impact" w:eastAsia="Impact" w:hAnsi="Impact" w:cs="Impact"/>
      <w:sz w:val="19"/>
      <w:szCs w:val="19"/>
      <w:shd w:val="clear" w:color="auto" w:fill="FFFFFF"/>
    </w:rPr>
  </w:style>
  <w:style w:type="paragraph" w:customStyle="1" w:styleId="3c">
    <w:name w:val="Номер заголовка №3"/>
    <w:basedOn w:val="a0"/>
    <w:link w:val="3Exact1"/>
    <w:rsid w:val="00B540EE"/>
    <w:pPr>
      <w:widowControl w:val="0"/>
      <w:shd w:val="clear" w:color="auto" w:fill="FFFFFF"/>
      <w:spacing w:after="0" w:line="0" w:lineRule="atLeast"/>
    </w:pPr>
    <w:rPr>
      <w:rFonts w:ascii="Impact" w:eastAsia="Impact" w:hAnsi="Impact" w:cs="Impact"/>
      <w:sz w:val="19"/>
      <w:szCs w:val="19"/>
    </w:rPr>
  </w:style>
  <w:style w:type="character" w:customStyle="1" w:styleId="32Exact">
    <w:name w:val="Номер заголовка №3 (2) Exact"/>
    <w:link w:val="320"/>
    <w:locked/>
    <w:rsid w:val="00B540EE"/>
    <w:rPr>
      <w:rFonts w:ascii="Times New Roman" w:eastAsia="Times New Roman" w:hAnsi="Times New Roman" w:cs="Times New Roman"/>
      <w:sz w:val="21"/>
      <w:szCs w:val="21"/>
      <w:shd w:val="clear" w:color="auto" w:fill="FFFFFF"/>
    </w:rPr>
  </w:style>
  <w:style w:type="paragraph" w:customStyle="1" w:styleId="320">
    <w:name w:val="Номер заголовка №3 (2)"/>
    <w:basedOn w:val="a0"/>
    <w:link w:val="32Exact"/>
    <w:rsid w:val="00B540EE"/>
    <w:pPr>
      <w:widowControl w:val="0"/>
      <w:shd w:val="clear" w:color="auto" w:fill="FFFFFF"/>
      <w:spacing w:after="0" w:line="0" w:lineRule="atLeast"/>
    </w:pPr>
    <w:rPr>
      <w:rFonts w:ascii="Times New Roman" w:eastAsia="Times New Roman" w:hAnsi="Times New Roman"/>
      <w:sz w:val="21"/>
      <w:szCs w:val="21"/>
    </w:rPr>
  </w:style>
  <w:style w:type="character" w:customStyle="1" w:styleId="33Exact">
    <w:name w:val="Номер заголовка №3 (3) Exact"/>
    <w:link w:val="330"/>
    <w:locked/>
    <w:rsid w:val="00B540EE"/>
    <w:rPr>
      <w:rFonts w:ascii="Times New Roman" w:eastAsia="Times New Roman" w:hAnsi="Times New Roman" w:cs="Times New Roman"/>
      <w:sz w:val="26"/>
      <w:szCs w:val="26"/>
      <w:shd w:val="clear" w:color="auto" w:fill="FFFFFF"/>
    </w:rPr>
  </w:style>
  <w:style w:type="paragraph" w:customStyle="1" w:styleId="330">
    <w:name w:val="Номер заголовка №3 (3)"/>
    <w:basedOn w:val="a0"/>
    <w:link w:val="33Exact"/>
    <w:rsid w:val="00B540EE"/>
    <w:pPr>
      <w:widowControl w:val="0"/>
      <w:shd w:val="clear" w:color="auto" w:fill="FFFFFF"/>
      <w:spacing w:after="0" w:line="0" w:lineRule="atLeast"/>
    </w:pPr>
    <w:rPr>
      <w:rFonts w:ascii="Times New Roman" w:eastAsia="Times New Roman" w:hAnsi="Times New Roman"/>
      <w:sz w:val="26"/>
      <w:szCs w:val="26"/>
    </w:rPr>
  </w:style>
  <w:style w:type="character" w:customStyle="1" w:styleId="17Exact">
    <w:name w:val="Основной текст (17) Exact"/>
    <w:link w:val="172"/>
    <w:locked/>
    <w:rsid w:val="00B540EE"/>
    <w:rPr>
      <w:rFonts w:ascii="Candara" w:eastAsia="Candara" w:hAnsi="Candara" w:cs="Candara"/>
      <w:shd w:val="clear" w:color="auto" w:fill="FFFFFF"/>
    </w:rPr>
  </w:style>
  <w:style w:type="paragraph" w:customStyle="1" w:styleId="172">
    <w:name w:val="Основной текст (17)"/>
    <w:basedOn w:val="a0"/>
    <w:link w:val="17Exact"/>
    <w:rsid w:val="00B540EE"/>
    <w:pPr>
      <w:widowControl w:val="0"/>
      <w:shd w:val="clear" w:color="auto" w:fill="FFFFFF"/>
      <w:spacing w:after="0" w:line="0" w:lineRule="atLeast"/>
    </w:pPr>
    <w:rPr>
      <w:rFonts w:ascii="Candara" w:eastAsia="Candara" w:hAnsi="Candara" w:cs="Candara"/>
    </w:rPr>
  </w:style>
  <w:style w:type="character" w:customStyle="1" w:styleId="18Exact">
    <w:name w:val="Основной текст (18) Exact"/>
    <w:link w:val="182"/>
    <w:locked/>
    <w:rsid w:val="00B540EE"/>
    <w:rPr>
      <w:rFonts w:ascii="Microsoft Sans Serif" w:eastAsia="Microsoft Sans Serif" w:hAnsi="Microsoft Sans Serif" w:cs="Microsoft Sans Serif"/>
      <w:sz w:val="16"/>
      <w:szCs w:val="16"/>
      <w:shd w:val="clear" w:color="auto" w:fill="FFFFFF"/>
    </w:rPr>
  </w:style>
  <w:style w:type="paragraph" w:customStyle="1" w:styleId="182">
    <w:name w:val="Основной текст (18)"/>
    <w:basedOn w:val="a0"/>
    <w:link w:val="18Exact"/>
    <w:rsid w:val="00B540EE"/>
    <w:pPr>
      <w:widowControl w:val="0"/>
      <w:shd w:val="clear" w:color="auto" w:fill="FFFFFF"/>
      <w:spacing w:after="0" w:line="0" w:lineRule="atLeast"/>
    </w:pPr>
    <w:rPr>
      <w:rFonts w:ascii="Microsoft Sans Serif" w:eastAsia="Microsoft Sans Serif" w:hAnsi="Microsoft Sans Serif" w:cs="Microsoft Sans Serif"/>
      <w:sz w:val="16"/>
      <w:szCs w:val="16"/>
    </w:rPr>
  </w:style>
  <w:style w:type="character" w:customStyle="1" w:styleId="afffffb">
    <w:name w:val="Сноска_"/>
    <w:locked/>
    <w:rsid w:val="00B540EE"/>
    <w:rPr>
      <w:rFonts w:ascii="Times New Roman" w:eastAsia="Times New Roman" w:hAnsi="Times New Roman" w:cs="Times New Roman"/>
      <w:sz w:val="21"/>
      <w:szCs w:val="21"/>
      <w:shd w:val="clear" w:color="auto" w:fill="FFFFFF"/>
    </w:rPr>
  </w:style>
  <w:style w:type="character" w:customStyle="1" w:styleId="3d">
    <w:name w:val="Подпись к таблице (3)_"/>
    <w:link w:val="3e"/>
    <w:locked/>
    <w:rsid w:val="00B540EE"/>
    <w:rPr>
      <w:rFonts w:ascii="Times New Roman" w:eastAsia="Times New Roman" w:hAnsi="Times New Roman" w:cs="Times New Roman"/>
      <w:i/>
      <w:iCs/>
      <w:shd w:val="clear" w:color="auto" w:fill="FFFFFF"/>
    </w:rPr>
  </w:style>
  <w:style w:type="paragraph" w:customStyle="1" w:styleId="3e">
    <w:name w:val="Подпись к таблице (3)"/>
    <w:basedOn w:val="a0"/>
    <w:link w:val="3d"/>
    <w:rsid w:val="00B540EE"/>
    <w:pPr>
      <w:widowControl w:val="0"/>
      <w:shd w:val="clear" w:color="auto" w:fill="FFFFFF"/>
      <w:spacing w:after="0" w:line="0" w:lineRule="atLeast"/>
    </w:pPr>
    <w:rPr>
      <w:rFonts w:ascii="Times New Roman" w:eastAsia="Times New Roman" w:hAnsi="Times New Roman"/>
      <w:i/>
      <w:iCs/>
    </w:rPr>
  </w:style>
  <w:style w:type="character" w:customStyle="1" w:styleId="2f5">
    <w:name w:val="Сноска (2)_"/>
    <w:link w:val="2f6"/>
    <w:locked/>
    <w:rsid w:val="00B540EE"/>
    <w:rPr>
      <w:rFonts w:ascii="Times New Roman" w:eastAsia="Times New Roman" w:hAnsi="Times New Roman" w:cs="Times New Roman"/>
      <w:shd w:val="clear" w:color="auto" w:fill="FFFFFF"/>
    </w:rPr>
  </w:style>
  <w:style w:type="paragraph" w:customStyle="1" w:styleId="2f6">
    <w:name w:val="Сноска (2)"/>
    <w:basedOn w:val="a0"/>
    <w:link w:val="2f5"/>
    <w:rsid w:val="00B540EE"/>
    <w:pPr>
      <w:widowControl w:val="0"/>
      <w:shd w:val="clear" w:color="auto" w:fill="FFFFFF"/>
      <w:spacing w:after="0" w:line="211" w:lineRule="exact"/>
      <w:ind w:hanging="180"/>
    </w:pPr>
    <w:rPr>
      <w:rFonts w:ascii="Times New Roman" w:eastAsia="Times New Roman" w:hAnsi="Times New Roman"/>
    </w:rPr>
  </w:style>
  <w:style w:type="character" w:customStyle="1" w:styleId="afffffc">
    <w:name w:val="Подпись к таблице_"/>
    <w:link w:val="afffffd"/>
    <w:locked/>
    <w:rsid w:val="00B540EE"/>
    <w:rPr>
      <w:rFonts w:ascii="Times New Roman" w:eastAsia="Times New Roman" w:hAnsi="Times New Roman" w:cs="Times New Roman"/>
      <w:sz w:val="17"/>
      <w:szCs w:val="17"/>
      <w:shd w:val="clear" w:color="auto" w:fill="FFFFFF"/>
    </w:rPr>
  </w:style>
  <w:style w:type="paragraph" w:customStyle="1" w:styleId="afffffd">
    <w:name w:val="Подпись к таблице"/>
    <w:basedOn w:val="a0"/>
    <w:link w:val="afffffc"/>
    <w:rsid w:val="00B540EE"/>
    <w:pPr>
      <w:widowControl w:val="0"/>
      <w:shd w:val="clear" w:color="auto" w:fill="FFFFFF"/>
      <w:spacing w:after="0" w:line="168" w:lineRule="exact"/>
      <w:ind w:firstLine="300"/>
    </w:pPr>
    <w:rPr>
      <w:rFonts w:ascii="Times New Roman" w:eastAsia="Times New Roman" w:hAnsi="Times New Roman"/>
      <w:sz w:val="17"/>
      <w:szCs w:val="17"/>
    </w:rPr>
  </w:style>
  <w:style w:type="character" w:customStyle="1" w:styleId="190">
    <w:name w:val="Основной текст (19)_"/>
    <w:link w:val="191"/>
    <w:locked/>
    <w:rsid w:val="00B540EE"/>
    <w:rPr>
      <w:rFonts w:ascii="Times New Roman" w:eastAsia="Times New Roman" w:hAnsi="Times New Roman" w:cs="Times New Roman"/>
      <w:sz w:val="21"/>
      <w:szCs w:val="21"/>
      <w:shd w:val="clear" w:color="auto" w:fill="FFFFFF"/>
    </w:rPr>
  </w:style>
  <w:style w:type="paragraph" w:customStyle="1" w:styleId="191">
    <w:name w:val="Основной текст (19)"/>
    <w:basedOn w:val="a0"/>
    <w:link w:val="190"/>
    <w:rsid w:val="00B540EE"/>
    <w:pPr>
      <w:widowControl w:val="0"/>
      <w:shd w:val="clear" w:color="auto" w:fill="FFFFFF"/>
      <w:spacing w:after="180" w:line="0" w:lineRule="atLeast"/>
      <w:ind w:firstLine="340"/>
      <w:jc w:val="both"/>
    </w:pPr>
    <w:rPr>
      <w:rFonts w:ascii="Times New Roman" w:eastAsia="Times New Roman" w:hAnsi="Times New Roman"/>
      <w:sz w:val="21"/>
      <w:szCs w:val="21"/>
    </w:rPr>
  </w:style>
  <w:style w:type="character" w:customStyle="1" w:styleId="1Exact">
    <w:name w:val="Заголовок №1 Exact"/>
    <w:link w:val="1ff0"/>
    <w:locked/>
    <w:rsid w:val="00B540EE"/>
    <w:rPr>
      <w:rFonts w:ascii="Franklin Gothic Heavy" w:eastAsia="Franklin Gothic Heavy" w:hAnsi="Franklin Gothic Heavy" w:cs="Franklin Gothic Heavy"/>
      <w:i/>
      <w:iCs/>
      <w:sz w:val="28"/>
      <w:szCs w:val="28"/>
      <w:shd w:val="clear" w:color="auto" w:fill="FFFFFF"/>
    </w:rPr>
  </w:style>
  <w:style w:type="paragraph" w:customStyle="1" w:styleId="1ff0">
    <w:name w:val="Заголовок №1"/>
    <w:basedOn w:val="a0"/>
    <w:link w:val="1Exact"/>
    <w:rsid w:val="00B540EE"/>
    <w:pPr>
      <w:widowControl w:val="0"/>
      <w:shd w:val="clear" w:color="auto" w:fill="FFFFFF"/>
      <w:spacing w:after="0" w:line="0" w:lineRule="atLeast"/>
      <w:outlineLvl w:val="0"/>
    </w:pPr>
    <w:rPr>
      <w:rFonts w:ascii="Franklin Gothic Heavy" w:eastAsia="Franklin Gothic Heavy" w:hAnsi="Franklin Gothic Heavy" w:cs="Franklin Gothic Heavy"/>
      <w:i/>
      <w:iCs/>
      <w:sz w:val="28"/>
      <w:szCs w:val="28"/>
    </w:rPr>
  </w:style>
  <w:style w:type="character" w:customStyle="1" w:styleId="2Exact1">
    <w:name w:val="Номер заголовка №2 Exact"/>
    <w:link w:val="2f7"/>
    <w:locked/>
    <w:rsid w:val="00B540EE"/>
    <w:rPr>
      <w:rFonts w:ascii="Times New Roman" w:eastAsia="Times New Roman" w:hAnsi="Times New Roman" w:cs="Times New Roman"/>
      <w:shd w:val="clear" w:color="auto" w:fill="FFFFFF"/>
    </w:rPr>
  </w:style>
  <w:style w:type="paragraph" w:customStyle="1" w:styleId="2f7">
    <w:name w:val="Номер заголовка №2"/>
    <w:basedOn w:val="a0"/>
    <w:link w:val="2Exact1"/>
    <w:rsid w:val="00B540EE"/>
    <w:pPr>
      <w:widowControl w:val="0"/>
      <w:shd w:val="clear" w:color="auto" w:fill="FFFFFF"/>
      <w:spacing w:before="120" w:after="0" w:line="0" w:lineRule="atLeast"/>
    </w:pPr>
    <w:rPr>
      <w:rFonts w:ascii="Times New Roman" w:eastAsia="Times New Roman" w:hAnsi="Times New Roman"/>
    </w:rPr>
  </w:style>
  <w:style w:type="character" w:customStyle="1" w:styleId="22Exact">
    <w:name w:val="Заголовок №2 (2) Exact"/>
    <w:link w:val="220"/>
    <w:locked/>
    <w:rsid w:val="00B540EE"/>
    <w:rPr>
      <w:rFonts w:ascii="Impact" w:eastAsia="Impact" w:hAnsi="Impact" w:cs="Impact"/>
      <w:sz w:val="21"/>
      <w:szCs w:val="21"/>
      <w:shd w:val="clear" w:color="auto" w:fill="FFFFFF"/>
    </w:rPr>
  </w:style>
  <w:style w:type="paragraph" w:customStyle="1" w:styleId="220">
    <w:name w:val="Заголовок №2 (2)"/>
    <w:basedOn w:val="a0"/>
    <w:link w:val="22Exact"/>
    <w:rsid w:val="00B540EE"/>
    <w:pPr>
      <w:widowControl w:val="0"/>
      <w:shd w:val="clear" w:color="auto" w:fill="FFFFFF"/>
      <w:spacing w:after="0" w:line="754" w:lineRule="exact"/>
      <w:outlineLvl w:val="1"/>
    </w:pPr>
    <w:rPr>
      <w:rFonts w:ascii="Impact" w:eastAsia="Impact" w:hAnsi="Impact" w:cs="Impact"/>
      <w:sz w:val="21"/>
      <w:szCs w:val="21"/>
    </w:rPr>
  </w:style>
  <w:style w:type="character" w:customStyle="1" w:styleId="23Exact">
    <w:name w:val="Заголовок №2 (3) Exact"/>
    <w:link w:val="230"/>
    <w:locked/>
    <w:rsid w:val="00B540EE"/>
    <w:rPr>
      <w:rFonts w:ascii="Times New Roman" w:eastAsia="Times New Roman" w:hAnsi="Times New Roman" w:cs="Times New Roman"/>
      <w:sz w:val="21"/>
      <w:szCs w:val="21"/>
      <w:shd w:val="clear" w:color="auto" w:fill="FFFFFF"/>
    </w:rPr>
  </w:style>
  <w:style w:type="paragraph" w:customStyle="1" w:styleId="230">
    <w:name w:val="Заголовок №2 (3)"/>
    <w:basedOn w:val="a0"/>
    <w:link w:val="23Exact"/>
    <w:rsid w:val="00B540EE"/>
    <w:pPr>
      <w:widowControl w:val="0"/>
      <w:shd w:val="clear" w:color="auto" w:fill="FFFFFF"/>
      <w:spacing w:after="0" w:line="0" w:lineRule="atLeast"/>
      <w:outlineLvl w:val="1"/>
    </w:pPr>
    <w:rPr>
      <w:rFonts w:ascii="Times New Roman" w:eastAsia="Times New Roman" w:hAnsi="Times New Roman"/>
      <w:sz w:val="21"/>
      <w:szCs w:val="21"/>
    </w:rPr>
  </w:style>
  <w:style w:type="character" w:customStyle="1" w:styleId="22Exact0">
    <w:name w:val="Номер заголовка №2 (2) Exact"/>
    <w:link w:val="221"/>
    <w:locked/>
    <w:rsid w:val="00B540EE"/>
    <w:rPr>
      <w:rFonts w:ascii="Times New Roman" w:eastAsia="Times New Roman" w:hAnsi="Times New Roman" w:cs="Times New Roman"/>
      <w:b/>
      <w:bCs/>
      <w:sz w:val="26"/>
      <w:szCs w:val="26"/>
      <w:shd w:val="clear" w:color="auto" w:fill="FFFFFF"/>
    </w:rPr>
  </w:style>
  <w:style w:type="paragraph" w:customStyle="1" w:styleId="221">
    <w:name w:val="Номер заголовка №2 (2)"/>
    <w:basedOn w:val="a0"/>
    <w:link w:val="22Exact0"/>
    <w:rsid w:val="00B540EE"/>
    <w:pPr>
      <w:widowControl w:val="0"/>
      <w:shd w:val="clear" w:color="auto" w:fill="FFFFFF"/>
      <w:spacing w:after="0" w:line="0" w:lineRule="atLeast"/>
    </w:pPr>
    <w:rPr>
      <w:rFonts w:ascii="Times New Roman" w:eastAsia="Times New Roman" w:hAnsi="Times New Roman"/>
      <w:b/>
      <w:bCs/>
      <w:sz w:val="26"/>
      <w:szCs w:val="26"/>
    </w:rPr>
  </w:style>
  <w:style w:type="character" w:customStyle="1" w:styleId="5Exact">
    <w:name w:val="Подпись к картинке (5) Exact"/>
    <w:link w:val="56"/>
    <w:locked/>
    <w:rsid w:val="00B540EE"/>
    <w:rPr>
      <w:rFonts w:ascii="Impact" w:eastAsia="Impact" w:hAnsi="Impact" w:cs="Impact"/>
      <w:sz w:val="21"/>
      <w:szCs w:val="21"/>
      <w:shd w:val="clear" w:color="auto" w:fill="FFFFFF"/>
    </w:rPr>
  </w:style>
  <w:style w:type="paragraph" w:customStyle="1" w:styleId="56">
    <w:name w:val="Подпись к картинке (5)"/>
    <w:basedOn w:val="a0"/>
    <w:link w:val="5Exact"/>
    <w:rsid w:val="00B540EE"/>
    <w:pPr>
      <w:widowControl w:val="0"/>
      <w:shd w:val="clear" w:color="auto" w:fill="FFFFFF"/>
      <w:spacing w:after="0" w:line="0" w:lineRule="atLeast"/>
    </w:pPr>
    <w:rPr>
      <w:rFonts w:ascii="Impact" w:eastAsia="Impact" w:hAnsi="Impact" w:cs="Impact"/>
      <w:sz w:val="21"/>
      <w:szCs w:val="21"/>
    </w:rPr>
  </w:style>
  <w:style w:type="character" w:customStyle="1" w:styleId="6Exact">
    <w:name w:val="Подпись к картинке (6) Exact"/>
    <w:link w:val="64"/>
    <w:locked/>
    <w:rsid w:val="00B540EE"/>
    <w:rPr>
      <w:rFonts w:ascii="Times New Roman" w:eastAsia="Times New Roman" w:hAnsi="Times New Roman" w:cs="Times New Roman"/>
      <w:b/>
      <w:bCs/>
      <w:sz w:val="26"/>
      <w:szCs w:val="26"/>
      <w:shd w:val="clear" w:color="auto" w:fill="FFFFFF"/>
    </w:rPr>
  </w:style>
  <w:style w:type="paragraph" w:customStyle="1" w:styleId="64">
    <w:name w:val="Подпись к картинке (6)"/>
    <w:basedOn w:val="a0"/>
    <w:link w:val="6Exact"/>
    <w:rsid w:val="00B540EE"/>
    <w:pPr>
      <w:widowControl w:val="0"/>
      <w:shd w:val="clear" w:color="auto" w:fill="FFFFFF"/>
      <w:spacing w:after="0" w:line="0" w:lineRule="atLeast"/>
    </w:pPr>
    <w:rPr>
      <w:rFonts w:ascii="Times New Roman" w:eastAsia="Times New Roman" w:hAnsi="Times New Roman"/>
      <w:b/>
      <w:bCs/>
      <w:sz w:val="26"/>
      <w:szCs w:val="26"/>
    </w:rPr>
  </w:style>
  <w:style w:type="character" w:customStyle="1" w:styleId="2f8">
    <w:name w:val="Подпись к таблице (2)_"/>
    <w:link w:val="2f9"/>
    <w:locked/>
    <w:rsid w:val="00B540EE"/>
    <w:rPr>
      <w:rFonts w:ascii="Times New Roman" w:eastAsia="Times New Roman" w:hAnsi="Times New Roman" w:cs="Times New Roman"/>
      <w:sz w:val="21"/>
      <w:szCs w:val="21"/>
      <w:shd w:val="clear" w:color="auto" w:fill="FFFFFF"/>
    </w:rPr>
  </w:style>
  <w:style w:type="paragraph" w:customStyle="1" w:styleId="2f9">
    <w:name w:val="Подпись к таблице (2)"/>
    <w:basedOn w:val="a0"/>
    <w:link w:val="2f8"/>
    <w:rsid w:val="00B540EE"/>
    <w:pPr>
      <w:widowControl w:val="0"/>
      <w:shd w:val="clear" w:color="auto" w:fill="FFFFFF"/>
      <w:spacing w:after="0" w:line="0" w:lineRule="atLeast"/>
    </w:pPr>
    <w:rPr>
      <w:rFonts w:ascii="Times New Roman" w:eastAsia="Times New Roman" w:hAnsi="Times New Roman"/>
      <w:sz w:val="21"/>
      <w:szCs w:val="21"/>
    </w:rPr>
  </w:style>
  <w:style w:type="character" w:customStyle="1" w:styleId="20Exact">
    <w:name w:val="Основной текст (20) Exact"/>
    <w:link w:val="200"/>
    <w:locked/>
    <w:rsid w:val="00B540EE"/>
    <w:rPr>
      <w:rFonts w:ascii="Times New Roman" w:eastAsia="Times New Roman" w:hAnsi="Times New Roman" w:cs="Times New Roman"/>
      <w:sz w:val="17"/>
      <w:szCs w:val="17"/>
      <w:shd w:val="clear" w:color="auto" w:fill="FFFFFF"/>
    </w:rPr>
  </w:style>
  <w:style w:type="paragraph" w:customStyle="1" w:styleId="200">
    <w:name w:val="Основной текст (20)"/>
    <w:basedOn w:val="a0"/>
    <w:link w:val="20Exact"/>
    <w:rsid w:val="00B540EE"/>
    <w:pPr>
      <w:widowControl w:val="0"/>
      <w:shd w:val="clear" w:color="auto" w:fill="FFFFFF"/>
      <w:spacing w:after="0" w:line="0" w:lineRule="atLeast"/>
    </w:pPr>
    <w:rPr>
      <w:rFonts w:ascii="Times New Roman" w:eastAsia="Times New Roman" w:hAnsi="Times New Roman"/>
      <w:sz w:val="17"/>
      <w:szCs w:val="17"/>
    </w:rPr>
  </w:style>
  <w:style w:type="character" w:customStyle="1" w:styleId="21Exact">
    <w:name w:val="Основной текст (21) Exact"/>
    <w:link w:val="214"/>
    <w:locked/>
    <w:rsid w:val="00B540EE"/>
    <w:rPr>
      <w:rFonts w:ascii="Trebuchet MS" w:eastAsia="Trebuchet MS" w:hAnsi="Trebuchet MS" w:cs="Trebuchet MS"/>
      <w:i/>
      <w:iCs/>
      <w:sz w:val="15"/>
      <w:szCs w:val="15"/>
      <w:shd w:val="clear" w:color="auto" w:fill="FFFFFF"/>
    </w:rPr>
  </w:style>
  <w:style w:type="paragraph" w:customStyle="1" w:styleId="214">
    <w:name w:val="Основной текст (21)"/>
    <w:basedOn w:val="a0"/>
    <w:link w:val="21Exact"/>
    <w:rsid w:val="00B540EE"/>
    <w:pPr>
      <w:widowControl w:val="0"/>
      <w:shd w:val="clear" w:color="auto" w:fill="FFFFFF"/>
      <w:spacing w:after="60" w:line="0" w:lineRule="atLeast"/>
    </w:pPr>
    <w:rPr>
      <w:rFonts w:ascii="Trebuchet MS" w:eastAsia="Trebuchet MS" w:hAnsi="Trebuchet MS" w:cs="Trebuchet MS"/>
      <w:i/>
      <w:iCs/>
      <w:sz w:val="15"/>
      <w:szCs w:val="15"/>
    </w:rPr>
  </w:style>
  <w:style w:type="character" w:customStyle="1" w:styleId="afffffe">
    <w:name w:val="Колонтитул_"/>
    <w:link w:val="affffff"/>
    <w:locked/>
    <w:rsid w:val="00B540EE"/>
    <w:rPr>
      <w:rFonts w:ascii="Times New Roman" w:eastAsia="Times New Roman" w:hAnsi="Times New Roman" w:cs="Times New Roman"/>
      <w:i/>
      <w:iCs/>
      <w:sz w:val="18"/>
      <w:szCs w:val="18"/>
      <w:shd w:val="clear" w:color="auto" w:fill="FFFFFF"/>
    </w:rPr>
  </w:style>
  <w:style w:type="paragraph" w:customStyle="1" w:styleId="affffff">
    <w:name w:val="Колонтитул"/>
    <w:basedOn w:val="a0"/>
    <w:link w:val="afffffe"/>
    <w:rsid w:val="00B540EE"/>
    <w:pPr>
      <w:widowControl w:val="0"/>
      <w:shd w:val="clear" w:color="auto" w:fill="FFFFFF"/>
      <w:spacing w:after="0" w:line="0" w:lineRule="atLeast"/>
    </w:pPr>
    <w:rPr>
      <w:rFonts w:ascii="Times New Roman" w:eastAsia="Times New Roman" w:hAnsi="Times New Roman"/>
      <w:i/>
      <w:iCs/>
      <w:sz w:val="18"/>
      <w:szCs w:val="18"/>
    </w:rPr>
  </w:style>
  <w:style w:type="character" w:customStyle="1" w:styleId="2fa">
    <w:name w:val="Основной текст (2) + Полужирный"/>
    <w:rsid w:val="00B540EE"/>
    <w:rPr>
      <w:rFonts w:ascii="Times New Roman" w:eastAsia="Times New Roman" w:hAnsi="Times New Roman" w:cs="Times New Roman" w:hint="default"/>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2MicrosoftSansSerif">
    <w:name w:val="Основной текст (2) + Microsoft Sans Serif"/>
    <w:aliases w:val="7,5 pt,Полужирный,Колонтитул + 10,8,Основной текст (5) + 10,Не полужирный,Основной текст (2) + 10,Сноска + Garamond,11,Основной текст (7) + Franklin Gothic Heavy,Основной текст (2) + Impact,9,5 pt9,8.5 pt"/>
    <w:rsid w:val="00B540EE"/>
    <w:rPr>
      <w:rFonts w:ascii="Times New Roman" w:eastAsia="Times New Roman" w:hAnsi="Times New Roman" w:cs="Times New Roman"/>
      <w:b/>
      <w:bCs/>
      <w:i w:val="0"/>
      <w:iCs w:val="0"/>
      <w:color w:val="000000"/>
      <w:spacing w:val="0"/>
      <w:w w:val="100"/>
      <w:position w:val="0"/>
      <w:sz w:val="22"/>
      <w:szCs w:val="22"/>
      <w:shd w:val="clear" w:color="auto" w:fill="FFFFFF"/>
      <w:lang w:val="ru-RU" w:eastAsia="ru-RU" w:bidi="ru-RU"/>
    </w:rPr>
  </w:style>
  <w:style w:type="character" w:customStyle="1" w:styleId="21pt">
    <w:name w:val="Основной текст (2) + Интервал 1 pt"/>
    <w:rsid w:val="00B540EE"/>
    <w:rPr>
      <w:rFonts w:ascii="Times New Roman" w:eastAsia="Times New Roman" w:hAnsi="Times New Roman" w:cs="Times New Roman" w:hint="default"/>
      <w:b/>
      <w:bCs/>
      <w:i w:val="0"/>
      <w:iCs w:val="0"/>
      <w:smallCaps w:val="0"/>
      <w:strike w:val="0"/>
      <w:dstrike w:val="0"/>
      <w:color w:val="000000"/>
      <w:spacing w:val="20"/>
      <w:w w:val="100"/>
      <w:position w:val="0"/>
      <w:sz w:val="21"/>
      <w:szCs w:val="21"/>
      <w:u w:val="none"/>
      <w:effect w:val="none"/>
      <w:shd w:val="clear" w:color="auto" w:fill="FFFFFF"/>
      <w:lang w:val="ru-RU" w:eastAsia="ru-RU" w:bidi="ru-RU"/>
    </w:rPr>
  </w:style>
  <w:style w:type="character" w:customStyle="1" w:styleId="2Consolas">
    <w:name w:val="Основной текст (2) + Consolas"/>
    <w:aliases w:val="10 pt,Основной текст (2) + Arial,Основной текст (2) + Verdana,Основной текст (9) + Microsoft Sans Serif,4,Полужирный4,Основной текст (2) + Arial7,Полужирный3"/>
    <w:uiPriority w:val="99"/>
    <w:rsid w:val="00B540EE"/>
    <w:rPr>
      <w:rFonts w:ascii="Consolas" w:eastAsia="Consolas" w:hAnsi="Consolas" w:cs="Consolas" w:hint="default"/>
      <w:b/>
      <w:bCs/>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2Exact2">
    <w:name w:val="Основной текст (2) Exact"/>
    <w:uiPriority w:val="99"/>
    <w:rsid w:val="00B540EE"/>
    <w:rPr>
      <w:rFonts w:ascii="Times New Roman" w:eastAsia="Times New Roman" w:hAnsi="Times New Roman" w:cs="Times New Roman" w:hint="default"/>
      <w:b w:val="0"/>
      <w:bCs w:val="0"/>
      <w:i w:val="0"/>
      <w:iCs w:val="0"/>
      <w:smallCaps w:val="0"/>
      <w:strike w:val="0"/>
      <w:dstrike w:val="0"/>
      <w:sz w:val="21"/>
      <w:szCs w:val="21"/>
      <w:u w:val="none"/>
      <w:effect w:val="none"/>
    </w:rPr>
  </w:style>
  <w:style w:type="character" w:customStyle="1" w:styleId="8Consolas">
    <w:name w:val="Основной текст (8) + Consolas"/>
    <w:aliases w:val="9 pt Exact"/>
    <w:rsid w:val="00B540EE"/>
    <w:rPr>
      <w:rFonts w:ascii="Consolas" w:eastAsia="Consolas" w:hAnsi="Consolas" w:cs="Consolas"/>
      <w:color w:val="000000"/>
      <w:spacing w:val="0"/>
      <w:w w:val="100"/>
      <w:position w:val="0"/>
      <w:sz w:val="18"/>
      <w:szCs w:val="18"/>
      <w:shd w:val="clear" w:color="auto" w:fill="FFFFFF"/>
      <w:lang w:val="ru-RU" w:eastAsia="ru-RU" w:bidi="ru-RU"/>
    </w:rPr>
  </w:style>
  <w:style w:type="character" w:customStyle="1" w:styleId="810">
    <w:name w:val="Основной текст (8) + 10"/>
    <w:aliases w:val="5 pt Exact"/>
    <w:rsid w:val="00B540EE"/>
    <w:rPr>
      <w:rFonts w:ascii="Times New Roman" w:eastAsia="Times New Roman" w:hAnsi="Times New Roman" w:cs="Times New Roman"/>
      <w:color w:val="000000"/>
      <w:spacing w:val="0"/>
      <w:w w:val="100"/>
      <w:position w:val="0"/>
      <w:sz w:val="21"/>
      <w:szCs w:val="21"/>
      <w:shd w:val="clear" w:color="auto" w:fill="FFFFFF"/>
      <w:lang w:val="ru-RU" w:eastAsia="ru-RU" w:bidi="ru-RU"/>
    </w:rPr>
  </w:style>
  <w:style w:type="character" w:customStyle="1" w:styleId="2Exact3">
    <w:name w:val="Основной текст (2) + Полужирный Exact"/>
    <w:rsid w:val="00B540EE"/>
    <w:rPr>
      <w:rFonts w:ascii="Times New Roman" w:eastAsia="Times New Roman" w:hAnsi="Times New Roman" w:cs="Times New Roman" w:hint="default"/>
      <w:b w:val="0"/>
      <w:bCs w:val="0"/>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0Exact">
    <w:name w:val="Основной текст (10) Exact"/>
    <w:rsid w:val="00B540EE"/>
    <w:rPr>
      <w:rFonts w:ascii="Times New Roman" w:eastAsia="Times New Roman" w:hAnsi="Times New Roman" w:cs="Times New Roman" w:hint="default"/>
      <w:b/>
      <w:bCs/>
      <w:i/>
      <w:iCs/>
      <w:smallCaps w:val="0"/>
      <w:strike w:val="0"/>
      <w:dstrike w:val="0"/>
      <w:sz w:val="21"/>
      <w:szCs w:val="21"/>
      <w:u w:val="none"/>
      <w:effect w:val="none"/>
    </w:rPr>
  </w:style>
  <w:style w:type="character" w:customStyle="1" w:styleId="210pt">
    <w:name w:val="Основной текст (2) + 10 pt"/>
    <w:aliases w:val="Интервал 1 pt,Курсив1"/>
    <w:rsid w:val="00B540EE"/>
    <w:rPr>
      <w:rFonts w:ascii="Times New Roman" w:eastAsia="Times New Roman" w:hAnsi="Times New Roman" w:cs="Times New Roman" w:hint="default"/>
      <w:b/>
      <w:bCs/>
      <w:i w:val="0"/>
      <w:iCs w:val="0"/>
      <w:smallCaps w:val="0"/>
      <w:strike w:val="0"/>
      <w:dstrike w:val="0"/>
      <w:color w:val="000000"/>
      <w:spacing w:val="0"/>
      <w:w w:val="100"/>
      <w:position w:val="0"/>
      <w:sz w:val="20"/>
      <w:szCs w:val="20"/>
      <w:u w:val="none"/>
      <w:effect w:val="none"/>
      <w:shd w:val="clear" w:color="auto" w:fill="FFFFFF"/>
      <w:lang w:val="ru-RU" w:eastAsia="ru-RU" w:bidi="ru-RU"/>
    </w:rPr>
  </w:style>
  <w:style w:type="character" w:customStyle="1" w:styleId="99pt">
    <w:name w:val="Основной текст (9) + Интервал 9 pt"/>
    <w:rsid w:val="00B540EE"/>
    <w:rPr>
      <w:rFonts w:ascii="Times New Roman" w:eastAsia="Times New Roman" w:hAnsi="Times New Roman" w:cs="Times New Roman"/>
      <w:i w:val="0"/>
      <w:iCs w:val="0"/>
      <w:color w:val="000000"/>
      <w:spacing w:val="190"/>
      <w:w w:val="100"/>
      <w:position w:val="0"/>
      <w:sz w:val="21"/>
      <w:szCs w:val="21"/>
      <w:shd w:val="clear" w:color="auto" w:fill="FFFFFF"/>
      <w:lang w:val="ru-RU" w:eastAsia="ru-RU" w:bidi="ru-RU"/>
    </w:rPr>
  </w:style>
  <w:style w:type="character" w:customStyle="1" w:styleId="2fb">
    <w:name w:val="Основной текст (2) + Курсив"/>
    <w:aliases w:val="Интервал 9 pt"/>
    <w:rsid w:val="00B540EE"/>
    <w:rPr>
      <w:rFonts w:ascii="Times New Roman" w:eastAsia="Times New Roman" w:hAnsi="Times New Roman" w:cs="Times New Roman" w:hint="default"/>
      <w:b/>
      <w:bCs/>
      <w:i/>
      <w:iCs/>
      <w:smallCaps w:val="0"/>
      <w:strike w:val="0"/>
      <w:dstrike w:val="0"/>
      <w:color w:val="000000"/>
      <w:spacing w:val="40"/>
      <w:w w:val="100"/>
      <w:position w:val="0"/>
      <w:sz w:val="21"/>
      <w:szCs w:val="21"/>
      <w:u w:val="none"/>
      <w:effect w:val="none"/>
      <w:shd w:val="clear" w:color="auto" w:fill="FFFFFF"/>
      <w:lang w:val="ru-RU" w:eastAsia="ru-RU" w:bidi="ru-RU"/>
    </w:rPr>
  </w:style>
  <w:style w:type="character" w:customStyle="1" w:styleId="21ptExact">
    <w:name w:val="Подпись к картинке (2) + Интервал 1 pt Exact"/>
    <w:rsid w:val="00B540EE"/>
    <w:rPr>
      <w:rFonts w:ascii="Times New Roman" w:eastAsia="Times New Roman" w:hAnsi="Times New Roman" w:cs="Times New Roman"/>
      <w:color w:val="000000"/>
      <w:spacing w:val="20"/>
      <w:w w:val="100"/>
      <w:position w:val="0"/>
      <w:shd w:val="clear" w:color="auto" w:fill="FFFFFF"/>
      <w:lang w:val="ru-RU" w:eastAsia="ru-RU" w:bidi="ru-RU"/>
    </w:rPr>
  </w:style>
  <w:style w:type="character" w:customStyle="1" w:styleId="9Exact">
    <w:name w:val="Основной текст (9) Exact"/>
    <w:rsid w:val="00B540EE"/>
    <w:rPr>
      <w:rFonts w:ascii="Times New Roman" w:eastAsia="Times New Roman" w:hAnsi="Times New Roman" w:cs="Times New Roman" w:hint="default"/>
      <w:b w:val="0"/>
      <w:bCs w:val="0"/>
      <w:i/>
      <w:iCs/>
      <w:smallCaps w:val="0"/>
      <w:strike w:val="0"/>
      <w:dstrike w:val="0"/>
      <w:sz w:val="21"/>
      <w:szCs w:val="21"/>
      <w:u w:val="none"/>
      <w:effect w:val="none"/>
    </w:rPr>
  </w:style>
  <w:style w:type="character" w:customStyle="1" w:styleId="2Exact4">
    <w:name w:val="Основной текст (2) + Курсив Exact"/>
    <w:rsid w:val="00B540EE"/>
    <w:rPr>
      <w:rFonts w:ascii="Times New Roman" w:eastAsia="Times New Roman" w:hAnsi="Times New Roman" w:cs="Times New Roman" w:hint="default"/>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33">
    <w:name w:val="Основной текст (13)"/>
    <w:rsid w:val="00B540EE"/>
    <w:rPr>
      <w:rFonts w:ascii="Times New Roman" w:eastAsia="Times New Roman" w:hAnsi="Times New Roman" w:cs="Times New Roman" w:hint="default"/>
      <w:b w:val="0"/>
      <w:bCs w:val="0"/>
      <w:i w:val="0"/>
      <w:iCs w:val="0"/>
      <w:smallCaps w:val="0"/>
      <w:strike/>
      <w:dstrike w:val="0"/>
      <w:color w:val="000000"/>
      <w:spacing w:val="0"/>
      <w:w w:val="100"/>
      <w:position w:val="0"/>
      <w:sz w:val="10"/>
      <w:szCs w:val="10"/>
      <w:u w:val="none"/>
      <w:effect w:val="none"/>
      <w:shd w:val="clear" w:color="auto" w:fill="FFFFFF"/>
      <w:lang w:val="ru-RU" w:eastAsia="ru-RU" w:bidi="ru-RU"/>
    </w:rPr>
  </w:style>
  <w:style w:type="character" w:customStyle="1" w:styleId="234pt">
    <w:name w:val="Основной текст (2) + Интервал 34 pt"/>
    <w:rsid w:val="00B540EE"/>
    <w:rPr>
      <w:rFonts w:ascii="Times New Roman" w:eastAsia="Times New Roman" w:hAnsi="Times New Roman" w:cs="Times New Roman" w:hint="default"/>
      <w:b/>
      <w:bCs/>
      <w:i w:val="0"/>
      <w:iCs w:val="0"/>
      <w:smallCaps w:val="0"/>
      <w:strike w:val="0"/>
      <w:dstrike w:val="0"/>
      <w:color w:val="000000"/>
      <w:spacing w:val="690"/>
      <w:w w:val="100"/>
      <w:position w:val="0"/>
      <w:sz w:val="21"/>
      <w:szCs w:val="21"/>
      <w:u w:val="none"/>
      <w:effect w:val="none"/>
      <w:shd w:val="clear" w:color="auto" w:fill="FFFFFF"/>
      <w:lang w:val="ru-RU" w:eastAsia="ru-RU" w:bidi="ru-RU"/>
    </w:rPr>
  </w:style>
  <w:style w:type="character" w:customStyle="1" w:styleId="2Candara">
    <w:name w:val="Основной текст (2) + Candara"/>
    <w:aliases w:val="11 pt,Подпись к картинке (2) + Times New Roman,Интервал 0 pt Exact,Основной текст (10) + Garamond,Основной текст (14) + Garamond,Основной текст (13) + Times New Roman,Заголовок №9 + Times New Roman"/>
    <w:rsid w:val="00B540EE"/>
    <w:rPr>
      <w:rFonts w:ascii="Candara" w:eastAsia="Candara" w:hAnsi="Candara" w:cs="Candara" w:hint="default"/>
      <w:b/>
      <w:bCs/>
      <w:i w:val="0"/>
      <w:iCs w:val="0"/>
      <w:smallCaps w:val="0"/>
      <w:strike w:val="0"/>
      <w:dstrike w:val="0"/>
      <w:color w:val="000000"/>
      <w:spacing w:val="0"/>
      <w:w w:val="100"/>
      <w:position w:val="0"/>
      <w:sz w:val="8"/>
      <w:szCs w:val="8"/>
      <w:u w:val="none"/>
      <w:effect w:val="none"/>
      <w:shd w:val="clear" w:color="auto" w:fill="FFFFFF"/>
      <w:lang w:val="ru-RU" w:eastAsia="ru-RU" w:bidi="ru-RU"/>
    </w:rPr>
  </w:style>
  <w:style w:type="character" w:customStyle="1" w:styleId="21pt0">
    <w:name w:val="Подпись к таблице (2) + Интервал 1 pt"/>
    <w:rsid w:val="00B540EE"/>
    <w:rPr>
      <w:rFonts w:ascii="Times New Roman" w:eastAsia="Times New Roman" w:hAnsi="Times New Roman" w:cs="Times New Roman" w:hint="default"/>
      <w:b w:val="0"/>
      <w:bCs w:val="0"/>
      <w:i w:val="0"/>
      <w:iCs w:val="0"/>
      <w:smallCaps w:val="0"/>
      <w:strike w:val="0"/>
      <w:dstrike w:val="0"/>
      <w:color w:val="000000"/>
      <w:spacing w:val="20"/>
      <w:w w:val="100"/>
      <w:position w:val="0"/>
      <w:sz w:val="21"/>
      <w:szCs w:val="21"/>
      <w:u w:val="none"/>
      <w:effect w:val="none"/>
      <w:lang w:val="ru-RU" w:eastAsia="ru-RU" w:bidi="ru-RU"/>
    </w:rPr>
  </w:style>
  <w:style w:type="character" w:customStyle="1" w:styleId="6Exact0">
    <w:name w:val="Основной текст (6) Exact"/>
    <w:rsid w:val="00B540EE"/>
    <w:rPr>
      <w:rFonts w:ascii="Times New Roman" w:eastAsia="Times New Roman" w:hAnsi="Times New Roman" w:cs="Times New Roman" w:hint="default"/>
      <w:b/>
      <w:bCs/>
      <w:i w:val="0"/>
      <w:iCs w:val="0"/>
      <w:smallCaps w:val="0"/>
      <w:strike w:val="0"/>
      <w:dstrike w:val="0"/>
      <w:sz w:val="21"/>
      <w:szCs w:val="21"/>
      <w:u w:val="none"/>
      <w:effect w:val="none"/>
    </w:rPr>
  </w:style>
  <w:style w:type="character" w:customStyle="1" w:styleId="16MicrosoftSansSerif">
    <w:name w:val="Основной текст (16) + Microsoft Sans Serif"/>
    <w:aliases w:val="Не полужирный Exact"/>
    <w:rsid w:val="00B540EE"/>
    <w:rPr>
      <w:rFonts w:ascii="Microsoft Sans Serif" w:eastAsia="Microsoft Sans Serif" w:hAnsi="Microsoft Sans Serif" w:cs="Microsoft Sans Serif"/>
      <w:b w:val="0"/>
      <w:bCs w:val="0"/>
      <w:color w:val="000000"/>
      <w:spacing w:val="0"/>
      <w:w w:val="100"/>
      <w:position w:val="0"/>
      <w:sz w:val="19"/>
      <w:szCs w:val="19"/>
      <w:shd w:val="clear" w:color="auto" w:fill="FFFFFF"/>
      <w:lang w:val="ru-RU" w:eastAsia="ru-RU" w:bidi="ru-RU"/>
    </w:rPr>
  </w:style>
  <w:style w:type="character" w:customStyle="1" w:styleId="11Exact">
    <w:name w:val="Основной текст (11) Exact"/>
    <w:rsid w:val="00B540EE"/>
    <w:rPr>
      <w:rFonts w:ascii="Microsoft Sans Serif" w:eastAsia="Microsoft Sans Serif" w:hAnsi="Microsoft Sans Serif" w:cs="Microsoft Sans Serif" w:hint="default"/>
      <w:b w:val="0"/>
      <w:bCs w:val="0"/>
      <w:i/>
      <w:iCs/>
      <w:smallCaps w:val="0"/>
      <w:strike w:val="0"/>
      <w:dstrike w:val="0"/>
      <w:spacing w:val="0"/>
      <w:sz w:val="16"/>
      <w:szCs w:val="16"/>
      <w:u w:val="none"/>
      <w:effect w:val="none"/>
    </w:rPr>
  </w:style>
  <w:style w:type="character" w:customStyle="1" w:styleId="11Exact0">
    <w:name w:val="Основной текст (11) + Не курсив Exact"/>
    <w:rsid w:val="00B540EE"/>
    <w:rPr>
      <w:rFonts w:ascii="Microsoft Sans Serif" w:eastAsia="Microsoft Sans Serif" w:hAnsi="Microsoft Sans Serif" w:cs="Microsoft Sans Serif"/>
      <w:b w:val="0"/>
      <w:bCs w:val="0"/>
      <w:i/>
      <w:iCs/>
      <w:smallCaps w:val="0"/>
      <w:strike w:val="0"/>
      <w:dstrike w:val="0"/>
      <w:color w:val="000000"/>
      <w:spacing w:val="0"/>
      <w:w w:val="100"/>
      <w:position w:val="0"/>
      <w:sz w:val="16"/>
      <w:szCs w:val="16"/>
      <w:u w:val="none"/>
      <w:effect w:val="none"/>
      <w:shd w:val="clear" w:color="auto" w:fill="FFFFFF"/>
      <w:lang w:val="ru-RU" w:eastAsia="ru-RU" w:bidi="ru-RU"/>
    </w:rPr>
  </w:style>
  <w:style w:type="character" w:customStyle="1" w:styleId="3MicrosoftSansSerif">
    <w:name w:val="Номер заголовка №3 + Microsoft Sans Serif"/>
    <w:aliases w:val="10 pt Exact"/>
    <w:rsid w:val="00B540EE"/>
    <w:rPr>
      <w:rFonts w:ascii="Microsoft Sans Serif" w:eastAsia="Microsoft Sans Serif" w:hAnsi="Microsoft Sans Serif" w:cs="Microsoft Sans Serif"/>
      <w:color w:val="000000"/>
      <w:spacing w:val="0"/>
      <w:w w:val="100"/>
      <w:position w:val="0"/>
      <w:sz w:val="20"/>
      <w:szCs w:val="20"/>
      <w:shd w:val="clear" w:color="auto" w:fill="FFFFFF"/>
      <w:lang w:val="ru-RU" w:eastAsia="ru-RU" w:bidi="ru-RU"/>
    </w:rPr>
  </w:style>
  <w:style w:type="character" w:customStyle="1" w:styleId="Exact0">
    <w:name w:val="Подпись к картинке + Курсив Exact"/>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51">
    <w:name w:val="Основной текст (15)_"/>
    <w:rsid w:val="00B540EE"/>
    <w:rPr>
      <w:rFonts w:ascii="Times New Roman" w:eastAsia="Times New Roman" w:hAnsi="Times New Roman" w:cs="Times New Roman" w:hint="default"/>
      <w:b w:val="0"/>
      <w:bCs w:val="0"/>
      <w:i w:val="0"/>
      <w:iCs w:val="0"/>
      <w:smallCaps w:val="0"/>
      <w:strike w:val="0"/>
      <w:dstrike w:val="0"/>
      <w:sz w:val="21"/>
      <w:szCs w:val="21"/>
      <w:u w:val="none"/>
      <w:effect w:val="none"/>
    </w:rPr>
  </w:style>
  <w:style w:type="character" w:customStyle="1" w:styleId="152">
    <w:name w:val="Основной текст (15)"/>
    <w:rsid w:val="00B540EE"/>
    <w:rPr>
      <w:rFonts w:ascii="Times New Roman" w:eastAsia="Times New Roman" w:hAnsi="Times New Roman" w:cs="Times New Roman" w:hint="default"/>
      <w:b w:val="0"/>
      <w:bCs w:val="0"/>
      <w:i w:val="0"/>
      <w:iCs w:val="0"/>
      <w:smallCaps w:val="0"/>
      <w:strike w:val="0"/>
      <w:dstrike w:val="0"/>
      <w:color w:val="000000"/>
      <w:spacing w:val="0"/>
      <w:w w:val="100"/>
      <w:position w:val="0"/>
      <w:sz w:val="21"/>
      <w:szCs w:val="21"/>
      <w:u w:val="none"/>
      <w:effect w:val="none"/>
      <w:lang w:val="ru-RU" w:eastAsia="ru-RU" w:bidi="ru-RU"/>
    </w:rPr>
  </w:style>
  <w:style w:type="character" w:customStyle="1" w:styleId="153">
    <w:name w:val="Основной текст (15) + Курсив"/>
    <w:rsid w:val="00B540EE"/>
    <w:rPr>
      <w:rFonts w:ascii="Times New Roman" w:eastAsia="Times New Roman" w:hAnsi="Times New Roman" w:cs="Times New Roman" w:hint="default"/>
      <w:b w:val="0"/>
      <w:bCs w:val="0"/>
      <w:i/>
      <w:iCs/>
      <w:smallCaps w:val="0"/>
      <w:strike w:val="0"/>
      <w:dstrike w:val="0"/>
      <w:color w:val="000000"/>
      <w:spacing w:val="0"/>
      <w:w w:val="100"/>
      <w:position w:val="0"/>
      <w:sz w:val="21"/>
      <w:szCs w:val="21"/>
      <w:u w:val="none"/>
      <w:effect w:val="none"/>
      <w:lang w:val="ru-RU" w:eastAsia="ru-RU" w:bidi="ru-RU"/>
    </w:rPr>
  </w:style>
  <w:style w:type="character" w:customStyle="1" w:styleId="15Consolas">
    <w:name w:val="Основной текст (15) + Consolas"/>
    <w:aliases w:val="12 pt,Курсив,Основной текст (2) + 6 pt,Малые прописные,Интервал 0 pt,Основной текст (2) + Microsoft Sans Serif1,81,5 pt2,Основной текст (2) + 4 pt,Основной текст (6) + 11 pt,Основной текст (2) + Arial6,6"/>
    <w:uiPriority w:val="99"/>
    <w:rsid w:val="00B540EE"/>
    <w:rPr>
      <w:rFonts w:ascii="Times New Roman" w:eastAsia="Times New Roman" w:hAnsi="Times New Roman" w:cs="Times New Roman"/>
      <w:b/>
      <w:bCs/>
      <w:color w:val="000000"/>
      <w:spacing w:val="0"/>
      <w:w w:val="100"/>
      <w:position w:val="0"/>
      <w:sz w:val="24"/>
      <w:szCs w:val="24"/>
      <w:shd w:val="clear" w:color="auto" w:fill="FFFFFF"/>
      <w:lang w:val="ru-RU" w:eastAsia="ru-RU" w:bidi="ru-RU"/>
    </w:rPr>
  </w:style>
  <w:style w:type="character" w:customStyle="1" w:styleId="affffff0">
    <w:name w:val="Сноска + Полужирный"/>
    <w:rsid w:val="00B540EE"/>
    <w:rPr>
      <w:rFonts w:ascii="Times New Roman" w:eastAsia="Times New Roman" w:hAnsi="Times New Roman" w:cs="Times New Roman"/>
      <w:b/>
      <w:bCs/>
      <w:color w:val="000000"/>
      <w:spacing w:val="0"/>
      <w:w w:val="100"/>
      <w:position w:val="0"/>
      <w:sz w:val="21"/>
      <w:szCs w:val="21"/>
      <w:shd w:val="clear" w:color="auto" w:fill="FFFFFF"/>
      <w:lang w:val="ru-RU" w:eastAsia="ru-RU" w:bidi="ru-RU"/>
    </w:rPr>
  </w:style>
  <w:style w:type="character" w:customStyle="1" w:styleId="affffff1">
    <w:name w:val="Сноска + Курсив"/>
    <w:rsid w:val="00B540EE"/>
    <w:rPr>
      <w:rFonts w:ascii="Times New Roman" w:eastAsia="Times New Roman" w:hAnsi="Times New Roman" w:cs="Times New Roman"/>
      <w:i/>
      <w:iCs/>
      <w:color w:val="000000"/>
      <w:spacing w:val="0"/>
      <w:w w:val="100"/>
      <w:position w:val="0"/>
      <w:sz w:val="21"/>
      <w:szCs w:val="21"/>
      <w:shd w:val="clear" w:color="auto" w:fill="FFFFFF"/>
      <w:lang w:val="ru-RU" w:eastAsia="ru-RU" w:bidi="ru-RU"/>
    </w:rPr>
  </w:style>
  <w:style w:type="character" w:customStyle="1" w:styleId="9Exact0">
    <w:name w:val="Основной текст (9) + Не курсив Exact"/>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1ptExact">
    <w:name w:val="Основной текст (9) + Интервал 1 pt Exact"/>
    <w:rsid w:val="00B540EE"/>
    <w:rPr>
      <w:rFonts w:ascii="Times New Roman" w:eastAsia="Times New Roman" w:hAnsi="Times New Roman" w:cs="Times New Roman"/>
      <w:b w:val="0"/>
      <w:bCs w:val="0"/>
      <w:i/>
      <w:iCs/>
      <w:smallCaps w:val="0"/>
      <w:strike w:val="0"/>
      <w:dstrike w:val="0"/>
      <w:color w:val="000000"/>
      <w:spacing w:val="30"/>
      <w:w w:val="100"/>
      <w:position w:val="0"/>
      <w:sz w:val="21"/>
      <w:szCs w:val="21"/>
      <w:u w:val="none"/>
      <w:effect w:val="none"/>
      <w:shd w:val="clear" w:color="auto" w:fill="FFFFFF"/>
      <w:lang w:val="en-US" w:eastAsia="en-US" w:bidi="en-US"/>
    </w:rPr>
  </w:style>
  <w:style w:type="character" w:customStyle="1" w:styleId="65">
    <w:name w:val="Основной текст (6) + Курсив"/>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Exact1">
    <w:name w:val="Подпись к картинке + Полужирный Exact"/>
    <w:rsid w:val="00B540EE"/>
    <w:rPr>
      <w:rFonts w:ascii="Times New Roman" w:eastAsia="Times New Roman" w:hAnsi="Times New Roman" w:cs="Times New Roman"/>
      <w:b/>
      <w:bCs/>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02">
    <w:name w:val="Основной текст (10) + Не курсив"/>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4">
    <w:name w:val="Основной текст (9) + Полужирный"/>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5">
    <w:name w:val="Основной текст (9) + Не курсив"/>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Exact1">
    <w:name w:val="Основной текст (9) + Полужирный Exact"/>
    <w:rsid w:val="00B540EE"/>
    <w:rPr>
      <w:rFonts w:ascii="Times New Roman" w:eastAsia="Times New Roman" w:hAnsi="Times New Roman" w:cs="Times New Roman"/>
      <w:b/>
      <w:bCs/>
      <w:i w:val="0"/>
      <w:iCs w:val="0"/>
      <w:color w:val="000000"/>
      <w:spacing w:val="0"/>
      <w:w w:val="100"/>
      <w:position w:val="0"/>
      <w:sz w:val="21"/>
      <w:szCs w:val="21"/>
      <w:shd w:val="clear" w:color="auto" w:fill="FFFFFF"/>
      <w:lang w:val="ru-RU" w:eastAsia="ru-RU" w:bidi="ru-RU"/>
    </w:rPr>
  </w:style>
  <w:style w:type="character" w:customStyle="1" w:styleId="6Exact1">
    <w:name w:val="Основной текст (6) + Курсив Exact"/>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7MicrosoftSansSerif">
    <w:name w:val="Основной текст (7) + Microsoft Sans Serif"/>
    <w:aliases w:val="8 pt"/>
    <w:rsid w:val="00B540EE"/>
    <w:rPr>
      <w:rFonts w:ascii="Microsoft Sans Serif" w:eastAsia="Microsoft Sans Serif" w:hAnsi="Microsoft Sans Serif" w:cs="Microsoft Sans Serif"/>
      <w:b w:val="0"/>
      <w:bCs w:val="0"/>
      <w:i w:val="0"/>
      <w:iCs w:val="0"/>
      <w:smallCaps w:val="0"/>
      <w:strike w:val="0"/>
      <w:dstrike w:val="0"/>
      <w:color w:val="000000"/>
      <w:spacing w:val="0"/>
      <w:w w:val="100"/>
      <w:position w:val="0"/>
      <w:sz w:val="16"/>
      <w:szCs w:val="16"/>
      <w:u w:val="none"/>
      <w:effect w:val="none"/>
      <w:shd w:val="clear" w:color="auto" w:fill="FFFFFF"/>
      <w:lang w:val="ru-RU" w:eastAsia="ru-RU" w:bidi="ru-RU"/>
    </w:rPr>
  </w:style>
  <w:style w:type="character" w:customStyle="1" w:styleId="92pt">
    <w:name w:val="Основной текст (9) + Интервал 2 pt"/>
    <w:rsid w:val="00B540EE"/>
    <w:rPr>
      <w:rFonts w:ascii="Times New Roman" w:eastAsia="Times New Roman" w:hAnsi="Times New Roman" w:cs="Times New Roman"/>
      <w:b w:val="0"/>
      <w:bCs w:val="0"/>
      <w:i/>
      <w:iCs/>
      <w:smallCaps w:val="0"/>
      <w:strike w:val="0"/>
      <w:dstrike w:val="0"/>
      <w:color w:val="000000"/>
      <w:spacing w:val="40"/>
      <w:w w:val="100"/>
      <w:position w:val="0"/>
      <w:sz w:val="21"/>
      <w:szCs w:val="21"/>
      <w:u w:val="none"/>
      <w:effect w:val="none"/>
      <w:shd w:val="clear" w:color="auto" w:fill="FFFFFF"/>
      <w:lang w:val="ru-RU" w:eastAsia="ru-RU" w:bidi="ru-RU"/>
    </w:rPr>
  </w:style>
  <w:style w:type="character" w:customStyle="1" w:styleId="11pt">
    <w:name w:val="Колонтитул + 11 pt"/>
    <w:aliases w:val="Не курсив,Основной текст (4) + Полужирный"/>
    <w:rsid w:val="00B540EE"/>
    <w:rPr>
      <w:rFonts w:ascii="Times New Roman" w:eastAsia="Times New Roman" w:hAnsi="Times New Roman" w:cs="Times New Roman"/>
      <w:b w:val="0"/>
      <w:bCs w:val="0"/>
      <w:i/>
      <w:iCs/>
      <w:smallCaps w:val="0"/>
      <w:strike w:val="0"/>
      <w:dstrike w:val="0"/>
      <w:color w:val="000000"/>
      <w:spacing w:val="0"/>
      <w:w w:val="100"/>
      <w:position w:val="0"/>
      <w:sz w:val="22"/>
      <w:szCs w:val="22"/>
      <w:u w:val="none"/>
      <w:effect w:val="none"/>
      <w:shd w:val="clear" w:color="auto" w:fill="FFFFFF"/>
      <w:lang w:val="ru-RU" w:eastAsia="ru-RU" w:bidi="ru-RU"/>
    </w:rPr>
  </w:style>
  <w:style w:type="character" w:customStyle="1" w:styleId="2fc">
    <w:name w:val="Подпись к таблице (2) + Полужирный"/>
    <w:rsid w:val="00B540EE"/>
    <w:rPr>
      <w:rFonts w:ascii="Times New Roman" w:eastAsia="Times New Roman" w:hAnsi="Times New Roman" w:cs="Times New Roman"/>
      <w:b/>
      <w:bCs/>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03">
    <w:name w:val="Основной текст (10) + Не полужирный"/>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2fd">
    <w:name w:val="Подпись к таблице (2) + Курсив"/>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57">
    <w:name w:val="Подпись к таблице (5)_"/>
    <w:uiPriority w:val="99"/>
    <w:rsid w:val="00B540EE"/>
    <w:rPr>
      <w:rFonts w:ascii="Times New Roman" w:eastAsia="Times New Roman" w:hAnsi="Times New Roman" w:cs="Times New Roman" w:hint="default"/>
      <w:b w:val="0"/>
      <w:bCs w:val="0"/>
      <w:i w:val="0"/>
      <w:iCs w:val="0"/>
      <w:smallCaps w:val="0"/>
      <w:strike w:val="0"/>
      <w:dstrike w:val="0"/>
      <w:spacing w:val="0"/>
      <w:sz w:val="21"/>
      <w:szCs w:val="21"/>
      <w:u w:val="none"/>
      <w:effect w:val="none"/>
    </w:rPr>
  </w:style>
  <w:style w:type="character" w:customStyle="1" w:styleId="58">
    <w:name w:val="Подпись к таблице (5) + Курсив"/>
    <w:rsid w:val="00B540EE"/>
    <w:rPr>
      <w:rFonts w:ascii="Times New Roman" w:eastAsia="Times New Roman" w:hAnsi="Times New Roman" w:cs="Times New Roman" w:hint="default"/>
      <w:b w:val="0"/>
      <w:bCs w:val="0"/>
      <w:i/>
      <w:iCs/>
      <w:smallCaps w:val="0"/>
      <w:strike w:val="0"/>
      <w:dstrike w:val="0"/>
      <w:color w:val="000000"/>
      <w:spacing w:val="0"/>
      <w:w w:val="100"/>
      <w:position w:val="0"/>
      <w:sz w:val="21"/>
      <w:szCs w:val="21"/>
      <w:u w:val="none"/>
      <w:effect w:val="none"/>
      <w:lang w:val="ru-RU" w:eastAsia="ru-RU" w:bidi="ru-RU"/>
    </w:rPr>
  </w:style>
  <w:style w:type="character" w:customStyle="1" w:styleId="59">
    <w:name w:val="Подпись к таблице (5)"/>
    <w:rsid w:val="00B540EE"/>
    <w:rPr>
      <w:rFonts w:ascii="Times New Roman" w:eastAsia="Times New Roman" w:hAnsi="Times New Roman" w:cs="Times New Roman" w:hint="default"/>
      <w:b w:val="0"/>
      <w:bCs w:val="0"/>
      <w:i w:val="0"/>
      <w:iCs w:val="0"/>
      <w:smallCaps w:val="0"/>
      <w:strike w:val="0"/>
      <w:dstrike w:val="0"/>
      <w:color w:val="000000"/>
      <w:spacing w:val="0"/>
      <w:w w:val="100"/>
      <w:position w:val="0"/>
      <w:sz w:val="21"/>
      <w:szCs w:val="21"/>
      <w:u w:val="none"/>
      <w:effect w:val="none"/>
      <w:lang w:val="ru-RU" w:eastAsia="ru-RU" w:bidi="ru-RU"/>
    </w:rPr>
  </w:style>
  <w:style w:type="paragraph" w:customStyle="1" w:styleId="215">
    <w:name w:val="Основной текст (2)1"/>
    <w:basedOn w:val="a0"/>
    <w:uiPriority w:val="99"/>
    <w:rsid w:val="00B540EE"/>
    <w:pPr>
      <w:widowControl w:val="0"/>
      <w:shd w:val="clear" w:color="auto" w:fill="FFFFFF"/>
      <w:spacing w:after="0" w:line="202" w:lineRule="exact"/>
      <w:ind w:hanging="780"/>
    </w:pPr>
    <w:rPr>
      <w:rFonts w:ascii="Times New Roman" w:eastAsia="Times New Roman" w:hAnsi="Times New Roman"/>
      <w:color w:val="000000"/>
      <w:lang w:eastAsia="ru-RU" w:bidi="ru-RU"/>
    </w:rPr>
  </w:style>
  <w:style w:type="character" w:customStyle="1" w:styleId="2Tahoma">
    <w:name w:val="Основной текст (2) + Tahoma"/>
    <w:aliases w:val="9 pt,9.5 pt,Основной текст (4) + Tahoma"/>
    <w:rsid w:val="00B540EE"/>
    <w:rPr>
      <w:rFonts w:ascii="Tahoma" w:eastAsia="Tahoma" w:hAnsi="Tahoma" w:cs="Tahoma"/>
      <w:b/>
      <w:bCs/>
      <w:i w:val="0"/>
      <w:iCs w:val="0"/>
      <w:smallCaps w:val="0"/>
      <w:strike w:val="0"/>
      <w:dstrike w:val="0"/>
      <w:color w:val="000000"/>
      <w:spacing w:val="0"/>
      <w:w w:val="100"/>
      <w:position w:val="0"/>
      <w:sz w:val="19"/>
      <w:szCs w:val="19"/>
      <w:u w:val="none"/>
      <w:effect w:val="none"/>
      <w:shd w:val="clear" w:color="auto" w:fill="FFFFFF"/>
      <w:lang w:val="ru-RU" w:eastAsia="ru-RU" w:bidi="ru-RU"/>
    </w:rPr>
  </w:style>
  <w:style w:type="character" w:customStyle="1" w:styleId="1ff1">
    <w:name w:val="Заголовок №1_"/>
    <w:uiPriority w:val="99"/>
    <w:locked/>
    <w:rsid w:val="00B540EE"/>
    <w:rPr>
      <w:rFonts w:ascii="Times New Roman" w:hAnsi="Times New Roman" w:cs="Times New Roman"/>
      <w:b/>
      <w:bCs/>
      <w:shd w:val="clear" w:color="auto" w:fill="FFFFFF"/>
    </w:rPr>
  </w:style>
  <w:style w:type="character" w:customStyle="1" w:styleId="124">
    <w:name w:val="Заголовок №1 (2)_"/>
    <w:link w:val="125"/>
    <w:uiPriority w:val="99"/>
    <w:locked/>
    <w:rsid w:val="00B540EE"/>
    <w:rPr>
      <w:rFonts w:ascii="Times New Roman" w:hAnsi="Times New Roman" w:cs="Times New Roman"/>
      <w:b/>
      <w:bCs/>
      <w:sz w:val="26"/>
      <w:szCs w:val="26"/>
      <w:shd w:val="clear" w:color="auto" w:fill="FFFFFF"/>
    </w:rPr>
  </w:style>
  <w:style w:type="paragraph" w:customStyle="1" w:styleId="125">
    <w:name w:val="Заголовок №1 (2)"/>
    <w:basedOn w:val="a0"/>
    <w:link w:val="124"/>
    <w:uiPriority w:val="99"/>
    <w:rsid w:val="00B540EE"/>
    <w:pPr>
      <w:widowControl w:val="0"/>
      <w:shd w:val="clear" w:color="auto" w:fill="FFFFFF"/>
      <w:spacing w:before="60" w:after="60" w:line="240" w:lineRule="atLeast"/>
      <w:ind w:firstLine="320"/>
      <w:jc w:val="both"/>
      <w:outlineLvl w:val="0"/>
    </w:pPr>
    <w:rPr>
      <w:rFonts w:ascii="Times New Roman" w:hAnsi="Times New Roman"/>
      <w:b/>
      <w:bCs/>
      <w:sz w:val="26"/>
      <w:szCs w:val="26"/>
    </w:rPr>
  </w:style>
  <w:style w:type="character" w:customStyle="1" w:styleId="47">
    <w:name w:val="Основной текст (4) + Не курсив"/>
    <w:rsid w:val="00B540EE"/>
    <w:rPr>
      <w:rFonts w:ascii="Times New Roman" w:eastAsia="Times New Roman" w:hAnsi="Times New Roman" w:cs="Times New Roman"/>
      <w:b/>
      <w:bCs/>
      <w:i/>
      <w:iCs/>
      <w:sz w:val="26"/>
      <w:szCs w:val="26"/>
      <w:shd w:val="clear" w:color="auto" w:fill="FFFFFF"/>
    </w:rPr>
  </w:style>
  <w:style w:type="character" w:customStyle="1" w:styleId="2MicrosoftSansSerif2">
    <w:name w:val="Основной текст (2) + Microsoft Sans Serif2"/>
    <w:aliases w:val="82,5 pt3,Основной текст (2) + Arial2,71,Интервал 1 pt1"/>
    <w:uiPriority w:val="99"/>
    <w:rsid w:val="00B540EE"/>
    <w:rPr>
      <w:rFonts w:ascii="Microsoft Sans Serif" w:eastAsia="Times New Roman" w:hAnsi="Microsoft Sans Serif" w:cs="Microsoft Sans Serif"/>
      <w:b/>
      <w:bCs/>
      <w:strike w:val="0"/>
      <w:dstrike w:val="0"/>
      <w:sz w:val="17"/>
      <w:szCs w:val="17"/>
      <w:u w:val="none"/>
      <w:effect w:val="none"/>
      <w:shd w:val="clear" w:color="auto" w:fill="FFFFFF"/>
    </w:rPr>
  </w:style>
  <w:style w:type="character" w:customStyle="1" w:styleId="66">
    <w:name w:val="Заголовок №6_"/>
    <w:link w:val="67"/>
    <w:locked/>
    <w:rsid w:val="00B540EE"/>
    <w:rPr>
      <w:rFonts w:ascii="Times New Roman" w:eastAsia="Times New Roman" w:hAnsi="Times New Roman" w:cs="Times New Roman"/>
      <w:b/>
      <w:bCs/>
      <w:i/>
      <w:iCs/>
      <w:shd w:val="clear" w:color="auto" w:fill="FFFFFF"/>
    </w:rPr>
  </w:style>
  <w:style w:type="paragraph" w:customStyle="1" w:styleId="67">
    <w:name w:val="Заголовок №6"/>
    <w:basedOn w:val="a0"/>
    <w:link w:val="66"/>
    <w:rsid w:val="00B540EE"/>
    <w:pPr>
      <w:widowControl w:val="0"/>
      <w:shd w:val="clear" w:color="auto" w:fill="FFFFFF"/>
      <w:spacing w:after="0" w:line="211" w:lineRule="exact"/>
      <w:jc w:val="both"/>
      <w:outlineLvl w:val="5"/>
    </w:pPr>
    <w:rPr>
      <w:rFonts w:ascii="Times New Roman" w:eastAsia="Times New Roman" w:hAnsi="Times New Roman"/>
      <w:b/>
      <w:bCs/>
      <w:i/>
      <w:iCs/>
      <w:sz w:val="20"/>
      <w:szCs w:val="20"/>
    </w:rPr>
  </w:style>
  <w:style w:type="character" w:customStyle="1" w:styleId="250">
    <w:name w:val="Основной текст (25)_"/>
    <w:link w:val="251"/>
    <w:uiPriority w:val="99"/>
    <w:locked/>
    <w:rsid w:val="00B540EE"/>
    <w:rPr>
      <w:rFonts w:ascii="Times New Roman" w:eastAsia="Times New Roman" w:hAnsi="Times New Roman" w:cs="Times New Roman"/>
      <w:b/>
      <w:bCs/>
      <w:shd w:val="clear" w:color="auto" w:fill="FFFFFF"/>
    </w:rPr>
  </w:style>
  <w:style w:type="paragraph" w:customStyle="1" w:styleId="251">
    <w:name w:val="Основной текст (25)"/>
    <w:basedOn w:val="a0"/>
    <w:link w:val="250"/>
    <w:uiPriority w:val="99"/>
    <w:rsid w:val="00B540EE"/>
    <w:pPr>
      <w:widowControl w:val="0"/>
      <w:shd w:val="clear" w:color="auto" w:fill="FFFFFF"/>
      <w:spacing w:before="240" w:after="0" w:line="211" w:lineRule="exact"/>
    </w:pPr>
    <w:rPr>
      <w:rFonts w:ascii="Times New Roman" w:eastAsia="Times New Roman" w:hAnsi="Times New Roman"/>
      <w:b/>
      <w:bCs/>
      <w:sz w:val="20"/>
      <w:szCs w:val="20"/>
    </w:rPr>
  </w:style>
  <w:style w:type="character" w:customStyle="1" w:styleId="163">
    <w:name w:val="Основной текст (16)_"/>
    <w:locked/>
    <w:rsid w:val="00B540EE"/>
    <w:rPr>
      <w:rFonts w:ascii="Microsoft Sans Serif" w:eastAsia="Microsoft Sans Serif" w:hAnsi="Microsoft Sans Serif" w:cs="Microsoft Sans Serif"/>
      <w:b/>
      <w:bCs/>
      <w:sz w:val="17"/>
      <w:szCs w:val="17"/>
      <w:shd w:val="clear" w:color="auto" w:fill="FFFFFF"/>
    </w:rPr>
  </w:style>
  <w:style w:type="character" w:customStyle="1" w:styleId="19Exact">
    <w:name w:val="Основной текст (19) Exact"/>
    <w:locked/>
    <w:rsid w:val="00B540EE"/>
    <w:rPr>
      <w:rFonts w:ascii="Verdana" w:eastAsia="Verdana" w:hAnsi="Verdana" w:cs="Verdana"/>
      <w:b/>
      <w:bCs/>
      <w:sz w:val="17"/>
      <w:szCs w:val="17"/>
      <w:shd w:val="clear" w:color="auto" w:fill="FFFFFF"/>
    </w:rPr>
  </w:style>
  <w:style w:type="character" w:customStyle="1" w:styleId="183">
    <w:name w:val="Основной текст (18)_"/>
    <w:locked/>
    <w:rsid w:val="00B540EE"/>
    <w:rPr>
      <w:rFonts w:ascii="Microsoft Sans Serif" w:eastAsia="Microsoft Sans Serif" w:hAnsi="Microsoft Sans Serif" w:cs="Microsoft Sans Serif"/>
      <w:i/>
      <w:iCs/>
      <w:sz w:val="17"/>
      <w:szCs w:val="17"/>
      <w:shd w:val="clear" w:color="auto" w:fill="FFFFFF"/>
    </w:rPr>
  </w:style>
  <w:style w:type="character" w:customStyle="1" w:styleId="5a">
    <w:name w:val="Основной текст (5) + Не полужирный"/>
    <w:rsid w:val="00B540EE"/>
    <w:rPr>
      <w:rFonts w:ascii="Times New Roman" w:eastAsia="Times New Roman" w:hAnsi="Times New Roman" w:cs="Times New Roman"/>
      <w:b/>
      <w:bCs/>
      <w:i/>
      <w:iCs/>
      <w:smallCaps w:val="0"/>
      <w:strike w:val="0"/>
      <w:dstrike w:val="0"/>
      <w:color w:val="000000"/>
      <w:spacing w:val="0"/>
      <w:w w:val="100"/>
      <w:position w:val="0"/>
      <w:sz w:val="22"/>
      <w:szCs w:val="22"/>
      <w:u w:val="none"/>
      <w:effect w:val="none"/>
      <w:shd w:val="clear" w:color="auto" w:fill="FFFFFF"/>
      <w:lang w:val="ru-RU" w:eastAsia="ru-RU" w:bidi="ru-RU"/>
    </w:rPr>
  </w:style>
  <w:style w:type="character" w:customStyle="1" w:styleId="24pt">
    <w:name w:val="Основной текст (2) + Интервал 4 pt"/>
    <w:rsid w:val="00B540EE"/>
    <w:rPr>
      <w:rFonts w:ascii="Times New Roman" w:eastAsia="Times New Roman" w:hAnsi="Times New Roman" w:cs="Times New Roman"/>
      <w:b/>
      <w:bCs/>
      <w:i w:val="0"/>
      <w:iCs w:val="0"/>
      <w:smallCaps w:val="0"/>
      <w:strike w:val="0"/>
      <w:dstrike w:val="0"/>
      <w:color w:val="000000"/>
      <w:spacing w:val="80"/>
      <w:w w:val="100"/>
      <w:position w:val="0"/>
      <w:sz w:val="22"/>
      <w:szCs w:val="22"/>
      <w:u w:val="none"/>
      <w:effect w:val="none"/>
      <w:shd w:val="clear" w:color="auto" w:fill="FFFFFF"/>
      <w:lang w:val="ru-RU" w:eastAsia="ru-RU" w:bidi="ru-RU"/>
    </w:rPr>
  </w:style>
  <w:style w:type="character" w:customStyle="1" w:styleId="154">
    <w:name w:val="Основной текст (15) + Полужирный"/>
    <w:rsid w:val="00B540EE"/>
    <w:rPr>
      <w:rFonts w:ascii="Microsoft Sans Serif" w:eastAsia="Microsoft Sans Serif" w:hAnsi="Microsoft Sans Serif" w:cs="Microsoft Sans Serif" w:hint="default"/>
      <w:b/>
      <w:bCs/>
      <w:i w:val="0"/>
      <w:iCs w:val="0"/>
      <w:smallCaps w:val="0"/>
      <w:strike w:val="0"/>
      <w:dstrike w:val="0"/>
      <w:color w:val="000000"/>
      <w:spacing w:val="0"/>
      <w:w w:val="100"/>
      <w:position w:val="0"/>
      <w:sz w:val="17"/>
      <w:szCs w:val="17"/>
      <w:u w:val="none"/>
      <w:effect w:val="none"/>
      <w:shd w:val="clear" w:color="auto" w:fill="FFFFFF"/>
      <w:lang w:val="ru-RU" w:eastAsia="ru-RU" w:bidi="ru-RU"/>
    </w:rPr>
  </w:style>
  <w:style w:type="character" w:customStyle="1" w:styleId="184">
    <w:name w:val="Основной текст (18) + Не курсив"/>
    <w:rsid w:val="00B540EE"/>
    <w:rPr>
      <w:rFonts w:ascii="Microsoft Sans Serif" w:eastAsia="Microsoft Sans Serif" w:hAnsi="Microsoft Sans Serif" w:cs="Microsoft Sans Serif"/>
      <w:i w:val="0"/>
      <w:iCs w:val="0"/>
      <w:color w:val="000000"/>
      <w:spacing w:val="0"/>
      <w:w w:val="100"/>
      <w:position w:val="0"/>
      <w:sz w:val="17"/>
      <w:szCs w:val="17"/>
      <w:shd w:val="clear" w:color="auto" w:fill="FFFFFF"/>
      <w:lang w:val="ru-RU" w:eastAsia="ru-RU" w:bidi="ru-RU"/>
    </w:rPr>
  </w:style>
  <w:style w:type="character" w:customStyle="1" w:styleId="83">
    <w:name w:val="Основной текст (8)_"/>
    <w:locked/>
    <w:rsid w:val="00B540EE"/>
    <w:rPr>
      <w:rFonts w:ascii="Times New Roman" w:eastAsia="Times New Roman" w:hAnsi="Times New Roman" w:cs="Times New Roman"/>
      <w:b/>
      <w:bCs/>
      <w:shd w:val="clear" w:color="auto" w:fill="FFFFFF"/>
    </w:rPr>
  </w:style>
  <w:style w:type="character" w:customStyle="1" w:styleId="affffff2">
    <w:name w:val="Подпись к картинке_"/>
    <w:locked/>
    <w:rsid w:val="00B540EE"/>
    <w:rPr>
      <w:rFonts w:ascii="Arial" w:eastAsia="Arial" w:hAnsi="Arial" w:cs="Arial"/>
      <w:sz w:val="18"/>
      <w:szCs w:val="18"/>
      <w:shd w:val="clear" w:color="auto" w:fill="FFFFFF"/>
    </w:rPr>
  </w:style>
  <w:style w:type="character" w:customStyle="1" w:styleId="2fe">
    <w:name w:val="Основной текст (2) + Малые прописные"/>
    <w:rsid w:val="00B540EE"/>
    <w:rPr>
      <w:rFonts w:ascii="Times New Roman" w:eastAsia="Times New Roman" w:hAnsi="Times New Roman" w:cs="Times New Roman"/>
      <w:b/>
      <w:bCs/>
      <w:i w:val="0"/>
      <w:iCs w:val="0"/>
      <w:smallCaps/>
      <w:strike w:val="0"/>
      <w:dstrike w:val="0"/>
      <w:color w:val="000000"/>
      <w:spacing w:val="0"/>
      <w:w w:val="100"/>
      <w:position w:val="0"/>
      <w:sz w:val="22"/>
      <w:szCs w:val="22"/>
      <w:u w:val="none"/>
      <w:effect w:val="none"/>
      <w:shd w:val="clear" w:color="auto" w:fill="FFFFFF"/>
      <w:lang w:val="en-US" w:eastAsia="en-US" w:bidi="en-US"/>
    </w:rPr>
  </w:style>
  <w:style w:type="character" w:customStyle="1" w:styleId="3Exact2">
    <w:name w:val="Подпись к таблице (3) Exact"/>
    <w:rsid w:val="00B540EE"/>
    <w:rPr>
      <w:rFonts w:ascii="Times New Roman" w:eastAsia="Times New Roman" w:hAnsi="Times New Roman" w:cs="Times New Roman" w:hint="default"/>
      <w:b/>
      <w:bCs/>
      <w:i/>
      <w:iCs/>
      <w:smallCaps w:val="0"/>
      <w:strike w:val="0"/>
      <w:dstrike w:val="0"/>
      <w:sz w:val="22"/>
      <w:szCs w:val="22"/>
      <w:u w:val="none"/>
      <w:effect w:val="none"/>
    </w:rPr>
  </w:style>
  <w:style w:type="character" w:customStyle="1" w:styleId="3f">
    <w:name w:val="Основной текст (3) + Полужирный"/>
    <w:rsid w:val="00B540EE"/>
    <w:rPr>
      <w:rFonts w:ascii="Times New Roman" w:eastAsia="Times New Roman" w:hAnsi="Times New Roman" w:cs="Times New Roman"/>
      <w:b/>
      <w:bCs/>
      <w:i/>
      <w:iCs/>
      <w:smallCaps w:val="0"/>
      <w:strike w:val="0"/>
      <w:dstrike w:val="0"/>
      <w:color w:val="000000"/>
      <w:spacing w:val="0"/>
      <w:w w:val="100"/>
      <w:position w:val="0"/>
      <w:sz w:val="22"/>
      <w:szCs w:val="22"/>
      <w:u w:val="none"/>
      <w:effect w:val="none"/>
      <w:shd w:val="clear" w:color="auto" w:fill="FFFFFF"/>
      <w:lang w:val="ru-RU" w:eastAsia="ru-RU" w:bidi="ru-RU"/>
    </w:rPr>
  </w:style>
  <w:style w:type="character" w:customStyle="1" w:styleId="69">
    <w:name w:val="Основной текст (6) + Малые прописные"/>
    <w:rsid w:val="00B540EE"/>
    <w:rPr>
      <w:rFonts w:ascii="Arial" w:eastAsia="Arial" w:hAnsi="Arial" w:cs="Arial"/>
      <w:b/>
      <w:bCs/>
      <w:i w:val="0"/>
      <w:iCs w:val="0"/>
      <w:smallCaps/>
      <w:strike w:val="0"/>
      <w:dstrike w:val="0"/>
      <w:color w:val="000000"/>
      <w:spacing w:val="0"/>
      <w:w w:val="100"/>
      <w:position w:val="0"/>
      <w:sz w:val="18"/>
      <w:szCs w:val="18"/>
      <w:u w:val="none"/>
      <w:effect w:val="none"/>
      <w:shd w:val="clear" w:color="auto" w:fill="FFFFFF"/>
      <w:lang w:val="en-US" w:eastAsia="en-US" w:bidi="en-US"/>
    </w:rPr>
  </w:style>
  <w:style w:type="paragraph" w:customStyle="1" w:styleId="1110">
    <w:name w:val="Основной текст (11)1"/>
    <w:basedOn w:val="a0"/>
    <w:uiPriority w:val="99"/>
    <w:rsid w:val="00B540EE"/>
    <w:pPr>
      <w:widowControl w:val="0"/>
      <w:shd w:val="clear" w:color="auto" w:fill="FFFFFF"/>
      <w:spacing w:before="360" w:after="120" w:line="240" w:lineRule="atLeast"/>
      <w:ind w:firstLine="340"/>
      <w:jc w:val="both"/>
    </w:pPr>
    <w:rPr>
      <w:rFonts w:ascii="Times New Roman" w:hAnsi="Times New Roman"/>
      <w:b/>
      <w:bCs/>
      <w:sz w:val="21"/>
      <w:szCs w:val="21"/>
    </w:rPr>
  </w:style>
  <w:style w:type="paragraph" w:customStyle="1" w:styleId="2510">
    <w:name w:val="Основной текст (25)1"/>
    <w:basedOn w:val="a0"/>
    <w:uiPriority w:val="99"/>
    <w:rsid w:val="00B540EE"/>
    <w:pPr>
      <w:widowControl w:val="0"/>
      <w:shd w:val="clear" w:color="auto" w:fill="FFFFFF"/>
      <w:spacing w:after="60" w:line="240" w:lineRule="atLeast"/>
    </w:pPr>
    <w:rPr>
      <w:rFonts w:ascii="Times New Roman" w:hAnsi="Times New Roman"/>
      <w:b/>
      <w:bCs/>
      <w:sz w:val="20"/>
      <w:szCs w:val="20"/>
    </w:rPr>
  </w:style>
  <w:style w:type="character" w:customStyle="1" w:styleId="240">
    <w:name w:val="Основной текст (24)_"/>
    <w:link w:val="241"/>
    <w:uiPriority w:val="99"/>
    <w:locked/>
    <w:rsid w:val="00B540EE"/>
    <w:rPr>
      <w:rFonts w:ascii="Times New Roman" w:hAnsi="Times New Roman" w:cs="Times New Roman"/>
      <w:sz w:val="20"/>
      <w:szCs w:val="20"/>
      <w:shd w:val="clear" w:color="auto" w:fill="FFFFFF"/>
    </w:rPr>
  </w:style>
  <w:style w:type="paragraph" w:customStyle="1" w:styleId="241">
    <w:name w:val="Основной текст (24)"/>
    <w:basedOn w:val="a0"/>
    <w:link w:val="240"/>
    <w:uiPriority w:val="99"/>
    <w:rsid w:val="00B540EE"/>
    <w:pPr>
      <w:widowControl w:val="0"/>
      <w:shd w:val="clear" w:color="auto" w:fill="FFFFFF"/>
      <w:spacing w:after="0" w:line="206" w:lineRule="exact"/>
    </w:pPr>
    <w:rPr>
      <w:rFonts w:ascii="Times New Roman" w:hAnsi="Times New Roman"/>
      <w:sz w:val="20"/>
      <w:szCs w:val="20"/>
    </w:rPr>
  </w:style>
  <w:style w:type="character" w:customStyle="1" w:styleId="48">
    <w:name w:val="Подпись к таблице (4)_"/>
    <w:link w:val="49"/>
    <w:uiPriority w:val="99"/>
    <w:locked/>
    <w:rsid w:val="00B540EE"/>
    <w:rPr>
      <w:rFonts w:ascii="Times New Roman" w:hAnsi="Times New Roman" w:cs="Times New Roman"/>
      <w:sz w:val="20"/>
      <w:szCs w:val="20"/>
      <w:shd w:val="clear" w:color="auto" w:fill="FFFFFF"/>
    </w:rPr>
  </w:style>
  <w:style w:type="paragraph" w:customStyle="1" w:styleId="49">
    <w:name w:val="Подпись к таблице (4)"/>
    <w:basedOn w:val="a0"/>
    <w:link w:val="48"/>
    <w:uiPriority w:val="99"/>
    <w:rsid w:val="00B540EE"/>
    <w:pPr>
      <w:widowControl w:val="0"/>
      <w:shd w:val="clear" w:color="auto" w:fill="FFFFFF"/>
      <w:spacing w:after="0" w:line="240" w:lineRule="atLeast"/>
    </w:pPr>
    <w:rPr>
      <w:rFonts w:ascii="Times New Roman" w:hAnsi="Times New Roman"/>
      <w:sz w:val="20"/>
      <w:szCs w:val="20"/>
    </w:rPr>
  </w:style>
  <w:style w:type="character" w:customStyle="1" w:styleId="280">
    <w:name w:val="Основной текст (28)_"/>
    <w:link w:val="281"/>
    <w:uiPriority w:val="99"/>
    <w:locked/>
    <w:rsid w:val="00B540EE"/>
    <w:rPr>
      <w:rFonts w:ascii="Arial" w:hAnsi="Arial" w:cs="Arial"/>
      <w:sz w:val="18"/>
      <w:szCs w:val="18"/>
      <w:shd w:val="clear" w:color="auto" w:fill="FFFFFF"/>
    </w:rPr>
  </w:style>
  <w:style w:type="paragraph" w:customStyle="1" w:styleId="281">
    <w:name w:val="Основной текст (28)"/>
    <w:basedOn w:val="a0"/>
    <w:link w:val="280"/>
    <w:uiPriority w:val="99"/>
    <w:rsid w:val="00B540EE"/>
    <w:pPr>
      <w:widowControl w:val="0"/>
      <w:shd w:val="clear" w:color="auto" w:fill="FFFFFF"/>
      <w:spacing w:after="0" w:line="240" w:lineRule="atLeast"/>
    </w:pPr>
    <w:rPr>
      <w:rFonts w:ascii="Arial" w:hAnsi="Arial" w:cs="Arial"/>
      <w:sz w:val="18"/>
      <w:szCs w:val="18"/>
    </w:rPr>
  </w:style>
  <w:style w:type="character" w:customStyle="1" w:styleId="222">
    <w:name w:val="Основной текст (22)_"/>
    <w:link w:val="223"/>
    <w:uiPriority w:val="99"/>
    <w:locked/>
    <w:rsid w:val="00B540EE"/>
    <w:rPr>
      <w:rFonts w:ascii="Times New Roman" w:hAnsi="Times New Roman" w:cs="Times New Roman"/>
      <w:i/>
      <w:iCs/>
      <w:shd w:val="clear" w:color="auto" w:fill="FFFFFF"/>
    </w:rPr>
  </w:style>
  <w:style w:type="paragraph" w:customStyle="1" w:styleId="223">
    <w:name w:val="Основной текст (22)"/>
    <w:basedOn w:val="a0"/>
    <w:link w:val="222"/>
    <w:uiPriority w:val="99"/>
    <w:rsid w:val="00B540EE"/>
    <w:pPr>
      <w:widowControl w:val="0"/>
      <w:shd w:val="clear" w:color="auto" w:fill="FFFFFF"/>
      <w:spacing w:after="60" w:line="211" w:lineRule="exact"/>
    </w:pPr>
    <w:rPr>
      <w:rFonts w:ascii="Times New Roman" w:hAnsi="Times New Roman"/>
      <w:i/>
      <w:iCs/>
    </w:rPr>
  </w:style>
  <w:style w:type="character" w:customStyle="1" w:styleId="affffff3">
    <w:name w:val="Оглавление_"/>
    <w:link w:val="affffff4"/>
    <w:locked/>
    <w:rsid w:val="00B540EE"/>
    <w:rPr>
      <w:rFonts w:ascii="Times New Roman" w:hAnsi="Times New Roman" w:cs="Times New Roman"/>
      <w:shd w:val="clear" w:color="auto" w:fill="FFFFFF"/>
    </w:rPr>
  </w:style>
  <w:style w:type="paragraph" w:customStyle="1" w:styleId="affffff4">
    <w:name w:val="Оглавление"/>
    <w:basedOn w:val="a0"/>
    <w:link w:val="affffff3"/>
    <w:rsid w:val="00B540EE"/>
    <w:pPr>
      <w:widowControl w:val="0"/>
      <w:shd w:val="clear" w:color="auto" w:fill="FFFFFF"/>
      <w:spacing w:after="0" w:line="269" w:lineRule="exact"/>
      <w:ind w:firstLine="380"/>
      <w:jc w:val="both"/>
    </w:pPr>
    <w:rPr>
      <w:rFonts w:ascii="Times New Roman" w:hAnsi="Times New Roman"/>
    </w:rPr>
  </w:style>
  <w:style w:type="character" w:customStyle="1" w:styleId="3f0">
    <w:name w:val="Оглавление (3)_"/>
    <w:link w:val="3f1"/>
    <w:uiPriority w:val="99"/>
    <w:locked/>
    <w:rsid w:val="00B540EE"/>
    <w:rPr>
      <w:rFonts w:ascii="Times New Roman" w:hAnsi="Times New Roman" w:cs="Times New Roman"/>
      <w:b/>
      <w:bCs/>
      <w:sz w:val="17"/>
      <w:szCs w:val="17"/>
      <w:shd w:val="clear" w:color="auto" w:fill="FFFFFF"/>
    </w:rPr>
  </w:style>
  <w:style w:type="paragraph" w:customStyle="1" w:styleId="3f1">
    <w:name w:val="Оглавление (3)"/>
    <w:basedOn w:val="a0"/>
    <w:link w:val="3f0"/>
    <w:uiPriority w:val="99"/>
    <w:rsid w:val="00B540EE"/>
    <w:pPr>
      <w:widowControl w:val="0"/>
      <w:shd w:val="clear" w:color="auto" w:fill="FFFFFF"/>
      <w:spacing w:after="0" w:line="269" w:lineRule="exact"/>
      <w:ind w:firstLine="380"/>
      <w:jc w:val="both"/>
    </w:pPr>
    <w:rPr>
      <w:rFonts w:ascii="Times New Roman" w:hAnsi="Times New Roman"/>
      <w:b/>
      <w:bCs/>
      <w:sz w:val="17"/>
      <w:szCs w:val="17"/>
    </w:rPr>
  </w:style>
  <w:style w:type="character" w:customStyle="1" w:styleId="216">
    <w:name w:val="Основной текст (2) + Курсив1"/>
    <w:uiPriority w:val="99"/>
    <w:rsid w:val="00B540EE"/>
    <w:rPr>
      <w:rFonts w:ascii="Times New Roman" w:eastAsia="Times New Roman" w:hAnsi="Times New Roman" w:cs="Times New Roman"/>
      <w:b/>
      <w:bCs/>
      <w:i/>
      <w:iCs/>
      <w:strike w:val="0"/>
      <w:dstrike w:val="0"/>
      <w:sz w:val="22"/>
      <w:szCs w:val="22"/>
      <w:u w:val="none"/>
      <w:effect w:val="none"/>
      <w:shd w:val="clear" w:color="auto" w:fill="FFFFFF"/>
    </w:rPr>
  </w:style>
  <w:style w:type="character" w:customStyle="1" w:styleId="224">
    <w:name w:val="Основной текст (2)2"/>
    <w:uiPriority w:val="99"/>
    <w:rsid w:val="00B540EE"/>
    <w:rPr>
      <w:rFonts w:ascii="Times New Roman" w:eastAsia="Times New Roman" w:hAnsi="Times New Roman" w:cs="Times New Roman"/>
      <w:b/>
      <w:bCs/>
      <w:sz w:val="22"/>
      <w:szCs w:val="22"/>
      <w:u w:val="single"/>
      <w:shd w:val="clear" w:color="auto" w:fill="FFFFFF"/>
    </w:rPr>
  </w:style>
  <w:style w:type="character" w:customStyle="1" w:styleId="2Arial9">
    <w:name w:val="Основной текст (2) + Arial9"/>
    <w:aliases w:val="10,5 pt8"/>
    <w:uiPriority w:val="99"/>
    <w:rsid w:val="00B540EE"/>
    <w:rPr>
      <w:rFonts w:ascii="Arial" w:eastAsia="Times New Roman" w:hAnsi="Arial" w:cs="Arial"/>
      <w:b/>
      <w:bCs/>
      <w:strike w:val="0"/>
      <w:dstrike w:val="0"/>
      <w:sz w:val="21"/>
      <w:szCs w:val="21"/>
      <w:u w:val="none"/>
      <w:effect w:val="none"/>
      <w:shd w:val="clear" w:color="auto" w:fill="FFFFFF"/>
    </w:rPr>
  </w:style>
  <w:style w:type="character" w:customStyle="1" w:styleId="2Arial8">
    <w:name w:val="Основной текст (2) + Arial8"/>
    <w:aliases w:val="9 pt2"/>
    <w:uiPriority w:val="99"/>
    <w:rsid w:val="00B540EE"/>
    <w:rPr>
      <w:rFonts w:ascii="Arial" w:eastAsia="Times New Roman" w:hAnsi="Arial" w:cs="Arial"/>
      <w:b/>
      <w:bCs/>
      <w:strike w:val="0"/>
      <w:dstrike w:val="0"/>
      <w:sz w:val="18"/>
      <w:szCs w:val="18"/>
      <w:u w:val="none"/>
      <w:effect w:val="none"/>
      <w:shd w:val="clear" w:color="auto" w:fill="FFFFFF"/>
    </w:rPr>
  </w:style>
  <w:style w:type="character" w:customStyle="1" w:styleId="41pt">
    <w:name w:val="Подпись к таблице (4) + Интервал 1 pt"/>
    <w:uiPriority w:val="99"/>
    <w:rsid w:val="00B540EE"/>
    <w:rPr>
      <w:rFonts w:ascii="Times New Roman" w:hAnsi="Times New Roman" w:cs="Times New Roman"/>
      <w:spacing w:val="30"/>
      <w:sz w:val="20"/>
      <w:szCs w:val="20"/>
      <w:shd w:val="clear" w:color="auto" w:fill="FFFFFF"/>
    </w:rPr>
  </w:style>
  <w:style w:type="character" w:customStyle="1" w:styleId="281pt">
    <w:name w:val="Основной текст (28) + Интервал 1 pt"/>
    <w:uiPriority w:val="99"/>
    <w:rsid w:val="00B540EE"/>
    <w:rPr>
      <w:rFonts w:ascii="Arial" w:hAnsi="Arial" w:cs="Arial"/>
      <w:spacing w:val="20"/>
      <w:sz w:val="18"/>
      <w:szCs w:val="18"/>
      <w:shd w:val="clear" w:color="auto" w:fill="FFFFFF"/>
    </w:rPr>
  </w:style>
  <w:style w:type="character" w:customStyle="1" w:styleId="225">
    <w:name w:val="Основной текст (22) + Не курсив"/>
    <w:uiPriority w:val="99"/>
    <w:rsid w:val="00B540EE"/>
    <w:rPr>
      <w:rFonts w:ascii="Times New Roman" w:hAnsi="Times New Roman" w:cs="Times New Roman"/>
      <w:i w:val="0"/>
      <w:iCs w:val="0"/>
      <w:shd w:val="clear" w:color="auto" w:fill="FFFFFF"/>
    </w:rPr>
  </w:style>
  <w:style w:type="character" w:customStyle="1" w:styleId="3100">
    <w:name w:val="Оглавление (3) + 10"/>
    <w:aliases w:val="5 pt5,Не полужирный1"/>
    <w:uiPriority w:val="99"/>
    <w:rsid w:val="00B540EE"/>
    <w:rPr>
      <w:rFonts w:ascii="Times New Roman" w:hAnsi="Times New Roman" w:cs="Times New Roman"/>
      <w:b w:val="0"/>
      <w:bCs w:val="0"/>
      <w:spacing w:val="0"/>
      <w:sz w:val="21"/>
      <w:szCs w:val="21"/>
      <w:shd w:val="clear" w:color="auto" w:fill="FFFFFF"/>
    </w:rPr>
  </w:style>
  <w:style w:type="character" w:customStyle="1" w:styleId="23pt">
    <w:name w:val="Основной текст (2) + Интервал 3 pt"/>
    <w:uiPriority w:val="99"/>
    <w:rsid w:val="00B540EE"/>
    <w:rPr>
      <w:rFonts w:ascii="Times New Roman" w:eastAsia="Times New Roman" w:hAnsi="Times New Roman" w:cs="Times New Roman"/>
      <w:b/>
      <w:bCs/>
      <w:strike w:val="0"/>
      <w:dstrike w:val="0"/>
      <w:spacing w:val="70"/>
      <w:sz w:val="22"/>
      <w:szCs w:val="22"/>
      <w:u w:val="none"/>
      <w:effect w:val="none"/>
      <w:shd w:val="clear" w:color="auto" w:fill="FFFFFF"/>
    </w:rPr>
  </w:style>
  <w:style w:type="character" w:customStyle="1" w:styleId="241pt">
    <w:name w:val="Основной текст (24) + Интервал 1 pt"/>
    <w:uiPriority w:val="99"/>
    <w:rsid w:val="00B540EE"/>
    <w:rPr>
      <w:rFonts w:ascii="Times New Roman" w:hAnsi="Times New Roman" w:cs="Times New Roman"/>
      <w:strike w:val="0"/>
      <w:dstrike w:val="0"/>
      <w:spacing w:val="30"/>
      <w:sz w:val="20"/>
      <w:szCs w:val="20"/>
      <w:u w:val="none"/>
      <w:effect w:val="none"/>
      <w:shd w:val="clear" w:color="auto" w:fill="FFFFFF"/>
    </w:rPr>
  </w:style>
  <w:style w:type="character" w:customStyle="1" w:styleId="2Arial5">
    <w:name w:val="Основной текст (2) + Arial5"/>
    <w:aliases w:val="9 pt1,Курсив5"/>
    <w:uiPriority w:val="99"/>
    <w:rsid w:val="00B540EE"/>
    <w:rPr>
      <w:rFonts w:ascii="Arial" w:eastAsia="Times New Roman" w:hAnsi="Arial" w:cs="Arial"/>
      <w:b/>
      <w:bCs/>
      <w:i/>
      <w:iCs/>
      <w:strike w:val="0"/>
      <w:dstrike w:val="0"/>
      <w:sz w:val="18"/>
      <w:szCs w:val="18"/>
      <w:u w:val="none"/>
      <w:effect w:val="none"/>
      <w:shd w:val="clear" w:color="auto" w:fill="FFFFFF"/>
    </w:rPr>
  </w:style>
  <w:style w:type="character" w:customStyle="1" w:styleId="2Arial4">
    <w:name w:val="Основной текст (2) + Arial4"/>
    <w:aliases w:val="4 pt,Курсив4"/>
    <w:uiPriority w:val="99"/>
    <w:rsid w:val="00B540EE"/>
    <w:rPr>
      <w:rFonts w:ascii="Arial" w:eastAsia="Times New Roman" w:hAnsi="Arial" w:cs="Arial"/>
      <w:b/>
      <w:bCs/>
      <w:i/>
      <w:iCs/>
      <w:strike w:val="0"/>
      <w:dstrike w:val="0"/>
      <w:sz w:val="8"/>
      <w:szCs w:val="8"/>
      <w:u w:val="none"/>
      <w:effect w:val="none"/>
      <w:shd w:val="clear" w:color="auto" w:fill="FFFFFF"/>
    </w:rPr>
  </w:style>
  <w:style w:type="character" w:customStyle="1" w:styleId="2Arial3">
    <w:name w:val="Основной текст (2) + Arial3"/>
    <w:aliases w:val="72,5 pt4"/>
    <w:uiPriority w:val="99"/>
    <w:rsid w:val="00B540EE"/>
    <w:rPr>
      <w:rFonts w:ascii="Arial" w:eastAsia="Times New Roman" w:hAnsi="Arial" w:cs="Arial"/>
      <w:b/>
      <w:bCs/>
      <w:strike w:val="0"/>
      <w:dstrike w:val="0"/>
      <w:sz w:val="15"/>
      <w:szCs w:val="15"/>
      <w:u w:val="none"/>
      <w:effect w:val="none"/>
      <w:shd w:val="clear" w:color="auto" w:fill="FFFFFF"/>
    </w:rPr>
  </w:style>
  <w:style w:type="character" w:customStyle="1" w:styleId="242">
    <w:name w:val="Основной текст (2) + 4"/>
    <w:aliases w:val="5 pt1"/>
    <w:uiPriority w:val="99"/>
    <w:rsid w:val="00B540EE"/>
    <w:rPr>
      <w:rFonts w:ascii="Times New Roman" w:eastAsia="Times New Roman" w:hAnsi="Times New Roman" w:cs="Times New Roman"/>
      <w:b/>
      <w:bCs/>
      <w:strike w:val="0"/>
      <w:dstrike w:val="0"/>
      <w:sz w:val="9"/>
      <w:szCs w:val="9"/>
      <w:u w:val="none"/>
      <w:effect w:val="none"/>
      <w:shd w:val="clear" w:color="auto" w:fill="FFFFFF"/>
    </w:rPr>
  </w:style>
  <w:style w:type="character" w:customStyle="1" w:styleId="11Exact1">
    <w:name w:val="Основной текст (11) Exact1"/>
    <w:uiPriority w:val="99"/>
    <w:rsid w:val="00B540EE"/>
    <w:rPr>
      <w:rFonts w:ascii="Times New Roman" w:eastAsia="Microsoft Sans Serif" w:hAnsi="Times New Roman" w:cs="Times New Roman"/>
      <w:b/>
      <w:bCs/>
      <w:i/>
      <w:iCs/>
      <w:strike w:val="0"/>
      <w:dstrike w:val="0"/>
      <w:sz w:val="21"/>
      <w:szCs w:val="21"/>
      <w:u w:val="none"/>
      <w:effect w:val="none"/>
      <w:shd w:val="clear" w:color="auto" w:fill="FFFFFF"/>
    </w:rPr>
  </w:style>
  <w:style w:type="character" w:customStyle="1" w:styleId="28Exact">
    <w:name w:val="Основной текст (28) Exact"/>
    <w:uiPriority w:val="99"/>
    <w:rsid w:val="00B540EE"/>
    <w:rPr>
      <w:rFonts w:ascii="Arial" w:hAnsi="Arial" w:cs="Arial" w:hint="default"/>
      <w:strike w:val="0"/>
      <w:dstrike w:val="0"/>
      <w:sz w:val="18"/>
      <w:szCs w:val="18"/>
      <w:u w:val="none"/>
      <w:effect w:val="none"/>
    </w:rPr>
  </w:style>
  <w:style w:type="character" w:customStyle="1" w:styleId="28Exact1">
    <w:name w:val="Основной текст (28) Exact1"/>
    <w:uiPriority w:val="99"/>
    <w:rsid w:val="00B540EE"/>
    <w:rPr>
      <w:rFonts w:ascii="Arial" w:hAnsi="Arial" w:cs="Arial"/>
      <w:sz w:val="18"/>
      <w:szCs w:val="18"/>
      <w:u w:val="single"/>
      <w:shd w:val="clear" w:color="auto" w:fill="FFFFFF"/>
    </w:rPr>
  </w:style>
  <w:style w:type="character" w:customStyle="1" w:styleId="28Exact0">
    <w:name w:val="Основной текст (28) + Курсив Exact"/>
    <w:uiPriority w:val="99"/>
    <w:rsid w:val="00B540EE"/>
    <w:rPr>
      <w:rFonts w:ascii="Arial" w:hAnsi="Arial" w:cs="Arial"/>
      <w:i/>
      <w:iCs/>
      <w:strike w:val="0"/>
      <w:dstrike w:val="0"/>
      <w:sz w:val="18"/>
      <w:szCs w:val="18"/>
      <w:u w:val="none"/>
      <w:effect w:val="none"/>
      <w:shd w:val="clear" w:color="auto" w:fill="FFFFFF"/>
      <w:lang w:val="en-US" w:eastAsia="en-US"/>
    </w:rPr>
  </w:style>
  <w:style w:type="character" w:customStyle="1" w:styleId="28Exact2">
    <w:name w:val="Основной текст (28) + Полужирный Exact"/>
    <w:uiPriority w:val="99"/>
    <w:rsid w:val="00B540EE"/>
    <w:rPr>
      <w:rFonts w:ascii="Arial" w:hAnsi="Arial" w:cs="Arial"/>
      <w:b/>
      <w:bCs/>
      <w:strike w:val="0"/>
      <w:dstrike w:val="0"/>
      <w:color w:val="000000"/>
      <w:spacing w:val="0"/>
      <w:w w:val="100"/>
      <w:position w:val="0"/>
      <w:sz w:val="18"/>
      <w:szCs w:val="18"/>
      <w:u w:val="none"/>
      <w:effect w:val="none"/>
      <w:shd w:val="clear" w:color="auto" w:fill="FFFFFF"/>
    </w:rPr>
  </w:style>
  <w:style w:type="character" w:customStyle="1" w:styleId="293pt1">
    <w:name w:val="Основной текст (2) + 93 pt1"/>
    <w:aliases w:val="Полужирный1,Курсив2,Интервал -1 pt1"/>
    <w:uiPriority w:val="99"/>
    <w:rsid w:val="00B540EE"/>
    <w:rPr>
      <w:rFonts w:ascii="Times New Roman" w:eastAsia="Times New Roman" w:hAnsi="Times New Roman" w:cs="Times New Roman"/>
      <w:b w:val="0"/>
      <w:bCs w:val="0"/>
      <w:i/>
      <w:iCs/>
      <w:strike w:val="0"/>
      <w:dstrike w:val="0"/>
      <w:spacing w:val="-30"/>
      <w:sz w:val="186"/>
      <w:szCs w:val="186"/>
      <w:u w:val="none"/>
      <w:effect w:val="none"/>
      <w:shd w:val="clear" w:color="auto" w:fill="FFFFFF"/>
    </w:rPr>
  </w:style>
  <w:style w:type="character" w:customStyle="1" w:styleId="2Arial1">
    <w:name w:val="Основной текст (2) + Arial1"/>
    <w:uiPriority w:val="99"/>
    <w:rsid w:val="00B540EE"/>
    <w:rPr>
      <w:rFonts w:ascii="Arial" w:eastAsia="Times New Roman" w:hAnsi="Arial" w:cs="Arial"/>
      <w:b/>
      <w:bCs/>
      <w:strike w:val="0"/>
      <w:dstrike w:val="0"/>
      <w:sz w:val="22"/>
      <w:szCs w:val="22"/>
      <w:u w:val="none"/>
      <w:effect w:val="none"/>
      <w:shd w:val="clear" w:color="auto" w:fill="FFFFFF"/>
    </w:rPr>
  </w:style>
  <w:style w:type="character" w:customStyle="1" w:styleId="84">
    <w:name w:val="Заголовок №8_"/>
    <w:link w:val="85"/>
    <w:locked/>
    <w:rsid w:val="00B540EE"/>
    <w:rPr>
      <w:rFonts w:ascii="Times New Roman" w:eastAsia="Times New Roman" w:hAnsi="Times New Roman" w:cs="Times New Roman"/>
      <w:b/>
      <w:bCs/>
      <w:shd w:val="clear" w:color="auto" w:fill="FFFFFF"/>
    </w:rPr>
  </w:style>
  <w:style w:type="paragraph" w:customStyle="1" w:styleId="85">
    <w:name w:val="Заголовок №8"/>
    <w:basedOn w:val="a0"/>
    <w:link w:val="84"/>
    <w:rsid w:val="00B540EE"/>
    <w:pPr>
      <w:widowControl w:val="0"/>
      <w:shd w:val="clear" w:color="auto" w:fill="FFFFFF"/>
      <w:spacing w:before="120" w:after="120" w:line="0" w:lineRule="atLeast"/>
      <w:jc w:val="both"/>
      <w:outlineLvl w:val="7"/>
    </w:pPr>
    <w:rPr>
      <w:rFonts w:ascii="Times New Roman" w:eastAsia="Times New Roman" w:hAnsi="Times New Roman"/>
      <w:b/>
      <w:bCs/>
    </w:rPr>
  </w:style>
  <w:style w:type="character" w:customStyle="1" w:styleId="96">
    <w:name w:val="Заголовок №9_"/>
    <w:link w:val="97"/>
    <w:locked/>
    <w:rsid w:val="00B540EE"/>
    <w:rPr>
      <w:rFonts w:ascii="Tahoma" w:eastAsia="Tahoma" w:hAnsi="Tahoma" w:cs="Tahoma"/>
      <w:sz w:val="19"/>
      <w:szCs w:val="19"/>
      <w:shd w:val="clear" w:color="auto" w:fill="FFFFFF"/>
    </w:rPr>
  </w:style>
  <w:style w:type="paragraph" w:customStyle="1" w:styleId="97">
    <w:name w:val="Заголовок №9"/>
    <w:basedOn w:val="a0"/>
    <w:link w:val="96"/>
    <w:rsid w:val="00B540EE"/>
    <w:pPr>
      <w:widowControl w:val="0"/>
      <w:shd w:val="clear" w:color="auto" w:fill="FFFFFF"/>
      <w:spacing w:before="60" w:after="60" w:line="206" w:lineRule="exact"/>
      <w:ind w:firstLine="420"/>
      <w:jc w:val="both"/>
      <w:outlineLvl w:val="8"/>
    </w:pPr>
    <w:rPr>
      <w:rFonts w:ascii="Tahoma" w:eastAsia="Tahoma" w:hAnsi="Tahoma" w:cs="Tahoma"/>
      <w:sz w:val="19"/>
      <w:szCs w:val="19"/>
    </w:rPr>
  </w:style>
  <w:style w:type="character" w:customStyle="1" w:styleId="5b">
    <w:name w:val="Сноска (5)_"/>
    <w:link w:val="5c"/>
    <w:locked/>
    <w:rsid w:val="00B540EE"/>
    <w:rPr>
      <w:rFonts w:ascii="Times New Roman" w:eastAsia="Times New Roman" w:hAnsi="Times New Roman" w:cs="Times New Roman"/>
      <w:b/>
      <w:bCs/>
      <w:i/>
      <w:iCs/>
      <w:shd w:val="clear" w:color="auto" w:fill="FFFFFF"/>
    </w:rPr>
  </w:style>
  <w:style w:type="paragraph" w:customStyle="1" w:styleId="5c">
    <w:name w:val="Сноска (5)"/>
    <w:basedOn w:val="a0"/>
    <w:link w:val="5b"/>
    <w:rsid w:val="00B540EE"/>
    <w:pPr>
      <w:widowControl w:val="0"/>
      <w:shd w:val="clear" w:color="auto" w:fill="FFFFFF"/>
      <w:spacing w:before="180" w:after="60" w:line="0" w:lineRule="atLeast"/>
      <w:jc w:val="both"/>
    </w:pPr>
    <w:rPr>
      <w:rFonts w:ascii="Times New Roman" w:eastAsia="Times New Roman" w:hAnsi="Times New Roman"/>
      <w:b/>
      <w:bCs/>
      <w:i/>
      <w:iCs/>
    </w:rPr>
  </w:style>
  <w:style w:type="character" w:customStyle="1" w:styleId="104">
    <w:name w:val="Заголовок №10_"/>
    <w:link w:val="105"/>
    <w:locked/>
    <w:rsid w:val="00B540EE"/>
    <w:rPr>
      <w:rFonts w:ascii="Tahoma" w:eastAsia="Tahoma" w:hAnsi="Tahoma" w:cs="Tahoma"/>
      <w:b/>
      <w:bCs/>
      <w:sz w:val="18"/>
      <w:szCs w:val="18"/>
      <w:shd w:val="clear" w:color="auto" w:fill="FFFFFF"/>
    </w:rPr>
  </w:style>
  <w:style w:type="paragraph" w:customStyle="1" w:styleId="105">
    <w:name w:val="Заголовок №10"/>
    <w:basedOn w:val="a0"/>
    <w:link w:val="104"/>
    <w:rsid w:val="00B540EE"/>
    <w:pPr>
      <w:widowControl w:val="0"/>
      <w:shd w:val="clear" w:color="auto" w:fill="FFFFFF"/>
      <w:spacing w:after="0" w:line="221" w:lineRule="exact"/>
      <w:jc w:val="center"/>
    </w:pPr>
    <w:rPr>
      <w:rFonts w:ascii="Tahoma" w:eastAsia="Tahoma" w:hAnsi="Tahoma" w:cs="Tahoma"/>
      <w:b/>
      <w:bCs/>
      <w:sz w:val="18"/>
      <w:szCs w:val="18"/>
    </w:rPr>
  </w:style>
  <w:style w:type="character" w:customStyle="1" w:styleId="126">
    <w:name w:val="Основной текст (12) + Полужирный"/>
    <w:rsid w:val="00B540EE"/>
    <w:rPr>
      <w:rFonts w:ascii="Tahoma" w:eastAsia="Tahoma" w:hAnsi="Tahoma" w:cs="Tahoma"/>
      <w:b w:val="0"/>
      <w:bCs w:val="0"/>
      <w:i/>
      <w:iCs/>
      <w:color w:val="000000"/>
      <w:spacing w:val="0"/>
      <w:w w:val="100"/>
      <w:position w:val="0"/>
      <w:sz w:val="18"/>
      <w:szCs w:val="18"/>
      <w:shd w:val="clear" w:color="auto" w:fill="FFFFFF"/>
      <w:lang w:val="ru-RU" w:eastAsia="ru-RU" w:bidi="ru-RU"/>
    </w:rPr>
  </w:style>
  <w:style w:type="character" w:customStyle="1" w:styleId="127">
    <w:name w:val="Основной текст (12) + Малые прописные"/>
    <w:rsid w:val="00B540EE"/>
    <w:rPr>
      <w:rFonts w:ascii="Tahoma" w:eastAsia="Tahoma" w:hAnsi="Tahoma" w:cs="Tahoma"/>
      <w:b/>
      <w:bCs/>
      <w:i/>
      <w:iCs/>
      <w:smallCaps/>
      <w:color w:val="000000"/>
      <w:spacing w:val="0"/>
      <w:w w:val="100"/>
      <w:position w:val="0"/>
      <w:sz w:val="18"/>
      <w:szCs w:val="18"/>
      <w:shd w:val="clear" w:color="auto" w:fill="FFFFFF"/>
      <w:lang w:val="en-US" w:eastAsia="en-US" w:bidi="en-US"/>
    </w:rPr>
  </w:style>
  <w:style w:type="character" w:customStyle="1" w:styleId="1030">
    <w:name w:val="Заголовок №10 (3) + Полужирный"/>
    <w:rsid w:val="00B540EE"/>
    <w:rPr>
      <w:rFonts w:ascii="Tahoma" w:eastAsia="Tahoma" w:hAnsi="Tahoma" w:cs="Tahoma" w:hint="default"/>
      <w:b/>
      <w:bCs/>
      <w:i w:val="0"/>
      <w:iCs w:val="0"/>
      <w:smallCaps w:val="0"/>
      <w:strike w:val="0"/>
      <w:dstrike w:val="0"/>
      <w:color w:val="000000"/>
      <w:spacing w:val="0"/>
      <w:w w:val="100"/>
      <w:position w:val="0"/>
      <w:sz w:val="18"/>
      <w:szCs w:val="18"/>
      <w:u w:val="none"/>
      <w:effect w:val="none"/>
      <w:lang w:val="ru-RU" w:eastAsia="ru-RU" w:bidi="ru-RU"/>
    </w:rPr>
  </w:style>
  <w:style w:type="character" w:customStyle="1" w:styleId="42pt">
    <w:name w:val="Основной текст (4) + Интервал 2 pt"/>
    <w:rsid w:val="00B540EE"/>
    <w:rPr>
      <w:rFonts w:ascii="Times New Roman" w:eastAsia="Times New Roman" w:hAnsi="Times New Roman" w:cs="Times New Roman"/>
      <w:b/>
      <w:bCs/>
      <w:i w:val="0"/>
      <w:iCs w:val="0"/>
      <w:smallCaps w:val="0"/>
      <w:strike w:val="0"/>
      <w:dstrike w:val="0"/>
      <w:color w:val="000000"/>
      <w:spacing w:val="50"/>
      <w:w w:val="100"/>
      <w:position w:val="0"/>
      <w:sz w:val="20"/>
      <w:szCs w:val="20"/>
      <w:u w:val="none"/>
      <w:effect w:val="none"/>
      <w:shd w:val="clear" w:color="auto" w:fill="FFFFFF"/>
      <w:lang w:val="en-US" w:eastAsia="en-US" w:bidi="en-US"/>
    </w:rPr>
  </w:style>
  <w:style w:type="character" w:customStyle="1" w:styleId="4a">
    <w:name w:val="Основной текст (4) + Курсив"/>
    <w:rsid w:val="00B540EE"/>
    <w:rPr>
      <w:rFonts w:ascii="Times New Roman" w:eastAsia="Times New Roman" w:hAnsi="Times New Roman" w:cs="Times New Roman"/>
      <w:b/>
      <w:bCs/>
      <w:i/>
      <w:iCs/>
      <w:smallCaps w:val="0"/>
      <w:strike w:val="0"/>
      <w:dstrike w:val="0"/>
      <w:color w:val="000000"/>
      <w:spacing w:val="0"/>
      <w:w w:val="100"/>
      <w:position w:val="0"/>
      <w:sz w:val="20"/>
      <w:szCs w:val="20"/>
      <w:u w:val="none"/>
      <w:effect w:val="none"/>
      <w:shd w:val="clear" w:color="auto" w:fill="FFFFFF"/>
      <w:lang w:val="ru-RU" w:eastAsia="ru-RU" w:bidi="ru-RU"/>
    </w:rPr>
  </w:style>
  <w:style w:type="character" w:customStyle="1" w:styleId="214pt">
    <w:name w:val="Основной текст (2) + 14 pt"/>
    <w:rsid w:val="00B540EE"/>
    <w:rPr>
      <w:rFonts w:ascii="Times New Roman" w:eastAsia="Times New Roman" w:hAnsi="Times New Roman" w:cs="Times New Roman"/>
      <w:b/>
      <w:bCs/>
      <w:i w:val="0"/>
      <w:iCs w:val="0"/>
      <w:smallCaps w:val="0"/>
      <w:strike w:val="0"/>
      <w:dstrike w:val="0"/>
      <w:color w:val="000000"/>
      <w:spacing w:val="0"/>
      <w:w w:val="100"/>
      <w:position w:val="0"/>
      <w:sz w:val="28"/>
      <w:szCs w:val="28"/>
      <w:u w:val="none"/>
      <w:effect w:val="none"/>
      <w:shd w:val="clear" w:color="auto" w:fill="FFFFFF"/>
      <w:lang w:val="ru-RU" w:eastAsia="ru-RU" w:bidi="ru-RU"/>
    </w:rPr>
  </w:style>
  <w:style w:type="paragraph" w:customStyle="1" w:styleId="a">
    <w:name w:val="НОМЕРА"/>
    <w:basedOn w:val="a7"/>
    <w:link w:val="affffff5"/>
    <w:uiPriority w:val="99"/>
    <w:qFormat/>
    <w:rsid w:val="00175DBF"/>
    <w:pPr>
      <w:numPr>
        <w:numId w:val="132"/>
      </w:numPr>
      <w:spacing w:before="0" w:beforeAutospacing="0" w:after="0" w:afterAutospacing="0"/>
      <w:jc w:val="both"/>
    </w:pPr>
    <w:rPr>
      <w:rFonts w:ascii="Arial Narrow" w:eastAsia="Calibri" w:hAnsi="Arial Narrow"/>
      <w:sz w:val="18"/>
      <w:szCs w:val="18"/>
    </w:rPr>
  </w:style>
  <w:style w:type="character" w:customStyle="1" w:styleId="affffff5">
    <w:name w:val="НОМЕРА Знак"/>
    <w:link w:val="a"/>
    <w:uiPriority w:val="99"/>
    <w:rsid w:val="00175DBF"/>
    <w:rPr>
      <w:rFonts w:ascii="Arial Narrow" w:hAnsi="Arial Narrow"/>
      <w:sz w:val="18"/>
      <w:szCs w:val="18"/>
    </w:rPr>
  </w:style>
  <w:style w:type="character" w:customStyle="1" w:styleId="1a">
    <w:name w:val="Стиль1 Знак"/>
    <w:link w:val="19"/>
    <w:locked/>
    <w:rsid w:val="00194CEC"/>
    <w:rPr>
      <w:rFonts w:ascii="Times New Roman" w:eastAsia="Times New Roman" w:hAnsi="Times New Roman"/>
      <w:sz w:val="28"/>
    </w:rPr>
  </w:style>
  <w:style w:type="character" w:customStyle="1" w:styleId="5yl5">
    <w:name w:val="_5yl5"/>
    <w:basedOn w:val="a1"/>
    <w:rsid w:val="0042291A"/>
  </w:style>
  <w:style w:type="character" w:customStyle="1" w:styleId="poemyear">
    <w:name w:val="poemyear"/>
    <w:basedOn w:val="a1"/>
    <w:rsid w:val="0042291A"/>
  </w:style>
  <w:style w:type="character" w:customStyle="1" w:styleId="st">
    <w:name w:val="st"/>
    <w:basedOn w:val="a1"/>
    <w:rsid w:val="0042291A"/>
  </w:style>
  <w:style w:type="character" w:customStyle="1" w:styleId="line">
    <w:name w:val="line"/>
    <w:basedOn w:val="a1"/>
    <w:rsid w:val="0042291A"/>
  </w:style>
  <w:style w:type="character" w:customStyle="1" w:styleId="il">
    <w:name w:val="il"/>
    <w:basedOn w:val="a1"/>
    <w:rsid w:val="00CE4A6B"/>
  </w:style>
  <w:style w:type="paragraph" w:styleId="2ff">
    <w:name w:val="Quote"/>
    <w:basedOn w:val="a0"/>
    <w:next w:val="a0"/>
    <w:link w:val="2ff0"/>
    <w:uiPriority w:val="29"/>
    <w:qFormat/>
    <w:rsid w:val="001665A0"/>
    <w:pPr>
      <w:spacing w:after="0" w:line="240" w:lineRule="auto"/>
    </w:pPr>
    <w:rPr>
      <w:rFonts w:asciiTheme="minorHAnsi" w:eastAsiaTheme="minorEastAsia" w:hAnsiTheme="minorHAnsi" w:cstheme="minorBidi"/>
      <w:i/>
      <w:iCs/>
      <w:color w:val="000000" w:themeColor="text1"/>
      <w:sz w:val="24"/>
      <w:szCs w:val="24"/>
      <w:lang w:eastAsia="ru-RU"/>
    </w:rPr>
  </w:style>
  <w:style w:type="character" w:customStyle="1" w:styleId="2ff0">
    <w:name w:val="Цитата 2 Знак"/>
    <w:basedOn w:val="a1"/>
    <w:link w:val="2ff"/>
    <w:uiPriority w:val="29"/>
    <w:rsid w:val="001665A0"/>
    <w:rPr>
      <w:rFonts w:asciiTheme="minorHAnsi" w:eastAsiaTheme="minorEastAsia" w:hAnsiTheme="minorHAnsi" w:cstheme="minorBidi"/>
      <w:i/>
      <w:iCs/>
      <w:color w:val="000000" w:themeColor="text1"/>
      <w:sz w:val="24"/>
      <w:szCs w:val="24"/>
    </w:rPr>
  </w:style>
  <w:style w:type="character" w:customStyle="1" w:styleId="105pt0pt">
    <w:name w:val="Основной текст + 10;5 pt;Курсив;Интервал 0 pt"/>
    <w:rsid w:val="00AE4C2D"/>
    <w:rPr>
      <w:rFonts w:ascii="Times New Roman" w:eastAsia="Times New Roman" w:hAnsi="Times New Roman" w:cs="Times New Roman"/>
      <w:i/>
      <w:iCs/>
      <w:color w:val="000000"/>
      <w:spacing w:val="1"/>
      <w:w w:val="100"/>
      <w:position w:val="0"/>
      <w:sz w:val="21"/>
      <w:szCs w:val="21"/>
      <w:shd w:val="clear" w:color="auto" w:fill="FFFFFF"/>
      <w:lang w:val="ru-RU"/>
    </w:rPr>
  </w:style>
  <w:style w:type="character" w:customStyle="1" w:styleId="s7">
    <w:name w:val="s7"/>
    <w:basedOn w:val="a1"/>
    <w:rsid w:val="00D1255E"/>
  </w:style>
  <w:style w:type="paragraph" w:customStyle="1" w:styleId="p2">
    <w:name w:val="p2"/>
    <w:basedOn w:val="a0"/>
    <w:rsid w:val="00D1255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s1">
    <w:name w:val="s1"/>
    <w:basedOn w:val="a1"/>
    <w:rsid w:val="00D1255E"/>
  </w:style>
  <w:style w:type="paragraph" w:customStyle="1" w:styleId="p11">
    <w:name w:val="p11"/>
    <w:basedOn w:val="a0"/>
    <w:rsid w:val="00D1255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9">
    <w:name w:val="p9"/>
    <w:basedOn w:val="a0"/>
    <w:rsid w:val="00D1255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12">
    <w:name w:val="p12"/>
    <w:basedOn w:val="a0"/>
    <w:rsid w:val="00D1255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s8">
    <w:name w:val="s8"/>
    <w:basedOn w:val="a1"/>
    <w:rsid w:val="00D1255E"/>
  </w:style>
  <w:style w:type="paragraph" w:customStyle="1" w:styleId="p13">
    <w:name w:val="p13"/>
    <w:basedOn w:val="a0"/>
    <w:rsid w:val="00D1255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Bodytext">
    <w:name w:val="Body text_"/>
    <w:basedOn w:val="a1"/>
    <w:link w:val="2b"/>
    <w:rsid w:val="00D16911"/>
    <w:rPr>
      <w:rFonts w:ascii="Times New Roman" w:eastAsia="Times New Roman" w:hAnsi="Times New Roman"/>
      <w:sz w:val="26"/>
      <w:szCs w:val="26"/>
      <w:shd w:val="clear" w:color="auto" w:fill="FFFFFF"/>
      <w:lang w:eastAsia="en-US"/>
    </w:rPr>
  </w:style>
  <w:style w:type="character" w:customStyle="1" w:styleId="Bodytext2">
    <w:name w:val="Body text (2)_"/>
    <w:basedOn w:val="a1"/>
    <w:link w:val="Bodytext20"/>
    <w:rsid w:val="00D16911"/>
    <w:rPr>
      <w:rFonts w:ascii="Times New Roman" w:eastAsia="Times New Roman" w:hAnsi="Times New Roman"/>
      <w:b/>
      <w:bCs/>
      <w:shd w:val="clear" w:color="auto" w:fill="FFFFFF"/>
    </w:rPr>
  </w:style>
  <w:style w:type="character" w:customStyle="1" w:styleId="BodytextItalic">
    <w:name w:val="Body text + Italic"/>
    <w:basedOn w:val="Bodytext"/>
    <w:rsid w:val="00D16911"/>
    <w:rPr>
      <w:rFonts w:ascii="Times New Roman" w:eastAsia="Times New Roman" w:hAnsi="Times New Roman"/>
      <w:b w:val="0"/>
      <w:bCs w:val="0"/>
      <w:i/>
      <w:iCs/>
      <w:smallCaps w:val="0"/>
      <w:strike w:val="0"/>
      <w:color w:val="000000"/>
      <w:spacing w:val="0"/>
      <w:w w:val="100"/>
      <w:position w:val="0"/>
      <w:sz w:val="26"/>
      <w:szCs w:val="26"/>
      <w:u w:val="none"/>
      <w:shd w:val="clear" w:color="auto" w:fill="FFFFFF"/>
      <w:lang w:val="ru-RU" w:eastAsia="ru-RU" w:bidi="ru-RU"/>
    </w:rPr>
  </w:style>
  <w:style w:type="character" w:customStyle="1" w:styleId="heading20">
    <w:name w:val="heading 20"/>
    <w:basedOn w:val="a1"/>
    <w:link w:val="Heading2"/>
    <w:rsid w:val="00D16911"/>
    <w:rPr>
      <w:rFonts w:ascii="Times New Roman" w:eastAsia="Times New Roman" w:hAnsi="Times New Roman"/>
      <w:b/>
      <w:bCs/>
      <w:shd w:val="clear" w:color="auto" w:fill="FFFFFF"/>
    </w:rPr>
  </w:style>
  <w:style w:type="character" w:customStyle="1" w:styleId="heading30">
    <w:name w:val="heading 30"/>
    <w:basedOn w:val="a1"/>
    <w:link w:val="Heading3"/>
    <w:rsid w:val="00D16911"/>
    <w:rPr>
      <w:rFonts w:ascii="Times New Roman" w:eastAsia="Times New Roman" w:hAnsi="Times New Roman"/>
      <w:b/>
      <w:bCs/>
      <w:shd w:val="clear" w:color="auto" w:fill="FFFFFF"/>
    </w:rPr>
  </w:style>
  <w:style w:type="character" w:customStyle="1" w:styleId="Bodytext5">
    <w:name w:val="Body text (5)_"/>
    <w:basedOn w:val="a1"/>
    <w:link w:val="Bodytext50"/>
    <w:rsid w:val="00D16911"/>
    <w:rPr>
      <w:rFonts w:ascii="Times New Roman" w:eastAsia="Times New Roman" w:hAnsi="Times New Roman"/>
      <w:shd w:val="clear" w:color="auto" w:fill="FFFFFF"/>
    </w:rPr>
  </w:style>
  <w:style w:type="character" w:customStyle="1" w:styleId="Bodytext5Bold">
    <w:name w:val="Body text (5) + Bold"/>
    <w:basedOn w:val="Bodytext5"/>
    <w:rsid w:val="00D16911"/>
    <w:rPr>
      <w:rFonts w:ascii="Times New Roman" w:eastAsia="Times New Roman" w:hAnsi="Times New Roman"/>
      <w:b/>
      <w:bCs/>
      <w:color w:val="000000"/>
      <w:spacing w:val="0"/>
      <w:w w:val="100"/>
      <w:position w:val="0"/>
      <w:shd w:val="clear" w:color="auto" w:fill="FFFFFF"/>
      <w:lang w:val="ru-RU" w:eastAsia="ru-RU" w:bidi="ru-RU"/>
    </w:rPr>
  </w:style>
  <w:style w:type="character" w:customStyle="1" w:styleId="Bodytext5BoldItalic">
    <w:name w:val="Body text (5) + Bold;Italic"/>
    <w:basedOn w:val="Bodytext5"/>
    <w:rsid w:val="00D16911"/>
    <w:rPr>
      <w:rFonts w:ascii="Times New Roman" w:eastAsia="Times New Roman" w:hAnsi="Times New Roman"/>
      <w:b/>
      <w:bCs/>
      <w:i/>
      <w:iCs/>
      <w:color w:val="000000"/>
      <w:spacing w:val="0"/>
      <w:w w:val="100"/>
      <w:position w:val="0"/>
      <w:shd w:val="clear" w:color="auto" w:fill="FFFFFF"/>
      <w:lang w:val="ru-RU" w:eastAsia="ru-RU" w:bidi="ru-RU"/>
    </w:rPr>
  </w:style>
  <w:style w:type="character" w:customStyle="1" w:styleId="Bodytext6">
    <w:name w:val="Body text (6)_"/>
    <w:basedOn w:val="a1"/>
    <w:link w:val="Bodytext60"/>
    <w:rsid w:val="00D16911"/>
    <w:rPr>
      <w:rFonts w:ascii="Times New Roman" w:eastAsia="Times New Roman" w:hAnsi="Times New Roman"/>
      <w:b/>
      <w:bCs/>
      <w:i/>
      <w:iCs/>
      <w:shd w:val="clear" w:color="auto" w:fill="FFFFFF"/>
    </w:rPr>
  </w:style>
  <w:style w:type="paragraph" w:customStyle="1" w:styleId="Bodytext20">
    <w:name w:val="Body text (2)"/>
    <w:basedOn w:val="a0"/>
    <w:link w:val="Bodytext2"/>
    <w:rsid w:val="00D16911"/>
    <w:pPr>
      <w:widowControl w:val="0"/>
      <w:shd w:val="clear" w:color="auto" w:fill="FFFFFF"/>
      <w:spacing w:after="0" w:line="360" w:lineRule="exact"/>
      <w:ind w:hanging="360"/>
      <w:jc w:val="both"/>
    </w:pPr>
    <w:rPr>
      <w:rFonts w:ascii="Times New Roman" w:eastAsia="Times New Roman" w:hAnsi="Times New Roman"/>
      <w:b/>
      <w:bCs/>
      <w:sz w:val="20"/>
      <w:szCs w:val="20"/>
      <w:lang w:eastAsia="ru-RU"/>
    </w:rPr>
  </w:style>
  <w:style w:type="paragraph" w:customStyle="1" w:styleId="Heading2">
    <w:name w:val="Heading #2"/>
    <w:basedOn w:val="a0"/>
    <w:link w:val="heading20"/>
    <w:rsid w:val="00D16911"/>
    <w:pPr>
      <w:widowControl w:val="0"/>
      <w:shd w:val="clear" w:color="auto" w:fill="FFFFFF"/>
      <w:spacing w:before="240" w:after="0" w:line="379" w:lineRule="exact"/>
      <w:jc w:val="both"/>
      <w:outlineLvl w:val="1"/>
    </w:pPr>
    <w:rPr>
      <w:rFonts w:ascii="Times New Roman" w:eastAsia="Times New Roman" w:hAnsi="Times New Roman"/>
      <w:b/>
      <w:bCs/>
      <w:sz w:val="20"/>
      <w:szCs w:val="20"/>
      <w:lang w:eastAsia="ru-RU"/>
    </w:rPr>
  </w:style>
  <w:style w:type="paragraph" w:customStyle="1" w:styleId="Heading3">
    <w:name w:val="Heading #3"/>
    <w:basedOn w:val="a0"/>
    <w:link w:val="heading30"/>
    <w:rsid w:val="00D16911"/>
    <w:pPr>
      <w:widowControl w:val="0"/>
      <w:shd w:val="clear" w:color="auto" w:fill="FFFFFF"/>
      <w:spacing w:before="780" w:after="0" w:line="379" w:lineRule="exact"/>
      <w:jc w:val="both"/>
      <w:outlineLvl w:val="2"/>
    </w:pPr>
    <w:rPr>
      <w:rFonts w:ascii="Times New Roman" w:eastAsia="Times New Roman" w:hAnsi="Times New Roman"/>
      <w:b/>
      <w:bCs/>
      <w:sz w:val="20"/>
      <w:szCs w:val="20"/>
      <w:lang w:eastAsia="ru-RU"/>
    </w:rPr>
  </w:style>
  <w:style w:type="paragraph" w:customStyle="1" w:styleId="Bodytext50">
    <w:name w:val="Body text (5)"/>
    <w:basedOn w:val="a0"/>
    <w:link w:val="Bodytext5"/>
    <w:rsid w:val="00D16911"/>
    <w:pPr>
      <w:widowControl w:val="0"/>
      <w:shd w:val="clear" w:color="auto" w:fill="FFFFFF"/>
      <w:spacing w:before="180" w:after="0" w:line="274" w:lineRule="exact"/>
      <w:ind w:hanging="360"/>
      <w:jc w:val="both"/>
    </w:pPr>
    <w:rPr>
      <w:rFonts w:ascii="Times New Roman" w:eastAsia="Times New Roman" w:hAnsi="Times New Roman"/>
      <w:sz w:val="20"/>
      <w:szCs w:val="20"/>
      <w:lang w:eastAsia="ru-RU"/>
    </w:rPr>
  </w:style>
  <w:style w:type="paragraph" w:customStyle="1" w:styleId="Bodytext60">
    <w:name w:val="Body text (6)"/>
    <w:basedOn w:val="a0"/>
    <w:link w:val="Bodytext6"/>
    <w:rsid w:val="00D16911"/>
    <w:pPr>
      <w:widowControl w:val="0"/>
      <w:shd w:val="clear" w:color="auto" w:fill="FFFFFF"/>
      <w:spacing w:after="0" w:line="274" w:lineRule="exact"/>
      <w:ind w:hanging="360"/>
      <w:jc w:val="both"/>
    </w:pPr>
    <w:rPr>
      <w:rFonts w:ascii="Times New Roman" w:eastAsia="Times New Roman" w:hAnsi="Times New Roman"/>
      <w:b/>
      <w:bCs/>
      <w:i/>
      <w:iCs/>
      <w:sz w:val="20"/>
      <w:szCs w:val="20"/>
      <w:lang w:eastAsia="ru-RU"/>
    </w:rPr>
  </w:style>
  <w:style w:type="character" w:customStyle="1" w:styleId="Picturecaption">
    <w:name w:val="Picture caption_"/>
    <w:basedOn w:val="a1"/>
    <w:link w:val="Picturecaption0"/>
    <w:rsid w:val="00D16911"/>
    <w:rPr>
      <w:rFonts w:ascii="Times New Roman" w:eastAsia="Times New Roman" w:hAnsi="Times New Roman"/>
      <w:shd w:val="clear" w:color="auto" w:fill="FFFFFF"/>
    </w:rPr>
  </w:style>
  <w:style w:type="character" w:customStyle="1" w:styleId="PicturecaptionBold">
    <w:name w:val="Picture caption + Bold"/>
    <w:basedOn w:val="Picturecaption"/>
    <w:rsid w:val="00D16911"/>
    <w:rPr>
      <w:rFonts w:ascii="Times New Roman" w:eastAsia="Times New Roman" w:hAnsi="Times New Roman"/>
      <w:b/>
      <w:bCs/>
      <w:color w:val="000000"/>
      <w:spacing w:val="0"/>
      <w:w w:val="100"/>
      <w:position w:val="0"/>
      <w:shd w:val="clear" w:color="auto" w:fill="FFFFFF"/>
      <w:lang w:val="ru-RU" w:eastAsia="ru-RU" w:bidi="ru-RU"/>
    </w:rPr>
  </w:style>
  <w:style w:type="character" w:customStyle="1" w:styleId="Picturecaption2">
    <w:name w:val="Picture caption (2)_"/>
    <w:basedOn w:val="a1"/>
    <w:link w:val="Picturecaption20"/>
    <w:rsid w:val="00D16911"/>
    <w:rPr>
      <w:rFonts w:ascii="Times New Roman" w:eastAsia="Times New Roman" w:hAnsi="Times New Roman"/>
      <w:b/>
      <w:bCs/>
      <w:shd w:val="clear" w:color="auto" w:fill="FFFFFF"/>
    </w:rPr>
  </w:style>
  <w:style w:type="paragraph" w:customStyle="1" w:styleId="Picturecaption0">
    <w:name w:val="Picture caption"/>
    <w:basedOn w:val="a0"/>
    <w:link w:val="Picturecaption"/>
    <w:rsid w:val="00D16911"/>
    <w:pPr>
      <w:widowControl w:val="0"/>
      <w:shd w:val="clear" w:color="auto" w:fill="FFFFFF"/>
      <w:spacing w:after="0" w:line="0" w:lineRule="atLeast"/>
    </w:pPr>
    <w:rPr>
      <w:rFonts w:ascii="Times New Roman" w:eastAsia="Times New Roman" w:hAnsi="Times New Roman"/>
      <w:sz w:val="20"/>
      <w:szCs w:val="20"/>
      <w:lang w:eastAsia="ru-RU"/>
    </w:rPr>
  </w:style>
  <w:style w:type="paragraph" w:customStyle="1" w:styleId="Picturecaption20">
    <w:name w:val="Picture caption (2)"/>
    <w:basedOn w:val="a0"/>
    <w:link w:val="Picturecaption2"/>
    <w:rsid w:val="00D16911"/>
    <w:pPr>
      <w:widowControl w:val="0"/>
      <w:shd w:val="clear" w:color="auto" w:fill="FFFFFF"/>
      <w:spacing w:after="0" w:line="274" w:lineRule="exact"/>
      <w:jc w:val="both"/>
    </w:pPr>
    <w:rPr>
      <w:rFonts w:ascii="Times New Roman" w:eastAsia="Times New Roman" w:hAnsi="Times New Roman"/>
      <w:b/>
      <w:bCs/>
      <w:sz w:val="20"/>
      <w:szCs w:val="20"/>
      <w:lang w:eastAsia="ru-RU"/>
    </w:rPr>
  </w:style>
  <w:style w:type="character" w:customStyle="1" w:styleId="Bodytext2NotBold">
    <w:name w:val="Body text (2) + Not Bold"/>
    <w:basedOn w:val="Bodytext2"/>
    <w:rsid w:val="00D16911"/>
    <w:rPr>
      <w:rFonts w:ascii="Times New Roman" w:eastAsia="Times New Roman" w:hAnsi="Times New Roman"/>
      <w:b/>
      <w:bCs/>
      <w:i w:val="0"/>
      <w:iCs w:val="0"/>
      <w:smallCaps w:val="0"/>
      <w:strike w:val="0"/>
      <w:color w:val="000000"/>
      <w:spacing w:val="0"/>
      <w:w w:val="100"/>
      <w:position w:val="0"/>
      <w:sz w:val="22"/>
      <w:szCs w:val="22"/>
      <w:u w:val="none"/>
      <w:shd w:val="clear" w:color="auto" w:fill="FFFFFF"/>
      <w:lang w:val="ru-RU" w:eastAsia="ru-RU" w:bidi="ru-RU"/>
    </w:rPr>
  </w:style>
  <w:style w:type="character" w:customStyle="1" w:styleId="BodytextBold">
    <w:name w:val="Body text + Bold"/>
    <w:basedOn w:val="Bodytext"/>
    <w:rsid w:val="00D16911"/>
    <w:rPr>
      <w:rFonts w:ascii="Times New Roman" w:eastAsia="Times New Roman" w:hAnsi="Times New Roman"/>
      <w:b/>
      <w:bCs/>
      <w:i w:val="0"/>
      <w:iCs w:val="0"/>
      <w:smallCaps w:val="0"/>
      <w:strike w:val="0"/>
      <w:color w:val="000000"/>
      <w:spacing w:val="0"/>
      <w:w w:val="100"/>
      <w:position w:val="0"/>
      <w:sz w:val="26"/>
      <w:szCs w:val="26"/>
      <w:u w:val="none"/>
      <w:shd w:val="clear" w:color="auto" w:fill="FFFFFF"/>
      <w:lang w:val="ru-RU" w:eastAsia="ru-RU" w:bidi="ru-RU"/>
    </w:rPr>
  </w:style>
  <w:style w:type="character" w:customStyle="1" w:styleId="butback">
    <w:name w:val="butback"/>
    <w:basedOn w:val="a1"/>
    <w:rsid w:val="00D16911"/>
  </w:style>
  <w:style w:type="character" w:customStyle="1" w:styleId="submenu-table">
    <w:name w:val="submenu-table"/>
    <w:basedOn w:val="a1"/>
    <w:rsid w:val="00D16911"/>
  </w:style>
  <w:style w:type="paragraph" w:customStyle="1" w:styleId="FR3">
    <w:name w:val="FR3"/>
    <w:rsid w:val="00D16911"/>
    <w:pPr>
      <w:widowControl w:val="0"/>
      <w:spacing w:line="260" w:lineRule="auto"/>
      <w:ind w:firstLine="300"/>
      <w:jc w:val="both"/>
    </w:pPr>
    <w:rPr>
      <w:rFonts w:ascii="Arial" w:eastAsia="Times New Roman" w:hAnsi="Arial"/>
      <w:snapToGrid w:val="0"/>
      <w:sz w:val="18"/>
    </w:rPr>
  </w:style>
  <w:style w:type="character" w:customStyle="1" w:styleId="Bodytext95pt">
    <w:name w:val="Body text + 9;5 pt"/>
    <w:basedOn w:val="Bodytext"/>
    <w:rsid w:val="00330C5D"/>
    <w:rPr>
      <w:rFonts w:ascii="Times New Roman" w:eastAsia="Times New Roman" w:hAnsi="Times New Roman" w:cs="Times New Roman"/>
      <w:color w:val="000000"/>
      <w:spacing w:val="0"/>
      <w:w w:val="100"/>
      <w:position w:val="0"/>
      <w:sz w:val="19"/>
      <w:szCs w:val="19"/>
      <w:shd w:val="clear" w:color="auto" w:fill="FFFFFF"/>
      <w:lang w:val="ru-RU" w:eastAsia="ru-RU" w:bidi="ru-RU"/>
    </w:rPr>
  </w:style>
  <w:style w:type="paragraph" w:customStyle="1" w:styleId="4b">
    <w:name w:val="Основной текст4"/>
    <w:basedOn w:val="a0"/>
    <w:rsid w:val="00330C5D"/>
    <w:pPr>
      <w:widowControl w:val="0"/>
      <w:shd w:val="clear" w:color="auto" w:fill="FFFFFF"/>
      <w:spacing w:after="60" w:line="0" w:lineRule="atLeast"/>
      <w:ind w:hanging="420"/>
    </w:pPr>
    <w:rPr>
      <w:rFonts w:ascii="Times New Roman" w:eastAsia="Times New Roman" w:hAnsi="Times New Roman"/>
      <w:sz w:val="26"/>
      <w:szCs w:val="26"/>
    </w:rPr>
  </w:style>
  <w:style w:type="table" w:customStyle="1" w:styleId="311">
    <w:name w:val="Таблица простая 31"/>
    <w:basedOn w:val="a2"/>
    <w:uiPriority w:val="43"/>
    <w:rsid w:val="00330C5D"/>
    <w:rPr>
      <w:rFonts w:asciiTheme="minorHAnsi" w:eastAsiaTheme="minorHAnsi" w:hAnsiTheme="minorHAnsi" w:cstheme="minorBidi"/>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customStyle="1" w:styleId="21">
    <w:name w:val="Средняя сетка 21"/>
    <w:basedOn w:val="a0"/>
    <w:uiPriority w:val="1"/>
    <w:qFormat/>
    <w:rsid w:val="00411E62"/>
    <w:pPr>
      <w:numPr>
        <w:numId w:val="191"/>
      </w:numPr>
      <w:spacing w:after="0" w:line="360" w:lineRule="auto"/>
      <w:contextualSpacing/>
      <w:jc w:val="both"/>
      <w:outlineLvl w:val="1"/>
    </w:pPr>
    <w:rPr>
      <w:rFonts w:ascii="Times New Roman" w:eastAsia="Times New Roman" w:hAnsi="Times New Roman"/>
      <w:sz w:val="28"/>
      <w:szCs w:val="24"/>
      <w:lang w:eastAsia="ru-RU"/>
    </w:rPr>
  </w:style>
  <w:style w:type="character" w:customStyle="1" w:styleId="c3">
    <w:name w:val="c3"/>
    <w:uiPriority w:val="99"/>
    <w:rsid w:val="00737E01"/>
    <w:rPr>
      <w:rFonts w:cs="Times New Roman"/>
    </w:rPr>
  </w:style>
  <w:style w:type="character" w:customStyle="1" w:styleId="c17">
    <w:name w:val="c17"/>
    <w:uiPriority w:val="99"/>
    <w:rsid w:val="00737E01"/>
    <w:rPr>
      <w:rFonts w:cs="Times New Roman"/>
    </w:rPr>
  </w:style>
  <w:style w:type="paragraph" w:customStyle="1" w:styleId="c12c34c24">
    <w:name w:val="c12 c34 c24"/>
    <w:basedOn w:val="a0"/>
    <w:uiPriority w:val="99"/>
    <w:rsid w:val="00737E01"/>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28c24c109">
    <w:name w:val="c28 c24 c109"/>
    <w:basedOn w:val="a0"/>
    <w:uiPriority w:val="99"/>
    <w:rsid w:val="00737E01"/>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28c109c24">
    <w:name w:val="c28 c109 c24"/>
    <w:basedOn w:val="a0"/>
    <w:uiPriority w:val="99"/>
    <w:rsid w:val="00737E01"/>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164">
    <w:name w:val="Основной текст + Курсив16"/>
    <w:rsid w:val="003D0286"/>
    <w:rPr>
      <w:rFonts w:ascii="Times New Roman" w:hAnsi="Times New Roman"/>
      <w:b/>
      <w:i/>
      <w:spacing w:val="0"/>
      <w:sz w:val="22"/>
    </w:rPr>
  </w:style>
  <w:style w:type="character" w:customStyle="1" w:styleId="560">
    <w:name w:val="Основной текст (5) + Не курсив6"/>
    <w:rsid w:val="003D0286"/>
    <w:rPr>
      <w:rFonts w:ascii="Times New Roman" w:hAnsi="Times New Roman"/>
      <w:spacing w:val="0"/>
      <w:sz w:val="22"/>
    </w:rPr>
  </w:style>
  <w:style w:type="character" w:customStyle="1" w:styleId="540">
    <w:name w:val="Основной текст (5) + Не курсив4"/>
    <w:rsid w:val="003D0286"/>
    <w:rPr>
      <w:rFonts w:ascii="Times New Roman" w:hAnsi="Times New Roman"/>
      <w:i/>
      <w:spacing w:val="0"/>
      <w:shd w:val="clear" w:color="auto" w:fill="FFFFFF"/>
    </w:rPr>
  </w:style>
  <w:style w:type="paragraph" w:customStyle="1" w:styleId="c10">
    <w:name w:val="c10"/>
    <w:basedOn w:val="a0"/>
    <w:rsid w:val="00B635C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4">
    <w:name w:val="c4"/>
    <w:basedOn w:val="a0"/>
    <w:rsid w:val="00B635C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15">
    <w:name w:val="c15"/>
    <w:basedOn w:val="a0"/>
    <w:uiPriority w:val="99"/>
    <w:rsid w:val="00B635C5"/>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0c5">
    <w:name w:val="c0 c5"/>
    <w:uiPriority w:val="99"/>
    <w:rsid w:val="00B635C5"/>
    <w:rPr>
      <w:rFonts w:cs="Times New Roman"/>
    </w:rPr>
  </w:style>
  <w:style w:type="paragraph" w:customStyle="1" w:styleId="c13c24">
    <w:name w:val="c13 c24"/>
    <w:basedOn w:val="a0"/>
    <w:uiPriority w:val="99"/>
    <w:rsid w:val="00B635C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msonormalbullet2gif">
    <w:name w:val="msonormalbullet2.gif"/>
    <w:basedOn w:val="a0"/>
    <w:rsid w:val="00B635C5"/>
    <w:pPr>
      <w:spacing w:before="100" w:beforeAutospacing="1" w:after="100" w:afterAutospacing="1" w:line="240" w:lineRule="auto"/>
    </w:pPr>
    <w:rPr>
      <w:rFonts w:ascii="Times New Roman" w:eastAsia="Times New Roman" w:hAnsi="Times New Roman"/>
      <w:sz w:val="24"/>
      <w:szCs w:val="24"/>
      <w:lang w:eastAsia="ru-RU"/>
    </w:rPr>
  </w:style>
  <w:style w:type="table" w:customStyle="1" w:styleId="217">
    <w:name w:val="Таблица простая 21"/>
    <w:basedOn w:val="a2"/>
    <w:uiPriority w:val="42"/>
    <w:rsid w:val="001F5AB2"/>
    <w:rPr>
      <w:rFonts w:asciiTheme="minorHAnsi" w:eastAsiaTheme="minorHAnsi" w:hAnsiTheme="minorHAnsi" w:cstheme="minorBidi"/>
      <w:sz w:val="22"/>
      <w:szCs w:val="22"/>
      <w:lang w:eastAsia="en-US"/>
    </w:r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10pt">
    <w:name w:val="Основной текст + 10 pt;Полужирный"/>
    <w:basedOn w:val="af9"/>
    <w:rsid w:val="001F5AB2"/>
    <w:rPr>
      <w:rFonts w:ascii="Times New Roman" w:eastAsia="Times New Roman" w:hAnsi="Times New Roman" w:cs="Times New Roman"/>
      <w:b/>
      <w:bCs/>
      <w:color w:val="000000"/>
      <w:spacing w:val="6"/>
      <w:w w:val="100"/>
      <w:position w:val="0"/>
      <w:sz w:val="20"/>
      <w:szCs w:val="20"/>
      <w:shd w:val="clear" w:color="auto" w:fill="FFFFFF"/>
      <w:lang w:val="ru-RU"/>
    </w:rPr>
  </w:style>
  <w:style w:type="character" w:customStyle="1" w:styleId="105pt0pt0">
    <w:name w:val="Основной текст + 10;5 pt;Интервал 0 pt"/>
    <w:basedOn w:val="af9"/>
    <w:rsid w:val="001F5AB2"/>
    <w:rPr>
      <w:rFonts w:ascii="Times New Roman" w:eastAsia="Times New Roman" w:hAnsi="Times New Roman" w:cs="Times New Roman"/>
      <w:color w:val="000000"/>
      <w:spacing w:val="5"/>
      <w:w w:val="100"/>
      <w:position w:val="0"/>
      <w:sz w:val="21"/>
      <w:szCs w:val="21"/>
      <w:shd w:val="clear" w:color="auto" w:fill="FFFFFF"/>
      <w:lang w:val="ru-RU"/>
    </w:rPr>
  </w:style>
  <w:style w:type="character" w:customStyle="1" w:styleId="afffff3">
    <w:name w:val="Основной Знак"/>
    <w:link w:val="afffff2"/>
    <w:uiPriority w:val="99"/>
    <w:rsid w:val="008E5805"/>
    <w:rPr>
      <w:rFonts w:ascii="NewtonCSanPin" w:eastAsia="Times New Roman" w:hAnsi="NewtonCSanPin" w:cs="NewtonCSanPin"/>
      <w:color w:val="000000"/>
      <w:sz w:val="21"/>
      <w:szCs w:val="21"/>
    </w:rPr>
  </w:style>
  <w:style w:type="paragraph" w:customStyle="1" w:styleId="affffff6">
    <w:name w:val="Таблица"/>
    <w:basedOn w:val="afffff2"/>
    <w:rsid w:val="008E5805"/>
    <w:pPr>
      <w:tabs>
        <w:tab w:val="left" w:pos="4500"/>
        <w:tab w:val="left" w:pos="9180"/>
        <w:tab w:val="left" w:pos="9360"/>
      </w:tabs>
      <w:spacing w:line="194" w:lineRule="atLeast"/>
      <w:ind w:firstLine="0"/>
      <w:jc w:val="left"/>
    </w:pPr>
    <w:rPr>
      <w:rFonts w:cs="Times New Roman"/>
      <w:sz w:val="19"/>
      <w:szCs w:val="19"/>
    </w:rPr>
  </w:style>
  <w:style w:type="paragraph" w:styleId="affffff7">
    <w:name w:val="Message Header"/>
    <w:basedOn w:val="affffff6"/>
    <w:link w:val="affffff8"/>
    <w:rsid w:val="008E5805"/>
    <w:pPr>
      <w:jc w:val="center"/>
    </w:pPr>
    <w:rPr>
      <w:b/>
      <w:bCs/>
    </w:rPr>
  </w:style>
  <w:style w:type="character" w:customStyle="1" w:styleId="affffff8">
    <w:name w:val="Шапка Знак"/>
    <w:basedOn w:val="a1"/>
    <w:link w:val="affffff7"/>
    <w:rsid w:val="008E5805"/>
    <w:rPr>
      <w:rFonts w:ascii="NewtonCSanPin" w:eastAsia="Times New Roman" w:hAnsi="NewtonCSanPin"/>
      <w:b/>
      <w:bCs/>
      <w:color w:val="000000"/>
      <w:sz w:val="19"/>
      <w:szCs w:val="19"/>
    </w:rPr>
  </w:style>
  <w:style w:type="paragraph" w:customStyle="1" w:styleId="affffff9">
    <w:name w:val="Приложение"/>
    <w:basedOn w:val="1ff2"/>
    <w:rsid w:val="008E5805"/>
    <w:pPr>
      <w:pageBreakBefore w:val="0"/>
      <w:spacing w:line="214" w:lineRule="atLeast"/>
      <w:ind w:left="3005"/>
      <w:jc w:val="left"/>
    </w:pPr>
    <w:rPr>
      <w:rFonts w:ascii="NewtonCSanPin" w:hAnsi="NewtonCSanPin" w:cs="NewtonCSanPin"/>
      <w:caps w:val="0"/>
      <w:sz w:val="21"/>
      <w:szCs w:val="21"/>
    </w:rPr>
  </w:style>
  <w:style w:type="paragraph" w:customStyle="1" w:styleId="1ff2">
    <w:name w:val="Заг 1"/>
    <w:basedOn w:val="afffff2"/>
    <w:rsid w:val="008E5805"/>
    <w:pPr>
      <w:keepNext/>
      <w:pageBreakBefore/>
      <w:spacing w:after="170" w:line="296" w:lineRule="atLeast"/>
      <w:ind w:firstLine="0"/>
      <w:jc w:val="center"/>
    </w:pPr>
    <w:rPr>
      <w:rFonts w:ascii="PragmaticaC" w:hAnsi="PragmaticaC" w:cs="PragmaticaC"/>
      <w:b/>
      <w:bCs/>
      <w:caps/>
      <w:sz w:val="26"/>
      <w:szCs w:val="26"/>
    </w:rPr>
  </w:style>
  <w:style w:type="paragraph" w:styleId="affffffa">
    <w:name w:val="Signature"/>
    <w:basedOn w:val="afffff2"/>
    <w:link w:val="affffffb"/>
    <w:rsid w:val="008E5805"/>
    <w:pPr>
      <w:spacing w:before="57" w:line="194" w:lineRule="atLeast"/>
      <w:ind w:firstLine="0"/>
      <w:jc w:val="center"/>
    </w:pPr>
    <w:rPr>
      <w:rFonts w:cs="Times New Roman"/>
      <w:sz w:val="19"/>
      <w:szCs w:val="19"/>
    </w:rPr>
  </w:style>
  <w:style w:type="character" w:customStyle="1" w:styleId="affffffb">
    <w:name w:val="Подпись Знак"/>
    <w:basedOn w:val="a1"/>
    <w:link w:val="affffffa"/>
    <w:rsid w:val="008E5805"/>
    <w:rPr>
      <w:rFonts w:ascii="NewtonCSanPin" w:eastAsia="Times New Roman" w:hAnsi="NewtonCSanPin"/>
      <w:color w:val="000000"/>
      <w:sz w:val="19"/>
      <w:szCs w:val="19"/>
    </w:rPr>
  </w:style>
  <w:style w:type="paragraph" w:customStyle="1" w:styleId="affffffc">
    <w:name w:val="В скобках"/>
    <w:basedOn w:val="affffffa"/>
    <w:rsid w:val="008E5805"/>
    <w:pPr>
      <w:spacing w:line="174" w:lineRule="atLeast"/>
    </w:pPr>
    <w:rPr>
      <w:sz w:val="17"/>
      <w:szCs w:val="17"/>
    </w:rPr>
  </w:style>
  <w:style w:type="paragraph" w:customStyle="1" w:styleId="1ff3">
    <w:name w:val="Содержание 1"/>
    <w:basedOn w:val="afffff2"/>
    <w:rsid w:val="008E5805"/>
    <w:pPr>
      <w:suppressAutoHyphens/>
      <w:ind w:firstLine="0"/>
    </w:pPr>
    <w:rPr>
      <w:rFonts w:ascii="Times New Roman" w:hAnsi="Times New Roman" w:cs="Times New Roman"/>
      <w:lang w:val="en-US"/>
    </w:rPr>
  </w:style>
  <w:style w:type="paragraph" w:customStyle="1" w:styleId="BasicParagraph">
    <w:name w:val="[Basic Paragraph]"/>
    <w:basedOn w:val="NoParagraphStyle"/>
    <w:rsid w:val="008E5805"/>
  </w:style>
  <w:style w:type="paragraph" w:customStyle="1" w:styleId="NoParagraphStyle">
    <w:name w:val="[No Paragraph Style]"/>
    <w:rsid w:val="008E5805"/>
    <w:pPr>
      <w:autoSpaceDE w:val="0"/>
      <w:autoSpaceDN w:val="0"/>
      <w:adjustRightInd w:val="0"/>
      <w:spacing w:line="288" w:lineRule="auto"/>
      <w:textAlignment w:val="center"/>
    </w:pPr>
    <w:rPr>
      <w:rFonts w:ascii="Minion Pro" w:eastAsia="Times New Roman" w:hAnsi="Minion Pro" w:cs="Minion Pro"/>
      <w:color w:val="000000"/>
      <w:sz w:val="24"/>
      <w:szCs w:val="24"/>
      <w:lang w:val="en-GB"/>
    </w:rPr>
  </w:style>
  <w:style w:type="character" w:customStyle="1" w:styleId="afffff6">
    <w:name w:val="Буллит Знак"/>
    <w:basedOn w:val="afffff3"/>
    <w:link w:val="afffff5"/>
    <w:rsid w:val="008E5805"/>
    <w:rPr>
      <w:rFonts w:ascii="NewtonCSanPin" w:eastAsia="Times New Roman" w:hAnsi="NewtonCSanPin" w:cs="NewtonCSanPin"/>
      <w:color w:val="000000"/>
      <w:sz w:val="21"/>
      <w:szCs w:val="21"/>
    </w:rPr>
  </w:style>
  <w:style w:type="paragraph" w:customStyle="1" w:styleId="2ff1">
    <w:name w:val="Заг 2"/>
    <w:basedOn w:val="1ff2"/>
    <w:rsid w:val="008E5805"/>
    <w:pPr>
      <w:pageBreakBefore w:val="0"/>
      <w:spacing w:before="283"/>
    </w:pPr>
    <w:rPr>
      <w:caps w:val="0"/>
    </w:rPr>
  </w:style>
  <w:style w:type="paragraph" w:customStyle="1" w:styleId="3f2">
    <w:name w:val="Заг 3"/>
    <w:basedOn w:val="2ff1"/>
    <w:rsid w:val="008E5805"/>
    <w:pPr>
      <w:spacing w:before="255" w:after="113" w:line="240" w:lineRule="atLeast"/>
    </w:pPr>
    <w:rPr>
      <w:i/>
      <w:iCs/>
      <w:sz w:val="23"/>
      <w:szCs w:val="23"/>
    </w:rPr>
  </w:style>
  <w:style w:type="paragraph" w:customStyle="1" w:styleId="4c">
    <w:name w:val="Заг 4"/>
    <w:basedOn w:val="3f2"/>
    <w:rsid w:val="008E5805"/>
    <w:rPr>
      <w:b w:val="0"/>
      <w:bCs w:val="0"/>
    </w:rPr>
  </w:style>
  <w:style w:type="paragraph" w:customStyle="1" w:styleId="affffffd">
    <w:name w:val="Буллит Курсив"/>
    <w:basedOn w:val="afffff5"/>
    <w:link w:val="affffffe"/>
    <w:uiPriority w:val="99"/>
    <w:rsid w:val="008E5805"/>
    <w:rPr>
      <w:rFonts w:cs="Times New Roman"/>
      <w:i/>
      <w:iCs/>
    </w:rPr>
  </w:style>
  <w:style w:type="character" w:customStyle="1" w:styleId="affffffe">
    <w:name w:val="Буллит Курсив Знак"/>
    <w:link w:val="affffffd"/>
    <w:uiPriority w:val="99"/>
    <w:rsid w:val="008E5805"/>
    <w:rPr>
      <w:rFonts w:ascii="NewtonCSanPin" w:eastAsia="Times New Roman" w:hAnsi="NewtonCSanPin"/>
      <w:i/>
      <w:iCs/>
      <w:color w:val="000000"/>
      <w:sz w:val="21"/>
      <w:szCs w:val="21"/>
    </w:rPr>
  </w:style>
  <w:style w:type="paragraph" w:customStyle="1" w:styleId="afffffff">
    <w:name w:val="Подзаг"/>
    <w:basedOn w:val="afffff2"/>
    <w:rsid w:val="008E5805"/>
    <w:pPr>
      <w:spacing w:before="113" w:after="28"/>
      <w:jc w:val="center"/>
    </w:pPr>
    <w:rPr>
      <w:rFonts w:cs="Times New Roman"/>
      <w:b/>
      <w:bCs/>
      <w:i/>
      <w:iCs/>
    </w:rPr>
  </w:style>
  <w:style w:type="paragraph" w:customStyle="1" w:styleId="afffffff0">
    <w:name w:val="Пж Курсив"/>
    <w:basedOn w:val="afffff2"/>
    <w:rsid w:val="008E5805"/>
    <w:rPr>
      <w:rFonts w:cs="Times New Roman"/>
      <w:b/>
      <w:bCs/>
      <w:i/>
      <w:iCs/>
    </w:rPr>
  </w:style>
  <w:style w:type="paragraph" w:customStyle="1" w:styleId="-31">
    <w:name w:val="Темный список - Акцент 31"/>
    <w:hidden/>
    <w:uiPriority w:val="71"/>
    <w:rsid w:val="008E5805"/>
    <w:rPr>
      <w:rFonts w:ascii="Times New Roman" w:eastAsia="Times New Roman" w:hAnsi="Times New Roman"/>
      <w:sz w:val="24"/>
      <w:szCs w:val="24"/>
    </w:rPr>
  </w:style>
  <w:style w:type="character" w:customStyle="1" w:styleId="a8">
    <w:name w:val="Обычный (веб) Знак"/>
    <w:aliases w:val="Normal (Web) Char Знак"/>
    <w:link w:val="a7"/>
    <w:uiPriority w:val="99"/>
    <w:rsid w:val="008E5805"/>
    <w:rPr>
      <w:rFonts w:eastAsia="Times New Roman"/>
      <w:sz w:val="24"/>
      <w:szCs w:val="24"/>
    </w:rPr>
  </w:style>
  <w:style w:type="paragraph" w:customStyle="1" w:styleId="1-21">
    <w:name w:val="Средняя сетка 1 - Акцент 21"/>
    <w:basedOn w:val="a0"/>
    <w:link w:val="1-2"/>
    <w:uiPriority w:val="34"/>
    <w:qFormat/>
    <w:rsid w:val="008E5805"/>
    <w:pPr>
      <w:spacing w:after="0" w:line="240" w:lineRule="auto"/>
      <w:ind w:left="720"/>
      <w:contextualSpacing/>
    </w:pPr>
    <w:rPr>
      <w:sz w:val="24"/>
      <w:szCs w:val="24"/>
      <w:lang w:eastAsia="ru-RU"/>
    </w:rPr>
  </w:style>
  <w:style w:type="character" w:customStyle="1" w:styleId="1-2">
    <w:name w:val="Средняя сетка 1 - Акцент 2 Знак"/>
    <w:link w:val="1-21"/>
    <w:uiPriority w:val="34"/>
    <w:locked/>
    <w:rsid w:val="008E5805"/>
    <w:rPr>
      <w:sz w:val="24"/>
      <w:szCs w:val="24"/>
    </w:rPr>
  </w:style>
  <w:style w:type="paragraph" w:customStyle="1" w:styleId="afffffff1">
    <w:name w:val="О_Т"/>
    <w:basedOn w:val="a0"/>
    <w:link w:val="afffffff2"/>
    <w:rsid w:val="008E5805"/>
    <w:pPr>
      <w:spacing w:after="0" w:line="288" w:lineRule="auto"/>
      <w:ind w:firstLine="539"/>
      <w:jc w:val="both"/>
    </w:pPr>
    <w:rPr>
      <w:rFonts w:ascii="Arial" w:eastAsia="Times New Roman" w:hAnsi="Arial"/>
      <w:sz w:val="28"/>
      <w:szCs w:val="28"/>
      <w:lang w:eastAsia="ru-RU"/>
    </w:rPr>
  </w:style>
  <w:style w:type="character" w:customStyle="1" w:styleId="afffffff2">
    <w:name w:val="О_Т Знак"/>
    <w:link w:val="afffffff1"/>
    <w:rsid w:val="008E5805"/>
    <w:rPr>
      <w:rFonts w:ascii="Arial" w:eastAsia="Times New Roman" w:hAnsi="Arial"/>
      <w:sz w:val="28"/>
      <w:szCs w:val="28"/>
    </w:rPr>
  </w:style>
  <w:style w:type="paragraph" w:customStyle="1" w:styleId="-110">
    <w:name w:val="Цветная заливка - Акцент 11"/>
    <w:hidden/>
    <w:uiPriority w:val="99"/>
    <w:semiHidden/>
    <w:rsid w:val="008E5805"/>
    <w:rPr>
      <w:rFonts w:ascii="Times New Roman" w:eastAsia="Times New Roman" w:hAnsi="Times New Roman"/>
      <w:sz w:val="24"/>
      <w:szCs w:val="24"/>
    </w:rPr>
  </w:style>
  <w:style w:type="character" w:customStyle="1" w:styleId="-1">
    <w:name w:val="Цветной список - Акцент 1 Знак"/>
    <w:link w:val="-11"/>
    <w:uiPriority w:val="34"/>
    <w:locked/>
    <w:rsid w:val="008E5805"/>
    <w:rPr>
      <w:rFonts w:ascii="Times New Roman" w:eastAsia="Times New Roman" w:hAnsi="Times New Roman"/>
      <w:sz w:val="24"/>
      <w:szCs w:val="24"/>
    </w:rPr>
  </w:style>
  <w:style w:type="character" w:customStyle="1" w:styleId="3f3">
    <w:name w:val="Основной текст + Курсив3"/>
    <w:uiPriority w:val="99"/>
    <w:rsid w:val="008E5805"/>
    <w:rPr>
      <w:rFonts w:ascii="Times New Roman" w:hAnsi="Times New Roman" w:cs="Times New Roman"/>
      <w:i/>
      <w:iCs/>
      <w:spacing w:val="0"/>
      <w:sz w:val="18"/>
      <w:szCs w:val="18"/>
    </w:rPr>
  </w:style>
  <w:style w:type="paragraph" w:customStyle="1" w:styleId="86">
    <w:name w:val="Основной текст8"/>
    <w:basedOn w:val="a0"/>
    <w:rsid w:val="008E5805"/>
    <w:pPr>
      <w:shd w:val="clear" w:color="auto" w:fill="FFFFFF"/>
      <w:spacing w:before="600" w:after="60" w:line="0" w:lineRule="atLeast"/>
      <w:ind w:hanging="2080"/>
    </w:pPr>
    <w:rPr>
      <w:rFonts w:ascii="Courier New" w:eastAsia="Courier New" w:hAnsi="Courier New"/>
      <w:spacing w:val="-20"/>
      <w:sz w:val="28"/>
      <w:szCs w:val="28"/>
      <w:lang w:eastAsia="ru-RU"/>
    </w:rPr>
  </w:style>
  <w:style w:type="paragraph" w:customStyle="1" w:styleId="226">
    <w:name w:val="Основной текст 22"/>
    <w:basedOn w:val="a0"/>
    <w:rsid w:val="008E5805"/>
    <w:pPr>
      <w:spacing w:after="0" w:line="240" w:lineRule="auto"/>
      <w:ind w:firstLine="709"/>
      <w:jc w:val="both"/>
    </w:pPr>
    <w:rPr>
      <w:rFonts w:ascii="Times New Roman" w:eastAsia="Times New Roman" w:hAnsi="Times New Roman"/>
      <w:sz w:val="24"/>
      <w:szCs w:val="24"/>
      <w:lang w:eastAsia="ru-RU"/>
    </w:rPr>
  </w:style>
  <w:style w:type="paragraph" w:customStyle="1" w:styleId="201">
    <w:name w:val="20"/>
    <w:basedOn w:val="a0"/>
    <w:rsid w:val="008E580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tyle33">
    <w:name w:val="style33"/>
    <w:basedOn w:val="a0"/>
    <w:rsid w:val="008E580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tyle34">
    <w:name w:val="style34"/>
    <w:basedOn w:val="a0"/>
    <w:rsid w:val="008E5805"/>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zag110">
    <w:name w:val="zag11"/>
    <w:basedOn w:val="a1"/>
    <w:rsid w:val="008E5805"/>
  </w:style>
  <w:style w:type="paragraph" w:customStyle="1" w:styleId="style36">
    <w:name w:val="style36"/>
    <w:basedOn w:val="a0"/>
    <w:rsid w:val="008E580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tyle37">
    <w:name w:val="style37"/>
    <w:basedOn w:val="a0"/>
    <w:rsid w:val="008E580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tyle38">
    <w:name w:val="style38"/>
    <w:basedOn w:val="a0"/>
    <w:rsid w:val="008E580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tyle39">
    <w:name w:val="style39"/>
    <w:basedOn w:val="a0"/>
    <w:rsid w:val="008E580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tyle40">
    <w:name w:val="style40"/>
    <w:basedOn w:val="a0"/>
    <w:rsid w:val="008E580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tyle42">
    <w:name w:val="style42"/>
    <w:basedOn w:val="a0"/>
    <w:rsid w:val="008E580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odytext101">
    <w:name w:val="Body text (10)1"/>
    <w:basedOn w:val="a0"/>
    <w:rsid w:val="008E5805"/>
    <w:pPr>
      <w:shd w:val="clear" w:color="auto" w:fill="FFFFFF"/>
      <w:suppressAutoHyphens/>
      <w:spacing w:after="0" w:line="326" w:lineRule="exact"/>
      <w:jc w:val="both"/>
    </w:pPr>
    <w:rPr>
      <w:rFonts w:ascii="Times New Roman" w:eastAsia="Times New Roman" w:hAnsi="Times New Roman"/>
      <w:sz w:val="28"/>
      <w:szCs w:val="28"/>
      <w:lang w:eastAsia="ar-SA"/>
    </w:rPr>
  </w:style>
  <w:style w:type="paragraph" w:customStyle="1" w:styleId="Bodytext41">
    <w:name w:val="Body text (4)1"/>
    <w:basedOn w:val="a0"/>
    <w:rsid w:val="008E5805"/>
    <w:pPr>
      <w:shd w:val="clear" w:color="auto" w:fill="FFFFFF"/>
      <w:suppressAutoHyphens/>
      <w:spacing w:after="0" w:line="320" w:lineRule="exact"/>
    </w:pPr>
    <w:rPr>
      <w:rFonts w:ascii="Times New Roman" w:eastAsia="Times New Roman" w:hAnsi="Times New Roman"/>
      <w:sz w:val="26"/>
      <w:szCs w:val="26"/>
      <w:shd w:val="clear" w:color="auto" w:fill="FFFFFF"/>
      <w:lang w:eastAsia="ar-SA"/>
    </w:rPr>
  </w:style>
  <w:style w:type="paragraph" w:customStyle="1" w:styleId="Bodytext131">
    <w:name w:val="Body text (13)1"/>
    <w:basedOn w:val="a0"/>
    <w:rsid w:val="008E5805"/>
    <w:pPr>
      <w:shd w:val="clear" w:color="auto" w:fill="FFFFFF"/>
      <w:suppressAutoHyphens/>
      <w:spacing w:after="0" w:line="240" w:lineRule="atLeast"/>
    </w:pPr>
    <w:rPr>
      <w:rFonts w:ascii="Times New Roman" w:eastAsia="Times New Roman" w:hAnsi="Times New Roman"/>
      <w:sz w:val="8"/>
      <w:szCs w:val="8"/>
      <w:shd w:val="clear" w:color="auto" w:fill="FFFFFF"/>
      <w:lang w:eastAsia="ar-SA"/>
    </w:rPr>
  </w:style>
  <w:style w:type="paragraph" w:customStyle="1" w:styleId="Bodytext141">
    <w:name w:val="Body text (14)1"/>
    <w:basedOn w:val="a0"/>
    <w:rsid w:val="008E5805"/>
    <w:pPr>
      <w:shd w:val="clear" w:color="auto" w:fill="FFFFFF"/>
      <w:suppressAutoHyphens/>
      <w:spacing w:after="0" w:line="240" w:lineRule="atLeast"/>
    </w:pPr>
    <w:rPr>
      <w:rFonts w:ascii="Times New Roman" w:eastAsia="Times New Roman" w:hAnsi="Times New Roman"/>
      <w:sz w:val="8"/>
      <w:szCs w:val="8"/>
      <w:shd w:val="clear" w:color="auto" w:fill="FFFFFF"/>
      <w:lang w:eastAsia="ar-SA"/>
    </w:rPr>
  </w:style>
  <w:style w:type="character" w:customStyle="1" w:styleId="c2">
    <w:name w:val="c2"/>
    <w:rsid w:val="008E5805"/>
  </w:style>
  <w:style w:type="character" w:customStyle="1" w:styleId="155">
    <w:name w:val="Основной текст + Курсив15"/>
    <w:rsid w:val="008E5805"/>
    <w:rPr>
      <w:rFonts w:ascii="Times New Roman" w:hAnsi="Times New Roman"/>
      <w:b/>
      <w:i/>
      <w:spacing w:val="0"/>
      <w:sz w:val="22"/>
    </w:rPr>
  </w:style>
  <w:style w:type="character" w:customStyle="1" w:styleId="c6">
    <w:name w:val="c6"/>
    <w:uiPriority w:val="99"/>
    <w:rsid w:val="008E5805"/>
  </w:style>
  <w:style w:type="paragraph" w:customStyle="1" w:styleId="c25">
    <w:name w:val="c25"/>
    <w:basedOn w:val="a0"/>
    <w:uiPriority w:val="99"/>
    <w:rsid w:val="008E5805"/>
    <w:pPr>
      <w:spacing w:before="90" w:after="90" w:line="240" w:lineRule="auto"/>
    </w:pPr>
    <w:rPr>
      <w:rFonts w:ascii="Times New Roman" w:eastAsia="Times New Roman" w:hAnsi="Times New Roman"/>
      <w:sz w:val="24"/>
      <w:szCs w:val="24"/>
      <w:lang w:eastAsia="ru-RU"/>
    </w:rPr>
  </w:style>
  <w:style w:type="character" w:customStyle="1" w:styleId="c26">
    <w:name w:val="c26"/>
    <w:uiPriority w:val="99"/>
    <w:rsid w:val="008E5805"/>
  </w:style>
  <w:style w:type="character" w:customStyle="1" w:styleId="c9">
    <w:name w:val="c9"/>
    <w:uiPriority w:val="99"/>
    <w:rsid w:val="008E5805"/>
  </w:style>
  <w:style w:type="paragraph" w:customStyle="1" w:styleId="msonospacing0">
    <w:name w:val="msonospacing"/>
    <w:rsid w:val="008E5805"/>
    <w:rPr>
      <w:sz w:val="22"/>
      <w:szCs w:val="22"/>
      <w:lang w:eastAsia="en-US"/>
    </w:rPr>
  </w:style>
  <w:style w:type="character" w:customStyle="1" w:styleId="c11">
    <w:name w:val="c11"/>
    <w:basedOn w:val="a1"/>
    <w:rsid w:val="008E5805"/>
  </w:style>
  <w:style w:type="paragraph" w:customStyle="1" w:styleId="6a">
    <w:name w:val="Основной текст6"/>
    <w:basedOn w:val="a0"/>
    <w:rsid w:val="00A5138B"/>
    <w:pPr>
      <w:shd w:val="clear" w:color="auto" w:fill="FFFFFF"/>
      <w:spacing w:after="0" w:line="370" w:lineRule="exact"/>
      <w:ind w:hanging="340"/>
    </w:pPr>
    <w:rPr>
      <w:rFonts w:ascii="Times New Roman" w:eastAsia="Times New Roman" w:hAnsi="Times New Roman"/>
      <w:sz w:val="27"/>
      <w:szCs w:val="27"/>
    </w:rPr>
  </w:style>
  <w:style w:type="character" w:customStyle="1" w:styleId="3f4">
    <w:name w:val="Заголовок №3_"/>
    <w:basedOn w:val="a1"/>
    <w:rsid w:val="00A5138B"/>
    <w:rPr>
      <w:rFonts w:ascii="Times New Roman" w:eastAsia="Times New Roman" w:hAnsi="Times New Roman" w:cs="Times New Roman"/>
      <w:sz w:val="27"/>
      <w:szCs w:val="27"/>
      <w:shd w:val="clear" w:color="auto" w:fill="FFFFFF"/>
    </w:rPr>
  </w:style>
  <w:style w:type="paragraph" w:customStyle="1" w:styleId="1ff4">
    <w:name w:val="1"/>
    <w:basedOn w:val="a0"/>
    <w:rsid w:val="001C5E04"/>
    <w:pPr>
      <w:spacing w:before="27" w:after="27" w:line="240" w:lineRule="auto"/>
    </w:pPr>
    <w:rPr>
      <w:rFonts w:ascii="Times New Roman" w:eastAsia="Times New Roman" w:hAnsi="Times New Roman"/>
      <w:sz w:val="20"/>
      <w:szCs w:val="20"/>
      <w:lang w:eastAsia="ru-RU"/>
    </w:rPr>
  </w:style>
  <w:style w:type="paragraph" w:customStyle="1" w:styleId="2ff2">
    <w:name w:val="Без интервала2"/>
    <w:rsid w:val="001C5E04"/>
    <w:rPr>
      <w:rFonts w:eastAsia="Times New Roman" w:cs="Calibri"/>
      <w:sz w:val="22"/>
      <w:szCs w:val="22"/>
      <w:lang w:eastAsia="en-US"/>
    </w:rPr>
  </w:style>
  <w:style w:type="paragraph" w:customStyle="1" w:styleId="2ff3">
    <w:name w:val="Обычный2"/>
    <w:rsid w:val="001C5E04"/>
    <w:pPr>
      <w:widowControl w:val="0"/>
      <w:suppressAutoHyphens/>
      <w:spacing w:line="276" w:lineRule="auto"/>
      <w:ind w:firstLine="260"/>
      <w:jc w:val="both"/>
    </w:pPr>
    <w:rPr>
      <w:rFonts w:ascii="Times New Roman" w:eastAsia="Arial" w:hAnsi="Times New Roman"/>
      <w:lang w:eastAsia="ar-SA"/>
    </w:rPr>
  </w:style>
  <w:style w:type="character" w:customStyle="1" w:styleId="FontStyle14">
    <w:name w:val="Font Style14"/>
    <w:rsid w:val="001C5E04"/>
    <w:rPr>
      <w:rFonts w:ascii="Times New Roman" w:hAnsi="Times New Roman" w:cs="Times New Roman"/>
      <w:sz w:val="26"/>
      <w:szCs w:val="26"/>
    </w:rPr>
  </w:style>
  <w:style w:type="paragraph" w:customStyle="1" w:styleId="1ff5">
    <w:name w:val="Знак1 Знак Знак Знак Знак Знак Знак"/>
    <w:basedOn w:val="a0"/>
    <w:rsid w:val="001C5E04"/>
    <w:pPr>
      <w:spacing w:after="160" w:line="240" w:lineRule="exact"/>
    </w:pPr>
    <w:rPr>
      <w:rFonts w:ascii="Verdana" w:eastAsia="Times New Roman" w:hAnsi="Verdana" w:cs="Verdana"/>
      <w:sz w:val="20"/>
      <w:szCs w:val="20"/>
      <w:lang w:val="en-US"/>
    </w:rPr>
  </w:style>
  <w:style w:type="paragraph" w:customStyle="1" w:styleId="post-entry">
    <w:name w:val="post-entry"/>
    <w:basedOn w:val="a0"/>
    <w:rsid w:val="001C5E04"/>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4">
    <w:name w:val="c14"/>
    <w:rsid w:val="001C5E04"/>
  </w:style>
  <w:style w:type="character" w:customStyle="1" w:styleId="c19">
    <w:name w:val="c19"/>
    <w:rsid w:val="001C5E04"/>
  </w:style>
  <w:style w:type="paragraph" w:customStyle="1" w:styleId="c5">
    <w:name w:val="c5"/>
    <w:basedOn w:val="a0"/>
    <w:rsid w:val="001C5E04"/>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2">
    <w:name w:val="c12"/>
    <w:rsid w:val="001C5E04"/>
  </w:style>
  <w:style w:type="paragraph" w:customStyle="1" w:styleId="c18">
    <w:name w:val="c18"/>
    <w:basedOn w:val="a0"/>
    <w:rsid w:val="001C5E04"/>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msonormal1">
    <w:name w:val="msonormal1"/>
    <w:basedOn w:val="a0"/>
    <w:rsid w:val="001C5E04"/>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spelle1">
    <w:name w:val="spelle1"/>
    <w:rsid w:val="001C5E04"/>
  </w:style>
  <w:style w:type="character" w:customStyle="1" w:styleId="grame1">
    <w:name w:val="grame1"/>
    <w:rsid w:val="001C5E04"/>
  </w:style>
  <w:style w:type="paragraph" w:customStyle="1" w:styleId="55125">
    <w:name w:val="Стиль Стиль Перед:  5 пт После:  5 пт + Первая строка:  125 см"/>
    <w:basedOn w:val="a0"/>
    <w:rsid w:val="00CD688D"/>
    <w:pPr>
      <w:spacing w:after="0" w:line="240" w:lineRule="auto"/>
      <w:ind w:firstLine="708"/>
    </w:pPr>
    <w:rPr>
      <w:rFonts w:ascii="Times New Roman" w:eastAsia="Times New Roman" w:hAnsi="Times New Roman"/>
      <w:sz w:val="24"/>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0557283">
      <w:bodyDiv w:val="1"/>
      <w:marLeft w:val="0"/>
      <w:marRight w:val="0"/>
      <w:marTop w:val="0"/>
      <w:marBottom w:val="0"/>
      <w:divBdr>
        <w:top w:val="none" w:sz="0" w:space="0" w:color="auto"/>
        <w:left w:val="none" w:sz="0" w:space="0" w:color="auto"/>
        <w:bottom w:val="none" w:sz="0" w:space="0" w:color="auto"/>
        <w:right w:val="none" w:sz="0" w:space="0" w:color="auto"/>
      </w:divBdr>
    </w:div>
    <w:div w:id="562258064">
      <w:bodyDiv w:val="1"/>
      <w:marLeft w:val="0"/>
      <w:marRight w:val="0"/>
      <w:marTop w:val="0"/>
      <w:marBottom w:val="0"/>
      <w:divBdr>
        <w:top w:val="none" w:sz="0" w:space="0" w:color="auto"/>
        <w:left w:val="none" w:sz="0" w:space="0" w:color="auto"/>
        <w:bottom w:val="none" w:sz="0" w:space="0" w:color="auto"/>
        <w:right w:val="none" w:sz="0" w:space="0" w:color="auto"/>
      </w:divBdr>
    </w:div>
    <w:div w:id="826677170">
      <w:bodyDiv w:val="1"/>
      <w:marLeft w:val="0"/>
      <w:marRight w:val="0"/>
      <w:marTop w:val="0"/>
      <w:marBottom w:val="0"/>
      <w:divBdr>
        <w:top w:val="none" w:sz="0" w:space="0" w:color="auto"/>
        <w:left w:val="none" w:sz="0" w:space="0" w:color="auto"/>
        <w:bottom w:val="none" w:sz="0" w:space="0" w:color="auto"/>
        <w:right w:val="none" w:sz="0" w:space="0" w:color="auto"/>
      </w:divBdr>
    </w:div>
    <w:div w:id="1154830595">
      <w:bodyDiv w:val="1"/>
      <w:marLeft w:val="0"/>
      <w:marRight w:val="0"/>
      <w:marTop w:val="0"/>
      <w:marBottom w:val="0"/>
      <w:divBdr>
        <w:top w:val="none" w:sz="0" w:space="0" w:color="auto"/>
        <w:left w:val="none" w:sz="0" w:space="0" w:color="auto"/>
        <w:bottom w:val="none" w:sz="0" w:space="0" w:color="auto"/>
        <w:right w:val="none" w:sz="0" w:space="0" w:color="auto"/>
      </w:divBdr>
    </w:div>
    <w:div w:id="1488939065">
      <w:bodyDiv w:val="1"/>
      <w:marLeft w:val="0"/>
      <w:marRight w:val="0"/>
      <w:marTop w:val="0"/>
      <w:marBottom w:val="0"/>
      <w:divBdr>
        <w:top w:val="none" w:sz="0" w:space="0" w:color="auto"/>
        <w:left w:val="none" w:sz="0" w:space="0" w:color="auto"/>
        <w:bottom w:val="none" w:sz="0" w:space="0" w:color="auto"/>
        <w:right w:val="none" w:sz="0" w:space="0" w:color="auto"/>
      </w:divBdr>
    </w:div>
    <w:div w:id="1624920205">
      <w:bodyDiv w:val="1"/>
      <w:marLeft w:val="0"/>
      <w:marRight w:val="0"/>
      <w:marTop w:val="0"/>
      <w:marBottom w:val="0"/>
      <w:divBdr>
        <w:top w:val="none" w:sz="0" w:space="0" w:color="auto"/>
        <w:left w:val="none" w:sz="0" w:space="0" w:color="auto"/>
        <w:bottom w:val="none" w:sz="0" w:space="0" w:color="auto"/>
        <w:right w:val="none" w:sz="0" w:space="0" w:color="auto"/>
      </w:divBdr>
    </w:div>
    <w:div w:id="1797484192">
      <w:bodyDiv w:val="1"/>
      <w:marLeft w:val="0"/>
      <w:marRight w:val="0"/>
      <w:marTop w:val="0"/>
      <w:marBottom w:val="0"/>
      <w:divBdr>
        <w:top w:val="none" w:sz="0" w:space="0" w:color="auto"/>
        <w:left w:val="none" w:sz="0" w:space="0" w:color="auto"/>
        <w:bottom w:val="none" w:sz="0" w:space="0" w:color="auto"/>
        <w:right w:val="none" w:sz="0" w:space="0" w:color="auto"/>
      </w:divBdr>
    </w:div>
    <w:div w:id="18073549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8.bin"/><Relationship Id="rId21" Type="http://schemas.openxmlformats.org/officeDocument/2006/relationships/oleObject" Target="embeddings/oleObject6.bin"/><Relationship Id="rId42" Type="http://schemas.openxmlformats.org/officeDocument/2006/relationships/image" Target="media/image17.png"/><Relationship Id="rId47" Type="http://schemas.openxmlformats.org/officeDocument/2006/relationships/oleObject" Target="embeddings/oleObject21.bin"/><Relationship Id="rId63" Type="http://schemas.openxmlformats.org/officeDocument/2006/relationships/image" Target="media/image26.png"/><Relationship Id="rId68" Type="http://schemas.openxmlformats.org/officeDocument/2006/relationships/oleObject" Target="embeddings/oleObject32.bin"/><Relationship Id="rId84" Type="http://schemas.openxmlformats.org/officeDocument/2006/relationships/diagramColors" Target="diagrams/colors3.xml"/><Relationship Id="rId89" Type="http://schemas.openxmlformats.org/officeDocument/2006/relationships/diagramColors" Target="diagrams/colors4.xml"/><Relationship Id="rId7" Type="http://schemas.openxmlformats.org/officeDocument/2006/relationships/footnotes" Target="footnotes.xml"/><Relationship Id="rId71" Type="http://schemas.openxmlformats.org/officeDocument/2006/relationships/diagramData" Target="diagrams/data1.xml"/><Relationship Id="rId92" Type="http://schemas.openxmlformats.org/officeDocument/2006/relationships/diagramLayout" Target="diagrams/layout5.xml"/><Relationship Id="rId2" Type="http://schemas.openxmlformats.org/officeDocument/2006/relationships/numbering" Target="numbering.xml"/><Relationship Id="rId16" Type="http://schemas.openxmlformats.org/officeDocument/2006/relationships/image" Target="media/image5.wmf"/><Relationship Id="rId29" Type="http://schemas.openxmlformats.org/officeDocument/2006/relationships/image" Target="media/image12.wmf"/><Relationship Id="rId11" Type="http://schemas.openxmlformats.org/officeDocument/2006/relationships/oleObject" Target="embeddings/oleObject1.bin"/><Relationship Id="rId24" Type="http://schemas.openxmlformats.org/officeDocument/2006/relationships/oleObject" Target="embeddings/oleObject7.bin"/><Relationship Id="rId32" Type="http://schemas.openxmlformats.org/officeDocument/2006/relationships/image" Target="media/image13.wmf"/><Relationship Id="rId37" Type="http://schemas.openxmlformats.org/officeDocument/2006/relationships/oleObject" Target="embeddings/oleObject15.bin"/><Relationship Id="rId40" Type="http://schemas.openxmlformats.org/officeDocument/2006/relationships/image" Target="media/image16.wmf"/><Relationship Id="rId45" Type="http://schemas.openxmlformats.org/officeDocument/2006/relationships/oleObject" Target="embeddings/oleObject19.bin"/><Relationship Id="rId53" Type="http://schemas.openxmlformats.org/officeDocument/2006/relationships/image" Target="media/image20.png"/><Relationship Id="rId58" Type="http://schemas.openxmlformats.org/officeDocument/2006/relationships/oleObject" Target="embeddings/oleObject27.bin"/><Relationship Id="rId66" Type="http://schemas.openxmlformats.org/officeDocument/2006/relationships/oleObject" Target="embeddings/oleObject31.bin"/><Relationship Id="rId74" Type="http://schemas.openxmlformats.org/officeDocument/2006/relationships/diagramColors" Target="diagrams/colors1.xml"/><Relationship Id="rId79" Type="http://schemas.openxmlformats.org/officeDocument/2006/relationships/diagramColors" Target="diagrams/colors2.xml"/><Relationship Id="rId87" Type="http://schemas.openxmlformats.org/officeDocument/2006/relationships/diagramLayout" Target="diagrams/layout4.xml"/><Relationship Id="rId102" Type="http://schemas.openxmlformats.org/officeDocument/2006/relationships/fontTable" Target="fontTable.xml"/><Relationship Id="rId5" Type="http://schemas.openxmlformats.org/officeDocument/2006/relationships/settings" Target="settings.xml"/><Relationship Id="rId61" Type="http://schemas.openxmlformats.org/officeDocument/2006/relationships/image" Target="media/image25.wmf"/><Relationship Id="rId82" Type="http://schemas.openxmlformats.org/officeDocument/2006/relationships/diagramLayout" Target="diagrams/layout3.xml"/><Relationship Id="rId90" Type="http://schemas.microsoft.com/office/2007/relationships/diagramDrawing" Target="diagrams/drawing4.xml"/><Relationship Id="rId95" Type="http://schemas.microsoft.com/office/2007/relationships/diagramDrawing" Target="diagrams/drawing5.xml"/><Relationship Id="rId19" Type="http://schemas.openxmlformats.org/officeDocument/2006/relationships/oleObject" Target="embeddings/oleObject5.bin"/><Relationship Id="rId14" Type="http://schemas.openxmlformats.org/officeDocument/2006/relationships/image" Target="media/image4.wmf"/><Relationship Id="rId22" Type="http://schemas.openxmlformats.org/officeDocument/2006/relationships/image" Target="media/image8.wmf"/><Relationship Id="rId27" Type="http://schemas.openxmlformats.org/officeDocument/2006/relationships/image" Target="media/image11.png"/><Relationship Id="rId30" Type="http://schemas.openxmlformats.org/officeDocument/2006/relationships/oleObject" Target="embeddings/oleObject10.bin"/><Relationship Id="rId35" Type="http://schemas.openxmlformats.org/officeDocument/2006/relationships/oleObject" Target="embeddings/oleObject13.bin"/><Relationship Id="rId43" Type="http://schemas.openxmlformats.org/officeDocument/2006/relationships/image" Target="media/image18.wmf"/><Relationship Id="rId48" Type="http://schemas.openxmlformats.org/officeDocument/2006/relationships/oleObject" Target="embeddings/oleObject22.bin"/><Relationship Id="rId56" Type="http://schemas.openxmlformats.org/officeDocument/2006/relationships/oleObject" Target="embeddings/oleObject26.bin"/><Relationship Id="rId64" Type="http://schemas.openxmlformats.org/officeDocument/2006/relationships/oleObject" Target="embeddings/oleObject30.bin"/><Relationship Id="rId69" Type="http://schemas.openxmlformats.org/officeDocument/2006/relationships/image" Target="media/image29.wmf"/><Relationship Id="rId77" Type="http://schemas.openxmlformats.org/officeDocument/2006/relationships/diagramLayout" Target="diagrams/layout2.xml"/><Relationship Id="rId100" Type="http://schemas.microsoft.com/office/2007/relationships/diagramDrawing" Target="diagrams/drawing6.xml"/><Relationship Id="rId8" Type="http://schemas.openxmlformats.org/officeDocument/2006/relationships/endnotes" Target="endnotes.xml"/><Relationship Id="rId51" Type="http://schemas.openxmlformats.org/officeDocument/2006/relationships/oleObject" Target="embeddings/oleObject25.bin"/><Relationship Id="rId72" Type="http://schemas.openxmlformats.org/officeDocument/2006/relationships/diagramLayout" Target="diagrams/layout1.xml"/><Relationship Id="rId80" Type="http://schemas.microsoft.com/office/2007/relationships/diagramDrawing" Target="diagrams/drawing2.xml"/><Relationship Id="rId85" Type="http://schemas.microsoft.com/office/2007/relationships/diagramDrawing" Target="diagrams/drawing3.xml"/><Relationship Id="rId93" Type="http://schemas.openxmlformats.org/officeDocument/2006/relationships/diagramQuickStyle" Target="diagrams/quickStyle5.xml"/><Relationship Id="rId98" Type="http://schemas.openxmlformats.org/officeDocument/2006/relationships/diagramQuickStyle" Target="diagrams/quickStyle6.xml"/><Relationship Id="rId3" Type="http://schemas.openxmlformats.org/officeDocument/2006/relationships/styles" Target="styles.xml"/><Relationship Id="rId12" Type="http://schemas.openxmlformats.org/officeDocument/2006/relationships/image" Target="media/image3.wmf"/><Relationship Id="rId17" Type="http://schemas.openxmlformats.org/officeDocument/2006/relationships/oleObject" Target="embeddings/oleObject4.bin"/><Relationship Id="rId25" Type="http://schemas.openxmlformats.org/officeDocument/2006/relationships/image" Target="media/image10.wmf"/><Relationship Id="rId33" Type="http://schemas.openxmlformats.org/officeDocument/2006/relationships/oleObject" Target="embeddings/oleObject12.bin"/><Relationship Id="rId38" Type="http://schemas.openxmlformats.org/officeDocument/2006/relationships/image" Target="media/image15.wmf"/><Relationship Id="rId46" Type="http://schemas.openxmlformats.org/officeDocument/2006/relationships/oleObject" Target="embeddings/oleObject20.bin"/><Relationship Id="rId59" Type="http://schemas.openxmlformats.org/officeDocument/2006/relationships/image" Target="media/image24.wmf"/><Relationship Id="rId67" Type="http://schemas.openxmlformats.org/officeDocument/2006/relationships/image" Target="media/image28.wmf"/><Relationship Id="rId103" Type="http://schemas.openxmlformats.org/officeDocument/2006/relationships/theme" Target="theme/theme1.xml"/><Relationship Id="rId20" Type="http://schemas.openxmlformats.org/officeDocument/2006/relationships/image" Target="media/image7.wmf"/><Relationship Id="rId41" Type="http://schemas.openxmlformats.org/officeDocument/2006/relationships/oleObject" Target="embeddings/oleObject17.bin"/><Relationship Id="rId54" Type="http://schemas.openxmlformats.org/officeDocument/2006/relationships/image" Target="media/image21.png"/><Relationship Id="rId62" Type="http://schemas.openxmlformats.org/officeDocument/2006/relationships/oleObject" Target="embeddings/oleObject29.bin"/><Relationship Id="rId70" Type="http://schemas.openxmlformats.org/officeDocument/2006/relationships/oleObject" Target="embeddings/oleObject33.bin"/><Relationship Id="rId75" Type="http://schemas.microsoft.com/office/2007/relationships/diagramDrawing" Target="diagrams/drawing1.xml"/><Relationship Id="rId83" Type="http://schemas.openxmlformats.org/officeDocument/2006/relationships/diagramQuickStyle" Target="diagrams/quickStyle3.xml"/><Relationship Id="rId88" Type="http://schemas.openxmlformats.org/officeDocument/2006/relationships/diagramQuickStyle" Target="diagrams/quickStyle4.xml"/><Relationship Id="rId91" Type="http://schemas.openxmlformats.org/officeDocument/2006/relationships/diagramData" Target="diagrams/data5.xml"/><Relationship Id="rId96" Type="http://schemas.openxmlformats.org/officeDocument/2006/relationships/diagramData" Target="diagrams/data6.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oleObject" Target="embeddings/oleObject3.bin"/><Relationship Id="rId23" Type="http://schemas.openxmlformats.org/officeDocument/2006/relationships/image" Target="media/image9.wmf"/><Relationship Id="rId28" Type="http://schemas.openxmlformats.org/officeDocument/2006/relationships/oleObject" Target="embeddings/oleObject9.bin"/><Relationship Id="rId36" Type="http://schemas.openxmlformats.org/officeDocument/2006/relationships/oleObject" Target="embeddings/oleObject14.bin"/><Relationship Id="rId49" Type="http://schemas.openxmlformats.org/officeDocument/2006/relationships/oleObject" Target="embeddings/oleObject23.bin"/><Relationship Id="rId57" Type="http://schemas.openxmlformats.org/officeDocument/2006/relationships/image" Target="media/image23.wmf"/><Relationship Id="rId10" Type="http://schemas.openxmlformats.org/officeDocument/2006/relationships/image" Target="media/image2.wmf"/><Relationship Id="rId31" Type="http://schemas.openxmlformats.org/officeDocument/2006/relationships/oleObject" Target="embeddings/oleObject11.bin"/><Relationship Id="rId44" Type="http://schemas.openxmlformats.org/officeDocument/2006/relationships/oleObject" Target="embeddings/oleObject18.bin"/><Relationship Id="rId52" Type="http://schemas.openxmlformats.org/officeDocument/2006/relationships/image" Target="media/image19.png"/><Relationship Id="rId60" Type="http://schemas.openxmlformats.org/officeDocument/2006/relationships/oleObject" Target="embeddings/oleObject28.bin"/><Relationship Id="rId65" Type="http://schemas.openxmlformats.org/officeDocument/2006/relationships/image" Target="media/image27.wmf"/><Relationship Id="rId73" Type="http://schemas.openxmlformats.org/officeDocument/2006/relationships/diagramQuickStyle" Target="diagrams/quickStyle1.xml"/><Relationship Id="rId78" Type="http://schemas.openxmlformats.org/officeDocument/2006/relationships/diagramQuickStyle" Target="diagrams/quickStyle2.xml"/><Relationship Id="rId81" Type="http://schemas.openxmlformats.org/officeDocument/2006/relationships/diagramData" Target="diagrams/data3.xml"/><Relationship Id="rId86" Type="http://schemas.openxmlformats.org/officeDocument/2006/relationships/diagramData" Target="diagrams/data4.xml"/><Relationship Id="rId94" Type="http://schemas.openxmlformats.org/officeDocument/2006/relationships/diagramColors" Target="diagrams/colors5.xml"/><Relationship Id="rId99" Type="http://schemas.openxmlformats.org/officeDocument/2006/relationships/diagramColors" Target="diagrams/colors6.xml"/><Relationship Id="rId101"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 Id="rId13" Type="http://schemas.openxmlformats.org/officeDocument/2006/relationships/oleObject" Target="embeddings/oleObject2.bin"/><Relationship Id="rId18" Type="http://schemas.openxmlformats.org/officeDocument/2006/relationships/image" Target="media/image6.wmf"/><Relationship Id="rId39" Type="http://schemas.openxmlformats.org/officeDocument/2006/relationships/oleObject" Target="embeddings/oleObject16.bin"/><Relationship Id="rId34" Type="http://schemas.openxmlformats.org/officeDocument/2006/relationships/image" Target="media/image14.wmf"/><Relationship Id="rId50" Type="http://schemas.openxmlformats.org/officeDocument/2006/relationships/oleObject" Target="embeddings/oleObject24.bin"/><Relationship Id="rId55" Type="http://schemas.openxmlformats.org/officeDocument/2006/relationships/image" Target="media/image22.wmf"/><Relationship Id="rId76" Type="http://schemas.openxmlformats.org/officeDocument/2006/relationships/diagramData" Target="diagrams/data2.xml"/><Relationship Id="rId97" Type="http://schemas.openxmlformats.org/officeDocument/2006/relationships/diagramLayout" Target="diagrams/layout6.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6.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0624337B-27FD-43A7-AD6B-ABE56EC5B8BD}" type="doc">
      <dgm:prSet loTypeId="urn:microsoft.com/office/officeart/2005/8/layout/default#1" loCatId="list" qsTypeId="urn:microsoft.com/office/officeart/2005/8/quickstyle/simple1" qsCatId="simple" csTypeId="urn:microsoft.com/office/officeart/2005/8/colors/accent1_2" csCatId="accent1" phldr="1"/>
      <dgm:spPr/>
      <dgm:t>
        <a:bodyPr/>
        <a:lstStyle/>
        <a:p>
          <a:endParaRPr lang="ru-RU"/>
        </a:p>
      </dgm:t>
    </dgm:pt>
    <dgm:pt modelId="{E45BCAC4-2F14-4215-8D84-A06C1F23C0C8}">
      <dgm:prSet phldrT="[Текст]" custT="1"/>
      <dgm:spPr>
        <a:xfrm>
          <a:off x="308749" y="156353"/>
          <a:ext cx="5540624" cy="1841218"/>
        </a:xfrm>
        <a:solidFill>
          <a:sysClr val="window" lastClr="FFFFFF"/>
        </a:solidFill>
        <a:ln w="12700" cap="flat" cmpd="sng" algn="ctr">
          <a:solidFill>
            <a:srgbClr val="5B9BD5"/>
          </a:solidFill>
          <a:prstDash val="solid"/>
          <a:miter lim="800000"/>
        </a:ln>
        <a:effectLst/>
      </dgm:spPr>
      <dgm:t>
        <a:bodyPr/>
        <a:lstStyle/>
        <a:p>
          <a:r>
            <a:rPr lang="ru-RU" sz="1100" b="1">
              <a:solidFill>
                <a:sysClr val="windowText" lastClr="000000"/>
              </a:solidFill>
              <a:latin typeface="Times New Roman" panose="02020603050405020304" pitchFamily="18" charset="0"/>
              <a:ea typeface="+mn-ea"/>
              <a:cs typeface="Times New Roman" panose="02020603050405020304" pitchFamily="18" charset="0"/>
            </a:rPr>
            <a:t>1 раздел:</a:t>
          </a:r>
          <a:r>
            <a:rPr lang="ru-RU" sz="1100">
              <a:solidFill>
                <a:sysClr val="windowText" lastClr="000000"/>
              </a:solidFill>
              <a:latin typeface="Times New Roman" panose="02020603050405020304" pitchFamily="18" charset="0"/>
              <a:ea typeface="+mn-ea"/>
              <a:cs typeface="Times New Roman" panose="02020603050405020304" pitchFamily="18" charset="0"/>
            </a:rPr>
            <a:t> </a:t>
          </a:r>
          <a:r>
            <a:rPr lang="ru-RU" sz="1100" b="1" i="1">
              <a:solidFill>
                <a:sysClr val="windowText" lastClr="000000"/>
              </a:solidFill>
              <a:latin typeface="Times New Roman" panose="02020603050405020304" pitchFamily="18" charset="0"/>
              <a:ea typeface="+mn-ea"/>
              <a:cs typeface="Times New Roman" panose="02020603050405020304" pitchFamily="18" charset="0"/>
            </a:rPr>
            <a:t>Общекультурное.</a:t>
          </a:r>
          <a:endParaRPr lang="ru-RU" sz="1100">
            <a:solidFill>
              <a:sysClr val="windowText" lastClr="000000"/>
            </a:solidFill>
            <a:latin typeface="Times New Roman" panose="02020603050405020304" pitchFamily="18" charset="0"/>
            <a:ea typeface="+mn-ea"/>
            <a:cs typeface="Times New Roman" panose="02020603050405020304" pitchFamily="18" charset="0"/>
          </a:endParaRPr>
        </a:p>
        <a:p>
          <a:r>
            <a:rPr lang="ru-RU" sz="1100" b="1">
              <a:solidFill>
                <a:sysClr val="windowText" lastClr="000000"/>
              </a:solidFill>
              <a:latin typeface="Times New Roman" panose="02020603050405020304" pitchFamily="18" charset="0"/>
              <a:ea typeface="+mn-ea"/>
              <a:cs typeface="Times New Roman" panose="02020603050405020304" pitchFamily="18" charset="0"/>
            </a:rPr>
            <a:t>Направление:</a:t>
          </a:r>
          <a:endParaRPr lang="ru-RU" sz="1100">
            <a:solidFill>
              <a:sysClr val="windowText" lastClr="000000"/>
            </a:solidFill>
            <a:latin typeface="Times New Roman" panose="02020603050405020304" pitchFamily="18" charset="0"/>
            <a:ea typeface="+mn-ea"/>
            <a:cs typeface="Times New Roman" panose="02020603050405020304" pitchFamily="18" charset="0"/>
          </a:endParaRPr>
        </a:p>
        <a:p>
          <a:r>
            <a:rPr lang="ru-RU" sz="1100" b="1" i="1">
              <a:solidFill>
                <a:sysClr val="windowText" lastClr="000000"/>
              </a:solidFill>
              <a:latin typeface="Times New Roman" panose="02020603050405020304" pitchFamily="18" charset="0"/>
              <a:ea typeface="+mn-ea"/>
              <a:cs typeface="Times New Roman" panose="02020603050405020304" pitchFamily="18" charset="0"/>
            </a:rPr>
            <a:t>Воспитание </a:t>
          </a:r>
          <a:r>
            <a:rPr lang="ru-RU" sz="1100" i="1">
              <a:solidFill>
                <a:sysClr val="windowText" lastClr="000000"/>
              </a:solidFill>
              <a:latin typeface="Times New Roman" panose="02020603050405020304" pitchFamily="18" charset="0"/>
              <a:ea typeface="+mn-ea"/>
              <a:cs typeface="Times New Roman" panose="02020603050405020304" pitchFamily="18" charset="0"/>
            </a:rPr>
            <a:t>гражданственности, патриотизма, уважения к правам, свободам и обязанностям человека</a:t>
          </a:r>
          <a:r>
            <a:rPr lang="ru-RU" sz="1100" b="1" i="1">
              <a:solidFill>
                <a:sysClr val="windowText" lastClr="000000"/>
              </a:solidFill>
              <a:latin typeface="Times New Roman" panose="02020603050405020304" pitchFamily="18" charset="0"/>
              <a:ea typeface="+mn-ea"/>
              <a:cs typeface="Times New Roman" panose="02020603050405020304" pitchFamily="18" charset="0"/>
            </a:rPr>
            <a:t>.</a:t>
          </a:r>
          <a:endParaRPr lang="ru-RU" sz="1100">
            <a:solidFill>
              <a:sysClr val="windowText" lastClr="000000"/>
            </a:solidFill>
            <a:latin typeface="Times New Roman" panose="02020603050405020304" pitchFamily="18" charset="0"/>
            <a:ea typeface="+mn-ea"/>
            <a:cs typeface="Times New Roman" panose="02020603050405020304" pitchFamily="18" charset="0"/>
          </a:endParaRPr>
        </a:p>
        <a:p>
          <a:endParaRPr lang="ru-RU" sz="1100">
            <a:solidFill>
              <a:sysClr val="window" lastClr="FFFFFF"/>
            </a:solidFill>
            <a:latin typeface="Times New Roman" panose="02020603050405020304" pitchFamily="18" charset="0"/>
            <a:ea typeface="+mn-ea"/>
            <a:cs typeface="Times New Roman" panose="02020603050405020304" pitchFamily="18" charset="0"/>
          </a:endParaRPr>
        </a:p>
      </dgm:t>
    </dgm:pt>
    <dgm:pt modelId="{E723A6D5-447C-4C59-9B42-8A2F0B92E980}" type="parTrans" cxnId="{9BB39979-FA5B-4EAD-B28A-E0D46B801D87}">
      <dgm:prSet/>
      <dgm:spPr/>
      <dgm:t>
        <a:bodyPr/>
        <a:lstStyle/>
        <a:p>
          <a:endParaRPr lang="ru-RU" sz="1100">
            <a:latin typeface="Times New Roman" panose="02020603050405020304" pitchFamily="18" charset="0"/>
            <a:cs typeface="Times New Roman" panose="02020603050405020304" pitchFamily="18" charset="0"/>
          </a:endParaRPr>
        </a:p>
      </dgm:t>
    </dgm:pt>
    <dgm:pt modelId="{92CCD735-F19C-4795-8445-5E22609C61AB}" type="sibTrans" cxnId="{9BB39979-FA5B-4EAD-B28A-E0D46B801D87}">
      <dgm:prSet/>
      <dgm:spPr/>
      <dgm:t>
        <a:bodyPr/>
        <a:lstStyle/>
        <a:p>
          <a:endParaRPr lang="ru-RU" sz="1100">
            <a:latin typeface="Times New Roman" panose="02020603050405020304" pitchFamily="18" charset="0"/>
            <a:cs typeface="Times New Roman" panose="02020603050405020304" pitchFamily="18" charset="0"/>
          </a:endParaRPr>
        </a:p>
      </dgm:t>
    </dgm:pt>
    <dgm:pt modelId="{5C1322A3-F67D-41C0-A381-84E4B86CA1AE}">
      <dgm:prSet phldrT="[Текст]" custT="1"/>
      <dgm:spPr>
        <a:xfrm>
          <a:off x="1978727" y="3392398"/>
          <a:ext cx="1810922" cy="1086553"/>
        </a:xfrm>
        <a:solidFill>
          <a:sysClr val="window" lastClr="FFFFFF"/>
        </a:solidFill>
        <a:ln w="12700" cap="flat" cmpd="sng" algn="ctr">
          <a:solidFill>
            <a:srgbClr val="5B9BD5">
              <a:lumMod val="75000"/>
            </a:srgbClr>
          </a:solidFill>
          <a:prstDash val="solid"/>
          <a:miter lim="800000"/>
        </a:ln>
        <a:effectLst/>
      </dgm:spPr>
      <dgm:t>
        <a:bodyPr/>
        <a:lstStyle/>
        <a:p>
          <a:r>
            <a:rPr lang="ru-RU" sz="1100">
              <a:solidFill>
                <a:sysClr val="windowText" lastClr="000000"/>
              </a:solidFill>
              <a:latin typeface="Times New Roman" panose="02020603050405020304" pitchFamily="18" charset="0"/>
              <a:ea typeface="+mn-ea"/>
              <a:cs typeface="Times New Roman" panose="02020603050405020304" pitchFamily="18" charset="0"/>
            </a:rPr>
            <a:t>работа школьного музея, библиотеки</a:t>
          </a:r>
        </a:p>
      </dgm:t>
    </dgm:pt>
    <dgm:pt modelId="{992200EE-7E5D-4D3F-8416-760F3DC920A6}" type="parTrans" cxnId="{6CB91E0C-06FD-4680-9DA1-EC183FAD0420}">
      <dgm:prSet/>
      <dgm:spPr/>
      <dgm:t>
        <a:bodyPr/>
        <a:lstStyle/>
        <a:p>
          <a:endParaRPr lang="ru-RU" sz="1100">
            <a:latin typeface="Times New Roman" panose="02020603050405020304" pitchFamily="18" charset="0"/>
            <a:cs typeface="Times New Roman" panose="02020603050405020304" pitchFamily="18" charset="0"/>
          </a:endParaRPr>
        </a:p>
      </dgm:t>
    </dgm:pt>
    <dgm:pt modelId="{01EF2E61-3259-4CE5-802E-62942AA29B3B}" type="sibTrans" cxnId="{6CB91E0C-06FD-4680-9DA1-EC183FAD0420}">
      <dgm:prSet/>
      <dgm:spPr/>
      <dgm:t>
        <a:bodyPr/>
        <a:lstStyle/>
        <a:p>
          <a:endParaRPr lang="ru-RU" sz="1100">
            <a:latin typeface="Times New Roman" panose="02020603050405020304" pitchFamily="18" charset="0"/>
            <a:cs typeface="Times New Roman" panose="02020603050405020304" pitchFamily="18" charset="0"/>
          </a:endParaRPr>
        </a:p>
      </dgm:t>
    </dgm:pt>
    <dgm:pt modelId="{891183BA-6065-4F2C-B6E1-83182AC1B992}">
      <dgm:prSet phldrT="[Текст]" custT="1"/>
      <dgm:spPr>
        <a:xfrm>
          <a:off x="51924" y="3421528"/>
          <a:ext cx="1810922" cy="1086553"/>
        </a:xfrm>
        <a:solidFill>
          <a:sysClr val="window" lastClr="FFFFFF"/>
        </a:solidFill>
        <a:ln w="12700" cap="flat" cmpd="sng" algn="ctr">
          <a:solidFill>
            <a:srgbClr val="5B9BD5">
              <a:lumMod val="75000"/>
            </a:srgbClr>
          </a:solidFill>
          <a:prstDash val="solid"/>
          <a:miter lim="800000"/>
        </a:ln>
        <a:effectLst/>
      </dgm:spPr>
      <dgm:t>
        <a:bodyPr/>
        <a:lstStyle/>
        <a:p>
          <a:r>
            <a:rPr lang="ru-RU" sz="1100">
              <a:solidFill>
                <a:sysClr val="windowText" lastClr="000000"/>
              </a:solidFill>
              <a:latin typeface="Times New Roman" panose="02020603050405020304" pitchFamily="18" charset="0"/>
              <a:ea typeface="+mn-ea"/>
              <a:cs typeface="Times New Roman" panose="02020603050405020304" pitchFamily="18" charset="0"/>
            </a:rPr>
            <a:t>сотрудничество с   музеями района</a:t>
          </a:r>
        </a:p>
      </dgm:t>
    </dgm:pt>
    <dgm:pt modelId="{175500BA-3463-4E18-A7F9-4B0196B10C7D}" type="parTrans" cxnId="{53DC1DC9-FAFE-469D-A1FB-511B9EB06124}">
      <dgm:prSet/>
      <dgm:spPr/>
      <dgm:t>
        <a:bodyPr/>
        <a:lstStyle/>
        <a:p>
          <a:endParaRPr lang="ru-RU" sz="1100">
            <a:latin typeface="Times New Roman" panose="02020603050405020304" pitchFamily="18" charset="0"/>
            <a:cs typeface="Times New Roman" panose="02020603050405020304" pitchFamily="18" charset="0"/>
          </a:endParaRPr>
        </a:p>
      </dgm:t>
    </dgm:pt>
    <dgm:pt modelId="{F9FCF60F-DE8A-499F-B6AE-3EB83FC907FE}" type="sibTrans" cxnId="{53DC1DC9-FAFE-469D-A1FB-511B9EB06124}">
      <dgm:prSet/>
      <dgm:spPr/>
      <dgm:t>
        <a:bodyPr/>
        <a:lstStyle/>
        <a:p>
          <a:endParaRPr lang="ru-RU" sz="1100">
            <a:latin typeface="Times New Roman" panose="02020603050405020304" pitchFamily="18" charset="0"/>
            <a:cs typeface="Times New Roman" panose="02020603050405020304" pitchFamily="18" charset="0"/>
          </a:endParaRPr>
        </a:p>
      </dgm:t>
    </dgm:pt>
    <dgm:pt modelId="{6681A0A4-6F3E-4BC9-AFFF-1907CF0BF640}">
      <dgm:prSet phldrT="[Текст]" custT="1"/>
      <dgm:spPr>
        <a:xfrm>
          <a:off x="4048828" y="2210543"/>
          <a:ext cx="1810922" cy="1086553"/>
        </a:xfrm>
        <a:solidFill>
          <a:sysClr val="window" lastClr="FFFFFF"/>
        </a:solidFill>
        <a:ln w="12700" cap="flat" cmpd="sng" algn="ctr">
          <a:solidFill>
            <a:srgbClr val="5B9BD5">
              <a:lumMod val="75000"/>
            </a:srgbClr>
          </a:solidFill>
          <a:prstDash val="solid"/>
          <a:miter lim="800000"/>
        </a:ln>
        <a:effectLst/>
      </dgm:spPr>
      <dgm:t>
        <a:bodyPr/>
        <a:lstStyle/>
        <a:p>
          <a:r>
            <a:rPr lang="ru-RU" sz="1100">
              <a:solidFill>
                <a:sysClr val="windowText" lastClr="000000"/>
              </a:solidFill>
              <a:latin typeface="Times New Roman" panose="02020603050405020304" pitchFamily="18" charset="0"/>
              <a:ea typeface="+mn-ea"/>
              <a:cs typeface="Times New Roman" panose="02020603050405020304" pitchFamily="18" charset="0"/>
            </a:rPr>
            <a:t>Реализация Программы </a:t>
          </a:r>
        </a:p>
        <a:p>
          <a:r>
            <a:rPr lang="ru-RU" sz="1100">
              <a:solidFill>
                <a:sysClr val="windowText" lastClr="000000"/>
              </a:solidFill>
              <a:latin typeface="Times New Roman" panose="02020603050405020304" pitchFamily="18" charset="0"/>
              <a:ea typeface="+mn-ea"/>
              <a:cs typeface="Times New Roman" panose="02020603050405020304" pitchFamily="18" charset="0"/>
            </a:rPr>
            <a:t>"Я - Гражданин"</a:t>
          </a:r>
        </a:p>
      </dgm:t>
    </dgm:pt>
    <dgm:pt modelId="{86CC7756-7430-4716-BE63-99D41D79D08D}" type="parTrans" cxnId="{508F625F-78CB-4558-B82A-A7354B207E78}">
      <dgm:prSet/>
      <dgm:spPr/>
      <dgm:t>
        <a:bodyPr/>
        <a:lstStyle/>
        <a:p>
          <a:endParaRPr lang="ru-RU" sz="1100">
            <a:latin typeface="Times New Roman" panose="02020603050405020304" pitchFamily="18" charset="0"/>
            <a:cs typeface="Times New Roman" panose="02020603050405020304" pitchFamily="18" charset="0"/>
          </a:endParaRPr>
        </a:p>
      </dgm:t>
    </dgm:pt>
    <dgm:pt modelId="{B9CAE216-5C67-44AE-BDF9-C36C6C4BDA30}" type="sibTrans" cxnId="{508F625F-78CB-4558-B82A-A7354B207E78}">
      <dgm:prSet/>
      <dgm:spPr/>
      <dgm:t>
        <a:bodyPr/>
        <a:lstStyle/>
        <a:p>
          <a:endParaRPr lang="ru-RU" sz="1100">
            <a:latin typeface="Times New Roman" panose="02020603050405020304" pitchFamily="18" charset="0"/>
            <a:cs typeface="Times New Roman" panose="02020603050405020304" pitchFamily="18" charset="0"/>
          </a:endParaRPr>
        </a:p>
      </dgm:t>
    </dgm:pt>
    <dgm:pt modelId="{13B11EAF-95BC-4638-BBF2-220BFE821D30}">
      <dgm:prSet phldrT="[Текст]" custT="1"/>
      <dgm:spPr>
        <a:xfrm>
          <a:off x="57266" y="2176650"/>
          <a:ext cx="1810922" cy="1086553"/>
        </a:xfrm>
        <a:solidFill>
          <a:sysClr val="window" lastClr="FFFFFF"/>
        </a:solidFill>
        <a:ln w="12700" cap="flat" cmpd="sng" algn="ctr">
          <a:solidFill>
            <a:srgbClr val="5B9BD5">
              <a:lumMod val="75000"/>
            </a:srgbClr>
          </a:solidFill>
          <a:prstDash val="solid"/>
          <a:miter lim="800000"/>
        </a:ln>
        <a:effectLst/>
      </dgm:spPr>
      <dgm:t>
        <a:bodyPr/>
        <a:lstStyle/>
        <a:p>
          <a:r>
            <a:rPr lang="ru-RU" sz="1100">
              <a:solidFill>
                <a:sysClr val="windowText" lastClr="000000"/>
              </a:solidFill>
              <a:latin typeface="Times New Roman" panose="02020603050405020304" pitchFamily="18" charset="0"/>
              <a:ea typeface="+mn-ea"/>
              <a:cs typeface="Times New Roman" panose="02020603050405020304" pitchFamily="18" charset="0"/>
            </a:rPr>
            <a:t>включение воспитательных задач в урочную деятельность</a:t>
          </a:r>
        </a:p>
      </dgm:t>
    </dgm:pt>
    <dgm:pt modelId="{E1AF7BA6-7CE7-46DC-95A5-80463717C733}" type="parTrans" cxnId="{23CA263A-C866-4CFB-9E63-7A2AF039590C}">
      <dgm:prSet/>
      <dgm:spPr/>
      <dgm:t>
        <a:bodyPr/>
        <a:lstStyle/>
        <a:p>
          <a:endParaRPr lang="ru-RU" sz="1100">
            <a:latin typeface="Times New Roman" panose="02020603050405020304" pitchFamily="18" charset="0"/>
            <a:cs typeface="Times New Roman" panose="02020603050405020304" pitchFamily="18" charset="0"/>
          </a:endParaRPr>
        </a:p>
      </dgm:t>
    </dgm:pt>
    <dgm:pt modelId="{589A93A1-84E6-4689-AD68-394749FB0202}" type="sibTrans" cxnId="{23CA263A-C866-4CFB-9E63-7A2AF039590C}">
      <dgm:prSet/>
      <dgm:spPr/>
      <dgm:t>
        <a:bodyPr/>
        <a:lstStyle/>
        <a:p>
          <a:endParaRPr lang="ru-RU" sz="1100">
            <a:latin typeface="Times New Roman" panose="02020603050405020304" pitchFamily="18" charset="0"/>
            <a:cs typeface="Times New Roman" panose="02020603050405020304" pitchFamily="18" charset="0"/>
          </a:endParaRPr>
        </a:p>
      </dgm:t>
    </dgm:pt>
    <dgm:pt modelId="{CFCBF02E-75FE-4FF0-9FC7-BAA357A6251E}">
      <dgm:prSet phldrT="[Текст]" custT="1"/>
      <dgm:spPr>
        <a:xfrm>
          <a:off x="1975376" y="2172869"/>
          <a:ext cx="1810922" cy="1086553"/>
        </a:xfrm>
        <a:solidFill>
          <a:sysClr val="window" lastClr="FFFFFF"/>
        </a:solidFill>
        <a:ln w="12700" cap="flat" cmpd="sng" algn="ctr">
          <a:solidFill>
            <a:srgbClr val="5B9BD5">
              <a:lumMod val="75000"/>
            </a:srgbClr>
          </a:solidFill>
          <a:prstDash val="solid"/>
          <a:miter lim="800000"/>
        </a:ln>
        <a:effectLst/>
      </dgm:spPr>
      <dgm:t>
        <a:bodyPr/>
        <a:lstStyle/>
        <a:p>
          <a:r>
            <a:rPr lang="ru-RU" sz="1100">
              <a:solidFill>
                <a:sysClr val="windowText" lastClr="000000"/>
              </a:solidFill>
              <a:latin typeface="Times New Roman" panose="02020603050405020304" pitchFamily="18" charset="0"/>
              <a:ea typeface="+mn-ea"/>
              <a:cs typeface="Times New Roman" panose="02020603050405020304" pitchFamily="18" charset="0"/>
            </a:rPr>
            <a:t>сотрудничество с учреждениями культуры</a:t>
          </a:r>
        </a:p>
      </dgm:t>
    </dgm:pt>
    <dgm:pt modelId="{7BA4C895-EF18-4B4C-B955-17986BE2D29F}" type="parTrans" cxnId="{995EFAB7-AAE1-4F6E-BFC4-5EACA86D3E47}">
      <dgm:prSet/>
      <dgm:spPr/>
      <dgm:t>
        <a:bodyPr/>
        <a:lstStyle/>
        <a:p>
          <a:endParaRPr lang="ru-RU" sz="1100">
            <a:latin typeface="Times New Roman" panose="02020603050405020304" pitchFamily="18" charset="0"/>
            <a:cs typeface="Times New Roman" panose="02020603050405020304" pitchFamily="18" charset="0"/>
          </a:endParaRPr>
        </a:p>
      </dgm:t>
    </dgm:pt>
    <dgm:pt modelId="{59852E7D-D033-4283-B6AC-0ED7A00068CA}" type="sibTrans" cxnId="{995EFAB7-AAE1-4F6E-BFC4-5EACA86D3E47}">
      <dgm:prSet/>
      <dgm:spPr/>
      <dgm:t>
        <a:bodyPr/>
        <a:lstStyle/>
        <a:p>
          <a:endParaRPr lang="ru-RU" sz="1100">
            <a:latin typeface="Times New Roman" panose="02020603050405020304" pitchFamily="18" charset="0"/>
            <a:cs typeface="Times New Roman" panose="02020603050405020304" pitchFamily="18" charset="0"/>
          </a:endParaRPr>
        </a:p>
      </dgm:t>
    </dgm:pt>
    <dgm:pt modelId="{5DAB055F-9907-45CE-9080-583551246823}">
      <dgm:prSet phldrT="[Текст]" custT="1"/>
      <dgm:spPr>
        <a:xfrm>
          <a:off x="4019690" y="3400500"/>
          <a:ext cx="1810922" cy="1086553"/>
        </a:xfrm>
        <a:solidFill>
          <a:sysClr val="window" lastClr="FFFFFF"/>
        </a:solidFill>
        <a:ln w="12700" cap="flat" cmpd="sng" algn="ctr">
          <a:solidFill>
            <a:srgbClr val="5B9BD5">
              <a:lumMod val="75000"/>
            </a:srgbClr>
          </a:solidFill>
          <a:prstDash val="solid"/>
          <a:miter lim="800000"/>
        </a:ln>
        <a:effectLst/>
      </dgm:spPr>
      <dgm:t>
        <a:bodyPr/>
        <a:lstStyle/>
        <a:p>
          <a:r>
            <a:rPr lang="ru-RU" sz="1100">
              <a:solidFill>
                <a:sysClr val="windowText" lastClr="000000"/>
              </a:solidFill>
              <a:latin typeface="Times New Roman" panose="02020603050405020304" pitchFamily="18" charset="0"/>
              <a:ea typeface="+mn-ea"/>
              <a:cs typeface="Times New Roman" panose="02020603050405020304" pitchFamily="18" charset="0"/>
            </a:rPr>
            <a:t>организованная система КТД</a:t>
          </a:r>
        </a:p>
      </dgm:t>
    </dgm:pt>
    <dgm:pt modelId="{62471F13-6F66-4D38-8751-58A3E5B5142F}" type="parTrans" cxnId="{9E124565-AD8D-4C62-A638-24D40B65B8FD}">
      <dgm:prSet/>
      <dgm:spPr/>
      <dgm:t>
        <a:bodyPr/>
        <a:lstStyle/>
        <a:p>
          <a:endParaRPr lang="ru-RU" sz="1100">
            <a:latin typeface="Times New Roman" panose="02020603050405020304" pitchFamily="18" charset="0"/>
            <a:cs typeface="Times New Roman" panose="02020603050405020304" pitchFamily="18" charset="0"/>
          </a:endParaRPr>
        </a:p>
      </dgm:t>
    </dgm:pt>
    <dgm:pt modelId="{F03588E1-6904-4414-A94F-D4DB31A16E72}" type="sibTrans" cxnId="{9E124565-AD8D-4C62-A638-24D40B65B8FD}">
      <dgm:prSet/>
      <dgm:spPr/>
      <dgm:t>
        <a:bodyPr/>
        <a:lstStyle/>
        <a:p>
          <a:endParaRPr lang="ru-RU" sz="1100">
            <a:latin typeface="Times New Roman" panose="02020603050405020304" pitchFamily="18" charset="0"/>
            <a:cs typeface="Times New Roman" panose="02020603050405020304" pitchFamily="18" charset="0"/>
          </a:endParaRPr>
        </a:p>
      </dgm:t>
    </dgm:pt>
    <dgm:pt modelId="{B5629E39-8781-4F68-B0A3-DB0DF12BBC11}" type="pres">
      <dgm:prSet presAssocID="{0624337B-27FD-43A7-AD6B-ABE56EC5B8BD}" presName="diagram" presStyleCnt="0">
        <dgm:presLayoutVars>
          <dgm:dir/>
          <dgm:resizeHandles val="exact"/>
        </dgm:presLayoutVars>
      </dgm:prSet>
      <dgm:spPr/>
      <dgm:t>
        <a:bodyPr/>
        <a:lstStyle/>
        <a:p>
          <a:endParaRPr lang="ru-RU"/>
        </a:p>
      </dgm:t>
    </dgm:pt>
    <dgm:pt modelId="{113647F1-7AD9-497E-86CE-36FCC4126DB9}" type="pres">
      <dgm:prSet presAssocID="{E45BCAC4-2F14-4215-8D84-A06C1F23C0C8}" presName="node" presStyleLbl="node1" presStyleIdx="0" presStyleCnt="7" custScaleX="287473" custScaleY="89913" custLinFactNeighborX="5984" custLinFactNeighborY="-10666">
        <dgm:presLayoutVars>
          <dgm:bulletEnabled val="1"/>
        </dgm:presLayoutVars>
      </dgm:prSet>
      <dgm:spPr>
        <a:prstGeom prst="rect">
          <a:avLst/>
        </a:prstGeom>
      </dgm:spPr>
      <dgm:t>
        <a:bodyPr/>
        <a:lstStyle/>
        <a:p>
          <a:endParaRPr lang="ru-RU"/>
        </a:p>
      </dgm:t>
    </dgm:pt>
    <dgm:pt modelId="{863FE051-8C9A-4CB5-93EB-2D8924B2286F}" type="pres">
      <dgm:prSet presAssocID="{92CCD735-F19C-4795-8445-5E22609C61AB}" presName="sibTrans" presStyleCnt="0"/>
      <dgm:spPr/>
    </dgm:pt>
    <dgm:pt modelId="{DB8B5749-E8AB-4737-93B6-C1117DD0CCD8}" type="pres">
      <dgm:prSet presAssocID="{5C1322A3-F67D-41C0-A381-84E4B86CA1AE}" presName="node" presStyleLbl="node1" presStyleIdx="1" presStyleCnt="7" custScaleY="41480" custLinFactX="4469" custLinFactNeighborX="100000" custLinFactNeighborY="65646">
        <dgm:presLayoutVars>
          <dgm:bulletEnabled val="1"/>
        </dgm:presLayoutVars>
      </dgm:prSet>
      <dgm:spPr>
        <a:prstGeom prst="rect">
          <a:avLst/>
        </a:prstGeom>
      </dgm:spPr>
      <dgm:t>
        <a:bodyPr/>
        <a:lstStyle/>
        <a:p>
          <a:endParaRPr lang="ru-RU"/>
        </a:p>
      </dgm:t>
    </dgm:pt>
    <dgm:pt modelId="{F1489E35-6BF0-45D8-ABC4-F927F2DD56A6}" type="pres">
      <dgm:prSet presAssocID="{01EF2E61-3259-4CE5-802E-62942AA29B3B}" presName="sibTrans" presStyleCnt="0"/>
      <dgm:spPr/>
    </dgm:pt>
    <dgm:pt modelId="{5232B2B6-1418-47DC-88F3-EB4BE2F1CBDB}" type="pres">
      <dgm:prSet presAssocID="{891183BA-6065-4F2C-B6E1-83182AC1B992}" presName="node" presStyleLbl="node1" presStyleIdx="2" presStyleCnt="7" custScaleY="43109" custLinFactX="-6771" custLinFactNeighborX="-100000" custLinFactNeighborY="67232">
        <dgm:presLayoutVars>
          <dgm:bulletEnabled val="1"/>
        </dgm:presLayoutVars>
      </dgm:prSet>
      <dgm:spPr>
        <a:prstGeom prst="rect">
          <a:avLst/>
        </a:prstGeom>
      </dgm:spPr>
      <dgm:t>
        <a:bodyPr/>
        <a:lstStyle/>
        <a:p>
          <a:endParaRPr lang="ru-RU"/>
        </a:p>
      </dgm:t>
    </dgm:pt>
    <dgm:pt modelId="{BA1CEB35-F42F-4757-81E7-A97CD713282A}" type="pres">
      <dgm:prSet presAssocID="{F9FCF60F-DE8A-499F-B6AE-3EB83FC907FE}" presName="sibTrans" presStyleCnt="0"/>
      <dgm:spPr/>
    </dgm:pt>
    <dgm:pt modelId="{8AA21AB2-5660-4F81-8697-95C5804DA6DE}" type="pres">
      <dgm:prSet presAssocID="{6681A0A4-6F3E-4BC9-AFFF-1907CF0BF640}" presName="node" presStyleLbl="node1" presStyleIdx="3" presStyleCnt="7" custScaleX="79518" custScaleY="49513" custLinFactNeighborX="-13653" custLinFactNeighborY="62485">
        <dgm:presLayoutVars>
          <dgm:bulletEnabled val="1"/>
        </dgm:presLayoutVars>
      </dgm:prSet>
      <dgm:spPr>
        <a:prstGeom prst="rect">
          <a:avLst/>
        </a:prstGeom>
      </dgm:spPr>
      <dgm:t>
        <a:bodyPr/>
        <a:lstStyle/>
        <a:p>
          <a:endParaRPr lang="ru-RU"/>
        </a:p>
      </dgm:t>
    </dgm:pt>
    <dgm:pt modelId="{29BF8318-BAE5-4C54-A0E5-25859F87B1C9}" type="pres">
      <dgm:prSet presAssocID="{B9CAE216-5C67-44AE-BDF9-C36C6C4BDA30}" presName="sibTrans" presStyleCnt="0"/>
      <dgm:spPr/>
    </dgm:pt>
    <dgm:pt modelId="{1424CC20-9068-4B6F-AC0B-58AF3EEC350B}" type="pres">
      <dgm:prSet presAssocID="{13B11EAF-95BC-4638-BBF2-220BFE821D30}" presName="node" presStyleLbl="node1" presStyleIdx="4" presStyleCnt="7" custScaleX="96399" custScaleY="56376" custLinFactNeighborX="-38920" custLinFactNeighborY="-59608">
        <dgm:presLayoutVars>
          <dgm:bulletEnabled val="1"/>
        </dgm:presLayoutVars>
      </dgm:prSet>
      <dgm:spPr>
        <a:prstGeom prst="rect">
          <a:avLst/>
        </a:prstGeom>
      </dgm:spPr>
      <dgm:t>
        <a:bodyPr/>
        <a:lstStyle/>
        <a:p>
          <a:endParaRPr lang="ru-RU"/>
        </a:p>
      </dgm:t>
    </dgm:pt>
    <dgm:pt modelId="{347CD293-211A-4524-8A5F-344FF715C091}" type="pres">
      <dgm:prSet presAssocID="{589A93A1-84E6-4689-AD68-394749FB0202}" presName="sibTrans" presStyleCnt="0"/>
      <dgm:spPr/>
    </dgm:pt>
    <dgm:pt modelId="{15134078-418E-4DD6-BF74-52F578244C2B}" type="pres">
      <dgm:prSet presAssocID="{CFCBF02E-75FE-4FF0-9FC7-BAA357A6251E}" presName="node" presStyleLbl="node1" presStyleIdx="5" presStyleCnt="7" custScaleX="100018" custScaleY="57072" custLinFactNeighborX="-12920" custLinFactNeighborY="-59767">
        <dgm:presLayoutVars>
          <dgm:bulletEnabled val="1"/>
        </dgm:presLayoutVars>
      </dgm:prSet>
      <dgm:spPr>
        <a:prstGeom prst="rect">
          <a:avLst/>
        </a:prstGeom>
      </dgm:spPr>
      <dgm:t>
        <a:bodyPr/>
        <a:lstStyle/>
        <a:p>
          <a:endParaRPr lang="ru-RU"/>
        </a:p>
      </dgm:t>
    </dgm:pt>
    <dgm:pt modelId="{02A5C5B4-4CC7-4359-B712-9FE0289E7FEA}" type="pres">
      <dgm:prSet presAssocID="{59852E7D-D033-4283-B6AC-0ED7A00068CA}" presName="sibTrans" presStyleCnt="0"/>
      <dgm:spPr/>
    </dgm:pt>
    <dgm:pt modelId="{9236638C-CE9D-46F5-8456-758C8FF1A6A2}" type="pres">
      <dgm:prSet presAssocID="{5DAB055F-9907-45CE-9080-583551246823}" presName="node" presStyleLbl="node1" presStyleIdx="6" presStyleCnt="7" custScaleY="49383" custLinFactNeighborX="-21616" custLinFactNeighborY="-57812">
        <dgm:presLayoutVars>
          <dgm:bulletEnabled val="1"/>
        </dgm:presLayoutVars>
      </dgm:prSet>
      <dgm:spPr>
        <a:prstGeom prst="rect">
          <a:avLst/>
        </a:prstGeom>
      </dgm:spPr>
      <dgm:t>
        <a:bodyPr/>
        <a:lstStyle/>
        <a:p>
          <a:endParaRPr lang="ru-RU"/>
        </a:p>
      </dgm:t>
    </dgm:pt>
  </dgm:ptLst>
  <dgm:cxnLst>
    <dgm:cxn modelId="{6CB91E0C-06FD-4680-9DA1-EC183FAD0420}" srcId="{0624337B-27FD-43A7-AD6B-ABE56EC5B8BD}" destId="{5C1322A3-F67D-41C0-A381-84E4B86CA1AE}" srcOrd="1" destOrd="0" parTransId="{992200EE-7E5D-4D3F-8416-760F3DC920A6}" sibTransId="{01EF2E61-3259-4CE5-802E-62942AA29B3B}"/>
    <dgm:cxn modelId="{7EE6D555-4E5B-405C-B1D1-AC300161BEF6}" type="presOf" srcId="{891183BA-6065-4F2C-B6E1-83182AC1B992}" destId="{5232B2B6-1418-47DC-88F3-EB4BE2F1CBDB}" srcOrd="0" destOrd="0" presId="urn:microsoft.com/office/officeart/2005/8/layout/default#1"/>
    <dgm:cxn modelId="{508F625F-78CB-4558-B82A-A7354B207E78}" srcId="{0624337B-27FD-43A7-AD6B-ABE56EC5B8BD}" destId="{6681A0A4-6F3E-4BC9-AFFF-1907CF0BF640}" srcOrd="3" destOrd="0" parTransId="{86CC7756-7430-4716-BE63-99D41D79D08D}" sibTransId="{B9CAE216-5C67-44AE-BDF9-C36C6C4BDA30}"/>
    <dgm:cxn modelId="{341D9864-FE06-45DC-A543-E76B34E86540}" type="presOf" srcId="{5C1322A3-F67D-41C0-A381-84E4B86CA1AE}" destId="{DB8B5749-E8AB-4737-93B6-C1117DD0CCD8}" srcOrd="0" destOrd="0" presId="urn:microsoft.com/office/officeart/2005/8/layout/default#1"/>
    <dgm:cxn modelId="{53DC1DC9-FAFE-469D-A1FB-511B9EB06124}" srcId="{0624337B-27FD-43A7-AD6B-ABE56EC5B8BD}" destId="{891183BA-6065-4F2C-B6E1-83182AC1B992}" srcOrd="2" destOrd="0" parTransId="{175500BA-3463-4E18-A7F9-4B0196B10C7D}" sibTransId="{F9FCF60F-DE8A-499F-B6AE-3EB83FC907FE}"/>
    <dgm:cxn modelId="{9E124565-AD8D-4C62-A638-24D40B65B8FD}" srcId="{0624337B-27FD-43A7-AD6B-ABE56EC5B8BD}" destId="{5DAB055F-9907-45CE-9080-583551246823}" srcOrd="6" destOrd="0" parTransId="{62471F13-6F66-4D38-8751-58A3E5B5142F}" sibTransId="{F03588E1-6904-4414-A94F-D4DB31A16E72}"/>
    <dgm:cxn modelId="{4A6CAF90-A2AE-49AD-8687-AE04F46419F5}" type="presOf" srcId="{6681A0A4-6F3E-4BC9-AFFF-1907CF0BF640}" destId="{8AA21AB2-5660-4F81-8697-95C5804DA6DE}" srcOrd="0" destOrd="0" presId="urn:microsoft.com/office/officeart/2005/8/layout/default#1"/>
    <dgm:cxn modelId="{9BB39979-FA5B-4EAD-B28A-E0D46B801D87}" srcId="{0624337B-27FD-43A7-AD6B-ABE56EC5B8BD}" destId="{E45BCAC4-2F14-4215-8D84-A06C1F23C0C8}" srcOrd="0" destOrd="0" parTransId="{E723A6D5-447C-4C59-9B42-8A2F0B92E980}" sibTransId="{92CCD735-F19C-4795-8445-5E22609C61AB}"/>
    <dgm:cxn modelId="{89A4CFBD-8ADA-4976-BD78-BD8DE030D3AD}" type="presOf" srcId="{CFCBF02E-75FE-4FF0-9FC7-BAA357A6251E}" destId="{15134078-418E-4DD6-BF74-52F578244C2B}" srcOrd="0" destOrd="0" presId="urn:microsoft.com/office/officeart/2005/8/layout/default#1"/>
    <dgm:cxn modelId="{23CA263A-C866-4CFB-9E63-7A2AF039590C}" srcId="{0624337B-27FD-43A7-AD6B-ABE56EC5B8BD}" destId="{13B11EAF-95BC-4638-BBF2-220BFE821D30}" srcOrd="4" destOrd="0" parTransId="{E1AF7BA6-7CE7-46DC-95A5-80463717C733}" sibTransId="{589A93A1-84E6-4689-AD68-394749FB0202}"/>
    <dgm:cxn modelId="{CB941626-7EAC-492E-975C-9D3DD3E9FA5B}" type="presOf" srcId="{5DAB055F-9907-45CE-9080-583551246823}" destId="{9236638C-CE9D-46F5-8456-758C8FF1A6A2}" srcOrd="0" destOrd="0" presId="urn:microsoft.com/office/officeart/2005/8/layout/default#1"/>
    <dgm:cxn modelId="{81854A29-D2B6-4DF4-A5B2-1A745645CFE8}" type="presOf" srcId="{0624337B-27FD-43A7-AD6B-ABE56EC5B8BD}" destId="{B5629E39-8781-4F68-B0A3-DB0DF12BBC11}" srcOrd="0" destOrd="0" presId="urn:microsoft.com/office/officeart/2005/8/layout/default#1"/>
    <dgm:cxn modelId="{D458B8A0-3361-4FE9-878E-02AE0157B5E8}" type="presOf" srcId="{E45BCAC4-2F14-4215-8D84-A06C1F23C0C8}" destId="{113647F1-7AD9-497E-86CE-36FCC4126DB9}" srcOrd="0" destOrd="0" presId="urn:microsoft.com/office/officeart/2005/8/layout/default#1"/>
    <dgm:cxn modelId="{995EFAB7-AAE1-4F6E-BFC4-5EACA86D3E47}" srcId="{0624337B-27FD-43A7-AD6B-ABE56EC5B8BD}" destId="{CFCBF02E-75FE-4FF0-9FC7-BAA357A6251E}" srcOrd="5" destOrd="0" parTransId="{7BA4C895-EF18-4B4C-B955-17986BE2D29F}" sibTransId="{59852E7D-D033-4283-B6AC-0ED7A00068CA}"/>
    <dgm:cxn modelId="{FD7659E0-8437-4E6D-9B33-1F109E8A0A71}" type="presOf" srcId="{13B11EAF-95BC-4638-BBF2-220BFE821D30}" destId="{1424CC20-9068-4B6F-AC0B-58AF3EEC350B}" srcOrd="0" destOrd="0" presId="urn:microsoft.com/office/officeart/2005/8/layout/default#1"/>
    <dgm:cxn modelId="{4D5AEA6B-63D4-4DB6-961A-E7234E325EDE}" type="presParOf" srcId="{B5629E39-8781-4F68-B0A3-DB0DF12BBC11}" destId="{113647F1-7AD9-497E-86CE-36FCC4126DB9}" srcOrd="0" destOrd="0" presId="urn:microsoft.com/office/officeart/2005/8/layout/default#1"/>
    <dgm:cxn modelId="{C70F55DB-79B8-40B9-9528-FF730ED14DBF}" type="presParOf" srcId="{B5629E39-8781-4F68-B0A3-DB0DF12BBC11}" destId="{863FE051-8C9A-4CB5-93EB-2D8924B2286F}" srcOrd="1" destOrd="0" presId="urn:microsoft.com/office/officeart/2005/8/layout/default#1"/>
    <dgm:cxn modelId="{9D681A83-5027-4002-8C2A-0A6E249451AD}" type="presParOf" srcId="{B5629E39-8781-4F68-B0A3-DB0DF12BBC11}" destId="{DB8B5749-E8AB-4737-93B6-C1117DD0CCD8}" srcOrd="2" destOrd="0" presId="urn:microsoft.com/office/officeart/2005/8/layout/default#1"/>
    <dgm:cxn modelId="{184F755C-FE7B-4DDF-AECC-FC8D85C65080}" type="presParOf" srcId="{B5629E39-8781-4F68-B0A3-DB0DF12BBC11}" destId="{F1489E35-6BF0-45D8-ABC4-F927F2DD56A6}" srcOrd="3" destOrd="0" presId="urn:microsoft.com/office/officeart/2005/8/layout/default#1"/>
    <dgm:cxn modelId="{0681B1E2-6E06-4FCC-AA81-0B62F995A9F9}" type="presParOf" srcId="{B5629E39-8781-4F68-B0A3-DB0DF12BBC11}" destId="{5232B2B6-1418-47DC-88F3-EB4BE2F1CBDB}" srcOrd="4" destOrd="0" presId="urn:microsoft.com/office/officeart/2005/8/layout/default#1"/>
    <dgm:cxn modelId="{AFF7C0E3-1D9C-470F-B6FA-6607AD3B1820}" type="presParOf" srcId="{B5629E39-8781-4F68-B0A3-DB0DF12BBC11}" destId="{BA1CEB35-F42F-4757-81E7-A97CD713282A}" srcOrd="5" destOrd="0" presId="urn:microsoft.com/office/officeart/2005/8/layout/default#1"/>
    <dgm:cxn modelId="{1A9071C0-5426-4120-8DCB-EF2B2E7F84E1}" type="presParOf" srcId="{B5629E39-8781-4F68-B0A3-DB0DF12BBC11}" destId="{8AA21AB2-5660-4F81-8697-95C5804DA6DE}" srcOrd="6" destOrd="0" presId="urn:microsoft.com/office/officeart/2005/8/layout/default#1"/>
    <dgm:cxn modelId="{D9680EB6-CF9B-47C9-9410-AAB9E05D3755}" type="presParOf" srcId="{B5629E39-8781-4F68-B0A3-DB0DF12BBC11}" destId="{29BF8318-BAE5-4C54-A0E5-25859F87B1C9}" srcOrd="7" destOrd="0" presId="urn:microsoft.com/office/officeart/2005/8/layout/default#1"/>
    <dgm:cxn modelId="{D824C3A9-3A6F-4CF0-8A13-3F5CA7F803FB}" type="presParOf" srcId="{B5629E39-8781-4F68-B0A3-DB0DF12BBC11}" destId="{1424CC20-9068-4B6F-AC0B-58AF3EEC350B}" srcOrd="8" destOrd="0" presId="urn:microsoft.com/office/officeart/2005/8/layout/default#1"/>
    <dgm:cxn modelId="{FCC1A241-E3BF-4FDD-B8E6-1491976C6373}" type="presParOf" srcId="{B5629E39-8781-4F68-B0A3-DB0DF12BBC11}" destId="{347CD293-211A-4524-8A5F-344FF715C091}" srcOrd="9" destOrd="0" presId="urn:microsoft.com/office/officeart/2005/8/layout/default#1"/>
    <dgm:cxn modelId="{9ECAE7DB-7D11-4590-9D03-5C39B5F87C39}" type="presParOf" srcId="{B5629E39-8781-4F68-B0A3-DB0DF12BBC11}" destId="{15134078-418E-4DD6-BF74-52F578244C2B}" srcOrd="10" destOrd="0" presId="urn:microsoft.com/office/officeart/2005/8/layout/default#1"/>
    <dgm:cxn modelId="{F0926358-7272-4DAA-AFBD-B0887725C584}" type="presParOf" srcId="{B5629E39-8781-4F68-B0A3-DB0DF12BBC11}" destId="{02A5C5B4-4CC7-4359-B712-9FE0289E7FEA}" srcOrd="11" destOrd="0" presId="urn:microsoft.com/office/officeart/2005/8/layout/default#1"/>
    <dgm:cxn modelId="{C4C5A30E-C720-4DA4-BE96-41481103863F}" type="presParOf" srcId="{B5629E39-8781-4F68-B0A3-DB0DF12BBC11}" destId="{9236638C-CE9D-46F5-8456-758C8FF1A6A2}" srcOrd="12" destOrd="0" presId="urn:microsoft.com/office/officeart/2005/8/layout/default#1"/>
  </dgm:cxnLst>
  <dgm:bg>
    <a:solidFill>
      <a:schemeClr val="bg1"/>
    </a:solidFill>
  </dgm:bg>
  <dgm:whole>
    <a:ln>
      <a:solidFill>
        <a:schemeClr val="bg1"/>
      </a:solidFill>
    </a:ln>
  </dgm:whole>
  <dgm:extLst>
    <a:ext uri="http://schemas.microsoft.com/office/drawing/2008/diagram">
      <dsp:dataModelExt xmlns:dsp="http://schemas.microsoft.com/office/drawing/2008/diagram" relId="rId75"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0624337B-27FD-43A7-AD6B-ABE56EC5B8BD}" type="doc">
      <dgm:prSet loTypeId="urn:microsoft.com/office/officeart/2005/8/layout/default#2" loCatId="list" qsTypeId="urn:microsoft.com/office/officeart/2005/8/quickstyle/simple1" qsCatId="simple" csTypeId="urn:microsoft.com/office/officeart/2005/8/colors/accent1_2" csCatId="accent1" phldr="1"/>
      <dgm:spPr/>
      <dgm:t>
        <a:bodyPr/>
        <a:lstStyle/>
        <a:p>
          <a:endParaRPr lang="ru-RU"/>
        </a:p>
      </dgm:t>
    </dgm:pt>
    <dgm:pt modelId="{E45BCAC4-2F14-4215-8D84-A06C1F23C0C8}">
      <dgm:prSet phldrT="[Текст]" custT="1"/>
      <dgm:spPr>
        <a:xfrm>
          <a:off x="308749" y="156353"/>
          <a:ext cx="5540624" cy="1841218"/>
        </a:xfrm>
        <a:solidFill>
          <a:sysClr val="window" lastClr="FFFFFF"/>
        </a:solidFill>
        <a:ln w="12700" cap="flat" cmpd="sng" algn="ctr">
          <a:solidFill>
            <a:srgbClr val="5B9BD5"/>
          </a:solidFill>
          <a:prstDash val="solid"/>
          <a:miter lim="800000"/>
        </a:ln>
        <a:effectLst/>
      </dgm:spPr>
      <dgm:t>
        <a:bodyPr/>
        <a:lstStyle/>
        <a:p>
          <a:r>
            <a:rPr lang="ru-RU" sz="1100" b="1">
              <a:solidFill>
                <a:sysClr val="windowText" lastClr="000000"/>
              </a:solidFill>
              <a:latin typeface="Times New Roman" panose="02020603050405020304" pitchFamily="18" charset="0"/>
              <a:ea typeface="+mn-ea"/>
              <a:cs typeface="Times New Roman" panose="02020603050405020304" pitchFamily="18" charset="0"/>
            </a:rPr>
            <a:t>1 раздел:</a:t>
          </a:r>
          <a:r>
            <a:rPr lang="ru-RU" sz="1100">
              <a:solidFill>
                <a:sysClr val="windowText" lastClr="000000"/>
              </a:solidFill>
              <a:latin typeface="Times New Roman" panose="02020603050405020304" pitchFamily="18" charset="0"/>
              <a:ea typeface="+mn-ea"/>
              <a:cs typeface="Times New Roman" panose="02020603050405020304" pitchFamily="18" charset="0"/>
            </a:rPr>
            <a:t> </a:t>
          </a:r>
          <a:r>
            <a:rPr lang="ru-RU" sz="1100" b="1" i="1">
              <a:solidFill>
                <a:sysClr val="windowText" lastClr="000000"/>
              </a:solidFill>
              <a:latin typeface="Times New Roman" panose="02020603050405020304" pitchFamily="18" charset="0"/>
              <a:ea typeface="+mn-ea"/>
              <a:cs typeface="Times New Roman" panose="02020603050405020304" pitchFamily="18" charset="0"/>
            </a:rPr>
            <a:t>Общекультурное.</a:t>
          </a:r>
          <a:endParaRPr lang="ru-RU" sz="1100">
            <a:solidFill>
              <a:sysClr val="windowText" lastClr="000000"/>
            </a:solidFill>
            <a:latin typeface="Times New Roman" panose="02020603050405020304" pitchFamily="18" charset="0"/>
            <a:ea typeface="+mn-ea"/>
            <a:cs typeface="Times New Roman" panose="02020603050405020304" pitchFamily="18" charset="0"/>
          </a:endParaRPr>
        </a:p>
        <a:p>
          <a:r>
            <a:rPr lang="ru-RU" sz="1100" b="1">
              <a:solidFill>
                <a:sysClr val="windowText" lastClr="000000"/>
              </a:solidFill>
              <a:latin typeface="Times New Roman" panose="02020603050405020304" pitchFamily="18" charset="0"/>
              <a:ea typeface="+mn-ea"/>
              <a:cs typeface="Times New Roman" panose="02020603050405020304" pitchFamily="18" charset="0"/>
            </a:rPr>
            <a:t>Направление:</a:t>
          </a:r>
          <a:endParaRPr lang="ru-RU" sz="1100">
            <a:solidFill>
              <a:sysClr val="windowText" lastClr="000000"/>
            </a:solidFill>
            <a:latin typeface="Times New Roman" panose="02020603050405020304" pitchFamily="18" charset="0"/>
            <a:ea typeface="+mn-ea"/>
            <a:cs typeface="Times New Roman" panose="02020603050405020304" pitchFamily="18" charset="0"/>
          </a:endParaRPr>
        </a:p>
        <a:p>
          <a:r>
            <a:rPr lang="ru-RU" sz="1100" b="1" i="1">
              <a:solidFill>
                <a:sysClr val="windowText" lastClr="000000"/>
              </a:solidFill>
              <a:latin typeface="Times New Roman" panose="02020603050405020304" pitchFamily="18" charset="0"/>
              <a:ea typeface="+mn-ea"/>
              <a:cs typeface="Times New Roman" panose="02020603050405020304" pitchFamily="18" charset="0"/>
            </a:rPr>
            <a:t>Воспитание ценностного отношения к природе, окружающей среде</a:t>
          </a:r>
          <a:endParaRPr lang="ru-RU" sz="1100">
            <a:solidFill>
              <a:sysClr val="window" lastClr="FFFFFF"/>
            </a:solidFill>
            <a:latin typeface="Times New Roman" panose="02020603050405020304" pitchFamily="18" charset="0"/>
            <a:ea typeface="+mn-ea"/>
            <a:cs typeface="Times New Roman" panose="02020603050405020304" pitchFamily="18" charset="0"/>
          </a:endParaRPr>
        </a:p>
      </dgm:t>
    </dgm:pt>
    <dgm:pt modelId="{E723A6D5-447C-4C59-9B42-8A2F0B92E980}" type="parTrans" cxnId="{9BB39979-FA5B-4EAD-B28A-E0D46B801D87}">
      <dgm:prSet/>
      <dgm:spPr/>
      <dgm:t>
        <a:bodyPr/>
        <a:lstStyle/>
        <a:p>
          <a:endParaRPr lang="ru-RU" sz="1100">
            <a:latin typeface="Times New Roman" panose="02020603050405020304" pitchFamily="18" charset="0"/>
            <a:cs typeface="Times New Roman" panose="02020603050405020304" pitchFamily="18" charset="0"/>
          </a:endParaRPr>
        </a:p>
      </dgm:t>
    </dgm:pt>
    <dgm:pt modelId="{92CCD735-F19C-4795-8445-5E22609C61AB}" type="sibTrans" cxnId="{9BB39979-FA5B-4EAD-B28A-E0D46B801D87}">
      <dgm:prSet/>
      <dgm:spPr/>
      <dgm:t>
        <a:bodyPr/>
        <a:lstStyle/>
        <a:p>
          <a:endParaRPr lang="ru-RU" sz="1100">
            <a:latin typeface="Times New Roman" panose="02020603050405020304" pitchFamily="18" charset="0"/>
            <a:cs typeface="Times New Roman" panose="02020603050405020304" pitchFamily="18" charset="0"/>
          </a:endParaRPr>
        </a:p>
      </dgm:t>
    </dgm:pt>
    <dgm:pt modelId="{5C1322A3-F67D-41C0-A381-84E4B86CA1AE}">
      <dgm:prSet phldrT="[Текст]" custT="1"/>
      <dgm:spPr>
        <a:xfrm>
          <a:off x="1978727" y="3392398"/>
          <a:ext cx="1810922" cy="1086553"/>
        </a:xfrm>
        <a:solidFill>
          <a:sysClr val="window" lastClr="FFFFFF"/>
        </a:solidFill>
        <a:ln w="12700" cap="flat" cmpd="sng" algn="ctr">
          <a:solidFill>
            <a:srgbClr val="5B9BD5">
              <a:lumMod val="75000"/>
            </a:srgbClr>
          </a:solidFill>
          <a:prstDash val="solid"/>
          <a:miter lim="800000"/>
        </a:ln>
        <a:effectLst/>
      </dgm:spPr>
      <dgm:t>
        <a:bodyPr/>
        <a:lstStyle/>
        <a:p>
          <a:r>
            <a:rPr lang="ru-RU" sz="1100">
              <a:solidFill>
                <a:sysClr val="windowText" lastClr="000000"/>
              </a:solidFill>
              <a:latin typeface="Times New Roman" panose="02020603050405020304" pitchFamily="18" charset="0"/>
              <a:ea typeface="+mn-ea"/>
              <a:cs typeface="Times New Roman" panose="02020603050405020304" pitchFamily="18" charset="0"/>
            </a:rPr>
            <a:t>работа библиотеки</a:t>
          </a:r>
        </a:p>
      </dgm:t>
    </dgm:pt>
    <dgm:pt modelId="{992200EE-7E5D-4D3F-8416-760F3DC920A6}" type="parTrans" cxnId="{6CB91E0C-06FD-4680-9DA1-EC183FAD0420}">
      <dgm:prSet/>
      <dgm:spPr/>
      <dgm:t>
        <a:bodyPr/>
        <a:lstStyle/>
        <a:p>
          <a:endParaRPr lang="ru-RU" sz="1100">
            <a:latin typeface="Times New Roman" panose="02020603050405020304" pitchFamily="18" charset="0"/>
            <a:cs typeface="Times New Roman" panose="02020603050405020304" pitchFamily="18" charset="0"/>
          </a:endParaRPr>
        </a:p>
      </dgm:t>
    </dgm:pt>
    <dgm:pt modelId="{01EF2E61-3259-4CE5-802E-62942AA29B3B}" type="sibTrans" cxnId="{6CB91E0C-06FD-4680-9DA1-EC183FAD0420}">
      <dgm:prSet/>
      <dgm:spPr/>
      <dgm:t>
        <a:bodyPr/>
        <a:lstStyle/>
        <a:p>
          <a:endParaRPr lang="ru-RU" sz="1100">
            <a:latin typeface="Times New Roman" panose="02020603050405020304" pitchFamily="18" charset="0"/>
            <a:cs typeface="Times New Roman" panose="02020603050405020304" pitchFamily="18" charset="0"/>
          </a:endParaRPr>
        </a:p>
      </dgm:t>
    </dgm:pt>
    <dgm:pt modelId="{891183BA-6065-4F2C-B6E1-83182AC1B992}">
      <dgm:prSet phldrT="[Текст]" custT="1"/>
      <dgm:spPr>
        <a:xfrm>
          <a:off x="51924" y="3421528"/>
          <a:ext cx="1810922" cy="1086553"/>
        </a:xfrm>
        <a:solidFill>
          <a:sysClr val="window" lastClr="FFFFFF"/>
        </a:solidFill>
        <a:ln w="12700" cap="flat" cmpd="sng" algn="ctr">
          <a:solidFill>
            <a:srgbClr val="5B9BD5">
              <a:lumMod val="75000"/>
            </a:srgbClr>
          </a:solidFill>
          <a:prstDash val="solid"/>
          <a:miter lim="800000"/>
        </a:ln>
        <a:effectLst/>
      </dgm:spPr>
      <dgm:t>
        <a:bodyPr/>
        <a:lstStyle/>
        <a:p>
          <a:r>
            <a:rPr lang="ru-RU" sz="1100">
              <a:solidFill>
                <a:sysClr val="windowText" lastClr="000000"/>
              </a:solidFill>
              <a:latin typeface="Times New Roman" panose="02020603050405020304" pitchFamily="18" charset="0"/>
              <a:ea typeface="+mn-ea"/>
              <a:cs typeface="Times New Roman" panose="02020603050405020304" pitchFamily="18" charset="0"/>
            </a:rPr>
            <a:t>благоустройство территории школы, села</a:t>
          </a:r>
        </a:p>
      </dgm:t>
    </dgm:pt>
    <dgm:pt modelId="{175500BA-3463-4E18-A7F9-4B0196B10C7D}" type="parTrans" cxnId="{53DC1DC9-FAFE-469D-A1FB-511B9EB06124}">
      <dgm:prSet/>
      <dgm:spPr/>
      <dgm:t>
        <a:bodyPr/>
        <a:lstStyle/>
        <a:p>
          <a:endParaRPr lang="ru-RU" sz="1100">
            <a:latin typeface="Times New Roman" panose="02020603050405020304" pitchFamily="18" charset="0"/>
            <a:cs typeface="Times New Roman" panose="02020603050405020304" pitchFamily="18" charset="0"/>
          </a:endParaRPr>
        </a:p>
      </dgm:t>
    </dgm:pt>
    <dgm:pt modelId="{F9FCF60F-DE8A-499F-B6AE-3EB83FC907FE}" type="sibTrans" cxnId="{53DC1DC9-FAFE-469D-A1FB-511B9EB06124}">
      <dgm:prSet/>
      <dgm:spPr/>
      <dgm:t>
        <a:bodyPr/>
        <a:lstStyle/>
        <a:p>
          <a:endParaRPr lang="ru-RU" sz="1100">
            <a:latin typeface="Times New Roman" panose="02020603050405020304" pitchFamily="18" charset="0"/>
            <a:cs typeface="Times New Roman" panose="02020603050405020304" pitchFamily="18" charset="0"/>
          </a:endParaRPr>
        </a:p>
      </dgm:t>
    </dgm:pt>
    <dgm:pt modelId="{6681A0A4-6F3E-4BC9-AFFF-1907CF0BF640}">
      <dgm:prSet phldrT="[Текст]" custT="1"/>
      <dgm:spPr>
        <a:xfrm>
          <a:off x="4048828" y="2210543"/>
          <a:ext cx="1810922" cy="1086553"/>
        </a:xfrm>
        <a:solidFill>
          <a:sysClr val="window" lastClr="FFFFFF"/>
        </a:solidFill>
        <a:ln w="12700" cap="flat" cmpd="sng" algn="ctr">
          <a:solidFill>
            <a:srgbClr val="5B9BD5">
              <a:lumMod val="75000"/>
            </a:srgbClr>
          </a:solidFill>
          <a:prstDash val="solid"/>
          <a:miter lim="800000"/>
        </a:ln>
        <a:effectLst/>
      </dgm:spPr>
      <dgm:t>
        <a:bodyPr/>
        <a:lstStyle/>
        <a:p>
          <a:r>
            <a:rPr lang="ru-RU" sz="1100">
              <a:solidFill>
                <a:sysClr val="windowText" lastClr="000000"/>
              </a:solidFill>
              <a:latin typeface="Times New Roman" panose="02020603050405020304" pitchFamily="18" charset="0"/>
              <a:ea typeface="+mn-ea"/>
              <a:cs typeface="Times New Roman" panose="02020603050405020304" pitchFamily="18" charset="0"/>
            </a:rPr>
            <a:t>Организацияя и проведение пиродоохранных акций</a:t>
          </a:r>
        </a:p>
      </dgm:t>
    </dgm:pt>
    <dgm:pt modelId="{86CC7756-7430-4716-BE63-99D41D79D08D}" type="parTrans" cxnId="{508F625F-78CB-4558-B82A-A7354B207E78}">
      <dgm:prSet/>
      <dgm:spPr/>
      <dgm:t>
        <a:bodyPr/>
        <a:lstStyle/>
        <a:p>
          <a:endParaRPr lang="ru-RU" sz="1100">
            <a:latin typeface="Times New Roman" panose="02020603050405020304" pitchFamily="18" charset="0"/>
            <a:cs typeface="Times New Roman" panose="02020603050405020304" pitchFamily="18" charset="0"/>
          </a:endParaRPr>
        </a:p>
      </dgm:t>
    </dgm:pt>
    <dgm:pt modelId="{B9CAE216-5C67-44AE-BDF9-C36C6C4BDA30}" type="sibTrans" cxnId="{508F625F-78CB-4558-B82A-A7354B207E78}">
      <dgm:prSet/>
      <dgm:spPr/>
      <dgm:t>
        <a:bodyPr/>
        <a:lstStyle/>
        <a:p>
          <a:endParaRPr lang="ru-RU" sz="1100">
            <a:latin typeface="Times New Roman" panose="02020603050405020304" pitchFamily="18" charset="0"/>
            <a:cs typeface="Times New Roman" panose="02020603050405020304" pitchFamily="18" charset="0"/>
          </a:endParaRPr>
        </a:p>
      </dgm:t>
    </dgm:pt>
    <dgm:pt modelId="{13B11EAF-95BC-4638-BBF2-220BFE821D30}">
      <dgm:prSet phldrT="[Текст]" custT="1"/>
      <dgm:spPr>
        <a:xfrm>
          <a:off x="57266" y="2176650"/>
          <a:ext cx="1810922" cy="1086553"/>
        </a:xfrm>
        <a:solidFill>
          <a:sysClr val="window" lastClr="FFFFFF"/>
        </a:solidFill>
        <a:ln w="12700" cap="flat" cmpd="sng" algn="ctr">
          <a:solidFill>
            <a:srgbClr val="5B9BD5">
              <a:lumMod val="75000"/>
            </a:srgbClr>
          </a:solidFill>
          <a:prstDash val="solid"/>
          <a:miter lim="800000"/>
        </a:ln>
        <a:effectLst/>
      </dgm:spPr>
      <dgm:t>
        <a:bodyPr/>
        <a:lstStyle/>
        <a:p>
          <a:r>
            <a:rPr lang="ru-RU" sz="1100">
              <a:solidFill>
                <a:sysClr val="windowText" lastClr="000000"/>
              </a:solidFill>
              <a:latin typeface="Times New Roman" panose="02020603050405020304" pitchFamily="18" charset="0"/>
              <a:ea typeface="+mn-ea"/>
              <a:cs typeface="Times New Roman" panose="02020603050405020304" pitchFamily="18" charset="0"/>
            </a:rPr>
            <a:t>включение воспитательных задач в урочную деятельность</a:t>
          </a:r>
        </a:p>
      </dgm:t>
    </dgm:pt>
    <dgm:pt modelId="{E1AF7BA6-7CE7-46DC-95A5-80463717C733}" type="parTrans" cxnId="{23CA263A-C866-4CFB-9E63-7A2AF039590C}">
      <dgm:prSet/>
      <dgm:spPr/>
      <dgm:t>
        <a:bodyPr/>
        <a:lstStyle/>
        <a:p>
          <a:endParaRPr lang="ru-RU" sz="1100">
            <a:latin typeface="Times New Roman" panose="02020603050405020304" pitchFamily="18" charset="0"/>
            <a:cs typeface="Times New Roman" panose="02020603050405020304" pitchFamily="18" charset="0"/>
          </a:endParaRPr>
        </a:p>
      </dgm:t>
    </dgm:pt>
    <dgm:pt modelId="{589A93A1-84E6-4689-AD68-394749FB0202}" type="sibTrans" cxnId="{23CA263A-C866-4CFB-9E63-7A2AF039590C}">
      <dgm:prSet/>
      <dgm:spPr/>
      <dgm:t>
        <a:bodyPr/>
        <a:lstStyle/>
        <a:p>
          <a:endParaRPr lang="ru-RU" sz="1100">
            <a:latin typeface="Times New Roman" panose="02020603050405020304" pitchFamily="18" charset="0"/>
            <a:cs typeface="Times New Roman" panose="02020603050405020304" pitchFamily="18" charset="0"/>
          </a:endParaRPr>
        </a:p>
      </dgm:t>
    </dgm:pt>
    <dgm:pt modelId="{CFCBF02E-75FE-4FF0-9FC7-BAA357A6251E}">
      <dgm:prSet phldrT="[Текст]" custT="1"/>
      <dgm:spPr>
        <a:xfrm>
          <a:off x="1975376" y="2172869"/>
          <a:ext cx="1810922" cy="1086553"/>
        </a:xfrm>
        <a:solidFill>
          <a:sysClr val="window" lastClr="FFFFFF"/>
        </a:solidFill>
        <a:ln w="12700" cap="flat" cmpd="sng" algn="ctr">
          <a:solidFill>
            <a:srgbClr val="5B9BD5">
              <a:lumMod val="75000"/>
            </a:srgbClr>
          </a:solidFill>
          <a:prstDash val="solid"/>
          <a:miter lim="800000"/>
        </a:ln>
        <a:effectLst/>
      </dgm:spPr>
      <dgm:t>
        <a:bodyPr/>
        <a:lstStyle/>
        <a:p>
          <a:r>
            <a:rPr lang="ru-RU" sz="1100">
              <a:solidFill>
                <a:sysClr val="windowText" lastClr="000000"/>
              </a:solidFill>
              <a:latin typeface="Times New Roman" panose="02020603050405020304" pitchFamily="18" charset="0"/>
              <a:ea typeface="+mn-ea"/>
              <a:cs typeface="Times New Roman" panose="02020603050405020304" pitchFamily="18" charset="0"/>
            </a:rPr>
            <a:t>проектно-исследовательская деятельность</a:t>
          </a:r>
        </a:p>
      </dgm:t>
    </dgm:pt>
    <dgm:pt modelId="{7BA4C895-EF18-4B4C-B955-17986BE2D29F}" type="parTrans" cxnId="{995EFAB7-AAE1-4F6E-BFC4-5EACA86D3E47}">
      <dgm:prSet/>
      <dgm:spPr/>
      <dgm:t>
        <a:bodyPr/>
        <a:lstStyle/>
        <a:p>
          <a:endParaRPr lang="ru-RU" sz="1100">
            <a:latin typeface="Times New Roman" panose="02020603050405020304" pitchFamily="18" charset="0"/>
            <a:cs typeface="Times New Roman" panose="02020603050405020304" pitchFamily="18" charset="0"/>
          </a:endParaRPr>
        </a:p>
      </dgm:t>
    </dgm:pt>
    <dgm:pt modelId="{59852E7D-D033-4283-B6AC-0ED7A00068CA}" type="sibTrans" cxnId="{995EFAB7-AAE1-4F6E-BFC4-5EACA86D3E47}">
      <dgm:prSet/>
      <dgm:spPr/>
      <dgm:t>
        <a:bodyPr/>
        <a:lstStyle/>
        <a:p>
          <a:endParaRPr lang="ru-RU" sz="1100">
            <a:latin typeface="Times New Roman" panose="02020603050405020304" pitchFamily="18" charset="0"/>
            <a:cs typeface="Times New Roman" panose="02020603050405020304" pitchFamily="18" charset="0"/>
          </a:endParaRPr>
        </a:p>
      </dgm:t>
    </dgm:pt>
    <dgm:pt modelId="{5DAB055F-9907-45CE-9080-583551246823}">
      <dgm:prSet phldrT="[Текст]" custT="1"/>
      <dgm:spPr>
        <a:xfrm>
          <a:off x="4019690" y="3400500"/>
          <a:ext cx="1810922" cy="1086553"/>
        </a:xfrm>
        <a:solidFill>
          <a:sysClr val="window" lastClr="FFFFFF"/>
        </a:solidFill>
        <a:ln w="12700" cap="flat" cmpd="sng" algn="ctr">
          <a:solidFill>
            <a:srgbClr val="5B9BD5">
              <a:lumMod val="75000"/>
            </a:srgbClr>
          </a:solidFill>
          <a:prstDash val="solid"/>
          <a:miter lim="800000"/>
        </a:ln>
        <a:effectLst/>
      </dgm:spPr>
      <dgm:t>
        <a:bodyPr/>
        <a:lstStyle/>
        <a:p>
          <a:r>
            <a:rPr lang="ru-RU" sz="1100">
              <a:solidFill>
                <a:sysClr val="windowText" lastClr="000000"/>
              </a:solidFill>
              <a:latin typeface="Times New Roman" panose="02020603050405020304" pitchFamily="18" charset="0"/>
              <a:ea typeface="+mn-ea"/>
              <a:cs typeface="Times New Roman" panose="02020603050405020304" pitchFamily="18" charset="0"/>
            </a:rPr>
            <a:t>организованная система КТД</a:t>
          </a:r>
        </a:p>
      </dgm:t>
    </dgm:pt>
    <dgm:pt modelId="{62471F13-6F66-4D38-8751-58A3E5B5142F}" type="parTrans" cxnId="{9E124565-AD8D-4C62-A638-24D40B65B8FD}">
      <dgm:prSet/>
      <dgm:spPr/>
      <dgm:t>
        <a:bodyPr/>
        <a:lstStyle/>
        <a:p>
          <a:endParaRPr lang="ru-RU" sz="1100">
            <a:latin typeface="Times New Roman" panose="02020603050405020304" pitchFamily="18" charset="0"/>
            <a:cs typeface="Times New Roman" panose="02020603050405020304" pitchFamily="18" charset="0"/>
          </a:endParaRPr>
        </a:p>
      </dgm:t>
    </dgm:pt>
    <dgm:pt modelId="{F03588E1-6904-4414-A94F-D4DB31A16E72}" type="sibTrans" cxnId="{9E124565-AD8D-4C62-A638-24D40B65B8FD}">
      <dgm:prSet/>
      <dgm:spPr/>
      <dgm:t>
        <a:bodyPr/>
        <a:lstStyle/>
        <a:p>
          <a:endParaRPr lang="ru-RU" sz="1100">
            <a:latin typeface="Times New Roman" panose="02020603050405020304" pitchFamily="18" charset="0"/>
            <a:cs typeface="Times New Roman" panose="02020603050405020304" pitchFamily="18" charset="0"/>
          </a:endParaRPr>
        </a:p>
      </dgm:t>
    </dgm:pt>
    <dgm:pt modelId="{B5629E39-8781-4F68-B0A3-DB0DF12BBC11}" type="pres">
      <dgm:prSet presAssocID="{0624337B-27FD-43A7-AD6B-ABE56EC5B8BD}" presName="diagram" presStyleCnt="0">
        <dgm:presLayoutVars>
          <dgm:dir/>
          <dgm:resizeHandles val="exact"/>
        </dgm:presLayoutVars>
      </dgm:prSet>
      <dgm:spPr/>
      <dgm:t>
        <a:bodyPr/>
        <a:lstStyle/>
        <a:p>
          <a:endParaRPr lang="ru-RU"/>
        </a:p>
      </dgm:t>
    </dgm:pt>
    <dgm:pt modelId="{113647F1-7AD9-497E-86CE-36FCC4126DB9}" type="pres">
      <dgm:prSet presAssocID="{E45BCAC4-2F14-4215-8D84-A06C1F23C0C8}" presName="node" presStyleLbl="node1" presStyleIdx="0" presStyleCnt="7" custScaleX="305956" custScaleY="63151" custLinFactNeighborX="6449" custLinFactNeighborY="-2934">
        <dgm:presLayoutVars>
          <dgm:bulletEnabled val="1"/>
        </dgm:presLayoutVars>
      </dgm:prSet>
      <dgm:spPr>
        <a:prstGeom prst="rect">
          <a:avLst/>
        </a:prstGeom>
      </dgm:spPr>
      <dgm:t>
        <a:bodyPr/>
        <a:lstStyle/>
        <a:p>
          <a:endParaRPr lang="ru-RU"/>
        </a:p>
      </dgm:t>
    </dgm:pt>
    <dgm:pt modelId="{863FE051-8C9A-4CB5-93EB-2D8924B2286F}" type="pres">
      <dgm:prSet presAssocID="{92CCD735-F19C-4795-8445-5E22609C61AB}" presName="sibTrans" presStyleCnt="0"/>
      <dgm:spPr/>
    </dgm:pt>
    <dgm:pt modelId="{DB8B5749-E8AB-4737-93B6-C1117DD0CCD8}" type="pres">
      <dgm:prSet presAssocID="{5C1322A3-F67D-41C0-A381-84E4B86CA1AE}" presName="node" presStyleLbl="node1" presStyleIdx="1" presStyleCnt="7" custScaleY="45399" custLinFactX="12838" custLinFactNeighborX="100000" custLinFactNeighborY="37272">
        <dgm:presLayoutVars>
          <dgm:bulletEnabled val="1"/>
        </dgm:presLayoutVars>
      </dgm:prSet>
      <dgm:spPr>
        <a:prstGeom prst="rect">
          <a:avLst/>
        </a:prstGeom>
      </dgm:spPr>
      <dgm:t>
        <a:bodyPr/>
        <a:lstStyle/>
        <a:p>
          <a:endParaRPr lang="ru-RU"/>
        </a:p>
      </dgm:t>
    </dgm:pt>
    <dgm:pt modelId="{F1489E35-6BF0-45D8-ABC4-F927F2DD56A6}" type="pres">
      <dgm:prSet presAssocID="{01EF2E61-3259-4CE5-802E-62942AA29B3B}" presName="sibTrans" presStyleCnt="0"/>
      <dgm:spPr/>
    </dgm:pt>
    <dgm:pt modelId="{5232B2B6-1418-47DC-88F3-EB4BE2F1CBDB}" type="pres">
      <dgm:prSet presAssocID="{891183BA-6065-4F2C-B6E1-83182AC1B992}" presName="node" presStyleLbl="node1" presStyleIdx="2" presStyleCnt="7" custScaleY="41627" custLinFactX="-5468" custLinFactNeighborX="-100000" custLinFactNeighborY="40747">
        <dgm:presLayoutVars>
          <dgm:bulletEnabled val="1"/>
        </dgm:presLayoutVars>
      </dgm:prSet>
      <dgm:spPr>
        <a:prstGeom prst="rect">
          <a:avLst/>
        </a:prstGeom>
      </dgm:spPr>
      <dgm:t>
        <a:bodyPr/>
        <a:lstStyle/>
        <a:p>
          <a:endParaRPr lang="ru-RU"/>
        </a:p>
      </dgm:t>
    </dgm:pt>
    <dgm:pt modelId="{BA1CEB35-F42F-4757-81E7-A97CD713282A}" type="pres">
      <dgm:prSet presAssocID="{F9FCF60F-DE8A-499F-B6AE-3EB83FC907FE}" presName="sibTrans" presStyleCnt="0"/>
      <dgm:spPr/>
    </dgm:pt>
    <dgm:pt modelId="{8AA21AB2-5660-4F81-8697-95C5804DA6DE}" type="pres">
      <dgm:prSet presAssocID="{6681A0A4-6F3E-4BC9-AFFF-1907CF0BF640}" presName="node" presStyleLbl="node1" presStyleIdx="3" presStyleCnt="7" custScaleY="43228" custLinFactNeighborX="-16683" custLinFactNeighborY="-12711">
        <dgm:presLayoutVars>
          <dgm:bulletEnabled val="1"/>
        </dgm:presLayoutVars>
      </dgm:prSet>
      <dgm:spPr>
        <a:prstGeom prst="rect">
          <a:avLst/>
        </a:prstGeom>
      </dgm:spPr>
      <dgm:t>
        <a:bodyPr/>
        <a:lstStyle/>
        <a:p>
          <a:endParaRPr lang="ru-RU"/>
        </a:p>
      </dgm:t>
    </dgm:pt>
    <dgm:pt modelId="{29BF8318-BAE5-4C54-A0E5-25859F87B1C9}" type="pres">
      <dgm:prSet presAssocID="{B9CAE216-5C67-44AE-BDF9-C36C6C4BDA30}" presName="sibTrans" presStyleCnt="0"/>
      <dgm:spPr/>
    </dgm:pt>
    <dgm:pt modelId="{1424CC20-9068-4B6F-AC0B-58AF3EEC350B}" type="pres">
      <dgm:prSet presAssocID="{13B11EAF-95BC-4638-BBF2-220BFE821D30}" presName="node" presStyleLbl="node1" presStyleIdx="4" presStyleCnt="7" custScaleY="55826" custLinFactNeighborX="-3577" custLinFactNeighborY="-77681">
        <dgm:presLayoutVars>
          <dgm:bulletEnabled val="1"/>
        </dgm:presLayoutVars>
      </dgm:prSet>
      <dgm:spPr>
        <a:prstGeom prst="rect">
          <a:avLst/>
        </a:prstGeom>
      </dgm:spPr>
      <dgm:t>
        <a:bodyPr/>
        <a:lstStyle/>
        <a:p>
          <a:endParaRPr lang="ru-RU"/>
        </a:p>
      </dgm:t>
    </dgm:pt>
    <dgm:pt modelId="{347CD293-211A-4524-8A5F-344FF715C091}" type="pres">
      <dgm:prSet presAssocID="{589A93A1-84E6-4689-AD68-394749FB0202}" presName="sibTrans" presStyleCnt="0"/>
      <dgm:spPr/>
    </dgm:pt>
    <dgm:pt modelId="{15134078-418E-4DD6-BF74-52F578244C2B}" type="pres">
      <dgm:prSet presAssocID="{CFCBF02E-75FE-4FF0-9FC7-BAA357A6251E}" presName="node" presStyleLbl="node1" presStyleIdx="5" presStyleCnt="7" custScaleY="42214" custLinFactNeighborX="-10217" custLinFactNeighborY="-81207">
        <dgm:presLayoutVars>
          <dgm:bulletEnabled val="1"/>
        </dgm:presLayoutVars>
      </dgm:prSet>
      <dgm:spPr>
        <a:prstGeom prst="rect">
          <a:avLst/>
        </a:prstGeom>
      </dgm:spPr>
      <dgm:t>
        <a:bodyPr/>
        <a:lstStyle/>
        <a:p>
          <a:endParaRPr lang="ru-RU"/>
        </a:p>
      </dgm:t>
    </dgm:pt>
    <dgm:pt modelId="{02A5C5B4-4CC7-4359-B712-9FE0289E7FEA}" type="pres">
      <dgm:prSet presAssocID="{59852E7D-D033-4283-B6AC-0ED7A00068CA}" presName="sibTrans" presStyleCnt="0"/>
      <dgm:spPr/>
    </dgm:pt>
    <dgm:pt modelId="{9236638C-CE9D-46F5-8456-758C8FF1A6A2}" type="pres">
      <dgm:prSet presAssocID="{5DAB055F-9907-45CE-9080-583551246823}" presName="node" presStyleLbl="node1" presStyleIdx="6" presStyleCnt="7" custScaleY="41981" custLinFactNeighborX="-3039" custLinFactNeighborY="-28600">
        <dgm:presLayoutVars>
          <dgm:bulletEnabled val="1"/>
        </dgm:presLayoutVars>
      </dgm:prSet>
      <dgm:spPr>
        <a:prstGeom prst="rect">
          <a:avLst/>
        </a:prstGeom>
      </dgm:spPr>
      <dgm:t>
        <a:bodyPr/>
        <a:lstStyle/>
        <a:p>
          <a:endParaRPr lang="ru-RU"/>
        </a:p>
      </dgm:t>
    </dgm:pt>
  </dgm:ptLst>
  <dgm:cxnLst>
    <dgm:cxn modelId="{6CB91E0C-06FD-4680-9DA1-EC183FAD0420}" srcId="{0624337B-27FD-43A7-AD6B-ABE56EC5B8BD}" destId="{5C1322A3-F67D-41C0-A381-84E4B86CA1AE}" srcOrd="1" destOrd="0" parTransId="{992200EE-7E5D-4D3F-8416-760F3DC920A6}" sibTransId="{01EF2E61-3259-4CE5-802E-62942AA29B3B}"/>
    <dgm:cxn modelId="{508F625F-78CB-4558-B82A-A7354B207E78}" srcId="{0624337B-27FD-43A7-AD6B-ABE56EC5B8BD}" destId="{6681A0A4-6F3E-4BC9-AFFF-1907CF0BF640}" srcOrd="3" destOrd="0" parTransId="{86CC7756-7430-4716-BE63-99D41D79D08D}" sibTransId="{B9CAE216-5C67-44AE-BDF9-C36C6C4BDA30}"/>
    <dgm:cxn modelId="{9B107A85-13D1-435F-9F79-39195D10F4E8}" type="presOf" srcId="{6681A0A4-6F3E-4BC9-AFFF-1907CF0BF640}" destId="{8AA21AB2-5660-4F81-8697-95C5804DA6DE}" srcOrd="0" destOrd="0" presId="urn:microsoft.com/office/officeart/2005/8/layout/default#2"/>
    <dgm:cxn modelId="{E4C9F188-B13D-437C-B27A-C90EEAD6BB8E}" type="presOf" srcId="{5C1322A3-F67D-41C0-A381-84E4B86CA1AE}" destId="{DB8B5749-E8AB-4737-93B6-C1117DD0CCD8}" srcOrd="0" destOrd="0" presId="urn:microsoft.com/office/officeart/2005/8/layout/default#2"/>
    <dgm:cxn modelId="{7054D4DF-6E6C-4815-8AA0-D9E9DF707DAD}" type="presOf" srcId="{0624337B-27FD-43A7-AD6B-ABE56EC5B8BD}" destId="{B5629E39-8781-4F68-B0A3-DB0DF12BBC11}" srcOrd="0" destOrd="0" presId="urn:microsoft.com/office/officeart/2005/8/layout/default#2"/>
    <dgm:cxn modelId="{53DC1DC9-FAFE-469D-A1FB-511B9EB06124}" srcId="{0624337B-27FD-43A7-AD6B-ABE56EC5B8BD}" destId="{891183BA-6065-4F2C-B6E1-83182AC1B992}" srcOrd="2" destOrd="0" parTransId="{175500BA-3463-4E18-A7F9-4B0196B10C7D}" sibTransId="{F9FCF60F-DE8A-499F-B6AE-3EB83FC907FE}"/>
    <dgm:cxn modelId="{12380119-0FFF-42F1-8C87-E4846BA0AF65}" type="presOf" srcId="{891183BA-6065-4F2C-B6E1-83182AC1B992}" destId="{5232B2B6-1418-47DC-88F3-EB4BE2F1CBDB}" srcOrd="0" destOrd="0" presId="urn:microsoft.com/office/officeart/2005/8/layout/default#2"/>
    <dgm:cxn modelId="{9E124565-AD8D-4C62-A638-24D40B65B8FD}" srcId="{0624337B-27FD-43A7-AD6B-ABE56EC5B8BD}" destId="{5DAB055F-9907-45CE-9080-583551246823}" srcOrd="6" destOrd="0" parTransId="{62471F13-6F66-4D38-8751-58A3E5B5142F}" sibTransId="{F03588E1-6904-4414-A94F-D4DB31A16E72}"/>
    <dgm:cxn modelId="{9BB39979-FA5B-4EAD-B28A-E0D46B801D87}" srcId="{0624337B-27FD-43A7-AD6B-ABE56EC5B8BD}" destId="{E45BCAC4-2F14-4215-8D84-A06C1F23C0C8}" srcOrd="0" destOrd="0" parTransId="{E723A6D5-447C-4C59-9B42-8A2F0B92E980}" sibTransId="{92CCD735-F19C-4795-8445-5E22609C61AB}"/>
    <dgm:cxn modelId="{7E0BAB29-9FEC-44DB-9574-403327322313}" type="presOf" srcId="{E45BCAC4-2F14-4215-8D84-A06C1F23C0C8}" destId="{113647F1-7AD9-497E-86CE-36FCC4126DB9}" srcOrd="0" destOrd="0" presId="urn:microsoft.com/office/officeart/2005/8/layout/default#2"/>
    <dgm:cxn modelId="{7ACCE127-563C-4A1B-AB3F-53EA5C4A3587}" type="presOf" srcId="{13B11EAF-95BC-4638-BBF2-220BFE821D30}" destId="{1424CC20-9068-4B6F-AC0B-58AF3EEC350B}" srcOrd="0" destOrd="0" presId="urn:microsoft.com/office/officeart/2005/8/layout/default#2"/>
    <dgm:cxn modelId="{903B93FD-CC96-4A54-97B5-699AB8DCC2A8}" type="presOf" srcId="{5DAB055F-9907-45CE-9080-583551246823}" destId="{9236638C-CE9D-46F5-8456-758C8FF1A6A2}" srcOrd="0" destOrd="0" presId="urn:microsoft.com/office/officeart/2005/8/layout/default#2"/>
    <dgm:cxn modelId="{6E7FEE16-0786-472D-A369-E048189A54B9}" type="presOf" srcId="{CFCBF02E-75FE-4FF0-9FC7-BAA357A6251E}" destId="{15134078-418E-4DD6-BF74-52F578244C2B}" srcOrd="0" destOrd="0" presId="urn:microsoft.com/office/officeart/2005/8/layout/default#2"/>
    <dgm:cxn modelId="{23CA263A-C866-4CFB-9E63-7A2AF039590C}" srcId="{0624337B-27FD-43A7-AD6B-ABE56EC5B8BD}" destId="{13B11EAF-95BC-4638-BBF2-220BFE821D30}" srcOrd="4" destOrd="0" parTransId="{E1AF7BA6-7CE7-46DC-95A5-80463717C733}" sibTransId="{589A93A1-84E6-4689-AD68-394749FB0202}"/>
    <dgm:cxn modelId="{995EFAB7-AAE1-4F6E-BFC4-5EACA86D3E47}" srcId="{0624337B-27FD-43A7-AD6B-ABE56EC5B8BD}" destId="{CFCBF02E-75FE-4FF0-9FC7-BAA357A6251E}" srcOrd="5" destOrd="0" parTransId="{7BA4C895-EF18-4B4C-B955-17986BE2D29F}" sibTransId="{59852E7D-D033-4283-B6AC-0ED7A00068CA}"/>
    <dgm:cxn modelId="{4E359C2F-84B3-4F5D-A774-56E5B4EA5103}" type="presParOf" srcId="{B5629E39-8781-4F68-B0A3-DB0DF12BBC11}" destId="{113647F1-7AD9-497E-86CE-36FCC4126DB9}" srcOrd="0" destOrd="0" presId="urn:microsoft.com/office/officeart/2005/8/layout/default#2"/>
    <dgm:cxn modelId="{DDFC14CA-CB2A-4E4E-A9D8-A8BF2D6BC05C}" type="presParOf" srcId="{B5629E39-8781-4F68-B0A3-DB0DF12BBC11}" destId="{863FE051-8C9A-4CB5-93EB-2D8924B2286F}" srcOrd="1" destOrd="0" presId="urn:microsoft.com/office/officeart/2005/8/layout/default#2"/>
    <dgm:cxn modelId="{EBF6166C-7EFA-4A00-A466-4DE27A8CB7D1}" type="presParOf" srcId="{B5629E39-8781-4F68-B0A3-DB0DF12BBC11}" destId="{DB8B5749-E8AB-4737-93B6-C1117DD0CCD8}" srcOrd="2" destOrd="0" presId="urn:microsoft.com/office/officeart/2005/8/layout/default#2"/>
    <dgm:cxn modelId="{4FC6A146-B216-4062-BB9B-E277E28FB058}" type="presParOf" srcId="{B5629E39-8781-4F68-B0A3-DB0DF12BBC11}" destId="{F1489E35-6BF0-45D8-ABC4-F927F2DD56A6}" srcOrd="3" destOrd="0" presId="urn:microsoft.com/office/officeart/2005/8/layout/default#2"/>
    <dgm:cxn modelId="{BEE22172-A688-4DD0-8C54-E1793B457CF2}" type="presParOf" srcId="{B5629E39-8781-4F68-B0A3-DB0DF12BBC11}" destId="{5232B2B6-1418-47DC-88F3-EB4BE2F1CBDB}" srcOrd="4" destOrd="0" presId="urn:microsoft.com/office/officeart/2005/8/layout/default#2"/>
    <dgm:cxn modelId="{92F2C968-BBBC-403A-A22B-9421F681DE1B}" type="presParOf" srcId="{B5629E39-8781-4F68-B0A3-DB0DF12BBC11}" destId="{BA1CEB35-F42F-4757-81E7-A97CD713282A}" srcOrd="5" destOrd="0" presId="urn:microsoft.com/office/officeart/2005/8/layout/default#2"/>
    <dgm:cxn modelId="{0BDB652A-A592-40E4-8F97-5CB04E4066AB}" type="presParOf" srcId="{B5629E39-8781-4F68-B0A3-DB0DF12BBC11}" destId="{8AA21AB2-5660-4F81-8697-95C5804DA6DE}" srcOrd="6" destOrd="0" presId="urn:microsoft.com/office/officeart/2005/8/layout/default#2"/>
    <dgm:cxn modelId="{29E455C4-34B6-4BFF-9ADF-AB3DDF4E732B}" type="presParOf" srcId="{B5629E39-8781-4F68-B0A3-DB0DF12BBC11}" destId="{29BF8318-BAE5-4C54-A0E5-25859F87B1C9}" srcOrd="7" destOrd="0" presId="urn:microsoft.com/office/officeart/2005/8/layout/default#2"/>
    <dgm:cxn modelId="{2E854E9D-BD04-49C0-BCC3-CB45D434E54F}" type="presParOf" srcId="{B5629E39-8781-4F68-B0A3-DB0DF12BBC11}" destId="{1424CC20-9068-4B6F-AC0B-58AF3EEC350B}" srcOrd="8" destOrd="0" presId="urn:microsoft.com/office/officeart/2005/8/layout/default#2"/>
    <dgm:cxn modelId="{9DE5E774-90EC-4EEA-A596-78E79AA92625}" type="presParOf" srcId="{B5629E39-8781-4F68-B0A3-DB0DF12BBC11}" destId="{347CD293-211A-4524-8A5F-344FF715C091}" srcOrd="9" destOrd="0" presId="urn:microsoft.com/office/officeart/2005/8/layout/default#2"/>
    <dgm:cxn modelId="{A5822AC2-32CF-455B-96E9-62CB7A03B32F}" type="presParOf" srcId="{B5629E39-8781-4F68-B0A3-DB0DF12BBC11}" destId="{15134078-418E-4DD6-BF74-52F578244C2B}" srcOrd="10" destOrd="0" presId="urn:microsoft.com/office/officeart/2005/8/layout/default#2"/>
    <dgm:cxn modelId="{0A762FF8-4841-4CE1-918D-B21F899FBCC9}" type="presParOf" srcId="{B5629E39-8781-4F68-B0A3-DB0DF12BBC11}" destId="{02A5C5B4-4CC7-4359-B712-9FE0289E7FEA}" srcOrd="11" destOrd="0" presId="urn:microsoft.com/office/officeart/2005/8/layout/default#2"/>
    <dgm:cxn modelId="{C10B9AD6-D793-4A58-8ED2-28543F94D4E3}" type="presParOf" srcId="{B5629E39-8781-4F68-B0A3-DB0DF12BBC11}" destId="{9236638C-CE9D-46F5-8456-758C8FF1A6A2}" srcOrd="12" destOrd="0" presId="urn:microsoft.com/office/officeart/2005/8/layout/default#2"/>
  </dgm:cxnLst>
  <dgm:bg>
    <a:solidFill>
      <a:schemeClr val="bg1"/>
    </a:solidFill>
  </dgm:bg>
  <dgm:whole>
    <a:ln>
      <a:solidFill>
        <a:schemeClr val="bg1"/>
      </a:solidFill>
    </a:ln>
  </dgm:whole>
  <dgm:extLst>
    <a:ext uri="http://schemas.microsoft.com/office/drawing/2008/diagram">
      <dsp:dataModelExt xmlns:dsp="http://schemas.microsoft.com/office/drawing/2008/diagram" relId="rId80"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0624337B-27FD-43A7-AD6B-ABE56EC5B8BD}" type="doc">
      <dgm:prSet loTypeId="urn:microsoft.com/office/officeart/2005/8/layout/default#3" loCatId="list" qsTypeId="urn:microsoft.com/office/officeart/2005/8/quickstyle/simple1" qsCatId="simple" csTypeId="urn:microsoft.com/office/officeart/2005/8/colors/accent1_2" csCatId="accent1" phldr="1"/>
      <dgm:spPr/>
      <dgm:t>
        <a:bodyPr/>
        <a:lstStyle/>
        <a:p>
          <a:endParaRPr lang="ru-RU"/>
        </a:p>
      </dgm:t>
    </dgm:pt>
    <dgm:pt modelId="{E45BCAC4-2F14-4215-8D84-A06C1F23C0C8}">
      <dgm:prSet phldrT="[Текст]" custT="1"/>
      <dgm:spPr>
        <a:xfrm>
          <a:off x="308749" y="156353"/>
          <a:ext cx="5540624" cy="1841218"/>
        </a:xfrm>
        <a:solidFill>
          <a:sysClr val="window" lastClr="FFFFFF"/>
        </a:solidFill>
        <a:ln w="12700" cap="flat" cmpd="sng" algn="ctr">
          <a:solidFill>
            <a:srgbClr val="5B9BD5"/>
          </a:solidFill>
          <a:prstDash val="solid"/>
          <a:miter lim="800000"/>
        </a:ln>
        <a:effectLst/>
      </dgm:spPr>
      <dgm:t>
        <a:bodyPr/>
        <a:lstStyle/>
        <a:p>
          <a:r>
            <a:rPr lang="ru-RU" sz="1100" b="1">
              <a:solidFill>
                <a:sysClr val="windowText" lastClr="000000"/>
              </a:solidFill>
              <a:latin typeface="Times New Roman" panose="02020603050405020304" pitchFamily="18" charset="0"/>
              <a:ea typeface="+mn-ea"/>
              <a:cs typeface="Times New Roman" panose="02020603050405020304" pitchFamily="18" charset="0"/>
            </a:rPr>
            <a:t>2 раздел:</a:t>
          </a:r>
          <a:r>
            <a:rPr lang="ru-RU" sz="1100">
              <a:solidFill>
                <a:sysClr val="windowText" lastClr="000000"/>
              </a:solidFill>
              <a:latin typeface="Times New Roman" panose="02020603050405020304" pitchFamily="18" charset="0"/>
              <a:ea typeface="+mn-ea"/>
              <a:cs typeface="Times New Roman" panose="02020603050405020304" pitchFamily="18" charset="0"/>
            </a:rPr>
            <a:t> </a:t>
          </a:r>
          <a:r>
            <a:rPr lang="ru-RU" sz="1100" b="1" i="1">
              <a:solidFill>
                <a:sysClr val="windowText" lastClr="000000"/>
              </a:solidFill>
              <a:latin typeface="Times New Roman" panose="02020603050405020304" pitchFamily="18" charset="0"/>
              <a:ea typeface="+mn-ea"/>
              <a:cs typeface="Times New Roman" panose="02020603050405020304" pitchFamily="18" charset="0"/>
            </a:rPr>
            <a:t>Духовно-нравственное</a:t>
          </a:r>
          <a:endParaRPr lang="ru-RU" sz="1100">
            <a:solidFill>
              <a:sysClr val="windowText" lastClr="000000"/>
            </a:solidFill>
            <a:latin typeface="Times New Roman" panose="02020603050405020304" pitchFamily="18" charset="0"/>
            <a:ea typeface="+mn-ea"/>
            <a:cs typeface="Times New Roman" panose="02020603050405020304" pitchFamily="18" charset="0"/>
          </a:endParaRPr>
        </a:p>
        <a:p>
          <a:r>
            <a:rPr lang="ru-RU" sz="1100" b="1">
              <a:solidFill>
                <a:sysClr val="windowText" lastClr="000000"/>
              </a:solidFill>
              <a:latin typeface="Times New Roman" panose="02020603050405020304" pitchFamily="18" charset="0"/>
              <a:ea typeface="+mn-ea"/>
              <a:cs typeface="Times New Roman" panose="02020603050405020304" pitchFamily="18" charset="0"/>
            </a:rPr>
            <a:t>Направление: </a:t>
          </a:r>
          <a:r>
            <a:rPr lang="ru-RU" sz="1100" b="1" i="1">
              <a:solidFill>
                <a:sysClr val="windowText" lastClr="000000"/>
              </a:solidFill>
              <a:latin typeface="Times New Roman" panose="02020603050405020304" pitchFamily="18" charset="0"/>
              <a:ea typeface="+mn-ea"/>
              <a:cs typeface="Times New Roman" panose="02020603050405020304" pitchFamily="18" charset="0"/>
            </a:rPr>
            <a:t>воспитание нравственных чувств и этического сознания</a:t>
          </a:r>
          <a:r>
            <a:rPr lang="ru-RU" sz="1100" b="1" i="1">
              <a:solidFill>
                <a:sysClr val="window" lastClr="FFFFFF"/>
              </a:solidFill>
              <a:latin typeface="Calibri" panose="020F0502020204030204"/>
              <a:ea typeface="+mn-ea"/>
              <a:cs typeface="+mn-cs"/>
            </a:rPr>
            <a:t>Воспитание ценностного отношения к прекрасному, формирование представлений об эстетических идеалах и ценностях</a:t>
          </a:r>
          <a:endParaRPr lang="ru-RU" sz="1100">
            <a:solidFill>
              <a:sysClr val="window" lastClr="FFFFFF"/>
            </a:solidFill>
            <a:latin typeface="Times New Roman" panose="02020603050405020304" pitchFamily="18" charset="0"/>
            <a:ea typeface="+mn-ea"/>
            <a:cs typeface="Times New Roman" panose="02020603050405020304" pitchFamily="18" charset="0"/>
          </a:endParaRPr>
        </a:p>
      </dgm:t>
    </dgm:pt>
    <dgm:pt modelId="{E723A6D5-447C-4C59-9B42-8A2F0B92E980}" type="parTrans" cxnId="{9BB39979-FA5B-4EAD-B28A-E0D46B801D87}">
      <dgm:prSet/>
      <dgm:spPr/>
      <dgm:t>
        <a:bodyPr/>
        <a:lstStyle/>
        <a:p>
          <a:endParaRPr lang="ru-RU" sz="1100">
            <a:latin typeface="Times New Roman" panose="02020603050405020304" pitchFamily="18" charset="0"/>
            <a:cs typeface="Times New Roman" panose="02020603050405020304" pitchFamily="18" charset="0"/>
          </a:endParaRPr>
        </a:p>
      </dgm:t>
    </dgm:pt>
    <dgm:pt modelId="{92CCD735-F19C-4795-8445-5E22609C61AB}" type="sibTrans" cxnId="{9BB39979-FA5B-4EAD-B28A-E0D46B801D87}">
      <dgm:prSet/>
      <dgm:spPr/>
      <dgm:t>
        <a:bodyPr/>
        <a:lstStyle/>
        <a:p>
          <a:endParaRPr lang="ru-RU" sz="1100">
            <a:latin typeface="Times New Roman" panose="02020603050405020304" pitchFamily="18" charset="0"/>
            <a:cs typeface="Times New Roman" panose="02020603050405020304" pitchFamily="18" charset="0"/>
          </a:endParaRPr>
        </a:p>
      </dgm:t>
    </dgm:pt>
    <dgm:pt modelId="{CFCBF02E-75FE-4FF0-9FC7-BAA357A6251E}">
      <dgm:prSet phldrT="[Текст]" custT="1"/>
      <dgm:spPr>
        <a:xfrm>
          <a:off x="1975376" y="2172869"/>
          <a:ext cx="1810922" cy="1086553"/>
        </a:xfrm>
        <a:solidFill>
          <a:sysClr val="window" lastClr="FFFFFF"/>
        </a:solidFill>
        <a:ln w="12700" cap="flat" cmpd="sng" algn="ctr">
          <a:solidFill>
            <a:srgbClr val="5B9BD5">
              <a:lumMod val="75000"/>
            </a:srgbClr>
          </a:solidFill>
          <a:prstDash val="solid"/>
          <a:miter lim="800000"/>
        </a:ln>
        <a:effectLst/>
      </dgm:spPr>
      <dgm:t>
        <a:bodyPr/>
        <a:lstStyle/>
        <a:p>
          <a:r>
            <a:rPr lang="ru-RU" sz="1100">
              <a:solidFill>
                <a:sysClr val="windowText" lastClr="000000"/>
              </a:solidFill>
              <a:latin typeface="Times New Roman" panose="02020603050405020304" pitchFamily="18" charset="0"/>
              <a:ea typeface="+mn-ea"/>
              <a:cs typeface="Times New Roman" panose="02020603050405020304" pitchFamily="18" charset="0"/>
            </a:rPr>
            <a:t>система</a:t>
          </a:r>
          <a:r>
            <a:rPr lang="ru-RU" sz="1100" baseline="0">
              <a:solidFill>
                <a:sysClr val="windowText" lastClr="000000"/>
              </a:solidFill>
              <a:latin typeface="Times New Roman" panose="02020603050405020304" pitchFamily="18" charset="0"/>
              <a:ea typeface="+mn-ea"/>
              <a:cs typeface="Times New Roman" panose="02020603050405020304" pitchFamily="18" charset="0"/>
            </a:rPr>
            <a:t> классных часов</a:t>
          </a:r>
          <a:endParaRPr lang="ru-RU" sz="1100">
            <a:solidFill>
              <a:sysClr val="windowText" lastClr="000000"/>
            </a:solidFill>
            <a:latin typeface="Times New Roman" panose="02020603050405020304" pitchFamily="18" charset="0"/>
            <a:ea typeface="+mn-ea"/>
            <a:cs typeface="Times New Roman" panose="02020603050405020304" pitchFamily="18" charset="0"/>
          </a:endParaRPr>
        </a:p>
      </dgm:t>
    </dgm:pt>
    <dgm:pt modelId="{7BA4C895-EF18-4B4C-B955-17986BE2D29F}" type="parTrans" cxnId="{995EFAB7-AAE1-4F6E-BFC4-5EACA86D3E47}">
      <dgm:prSet/>
      <dgm:spPr/>
      <dgm:t>
        <a:bodyPr/>
        <a:lstStyle/>
        <a:p>
          <a:endParaRPr lang="ru-RU" sz="1100">
            <a:latin typeface="Times New Roman" panose="02020603050405020304" pitchFamily="18" charset="0"/>
            <a:cs typeface="Times New Roman" panose="02020603050405020304" pitchFamily="18" charset="0"/>
          </a:endParaRPr>
        </a:p>
      </dgm:t>
    </dgm:pt>
    <dgm:pt modelId="{59852E7D-D033-4283-B6AC-0ED7A00068CA}" type="sibTrans" cxnId="{995EFAB7-AAE1-4F6E-BFC4-5EACA86D3E47}">
      <dgm:prSet/>
      <dgm:spPr/>
      <dgm:t>
        <a:bodyPr/>
        <a:lstStyle/>
        <a:p>
          <a:endParaRPr lang="ru-RU" sz="1100">
            <a:latin typeface="Times New Roman" panose="02020603050405020304" pitchFamily="18" charset="0"/>
            <a:cs typeface="Times New Roman" panose="02020603050405020304" pitchFamily="18" charset="0"/>
          </a:endParaRPr>
        </a:p>
      </dgm:t>
    </dgm:pt>
    <dgm:pt modelId="{5DAB055F-9907-45CE-9080-583551246823}">
      <dgm:prSet phldrT="[Текст]" custT="1"/>
      <dgm:spPr>
        <a:xfrm>
          <a:off x="4019690" y="3400500"/>
          <a:ext cx="1810922" cy="1086553"/>
        </a:xfrm>
        <a:solidFill>
          <a:sysClr val="window" lastClr="FFFFFF"/>
        </a:solidFill>
        <a:ln w="12700" cap="flat" cmpd="sng" algn="ctr">
          <a:solidFill>
            <a:srgbClr val="5B9BD5">
              <a:lumMod val="75000"/>
            </a:srgbClr>
          </a:solidFill>
          <a:prstDash val="solid"/>
          <a:miter lim="800000"/>
        </a:ln>
        <a:effectLst/>
      </dgm:spPr>
      <dgm:t>
        <a:bodyPr/>
        <a:lstStyle/>
        <a:p>
          <a:r>
            <a:rPr lang="ru-RU" sz="1100">
              <a:solidFill>
                <a:sysClr val="windowText" lastClr="000000"/>
              </a:solidFill>
              <a:latin typeface="Times New Roman" panose="02020603050405020304" pitchFamily="18" charset="0"/>
              <a:ea typeface="+mn-ea"/>
              <a:cs typeface="Times New Roman" panose="02020603050405020304" pitchFamily="18" charset="0"/>
            </a:rPr>
            <a:t>организованная система КТД</a:t>
          </a:r>
        </a:p>
      </dgm:t>
    </dgm:pt>
    <dgm:pt modelId="{62471F13-6F66-4D38-8751-58A3E5B5142F}" type="parTrans" cxnId="{9E124565-AD8D-4C62-A638-24D40B65B8FD}">
      <dgm:prSet/>
      <dgm:spPr/>
      <dgm:t>
        <a:bodyPr/>
        <a:lstStyle/>
        <a:p>
          <a:endParaRPr lang="ru-RU" sz="1100">
            <a:latin typeface="Times New Roman" panose="02020603050405020304" pitchFamily="18" charset="0"/>
            <a:cs typeface="Times New Roman" panose="02020603050405020304" pitchFamily="18" charset="0"/>
          </a:endParaRPr>
        </a:p>
      </dgm:t>
    </dgm:pt>
    <dgm:pt modelId="{F03588E1-6904-4414-A94F-D4DB31A16E72}" type="sibTrans" cxnId="{9E124565-AD8D-4C62-A638-24D40B65B8FD}">
      <dgm:prSet/>
      <dgm:spPr/>
      <dgm:t>
        <a:bodyPr/>
        <a:lstStyle/>
        <a:p>
          <a:endParaRPr lang="ru-RU" sz="1100">
            <a:latin typeface="Times New Roman" panose="02020603050405020304" pitchFamily="18" charset="0"/>
            <a:cs typeface="Times New Roman" panose="02020603050405020304" pitchFamily="18" charset="0"/>
          </a:endParaRPr>
        </a:p>
      </dgm:t>
    </dgm:pt>
    <dgm:pt modelId="{13B11EAF-95BC-4638-BBF2-220BFE821D30}">
      <dgm:prSet phldrT="[Текст]" custT="1"/>
      <dgm:spPr>
        <a:xfrm>
          <a:off x="57266" y="2176650"/>
          <a:ext cx="1810922" cy="1086553"/>
        </a:xfrm>
        <a:solidFill>
          <a:sysClr val="window" lastClr="FFFFFF"/>
        </a:solidFill>
        <a:ln w="12700" cap="flat" cmpd="sng" algn="ctr">
          <a:solidFill>
            <a:srgbClr val="5B9BD5">
              <a:lumMod val="75000"/>
            </a:srgbClr>
          </a:solidFill>
          <a:prstDash val="solid"/>
          <a:miter lim="800000"/>
        </a:ln>
        <a:effectLst/>
      </dgm:spPr>
      <dgm:t>
        <a:bodyPr/>
        <a:lstStyle/>
        <a:p>
          <a:r>
            <a:rPr lang="ru-RU" sz="1100">
              <a:solidFill>
                <a:sysClr val="windowText" lastClr="000000"/>
              </a:solidFill>
              <a:latin typeface="Times New Roman" panose="02020603050405020304" pitchFamily="18" charset="0"/>
              <a:ea typeface="+mn-ea"/>
              <a:cs typeface="Times New Roman" panose="02020603050405020304" pitchFamily="18" charset="0"/>
            </a:rPr>
            <a:t>включение воспитательных задач в урочную деятельность</a:t>
          </a:r>
        </a:p>
      </dgm:t>
    </dgm:pt>
    <dgm:pt modelId="{589A93A1-84E6-4689-AD68-394749FB0202}" type="sibTrans" cxnId="{23CA263A-C866-4CFB-9E63-7A2AF039590C}">
      <dgm:prSet/>
      <dgm:spPr/>
      <dgm:t>
        <a:bodyPr/>
        <a:lstStyle/>
        <a:p>
          <a:endParaRPr lang="ru-RU" sz="1100">
            <a:latin typeface="Times New Roman" panose="02020603050405020304" pitchFamily="18" charset="0"/>
            <a:cs typeface="Times New Roman" panose="02020603050405020304" pitchFamily="18" charset="0"/>
          </a:endParaRPr>
        </a:p>
      </dgm:t>
    </dgm:pt>
    <dgm:pt modelId="{E1AF7BA6-7CE7-46DC-95A5-80463717C733}" type="parTrans" cxnId="{23CA263A-C866-4CFB-9E63-7A2AF039590C}">
      <dgm:prSet/>
      <dgm:spPr/>
      <dgm:t>
        <a:bodyPr/>
        <a:lstStyle/>
        <a:p>
          <a:endParaRPr lang="ru-RU" sz="1100">
            <a:latin typeface="Times New Roman" panose="02020603050405020304" pitchFamily="18" charset="0"/>
            <a:cs typeface="Times New Roman" panose="02020603050405020304" pitchFamily="18" charset="0"/>
          </a:endParaRPr>
        </a:p>
      </dgm:t>
    </dgm:pt>
    <dgm:pt modelId="{6681A0A4-6F3E-4BC9-AFFF-1907CF0BF640}">
      <dgm:prSet phldrT="[Текст]" custT="1"/>
      <dgm:spPr>
        <a:xfrm>
          <a:off x="4048828" y="2210543"/>
          <a:ext cx="1810922" cy="1086553"/>
        </a:xfrm>
        <a:solidFill>
          <a:sysClr val="window" lastClr="FFFFFF"/>
        </a:solidFill>
        <a:ln w="12700" cap="flat" cmpd="sng" algn="ctr">
          <a:solidFill>
            <a:srgbClr val="5B9BD5">
              <a:lumMod val="75000"/>
            </a:srgbClr>
          </a:solidFill>
          <a:prstDash val="solid"/>
          <a:miter lim="800000"/>
        </a:ln>
        <a:effectLst/>
      </dgm:spPr>
      <dgm:t>
        <a:bodyPr/>
        <a:lstStyle/>
        <a:p>
          <a:r>
            <a:rPr lang="ru-RU" sz="1100">
              <a:solidFill>
                <a:sysClr val="windowText" lastClr="000000"/>
              </a:solidFill>
              <a:latin typeface="Times New Roman" panose="02020603050405020304" pitchFamily="18" charset="0"/>
              <a:ea typeface="+mn-ea"/>
              <a:cs typeface="Times New Roman" panose="02020603050405020304" pitchFamily="18" charset="0"/>
            </a:rPr>
            <a:t>организация внеурочной деятельности,. работа клубов</a:t>
          </a:r>
        </a:p>
      </dgm:t>
    </dgm:pt>
    <dgm:pt modelId="{B9CAE216-5C67-44AE-BDF9-C36C6C4BDA30}" type="sibTrans" cxnId="{508F625F-78CB-4558-B82A-A7354B207E78}">
      <dgm:prSet/>
      <dgm:spPr/>
      <dgm:t>
        <a:bodyPr/>
        <a:lstStyle/>
        <a:p>
          <a:endParaRPr lang="ru-RU" sz="1100">
            <a:latin typeface="Times New Roman" panose="02020603050405020304" pitchFamily="18" charset="0"/>
            <a:cs typeface="Times New Roman" panose="02020603050405020304" pitchFamily="18" charset="0"/>
          </a:endParaRPr>
        </a:p>
      </dgm:t>
    </dgm:pt>
    <dgm:pt modelId="{86CC7756-7430-4716-BE63-99D41D79D08D}" type="parTrans" cxnId="{508F625F-78CB-4558-B82A-A7354B207E78}">
      <dgm:prSet/>
      <dgm:spPr/>
      <dgm:t>
        <a:bodyPr/>
        <a:lstStyle/>
        <a:p>
          <a:endParaRPr lang="ru-RU" sz="1100">
            <a:latin typeface="Times New Roman" panose="02020603050405020304" pitchFamily="18" charset="0"/>
            <a:cs typeface="Times New Roman" panose="02020603050405020304" pitchFamily="18" charset="0"/>
          </a:endParaRPr>
        </a:p>
      </dgm:t>
    </dgm:pt>
    <dgm:pt modelId="{891183BA-6065-4F2C-B6E1-83182AC1B992}">
      <dgm:prSet phldrT="[Текст]" custT="1"/>
      <dgm:spPr>
        <a:xfrm>
          <a:off x="51924" y="3421528"/>
          <a:ext cx="1810922" cy="1086553"/>
        </a:xfrm>
        <a:solidFill>
          <a:sysClr val="window" lastClr="FFFFFF"/>
        </a:solidFill>
        <a:ln w="12700" cap="flat" cmpd="sng" algn="ctr">
          <a:solidFill>
            <a:srgbClr val="5B9BD5">
              <a:lumMod val="75000"/>
            </a:srgbClr>
          </a:solidFill>
          <a:prstDash val="solid"/>
          <a:miter lim="800000"/>
        </a:ln>
        <a:effectLst/>
      </dgm:spPr>
      <dgm:t>
        <a:bodyPr/>
        <a:lstStyle/>
        <a:p>
          <a:r>
            <a:rPr lang="ru-RU" sz="1100">
              <a:solidFill>
                <a:sysClr val="windowText" lastClr="000000"/>
              </a:solidFill>
              <a:latin typeface="Times New Roman" panose="02020603050405020304" pitchFamily="18" charset="0"/>
              <a:ea typeface="+mn-ea"/>
              <a:cs typeface="Times New Roman" panose="02020603050405020304" pitchFamily="18" charset="0"/>
            </a:rPr>
            <a:t>участие в творческих конкурсах</a:t>
          </a:r>
        </a:p>
      </dgm:t>
    </dgm:pt>
    <dgm:pt modelId="{F9FCF60F-DE8A-499F-B6AE-3EB83FC907FE}" type="sibTrans" cxnId="{53DC1DC9-FAFE-469D-A1FB-511B9EB06124}">
      <dgm:prSet/>
      <dgm:spPr/>
      <dgm:t>
        <a:bodyPr/>
        <a:lstStyle/>
        <a:p>
          <a:endParaRPr lang="ru-RU" sz="1100">
            <a:latin typeface="Times New Roman" panose="02020603050405020304" pitchFamily="18" charset="0"/>
            <a:cs typeface="Times New Roman" panose="02020603050405020304" pitchFamily="18" charset="0"/>
          </a:endParaRPr>
        </a:p>
      </dgm:t>
    </dgm:pt>
    <dgm:pt modelId="{175500BA-3463-4E18-A7F9-4B0196B10C7D}" type="parTrans" cxnId="{53DC1DC9-FAFE-469D-A1FB-511B9EB06124}">
      <dgm:prSet/>
      <dgm:spPr/>
      <dgm:t>
        <a:bodyPr/>
        <a:lstStyle/>
        <a:p>
          <a:endParaRPr lang="ru-RU" sz="1100">
            <a:latin typeface="Times New Roman" panose="02020603050405020304" pitchFamily="18" charset="0"/>
            <a:cs typeface="Times New Roman" panose="02020603050405020304" pitchFamily="18" charset="0"/>
          </a:endParaRPr>
        </a:p>
      </dgm:t>
    </dgm:pt>
    <dgm:pt modelId="{5C1322A3-F67D-41C0-A381-84E4B86CA1AE}">
      <dgm:prSet phldrT="[Текст]" custT="1"/>
      <dgm:spPr>
        <a:xfrm>
          <a:off x="1978727" y="3392398"/>
          <a:ext cx="1810922" cy="1086553"/>
        </a:xfrm>
        <a:solidFill>
          <a:sysClr val="window" lastClr="FFFFFF"/>
        </a:solidFill>
        <a:ln w="12700" cap="flat" cmpd="sng" algn="ctr">
          <a:solidFill>
            <a:srgbClr val="5B9BD5">
              <a:lumMod val="75000"/>
            </a:srgbClr>
          </a:solidFill>
          <a:prstDash val="solid"/>
          <a:miter lim="800000"/>
        </a:ln>
        <a:effectLst/>
      </dgm:spPr>
      <dgm:t>
        <a:bodyPr/>
        <a:lstStyle/>
        <a:p>
          <a:r>
            <a:rPr lang="ru-RU" sz="1100">
              <a:solidFill>
                <a:sysClr val="windowText" lastClr="000000"/>
              </a:solidFill>
              <a:latin typeface="Times New Roman" panose="02020603050405020304" pitchFamily="18" charset="0"/>
              <a:ea typeface="+mn-ea"/>
              <a:cs typeface="Times New Roman" panose="02020603050405020304" pitchFamily="18" charset="0"/>
            </a:rPr>
            <a:t>сотруднничство с учреждения ЦДТ, ДЮСШ </a:t>
          </a:r>
        </a:p>
      </dgm:t>
    </dgm:pt>
    <dgm:pt modelId="{01EF2E61-3259-4CE5-802E-62942AA29B3B}" type="sibTrans" cxnId="{6CB91E0C-06FD-4680-9DA1-EC183FAD0420}">
      <dgm:prSet/>
      <dgm:spPr/>
      <dgm:t>
        <a:bodyPr/>
        <a:lstStyle/>
        <a:p>
          <a:endParaRPr lang="ru-RU" sz="1100">
            <a:latin typeface="Times New Roman" panose="02020603050405020304" pitchFamily="18" charset="0"/>
            <a:cs typeface="Times New Roman" panose="02020603050405020304" pitchFamily="18" charset="0"/>
          </a:endParaRPr>
        </a:p>
      </dgm:t>
    </dgm:pt>
    <dgm:pt modelId="{992200EE-7E5D-4D3F-8416-760F3DC920A6}" type="parTrans" cxnId="{6CB91E0C-06FD-4680-9DA1-EC183FAD0420}">
      <dgm:prSet/>
      <dgm:spPr/>
      <dgm:t>
        <a:bodyPr/>
        <a:lstStyle/>
        <a:p>
          <a:endParaRPr lang="ru-RU" sz="1100">
            <a:latin typeface="Times New Roman" panose="02020603050405020304" pitchFamily="18" charset="0"/>
            <a:cs typeface="Times New Roman" panose="02020603050405020304" pitchFamily="18" charset="0"/>
          </a:endParaRPr>
        </a:p>
      </dgm:t>
    </dgm:pt>
    <dgm:pt modelId="{B5629E39-8781-4F68-B0A3-DB0DF12BBC11}" type="pres">
      <dgm:prSet presAssocID="{0624337B-27FD-43A7-AD6B-ABE56EC5B8BD}" presName="diagram" presStyleCnt="0">
        <dgm:presLayoutVars>
          <dgm:dir/>
          <dgm:resizeHandles val="exact"/>
        </dgm:presLayoutVars>
      </dgm:prSet>
      <dgm:spPr/>
      <dgm:t>
        <a:bodyPr/>
        <a:lstStyle/>
        <a:p>
          <a:endParaRPr lang="ru-RU"/>
        </a:p>
      </dgm:t>
    </dgm:pt>
    <dgm:pt modelId="{113647F1-7AD9-497E-86CE-36FCC4126DB9}" type="pres">
      <dgm:prSet presAssocID="{E45BCAC4-2F14-4215-8D84-A06C1F23C0C8}" presName="node" presStyleLbl="node1" presStyleIdx="0" presStyleCnt="7" custScaleX="305956" custScaleY="43124" custLinFactNeighborX="6449" custLinFactNeighborY="-2934">
        <dgm:presLayoutVars>
          <dgm:bulletEnabled val="1"/>
        </dgm:presLayoutVars>
      </dgm:prSet>
      <dgm:spPr>
        <a:prstGeom prst="rect">
          <a:avLst/>
        </a:prstGeom>
      </dgm:spPr>
      <dgm:t>
        <a:bodyPr/>
        <a:lstStyle/>
        <a:p>
          <a:endParaRPr lang="ru-RU"/>
        </a:p>
      </dgm:t>
    </dgm:pt>
    <dgm:pt modelId="{863FE051-8C9A-4CB5-93EB-2D8924B2286F}" type="pres">
      <dgm:prSet presAssocID="{92CCD735-F19C-4795-8445-5E22609C61AB}" presName="sibTrans" presStyleCnt="0"/>
      <dgm:spPr/>
    </dgm:pt>
    <dgm:pt modelId="{DB8B5749-E8AB-4737-93B6-C1117DD0CCD8}" type="pres">
      <dgm:prSet presAssocID="{5C1322A3-F67D-41C0-A381-84E4B86CA1AE}" presName="node" presStyleLbl="node1" presStyleIdx="1" presStyleCnt="7" custScaleY="46170" custLinFactX="9501" custLinFactNeighborX="100000" custLinFactNeighborY="62694">
        <dgm:presLayoutVars>
          <dgm:bulletEnabled val="1"/>
        </dgm:presLayoutVars>
      </dgm:prSet>
      <dgm:spPr>
        <a:prstGeom prst="rect">
          <a:avLst/>
        </a:prstGeom>
      </dgm:spPr>
      <dgm:t>
        <a:bodyPr/>
        <a:lstStyle/>
        <a:p>
          <a:endParaRPr lang="ru-RU"/>
        </a:p>
      </dgm:t>
    </dgm:pt>
    <dgm:pt modelId="{F1489E35-6BF0-45D8-ABC4-F927F2DD56A6}" type="pres">
      <dgm:prSet presAssocID="{01EF2E61-3259-4CE5-802E-62942AA29B3B}" presName="sibTrans" presStyleCnt="0"/>
      <dgm:spPr/>
    </dgm:pt>
    <dgm:pt modelId="{5232B2B6-1418-47DC-88F3-EB4BE2F1CBDB}" type="pres">
      <dgm:prSet presAssocID="{891183BA-6065-4F2C-B6E1-83182AC1B992}" presName="node" presStyleLbl="node1" presStyleIdx="2" presStyleCnt="7" custScaleY="39218" custLinFactX="-7851" custLinFactNeighborX="-100000" custLinFactNeighborY="60608">
        <dgm:presLayoutVars>
          <dgm:bulletEnabled val="1"/>
        </dgm:presLayoutVars>
      </dgm:prSet>
      <dgm:spPr>
        <a:prstGeom prst="rect">
          <a:avLst/>
        </a:prstGeom>
      </dgm:spPr>
      <dgm:t>
        <a:bodyPr/>
        <a:lstStyle/>
        <a:p>
          <a:endParaRPr lang="ru-RU"/>
        </a:p>
      </dgm:t>
    </dgm:pt>
    <dgm:pt modelId="{BA1CEB35-F42F-4757-81E7-A97CD713282A}" type="pres">
      <dgm:prSet presAssocID="{F9FCF60F-DE8A-499F-B6AE-3EB83FC907FE}" presName="sibTrans" presStyleCnt="0"/>
      <dgm:spPr/>
    </dgm:pt>
    <dgm:pt modelId="{8AA21AB2-5660-4F81-8697-95C5804DA6DE}" type="pres">
      <dgm:prSet presAssocID="{6681A0A4-6F3E-4BC9-AFFF-1907CF0BF640}" presName="node" presStyleLbl="node1" presStyleIdx="3" presStyleCnt="7" custScaleY="48811">
        <dgm:presLayoutVars>
          <dgm:bulletEnabled val="1"/>
        </dgm:presLayoutVars>
      </dgm:prSet>
      <dgm:spPr>
        <a:prstGeom prst="rect">
          <a:avLst/>
        </a:prstGeom>
      </dgm:spPr>
      <dgm:t>
        <a:bodyPr/>
        <a:lstStyle/>
        <a:p>
          <a:endParaRPr lang="ru-RU"/>
        </a:p>
      </dgm:t>
    </dgm:pt>
    <dgm:pt modelId="{29BF8318-BAE5-4C54-A0E5-25859F87B1C9}" type="pres">
      <dgm:prSet presAssocID="{B9CAE216-5C67-44AE-BDF9-C36C6C4BDA30}" presName="sibTrans" presStyleCnt="0"/>
      <dgm:spPr/>
    </dgm:pt>
    <dgm:pt modelId="{1424CC20-9068-4B6F-AC0B-58AF3EEC350B}" type="pres">
      <dgm:prSet presAssocID="{13B11EAF-95BC-4638-BBF2-220BFE821D30}" presName="node" presStyleLbl="node1" presStyleIdx="4" presStyleCnt="7" custScaleY="56851" custLinFactNeighborX="537" custLinFactNeighborY="-68942">
        <dgm:presLayoutVars>
          <dgm:bulletEnabled val="1"/>
        </dgm:presLayoutVars>
      </dgm:prSet>
      <dgm:spPr>
        <a:prstGeom prst="rect">
          <a:avLst/>
        </a:prstGeom>
      </dgm:spPr>
      <dgm:t>
        <a:bodyPr/>
        <a:lstStyle/>
        <a:p>
          <a:endParaRPr lang="ru-RU"/>
        </a:p>
      </dgm:t>
    </dgm:pt>
    <dgm:pt modelId="{347CD293-211A-4524-8A5F-344FF715C091}" type="pres">
      <dgm:prSet presAssocID="{589A93A1-84E6-4689-AD68-394749FB0202}" presName="sibTrans" presStyleCnt="0"/>
      <dgm:spPr/>
    </dgm:pt>
    <dgm:pt modelId="{15134078-418E-4DD6-BF74-52F578244C2B}" type="pres">
      <dgm:prSet presAssocID="{CFCBF02E-75FE-4FF0-9FC7-BAA357A6251E}" presName="node" presStyleLbl="node1" presStyleIdx="5" presStyleCnt="7" custScaleY="48006" custLinFactNeighborX="-2114" custLinFactNeighborY="-70085">
        <dgm:presLayoutVars>
          <dgm:bulletEnabled val="1"/>
        </dgm:presLayoutVars>
      </dgm:prSet>
      <dgm:spPr>
        <a:prstGeom prst="rect">
          <a:avLst/>
        </a:prstGeom>
      </dgm:spPr>
      <dgm:t>
        <a:bodyPr/>
        <a:lstStyle/>
        <a:p>
          <a:endParaRPr lang="ru-RU"/>
        </a:p>
      </dgm:t>
    </dgm:pt>
    <dgm:pt modelId="{02A5C5B4-4CC7-4359-B712-9FE0289E7FEA}" type="pres">
      <dgm:prSet presAssocID="{59852E7D-D033-4283-B6AC-0ED7A00068CA}" presName="sibTrans" presStyleCnt="0"/>
      <dgm:spPr/>
    </dgm:pt>
    <dgm:pt modelId="{9236638C-CE9D-46F5-8456-758C8FF1A6A2}" type="pres">
      <dgm:prSet presAssocID="{5DAB055F-9907-45CE-9080-583551246823}" presName="node" presStyleLbl="node1" presStyleIdx="6" presStyleCnt="7" custScaleY="46269" custLinFactNeighborX="-1609" custLinFactNeighborY="-7150">
        <dgm:presLayoutVars>
          <dgm:bulletEnabled val="1"/>
        </dgm:presLayoutVars>
      </dgm:prSet>
      <dgm:spPr>
        <a:prstGeom prst="rect">
          <a:avLst/>
        </a:prstGeom>
      </dgm:spPr>
      <dgm:t>
        <a:bodyPr/>
        <a:lstStyle/>
        <a:p>
          <a:endParaRPr lang="ru-RU"/>
        </a:p>
      </dgm:t>
    </dgm:pt>
  </dgm:ptLst>
  <dgm:cxnLst>
    <dgm:cxn modelId="{6CB91E0C-06FD-4680-9DA1-EC183FAD0420}" srcId="{0624337B-27FD-43A7-AD6B-ABE56EC5B8BD}" destId="{5C1322A3-F67D-41C0-A381-84E4B86CA1AE}" srcOrd="1" destOrd="0" parTransId="{992200EE-7E5D-4D3F-8416-760F3DC920A6}" sibTransId="{01EF2E61-3259-4CE5-802E-62942AA29B3B}"/>
    <dgm:cxn modelId="{9459F39B-05BE-4BAF-A71C-FE69EAE106CE}" type="presOf" srcId="{5C1322A3-F67D-41C0-A381-84E4B86CA1AE}" destId="{DB8B5749-E8AB-4737-93B6-C1117DD0CCD8}" srcOrd="0" destOrd="0" presId="urn:microsoft.com/office/officeart/2005/8/layout/default#3"/>
    <dgm:cxn modelId="{508F625F-78CB-4558-B82A-A7354B207E78}" srcId="{0624337B-27FD-43A7-AD6B-ABE56EC5B8BD}" destId="{6681A0A4-6F3E-4BC9-AFFF-1907CF0BF640}" srcOrd="3" destOrd="0" parTransId="{86CC7756-7430-4716-BE63-99D41D79D08D}" sibTransId="{B9CAE216-5C67-44AE-BDF9-C36C6C4BDA30}"/>
    <dgm:cxn modelId="{29E18FEB-EB8F-48BE-A81D-F2CA05EFDF49}" type="presOf" srcId="{E45BCAC4-2F14-4215-8D84-A06C1F23C0C8}" destId="{113647F1-7AD9-497E-86CE-36FCC4126DB9}" srcOrd="0" destOrd="0" presId="urn:microsoft.com/office/officeart/2005/8/layout/default#3"/>
    <dgm:cxn modelId="{144580E8-64CD-49B2-BAA0-E35D9F88CE9D}" type="presOf" srcId="{13B11EAF-95BC-4638-BBF2-220BFE821D30}" destId="{1424CC20-9068-4B6F-AC0B-58AF3EEC350B}" srcOrd="0" destOrd="0" presId="urn:microsoft.com/office/officeart/2005/8/layout/default#3"/>
    <dgm:cxn modelId="{E2E50C43-64DB-485C-98F2-A936A555165B}" type="presOf" srcId="{891183BA-6065-4F2C-B6E1-83182AC1B992}" destId="{5232B2B6-1418-47DC-88F3-EB4BE2F1CBDB}" srcOrd="0" destOrd="0" presId="urn:microsoft.com/office/officeart/2005/8/layout/default#3"/>
    <dgm:cxn modelId="{53DC1DC9-FAFE-469D-A1FB-511B9EB06124}" srcId="{0624337B-27FD-43A7-AD6B-ABE56EC5B8BD}" destId="{891183BA-6065-4F2C-B6E1-83182AC1B992}" srcOrd="2" destOrd="0" parTransId="{175500BA-3463-4E18-A7F9-4B0196B10C7D}" sibTransId="{F9FCF60F-DE8A-499F-B6AE-3EB83FC907FE}"/>
    <dgm:cxn modelId="{9E124565-AD8D-4C62-A638-24D40B65B8FD}" srcId="{0624337B-27FD-43A7-AD6B-ABE56EC5B8BD}" destId="{5DAB055F-9907-45CE-9080-583551246823}" srcOrd="6" destOrd="0" parTransId="{62471F13-6F66-4D38-8751-58A3E5B5142F}" sibTransId="{F03588E1-6904-4414-A94F-D4DB31A16E72}"/>
    <dgm:cxn modelId="{9BB39979-FA5B-4EAD-B28A-E0D46B801D87}" srcId="{0624337B-27FD-43A7-AD6B-ABE56EC5B8BD}" destId="{E45BCAC4-2F14-4215-8D84-A06C1F23C0C8}" srcOrd="0" destOrd="0" parTransId="{E723A6D5-447C-4C59-9B42-8A2F0B92E980}" sibTransId="{92CCD735-F19C-4795-8445-5E22609C61AB}"/>
    <dgm:cxn modelId="{16702FC0-A16E-4E7A-9F2F-F67C9C97717A}" type="presOf" srcId="{0624337B-27FD-43A7-AD6B-ABE56EC5B8BD}" destId="{B5629E39-8781-4F68-B0A3-DB0DF12BBC11}" srcOrd="0" destOrd="0" presId="urn:microsoft.com/office/officeart/2005/8/layout/default#3"/>
    <dgm:cxn modelId="{B850E55E-EB69-4664-BED9-CE3011AD2389}" type="presOf" srcId="{CFCBF02E-75FE-4FF0-9FC7-BAA357A6251E}" destId="{15134078-418E-4DD6-BF74-52F578244C2B}" srcOrd="0" destOrd="0" presId="urn:microsoft.com/office/officeart/2005/8/layout/default#3"/>
    <dgm:cxn modelId="{C2A67AB1-BE48-4F4C-B37E-C6DE9ACB47BE}" type="presOf" srcId="{6681A0A4-6F3E-4BC9-AFFF-1907CF0BF640}" destId="{8AA21AB2-5660-4F81-8697-95C5804DA6DE}" srcOrd="0" destOrd="0" presId="urn:microsoft.com/office/officeart/2005/8/layout/default#3"/>
    <dgm:cxn modelId="{23CA263A-C866-4CFB-9E63-7A2AF039590C}" srcId="{0624337B-27FD-43A7-AD6B-ABE56EC5B8BD}" destId="{13B11EAF-95BC-4638-BBF2-220BFE821D30}" srcOrd="4" destOrd="0" parTransId="{E1AF7BA6-7CE7-46DC-95A5-80463717C733}" sibTransId="{589A93A1-84E6-4689-AD68-394749FB0202}"/>
    <dgm:cxn modelId="{995EFAB7-AAE1-4F6E-BFC4-5EACA86D3E47}" srcId="{0624337B-27FD-43A7-AD6B-ABE56EC5B8BD}" destId="{CFCBF02E-75FE-4FF0-9FC7-BAA357A6251E}" srcOrd="5" destOrd="0" parTransId="{7BA4C895-EF18-4B4C-B955-17986BE2D29F}" sibTransId="{59852E7D-D033-4283-B6AC-0ED7A00068CA}"/>
    <dgm:cxn modelId="{D2518AFD-9B0B-46D1-8EB2-051030CD4D59}" type="presOf" srcId="{5DAB055F-9907-45CE-9080-583551246823}" destId="{9236638C-CE9D-46F5-8456-758C8FF1A6A2}" srcOrd="0" destOrd="0" presId="urn:microsoft.com/office/officeart/2005/8/layout/default#3"/>
    <dgm:cxn modelId="{27E6DCAF-F425-45AF-8605-DFFBDF749F30}" type="presParOf" srcId="{B5629E39-8781-4F68-B0A3-DB0DF12BBC11}" destId="{113647F1-7AD9-497E-86CE-36FCC4126DB9}" srcOrd="0" destOrd="0" presId="urn:microsoft.com/office/officeart/2005/8/layout/default#3"/>
    <dgm:cxn modelId="{DB7AFAE5-9F49-4F89-B04F-4BD2F79C70CB}" type="presParOf" srcId="{B5629E39-8781-4F68-B0A3-DB0DF12BBC11}" destId="{863FE051-8C9A-4CB5-93EB-2D8924B2286F}" srcOrd="1" destOrd="0" presId="urn:microsoft.com/office/officeart/2005/8/layout/default#3"/>
    <dgm:cxn modelId="{93F9246C-3291-4840-A34F-C8E893B79D9F}" type="presParOf" srcId="{B5629E39-8781-4F68-B0A3-DB0DF12BBC11}" destId="{DB8B5749-E8AB-4737-93B6-C1117DD0CCD8}" srcOrd="2" destOrd="0" presId="urn:microsoft.com/office/officeart/2005/8/layout/default#3"/>
    <dgm:cxn modelId="{C01441D4-EC3E-44DB-9E89-8B6EE6986B07}" type="presParOf" srcId="{B5629E39-8781-4F68-B0A3-DB0DF12BBC11}" destId="{F1489E35-6BF0-45D8-ABC4-F927F2DD56A6}" srcOrd="3" destOrd="0" presId="urn:microsoft.com/office/officeart/2005/8/layout/default#3"/>
    <dgm:cxn modelId="{01D57F26-31C3-4CE7-BB73-F88EA5BEABBF}" type="presParOf" srcId="{B5629E39-8781-4F68-B0A3-DB0DF12BBC11}" destId="{5232B2B6-1418-47DC-88F3-EB4BE2F1CBDB}" srcOrd="4" destOrd="0" presId="urn:microsoft.com/office/officeart/2005/8/layout/default#3"/>
    <dgm:cxn modelId="{1A981E5F-B2AD-40C4-8CA3-F081D933AC23}" type="presParOf" srcId="{B5629E39-8781-4F68-B0A3-DB0DF12BBC11}" destId="{BA1CEB35-F42F-4757-81E7-A97CD713282A}" srcOrd="5" destOrd="0" presId="urn:microsoft.com/office/officeart/2005/8/layout/default#3"/>
    <dgm:cxn modelId="{63F01215-3A81-4A22-80C3-D85C4E1D485D}" type="presParOf" srcId="{B5629E39-8781-4F68-B0A3-DB0DF12BBC11}" destId="{8AA21AB2-5660-4F81-8697-95C5804DA6DE}" srcOrd="6" destOrd="0" presId="urn:microsoft.com/office/officeart/2005/8/layout/default#3"/>
    <dgm:cxn modelId="{BB0957FD-4706-4109-A107-20A8D277068D}" type="presParOf" srcId="{B5629E39-8781-4F68-B0A3-DB0DF12BBC11}" destId="{29BF8318-BAE5-4C54-A0E5-25859F87B1C9}" srcOrd="7" destOrd="0" presId="urn:microsoft.com/office/officeart/2005/8/layout/default#3"/>
    <dgm:cxn modelId="{7ED9D826-6666-4346-8744-703A8FB9B759}" type="presParOf" srcId="{B5629E39-8781-4F68-B0A3-DB0DF12BBC11}" destId="{1424CC20-9068-4B6F-AC0B-58AF3EEC350B}" srcOrd="8" destOrd="0" presId="urn:microsoft.com/office/officeart/2005/8/layout/default#3"/>
    <dgm:cxn modelId="{AF2B0A36-BD17-4178-8F6F-3B0D5FC6AAE5}" type="presParOf" srcId="{B5629E39-8781-4F68-B0A3-DB0DF12BBC11}" destId="{347CD293-211A-4524-8A5F-344FF715C091}" srcOrd="9" destOrd="0" presId="urn:microsoft.com/office/officeart/2005/8/layout/default#3"/>
    <dgm:cxn modelId="{6F2E7AE3-CFF8-45CA-9C61-D08D534AF60E}" type="presParOf" srcId="{B5629E39-8781-4F68-B0A3-DB0DF12BBC11}" destId="{15134078-418E-4DD6-BF74-52F578244C2B}" srcOrd="10" destOrd="0" presId="urn:microsoft.com/office/officeart/2005/8/layout/default#3"/>
    <dgm:cxn modelId="{E3FD83B6-B834-4422-946E-00065832511E}" type="presParOf" srcId="{B5629E39-8781-4F68-B0A3-DB0DF12BBC11}" destId="{02A5C5B4-4CC7-4359-B712-9FE0289E7FEA}" srcOrd="11" destOrd="0" presId="urn:microsoft.com/office/officeart/2005/8/layout/default#3"/>
    <dgm:cxn modelId="{3BF00B9E-FF4D-44FF-99D6-FB7A25D0175D}" type="presParOf" srcId="{B5629E39-8781-4F68-B0A3-DB0DF12BBC11}" destId="{9236638C-CE9D-46F5-8456-758C8FF1A6A2}" srcOrd="12" destOrd="0" presId="urn:microsoft.com/office/officeart/2005/8/layout/default#3"/>
  </dgm:cxnLst>
  <dgm:bg>
    <a:solidFill>
      <a:schemeClr val="bg1"/>
    </a:solidFill>
  </dgm:bg>
  <dgm:whole>
    <a:ln>
      <a:solidFill>
        <a:schemeClr val="bg1"/>
      </a:solidFill>
    </a:ln>
  </dgm:whole>
  <dgm:extLst>
    <a:ext uri="http://schemas.microsoft.com/office/drawing/2008/diagram">
      <dsp:dataModelExt xmlns:dsp="http://schemas.microsoft.com/office/drawing/2008/diagram" relId="rId85"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0624337B-27FD-43A7-AD6B-ABE56EC5B8BD}" type="doc">
      <dgm:prSet loTypeId="urn:microsoft.com/office/officeart/2005/8/layout/default#4" loCatId="list" qsTypeId="urn:microsoft.com/office/officeart/2005/8/quickstyle/simple1" qsCatId="simple" csTypeId="urn:microsoft.com/office/officeart/2005/8/colors/accent1_2" csCatId="accent1" phldr="1"/>
      <dgm:spPr/>
      <dgm:t>
        <a:bodyPr/>
        <a:lstStyle/>
        <a:p>
          <a:endParaRPr lang="ru-RU"/>
        </a:p>
      </dgm:t>
    </dgm:pt>
    <dgm:pt modelId="{E45BCAC4-2F14-4215-8D84-A06C1F23C0C8}">
      <dgm:prSet phldrT="[Текст]" custT="1"/>
      <dgm:spPr>
        <a:xfrm>
          <a:off x="308749" y="156353"/>
          <a:ext cx="5540624" cy="1841218"/>
        </a:xfrm>
        <a:solidFill>
          <a:sysClr val="window" lastClr="FFFFFF"/>
        </a:solidFill>
        <a:ln w="12700" cap="flat" cmpd="sng" algn="ctr">
          <a:solidFill>
            <a:srgbClr val="5B9BD5"/>
          </a:solidFill>
          <a:prstDash val="solid"/>
          <a:miter lim="800000"/>
        </a:ln>
        <a:effectLst/>
      </dgm:spPr>
      <dgm:t>
        <a:bodyPr/>
        <a:lstStyle/>
        <a:p>
          <a:pPr algn="ctr"/>
          <a:r>
            <a:rPr lang="ru-RU" sz="1100" b="1">
              <a:solidFill>
                <a:sysClr val="windowText" lastClr="000000"/>
              </a:solidFill>
              <a:latin typeface="Times New Roman" panose="02020603050405020304" pitchFamily="18" charset="0"/>
              <a:ea typeface="+mn-ea"/>
              <a:cs typeface="Times New Roman" panose="02020603050405020304" pitchFamily="18" charset="0"/>
            </a:rPr>
            <a:t>2 раздел:</a:t>
          </a:r>
          <a:r>
            <a:rPr lang="ru-RU" sz="1100">
              <a:solidFill>
                <a:sysClr val="windowText" lastClr="000000"/>
              </a:solidFill>
              <a:latin typeface="Times New Roman" panose="02020603050405020304" pitchFamily="18" charset="0"/>
              <a:ea typeface="+mn-ea"/>
              <a:cs typeface="Times New Roman" panose="02020603050405020304" pitchFamily="18" charset="0"/>
            </a:rPr>
            <a:t> </a:t>
          </a:r>
          <a:r>
            <a:rPr lang="ru-RU" sz="1100" b="1" i="1">
              <a:solidFill>
                <a:sysClr val="windowText" lastClr="000000"/>
              </a:solidFill>
              <a:latin typeface="Times New Roman" panose="02020603050405020304" pitchFamily="18" charset="0"/>
              <a:ea typeface="+mn-ea"/>
              <a:cs typeface="Times New Roman" panose="02020603050405020304" pitchFamily="18" charset="0"/>
            </a:rPr>
            <a:t>Духовно-нравственное</a:t>
          </a:r>
          <a:endParaRPr lang="ru-RU" sz="1100">
            <a:solidFill>
              <a:sysClr val="windowText" lastClr="000000"/>
            </a:solidFill>
            <a:latin typeface="Times New Roman" panose="02020603050405020304" pitchFamily="18" charset="0"/>
            <a:ea typeface="+mn-ea"/>
            <a:cs typeface="Times New Roman" panose="02020603050405020304" pitchFamily="18" charset="0"/>
          </a:endParaRPr>
        </a:p>
        <a:p>
          <a:pPr algn="ctr"/>
          <a:r>
            <a:rPr lang="ru-RU" sz="1100" b="1">
              <a:solidFill>
                <a:sysClr val="windowText" lastClr="000000"/>
              </a:solidFill>
              <a:latin typeface="Times New Roman" panose="02020603050405020304" pitchFamily="18" charset="0"/>
              <a:ea typeface="+mn-ea"/>
              <a:cs typeface="Times New Roman" panose="02020603050405020304" pitchFamily="18" charset="0"/>
            </a:rPr>
            <a:t>Направление: </a:t>
          </a:r>
          <a:r>
            <a:rPr lang="ru-RU" sz="1100" b="1" i="1">
              <a:solidFill>
                <a:sysClr val="windowText" lastClr="000000"/>
              </a:solidFill>
              <a:latin typeface="Times New Roman" panose="02020603050405020304" pitchFamily="18" charset="0"/>
              <a:ea typeface="+mn-ea"/>
              <a:cs typeface="Times New Roman" panose="02020603050405020304" pitchFamily="18" charset="0"/>
            </a:rPr>
            <a:t>воспитание ценностного отношеия к прекрасному, формирование  представлений об эстетическких идеалах и ценностях</a:t>
          </a:r>
          <a:endParaRPr lang="ru-RU" sz="1100" i="1">
            <a:solidFill>
              <a:sysClr val="windowText" lastClr="000000"/>
            </a:solidFill>
            <a:latin typeface="Times New Roman" panose="02020603050405020304" pitchFamily="18" charset="0"/>
            <a:ea typeface="+mn-ea"/>
            <a:cs typeface="Times New Roman" panose="02020603050405020304" pitchFamily="18" charset="0"/>
          </a:endParaRPr>
        </a:p>
        <a:p>
          <a:pPr algn="ctr"/>
          <a:r>
            <a:rPr lang="ru-RU" sz="1100" b="1" i="1">
              <a:solidFill>
                <a:sysClr val="window" lastClr="FFFFFF"/>
              </a:solidFill>
              <a:latin typeface="Calibri" panose="020F0502020204030204"/>
              <a:ea typeface="+mn-ea"/>
              <a:cs typeface="+mn-cs"/>
            </a:rPr>
            <a:t>Воспитание ценностного отношения к прекрасному, формирование представлений об эстетических идеалах и ценностях</a:t>
          </a:r>
          <a:endParaRPr lang="ru-RU" sz="1100">
            <a:solidFill>
              <a:sysClr val="window" lastClr="FFFFFF"/>
            </a:solidFill>
            <a:latin typeface="Times New Roman" panose="02020603050405020304" pitchFamily="18" charset="0"/>
            <a:ea typeface="+mn-ea"/>
            <a:cs typeface="Times New Roman" panose="02020603050405020304" pitchFamily="18" charset="0"/>
          </a:endParaRPr>
        </a:p>
      </dgm:t>
    </dgm:pt>
    <dgm:pt modelId="{E723A6D5-447C-4C59-9B42-8A2F0B92E980}" type="parTrans" cxnId="{9BB39979-FA5B-4EAD-B28A-E0D46B801D87}">
      <dgm:prSet/>
      <dgm:spPr/>
      <dgm:t>
        <a:bodyPr/>
        <a:lstStyle/>
        <a:p>
          <a:pPr algn="ctr"/>
          <a:endParaRPr lang="ru-RU" sz="1100">
            <a:latin typeface="Times New Roman" panose="02020603050405020304" pitchFamily="18" charset="0"/>
            <a:cs typeface="Times New Roman" panose="02020603050405020304" pitchFamily="18" charset="0"/>
          </a:endParaRPr>
        </a:p>
      </dgm:t>
    </dgm:pt>
    <dgm:pt modelId="{92CCD735-F19C-4795-8445-5E22609C61AB}" type="sibTrans" cxnId="{9BB39979-FA5B-4EAD-B28A-E0D46B801D87}">
      <dgm:prSet/>
      <dgm:spPr/>
      <dgm:t>
        <a:bodyPr/>
        <a:lstStyle/>
        <a:p>
          <a:pPr algn="ctr"/>
          <a:endParaRPr lang="ru-RU" sz="1100">
            <a:latin typeface="Times New Roman" panose="02020603050405020304" pitchFamily="18" charset="0"/>
            <a:cs typeface="Times New Roman" panose="02020603050405020304" pitchFamily="18" charset="0"/>
          </a:endParaRPr>
        </a:p>
      </dgm:t>
    </dgm:pt>
    <dgm:pt modelId="{5C1322A3-F67D-41C0-A381-84E4B86CA1AE}">
      <dgm:prSet phldrT="[Текст]" custT="1"/>
      <dgm:spPr>
        <a:xfrm>
          <a:off x="1978727" y="3392398"/>
          <a:ext cx="1810922" cy="1086553"/>
        </a:xfrm>
        <a:solidFill>
          <a:sysClr val="window" lastClr="FFFFFF"/>
        </a:solidFill>
        <a:ln w="12700" cap="flat" cmpd="sng" algn="ctr">
          <a:solidFill>
            <a:srgbClr val="5B9BD5">
              <a:lumMod val="75000"/>
            </a:srgbClr>
          </a:solidFill>
          <a:prstDash val="solid"/>
          <a:miter lim="800000"/>
        </a:ln>
        <a:effectLst/>
      </dgm:spPr>
      <dgm:t>
        <a:bodyPr/>
        <a:lstStyle/>
        <a:p>
          <a:pPr algn="ctr"/>
          <a:r>
            <a:rPr lang="ru-RU" sz="1100">
              <a:solidFill>
                <a:sysClr val="windowText" lastClr="000000"/>
              </a:solidFill>
              <a:latin typeface="Times New Roman" panose="02020603050405020304" pitchFamily="18" charset="0"/>
              <a:ea typeface="+mn-ea"/>
              <a:cs typeface="Times New Roman" panose="02020603050405020304" pitchFamily="18" charset="0"/>
            </a:rPr>
            <a:t>организация экскурсии</a:t>
          </a:r>
        </a:p>
      </dgm:t>
    </dgm:pt>
    <dgm:pt modelId="{992200EE-7E5D-4D3F-8416-760F3DC920A6}" type="parTrans" cxnId="{6CB91E0C-06FD-4680-9DA1-EC183FAD0420}">
      <dgm:prSet/>
      <dgm:spPr/>
      <dgm:t>
        <a:bodyPr/>
        <a:lstStyle/>
        <a:p>
          <a:pPr algn="ctr"/>
          <a:endParaRPr lang="ru-RU" sz="1100">
            <a:latin typeface="Times New Roman" panose="02020603050405020304" pitchFamily="18" charset="0"/>
            <a:cs typeface="Times New Roman" panose="02020603050405020304" pitchFamily="18" charset="0"/>
          </a:endParaRPr>
        </a:p>
      </dgm:t>
    </dgm:pt>
    <dgm:pt modelId="{01EF2E61-3259-4CE5-802E-62942AA29B3B}" type="sibTrans" cxnId="{6CB91E0C-06FD-4680-9DA1-EC183FAD0420}">
      <dgm:prSet/>
      <dgm:spPr/>
      <dgm:t>
        <a:bodyPr/>
        <a:lstStyle/>
        <a:p>
          <a:pPr algn="ctr"/>
          <a:endParaRPr lang="ru-RU" sz="1100">
            <a:latin typeface="Times New Roman" panose="02020603050405020304" pitchFamily="18" charset="0"/>
            <a:cs typeface="Times New Roman" panose="02020603050405020304" pitchFamily="18" charset="0"/>
          </a:endParaRPr>
        </a:p>
      </dgm:t>
    </dgm:pt>
    <dgm:pt modelId="{891183BA-6065-4F2C-B6E1-83182AC1B992}">
      <dgm:prSet phldrT="[Текст]" custT="1"/>
      <dgm:spPr>
        <a:xfrm>
          <a:off x="51924" y="3421528"/>
          <a:ext cx="1810922" cy="1086553"/>
        </a:xfrm>
        <a:solidFill>
          <a:sysClr val="window" lastClr="FFFFFF"/>
        </a:solidFill>
        <a:ln w="12700" cap="flat" cmpd="sng" algn="ctr">
          <a:solidFill>
            <a:srgbClr val="5B9BD5">
              <a:lumMod val="75000"/>
            </a:srgbClr>
          </a:solidFill>
          <a:prstDash val="solid"/>
          <a:miter lim="800000"/>
        </a:ln>
        <a:effectLst/>
      </dgm:spPr>
      <dgm:t>
        <a:bodyPr/>
        <a:lstStyle/>
        <a:p>
          <a:pPr algn="ctr"/>
          <a:r>
            <a:rPr lang="ru-RU" sz="1100">
              <a:solidFill>
                <a:sysClr val="windowText" lastClr="000000"/>
              </a:solidFill>
              <a:latin typeface="Times New Roman" panose="02020603050405020304" pitchFamily="18" charset="0"/>
              <a:ea typeface="+mn-ea"/>
              <a:cs typeface="Times New Roman" panose="02020603050405020304" pitchFamily="18" charset="0"/>
            </a:rPr>
            <a:t>участие в творческих конкурсах</a:t>
          </a:r>
        </a:p>
      </dgm:t>
    </dgm:pt>
    <dgm:pt modelId="{175500BA-3463-4E18-A7F9-4B0196B10C7D}" type="parTrans" cxnId="{53DC1DC9-FAFE-469D-A1FB-511B9EB06124}">
      <dgm:prSet/>
      <dgm:spPr/>
      <dgm:t>
        <a:bodyPr/>
        <a:lstStyle/>
        <a:p>
          <a:pPr algn="ctr"/>
          <a:endParaRPr lang="ru-RU" sz="1100">
            <a:latin typeface="Times New Roman" panose="02020603050405020304" pitchFamily="18" charset="0"/>
            <a:cs typeface="Times New Roman" panose="02020603050405020304" pitchFamily="18" charset="0"/>
          </a:endParaRPr>
        </a:p>
      </dgm:t>
    </dgm:pt>
    <dgm:pt modelId="{F9FCF60F-DE8A-499F-B6AE-3EB83FC907FE}" type="sibTrans" cxnId="{53DC1DC9-FAFE-469D-A1FB-511B9EB06124}">
      <dgm:prSet/>
      <dgm:spPr/>
      <dgm:t>
        <a:bodyPr/>
        <a:lstStyle/>
        <a:p>
          <a:pPr algn="ctr"/>
          <a:endParaRPr lang="ru-RU" sz="1100">
            <a:latin typeface="Times New Roman" panose="02020603050405020304" pitchFamily="18" charset="0"/>
            <a:cs typeface="Times New Roman" panose="02020603050405020304" pitchFamily="18" charset="0"/>
          </a:endParaRPr>
        </a:p>
      </dgm:t>
    </dgm:pt>
    <dgm:pt modelId="{6681A0A4-6F3E-4BC9-AFFF-1907CF0BF640}">
      <dgm:prSet phldrT="[Текст]" custT="1"/>
      <dgm:spPr>
        <a:xfrm>
          <a:off x="4048828" y="2210543"/>
          <a:ext cx="1810922" cy="1086553"/>
        </a:xfrm>
        <a:solidFill>
          <a:sysClr val="window" lastClr="FFFFFF"/>
        </a:solidFill>
        <a:ln w="12700" cap="flat" cmpd="sng" algn="ctr">
          <a:solidFill>
            <a:srgbClr val="5B9BD5">
              <a:lumMod val="75000"/>
            </a:srgbClr>
          </a:solidFill>
          <a:prstDash val="solid"/>
          <a:miter lim="800000"/>
        </a:ln>
        <a:effectLst/>
      </dgm:spPr>
      <dgm:t>
        <a:bodyPr/>
        <a:lstStyle/>
        <a:p>
          <a:pPr algn="ctr"/>
          <a:r>
            <a:rPr lang="ru-RU" sz="1100">
              <a:solidFill>
                <a:sysClr val="windowText" lastClr="000000"/>
              </a:solidFill>
              <a:latin typeface="Times New Roman" panose="02020603050405020304" pitchFamily="18" charset="0"/>
              <a:ea typeface="+mn-ea"/>
              <a:cs typeface="Times New Roman" panose="02020603050405020304" pitchFamily="18" charset="0"/>
            </a:rPr>
            <a:t>организация внеурочной деятельности,. работа клубов</a:t>
          </a:r>
        </a:p>
      </dgm:t>
    </dgm:pt>
    <dgm:pt modelId="{86CC7756-7430-4716-BE63-99D41D79D08D}" type="parTrans" cxnId="{508F625F-78CB-4558-B82A-A7354B207E78}">
      <dgm:prSet/>
      <dgm:spPr/>
      <dgm:t>
        <a:bodyPr/>
        <a:lstStyle/>
        <a:p>
          <a:pPr algn="ctr"/>
          <a:endParaRPr lang="ru-RU" sz="1100">
            <a:latin typeface="Times New Roman" panose="02020603050405020304" pitchFamily="18" charset="0"/>
            <a:cs typeface="Times New Roman" panose="02020603050405020304" pitchFamily="18" charset="0"/>
          </a:endParaRPr>
        </a:p>
      </dgm:t>
    </dgm:pt>
    <dgm:pt modelId="{B9CAE216-5C67-44AE-BDF9-C36C6C4BDA30}" type="sibTrans" cxnId="{508F625F-78CB-4558-B82A-A7354B207E78}">
      <dgm:prSet/>
      <dgm:spPr/>
      <dgm:t>
        <a:bodyPr/>
        <a:lstStyle/>
        <a:p>
          <a:pPr algn="ctr"/>
          <a:endParaRPr lang="ru-RU" sz="1100">
            <a:latin typeface="Times New Roman" panose="02020603050405020304" pitchFamily="18" charset="0"/>
            <a:cs typeface="Times New Roman" panose="02020603050405020304" pitchFamily="18" charset="0"/>
          </a:endParaRPr>
        </a:p>
      </dgm:t>
    </dgm:pt>
    <dgm:pt modelId="{13B11EAF-95BC-4638-BBF2-220BFE821D30}">
      <dgm:prSet phldrT="[Текст]" custT="1"/>
      <dgm:spPr>
        <a:xfrm>
          <a:off x="57266" y="2176650"/>
          <a:ext cx="1810922" cy="1086553"/>
        </a:xfrm>
        <a:solidFill>
          <a:sysClr val="window" lastClr="FFFFFF"/>
        </a:solidFill>
        <a:ln w="12700" cap="flat" cmpd="sng" algn="ctr">
          <a:solidFill>
            <a:srgbClr val="5B9BD5">
              <a:lumMod val="75000"/>
            </a:srgbClr>
          </a:solidFill>
          <a:prstDash val="solid"/>
          <a:miter lim="800000"/>
        </a:ln>
        <a:effectLst/>
      </dgm:spPr>
      <dgm:t>
        <a:bodyPr/>
        <a:lstStyle/>
        <a:p>
          <a:pPr algn="ctr"/>
          <a:r>
            <a:rPr lang="ru-RU" sz="1100">
              <a:solidFill>
                <a:sysClr val="windowText" lastClr="000000"/>
              </a:solidFill>
              <a:latin typeface="Times New Roman" panose="02020603050405020304" pitchFamily="18" charset="0"/>
              <a:ea typeface="+mn-ea"/>
              <a:cs typeface="Times New Roman" panose="02020603050405020304" pitchFamily="18" charset="0"/>
            </a:rPr>
            <a:t>включение воспитательных задач в урочную деятельность</a:t>
          </a:r>
        </a:p>
      </dgm:t>
    </dgm:pt>
    <dgm:pt modelId="{E1AF7BA6-7CE7-46DC-95A5-80463717C733}" type="parTrans" cxnId="{23CA263A-C866-4CFB-9E63-7A2AF039590C}">
      <dgm:prSet/>
      <dgm:spPr/>
      <dgm:t>
        <a:bodyPr/>
        <a:lstStyle/>
        <a:p>
          <a:pPr algn="ctr"/>
          <a:endParaRPr lang="ru-RU" sz="1100">
            <a:latin typeface="Times New Roman" panose="02020603050405020304" pitchFamily="18" charset="0"/>
            <a:cs typeface="Times New Roman" panose="02020603050405020304" pitchFamily="18" charset="0"/>
          </a:endParaRPr>
        </a:p>
      </dgm:t>
    </dgm:pt>
    <dgm:pt modelId="{589A93A1-84E6-4689-AD68-394749FB0202}" type="sibTrans" cxnId="{23CA263A-C866-4CFB-9E63-7A2AF039590C}">
      <dgm:prSet/>
      <dgm:spPr/>
      <dgm:t>
        <a:bodyPr/>
        <a:lstStyle/>
        <a:p>
          <a:pPr algn="ctr"/>
          <a:endParaRPr lang="ru-RU" sz="1100">
            <a:latin typeface="Times New Roman" panose="02020603050405020304" pitchFamily="18" charset="0"/>
            <a:cs typeface="Times New Roman" panose="02020603050405020304" pitchFamily="18" charset="0"/>
          </a:endParaRPr>
        </a:p>
      </dgm:t>
    </dgm:pt>
    <dgm:pt modelId="{CFCBF02E-75FE-4FF0-9FC7-BAA357A6251E}">
      <dgm:prSet phldrT="[Текст]" custT="1"/>
      <dgm:spPr>
        <a:xfrm>
          <a:off x="1975376" y="2172869"/>
          <a:ext cx="1810922" cy="1086553"/>
        </a:xfrm>
        <a:solidFill>
          <a:sysClr val="window" lastClr="FFFFFF"/>
        </a:solidFill>
        <a:ln w="12700" cap="flat" cmpd="sng" algn="ctr">
          <a:solidFill>
            <a:srgbClr val="5B9BD5">
              <a:lumMod val="75000"/>
            </a:srgbClr>
          </a:solidFill>
          <a:prstDash val="solid"/>
          <a:miter lim="800000"/>
        </a:ln>
        <a:effectLst/>
      </dgm:spPr>
      <dgm:t>
        <a:bodyPr/>
        <a:lstStyle/>
        <a:p>
          <a:pPr algn="ctr"/>
          <a:r>
            <a:rPr lang="ru-RU" sz="1100">
              <a:solidFill>
                <a:sysClr val="windowText" lastClr="000000"/>
              </a:solidFill>
              <a:latin typeface="Times New Roman" panose="02020603050405020304" pitchFamily="18" charset="0"/>
              <a:ea typeface="+mn-ea"/>
              <a:cs typeface="Times New Roman" panose="02020603050405020304" pitchFamily="18" charset="0"/>
            </a:rPr>
            <a:t>выставки декоративно-прикладного творчества</a:t>
          </a:r>
        </a:p>
      </dgm:t>
    </dgm:pt>
    <dgm:pt modelId="{7BA4C895-EF18-4B4C-B955-17986BE2D29F}" type="parTrans" cxnId="{995EFAB7-AAE1-4F6E-BFC4-5EACA86D3E47}">
      <dgm:prSet/>
      <dgm:spPr/>
      <dgm:t>
        <a:bodyPr/>
        <a:lstStyle/>
        <a:p>
          <a:pPr algn="ctr"/>
          <a:endParaRPr lang="ru-RU" sz="1100">
            <a:latin typeface="Times New Roman" panose="02020603050405020304" pitchFamily="18" charset="0"/>
            <a:cs typeface="Times New Roman" panose="02020603050405020304" pitchFamily="18" charset="0"/>
          </a:endParaRPr>
        </a:p>
      </dgm:t>
    </dgm:pt>
    <dgm:pt modelId="{59852E7D-D033-4283-B6AC-0ED7A00068CA}" type="sibTrans" cxnId="{995EFAB7-AAE1-4F6E-BFC4-5EACA86D3E47}">
      <dgm:prSet/>
      <dgm:spPr/>
      <dgm:t>
        <a:bodyPr/>
        <a:lstStyle/>
        <a:p>
          <a:pPr algn="ctr"/>
          <a:endParaRPr lang="ru-RU" sz="1100">
            <a:latin typeface="Times New Roman" panose="02020603050405020304" pitchFamily="18" charset="0"/>
            <a:cs typeface="Times New Roman" panose="02020603050405020304" pitchFamily="18" charset="0"/>
          </a:endParaRPr>
        </a:p>
      </dgm:t>
    </dgm:pt>
    <dgm:pt modelId="{5DAB055F-9907-45CE-9080-583551246823}">
      <dgm:prSet phldrT="[Текст]" custT="1"/>
      <dgm:spPr>
        <a:xfrm>
          <a:off x="4019690" y="3400500"/>
          <a:ext cx="1810922" cy="1086553"/>
        </a:xfrm>
        <a:solidFill>
          <a:sysClr val="window" lastClr="FFFFFF"/>
        </a:solidFill>
        <a:ln w="12700" cap="flat" cmpd="sng" algn="ctr">
          <a:solidFill>
            <a:srgbClr val="5B9BD5">
              <a:lumMod val="75000"/>
            </a:srgbClr>
          </a:solidFill>
          <a:prstDash val="solid"/>
          <a:miter lim="800000"/>
        </a:ln>
        <a:effectLst/>
      </dgm:spPr>
      <dgm:t>
        <a:bodyPr/>
        <a:lstStyle/>
        <a:p>
          <a:pPr algn="ctr"/>
          <a:r>
            <a:rPr lang="ru-RU" sz="1100">
              <a:solidFill>
                <a:sysClr val="windowText" lastClr="000000"/>
              </a:solidFill>
              <a:latin typeface="Times New Roman" panose="02020603050405020304" pitchFamily="18" charset="0"/>
              <a:ea typeface="+mn-ea"/>
              <a:cs typeface="Times New Roman" panose="02020603050405020304" pitchFamily="18" charset="0"/>
            </a:rPr>
            <a:t>организованная система КТД</a:t>
          </a:r>
        </a:p>
      </dgm:t>
    </dgm:pt>
    <dgm:pt modelId="{62471F13-6F66-4D38-8751-58A3E5B5142F}" type="parTrans" cxnId="{9E124565-AD8D-4C62-A638-24D40B65B8FD}">
      <dgm:prSet/>
      <dgm:spPr/>
      <dgm:t>
        <a:bodyPr/>
        <a:lstStyle/>
        <a:p>
          <a:pPr algn="ctr"/>
          <a:endParaRPr lang="ru-RU" sz="1100">
            <a:latin typeface="Times New Roman" panose="02020603050405020304" pitchFamily="18" charset="0"/>
            <a:cs typeface="Times New Roman" panose="02020603050405020304" pitchFamily="18" charset="0"/>
          </a:endParaRPr>
        </a:p>
      </dgm:t>
    </dgm:pt>
    <dgm:pt modelId="{F03588E1-6904-4414-A94F-D4DB31A16E72}" type="sibTrans" cxnId="{9E124565-AD8D-4C62-A638-24D40B65B8FD}">
      <dgm:prSet/>
      <dgm:spPr/>
      <dgm:t>
        <a:bodyPr/>
        <a:lstStyle/>
        <a:p>
          <a:pPr algn="ctr"/>
          <a:endParaRPr lang="ru-RU" sz="1100">
            <a:latin typeface="Times New Roman" panose="02020603050405020304" pitchFamily="18" charset="0"/>
            <a:cs typeface="Times New Roman" panose="02020603050405020304" pitchFamily="18" charset="0"/>
          </a:endParaRPr>
        </a:p>
      </dgm:t>
    </dgm:pt>
    <dgm:pt modelId="{B5629E39-8781-4F68-B0A3-DB0DF12BBC11}" type="pres">
      <dgm:prSet presAssocID="{0624337B-27FD-43A7-AD6B-ABE56EC5B8BD}" presName="diagram" presStyleCnt="0">
        <dgm:presLayoutVars>
          <dgm:dir/>
          <dgm:resizeHandles val="exact"/>
        </dgm:presLayoutVars>
      </dgm:prSet>
      <dgm:spPr/>
      <dgm:t>
        <a:bodyPr/>
        <a:lstStyle/>
        <a:p>
          <a:endParaRPr lang="ru-RU"/>
        </a:p>
      </dgm:t>
    </dgm:pt>
    <dgm:pt modelId="{113647F1-7AD9-497E-86CE-36FCC4126DB9}" type="pres">
      <dgm:prSet presAssocID="{E45BCAC4-2F14-4215-8D84-A06C1F23C0C8}" presName="node" presStyleLbl="node1" presStyleIdx="0" presStyleCnt="7" custScaleX="305956" custScaleY="47571" custLinFactNeighborX="6449" custLinFactNeighborY="-2934">
        <dgm:presLayoutVars>
          <dgm:bulletEnabled val="1"/>
        </dgm:presLayoutVars>
      </dgm:prSet>
      <dgm:spPr>
        <a:prstGeom prst="rect">
          <a:avLst/>
        </a:prstGeom>
      </dgm:spPr>
      <dgm:t>
        <a:bodyPr/>
        <a:lstStyle/>
        <a:p>
          <a:endParaRPr lang="ru-RU"/>
        </a:p>
      </dgm:t>
    </dgm:pt>
    <dgm:pt modelId="{863FE051-8C9A-4CB5-93EB-2D8924B2286F}" type="pres">
      <dgm:prSet presAssocID="{92CCD735-F19C-4795-8445-5E22609C61AB}" presName="sibTrans" presStyleCnt="0"/>
      <dgm:spPr/>
    </dgm:pt>
    <dgm:pt modelId="{DB8B5749-E8AB-4737-93B6-C1117DD0CCD8}" type="pres">
      <dgm:prSet presAssocID="{5C1322A3-F67D-41C0-A381-84E4B86CA1AE}" presName="node" presStyleLbl="node1" presStyleIdx="1" presStyleCnt="7" custScaleY="53553" custLinFactX="5688" custLinFactNeighborX="100000" custLinFactNeighborY="38066">
        <dgm:presLayoutVars>
          <dgm:bulletEnabled val="1"/>
        </dgm:presLayoutVars>
      </dgm:prSet>
      <dgm:spPr>
        <a:prstGeom prst="rect">
          <a:avLst/>
        </a:prstGeom>
      </dgm:spPr>
      <dgm:t>
        <a:bodyPr/>
        <a:lstStyle/>
        <a:p>
          <a:endParaRPr lang="ru-RU"/>
        </a:p>
      </dgm:t>
    </dgm:pt>
    <dgm:pt modelId="{F1489E35-6BF0-45D8-ABC4-F927F2DD56A6}" type="pres">
      <dgm:prSet presAssocID="{01EF2E61-3259-4CE5-802E-62942AA29B3B}" presName="sibTrans" presStyleCnt="0"/>
      <dgm:spPr/>
    </dgm:pt>
    <dgm:pt modelId="{5232B2B6-1418-47DC-88F3-EB4BE2F1CBDB}" type="pres">
      <dgm:prSet presAssocID="{891183BA-6065-4F2C-B6E1-83182AC1B992}" presName="node" presStyleLbl="node1" presStyleIdx="2" presStyleCnt="7" custScaleY="51372" custLinFactX="-11188" custLinFactNeighborX="-100000" custLinFactNeighborY="38364">
        <dgm:presLayoutVars>
          <dgm:bulletEnabled val="1"/>
        </dgm:presLayoutVars>
      </dgm:prSet>
      <dgm:spPr>
        <a:prstGeom prst="rect">
          <a:avLst/>
        </a:prstGeom>
      </dgm:spPr>
      <dgm:t>
        <a:bodyPr/>
        <a:lstStyle/>
        <a:p>
          <a:endParaRPr lang="ru-RU"/>
        </a:p>
      </dgm:t>
    </dgm:pt>
    <dgm:pt modelId="{BA1CEB35-F42F-4757-81E7-A97CD713282A}" type="pres">
      <dgm:prSet presAssocID="{F9FCF60F-DE8A-499F-B6AE-3EB83FC907FE}" presName="sibTrans" presStyleCnt="0"/>
      <dgm:spPr/>
    </dgm:pt>
    <dgm:pt modelId="{8AA21AB2-5660-4F81-8697-95C5804DA6DE}" type="pres">
      <dgm:prSet presAssocID="{6681A0A4-6F3E-4BC9-AFFF-1907CF0BF640}" presName="node" presStyleLbl="node1" presStyleIdx="3" presStyleCnt="7" custScaleY="62766" custLinFactNeighborX="-7150" custLinFactNeighborY="-17478">
        <dgm:presLayoutVars>
          <dgm:bulletEnabled val="1"/>
        </dgm:presLayoutVars>
      </dgm:prSet>
      <dgm:spPr>
        <a:prstGeom prst="rect">
          <a:avLst/>
        </a:prstGeom>
      </dgm:spPr>
      <dgm:t>
        <a:bodyPr/>
        <a:lstStyle/>
        <a:p>
          <a:endParaRPr lang="ru-RU"/>
        </a:p>
      </dgm:t>
    </dgm:pt>
    <dgm:pt modelId="{29BF8318-BAE5-4C54-A0E5-25859F87B1C9}" type="pres">
      <dgm:prSet presAssocID="{B9CAE216-5C67-44AE-BDF9-C36C6C4BDA30}" presName="sibTrans" presStyleCnt="0"/>
      <dgm:spPr/>
    </dgm:pt>
    <dgm:pt modelId="{1424CC20-9068-4B6F-AC0B-58AF3EEC350B}" type="pres">
      <dgm:prSet presAssocID="{13B11EAF-95BC-4638-BBF2-220BFE821D30}" presName="node" presStyleLbl="node1" presStyleIdx="4" presStyleCnt="7" custScaleY="61053" custLinFactNeighborX="-416" custLinFactNeighborY="-97542">
        <dgm:presLayoutVars>
          <dgm:bulletEnabled val="1"/>
        </dgm:presLayoutVars>
      </dgm:prSet>
      <dgm:spPr>
        <a:prstGeom prst="rect">
          <a:avLst/>
        </a:prstGeom>
      </dgm:spPr>
      <dgm:t>
        <a:bodyPr/>
        <a:lstStyle/>
        <a:p>
          <a:endParaRPr lang="ru-RU"/>
        </a:p>
      </dgm:t>
    </dgm:pt>
    <dgm:pt modelId="{347CD293-211A-4524-8A5F-344FF715C091}" type="pres">
      <dgm:prSet presAssocID="{589A93A1-84E6-4689-AD68-394749FB0202}" presName="sibTrans" presStyleCnt="0"/>
      <dgm:spPr/>
    </dgm:pt>
    <dgm:pt modelId="{15134078-418E-4DD6-BF74-52F578244C2B}" type="pres">
      <dgm:prSet presAssocID="{CFCBF02E-75FE-4FF0-9FC7-BAA357A6251E}" presName="node" presStyleLbl="node1" presStyleIdx="5" presStyleCnt="7" custScaleY="58569" custLinFactNeighborX="-4974" custLinFactNeighborY="-94712">
        <dgm:presLayoutVars>
          <dgm:bulletEnabled val="1"/>
        </dgm:presLayoutVars>
      </dgm:prSet>
      <dgm:spPr>
        <a:prstGeom prst="rect">
          <a:avLst/>
        </a:prstGeom>
      </dgm:spPr>
      <dgm:t>
        <a:bodyPr/>
        <a:lstStyle/>
        <a:p>
          <a:endParaRPr lang="ru-RU"/>
        </a:p>
      </dgm:t>
    </dgm:pt>
    <dgm:pt modelId="{02A5C5B4-4CC7-4359-B712-9FE0289E7FEA}" type="pres">
      <dgm:prSet presAssocID="{59852E7D-D033-4283-B6AC-0ED7A00068CA}" presName="sibTrans" presStyleCnt="0"/>
      <dgm:spPr/>
    </dgm:pt>
    <dgm:pt modelId="{9236638C-CE9D-46F5-8456-758C8FF1A6A2}" type="pres">
      <dgm:prSet presAssocID="{5DAB055F-9907-45CE-9080-583551246823}" presName="node" presStyleLbl="node1" presStyleIdx="6" presStyleCnt="7" custScaleY="54309" custLinFactNeighborX="-12096" custLinFactNeighborY="-36544">
        <dgm:presLayoutVars>
          <dgm:bulletEnabled val="1"/>
        </dgm:presLayoutVars>
      </dgm:prSet>
      <dgm:spPr>
        <a:prstGeom prst="rect">
          <a:avLst/>
        </a:prstGeom>
      </dgm:spPr>
      <dgm:t>
        <a:bodyPr/>
        <a:lstStyle/>
        <a:p>
          <a:endParaRPr lang="ru-RU"/>
        </a:p>
      </dgm:t>
    </dgm:pt>
  </dgm:ptLst>
  <dgm:cxnLst>
    <dgm:cxn modelId="{6CB91E0C-06FD-4680-9DA1-EC183FAD0420}" srcId="{0624337B-27FD-43A7-AD6B-ABE56EC5B8BD}" destId="{5C1322A3-F67D-41C0-A381-84E4B86CA1AE}" srcOrd="1" destOrd="0" parTransId="{992200EE-7E5D-4D3F-8416-760F3DC920A6}" sibTransId="{01EF2E61-3259-4CE5-802E-62942AA29B3B}"/>
    <dgm:cxn modelId="{13FA0E2A-833C-4E91-940F-D7FFB1AAC1F0}" type="presOf" srcId="{13B11EAF-95BC-4638-BBF2-220BFE821D30}" destId="{1424CC20-9068-4B6F-AC0B-58AF3EEC350B}" srcOrd="0" destOrd="0" presId="urn:microsoft.com/office/officeart/2005/8/layout/default#4"/>
    <dgm:cxn modelId="{5DBF44A1-C497-4FCE-A584-903239A5ED06}" type="presOf" srcId="{5DAB055F-9907-45CE-9080-583551246823}" destId="{9236638C-CE9D-46F5-8456-758C8FF1A6A2}" srcOrd="0" destOrd="0" presId="urn:microsoft.com/office/officeart/2005/8/layout/default#4"/>
    <dgm:cxn modelId="{E66C495F-8216-49EB-AE44-E1A2524AD01F}" type="presOf" srcId="{891183BA-6065-4F2C-B6E1-83182AC1B992}" destId="{5232B2B6-1418-47DC-88F3-EB4BE2F1CBDB}" srcOrd="0" destOrd="0" presId="urn:microsoft.com/office/officeart/2005/8/layout/default#4"/>
    <dgm:cxn modelId="{508F625F-78CB-4558-B82A-A7354B207E78}" srcId="{0624337B-27FD-43A7-AD6B-ABE56EC5B8BD}" destId="{6681A0A4-6F3E-4BC9-AFFF-1907CF0BF640}" srcOrd="3" destOrd="0" parTransId="{86CC7756-7430-4716-BE63-99D41D79D08D}" sibTransId="{B9CAE216-5C67-44AE-BDF9-C36C6C4BDA30}"/>
    <dgm:cxn modelId="{76F6188F-F262-4FEC-B44B-0D632754D783}" type="presOf" srcId="{6681A0A4-6F3E-4BC9-AFFF-1907CF0BF640}" destId="{8AA21AB2-5660-4F81-8697-95C5804DA6DE}" srcOrd="0" destOrd="0" presId="urn:microsoft.com/office/officeart/2005/8/layout/default#4"/>
    <dgm:cxn modelId="{53DC1DC9-FAFE-469D-A1FB-511B9EB06124}" srcId="{0624337B-27FD-43A7-AD6B-ABE56EC5B8BD}" destId="{891183BA-6065-4F2C-B6E1-83182AC1B992}" srcOrd="2" destOrd="0" parTransId="{175500BA-3463-4E18-A7F9-4B0196B10C7D}" sibTransId="{F9FCF60F-DE8A-499F-B6AE-3EB83FC907FE}"/>
    <dgm:cxn modelId="{9E124565-AD8D-4C62-A638-24D40B65B8FD}" srcId="{0624337B-27FD-43A7-AD6B-ABE56EC5B8BD}" destId="{5DAB055F-9907-45CE-9080-583551246823}" srcOrd="6" destOrd="0" parTransId="{62471F13-6F66-4D38-8751-58A3E5B5142F}" sibTransId="{F03588E1-6904-4414-A94F-D4DB31A16E72}"/>
    <dgm:cxn modelId="{C8311301-5A93-492F-90E4-1CC83D4794D7}" type="presOf" srcId="{E45BCAC4-2F14-4215-8D84-A06C1F23C0C8}" destId="{113647F1-7AD9-497E-86CE-36FCC4126DB9}" srcOrd="0" destOrd="0" presId="urn:microsoft.com/office/officeart/2005/8/layout/default#4"/>
    <dgm:cxn modelId="{9BB39979-FA5B-4EAD-B28A-E0D46B801D87}" srcId="{0624337B-27FD-43A7-AD6B-ABE56EC5B8BD}" destId="{E45BCAC4-2F14-4215-8D84-A06C1F23C0C8}" srcOrd="0" destOrd="0" parTransId="{E723A6D5-447C-4C59-9B42-8A2F0B92E980}" sibTransId="{92CCD735-F19C-4795-8445-5E22609C61AB}"/>
    <dgm:cxn modelId="{8E9853F9-2A55-42D7-9374-416C36EB1E4F}" type="presOf" srcId="{5C1322A3-F67D-41C0-A381-84E4B86CA1AE}" destId="{DB8B5749-E8AB-4737-93B6-C1117DD0CCD8}" srcOrd="0" destOrd="0" presId="urn:microsoft.com/office/officeart/2005/8/layout/default#4"/>
    <dgm:cxn modelId="{B38925D8-4DB4-497C-A68E-F56AEBB12789}" type="presOf" srcId="{CFCBF02E-75FE-4FF0-9FC7-BAA357A6251E}" destId="{15134078-418E-4DD6-BF74-52F578244C2B}" srcOrd="0" destOrd="0" presId="urn:microsoft.com/office/officeart/2005/8/layout/default#4"/>
    <dgm:cxn modelId="{FAF1C706-455B-4240-BA3B-8738A5D6F042}" type="presOf" srcId="{0624337B-27FD-43A7-AD6B-ABE56EC5B8BD}" destId="{B5629E39-8781-4F68-B0A3-DB0DF12BBC11}" srcOrd="0" destOrd="0" presId="urn:microsoft.com/office/officeart/2005/8/layout/default#4"/>
    <dgm:cxn modelId="{23CA263A-C866-4CFB-9E63-7A2AF039590C}" srcId="{0624337B-27FD-43A7-AD6B-ABE56EC5B8BD}" destId="{13B11EAF-95BC-4638-BBF2-220BFE821D30}" srcOrd="4" destOrd="0" parTransId="{E1AF7BA6-7CE7-46DC-95A5-80463717C733}" sibTransId="{589A93A1-84E6-4689-AD68-394749FB0202}"/>
    <dgm:cxn modelId="{995EFAB7-AAE1-4F6E-BFC4-5EACA86D3E47}" srcId="{0624337B-27FD-43A7-AD6B-ABE56EC5B8BD}" destId="{CFCBF02E-75FE-4FF0-9FC7-BAA357A6251E}" srcOrd="5" destOrd="0" parTransId="{7BA4C895-EF18-4B4C-B955-17986BE2D29F}" sibTransId="{59852E7D-D033-4283-B6AC-0ED7A00068CA}"/>
    <dgm:cxn modelId="{237A9BDC-B241-4797-AD77-DF4F4DE234AC}" type="presParOf" srcId="{B5629E39-8781-4F68-B0A3-DB0DF12BBC11}" destId="{113647F1-7AD9-497E-86CE-36FCC4126DB9}" srcOrd="0" destOrd="0" presId="urn:microsoft.com/office/officeart/2005/8/layout/default#4"/>
    <dgm:cxn modelId="{99792278-0BA8-4249-AA69-582E5EBE426E}" type="presParOf" srcId="{B5629E39-8781-4F68-B0A3-DB0DF12BBC11}" destId="{863FE051-8C9A-4CB5-93EB-2D8924B2286F}" srcOrd="1" destOrd="0" presId="urn:microsoft.com/office/officeart/2005/8/layout/default#4"/>
    <dgm:cxn modelId="{AEA3A944-DEEF-45D6-92B7-FF25B3E00012}" type="presParOf" srcId="{B5629E39-8781-4F68-B0A3-DB0DF12BBC11}" destId="{DB8B5749-E8AB-4737-93B6-C1117DD0CCD8}" srcOrd="2" destOrd="0" presId="urn:microsoft.com/office/officeart/2005/8/layout/default#4"/>
    <dgm:cxn modelId="{96FCC545-A13E-48E2-83AB-4EA81CD55018}" type="presParOf" srcId="{B5629E39-8781-4F68-B0A3-DB0DF12BBC11}" destId="{F1489E35-6BF0-45D8-ABC4-F927F2DD56A6}" srcOrd="3" destOrd="0" presId="urn:microsoft.com/office/officeart/2005/8/layout/default#4"/>
    <dgm:cxn modelId="{D1132E94-7034-45E4-82BA-ECC54BE10B4B}" type="presParOf" srcId="{B5629E39-8781-4F68-B0A3-DB0DF12BBC11}" destId="{5232B2B6-1418-47DC-88F3-EB4BE2F1CBDB}" srcOrd="4" destOrd="0" presId="urn:microsoft.com/office/officeart/2005/8/layout/default#4"/>
    <dgm:cxn modelId="{6C690E96-9C53-45DA-8813-93F4D5DA1D88}" type="presParOf" srcId="{B5629E39-8781-4F68-B0A3-DB0DF12BBC11}" destId="{BA1CEB35-F42F-4757-81E7-A97CD713282A}" srcOrd="5" destOrd="0" presId="urn:microsoft.com/office/officeart/2005/8/layout/default#4"/>
    <dgm:cxn modelId="{01C2825C-C5D3-4CAA-BE72-7C15CBB36642}" type="presParOf" srcId="{B5629E39-8781-4F68-B0A3-DB0DF12BBC11}" destId="{8AA21AB2-5660-4F81-8697-95C5804DA6DE}" srcOrd="6" destOrd="0" presId="urn:microsoft.com/office/officeart/2005/8/layout/default#4"/>
    <dgm:cxn modelId="{DE29AA46-156C-4CC3-820C-1FB249CD4476}" type="presParOf" srcId="{B5629E39-8781-4F68-B0A3-DB0DF12BBC11}" destId="{29BF8318-BAE5-4C54-A0E5-25859F87B1C9}" srcOrd="7" destOrd="0" presId="urn:microsoft.com/office/officeart/2005/8/layout/default#4"/>
    <dgm:cxn modelId="{BEA16566-6D49-4BEE-BA60-8255204FD5EA}" type="presParOf" srcId="{B5629E39-8781-4F68-B0A3-DB0DF12BBC11}" destId="{1424CC20-9068-4B6F-AC0B-58AF3EEC350B}" srcOrd="8" destOrd="0" presId="urn:microsoft.com/office/officeart/2005/8/layout/default#4"/>
    <dgm:cxn modelId="{83BEB4C9-B3FB-42BB-BAC6-8A3FF00D4F07}" type="presParOf" srcId="{B5629E39-8781-4F68-B0A3-DB0DF12BBC11}" destId="{347CD293-211A-4524-8A5F-344FF715C091}" srcOrd="9" destOrd="0" presId="urn:microsoft.com/office/officeart/2005/8/layout/default#4"/>
    <dgm:cxn modelId="{24A01705-EE25-4FBC-83F8-554C5E4747B2}" type="presParOf" srcId="{B5629E39-8781-4F68-B0A3-DB0DF12BBC11}" destId="{15134078-418E-4DD6-BF74-52F578244C2B}" srcOrd="10" destOrd="0" presId="urn:microsoft.com/office/officeart/2005/8/layout/default#4"/>
    <dgm:cxn modelId="{CA46E81C-5AAA-4715-8306-D7A64D3E0635}" type="presParOf" srcId="{B5629E39-8781-4F68-B0A3-DB0DF12BBC11}" destId="{02A5C5B4-4CC7-4359-B712-9FE0289E7FEA}" srcOrd="11" destOrd="0" presId="urn:microsoft.com/office/officeart/2005/8/layout/default#4"/>
    <dgm:cxn modelId="{9E5174C4-69BB-47DD-8D62-CFBD6202C125}" type="presParOf" srcId="{B5629E39-8781-4F68-B0A3-DB0DF12BBC11}" destId="{9236638C-CE9D-46F5-8456-758C8FF1A6A2}" srcOrd="12" destOrd="0" presId="urn:microsoft.com/office/officeart/2005/8/layout/default#4"/>
  </dgm:cxnLst>
  <dgm:bg>
    <a:solidFill>
      <a:schemeClr val="bg1"/>
    </a:solidFill>
  </dgm:bg>
  <dgm:whole>
    <a:ln>
      <a:solidFill>
        <a:schemeClr val="bg1"/>
      </a:solidFill>
    </a:ln>
  </dgm:whole>
  <dgm:extLst>
    <a:ext uri="http://schemas.microsoft.com/office/drawing/2008/diagram">
      <dsp:dataModelExt xmlns:dsp="http://schemas.microsoft.com/office/drawing/2008/diagram" relId="rId90" minVer="http://schemas.openxmlformats.org/drawingml/2006/diagram"/>
    </a:ext>
  </dgm:extLst>
</dgm:dataModel>
</file>

<file path=word/diagrams/data5.xml><?xml version="1.0" encoding="utf-8"?>
<dgm:dataModel xmlns:dgm="http://schemas.openxmlformats.org/drawingml/2006/diagram" xmlns:a="http://schemas.openxmlformats.org/drawingml/2006/main">
  <dgm:ptLst>
    <dgm:pt modelId="{0624337B-27FD-43A7-AD6B-ABE56EC5B8BD}" type="doc">
      <dgm:prSet loTypeId="urn:microsoft.com/office/officeart/2005/8/layout/default#5" loCatId="list" qsTypeId="urn:microsoft.com/office/officeart/2005/8/quickstyle/simple1" qsCatId="simple" csTypeId="urn:microsoft.com/office/officeart/2005/8/colors/accent1_2" csCatId="accent1" phldr="1"/>
      <dgm:spPr/>
      <dgm:t>
        <a:bodyPr/>
        <a:lstStyle/>
        <a:p>
          <a:endParaRPr lang="ru-RU"/>
        </a:p>
      </dgm:t>
    </dgm:pt>
    <dgm:pt modelId="{E45BCAC4-2F14-4215-8D84-A06C1F23C0C8}">
      <dgm:prSet phldrT="[Текст]" custT="1"/>
      <dgm:spPr>
        <a:xfrm>
          <a:off x="308749" y="156353"/>
          <a:ext cx="5540624" cy="1841218"/>
        </a:xfrm>
        <a:solidFill>
          <a:sysClr val="window" lastClr="FFFFFF"/>
        </a:solidFill>
        <a:ln w="12700" cap="flat" cmpd="sng" algn="ctr">
          <a:solidFill>
            <a:srgbClr val="5B9BD5"/>
          </a:solidFill>
          <a:prstDash val="solid"/>
          <a:miter lim="800000"/>
        </a:ln>
        <a:effectLst/>
      </dgm:spPr>
      <dgm:t>
        <a:bodyPr/>
        <a:lstStyle/>
        <a:p>
          <a:r>
            <a:rPr lang="ru-RU" sz="1100" b="1">
              <a:solidFill>
                <a:sysClr val="windowText" lastClr="000000"/>
              </a:solidFill>
              <a:latin typeface="Times New Roman" panose="02020603050405020304" pitchFamily="18" charset="0"/>
              <a:ea typeface="+mn-ea"/>
              <a:cs typeface="Times New Roman" panose="02020603050405020304" pitchFamily="18" charset="0"/>
            </a:rPr>
            <a:t>3 раздел:</a:t>
          </a:r>
          <a:r>
            <a:rPr lang="ru-RU" sz="1100">
              <a:solidFill>
                <a:sysClr val="windowText" lastClr="000000"/>
              </a:solidFill>
              <a:latin typeface="Times New Roman" panose="02020603050405020304" pitchFamily="18" charset="0"/>
              <a:ea typeface="+mn-ea"/>
              <a:cs typeface="Times New Roman" panose="02020603050405020304" pitchFamily="18" charset="0"/>
            </a:rPr>
            <a:t> </a:t>
          </a:r>
          <a:r>
            <a:rPr lang="ru-RU" sz="1100" b="1" i="1">
              <a:solidFill>
                <a:sysClr val="windowText" lastClr="000000"/>
              </a:solidFill>
              <a:latin typeface="Times New Roman" panose="02020603050405020304" pitchFamily="18" charset="0"/>
              <a:ea typeface="+mn-ea"/>
              <a:cs typeface="Times New Roman" panose="02020603050405020304" pitchFamily="18" charset="0"/>
            </a:rPr>
            <a:t>здоровьесберегающий</a:t>
          </a:r>
          <a:endParaRPr lang="ru-RU" sz="1100">
            <a:solidFill>
              <a:sysClr val="windowText" lastClr="000000"/>
            </a:solidFill>
            <a:latin typeface="Times New Roman" panose="02020603050405020304" pitchFamily="18" charset="0"/>
            <a:ea typeface="+mn-ea"/>
            <a:cs typeface="Times New Roman" panose="02020603050405020304" pitchFamily="18" charset="0"/>
          </a:endParaRPr>
        </a:p>
        <a:p>
          <a:r>
            <a:rPr lang="ru-RU" sz="1100" b="1">
              <a:solidFill>
                <a:sysClr val="windowText" lastClr="000000"/>
              </a:solidFill>
              <a:latin typeface="Times New Roman" panose="02020603050405020304" pitchFamily="18" charset="0"/>
              <a:ea typeface="+mn-ea"/>
              <a:cs typeface="Times New Roman" panose="02020603050405020304" pitchFamily="18" charset="0"/>
            </a:rPr>
            <a:t>Направление: </a:t>
          </a:r>
          <a:r>
            <a:rPr lang="ru-RU" sz="1100" b="1" i="1">
              <a:solidFill>
                <a:sysClr val="windowText" lastClr="000000"/>
              </a:solidFill>
              <a:latin typeface="Times New Roman" panose="02020603050405020304" pitchFamily="18" charset="0"/>
              <a:ea typeface="+mn-ea"/>
              <a:cs typeface="Times New Roman" panose="02020603050405020304" pitchFamily="18" charset="0"/>
            </a:rPr>
            <a:t>формирование у обучающихся оветственного отношения к здоровому образу жизни, охранение и укрепление здоровья обучающихя, пропаганда физической культуры, спорта, туризма</a:t>
          </a:r>
          <a:r>
            <a:rPr lang="ru-RU" sz="1100" b="1" i="1">
              <a:solidFill>
                <a:sysClr val="window" lastClr="FFFFFF"/>
              </a:solidFill>
              <a:latin typeface="Calibri" panose="020F0502020204030204"/>
              <a:ea typeface="+mn-ea"/>
              <a:cs typeface="+mn-cs"/>
            </a:rPr>
            <a:t>ценностного отношения к прекрасному, формирование представлений об эстетических идеалах и ценностях</a:t>
          </a:r>
          <a:endParaRPr lang="ru-RU" sz="1100">
            <a:solidFill>
              <a:sysClr val="window" lastClr="FFFFFF"/>
            </a:solidFill>
            <a:latin typeface="Times New Roman" panose="02020603050405020304" pitchFamily="18" charset="0"/>
            <a:ea typeface="+mn-ea"/>
            <a:cs typeface="Times New Roman" panose="02020603050405020304" pitchFamily="18" charset="0"/>
          </a:endParaRPr>
        </a:p>
      </dgm:t>
    </dgm:pt>
    <dgm:pt modelId="{E723A6D5-447C-4C59-9B42-8A2F0B92E980}" type="parTrans" cxnId="{9BB39979-FA5B-4EAD-B28A-E0D46B801D87}">
      <dgm:prSet/>
      <dgm:spPr/>
      <dgm:t>
        <a:bodyPr/>
        <a:lstStyle/>
        <a:p>
          <a:endParaRPr lang="ru-RU" sz="1100">
            <a:latin typeface="Times New Roman" panose="02020603050405020304" pitchFamily="18" charset="0"/>
            <a:cs typeface="Times New Roman" panose="02020603050405020304" pitchFamily="18" charset="0"/>
          </a:endParaRPr>
        </a:p>
      </dgm:t>
    </dgm:pt>
    <dgm:pt modelId="{92CCD735-F19C-4795-8445-5E22609C61AB}" type="sibTrans" cxnId="{9BB39979-FA5B-4EAD-B28A-E0D46B801D87}">
      <dgm:prSet/>
      <dgm:spPr/>
      <dgm:t>
        <a:bodyPr/>
        <a:lstStyle/>
        <a:p>
          <a:endParaRPr lang="ru-RU" sz="1100">
            <a:latin typeface="Times New Roman" panose="02020603050405020304" pitchFamily="18" charset="0"/>
            <a:cs typeface="Times New Roman" panose="02020603050405020304" pitchFamily="18" charset="0"/>
          </a:endParaRPr>
        </a:p>
      </dgm:t>
    </dgm:pt>
    <dgm:pt modelId="{CFCBF02E-75FE-4FF0-9FC7-BAA357A6251E}">
      <dgm:prSet phldrT="[Текст]" custT="1"/>
      <dgm:spPr>
        <a:xfrm>
          <a:off x="1975376" y="2172869"/>
          <a:ext cx="1810922" cy="1086553"/>
        </a:xfrm>
        <a:solidFill>
          <a:sysClr val="window" lastClr="FFFFFF"/>
        </a:solidFill>
        <a:ln w="12700" cap="flat" cmpd="sng" algn="ctr">
          <a:solidFill>
            <a:srgbClr val="5B9BD5">
              <a:lumMod val="75000"/>
            </a:srgbClr>
          </a:solidFill>
          <a:prstDash val="solid"/>
          <a:miter lim="800000"/>
        </a:ln>
        <a:effectLst/>
      </dgm:spPr>
      <dgm:t>
        <a:bodyPr/>
        <a:lstStyle/>
        <a:p>
          <a:r>
            <a:rPr lang="ru-RU" sz="1100">
              <a:solidFill>
                <a:sysClr val="windowText" lastClr="000000"/>
              </a:solidFill>
              <a:latin typeface="Times New Roman" panose="02020603050405020304" pitchFamily="18" charset="0"/>
              <a:ea typeface="+mn-ea"/>
              <a:cs typeface="Times New Roman" panose="02020603050405020304" pitchFamily="18" charset="0"/>
            </a:rPr>
            <a:t>система</a:t>
          </a:r>
          <a:r>
            <a:rPr lang="ru-RU" sz="1100" baseline="0">
              <a:solidFill>
                <a:sysClr val="windowText" lastClr="000000"/>
              </a:solidFill>
              <a:latin typeface="Times New Roman" panose="02020603050405020304" pitchFamily="18" charset="0"/>
              <a:ea typeface="+mn-ea"/>
              <a:cs typeface="Times New Roman" panose="02020603050405020304" pitchFamily="18" charset="0"/>
            </a:rPr>
            <a:t> классных часов</a:t>
          </a:r>
          <a:endParaRPr lang="ru-RU" sz="1100">
            <a:solidFill>
              <a:sysClr val="windowText" lastClr="000000"/>
            </a:solidFill>
            <a:latin typeface="Times New Roman" panose="02020603050405020304" pitchFamily="18" charset="0"/>
            <a:ea typeface="+mn-ea"/>
            <a:cs typeface="Times New Roman" panose="02020603050405020304" pitchFamily="18" charset="0"/>
          </a:endParaRPr>
        </a:p>
      </dgm:t>
    </dgm:pt>
    <dgm:pt modelId="{7BA4C895-EF18-4B4C-B955-17986BE2D29F}" type="parTrans" cxnId="{995EFAB7-AAE1-4F6E-BFC4-5EACA86D3E47}">
      <dgm:prSet/>
      <dgm:spPr/>
      <dgm:t>
        <a:bodyPr/>
        <a:lstStyle/>
        <a:p>
          <a:endParaRPr lang="ru-RU" sz="1100">
            <a:latin typeface="Times New Roman" panose="02020603050405020304" pitchFamily="18" charset="0"/>
            <a:cs typeface="Times New Roman" panose="02020603050405020304" pitchFamily="18" charset="0"/>
          </a:endParaRPr>
        </a:p>
      </dgm:t>
    </dgm:pt>
    <dgm:pt modelId="{59852E7D-D033-4283-B6AC-0ED7A00068CA}" type="sibTrans" cxnId="{995EFAB7-AAE1-4F6E-BFC4-5EACA86D3E47}">
      <dgm:prSet/>
      <dgm:spPr/>
      <dgm:t>
        <a:bodyPr/>
        <a:lstStyle/>
        <a:p>
          <a:endParaRPr lang="ru-RU" sz="1100">
            <a:latin typeface="Times New Roman" panose="02020603050405020304" pitchFamily="18" charset="0"/>
            <a:cs typeface="Times New Roman" panose="02020603050405020304" pitchFamily="18" charset="0"/>
          </a:endParaRPr>
        </a:p>
      </dgm:t>
    </dgm:pt>
    <dgm:pt modelId="{5DAB055F-9907-45CE-9080-583551246823}">
      <dgm:prSet phldrT="[Текст]" custT="1"/>
      <dgm:spPr>
        <a:xfrm>
          <a:off x="4019690" y="3400500"/>
          <a:ext cx="1810922" cy="1086553"/>
        </a:xfrm>
        <a:solidFill>
          <a:sysClr val="window" lastClr="FFFFFF"/>
        </a:solidFill>
        <a:ln w="12700" cap="flat" cmpd="sng" algn="ctr">
          <a:solidFill>
            <a:srgbClr val="5B9BD5">
              <a:lumMod val="75000"/>
            </a:srgbClr>
          </a:solidFill>
          <a:prstDash val="solid"/>
          <a:miter lim="800000"/>
        </a:ln>
        <a:effectLst/>
      </dgm:spPr>
      <dgm:t>
        <a:bodyPr/>
        <a:lstStyle/>
        <a:p>
          <a:r>
            <a:rPr lang="ru-RU" sz="1100">
              <a:solidFill>
                <a:sysClr val="windowText" lastClr="000000"/>
              </a:solidFill>
              <a:latin typeface="Times New Roman" panose="02020603050405020304" pitchFamily="18" charset="0"/>
              <a:ea typeface="+mn-ea"/>
              <a:cs typeface="Times New Roman" panose="02020603050405020304" pitchFamily="18" charset="0"/>
            </a:rPr>
            <a:t>организованная система КТД по здровьесбережению</a:t>
          </a:r>
        </a:p>
      </dgm:t>
    </dgm:pt>
    <dgm:pt modelId="{62471F13-6F66-4D38-8751-58A3E5B5142F}" type="parTrans" cxnId="{9E124565-AD8D-4C62-A638-24D40B65B8FD}">
      <dgm:prSet/>
      <dgm:spPr/>
      <dgm:t>
        <a:bodyPr/>
        <a:lstStyle/>
        <a:p>
          <a:endParaRPr lang="ru-RU" sz="1100">
            <a:latin typeface="Times New Roman" panose="02020603050405020304" pitchFamily="18" charset="0"/>
            <a:cs typeface="Times New Roman" panose="02020603050405020304" pitchFamily="18" charset="0"/>
          </a:endParaRPr>
        </a:p>
      </dgm:t>
    </dgm:pt>
    <dgm:pt modelId="{F03588E1-6904-4414-A94F-D4DB31A16E72}" type="sibTrans" cxnId="{9E124565-AD8D-4C62-A638-24D40B65B8FD}">
      <dgm:prSet/>
      <dgm:spPr/>
      <dgm:t>
        <a:bodyPr/>
        <a:lstStyle/>
        <a:p>
          <a:endParaRPr lang="ru-RU" sz="1100">
            <a:latin typeface="Times New Roman" panose="02020603050405020304" pitchFamily="18" charset="0"/>
            <a:cs typeface="Times New Roman" panose="02020603050405020304" pitchFamily="18" charset="0"/>
          </a:endParaRPr>
        </a:p>
      </dgm:t>
    </dgm:pt>
    <dgm:pt modelId="{13B11EAF-95BC-4638-BBF2-220BFE821D30}">
      <dgm:prSet phldrT="[Текст]" custT="1"/>
      <dgm:spPr>
        <a:xfrm>
          <a:off x="57266" y="2176650"/>
          <a:ext cx="1810922" cy="1086553"/>
        </a:xfrm>
        <a:solidFill>
          <a:sysClr val="window" lastClr="FFFFFF"/>
        </a:solidFill>
        <a:ln w="12700" cap="flat" cmpd="sng" algn="ctr">
          <a:solidFill>
            <a:srgbClr val="5B9BD5">
              <a:lumMod val="75000"/>
            </a:srgbClr>
          </a:solidFill>
          <a:prstDash val="solid"/>
          <a:miter lim="800000"/>
        </a:ln>
        <a:effectLst/>
      </dgm:spPr>
      <dgm:t>
        <a:bodyPr/>
        <a:lstStyle/>
        <a:p>
          <a:r>
            <a:rPr lang="ru-RU" sz="1100">
              <a:solidFill>
                <a:sysClr val="windowText" lastClr="000000"/>
              </a:solidFill>
              <a:latin typeface="Times New Roman" panose="02020603050405020304" pitchFamily="18" charset="0"/>
              <a:ea typeface="+mn-ea"/>
              <a:cs typeface="Times New Roman" panose="02020603050405020304" pitchFamily="18" charset="0"/>
            </a:rPr>
            <a:t>включение воспитательных задач в урочную деятельность</a:t>
          </a:r>
        </a:p>
      </dgm:t>
    </dgm:pt>
    <dgm:pt modelId="{589A93A1-84E6-4689-AD68-394749FB0202}" type="sibTrans" cxnId="{23CA263A-C866-4CFB-9E63-7A2AF039590C}">
      <dgm:prSet/>
      <dgm:spPr/>
      <dgm:t>
        <a:bodyPr/>
        <a:lstStyle/>
        <a:p>
          <a:endParaRPr lang="ru-RU" sz="1100">
            <a:latin typeface="Times New Roman" panose="02020603050405020304" pitchFamily="18" charset="0"/>
            <a:cs typeface="Times New Roman" panose="02020603050405020304" pitchFamily="18" charset="0"/>
          </a:endParaRPr>
        </a:p>
      </dgm:t>
    </dgm:pt>
    <dgm:pt modelId="{E1AF7BA6-7CE7-46DC-95A5-80463717C733}" type="parTrans" cxnId="{23CA263A-C866-4CFB-9E63-7A2AF039590C}">
      <dgm:prSet/>
      <dgm:spPr/>
      <dgm:t>
        <a:bodyPr/>
        <a:lstStyle/>
        <a:p>
          <a:endParaRPr lang="ru-RU" sz="1100">
            <a:latin typeface="Times New Roman" panose="02020603050405020304" pitchFamily="18" charset="0"/>
            <a:cs typeface="Times New Roman" panose="02020603050405020304" pitchFamily="18" charset="0"/>
          </a:endParaRPr>
        </a:p>
      </dgm:t>
    </dgm:pt>
    <dgm:pt modelId="{6681A0A4-6F3E-4BC9-AFFF-1907CF0BF640}">
      <dgm:prSet phldrT="[Текст]" custT="1"/>
      <dgm:spPr>
        <a:xfrm>
          <a:off x="4048828" y="2210543"/>
          <a:ext cx="1810922" cy="1086553"/>
        </a:xfrm>
        <a:solidFill>
          <a:sysClr val="window" lastClr="FFFFFF"/>
        </a:solidFill>
        <a:ln w="12700" cap="flat" cmpd="sng" algn="ctr">
          <a:solidFill>
            <a:srgbClr val="5B9BD5">
              <a:lumMod val="75000"/>
            </a:srgbClr>
          </a:solidFill>
          <a:prstDash val="solid"/>
          <a:miter lim="800000"/>
        </a:ln>
        <a:effectLst/>
      </dgm:spPr>
      <dgm:t>
        <a:bodyPr/>
        <a:lstStyle/>
        <a:p>
          <a:r>
            <a:rPr lang="ru-RU" sz="1100">
              <a:solidFill>
                <a:sysClr val="windowText" lastClr="000000"/>
              </a:solidFill>
              <a:latin typeface="Times New Roman" panose="02020603050405020304" pitchFamily="18" charset="0"/>
              <a:ea typeface="+mn-ea"/>
              <a:cs typeface="Times New Roman" panose="02020603050405020304" pitchFamily="18" charset="0"/>
            </a:rPr>
            <a:t>организация и учатие в соревнованиях</a:t>
          </a:r>
        </a:p>
      </dgm:t>
    </dgm:pt>
    <dgm:pt modelId="{B9CAE216-5C67-44AE-BDF9-C36C6C4BDA30}" type="sibTrans" cxnId="{508F625F-78CB-4558-B82A-A7354B207E78}">
      <dgm:prSet/>
      <dgm:spPr/>
      <dgm:t>
        <a:bodyPr/>
        <a:lstStyle/>
        <a:p>
          <a:endParaRPr lang="ru-RU" sz="1100">
            <a:latin typeface="Times New Roman" panose="02020603050405020304" pitchFamily="18" charset="0"/>
            <a:cs typeface="Times New Roman" panose="02020603050405020304" pitchFamily="18" charset="0"/>
          </a:endParaRPr>
        </a:p>
      </dgm:t>
    </dgm:pt>
    <dgm:pt modelId="{86CC7756-7430-4716-BE63-99D41D79D08D}" type="parTrans" cxnId="{508F625F-78CB-4558-B82A-A7354B207E78}">
      <dgm:prSet/>
      <dgm:spPr/>
      <dgm:t>
        <a:bodyPr/>
        <a:lstStyle/>
        <a:p>
          <a:endParaRPr lang="ru-RU" sz="1100">
            <a:latin typeface="Times New Roman" panose="02020603050405020304" pitchFamily="18" charset="0"/>
            <a:cs typeface="Times New Roman" panose="02020603050405020304" pitchFamily="18" charset="0"/>
          </a:endParaRPr>
        </a:p>
      </dgm:t>
    </dgm:pt>
    <dgm:pt modelId="{891183BA-6065-4F2C-B6E1-83182AC1B992}">
      <dgm:prSet phldrT="[Текст]" custT="1"/>
      <dgm:spPr>
        <a:xfrm>
          <a:off x="51924" y="3421528"/>
          <a:ext cx="1810922" cy="1086553"/>
        </a:xfrm>
        <a:solidFill>
          <a:sysClr val="window" lastClr="FFFFFF"/>
        </a:solidFill>
        <a:ln w="12700" cap="flat" cmpd="sng" algn="ctr">
          <a:solidFill>
            <a:srgbClr val="5B9BD5">
              <a:lumMod val="75000"/>
            </a:srgbClr>
          </a:solidFill>
          <a:prstDash val="solid"/>
          <a:miter lim="800000"/>
        </a:ln>
        <a:effectLst/>
      </dgm:spPr>
      <dgm:t>
        <a:bodyPr/>
        <a:lstStyle/>
        <a:p>
          <a:r>
            <a:rPr lang="ru-RU" sz="1100">
              <a:solidFill>
                <a:sysClr val="windowText" lastClr="000000"/>
              </a:solidFill>
              <a:latin typeface="Times New Roman" panose="02020603050405020304" pitchFamily="18" charset="0"/>
              <a:ea typeface="+mn-ea"/>
              <a:cs typeface="Times New Roman" panose="02020603050405020304" pitchFamily="18" charset="0"/>
            </a:rPr>
            <a:t>Дни Здоровья</a:t>
          </a:r>
        </a:p>
      </dgm:t>
    </dgm:pt>
    <dgm:pt modelId="{F9FCF60F-DE8A-499F-B6AE-3EB83FC907FE}" type="sibTrans" cxnId="{53DC1DC9-FAFE-469D-A1FB-511B9EB06124}">
      <dgm:prSet/>
      <dgm:spPr/>
      <dgm:t>
        <a:bodyPr/>
        <a:lstStyle/>
        <a:p>
          <a:endParaRPr lang="ru-RU" sz="1100">
            <a:latin typeface="Times New Roman" panose="02020603050405020304" pitchFamily="18" charset="0"/>
            <a:cs typeface="Times New Roman" panose="02020603050405020304" pitchFamily="18" charset="0"/>
          </a:endParaRPr>
        </a:p>
      </dgm:t>
    </dgm:pt>
    <dgm:pt modelId="{175500BA-3463-4E18-A7F9-4B0196B10C7D}" type="parTrans" cxnId="{53DC1DC9-FAFE-469D-A1FB-511B9EB06124}">
      <dgm:prSet/>
      <dgm:spPr/>
      <dgm:t>
        <a:bodyPr/>
        <a:lstStyle/>
        <a:p>
          <a:endParaRPr lang="ru-RU" sz="1100">
            <a:latin typeface="Times New Roman" panose="02020603050405020304" pitchFamily="18" charset="0"/>
            <a:cs typeface="Times New Roman" panose="02020603050405020304" pitchFamily="18" charset="0"/>
          </a:endParaRPr>
        </a:p>
      </dgm:t>
    </dgm:pt>
    <dgm:pt modelId="{5C1322A3-F67D-41C0-A381-84E4B86CA1AE}">
      <dgm:prSet phldrT="[Текст]" custT="1"/>
      <dgm:spPr>
        <a:xfrm>
          <a:off x="1978727" y="3392398"/>
          <a:ext cx="1810922" cy="1086553"/>
        </a:xfrm>
        <a:solidFill>
          <a:sysClr val="window" lastClr="FFFFFF"/>
        </a:solidFill>
        <a:ln w="12700" cap="flat" cmpd="sng" algn="ctr">
          <a:solidFill>
            <a:srgbClr val="5B9BD5">
              <a:lumMod val="75000"/>
            </a:srgbClr>
          </a:solidFill>
          <a:prstDash val="solid"/>
          <a:miter lim="800000"/>
        </a:ln>
        <a:effectLst/>
      </dgm:spPr>
      <dgm:t>
        <a:bodyPr/>
        <a:lstStyle/>
        <a:p>
          <a:r>
            <a:rPr lang="ru-RU" sz="1100">
              <a:solidFill>
                <a:sysClr val="windowText" lastClr="000000"/>
              </a:solidFill>
              <a:latin typeface="Times New Roman" panose="02020603050405020304" pitchFamily="18" charset="0"/>
              <a:ea typeface="+mn-ea"/>
              <a:cs typeface="Times New Roman" panose="02020603050405020304" pitchFamily="18" charset="0"/>
            </a:rPr>
            <a:t>сотруднничство с ППС "Гармония"</a:t>
          </a:r>
        </a:p>
      </dgm:t>
    </dgm:pt>
    <dgm:pt modelId="{01EF2E61-3259-4CE5-802E-62942AA29B3B}" type="sibTrans" cxnId="{6CB91E0C-06FD-4680-9DA1-EC183FAD0420}">
      <dgm:prSet/>
      <dgm:spPr/>
      <dgm:t>
        <a:bodyPr/>
        <a:lstStyle/>
        <a:p>
          <a:endParaRPr lang="ru-RU" sz="1100">
            <a:latin typeface="Times New Roman" panose="02020603050405020304" pitchFamily="18" charset="0"/>
            <a:cs typeface="Times New Roman" panose="02020603050405020304" pitchFamily="18" charset="0"/>
          </a:endParaRPr>
        </a:p>
      </dgm:t>
    </dgm:pt>
    <dgm:pt modelId="{992200EE-7E5D-4D3F-8416-760F3DC920A6}" type="parTrans" cxnId="{6CB91E0C-06FD-4680-9DA1-EC183FAD0420}">
      <dgm:prSet/>
      <dgm:spPr/>
      <dgm:t>
        <a:bodyPr/>
        <a:lstStyle/>
        <a:p>
          <a:endParaRPr lang="ru-RU" sz="1100">
            <a:latin typeface="Times New Roman" panose="02020603050405020304" pitchFamily="18" charset="0"/>
            <a:cs typeface="Times New Roman" panose="02020603050405020304" pitchFamily="18" charset="0"/>
          </a:endParaRPr>
        </a:p>
      </dgm:t>
    </dgm:pt>
    <dgm:pt modelId="{B5629E39-8781-4F68-B0A3-DB0DF12BBC11}" type="pres">
      <dgm:prSet presAssocID="{0624337B-27FD-43A7-AD6B-ABE56EC5B8BD}" presName="diagram" presStyleCnt="0">
        <dgm:presLayoutVars>
          <dgm:dir/>
          <dgm:resizeHandles val="exact"/>
        </dgm:presLayoutVars>
      </dgm:prSet>
      <dgm:spPr/>
      <dgm:t>
        <a:bodyPr/>
        <a:lstStyle/>
        <a:p>
          <a:endParaRPr lang="ru-RU"/>
        </a:p>
      </dgm:t>
    </dgm:pt>
    <dgm:pt modelId="{113647F1-7AD9-497E-86CE-36FCC4126DB9}" type="pres">
      <dgm:prSet presAssocID="{E45BCAC4-2F14-4215-8D84-A06C1F23C0C8}" presName="node" presStyleLbl="node1" presStyleIdx="0" presStyleCnt="7" custScaleX="564588" custScaleY="87328" custLinFactNeighborX="6449" custLinFactNeighborY="-2934">
        <dgm:presLayoutVars>
          <dgm:bulletEnabled val="1"/>
        </dgm:presLayoutVars>
      </dgm:prSet>
      <dgm:spPr>
        <a:prstGeom prst="rect">
          <a:avLst/>
        </a:prstGeom>
      </dgm:spPr>
      <dgm:t>
        <a:bodyPr/>
        <a:lstStyle/>
        <a:p>
          <a:endParaRPr lang="ru-RU"/>
        </a:p>
      </dgm:t>
    </dgm:pt>
    <dgm:pt modelId="{863FE051-8C9A-4CB5-93EB-2D8924B2286F}" type="pres">
      <dgm:prSet presAssocID="{92CCD735-F19C-4795-8445-5E22609C61AB}" presName="sibTrans" presStyleCnt="0"/>
      <dgm:spPr/>
    </dgm:pt>
    <dgm:pt modelId="{DB8B5749-E8AB-4737-93B6-C1117DD0CCD8}" type="pres">
      <dgm:prSet presAssocID="{5C1322A3-F67D-41C0-A381-84E4B86CA1AE}" presName="node" presStyleLbl="node1" presStyleIdx="1" presStyleCnt="7" custAng="10800000" custFlipVert="1" custScaleX="162082" custScaleY="50974" custLinFactNeighborX="5842" custLinFactNeighborY="57109">
        <dgm:presLayoutVars>
          <dgm:bulletEnabled val="1"/>
        </dgm:presLayoutVars>
      </dgm:prSet>
      <dgm:spPr>
        <a:prstGeom prst="rect">
          <a:avLst/>
        </a:prstGeom>
      </dgm:spPr>
      <dgm:t>
        <a:bodyPr/>
        <a:lstStyle/>
        <a:p>
          <a:endParaRPr lang="ru-RU"/>
        </a:p>
      </dgm:t>
    </dgm:pt>
    <dgm:pt modelId="{F1489E35-6BF0-45D8-ABC4-F927F2DD56A6}" type="pres">
      <dgm:prSet presAssocID="{01EF2E61-3259-4CE5-802E-62942AA29B3B}" presName="sibTrans" presStyleCnt="0"/>
      <dgm:spPr/>
    </dgm:pt>
    <dgm:pt modelId="{5232B2B6-1418-47DC-88F3-EB4BE2F1CBDB}" type="pres">
      <dgm:prSet presAssocID="{891183BA-6065-4F2C-B6E1-83182AC1B992}" presName="node" presStyleLbl="node1" presStyleIdx="2" presStyleCnt="7" custScaleY="40240" custLinFactNeighborX="63981" custLinFactNeighborY="93302">
        <dgm:presLayoutVars>
          <dgm:bulletEnabled val="1"/>
        </dgm:presLayoutVars>
      </dgm:prSet>
      <dgm:spPr>
        <a:prstGeom prst="rect">
          <a:avLst/>
        </a:prstGeom>
      </dgm:spPr>
      <dgm:t>
        <a:bodyPr/>
        <a:lstStyle/>
        <a:p>
          <a:endParaRPr lang="ru-RU"/>
        </a:p>
      </dgm:t>
    </dgm:pt>
    <dgm:pt modelId="{BA1CEB35-F42F-4757-81E7-A97CD713282A}" type="pres">
      <dgm:prSet presAssocID="{F9FCF60F-DE8A-499F-B6AE-3EB83FC907FE}" presName="sibTrans" presStyleCnt="0"/>
      <dgm:spPr/>
    </dgm:pt>
    <dgm:pt modelId="{8AA21AB2-5660-4F81-8697-95C5804DA6DE}" type="pres">
      <dgm:prSet presAssocID="{6681A0A4-6F3E-4BC9-AFFF-1907CF0BF640}" presName="node" presStyleLbl="node1" presStyleIdx="3" presStyleCnt="7" custScaleX="155419" custScaleY="33989" custLinFactX="-100000" custLinFactNeighborX="-172690" custLinFactNeighborY="-11670">
        <dgm:presLayoutVars>
          <dgm:bulletEnabled val="1"/>
        </dgm:presLayoutVars>
      </dgm:prSet>
      <dgm:spPr>
        <a:prstGeom prst="rect">
          <a:avLst/>
        </a:prstGeom>
      </dgm:spPr>
      <dgm:t>
        <a:bodyPr/>
        <a:lstStyle/>
        <a:p>
          <a:endParaRPr lang="ru-RU"/>
        </a:p>
      </dgm:t>
    </dgm:pt>
    <dgm:pt modelId="{29BF8318-BAE5-4C54-A0E5-25859F87B1C9}" type="pres">
      <dgm:prSet presAssocID="{B9CAE216-5C67-44AE-BDF9-C36C6C4BDA30}" presName="sibTrans" presStyleCnt="0"/>
      <dgm:spPr/>
    </dgm:pt>
    <dgm:pt modelId="{1424CC20-9068-4B6F-AC0B-58AF3EEC350B}" type="pres">
      <dgm:prSet presAssocID="{13B11EAF-95BC-4638-BBF2-220BFE821D30}" presName="node" presStyleLbl="node1" presStyleIdx="4" presStyleCnt="7" custScaleX="186526" custScaleY="49922" custLinFactX="-100000" custLinFactNeighborX="-134632" custLinFactNeighborY="10933">
        <dgm:presLayoutVars>
          <dgm:bulletEnabled val="1"/>
        </dgm:presLayoutVars>
      </dgm:prSet>
      <dgm:spPr>
        <a:prstGeom prst="rect">
          <a:avLst/>
        </a:prstGeom>
      </dgm:spPr>
      <dgm:t>
        <a:bodyPr/>
        <a:lstStyle/>
        <a:p>
          <a:endParaRPr lang="ru-RU"/>
        </a:p>
      </dgm:t>
    </dgm:pt>
    <dgm:pt modelId="{347CD293-211A-4524-8A5F-344FF715C091}" type="pres">
      <dgm:prSet presAssocID="{589A93A1-84E6-4689-AD68-394749FB0202}" presName="sibTrans" presStyleCnt="0"/>
      <dgm:spPr/>
    </dgm:pt>
    <dgm:pt modelId="{15134078-418E-4DD6-BF74-52F578244C2B}" type="pres">
      <dgm:prSet presAssocID="{CFCBF02E-75FE-4FF0-9FC7-BAA357A6251E}" presName="node" presStyleLbl="node1" presStyleIdx="5" presStyleCnt="7" custScaleY="33124" custLinFactX="152405" custLinFactNeighborX="200000" custLinFactNeighborY="-92642">
        <dgm:presLayoutVars>
          <dgm:bulletEnabled val="1"/>
        </dgm:presLayoutVars>
      </dgm:prSet>
      <dgm:spPr>
        <a:prstGeom prst="rect">
          <a:avLst/>
        </a:prstGeom>
      </dgm:spPr>
      <dgm:t>
        <a:bodyPr/>
        <a:lstStyle/>
        <a:p>
          <a:endParaRPr lang="ru-RU"/>
        </a:p>
      </dgm:t>
    </dgm:pt>
    <dgm:pt modelId="{02A5C5B4-4CC7-4359-B712-9FE0289E7FEA}" type="pres">
      <dgm:prSet presAssocID="{59852E7D-D033-4283-B6AC-0ED7A00068CA}" presName="sibTrans" presStyleCnt="0"/>
      <dgm:spPr/>
    </dgm:pt>
    <dgm:pt modelId="{9236638C-CE9D-46F5-8456-758C8FF1A6A2}" type="pres">
      <dgm:prSet presAssocID="{5DAB055F-9907-45CE-9080-583551246823}" presName="node" presStyleLbl="node1" presStyleIdx="6" presStyleCnt="7" custScaleX="198055" custScaleY="55571" custLinFactX="64923" custLinFactNeighborX="100000" custLinFactNeighborY="-15447">
        <dgm:presLayoutVars>
          <dgm:bulletEnabled val="1"/>
        </dgm:presLayoutVars>
      </dgm:prSet>
      <dgm:spPr>
        <a:prstGeom prst="rect">
          <a:avLst/>
        </a:prstGeom>
      </dgm:spPr>
      <dgm:t>
        <a:bodyPr/>
        <a:lstStyle/>
        <a:p>
          <a:endParaRPr lang="ru-RU"/>
        </a:p>
      </dgm:t>
    </dgm:pt>
  </dgm:ptLst>
  <dgm:cxnLst>
    <dgm:cxn modelId="{6CB91E0C-06FD-4680-9DA1-EC183FAD0420}" srcId="{0624337B-27FD-43A7-AD6B-ABE56EC5B8BD}" destId="{5C1322A3-F67D-41C0-A381-84E4B86CA1AE}" srcOrd="1" destOrd="0" parTransId="{992200EE-7E5D-4D3F-8416-760F3DC920A6}" sibTransId="{01EF2E61-3259-4CE5-802E-62942AA29B3B}"/>
    <dgm:cxn modelId="{E345EEFE-5AE9-4C57-9C7F-93A27543AAB0}" type="presOf" srcId="{891183BA-6065-4F2C-B6E1-83182AC1B992}" destId="{5232B2B6-1418-47DC-88F3-EB4BE2F1CBDB}" srcOrd="0" destOrd="0" presId="urn:microsoft.com/office/officeart/2005/8/layout/default#5"/>
    <dgm:cxn modelId="{508F625F-78CB-4558-B82A-A7354B207E78}" srcId="{0624337B-27FD-43A7-AD6B-ABE56EC5B8BD}" destId="{6681A0A4-6F3E-4BC9-AFFF-1907CF0BF640}" srcOrd="3" destOrd="0" parTransId="{86CC7756-7430-4716-BE63-99D41D79D08D}" sibTransId="{B9CAE216-5C67-44AE-BDF9-C36C6C4BDA30}"/>
    <dgm:cxn modelId="{544DBB0E-4ECB-4ADB-9AFB-AC842BC1EE00}" type="presOf" srcId="{E45BCAC4-2F14-4215-8D84-A06C1F23C0C8}" destId="{113647F1-7AD9-497E-86CE-36FCC4126DB9}" srcOrd="0" destOrd="0" presId="urn:microsoft.com/office/officeart/2005/8/layout/default#5"/>
    <dgm:cxn modelId="{766B6178-1FF6-48E6-B767-4F60A0EE0F64}" type="presOf" srcId="{CFCBF02E-75FE-4FF0-9FC7-BAA357A6251E}" destId="{15134078-418E-4DD6-BF74-52F578244C2B}" srcOrd="0" destOrd="0" presId="urn:microsoft.com/office/officeart/2005/8/layout/default#5"/>
    <dgm:cxn modelId="{B7D317FA-7AE1-4CAF-AFBD-B37CBAE8340C}" type="presOf" srcId="{5DAB055F-9907-45CE-9080-583551246823}" destId="{9236638C-CE9D-46F5-8456-758C8FF1A6A2}" srcOrd="0" destOrd="0" presId="urn:microsoft.com/office/officeart/2005/8/layout/default#5"/>
    <dgm:cxn modelId="{53DC1DC9-FAFE-469D-A1FB-511B9EB06124}" srcId="{0624337B-27FD-43A7-AD6B-ABE56EC5B8BD}" destId="{891183BA-6065-4F2C-B6E1-83182AC1B992}" srcOrd="2" destOrd="0" parTransId="{175500BA-3463-4E18-A7F9-4B0196B10C7D}" sibTransId="{F9FCF60F-DE8A-499F-B6AE-3EB83FC907FE}"/>
    <dgm:cxn modelId="{D46B0D94-172A-424C-B65F-603347204E93}" type="presOf" srcId="{13B11EAF-95BC-4638-BBF2-220BFE821D30}" destId="{1424CC20-9068-4B6F-AC0B-58AF3EEC350B}" srcOrd="0" destOrd="0" presId="urn:microsoft.com/office/officeart/2005/8/layout/default#5"/>
    <dgm:cxn modelId="{9E124565-AD8D-4C62-A638-24D40B65B8FD}" srcId="{0624337B-27FD-43A7-AD6B-ABE56EC5B8BD}" destId="{5DAB055F-9907-45CE-9080-583551246823}" srcOrd="6" destOrd="0" parTransId="{62471F13-6F66-4D38-8751-58A3E5B5142F}" sibTransId="{F03588E1-6904-4414-A94F-D4DB31A16E72}"/>
    <dgm:cxn modelId="{9BB39979-FA5B-4EAD-B28A-E0D46B801D87}" srcId="{0624337B-27FD-43A7-AD6B-ABE56EC5B8BD}" destId="{E45BCAC4-2F14-4215-8D84-A06C1F23C0C8}" srcOrd="0" destOrd="0" parTransId="{E723A6D5-447C-4C59-9B42-8A2F0B92E980}" sibTransId="{92CCD735-F19C-4795-8445-5E22609C61AB}"/>
    <dgm:cxn modelId="{88D22731-69B7-43E2-AAB3-B209B7F85CFB}" type="presOf" srcId="{5C1322A3-F67D-41C0-A381-84E4B86CA1AE}" destId="{DB8B5749-E8AB-4737-93B6-C1117DD0CCD8}" srcOrd="0" destOrd="0" presId="urn:microsoft.com/office/officeart/2005/8/layout/default#5"/>
    <dgm:cxn modelId="{1B585E2C-923C-420A-8A51-BDFF26BE498C}" type="presOf" srcId="{6681A0A4-6F3E-4BC9-AFFF-1907CF0BF640}" destId="{8AA21AB2-5660-4F81-8697-95C5804DA6DE}" srcOrd="0" destOrd="0" presId="urn:microsoft.com/office/officeart/2005/8/layout/default#5"/>
    <dgm:cxn modelId="{23CA263A-C866-4CFB-9E63-7A2AF039590C}" srcId="{0624337B-27FD-43A7-AD6B-ABE56EC5B8BD}" destId="{13B11EAF-95BC-4638-BBF2-220BFE821D30}" srcOrd="4" destOrd="0" parTransId="{E1AF7BA6-7CE7-46DC-95A5-80463717C733}" sibTransId="{589A93A1-84E6-4689-AD68-394749FB0202}"/>
    <dgm:cxn modelId="{995EFAB7-AAE1-4F6E-BFC4-5EACA86D3E47}" srcId="{0624337B-27FD-43A7-AD6B-ABE56EC5B8BD}" destId="{CFCBF02E-75FE-4FF0-9FC7-BAA357A6251E}" srcOrd="5" destOrd="0" parTransId="{7BA4C895-EF18-4B4C-B955-17986BE2D29F}" sibTransId="{59852E7D-D033-4283-B6AC-0ED7A00068CA}"/>
    <dgm:cxn modelId="{E81EDE71-06B0-40F7-99EC-A2B65F127E6A}" type="presOf" srcId="{0624337B-27FD-43A7-AD6B-ABE56EC5B8BD}" destId="{B5629E39-8781-4F68-B0A3-DB0DF12BBC11}" srcOrd="0" destOrd="0" presId="urn:microsoft.com/office/officeart/2005/8/layout/default#5"/>
    <dgm:cxn modelId="{7053E40F-B9DC-4FC4-8014-A2BBAE092B6D}" type="presParOf" srcId="{B5629E39-8781-4F68-B0A3-DB0DF12BBC11}" destId="{113647F1-7AD9-497E-86CE-36FCC4126DB9}" srcOrd="0" destOrd="0" presId="urn:microsoft.com/office/officeart/2005/8/layout/default#5"/>
    <dgm:cxn modelId="{55B1FE40-4302-4BC2-BB11-2A2D9F6686E9}" type="presParOf" srcId="{B5629E39-8781-4F68-B0A3-DB0DF12BBC11}" destId="{863FE051-8C9A-4CB5-93EB-2D8924B2286F}" srcOrd="1" destOrd="0" presId="urn:microsoft.com/office/officeart/2005/8/layout/default#5"/>
    <dgm:cxn modelId="{FA556984-1DF5-41BE-9978-8304A1C728B5}" type="presParOf" srcId="{B5629E39-8781-4F68-B0A3-DB0DF12BBC11}" destId="{DB8B5749-E8AB-4737-93B6-C1117DD0CCD8}" srcOrd="2" destOrd="0" presId="urn:microsoft.com/office/officeart/2005/8/layout/default#5"/>
    <dgm:cxn modelId="{181B379C-A666-4546-B154-468BE1770880}" type="presParOf" srcId="{B5629E39-8781-4F68-B0A3-DB0DF12BBC11}" destId="{F1489E35-6BF0-45D8-ABC4-F927F2DD56A6}" srcOrd="3" destOrd="0" presId="urn:microsoft.com/office/officeart/2005/8/layout/default#5"/>
    <dgm:cxn modelId="{A182CCA8-F34C-4F25-988E-798D258E5DEF}" type="presParOf" srcId="{B5629E39-8781-4F68-B0A3-DB0DF12BBC11}" destId="{5232B2B6-1418-47DC-88F3-EB4BE2F1CBDB}" srcOrd="4" destOrd="0" presId="urn:microsoft.com/office/officeart/2005/8/layout/default#5"/>
    <dgm:cxn modelId="{10045154-A47D-4339-BE5B-D9FF16136C79}" type="presParOf" srcId="{B5629E39-8781-4F68-B0A3-DB0DF12BBC11}" destId="{BA1CEB35-F42F-4757-81E7-A97CD713282A}" srcOrd="5" destOrd="0" presId="urn:microsoft.com/office/officeart/2005/8/layout/default#5"/>
    <dgm:cxn modelId="{ED9E33BC-0659-4912-A991-EFD00C48A622}" type="presParOf" srcId="{B5629E39-8781-4F68-B0A3-DB0DF12BBC11}" destId="{8AA21AB2-5660-4F81-8697-95C5804DA6DE}" srcOrd="6" destOrd="0" presId="urn:microsoft.com/office/officeart/2005/8/layout/default#5"/>
    <dgm:cxn modelId="{A93E27D3-B628-4F46-A743-A27517E68750}" type="presParOf" srcId="{B5629E39-8781-4F68-B0A3-DB0DF12BBC11}" destId="{29BF8318-BAE5-4C54-A0E5-25859F87B1C9}" srcOrd="7" destOrd="0" presId="urn:microsoft.com/office/officeart/2005/8/layout/default#5"/>
    <dgm:cxn modelId="{4804A0CD-BE8B-4B2B-A86B-B58AAEEAD94E}" type="presParOf" srcId="{B5629E39-8781-4F68-B0A3-DB0DF12BBC11}" destId="{1424CC20-9068-4B6F-AC0B-58AF3EEC350B}" srcOrd="8" destOrd="0" presId="urn:microsoft.com/office/officeart/2005/8/layout/default#5"/>
    <dgm:cxn modelId="{5DD276D4-DC59-40E9-9074-89C684D33BCB}" type="presParOf" srcId="{B5629E39-8781-4F68-B0A3-DB0DF12BBC11}" destId="{347CD293-211A-4524-8A5F-344FF715C091}" srcOrd="9" destOrd="0" presId="urn:microsoft.com/office/officeart/2005/8/layout/default#5"/>
    <dgm:cxn modelId="{117777F2-FCF2-49D4-8C15-5A881D250DA0}" type="presParOf" srcId="{B5629E39-8781-4F68-B0A3-DB0DF12BBC11}" destId="{15134078-418E-4DD6-BF74-52F578244C2B}" srcOrd="10" destOrd="0" presId="urn:microsoft.com/office/officeart/2005/8/layout/default#5"/>
    <dgm:cxn modelId="{3629B3D0-E599-44A4-A97E-F746F8224F0B}" type="presParOf" srcId="{B5629E39-8781-4F68-B0A3-DB0DF12BBC11}" destId="{02A5C5B4-4CC7-4359-B712-9FE0289E7FEA}" srcOrd="11" destOrd="0" presId="urn:microsoft.com/office/officeart/2005/8/layout/default#5"/>
    <dgm:cxn modelId="{CDC65AC9-DBFC-4E25-8A5A-1F264549E31D}" type="presParOf" srcId="{B5629E39-8781-4F68-B0A3-DB0DF12BBC11}" destId="{9236638C-CE9D-46F5-8456-758C8FF1A6A2}" srcOrd="12" destOrd="0" presId="urn:microsoft.com/office/officeart/2005/8/layout/default#5"/>
  </dgm:cxnLst>
  <dgm:bg>
    <a:solidFill>
      <a:schemeClr val="bg1"/>
    </a:solidFill>
  </dgm:bg>
  <dgm:whole>
    <a:ln>
      <a:solidFill>
        <a:schemeClr val="bg1"/>
      </a:solidFill>
    </a:ln>
  </dgm:whole>
  <dgm:extLst>
    <a:ext uri="http://schemas.microsoft.com/office/drawing/2008/diagram">
      <dsp:dataModelExt xmlns:dsp="http://schemas.microsoft.com/office/drawing/2008/diagram" relId="rId95" minVer="http://schemas.openxmlformats.org/drawingml/2006/diagram"/>
    </a:ext>
  </dgm:extLst>
</dgm:dataModel>
</file>

<file path=word/diagrams/data6.xml><?xml version="1.0" encoding="utf-8"?>
<dgm:dataModel xmlns:dgm="http://schemas.openxmlformats.org/drawingml/2006/diagram" xmlns:a="http://schemas.openxmlformats.org/drawingml/2006/main">
  <dgm:ptLst>
    <dgm:pt modelId="{0624337B-27FD-43A7-AD6B-ABE56EC5B8BD}" type="doc">
      <dgm:prSet loTypeId="urn:microsoft.com/office/officeart/2005/8/layout/default#6" loCatId="list" qsTypeId="urn:microsoft.com/office/officeart/2005/8/quickstyle/simple1" qsCatId="simple" csTypeId="urn:microsoft.com/office/officeart/2005/8/colors/accent1_2" csCatId="accent1" phldr="1"/>
      <dgm:spPr/>
      <dgm:t>
        <a:bodyPr/>
        <a:lstStyle/>
        <a:p>
          <a:endParaRPr lang="ru-RU"/>
        </a:p>
      </dgm:t>
    </dgm:pt>
    <dgm:pt modelId="{E45BCAC4-2F14-4215-8D84-A06C1F23C0C8}">
      <dgm:prSet phldrT="[Текст]" custT="1"/>
      <dgm:spPr>
        <a:xfrm>
          <a:off x="308749" y="156353"/>
          <a:ext cx="5540624" cy="1841218"/>
        </a:xfrm>
        <a:solidFill>
          <a:sysClr val="window" lastClr="FFFFFF"/>
        </a:solidFill>
        <a:ln w="12700" cap="flat" cmpd="sng" algn="ctr">
          <a:solidFill>
            <a:srgbClr val="5B9BD5"/>
          </a:solidFill>
          <a:prstDash val="solid"/>
          <a:miter lim="800000"/>
        </a:ln>
        <a:effectLst/>
      </dgm:spPr>
      <dgm:t>
        <a:bodyPr/>
        <a:lstStyle/>
        <a:p>
          <a:r>
            <a:rPr lang="ru-RU" sz="1100" b="1">
              <a:solidFill>
                <a:sysClr val="windowText" lastClr="000000"/>
              </a:solidFill>
              <a:latin typeface="Times New Roman" panose="02020603050405020304" pitchFamily="18" charset="0"/>
              <a:ea typeface="+mn-ea"/>
              <a:cs typeface="Times New Roman" panose="02020603050405020304" pitchFamily="18" charset="0"/>
            </a:rPr>
            <a:t>3 раздел:</a:t>
          </a:r>
          <a:r>
            <a:rPr lang="ru-RU" sz="1100">
              <a:solidFill>
                <a:sysClr val="windowText" lastClr="000000"/>
              </a:solidFill>
              <a:latin typeface="Times New Roman" panose="02020603050405020304" pitchFamily="18" charset="0"/>
              <a:ea typeface="+mn-ea"/>
              <a:cs typeface="Times New Roman" panose="02020603050405020304" pitchFamily="18" charset="0"/>
            </a:rPr>
            <a:t> </a:t>
          </a:r>
          <a:r>
            <a:rPr lang="ru-RU" sz="1100" b="1" i="1">
              <a:solidFill>
                <a:sysClr val="windowText" lastClr="000000"/>
              </a:solidFill>
              <a:latin typeface="Times New Roman" panose="02020603050405020304" pitchFamily="18" charset="0"/>
              <a:ea typeface="+mn-ea"/>
              <a:cs typeface="Times New Roman" panose="02020603050405020304" pitchFamily="18" charset="0"/>
            </a:rPr>
            <a:t>социальный</a:t>
          </a:r>
          <a:endParaRPr lang="ru-RU" sz="1100">
            <a:solidFill>
              <a:sysClr val="windowText" lastClr="000000"/>
            </a:solidFill>
            <a:latin typeface="Times New Roman" panose="02020603050405020304" pitchFamily="18" charset="0"/>
            <a:ea typeface="+mn-ea"/>
            <a:cs typeface="Times New Roman" panose="02020603050405020304" pitchFamily="18" charset="0"/>
          </a:endParaRPr>
        </a:p>
        <a:p>
          <a:r>
            <a:rPr lang="ru-RU" sz="1100" b="1">
              <a:solidFill>
                <a:sysClr val="windowText" lastClr="000000"/>
              </a:solidFill>
              <a:latin typeface="Times New Roman" panose="02020603050405020304" pitchFamily="18" charset="0"/>
              <a:ea typeface="+mn-ea"/>
              <a:cs typeface="Times New Roman" panose="02020603050405020304" pitchFamily="18" charset="0"/>
            </a:rPr>
            <a:t>Направление: </a:t>
          </a:r>
          <a:r>
            <a:rPr lang="ru-RU" sz="1100" b="1" i="1">
              <a:solidFill>
                <a:sysClr val="windowText" lastClr="000000"/>
              </a:solidFill>
              <a:latin typeface="Times New Roman" panose="02020603050405020304" pitchFamily="18" charset="0"/>
              <a:ea typeface="+mn-ea"/>
              <a:cs typeface="Times New Roman" panose="02020603050405020304" pitchFamily="18" charset="0"/>
            </a:rPr>
            <a:t>формирование у обучающихся оветственного отношения к здоровому образу жизни, охранение и укрепление здоровья обучающихя, пропаганда физической культуры, спорта, туризма</a:t>
          </a:r>
          <a:r>
            <a:rPr lang="ru-RU" sz="1100" b="1" i="1">
              <a:solidFill>
                <a:sysClr val="window" lastClr="FFFFFF"/>
              </a:solidFill>
              <a:latin typeface="Calibri" panose="020F0502020204030204"/>
              <a:ea typeface="+mn-ea"/>
              <a:cs typeface="+mn-cs"/>
            </a:rPr>
            <a:t>ценностного отношения к прекрасному, формирование представлений об эстетических идеалах и ценностях</a:t>
          </a:r>
          <a:endParaRPr lang="ru-RU" sz="1100">
            <a:solidFill>
              <a:sysClr val="window" lastClr="FFFFFF"/>
            </a:solidFill>
            <a:latin typeface="Times New Roman" panose="02020603050405020304" pitchFamily="18" charset="0"/>
            <a:ea typeface="+mn-ea"/>
            <a:cs typeface="Times New Roman" panose="02020603050405020304" pitchFamily="18" charset="0"/>
          </a:endParaRPr>
        </a:p>
      </dgm:t>
    </dgm:pt>
    <dgm:pt modelId="{E723A6D5-447C-4C59-9B42-8A2F0B92E980}" type="parTrans" cxnId="{9BB39979-FA5B-4EAD-B28A-E0D46B801D87}">
      <dgm:prSet/>
      <dgm:spPr/>
      <dgm:t>
        <a:bodyPr/>
        <a:lstStyle/>
        <a:p>
          <a:endParaRPr lang="ru-RU" sz="1100">
            <a:latin typeface="Times New Roman" panose="02020603050405020304" pitchFamily="18" charset="0"/>
            <a:cs typeface="Times New Roman" panose="02020603050405020304" pitchFamily="18" charset="0"/>
          </a:endParaRPr>
        </a:p>
      </dgm:t>
    </dgm:pt>
    <dgm:pt modelId="{92CCD735-F19C-4795-8445-5E22609C61AB}" type="sibTrans" cxnId="{9BB39979-FA5B-4EAD-B28A-E0D46B801D87}">
      <dgm:prSet/>
      <dgm:spPr/>
      <dgm:t>
        <a:bodyPr/>
        <a:lstStyle/>
        <a:p>
          <a:endParaRPr lang="ru-RU" sz="1100">
            <a:latin typeface="Times New Roman" panose="02020603050405020304" pitchFamily="18" charset="0"/>
            <a:cs typeface="Times New Roman" panose="02020603050405020304" pitchFamily="18" charset="0"/>
          </a:endParaRPr>
        </a:p>
      </dgm:t>
    </dgm:pt>
    <dgm:pt modelId="{CFCBF02E-75FE-4FF0-9FC7-BAA357A6251E}">
      <dgm:prSet phldrT="[Текст]" custT="1"/>
      <dgm:spPr>
        <a:xfrm>
          <a:off x="1975376" y="2172869"/>
          <a:ext cx="1810922" cy="1086553"/>
        </a:xfrm>
        <a:solidFill>
          <a:sysClr val="window" lastClr="FFFFFF"/>
        </a:solidFill>
        <a:ln w="12700" cap="flat" cmpd="sng" algn="ctr">
          <a:solidFill>
            <a:srgbClr val="5B9BD5">
              <a:lumMod val="75000"/>
            </a:srgbClr>
          </a:solidFill>
          <a:prstDash val="solid"/>
          <a:miter lim="800000"/>
        </a:ln>
        <a:effectLst/>
      </dgm:spPr>
      <dgm:t>
        <a:bodyPr/>
        <a:lstStyle/>
        <a:p>
          <a:r>
            <a:rPr lang="ru-RU" sz="1100">
              <a:solidFill>
                <a:sysClr val="windowText" lastClr="000000"/>
              </a:solidFill>
              <a:latin typeface="Times New Roman" panose="02020603050405020304" pitchFamily="18" charset="0"/>
              <a:ea typeface="+mn-ea"/>
              <a:cs typeface="Times New Roman" panose="02020603050405020304" pitchFamily="18" charset="0"/>
            </a:rPr>
            <a:t>система</a:t>
          </a:r>
          <a:r>
            <a:rPr lang="ru-RU" sz="1100" baseline="0">
              <a:solidFill>
                <a:sysClr val="windowText" lastClr="000000"/>
              </a:solidFill>
              <a:latin typeface="Times New Roman" panose="02020603050405020304" pitchFamily="18" charset="0"/>
              <a:ea typeface="+mn-ea"/>
              <a:cs typeface="Times New Roman" panose="02020603050405020304" pitchFamily="18" charset="0"/>
            </a:rPr>
            <a:t> классных часов</a:t>
          </a:r>
          <a:endParaRPr lang="ru-RU" sz="1100">
            <a:solidFill>
              <a:sysClr val="windowText" lastClr="000000"/>
            </a:solidFill>
            <a:latin typeface="Times New Roman" panose="02020603050405020304" pitchFamily="18" charset="0"/>
            <a:ea typeface="+mn-ea"/>
            <a:cs typeface="Times New Roman" panose="02020603050405020304" pitchFamily="18" charset="0"/>
          </a:endParaRPr>
        </a:p>
      </dgm:t>
    </dgm:pt>
    <dgm:pt modelId="{7BA4C895-EF18-4B4C-B955-17986BE2D29F}" type="parTrans" cxnId="{995EFAB7-AAE1-4F6E-BFC4-5EACA86D3E47}">
      <dgm:prSet/>
      <dgm:spPr/>
      <dgm:t>
        <a:bodyPr/>
        <a:lstStyle/>
        <a:p>
          <a:endParaRPr lang="ru-RU" sz="1100">
            <a:latin typeface="Times New Roman" panose="02020603050405020304" pitchFamily="18" charset="0"/>
            <a:cs typeface="Times New Roman" panose="02020603050405020304" pitchFamily="18" charset="0"/>
          </a:endParaRPr>
        </a:p>
      </dgm:t>
    </dgm:pt>
    <dgm:pt modelId="{59852E7D-D033-4283-B6AC-0ED7A00068CA}" type="sibTrans" cxnId="{995EFAB7-AAE1-4F6E-BFC4-5EACA86D3E47}">
      <dgm:prSet/>
      <dgm:spPr/>
      <dgm:t>
        <a:bodyPr/>
        <a:lstStyle/>
        <a:p>
          <a:endParaRPr lang="ru-RU" sz="1100">
            <a:latin typeface="Times New Roman" panose="02020603050405020304" pitchFamily="18" charset="0"/>
            <a:cs typeface="Times New Roman" panose="02020603050405020304" pitchFamily="18" charset="0"/>
          </a:endParaRPr>
        </a:p>
      </dgm:t>
    </dgm:pt>
    <dgm:pt modelId="{5DAB055F-9907-45CE-9080-583551246823}">
      <dgm:prSet phldrT="[Текст]" custT="1"/>
      <dgm:spPr>
        <a:xfrm>
          <a:off x="4019690" y="3400500"/>
          <a:ext cx="1810922" cy="1086553"/>
        </a:xfrm>
        <a:solidFill>
          <a:sysClr val="window" lastClr="FFFFFF"/>
        </a:solidFill>
        <a:ln w="12700" cap="flat" cmpd="sng" algn="ctr">
          <a:solidFill>
            <a:srgbClr val="5B9BD5">
              <a:lumMod val="75000"/>
            </a:srgbClr>
          </a:solidFill>
          <a:prstDash val="solid"/>
          <a:miter lim="800000"/>
        </a:ln>
        <a:effectLst/>
      </dgm:spPr>
      <dgm:t>
        <a:bodyPr/>
        <a:lstStyle/>
        <a:p>
          <a:r>
            <a:rPr lang="ru-RU" sz="1100">
              <a:solidFill>
                <a:sysClr val="windowText" lastClr="000000"/>
              </a:solidFill>
              <a:latin typeface="Times New Roman" panose="02020603050405020304" pitchFamily="18" charset="0"/>
              <a:ea typeface="+mn-ea"/>
              <a:cs typeface="Times New Roman" panose="02020603050405020304" pitchFamily="18" charset="0"/>
            </a:rPr>
            <a:t>организация  пришкольного лагеря</a:t>
          </a:r>
        </a:p>
      </dgm:t>
    </dgm:pt>
    <dgm:pt modelId="{62471F13-6F66-4D38-8751-58A3E5B5142F}" type="parTrans" cxnId="{9E124565-AD8D-4C62-A638-24D40B65B8FD}">
      <dgm:prSet/>
      <dgm:spPr/>
      <dgm:t>
        <a:bodyPr/>
        <a:lstStyle/>
        <a:p>
          <a:endParaRPr lang="ru-RU" sz="1100">
            <a:latin typeface="Times New Roman" panose="02020603050405020304" pitchFamily="18" charset="0"/>
            <a:cs typeface="Times New Roman" panose="02020603050405020304" pitchFamily="18" charset="0"/>
          </a:endParaRPr>
        </a:p>
      </dgm:t>
    </dgm:pt>
    <dgm:pt modelId="{F03588E1-6904-4414-A94F-D4DB31A16E72}" type="sibTrans" cxnId="{9E124565-AD8D-4C62-A638-24D40B65B8FD}">
      <dgm:prSet/>
      <dgm:spPr/>
      <dgm:t>
        <a:bodyPr/>
        <a:lstStyle/>
        <a:p>
          <a:endParaRPr lang="ru-RU" sz="1100">
            <a:latin typeface="Times New Roman" panose="02020603050405020304" pitchFamily="18" charset="0"/>
            <a:cs typeface="Times New Roman" panose="02020603050405020304" pitchFamily="18" charset="0"/>
          </a:endParaRPr>
        </a:p>
      </dgm:t>
    </dgm:pt>
    <dgm:pt modelId="{13B11EAF-95BC-4638-BBF2-220BFE821D30}">
      <dgm:prSet phldrT="[Текст]" custT="1"/>
      <dgm:spPr>
        <a:xfrm>
          <a:off x="57266" y="2176650"/>
          <a:ext cx="1810922" cy="1086553"/>
        </a:xfrm>
        <a:solidFill>
          <a:sysClr val="window" lastClr="FFFFFF"/>
        </a:solidFill>
        <a:ln w="12700" cap="flat" cmpd="sng" algn="ctr">
          <a:solidFill>
            <a:srgbClr val="5B9BD5">
              <a:lumMod val="75000"/>
            </a:srgbClr>
          </a:solidFill>
          <a:prstDash val="solid"/>
          <a:miter lim="800000"/>
        </a:ln>
        <a:effectLst/>
      </dgm:spPr>
      <dgm:t>
        <a:bodyPr/>
        <a:lstStyle/>
        <a:p>
          <a:r>
            <a:rPr lang="ru-RU" sz="1100">
              <a:solidFill>
                <a:sysClr val="windowText" lastClr="000000"/>
              </a:solidFill>
              <a:latin typeface="Times New Roman" panose="02020603050405020304" pitchFamily="18" charset="0"/>
              <a:ea typeface="+mn-ea"/>
              <a:cs typeface="Times New Roman" panose="02020603050405020304" pitchFamily="18" charset="0"/>
            </a:rPr>
            <a:t>включение воспитательных задач в урочную деятельность</a:t>
          </a:r>
        </a:p>
      </dgm:t>
    </dgm:pt>
    <dgm:pt modelId="{589A93A1-84E6-4689-AD68-394749FB0202}" type="sibTrans" cxnId="{23CA263A-C866-4CFB-9E63-7A2AF039590C}">
      <dgm:prSet/>
      <dgm:spPr/>
      <dgm:t>
        <a:bodyPr/>
        <a:lstStyle/>
        <a:p>
          <a:endParaRPr lang="ru-RU" sz="1100">
            <a:latin typeface="Times New Roman" panose="02020603050405020304" pitchFamily="18" charset="0"/>
            <a:cs typeface="Times New Roman" panose="02020603050405020304" pitchFamily="18" charset="0"/>
          </a:endParaRPr>
        </a:p>
      </dgm:t>
    </dgm:pt>
    <dgm:pt modelId="{E1AF7BA6-7CE7-46DC-95A5-80463717C733}" type="parTrans" cxnId="{23CA263A-C866-4CFB-9E63-7A2AF039590C}">
      <dgm:prSet/>
      <dgm:spPr/>
      <dgm:t>
        <a:bodyPr/>
        <a:lstStyle/>
        <a:p>
          <a:endParaRPr lang="ru-RU" sz="1100">
            <a:latin typeface="Times New Roman" panose="02020603050405020304" pitchFamily="18" charset="0"/>
            <a:cs typeface="Times New Roman" panose="02020603050405020304" pitchFamily="18" charset="0"/>
          </a:endParaRPr>
        </a:p>
      </dgm:t>
    </dgm:pt>
    <dgm:pt modelId="{6681A0A4-6F3E-4BC9-AFFF-1907CF0BF640}">
      <dgm:prSet phldrT="[Текст]" custT="1"/>
      <dgm:spPr>
        <a:xfrm>
          <a:off x="4048828" y="2210543"/>
          <a:ext cx="1810922" cy="1086553"/>
        </a:xfrm>
        <a:solidFill>
          <a:sysClr val="window" lastClr="FFFFFF"/>
        </a:solidFill>
        <a:ln w="12700" cap="flat" cmpd="sng" algn="ctr">
          <a:solidFill>
            <a:srgbClr val="5B9BD5">
              <a:lumMod val="75000"/>
            </a:srgbClr>
          </a:solidFill>
          <a:prstDash val="solid"/>
          <a:miter lim="800000"/>
        </a:ln>
        <a:effectLst/>
      </dgm:spPr>
      <dgm:t>
        <a:bodyPr/>
        <a:lstStyle/>
        <a:p>
          <a:r>
            <a:rPr lang="ru-RU" sz="1100">
              <a:solidFill>
                <a:sysClr val="windowText" lastClr="000000"/>
              </a:solidFill>
              <a:latin typeface="Times New Roman" panose="02020603050405020304" pitchFamily="18" charset="0"/>
              <a:ea typeface="+mn-ea"/>
              <a:cs typeface="Times New Roman" panose="02020603050405020304" pitchFamily="18" charset="0"/>
            </a:rPr>
            <a:t>проектно-исследовательсая работа</a:t>
          </a:r>
        </a:p>
      </dgm:t>
    </dgm:pt>
    <dgm:pt modelId="{B9CAE216-5C67-44AE-BDF9-C36C6C4BDA30}" type="sibTrans" cxnId="{508F625F-78CB-4558-B82A-A7354B207E78}">
      <dgm:prSet/>
      <dgm:spPr/>
      <dgm:t>
        <a:bodyPr/>
        <a:lstStyle/>
        <a:p>
          <a:endParaRPr lang="ru-RU" sz="1100">
            <a:latin typeface="Times New Roman" panose="02020603050405020304" pitchFamily="18" charset="0"/>
            <a:cs typeface="Times New Roman" panose="02020603050405020304" pitchFamily="18" charset="0"/>
          </a:endParaRPr>
        </a:p>
      </dgm:t>
    </dgm:pt>
    <dgm:pt modelId="{86CC7756-7430-4716-BE63-99D41D79D08D}" type="parTrans" cxnId="{508F625F-78CB-4558-B82A-A7354B207E78}">
      <dgm:prSet/>
      <dgm:spPr/>
      <dgm:t>
        <a:bodyPr/>
        <a:lstStyle/>
        <a:p>
          <a:endParaRPr lang="ru-RU" sz="1100">
            <a:latin typeface="Times New Roman" panose="02020603050405020304" pitchFamily="18" charset="0"/>
            <a:cs typeface="Times New Roman" panose="02020603050405020304" pitchFamily="18" charset="0"/>
          </a:endParaRPr>
        </a:p>
      </dgm:t>
    </dgm:pt>
    <dgm:pt modelId="{891183BA-6065-4F2C-B6E1-83182AC1B992}">
      <dgm:prSet phldrT="[Текст]" custT="1"/>
      <dgm:spPr>
        <a:xfrm>
          <a:off x="51924" y="3421528"/>
          <a:ext cx="1810922" cy="1086553"/>
        </a:xfrm>
        <a:solidFill>
          <a:sysClr val="window" lastClr="FFFFFF"/>
        </a:solidFill>
        <a:ln w="12700" cap="flat" cmpd="sng" algn="ctr">
          <a:solidFill>
            <a:srgbClr val="5B9BD5">
              <a:lumMod val="75000"/>
            </a:srgbClr>
          </a:solidFill>
          <a:prstDash val="solid"/>
          <a:miter lim="800000"/>
        </a:ln>
        <a:effectLst/>
      </dgm:spPr>
      <dgm:t>
        <a:bodyPr/>
        <a:lstStyle/>
        <a:p>
          <a:r>
            <a:rPr lang="ru-RU" sz="1100">
              <a:solidFill>
                <a:sysClr val="windowText" lastClr="000000"/>
              </a:solidFill>
              <a:latin typeface="Times New Roman" panose="02020603050405020304" pitchFamily="18" charset="0"/>
              <a:ea typeface="+mn-ea"/>
              <a:cs typeface="Times New Roman" panose="02020603050405020304" pitchFamily="18" charset="0"/>
            </a:rPr>
            <a:t>Дни Здоровья</a:t>
          </a:r>
        </a:p>
      </dgm:t>
    </dgm:pt>
    <dgm:pt modelId="{F9FCF60F-DE8A-499F-B6AE-3EB83FC907FE}" type="sibTrans" cxnId="{53DC1DC9-FAFE-469D-A1FB-511B9EB06124}">
      <dgm:prSet/>
      <dgm:spPr/>
      <dgm:t>
        <a:bodyPr/>
        <a:lstStyle/>
        <a:p>
          <a:endParaRPr lang="ru-RU" sz="1100">
            <a:latin typeface="Times New Roman" panose="02020603050405020304" pitchFamily="18" charset="0"/>
            <a:cs typeface="Times New Roman" panose="02020603050405020304" pitchFamily="18" charset="0"/>
          </a:endParaRPr>
        </a:p>
      </dgm:t>
    </dgm:pt>
    <dgm:pt modelId="{175500BA-3463-4E18-A7F9-4B0196B10C7D}" type="parTrans" cxnId="{53DC1DC9-FAFE-469D-A1FB-511B9EB06124}">
      <dgm:prSet/>
      <dgm:spPr/>
      <dgm:t>
        <a:bodyPr/>
        <a:lstStyle/>
        <a:p>
          <a:endParaRPr lang="ru-RU" sz="1100">
            <a:latin typeface="Times New Roman" panose="02020603050405020304" pitchFamily="18" charset="0"/>
            <a:cs typeface="Times New Roman" panose="02020603050405020304" pitchFamily="18" charset="0"/>
          </a:endParaRPr>
        </a:p>
      </dgm:t>
    </dgm:pt>
    <dgm:pt modelId="{5C1322A3-F67D-41C0-A381-84E4B86CA1AE}">
      <dgm:prSet phldrT="[Текст]" custT="1"/>
      <dgm:spPr>
        <a:xfrm>
          <a:off x="1978727" y="3392398"/>
          <a:ext cx="1810922" cy="1086553"/>
        </a:xfrm>
        <a:solidFill>
          <a:sysClr val="window" lastClr="FFFFFF"/>
        </a:solidFill>
        <a:ln w="12700" cap="flat" cmpd="sng" algn="ctr">
          <a:solidFill>
            <a:srgbClr val="5B9BD5">
              <a:lumMod val="75000"/>
            </a:srgbClr>
          </a:solidFill>
          <a:prstDash val="solid"/>
          <a:miter lim="800000"/>
        </a:ln>
        <a:effectLst/>
      </dgm:spPr>
      <dgm:t>
        <a:bodyPr/>
        <a:lstStyle/>
        <a:p>
          <a:r>
            <a:rPr lang="ru-RU" sz="1100">
              <a:solidFill>
                <a:sysClr val="windowText" lastClr="000000"/>
              </a:solidFill>
              <a:latin typeface="Times New Roman" panose="02020603050405020304" pitchFamily="18" charset="0"/>
              <a:ea typeface="+mn-ea"/>
              <a:cs typeface="Times New Roman" panose="02020603050405020304" pitchFamily="18" charset="0"/>
            </a:rPr>
            <a:t>сотруднничство с ЦЗН</a:t>
          </a:r>
        </a:p>
      </dgm:t>
    </dgm:pt>
    <dgm:pt modelId="{01EF2E61-3259-4CE5-802E-62942AA29B3B}" type="sibTrans" cxnId="{6CB91E0C-06FD-4680-9DA1-EC183FAD0420}">
      <dgm:prSet/>
      <dgm:spPr/>
      <dgm:t>
        <a:bodyPr/>
        <a:lstStyle/>
        <a:p>
          <a:endParaRPr lang="ru-RU" sz="1100">
            <a:latin typeface="Times New Roman" panose="02020603050405020304" pitchFamily="18" charset="0"/>
            <a:cs typeface="Times New Roman" panose="02020603050405020304" pitchFamily="18" charset="0"/>
          </a:endParaRPr>
        </a:p>
      </dgm:t>
    </dgm:pt>
    <dgm:pt modelId="{992200EE-7E5D-4D3F-8416-760F3DC920A6}" type="parTrans" cxnId="{6CB91E0C-06FD-4680-9DA1-EC183FAD0420}">
      <dgm:prSet/>
      <dgm:spPr/>
      <dgm:t>
        <a:bodyPr/>
        <a:lstStyle/>
        <a:p>
          <a:endParaRPr lang="ru-RU" sz="1100">
            <a:latin typeface="Times New Roman" panose="02020603050405020304" pitchFamily="18" charset="0"/>
            <a:cs typeface="Times New Roman" panose="02020603050405020304" pitchFamily="18" charset="0"/>
          </a:endParaRPr>
        </a:p>
      </dgm:t>
    </dgm:pt>
    <dgm:pt modelId="{B5629E39-8781-4F68-B0A3-DB0DF12BBC11}" type="pres">
      <dgm:prSet presAssocID="{0624337B-27FD-43A7-AD6B-ABE56EC5B8BD}" presName="diagram" presStyleCnt="0">
        <dgm:presLayoutVars>
          <dgm:dir/>
          <dgm:resizeHandles val="exact"/>
        </dgm:presLayoutVars>
      </dgm:prSet>
      <dgm:spPr/>
      <dgm:t>
        <a:bodyPr/>
        <a:lstStyle/>
        <a:p>
          <a:endParaRPr lang="ru-RU"/>
        </a:p>
      </dgm:t>
    </dgm:pt>
    <dgm:pt modelId="{113647F1-7AD9-497E-86CE-36FCC4126DB9}" type="pres">
      <dgm:prSet presAssocID="{E45BCAC4-2F14-4215-8D84-A06C1F23C0C8}" presName="node" presStyleLbl="node1" presStyleIdx="0" presStyleCnt="7" custScaleX="305956" custScaleY="84147" custLinFactNeighborX="6449" custLinFactNeighborY="-2934">
        <dgm:presLayoutVars>
          <dgm:bulletEnabled val="1"/>
        </dgm:presLayoutVars>
      </dgm:prSet>
      <dgm:spPr>
        <a:prstGeom prst="rect">
          <a:avLst/>
        </a:prstGeom>
      </dgm:spPr>
      <dgm:t>
        <a:bodyPr/>
        <a:lstStyle/>
        <a:p>
          <a:endParaRPr lang="ru-RU"/>
        </a:p>
      </dgm:t>
    </dgm:pt>
    <dgm:pt modelId="{863FE051-8C9A-4CB5-93EB-2D8924B2286F}" type="pres">
      <dgm:prSet presAssocID="{92CCD735-F19C-4795-8445-5E22609C61AB}" presName="sibTrans" presStyleCnt="0"/>
      <dgm:spPr/>
    </dgm:pt>
    <dgm:pt modelId="{DB8B5749-E8AB-4737-93B6-C1117DD0CCD8}" type="pres">
      <dgm:prSet presAssocID="{5C1322A3-F67D-41C0-A381-84E4B86CA1AE}" presName="node" presStyleLbl="node1" presStyleIdx="1" presStyleCnt="7" custScaleY="34470" custLinFactX="8073" custLinFactNeighborX="100000" custLinFactNeighborY="40415">
        <dgm:presLayoutVars>
          <dgm:bulletEnabled val="1"/>
        </dgm:presLayoutVars>
      </dgm:prSet>
      <dgm:spPr>
        <a:prstGeom prst="rect">
          <a:avLst/>
        </a:prstGeom>
      </dgm:spPr>
      <dgm:t>
        <a:bodyPr/>
        <a:lstStyle/>
        <a:p>
          <a:endParaRPr lang="ru-RU"/>
        </a:p>
      </dgm:t>
    </dgm:pt>
    <dgm:pt modelId="{F1489E35-6BF0-45D8-ABC4-F927F2DD56A6}" type="pres">
      <dgm:prSet presAssocID="{01EF2E61-3259-4CE5-802E-62942AA29B3B}" presName="sibTrans" presStyleCnt="0"/>
      <dgm:spPr/>
    </dgm:pt>
    <dgm:pt modelId="{5232B2B6-1418-47DC-88F3-EB4BE2F1CBDB}" type="pres">
      <dgm:prSet presAssocID="{891183BA-6065-4F2C-B6E1-83182AC1B992}" presName="node" presStyleLbl="node1" presStyleIdx="2" presStyleCnt="7" custScaleY="32289" custLinFactX="-5465" custLinFactNeighborX="-100000" custLinFactNeighborY="44685">
        <dgm:presLayoutVars>
          <dgm:bulletEnabled val="1"/>
        </dgm:presLayoutVars>
      </dgm:prSet>
      <dgm:spPr>
        <a:prstGeom prst="rect">
          <a:avLst/>
        </a:prstGeom>
      </dgm:spPr>
      <dgm:t>
        <a:bodyPr/>
        <a:lstStyle/>
        <a:p>
          <a:endParaRPr lang="ru-RU"/>
        </a:p>
      </dgm:t>
    </dgm:pt>
    <dgm:pt modelId="{BA1CEB35-F42F-4757-81E7-A97CD713282A}" type="pres">
      <dgm:prSet presAssocID="{F9FCF60F-DE8A-499F-B6AE-3EB83FC907FE}" presName="sibTrans" presStyleCnt="0"/>
      <dgm:spPr/>
    </dgm:pt>
    <dgm:pt modelId="{8AA21AB2-5660-4F81-8697-95C5804DA6DE}" type="pres">
      <dgm:prSet presAssocID="{6681A0A4-6F3E-4BC9-AFFF-1907CF0BF640}" presName="node" presStyleLbl="node1" presStyleIdx="3" presStyleCnt="7" custScaleY="48454" custLinFactNeighborX="-7154" custLinFactNeighborY="-14307">
        <dgm:presLayoutVars>
          <dgm:bulletEnabled val="1"/>
        </dgm:presLayoutVars>
      </dgm:prSet>
      <dgm:spPr>
        <a:prstGeom prst="rect">
          <a:avLst/>
        </a:prstGeom>
      </dgm:spPr>
      <dgm:t>
        <a:bodyPr/>
        <a:lstStyle/>
        <a:p>
          <a:endParaRPr lang="ru-RU"/>
        </a:p>
      </dgm:t>
    </dgm:pt>
    <dgm:pt modelId="{29BF8318-BAE5-4C54-A0E5-25859F87B1C9}" type="pres">
      <dgm:prSet presAssocID="{B9CAE216-5C67-44AE-BDF9-C36C6C4BDA30}" presName="sibTrans" presStyleCnt="0"/>
      <dgm:spPr/>
    </dgm:pt>
    <dgm:pt modelId="{1424CC20-9068-4B6F-AC0B-58AF3EEC350B}" type="pres">
      <dgm:prSet presAssocID="{13B11EAF-95BC-4638-BBF2-220BFE821D30}" presName="node" presStyleLbl="node1" presStyleIdx="4" presStyleCnt="7" custScaleY="65825" custLinFactNeighborX="1015" custLinFactNeighborY="-75275">
        <dgm:presLayoutVars>
          <dgm:bulletEnabled val="1"/>
        </dgm:presLayoutVars>
      </dgm:prSet>
      <dgm:spPr>
        <a:prstGeom prst="rect">
          <a:avLst/>
        </a:prstGeom>
      </dgm:spPr>
      <dgm:t>
        <a:bodyPr/>
        <a:lstStyle/>
        <a:p>
          <a:endParaRPr lang="ru-RU"/>
        </a:p>
      </dgm:t>
    </dgm:pt>
    <dgm:pt modelId="{347CD293-211A-4524-8A5F-344FF715C091}" type="pres">
      <dgm:prSet presAssocID="{589A93A1-84E6-4689-AD68-394749FB0202}" presName="sibTrans" presStyleCnt="0"/>
      <dgm:spPr/>
    </dgm:pt>
    <dgm:pt modelId="{15134078-418E-4DD6-BF74-52F578244C2B}" type="pres">
      <dgm:prSet presAssocID="{CFCBF02E-75FE-4FF0-9FC7-BAA357A6251E}" presName="node" presStyleLbl="node1" presStyleIdx="5" presStyleCnt="7" custScaleY="50618" custLinFactNeighborX="-3066" custLinFactNeighborY="-81187">
        <dgm:presLayoutVars>
          <dgm:bulletEnabled val="1"/>
        </dgm:presLayoutVars>
      </dgm:prSet>
      <dgm:spPr>
        <a:prstGeom prst="rect">
          <a:avLst/>
        </a:prstGeom>
      </dgm:spPr>
      <dgm:t>
        <a:bodyPr/>
        <a:lstStyle/>
        <a:p>
          <a:endParaRPr lang="ru-RU"/>
        </a:p>
      </dgm:t>
    </dgm:pt>
    <dgm:pt modelId="{02A5C5B4-4CC7-4359-B712-9FE0289E7FEA}" type="pres">
      <dgm:prSet presAssocID="{59852E7D-D033-4283-B6AC-0ED7A00068CA}" presName="sibTrans" presStyleCnt="0"/>
      <dgm:spPr/>
    </dgm:pt>
    <dgm:pt modelId="{9236638C-CE9D-46F5-8456-758C8FF1A6A2}" type="pres">
      <dgm:prSet presAssocID="{5DAB055F-9907-45CE-9080-583551246823}" presName="node" presStyleLbl="node1" presStyleIdx="6" presStyleCnt="7" custScaleY="43177" custLinFactNeighborX="-1132" custLinFactNeighborY="-34175">
        <dgm:presLayoutVars>
          <dgm:bulletEnabled val="1"/>
        </dgm:presLayoutVars>
      </dgm:prSet>
      <dgm:spPr>
        <a:prstGeom prst="rect">
          <a:avLst/>
        </a:prstGeom>
      </dgm:spPr>
      <dgm:t>
        <a:bodyPr/>
        <a:lstStyle/>
        <a:p>
          <a:endParaRPr lang="ru-RU"/>
        </a:p>
      </dgm:t>
    </dgm:pt>
  </dgm:ptLst>
  <dgm:cxnLst>
    <dgm:cxn modelId="{6CB91E0C-06FD-4680-9DA1-EC183FAD0420}" srcId="{0624337B-27FD-43A7-AD6B-ABE56EC5B8BD}" destId="{5C1322A3-F67D-41C0-A381-84E4B86CA1AE}" srcOrd="1" destOrd="0" parTransId="{992200EE-7E5D-4D3F-8416-760F3DC920A6}" sibTransId="{01EF2E61-3259-4CE5-802E-62942AA29B3B}"/>
    <dgm:cxn modelId="{508F625F-78CB-4558-B82A-A7354B207E78}" srcId="{0624337B-27FD-43A7-AD6B-ABE56EC5B8BD}" destId="{6681A0A4-6F3E-4BC9-AFFF-1907CF0BF640}" srcOrd="3" destOrd="0" parTransId="{86CC7756-7430-4716-BE63-99D41D79D08D}" sibTransId="{B9CAE216-5C67-44AE-BDF9-C36C6C4BDA30}"/>
    <dgm:cxn modelId="{A0336C88-DFF3-47A6-9550-485A25826382}" type="presOf" srcId="{5C1322A3-F67D-41C0-A381-84E4B86CA1AE}" destId="{DB8B5749-E8AB-4737-93B6-C1117DD0CCD8}" srcOrd="0" destOrd="0" presId="urn:microsoft.com/office/officeart/2005/8/layout/default#6"/>
    <dgm:cxn modelId="{57C3BB7D-64B7-4A84-9737-7FC631372E17}" type="presOf" srcId="{CFCBF02E-75FE-4FF0-9FC7-BAA357A6251E}" destId="{15134078-418E-4DD6-BF74-52F578244C2B}" srcOrd="0" destOrd="0" presId="urn:microsoft.com/office/officeart/2005/8/layout/default#6"/>
    <dgm:cxn modelId="{B7FF6C9A-A81B-4627-9B9B-38D54F7769FF}" type="presOf" srcId="{0624337B-27FD-43A7-AD6B-ABE56EC5B8BD}" destId="{B5629E39-8781-4F68-B0A3-DB0DF12BBC11}" srcOrd="0" destOrd="0" presId="urn:microsoft.com/office/officeart/2005/8/layout/default#6"/>
    <dgm:cxn modelId="{07D83324-396D-4B15-90CA-B04FA29838F4}" type="presOf" srcId="{891183BA-6065-4F2C-B6E1-83182AC1B992}" destId="{5232B2B6-1418-47DC-88F3-EB4BE2F1CBDB}" srcOrd="0" destOrd="0" presId="urn:microsoft.com/office/officeart/2005/8/layout/default#6"/>
    <dgm:cxn modelId="{53DC1DC9-FAFE-469D-A1FB-511B9EB06124}" srcId="{0624337B-27FD-43A7-AD6B-ABE56EC5B8BD}" destId="{891183BA-6065-4F2C-B6E1-83182AC1B992}" srcOrd="2" destOrd="0" parTransId="{175500BA-3463-4E18-A7F9-4B0196B10C7D}" sibTransId="{F9FCF60F-DE8A-499F-B6AE-3EB83FC907FE}"/>
    <dgm:cxn modelId="{9E124565-AD8D-4C62-A638-24D40B65B8FD}" srcId="{0624337B-27FD-43A7-AD6B-ABE56EC5B8BD}" destId="{5DAB055F-9907-45CE-9080-583551246823}" srcOrd="6" destOrd="0" parTransId="{62471F13-6F66-4D38-8751-58A3E5B5142F}" sibTransId="{F03588E1-6904-4414-A94F-D4DB31A16E72}"/>
    <dgm:cxn modelId="{9BB39979-FA5B-4EAD-B28A-E0D46B801D87}" srcId="{0624337B-27FD-43A7-AD6B-ABE56EC5B8BD}" destId="{E45BCAC4-2F14-4215-8D84-A06C1F23C0C8}" srcOrd="0" destOrd="0" parTransId="{E723A6D5-447C-4C59-9B42-8A2F0B92E980}" sibTransId="{92CCD735-F19C-4795-8445-5E22609C61AB}"/>
    <dgm:cxn modelId="{A6BF37E1-3960-42DB-8988-F1177BD9D912}" type="presOf" srcId="{E45BCAC4-2F14-4215-8D84-A06C1F23C0C8}" destId="{113647F1-7AD9-497E-86CE-36FCC4126DB9}" srcOrd="0" destOrd="0" presId="urn:microsoft.com/office/officeart/2005/8/layout/default#6"/>
    <dgm:cxn modelId="{BC56981F-3A2C-4144-9C98-72D10D7AC205}" type="presOf" srcId="{5DAB055F-9907-45CE-9080-583551246823}" destId="{9236638C-CE9D-46F5-8456-758C8FF1A6A2}" srcOrd="0" destOrd="0" presId="urn:microsoft.com/office/officeart/2005/8/layout/default#6"/>
    <dgm:cxn modelId="{6DF60895-7BF2-40B6-BD08-287F8C13BEB1}" type="presOf" srcId="{6681A0A4-6F3E-4BC9-AFFF-1907CF0BF640}" destId="{8AA21AB2-5660-4F81-8697-95C5804DA6DE}" srcOrd="0" destOrd="0" presId="urn:microsoft.com/office/officeart/2005/8/layout/default#6"/>
    <dgm:cxn modelId="{23CA263A-C866-4CFB-9E63-7A2AF039590C}" srcId="{0624337B-27FD-43A7-AD6B-ABE56EC5B8BD}" destId="{13B11EAF-95BC-4638-BBF2-220BFE821D30}" srcOrd="4" destOrd="0" parTransId="{E1AF7BA6-7CE7-46DC-95A5-80463717C733}" sibTransId="{589A93A1-84E6-4689-AD68-394749FB0202}"/>
    <dgm:cxn modelId="{995EFAB7-AAE1-4F6E-BFC4-5EACA86D3E47}" srcId="{0624337B-27FD-43A7-AD6B-ABE56EC5B8BD}" destId="{CFCBF02E-75FE-4FF0-9FC7-BAA357A6251E}" srcOrd="5" destOrd="0" parTransId="{7BA4C895-EF18-4B4C-B955-17986BE2D29F}" sibTransId="{59852E7D-D033-4283-B6AC-0ED7A00068CA}"/>
    <dgm:cxn modelId="{771F1990-7AAE-4A2B-A331-863FCB4734DD}" type="presOf" srcId="{13B11EAF-95BC-4638-BBF2-220BFE821D30}" destId="{1424CC20-9068-4B6F-AC0B-58AF3EEC350B}" srcOrd="0" destOrd="0" presId="urn:microsoft.com/office/officeart/2005/8/layout/default#6"/>
    <dgm:cxn modelId="{3E4CED6A-5B7C-4547-9F94-17D2E812193C}" type="presParOf" srcId="{B5629E39-8781-4F68-B0A3-DB0DF12BBC11}" destId="{113647F1-7AD9-497E-86CE-36FCC4126DB9}" srcOrd="0" destOrd="0" presId="urn:microsoft.com/office/officeart/2005/8/layout/default#6"/>
    <dgm:cxn modelId="{FCA88DEF-439D-43D0-920A-F69EB6D1D1BD}" type="presParOf" srcId="{B5629E39-8781-4F68-B0A3-DB0DF12BBC11}" destId="{863FE051-8C9A-4CB5-93EB-2D8924B2286F}" srcOrd="1" destOrd="0" presId="urn:microsoft.com/office/officeart/2005/8/layout/default#6"/>
    <dgm:cxn modelId="{2C6516B1-4B8A-4C7F-AAC7-51378EC36D1D}" type="presParOf" srcId="{B5629E39-8781-4F68-B0A3-DB0DF12BBC11}" destId="{DB8B5749-E8AB-4737-93B6-C1117DD0CCD8}" srcOrd="2" destOrd="0" presId="urn:microsoft.com/office/officeart/2005/8/layout/default#6"/>
    <dgm:cxn modelId="{65BC8621-83F9-461B-9DDE-1E06608614DC}" type="presParOf" srcId="{B5629E39-8781-4F68-B0A3-DB0DF12BBC11}" destId="{F1489E35-6BF0-45D8-ABC4-F927F2DD56A6}" srcOrd="3" destOrd="0" presId="urn:microsoft.com/office/officeart/2005/8/layout/default#6"/>
    <dgm:cxn modelId="{FB97C001-DFBE-4681-AAED-B98736EA9BF7}" type="presParOf" srcId="{B5629E39-8781-4F68-B0A3-DB0DF12BBC11}" destId="{5232B2B6-1418-47DC-88F3-EB4BE2F1CBDB}" srcOrd="4" destOrd="0" presId="urn:microsoft.com/office/officeart/2005/8/layout/default#6"/>
    <dgm:cxn modelId="{A6C6A623-A54A-4873-B48D-D705F0AFA3BE}" type="presParOf" srcId="{B5629E39-8781-4F68-B0A3-DB0DF12BBC11}" destId="{BA1CEB35-F42F-4757-81E7-A97CD713282A}" srcOrd="5" destOrd="0" presId="urn:microsoft.com/office/officeart/2005/8/layout/default#6"/>
    <dgm:cxn modelId="{E521BB5E-C687-4C42-8FB2-583D9483A848}" type="presParOf" srcId="{B5629E39-8781-4F68-B0A3-DB0DF12BBC11}" destId="{8AA21AB2-5660-4F81-8697-95C5804DA6DE}" srcOrd="6" destOrd="0" presId="urn:microsoft.com/office/officeart/2005/8/layout/default#6"/>
    <dgm:cxn modelId="{F48A9538-3C1B-43A5-848E-4B04D3A55F0B}" type="presParOf" srcId="{B5629E39-8781-4F68-B0A3-DB0DF12BBC11}" destId="{29BF8318-BAE5-4C54-A0E5-25859F87B1C9}" srcOrd="7" destOrd="0" presId="urn:microsoft.com/office/officeart/2005/8/layout/default#6"/>
    <dgm:cxn modelId="{9C2D528A-3553-46D1-88E6-BE25A47C6BF8}" type="presParOf" srcId="{B5629E39-8781-4F68-B0A3-DB0DF12BBC11}" destId="{1424CC20-9068-4B6F-AC0B-58AF3EEC350B}" srcOrd="8" destOrd="0" presId="urn:microsoft.com/office/officeart/2005/8/layout/default#6"/>
    <dgm:cxn modelId="{82AF21F4-5C8A-4A8D-AA1A-25EF94FA826D}" type="presParOf" srcId="{B5629E39-8781-4F68-B0A3-DB0DF12BBC11}" destId="{347CD293-211A-4524-8A5F-344FF715C091}" srcOrd="9" destOrd="0" presId="urn:microsoft.com/office/officeart/2005/8/layout/default#6"/>
    <dgm:cxn modelId="{6565A4A0-D953-4A08-9B3B-59BB6190DE30}" type="presParOf" srcId="{B5629E39-8781-4F68-B0A3-DB0DF12BBC11}" destId="{15134078-418E-4DD6-BF74-52F578244C2B}" srcOrd="10" destOrd="0" presId="urn:microsoft.com/office/officeart/2005/8/layout/default#6"/>
    <dgm:cxn modelId="{ADDE7A33-C0C1-4A38-A19F-D4AFBE68384F}" type="presParOf" srcId="{B5629E39-8781-4F68-B0A3-DB0DF12BBC11}" destId="{02A5C5B4-4CC7-4359-B712-9FE0289E7FEA}" srcOrd="11" destOrd="0" presId="urn:microsoft.com/office/officeart/2005/8/layout/default#6"/>
    <dgm:cxn modelId="{E19AB172-83B7-46C1-9B21-908757F0EE34}" type="presParOf" srcId="{B5629E39-8781-4F68-B0A3-DB0DF12BBC11}" destId="{9236638C-CE9D-46F5-8456-758C8FF1A6A2}" srcOrd="12" destOrd="0" presId="urn:microsoft.com/office/officeart/2005/8/layout/default#6"/>
  </dgm:cxnLst>
  <dgm:bg>
    <a:solidFill>
      <a:schemeClr val="bg1"/>
    </a:solidFill>
  </dgm:bg>
  <dgm:whole>
    <a:ln>
      <a:solidFill>
        <a:schemeClr val="bg1"/>
      </a:solidFill>
    </a:ln>
  </dgm:whole>
  <dgm:extLst>
    <a:ext uri="http://schemas.microsoft.com/office/drawing/2008/diagram">
      <dsp:dataModelExt xmlns:dsp="http://schemas.microsoft.com/office/drawing/2008/diagram" relId="rId100"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13647F1-7AD9-497E-86CE-36FCC4126DB9}">
      <dsp:nvSpPr>
        <dsp:cNvPr id="0" name=""/>
        <dsp:cNvSpPr/>
      </dsp:nvSpPr>
      <dsp:spPr>
        <a:xfrm>
          <a:off x="423978" y="0"/>
          <a:ext cx="5298997" cy="994421"/>
        </a:xfrm>
        <a:prstGeom prst="rect">
          <a:avLst/>
        </a:prstGeom>
        <a:solidFill>
          <a:sysClr val="window" lastClr="FFFFFF"/>
        </a:solidFill>
        <a:ln w="12700" cap="flat" cmpd="sng" algn="ctr">
          <a:solidFill>
            <a:srgbClr val="5B9BD5"/>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ru-RU" sz="1100" b="1" kern="1200">
              <a:solidFill>
                <a:sysClr val="windowText" lastClr="000000"/>
              </a:solidFill>
              <a:latin typeface="Times New Roman" panose="02020603050405020304" pitchFamily="18" charset="0"/>
              <a:ea typeface="+mn-ea"/>
              <a:cs typeface="Times New Roman" panose="02020603050405020304" pitchFamily="18" charset="0"/>
            </a:rPr>
            <a:t>1 раздел:</a:t>
          </a:r>
          <a:r>
            <a:rPr lang="ru-RU" sz="1100" kern="1200">
              <a:solidFill>
                <a:sysClr val="windowText" lastClr="000000"/>
              </a:solidFill>
              <a:latin typeface="Times New Roman" panose="02020603050405020304" pitchFamily="18" charset="0"/>
              <a:ea typeface="+mn-ea"/>
              <a:cs typeface="Times New Roman" panose="02020603050405020304" pitchFamily="18" charset="0"/>
            </a:rPr>
            <a:t> </a:t>
          </a:r>
          <a:r>
            <a:rPr lang="ru-RU" sz="1100" b="1" i="1" kern="1200">
              <a:solidFill>
                <a:sysClr val="windowText" lastClr="000000"/>
              </a:solidFill>
              <a:latin typeface="Times New Roman" panose="02020603050405020304" pitchFamily="18" charset="0"/>
              <a:ea typeface="+mn-ea"/>
              <a:cs typeface="Times New Roman" panose="02020603050405020304" pitchFamily="18" charset="0"/>
            </a:rPr>
            <a:t>Общекультурное.</a:t>
          </a:r>
          <a:endParaRPr lang="ru-RU" sz="1100" kern="1200">
            <a:solidFill>
              <a:sysClr val="windowText" lastClr="000000"/>
            </a:solidFill>
            <a:latin typeface="Times New Roman" panose="02020603050405020304" pitchFamily="18" charset="0"/>
            <a:ea typeface="+mn-ea"/>
            <a:cs typeface="Times New Roman" panose="02020603050405020304" pitchFamily="18" charset="0"/>
          </a:endParaRPr>
        </a:p>
        <a:p>
          <a:pPr lvl="0" algn="ctr" defTabSz="488950">
            <a:lnSpc>
              <a:spcPct val="90000"/>
            </a:lnSpc>
            <a:spcBef>
              <a:spcPct val="0"/>
            </a:spcBef>
            <a:spcAft>
              <a:spcPct val="35000"/>
            </a:spcAft>
          </a:pPr>
          <a:r>
            <a:rPr lang="ru-RU" sz="1100" b="1" kern="1200">
              <a:solidFill>
                <a:sysClr val="windowText" lastClr="000000"/>
              </a:solidFill>
              <a:latin typeface="Times New Roman" panose="02020603050405020304" pitchFamily="18" charset="0"/>
              <a:ea typeface="+mn-ea"/>
              <a:cs typeface="Times New Roman" panose="02020603050405020304" pitchFamily="18" charset="0"/>
            </a:rPr>
            <a:t>Направление:</a:t>
          </a:r>
          <a:endParaRPr lang="ru-RU" sz="1100" kern="1200">
            <a:solidFill>
              <a:sysClr val="windowText" lastClr="000000"/>
            </a:solidFill>
            <a:latin typeface="Times New Roman" panose="02020603050405020304" pitchFamily="18" charset="0"/>
            <a:ea typeface="+mn-ea"/>
            <a:cs typeface="Times New Roman" panose="02020603050405020304" pitchFamily="18" charset="0"/>
          </a:endParaRPr>
        </a:p>
        <a:p>
          <a:pPr lvl="0" algn="ctr" defTabSz="488950">
            <a:lnSpc>
              <a:spcPct val="90000"/>
            </a:lnSpc>
            <a:spcBef>
              <a:spcPct val="0"/>
            </a:spcBef>
            <a:spcAft>
              <a:spcPct val="35000"/>
            </a:spcAft>
          </a:pPr>
          <a:r>
            <a:rPr lang="ru-RU" sz="1100" b="1" i="1" kern="1200">
              <a:solidFill>
                <a:sysClr val="windowText" lastClr="000000"/>
              </a:solidFill>
              <a:latin typeface="Times New Roman" panose="02020603050405020304" pitchFamily="18" charset="0"/>
              <a:ea typeface="+mn-ea"/>
              <a:cs typeface="Times New Roman" panose="02020603050405020304" pitchFamily="18" charset="0"/>
            </a:rPr>
            <a:t>Воспитание </a:t>
          </a:r>
          <a:r>
            <a:rPr lang="ru-RU" sz="1100" i="1" kern="1200">
              <a:solidFill>
                <a:sysClr val="windowText" lastClr="000000"/>
              </a:solidFill>
              <a:latin typeface="Times New Roman" panose="02020603050405020304" pitchFamily="18" charset="0"/>
              <a:ea typeface="+mn-ea"/>
              <a:cs typeface="Times New Roman" panose="02020603050405020304" pitchFamily="18" charset="0"/>
            </a:rPr>
            <a:t>гражданственности, патриотизма, уважения к правам, свободам и обязанностям человека</a:t>
          </a:r>
          <a:r>
            <a:rPr lang="ru-RU" sz="1100" b="1" i="1" kern="1200">
              <a:solidFill>
                <a:sysClr val="windowText" lastClr="000000"/>
              </a:solidFill>
              <a:latin typeface="Times New Roman" panose="02020603050405020304" pitchFamily="18" charset="0"/>
              <a:ea typeface="+mn-ea"/>
              <a:cs typeface="Times New Roman" panose="02020603050405020304" pitchFamily="18" charset="0"/>
            </a:rPr>
            <a:t>.</a:t>
          </a:r>
          <a:endParaRPr lang="ru-RU" sz="1100" kern="1200">
            <a:solidFill>
              <a:sysClr val="windowText" lastClr="000000"/>
            </a:solidFill>
            <a:latin typeface="Times New Roman" panose="02020603050405020304" pitchFamily="18" charset="0"/>
            <a:ea typeface="+mn-ea"/>
            <a:cs typeface="Times New Roman" panose="02020603050405020304" pitchFamily="18" charset="0"/>
          </a:endParaRPr>
        </a:p>
        <a:p>
          <a:pPr lvl="0" algn="ctr" defTabSz="488950">
            <a:lnSpc>
              <a:spcPct val="90000"/>
            </a:lnSpc>
            <a:spcBef>
              <a:spcPct val="0"/>
            </a:spcBef>
            <a:spcAft>
              <a:spcPct val="35000"/>
            </a:spcAft>
          </a:pPr>
          <a:endParaRPr lang="ru-RU" sz="1100" kern="1200">
            <a:solidFill>
              <a:sysClr val="window" lastClr="FFFFFF"/>
            </a:solidFill>
            <a:latin typeface="Times New Roman" panose="02020603050405020304" pitchFamily="18" charset="0"/>
            <a:ea typeface="+mn-ea"/>
            <a:cs typeface="Times New Roman" panose="02020603050405020304" pitchFamily="18" charset="0"/>
          </a:endParaRPr>
        </a:p>
      </dsp:txBody>
      <dsp:txXfrm>
        <a:off x="423978" y="0"/>
        <a:ext cx="5298997" cy="994421"/>
      </dsp:txXfrm>
    </dsp:sp>
    <dsp:sp modelId="{DB8B5749-E8AB-4737-93B6-C1117DD0CCD8}">
      <dsp:nvSpPr>
        <dsp:cNvPr id="0" name=""/>
        <dsp:cNvSpPr/>
      </dsp:nvSpPr>
      <dsp:spPr>
        <a:xfrm>
          <a:off x="2128342" y="1950655"/>
          <a:ext cx="1843302" cy="458761"/>
        </a:xfrm>
        <a:prstGeom prst="rect">
          <a:avLst/>
        </a:prstGeom>
        <a:solidFill>
          <a:sysClr val="window" lastClr="FFFFFF"/>
        </a:solidFill>
        <a:ln w="12700" cap="flat" cmpd="sng" algn="ctr">
          <a:solidFill>
            <a:srgbClr val="5B9BD5">
              <a:lumMod val="75000"/>
            </a:srgb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ru-RU" sz="1100" kern="1200">
              <a:solidFill>
                <a:sysClr val="windowText" lastClr="000000"/>
              </a:solidFill>
              <a:latin typeface="Times New Roman" panose="02020603050405020304" pitchFamily="18" charset="0"/>
              <a:ea typeface="+mn-ea"/>
              <a:cs typeface="Times New Roman" panose="02020603050405020304" pitchFamily="18" charset="0"/>
            </a:rPr>
            <a:t>работа школьного музея, библиотеки</a:t>
          </a:r>
        </a:p>
      </dsp:txBody>
      <dsp:txXfrm>
        <a:off x="2128342" y="1950655"/>
        <a:ext cx="1843302" cy="458761"/>
      </dsp:txXfrm>
    </dsp:sp>
    <dsp:sp modelId="{5232B2B6-1418-47DC-88F3-EB4BE2F1CBDB}">
      <dsp:nvSpPr>
        <dsp:cNvPr id="0" name=""/>
        <dsp:cNvSpPr/>
      </dsp:nvSpPr>
      <dsp:spPr>
        <a:xfrm>
          <a:off x="262182" y="1959188"/>
          <a:ext cx="1843302" cy="476777"/>
        </a:xfrm>
        <a:prstGeom prst="rect">
          <a:avLst/>
        </a:prstGeom>
        <a:solidFill>
          <a:sysClr val="window" lastClr="FFFFFF"/>
        </a:solidFill>
        <a:ln w="12700" cap="flat" cmpd="sng" algn="ctr">
          <a:solidFill>
            <a:srgbClr val="5B9BD5">
              <a:lumMod val="75000"/>
            </a:srgb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ru-RU" sz="1100" kern="1200">
              <a:solidFill>
                <a:sysClr val="windowText" lastClr="000000"/>
              </a:solidFill>
              <a:latin typeface="Times New Roman" panose="02020603050405020304" pitchFamily="18" charset="0"/>
              <a:ea typeface="+mn-ea"/>
              <a:cs typeface="Times New Roman" panose="02020603050405020304" pitchFamily="18" charset="0"/>
            </a:rPr>
            <a:t>сотрудничество с   музеями района</a:t>
          </a:r>
        </a:p>
      </dsp:txBody>
      <dsp:txXfrm>
        <a:off x="262182" y="1959188"/>
        <a:ext cx="1843302" cy="476777"/>
      </dsp:txXfrm>
    </dsp:sp>
    <dsp:sp modelId="{8AA21AB2-5660-4F81-8697-95C5804DA6DE}">
      <dsp:nvSpPr>
        <dsp:cNvPr id="0" name=""/>
        <dsp:cNvSpPr/>
      </dsp:nvSpPr>
      <dsp:spPr>
        <a:xfrm>
          <a:off x="4006262" y="1871273"/>
          <a:ext cx="1465757" cy="547604"/>
        </a:xfrm>
        <a:prstGeom prst="rect">
          <a:avLst/>
        </a:prstGeom>
        <a:solidFill>
          <a:sysClr val="window" lastClr="FFFFFF"/>
        </a:solidFill>
        <a:ln w="12700" cap="flat" cmpd="sng" algn="ctr">
          <a:solidFill>
            <a:srgbClr val="5B9BD5">
              <a:lumMod val="75000"/>
            </a:srgb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ru-RU" sz="1100" kern="1200">
              <a:solidFill>
                <a:sysClr val="windowText" lastClr="000000"/>
              </a:solidFill>
              <a:latin typeface="Times New Roman" panose="02020603050405020304" pitchFamily="18" charset="0"/>
              <a:ea typeface="+mn-ea"/>
              <a:cs typeface="Times New Roman" panose="02020603050405020304" pitchFamily="18" charset="0"/>
            </a:rPr>
            <a:t>Реализация Программы </a:t>
          </a:r>
        </a:p>
        <a:p>
          <a:pPr lvl="0" algn="ctr" defTabSz="488950">
            <a:lnSpc>
              <a:spcPct val="90000"/>
            </a:lnSpc>
            <a:spcBef>
              <a:spcPct val="0"/>
            </a:spcBef>
            <a:spcAft>
              <a:spcPct val="35000"/>
            </a:spcAft>
          </a:pPr>
          <a:r>
            <a:rPr lang="ru-RU" sz="1100" kern="1200">
              <a:solidFill>
                <a:sysClr val="windowText" lastClr="000000"/>
              </a:solidFill>
              <a:latin typeface="Times New Roman" panose="02020603050405020304" pitchFamily="18" charset="0"/>
              <a:ea typeface="+mn-ea"/>
              <a:cs typeface="Times New Roman" panose="02020603050405020304" pitchFamily="18" charset="0"/>
            </a:rPr>
            <a:t>"Я - Гражданин"</a:t>
          </a:r>
        </a:p>
      </dsp:txBody>
      <dsp:txXfrm>
        <a:off x="4006262" y="1871273"/>
        <a:ext cx="1465757" cy="547604"/>
      </dsp:txXfrm>
    </dsp:sp>
    <dsp:sp modelId="{1424CC20-9068-4B6F-AC0B-58AF3EEC350B}">
      <dsp:nvSpPr>
        <dsp:cNvPr id="0" name=""/>
        <dsp:cNvSpPr/>
      </dsp:nvSpPr>
      <dsp:spPr>
        <a:xfrm>
          <a:off x="0" y="1256731"/>
          <a:ext cx="1776925" cy="623508"/>
        </a:xfrm>
        <a:prstGeom prst="rect">
          <a:avLst/>
        </a:prstGeom>
        <a:solidFill>
          <a:sysClr val="window" lastClr="FFFFFF"/>
        </a:solidFill>
        <a:ln w="12700" cap="flat" cmpd="sng" algn="ctr">
          <a:solidFill>
            <a:srgbClr val="5B9BD5">
              <a:lumMod val="75000"/>
            </a:srgb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ru-RU" sz="1100" kern="1200">
              <a:solidFill>
                <a:sysClr val="windowText" lastClr="000000"/>
              </a:solidFill>
              <a:latin typeface="Times New Roman" panose="02020603050405020304" pitchFamily="18" charset="0"/>
              <a:ea typeface="+mn-ea"/>
              <a:cs typeface="Times New Roman" panose="02020603050405020304" pitchFamily="18" charset="0"/>
            </a:rPr>
            <a:t>включение воспитательных задач в урочную деятельность</a:t>
          </a:r>
        </a:p>
      </dsp:txBody>
      <dsp:txXfrm>
        <a:off x="0" y="1256731"/>
        <a:ext cx="1776925" cy="623508"/>
      </dsp:txXfrm>
    </dsp:sp>
    <dsp:sp modelId="{15134078-418E-4DD6-BF74-52F578244C2B}">
      <dsp:nvSpPr>
        <dsp:cNvPr id="0" name=""/>
        <dsp:cNvSpPr/>
      </dsp:nvSpPr>
      <dsp:spPr>
        <a:xfrm>
          <a:off x="1770013" y="1251124"/>
          <a:ext cx="1843634" cy="631205"/>
        </a:xfrm>
        <a:prstGeom prst="rect">
          <a:avLst/>
        </a:prstGeom>
        <a:solidFill>
          <a:sysClr val="window" lastClr="FFFFFF"/>
        </a:solidFill>
        <a:ln w="12700" cap="flat" cmpd="sng" algn="ctr">
          <a:solidFill>
            <a:srgbClr val="5B9BD5">
              <a:lumMod val="75000"/>
            </a:srgb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ru-RU" sz="1100" kern="1200">
              <a:solidFill>
                <a:sysClr val="windowText" lastClr="000000"/>
              </a:solidFill>
              <a:latin typeface="Times New Roman" panose="02020603050405020304" pitchFamily="18" charset="0"/>
              <a:ea typeface="+mn-ea"/>
              <a:cs typeface="Times New Roman" panose="02020603050405020304" pitchFamily="18" charset="0"/>
            </a:rPr>
            <a:t>сотрудничество с учреждениями культуры</a:t>
          </a:r>
        </a:p>
      </dsp:txBody>
      <dsp:txXfrm>
        <a:off x="1770013" y="1251124"/>
        <a:ext cx="1843634" cy="631205"/>
      </dsp:txXfrm>
    </dsp:sp>
    <dsp:sp modelId="{9236638C-CE9D-46F5-8456-758C8FF1A6A2}">
      <dsp:nvSpPr>
        <dsp:cNvPr id="0" name=""/>
        <dsp:cNvSpPr/>
      </dsp:nvSpPr>
      <dsp:spPr>
        <a:xfrm>
          <a:off x="3637684" y="1315265"/>
          <a:ext cx="1843302" cy="546166"/>
        </a:xfrm>
        <a:prstGeom prst="rect">
          <a:avLst/>
        </a:prstGeom>
        <a:solidFill>
          <a:sysClr val="window" lastClr="FFFFFF"/>
        </a:solidFill>
        <a:ln w="12700" cap="flat" cmpd="sng" algn="ctr">
          <a:solidFill>
            <a:srgbClr val="5B9BD5">
              <a:lumMod val="75000"/>
            </a:srgb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ru-RU" sz="1100" kern="1200">
              <a:solidFill>
                <a:sysClr val="windowText" lastClr="000000"/>
              </a:solidFill>
              <a:latin typeface="Times New Roman" panose="02020603050405020304" pitchFamily="18" charset="0"/>
              <a:ea typeface="+mn-ea"/>
              <a:cs typeface="Times New Roman" panose="02020603050405020304" pitchFamily="18" charset="0"/>
            </a:rPr>
            <a:t>организованная система КТД</a:t>
          </a:r>
        </a:p>
      </dsp:txBody>
      <dsp:txXfrm>
        <a:off x="3637684" y="1315265"/>
        <a:ext cx="1843302" cy="546166"/>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13647F1-7AD9-497E-86CE-36FCC4126DB9}">
      <dsp:nvSpPr>
        <dsp:cNvPr id="0" name=""/>
        <dsp:cNvSpPr/>
      </dsp:nvSpPr>
      <dsp:spPr>
        <a:xfrm>
          <a:off x="308393" y="331585"/>
          <a:ext cx="5534238" cy="685378"/>
        </a:xfrm>
        <a:prstGeom prst="rect">
          <a:avLst/>
        </a:prstGeom>
        <a:solidFill>
          <a:sysClr val="window" lastClr="FFFFFF"/>
        </a:solidFill>
        <a:ln w="12700" cap="flat" cmpd="sng" algn="ctr">
          <a:solidFill>
            <a:srgbClr val="5B9BD5"/>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ru-RU" sz="1100" b="1" kern="1200">
              <a:solidFill>
                <a:sysClr val="windowText" lastClr="000000"/>
              </a:solidFill>
              <a:latin typeface="Times New Roman" panose="02020603050405020304" pitchFamily="18" charset="0"/>
              <a:ea typeface="+mn-ea"/>
              <a:cs typeface="Times New Roman" panose="02020603050405020304" pitchFamily="18" charset="0"/>
            </a:rPr>
            <a:t>1 раздел:</a:t>
          </a:r>
          <a:r>
            <a:rPr lang="ru-RU" sz="1100" kern="1200">
              <a:solidFill>
                <a:sysClr val="windowText" lastClr="000000"/>
              </a:solidFill>
              <a:latin typeface="Times New Roman" panose="02020603050405020304" pitchFamily="18" charset="0"/>
              <a:ea typeface="+mn-ea"/>
              <a:cs typeface="Times New Roman" panose="02020603050405020304" pitchFamily="18" charset="0"/>
            </a:rPr>
            <a:t> </a:t>
          </a:r>
          <a:r>
            <a:rPr lang="ru-RU" sz="1100" b="1" i="1" kern="1200">
              <a:solidFill>
                <a:sysClr val="windowText" lastClr="000000"/>
              </a:solidFill>
              <a:latin typeface="Times New Roman" panose="02020603050405020304" pitchFamily="18" charset="0"/>
              <a:ea typeface="+mn-ea"/>
              <a:cs typeface="Times New Roman" panose="02020603050405020304" pitchFamily="18" charset="0"/>
            </a:rPr>
            <a:t>Общекультурное.</a:t>
          </a:r>
          <a:endParaRPr lang="ru-RU" sz="1100" kern="1200">
            <a:solidFill>
              <a:sysClr val="windowText" lastClr="000000"/>
            </a:solidFill>
            <a:latin typeface="Times New Roman" panose="02020603050405020304" pitchFamily="18" charset="0"/>
            <a:ea typeface="+mn-ea"/>
            <a:cs typeface="Times New Roman" panose="02020603050405020304" pitchFamily="18" charset="0"/>
          </a:endParaRPr>
        </a:p>
        <a:p>
          <a:pPr lvl="0" algn="ctr" defTabSz="488950">
            <a:lnSpc>
              <a:spcPct val="90000"/>
            </a:lnSpc>
            <a:spcBef>
              <a:spcPct val="0"/>
            </a:spcBef>
            <a:spcAft>
              <a:spcPct val="35000"/>
            </a:spcAft>
          </a:pPr>
          <a:r>
            <a:rPr lang="ru-RU" sz="1100" b="1" kern="1200">
              <a:solidFill>
                <a:sysClr val="windowText" lastClr="000000"/>
              </a:solidFill>
              <a:latin typeface="Times New Roman" panose="02020603050405020304" pitchFamily="18" charset="0"/>
              <a:ea typeface="+mn-ea"/>
              <a:cs typeface="Times New Roman" panose="02020603050405020304" pitchFamily="18" charset="0"/>
            </a:rPr>
            <a:t>Направление:</a:t>
          </a:r>
          <a:endParaRPr lang="ru-RU" sz="1100" kern="1200">
            <a:solidFill>
              <a:sysClr val="windowText" lastClr="000000"/>
            </a:solidFill>
            <a:latin typeface="Times New Roman" panose="02020603050405020304" pitchFamily="18" charset="0"/>
            <a:ea typeface="+mn-ea"/>
            <a:cs typeface="Times New Roman" panose="02020603050405020304" pitchFamily="18" charset="0"/>
          </a:endParaRPr>
        </a:p>
        <a:p>
          <a:pPr lvl="0" algn="ctr" defTabSz="488950">
            <a:lnSpc>
              <a:spcPct val="90000"/>
            </a:lnSpc>
            <a:spcBef>
              <a:spcPct val="0"/>
            </a:spcBef>
            <a:spcAft>
              <a:spcPct val="35000"/>
            </a:spcAft>
          </a:pPr>
          <a:r>
            <a:rPr lang="ru-RU" sz="1100" b="1" i="1" kern="1200">
              <a:solidFill>
                <a:sysClr val="windowText" lastClr="000000"/>
              </a:solidFill>
              <a:latin typeface="Times New Roman" panose="02020603050405020304" pitchFamily="18" charset="0"/>
              <a:ea typeface="+mn-ea"/>
              <a:cs typeface="Times New Roman" panose="02020603050405020304" pitchFamily="18" charset="0"/>
            </a:rPr>
            <a:t>Воспитание ценностного отношения к природе, окружающей среде</a:t>
          </a:r>
          <a:endParaRPr lang="ru-RU" sz="1100" kern="1200">
            <a:solidFill>
              <a:sysClr val="window" lastClr="FFFFFF"/>
            </a:solidFill>
            <a:latin typeface="Times New Roman" panose="02020603050405020304" pitchFamily="18" charset="0"/>
            <a:ea typeface="+mn-ea"/>
            <a:cs typeface="Times New Roman" panose="02020603050405020304" pitchFamily="18" charset="0"/>
          </a:endParaRPr>
        </a:p>
      </dsp:txBody>
      <dsp:txXfrm>
        <a:off x="308393" y="331585"/>
        <a:ext cx="5534238" cy="685378"/>
      </dsp:txXfrm>
    </dsp:sp>
    <dsp:sp modelId="{DB8B5749-E8AB-4737-93B6-C1117DD0CCD8}">
      <dsp:nvSpPr>
        <dsp:cNvPr id="0" name=""/>
        <dsp:cNvSpPr/>
      </dsp:nvSpPr>
      <dsp:spPr>
        <a:xfrm>
          <a:off x="2105777" y="1634203"/>
          <a:ext cx="1808834" cy="492715"/>
        </a:xfrm>
        <a:prstGeom prst="rect">
          <a:avLst/>
        </a:prstGeom>
        <a:solidFill>
          <a:sysClr val="window" lastClr="FFFFFF"/>
        </a:solidFill>
        <a:ln w="12700" cap="flat" cmpd="sng" algn="ctr">
          <a:solidFill>
            <a:srgbClr val="5B9BD5">
              <a:lumMod val="75000"/>
            </a:srgb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ru-RU" sz="1100" kern="1200">
              <a:solidFill>
                <a:sysClr val="windowText" lastClr="000000"/>
              </a:solidFill>
              <a:latin typeface="Times New Roman" panose="02020603050405020304" pitchFamily="18" charset="0"/>
              <a:ea typeface="+mn-ea"/>
              <a:cs typeface="Times New Roman" panose="02020603050405020304" pitchFamily="18" charset="0"/>
            </a:rPr>
            <a:t>работа библиотеки</a:t>
          </a:r>
        </a:p>
      </dsp:txBody>
      <dsp:txXfrm>
        <a:off x="2105777" y="1634203"/>
        <a:ext cx="1808834" cy="492715"/>
      </dsp:txXfrm>
    </dsp:sp>
    <dsp:sp modelId="{5232B2B6-1418-47DC-88F3-EB4BE2F1CBDB}">
      <dsp:nvSpPr>
        <dsp:cNvPr id="0" name=""/>
        <dsp:cNvSpPr/>
      </dsp:nvSpPr>
      <dsp:spPr>
        <a:xfrm>
          <a:off x="146701" y="1692386"/>
          <a:ext cx="1808834" cy="451778"/>
        </a:xfrm>
        <a:prstGeom prst="rect">
          <a:avLst/>
        </a:prstGeom>
        <a:solidFill>
          <a:sysClr val="window" lastClr="FFFFFF"/>
        </a:solidFill>
        <a:ln w="12700" cap="flat" cmpd="sng" algn="ctr">
          <a:solidFill>
            <a:srgbClr val="5B9BD5">
              <a:lumMod val="75000"/>
            </a:srgb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ru-RU" sz="1100" kern="1200">
              <a:solidFill>
                <a:sysClr val="windowText" lastClr="000000"/>
              </a:solidFill>
              <a:latin typeface="Times New Roman" panose="02020603050405020304" pitchFamily="18" charset="0"/>
              <a:ea typeface="+mn-ea"/>
              <a:cs typeface="Times New Roman" panose="02020603050405020304" pitchFamily="18" charset="0"/>
            </a:rPr>
            <a:t>благоустройство территории школы, села</a:t>
          </a:r>
        </a:p>
      </dsp:txBody>
      <dsp:txXfrm>
        <a:off x="146701" y="1692386"/>
        <a:ext cx="1808834" cy="451778"/>
      </dsp:txXfrm>
    </dsp:sp>
    <dsp:sp modelId="{8AA21AB2-5660-4F81-8697-95C5804DA6DE}">
      <dsp:nvSpPr>
        <dsp:cNvPr id="0" name=""/>
        <dsp:cNvSpPr/>
      </dsp:nvSpPr>
      <dsp:spPr>
        <a:xfrm>
          <a:off x="3742393" y="1103518"/>
          <a:ext cx="1808834" cy="469153"/>
        </a:xfrm>
        <a:prstGeom prst="rect">
          <a:avLst/>
        </a:prstGeom>
        <a:solidFill>
          <a:sysClr val="window" lastClr="FFFFFF"/>
        </a:solidFill>
        <a:ln w="12700" cap="flat" cmpd="sng" algn="ctr">
          <a:solidFill>
            <a:srgbClr val="5B9BD5">
              <a:lumMod val="75000"/>
            </a:srgb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ru-RU" sz="1100" kern="1200">
              <a:solidFill>
                <a:sysClr val="windowText" lastClr="000000"/>
              </a:solidFill>
              <a:latin typeface="Times New Roman" panose="02020603050405020304" pitchFamily="18" charset="0"/>
              <a:ea typeface="+mn-ea"/>
              <a:cs typeface="Times New Roman" panose="02020603050405020304" pitchFamily="18" charset="0"/>
            </a:rPr>
            <a:t>Организацияя и проведение пиродоохранных акций</a:t>
          </a:r>
        </a:p>
      </dsp:txBody>
      <dsp:txXfrm>
        <a:off x="3742393" y="1103518"/>
        <a:ext cx="1808834" cy="469153"/>
      </dsp:txXfrm>
    </dsp:sp>
    <dsp:sp modelId="{1424CC20-9068-4B6F-AC0B-58AF3EEC350B}">
      <dsp:nvSpPr>
        <dsp:cNvPr id="0" name=""/>
        <dsp:cNvSpPr/>
      </dsp:nvSpPr>
      <dsp:spPr>
        <a:xfrm>
          <a:off x="23" y="1060216"/>
          <a:ext cx="1808834" cy="605880"/>
        </a:xfrm>
        <a:prstGeom prst="rect">
          <a:avLst/>
        </a:prstGeom>
        <a:solidFill>
          <a:sysClr val="window" lastClr="FFFFFF"/>
        </a:solidFill>
        <a:ln w="12700" cap="flat" cmpd="sng" algn="ctr">
          <a:solidFill>
            <a:srgbClr val="5B9BD5">
              <a:lumMod val="75000"/>
            </a:srgb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ru-RU" sz="1100" kern="1200">
              <a:solidFill>
                <a:sysClr val="windowText" lastClr="000000"/>
              </a:solidFill>
              <a:latin typeface="Times New Roman" panose="02020603050405020304" pitchFamily="18" charset="0"/>
              <a:ea typeface="+mn-ea"/>
              <a:cs typeface="Times New Roman" panose="02020603050405020304" pitchFamily="18" charset="0"/>
            </a:rPr>
            <a:t>включение воспитательных задач в урочную деятельность</a:t>
          </a:r>
        </a:p>
      </dsp:txBody>
      <dsp:txXfrm>
        <a:off x="23" y="1060216"/>
        <a:ext cx="1808834" cy="605880"/>
      </dsp:txXfrm>
    </dsp:sp>
    <dsp:sp modelId="{15134078-418E-4DD6-BF74-52F578244C2B}">
      <dsp:nvSpPr>
        <dsp:cNvPr id="0" name=""/>
        <dsp:cNvSpPr/>
      </dsp:nvSpPr>
      <dsp:spPr>
        <a:xfrm>
          <a:off x="1869634" y="1095814"/>
          <a:ext cx="1808834" cy="458148"/>
        </a:xfrm>
        <a:prstGeom prst="rect">
          <a:avLst/>
        </a:prstGeom>
        <a:solidFill>
          <a:sysClr val="window" lastClr="FFFFFF"/>
        </a:solidFill>
        <a:ln w="12700" cap="flat" cmpd="sng" algn="ctr">
          <a:solidFill>
            <a:srgbClr val="5B9BD5">
              <a:lumMod val="75000"/>
            </a:srgb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ru-RU" sz="1100" kern="1200">
              <a:solidFill>
                <a:sysClr val="windowText" lastClr="000000"/>
              </a:solidFill>
              <a:latin typeface="Times New Roman" panose="02020603050405020304" pitchFamily="18" charset="0"/>
              <a:ea typeface="+mn-ea"/>
              <a:cs typeface="Times New Roman" panose="02020603050405020304" pitchFamily="18" charset="0"/>
            </a:rPr>
            <a:t>проектно-исследовательская деятельность</a:t>
          </a:r>
        </a:p>
      </dsp:txBody>
      <dsp:txXfrm>
        <a:off x="1869634" y="1095814"/>
        <a:ext cx="1808834" cy="458148"/>
      </dsp:txXfrm>
    </dsp:sp>
    <dsp:sp modelId="{9236638C-CE9D-46F5-8456-758C8FF1A6A2}">
      <dsp:nvSpPr>
        <dsp:cNvPr id="0" name=""/>
        <dsp:cNvSpPr/>
      </dsp:nvSpPr>
      <dsp:spPr>
        <a:xfrm>
          <a:off x="3989190" y="1668022"/>
          <a:ext cx="1808834" cy="455620"/>
        </a:xfrm>
        <a:prstGeom prst="rect">
          <a:avLst/>
        </a:prstGeom>
        <a:solidFill>
          <a:sysClr val="window" lastClr="FFFFFF"/>
        </a:solidFill>
        <a:ln w="12700" cap="flat" cmpd="sng" algn="ctr">
          <a:solidFill>
            <a:srgbClr val="5B9BD5">
              <a:lumMod val="75000"/>
            </a:srgb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ru-RU" sz="1100" kern="1200">
              <a:solidFill>
                <a:sysClr val="windowText" lastClr="000000"/>
              </a:solidFill>
              <a:latin typeface="Times New Roman" panose="02020603050405020304" pitchFamily="18" charset="0"/>
              <a:ea typeface="+mn-ea"/>
              <a:cs typeface="Times New Roman" panose="02020603050405020304" pitchFamily="18" charset="0"/>
            </a:rPr>
            <a:t>организованная система КТД</a:t>
          </a:r>
        </a:p>
      </dsp:txBody>
      <dsp:txXfrm>
        <a:off x="3989190" y="1668022"/>
        <a:ext cx="1808834" cy="455620"/>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13647F1-7AD9-497E-86CE-36FCC4126DB9}">
      <dsp:nvSpPr>
        <dsp:cNvPr id="0" name=""/>
        <dsp:cNvSpPr/>
      </dsp:nvSpPr>
      <dsp:spPr>
        <a:xfrm>
          <a:off x="308393" y="84067"/>
          <a:ext cx="5534238" cy="468025"/>
        </a:xfrm>
        <a:prstGeom prst="rect">
          <a:avLst/>
        </a:prstGeom>
        <a:solidFill>
          <a:sysClr val="window" lastClr="FFFFFF"/>
        </a:solidFill>
        <a:ln w="12700" cap="flat" cmpd="sng" algn="ctr">
          <a:solidFill>
            <a:srgbClr val="5B9BD5"/>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ru-RU" sz="1100" b="1" kern="1200">
              <a:solidFill>
                <a:sysClr val="windowText" lastClr="000000"/>
              </a:solidFill>
              <a:latin typeface="Times New Roman" panose="02020603050405020304" pitchFamily="18" charset="0"/>
              <a:ea typeface="+mn-ea"/>
              <a:cs typeface="Times New Roman" panose="02020603050405020304" pitchFamily="18" charset="0"/>
            </a:rPr>
            <a:t>2 раздел:</a:t>
          </a:r>
          <a:r>
            <a:rPr lang="ru-RU" sz="1100" kern="1200">
              <a:solidFill>
                <a:sysClr val="windowText" lastClr="000000"/>
              </a:solidFill>
              <a:latin typeface="Times New Roman" panose="02020603050405020304" pitchFamily="18" charset="0"/>
              <a:ea typeface="+mn-ea"/>
              <a:cs typeface="Times New Roman" panose="02020603050405020304" pitchFamily="18" charset="0"/>
            </a:rPr>
            <a:t> </a:t>
          </a:r>
          <a:r>
            <a:rPr lang="ru-RU" sz="1100" b="1" i="1" kern="1200">
              <a:solidFill>
                <a:sysClr val="windowText" lastClr="000000"/>
              </a:solidFill>
              <a:latin typeface="Times New Roman" panose="02020603050405020304" pitchFamily="18" charset="0"/>
              <a:ea typeface="+mn-ea"/>
              <a:cs typeface="Times New Roman" panose="02020603050405020304" pitchFamily="18" charset="0"/>
            </a:rPr>
            <a:t>Духовно-нравственное</a:t>
          </a:r>
          <a:endParaRPr lang="ru-RU" sz="1100" kern="1200">
            <a:solidFill>
              <a:sysClr val="windowText" lastClr="000000"/>
            </a:solidFill>
            <a:latin typeface="Times New Roman" panose="02020603050405020304" pitchFamily="18" charset="0"/>
            <a:ea typeface="+mn-ea"/>
            <a:cs typeface="Times New Roman" panose="02020603050405020304" pitchFamily="18" charset="0"/>
          </a:endParaRPr>
        </a:p>
        <a:p>
          <a:pPr lvl="0" algn="ctr" defTabSz="488950">
            <a:lnSpc>
              <a:spcPct val="90000"/>
            </a:lnSpc>
            <a:spcBef>
              <a:spcPct val="0"/>
            </a:spcBef>
            <a:spcAft>
              <a:spcPct val="35000"/>
            </a:spcAft>
          </a:pPr>
          <a:r>
            <a:rPr lang="ru-RU" sz="1100" b="1" kern="1200">
              <a:solidFill>
                <a:sysClr val="windowText" lastClr="000000"/>
              </a:solidFill>
              <a:latin typeface="Times New Roman" panose="02020603050405020304" pitchFamily="18" charset="0"/>
              <a:ea typeface="+mn-ea"/>
              <a:cs typeface="Times New Roman" panose="02020603050405020304" pitchFamily="18" charset="0"/>
            </a:rPr>
            <a:t>Направление: </a:t>
          </a:r>
          <a:r>
            <a:rPr lang="ru-RU" sz="1100" b="1" i="1" kern="1200">
              <a:solidFill>
                <a:sysClr val="windowText" lastClr="000000"/>
              </a:solidFill>
              <a:latin typeface="Times New Roman" panose="02020603050405020304" pitchFamily="18" charset="0"/>
              <a:ea typeface="+mn-ea"/>
              <a:cs typeface="Times New Roman" panose="02020603050405020304" pitchFamily="18" charset="0"/>
            </a:rPr>
            <a:t>воспитание нравственных чувств и этического сознания</a:t>
          </a:r>
          <a:r>
            <a:rPr lang="ru-RU" sz="1100" b="1" i="1" kern="1200">
              <a:solidFill>
                <a:sysClr val="window" lastClr="FFFFFF"/>
              </a:solidFill>
              <a:latin typeface="Calibri" panose="020F0502020204030204"/>
              <a:ea typeface="+mn-ea"/>
              <a:cs typeface="+mn-cs"/>
            </a:rPr>
            <a:t>Воспитание ценностного отношения к прекрасному, формирование представлений об эстетических идеалах и ценностях</a:t>
          </a:r>
          <a:endParaRPr lang="ru-RU" sz="1100" kern="1200">
            <a:solidFill>
              <a:sysClr val="window" lastClr="FFFFFF"/>
            </a:solidFill>
            <a:latin typeface="Times New Roman" panose="02020603050405020304" pitchFamily="18" charset="0"/>
            <a:ea typeface="+mn-ea"/>
            <a:cs typeface="Times New Roman" panose="02020603050405020304" pitchFamily="18" charset="0"/>
          </a:endParaRPr>
        </a:p>
      </dsp:txBody>
      <dsp:txXfrm>
        <a:off x="308393" y="84067"/>
        <a:ext cx="5534238" cy="468025"/>
      </dsp:txXfrm>
    </dsp:sp>
    <dsp:sp modelId="{DB8B5749-E8AB-4737-93B6-C1117DD0CCD8}">
      <dsp:nvSpPr>
        <dsp:cNvPr id="0" name=""/>
        <dsp:cNvSpPr/>
      </dsp:nvSpPr>
      <dsp:spPr>
        <a:xfrm>
          <a:off x="2045417" y="1459568"/>
          <a:ext cx="1808834" cy="501083"/>
        </a:xfrm>
        <a:prstGeom prst="rect">
          <a:avLst/>
        </a:prstGeom>
        <a:solidFill>
          <a:sysClr val="window" lastClr="FFFFFF"/>
        </a:solidFill>
        <a:ln w="12700" cap="flat" cmpd="sng" algn="ctr">
          <a:solidFill>
            <a:srgbClr val="5B9BD5">
              <a:lumMod val="75000"/>
            </a:srgb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ru-RU" sz="1100" kern="1200">
              <a:solidFill>
                <a:sysClr val="windowText" lastClr="000000"/>
              </a:solidFill>
              <a:latin typeface="Times New Roman" panose="02020603050405020304" pitchFamily="18" charset="0"/>
              <a:ea typeface="+mn-ea"/>
              <a:cs typeface="Times New Roman" panose="02020603050405020304" pitchFamily="18" charset="0"/>
            </a:rPr>
            <a:t>сотруднничство с учреждения ЦДТ, ДЮСШ </a:t>
          </a:r>
        </a:p>
      </dsp:txBody>
      <dsp:txXfrm>
        <a:off x="2045417" y="1459568"/>
        <a:ext cx="1808834" cy="501083"/>
      </dsp:txXfrm>
    </dsp:sp>
    <dsp:sp modelId="{5232B2B6-1418-47DC-88F3-EB4BE2F1CBDB}">
      <dsp:nvSpPr>
        <dsp:cNvPr id="0" name=""/>
        <dsp:cNvSpPr/>
      </dsp:nvSpPr>
      <dsp:spPr>
        <a:xfrm>
          <a:off x="103596" y="1474654"/>
          <a:ext cx="1808834" cy="425633"/>
        </a:xfrm>
        <a:prstGeom prst="rect">
          <a:avLst/>
        </a:prstGeom>
        <a:solidFill>
          <a:sysClr val="window" lastClr="FFFFFF"/>
        </a:solidFill>
        <a:ln w="12700" cap="flat" cmpd="sng" algn="ctr">
          <a:solidFill>
            <a:srgbClr val="5B9BD5">
              <a:lumMod val="75000"/>
            </a:srgb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ru-RU" sz="1100" kern="1200">
              <a:solidFill>
                <a:sysClr val="windowText" lastClr="000000"/>
              </a:solidFill>
              <a:latin typeface="Times New Roman" panose="02020603050405020304" pitchFamily="18" charset="0"/>
              <a:ea typeface="+mn-ea"/>
              <a:cs typeface="Times New Roman" panose="02020603050405020304" pitchFamily="18" charset="0"/>
            </a:rPr>
            <a:t>участие в творческих конкурсах</a:t>
          </a:r>
        </a:p>
      </dsp:txBody>
      <dsp:txXfrm>
        <a:off x="103596" y="1474654"/>
        <a:ext cx="1808834" cy="425633"/>
      </dsp:txXfrm>
    </dsp:sp>
    <dsp:sp modelId="{8AA21AB2-5660-4F81-8697-95C5804DA6DE}">
      <dsp:nvSpPr>
        <dsp:cNvPr id="0" name=""/>
        <dsp:cNvSpPr/>
      </dsp:nvSpPr>
      <dsp:spPr>
        <a:xfrm>
          <a:off x="4044161" y="764818"/>
          <a:ext cx="1808834" cy="529746"/>
        </a:xfrm>
        <a:prstGeom prst="rect">
          <a:avLst/>
        </a:prstGeom>
        <a:solidFill>
          <a:sysClr val="window" lastClr="FFFFFF"/>
        </a:solidFill>
        <a:ln w="12700" cap="flat" cmpd="sng" algn="ctr">
          <a:solidFill>
            <a:srgbClr val="5B9BD5">
              <a:lumMod val="75000"/>
            </a:srgb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ru-RU" sz="1100" kern="1200">
              <a:solidFill>
                <a:sysClr val="windowText" lastClr="000000"/>
              </a:solidFill>
              <a:latin typeface="Times New Roman" panose="02020603050405020304" pitchFamily="18" charset="0"/>
              <a:ea typeface="+mn-ea"/>
              <a:cs typeface="Times New Roman" panose="02020603050405020304" pitchFamily="18" charset="0"/>
            </a:rPr>
            <a:t>организация внеурочной деятельности,. работа клубов</a:t>
          </a:r>
        </a:p>
      </dsp:txBody>
      <dsp:txXfrm>
        <a:off x="4044161" y="764818"/>
        <a:ext cx="1808834" cy="529746"/>
      </dsp:txXfrm>
    </dsp:sp>
    <dsp:sp modelId="{1424CC20-9068-4B6F-AC0B-58AF3EEC350B}">
      <dsp:nvSpPr>
        <dsp:cNvPr id="0" name=""/>
        <dsp:cNvSpPr/>
      </dsp:nvSpPr>
      <dsp:spPr>
        <a:xfrm>
          <a:off x="74438" y="727220"/>
          <a:ext cx="1808834" cy="617004"/>
        </a:xfrm>
        <a:prstGeom prst="rect">
          <a:avLst/>
        </a:prstGeom>
        <a:solidFill>
          <a:sysClr val="window" lastClr="FFFFFF"/>
        </a:solidFill>
        <a:ln w="12700" cap="flat" cmpd="sng" algn="ctr">
          <a:solidFill>
            <a:srgbClr val="5B9BD5">
              <a:lumMod val="75000"/>
            </a:srgb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ru-RU" sz="1100" kern="1200">
              <a:solidFill>
                <a:sysClr val="windowText" lastClr="000000"/>
              </a:solidFill>
              <a:latin typeface="Times New Roman" panose="02020603050405020304" pitchFamily="18" charset="0"/>
              <a:ea typeface="+mn-ea"/>
              <a:cs typeface="Times New Roman" panose="02020603050405020304" pitchFamily="18" charset="0"/>
            </a:rPr>
            <a:t>включение воспитательных задач в урочную деятельность</a:t>
          </a:r>
        </a:p>
      </dsp:txBody>
      <dsp:txXfrm>
        <a:off x="74438" y="727220"/>
        <a:ext cx="1808834" cy="617004"/>
      </dsp:txXfrm>
    </dsp:sp>
    <dsp:sp modelId="{15134078-418E-4DD6-BF74-52F578244C2B}">
      <dsp:nvSpPr>
        <dsp:cNvPr id="0" name=""/>
        <dsp:cNvSpPr/>
      </dsp:nvSpPr>
      <dsp:spPr>
        <a:xfrm>
          <a:off x="2016204" y="762812"/>
          <a:ext cx="1808834" cy="521009"/>
        </a:xfrm>
        <a:prstGeom prst="rect">
          <a:avLst/>
        </a:prstGeom>
        <a:solidFill>
          <a:sysClr val="window" lastClr="FFFFFF"/>
        </a:solidFill>
        <a:ln w="12700" cap="flat" cmpd="sng" algn="ctr">
          <a:solidFill>
            <a:srgbClr val="5B9BD5">
              <a:lumMod val="75000"/>
            </a:srgb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ru-RU" sz="1100" kern="1200">
              <a:solidFill>
                <a:sysClr val="windowText" lastClr="000000"/>
              </a:solidFill>
              <a:latin typeface="Times New Roman" panose="02020603050405020304" pitchFamily="18" charset="0"/>
              <a:ea typeface="+mn-ea"/>
              <a:cs typeface="Times New Roman" panose="02020603050405020304" pitchFamily="18" charset="0"/>
            </a:rPr>
            <a:t>система</a:t>
          </a:r>
          <a:r>
            <a:rPr lang="ru-RU" sz="1100" kern="1200" baseline="0">
              <a:solidFill>
                <a:sysClr val="windowText" lastClr="000000"/>
              </a:solidFill>
              <a:latin typeface="Times New Roman" panose="02020603050405020304" pitchFamily="18" charset="0"/>
              <a:ea typeface="+mn-ea"/>
              <a:cs typeface="Times New Roman" panose="02020603050405020304" pitchFamily="18" charset="0"/>
            </a:rPr>
            <a:t> классных часов</a:t>
          </a:r>
          <a:endParaRPr lang="ru-RU" sz="1100" kern="1200">
            <a:solidFill>
              <a:sysClr val="windowText" lastClr="000000"/>
            </a:solidFill>
            <a:latin typeface="Times New Roman" panose="02020603050405020304" pitchFamily="18" charset="0"/>
            <a:ea typeface="+mn-ea"/>
            <a:cs typeface="Times New Roman" panose="02020603050405020304" pitchFamily="18" charset="0"/>
          </a:endParaRPr>
        </a:p>
      </dsp:txBody>
      <dsp:txXfrm>
        <a:off x="2016204" y="762812"/>
        <a:ext cx="1808834" cy="521009"/>
      </dsp:txXfrm>
    </dsp:sp>
    <dsp:sp modelId="{9236638C-CE9D-46F5-8456-758C8FF1A6A2}">
      <dsp:nvSpPr>
        <dsp:cNvPr id="0" name=""/>
        <dsp:cNvSpPr/>
      </dsp:nvSpPr>
      <dsp:spPr>
        <a:xfrm>
          <a:off x="4015057" y="1455272"/>
          <a:ext cx="1808834" cy="502157"/>
        </a:xfrm>
        <a:prstGeom prst="rect">
          <a:avLst/>
        </a:prstGeom>
        <a:solidFill>
          <a:sysClr val="window" lastClr="FFFFFF"/>
        </a:solidFill>
        <a:ln w="12700" cap="flat" cmpd="sng" algn="ctr">
          <a:solidFill>
            <a:srgbClr val="5B9BD5">
              <a:lumMod val="75000"/>
            </a:srgb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ru-RU" sz="1100" kern="1200">
              <a:solidFill>
                <a:sysClr val="windowText" lastClr="000000"/>
              </a:solidFill>
              <a:latin typeface="Times New Roman" panose="02020603050405020304" pitchFamily="18" charset="0"/>
              <a:ea typeface="+mn-ea"/>
              <a:cs typeface="Times New Roman" panose="02020603050405020304" pitchFamily="18" charset="0"/>
            </a:rPr>
            <a:t>организованная система КТД</a:t>
          </a:r>
        </a:p>
      </dsp:txBody>
      <dsp:txXfrm>
        <a:off x="4015057" y="1455272"/>
        <a:ext cx="1808834" cy="502157"/>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13647F1-7AD9-497E-86CE-36FCC4126DB9}">
      <dsp:nvSpPr>
        <dsp:cNvPr id="0" name=""/>
        <dsp:cNvSpPr/>
      </dsp:nvSpPr>
      <dsp:spPr>
        <a:xfrm>
          <a:off x="308393" y="99428"/>
          <a:ext cx="5534237" cy="516288"/>
        </a:xfrm>
        <a:prstGeom prst="rect">
          <a:avLst/>
        </a:prstGeom>
        <a:solidFill>
          <a:sysClr val="window" lastClr="FFFFFF"/>
        </a:solidFill>
        <a:ln w="12700" cap="flat" cmpd="sng" algn="ctr">
          <a:solidFill>
            <a:srgbClr val="5B9BD5"/>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ru-RU" sz="1100" b="1" kern="1200">
              <a:solidFill>
                <a:sysClr val="windowText" lastClr="000000"/>
              </a:solidFill>
              <a:latin typeface="Times New Roman" panose="02020603050405020304" pitchFamily="18" charset="0"/>
              <a:ea typeface="+mn-ea"/>
              <a:cs typeface="Times New Roman" panose="02020603050405020304" pitchFamily="18" charset="0"/>
            </a:rPr>
            <a:t>2 раздел:</a:t>
          </a:r>
          <a:r>
            <a:rPr lang="ru-RU" sz="1100" kern="1200">
              <a:solidFill>
                <a:sysClr val="windowText" lastClr="000000"/>
              </a:solidFill>
              <a:latin typeface="Times New Roman" panose="02020603050405020304" pitchFamily="18" charset="0"/>
              <a:ea typeface="+mn-ea"/>
              <a:cs typeface="Times New Roman" panose="02020603050405020304" pitchFamily="18" charset="0"/>
            </a:rPr>
            <a:t> </a:t>
          </a:r>
          <a:r>
            <a:rPr lang="ru-RU" sz="1100" b="1" i="1" kern="1200">
              <a:solidFill>
                <a:sysClr val="windowText" lastClr="000000"/>
              </a:solidFill>
              <a:latin typeface="Times New Roman" panose="02020603050405020304" pitchFamily="18" charset="0"/>
              <a:ea typeface="+mn-ea"/>
              <a:cs typeface="Times New Roman" panose="02020603050405020304" pitchFamily="18" charset="0"/>
            </a:rPr>
            <a:t>Духовно-нравственное</a:t>
          </a:r>
          <a:endParaRPr lang="ru-RU" sz="1100" kern="1200">
            <a:solidFill>
              <a:sysClr val="windowText" lastClr="000000"/>
            </a:solidFill>
            <a:latin typeface="Times New Roman" panose="02020603050405020304" pitchFamily="18" charset="0"/>
            <a:ea typeface="+mn-ea"/>
            <a:cs typeface="Times New Roman" panose="02020603050405020304" pitchFamily="18" charset="0"/>
          </a:endParaRPr>
        </a:p>
        <a:p>
          <a:pPr lvl="0" algn="ctr" defTabSz="488950">
            <a:lnSpc>
              <a:spcPct val="90000"/>
            </a:lnSpc>
            <a:spcBef>
              <a:spcPct val="0"/>
            </a:spcBef>
            <a:spcAft>
              <a:spcPct val="35000"/>
            </a:spcAft>
          </a:pPr>
          <a:r>
            <a:rPr lang="ru-RU" sz="1100" b="1" kern="1200">
              <a:solidFill>
                <a:sysClr val="windowText" lastClr="000000"/>
              </a:solidFill>
              <a:latin typeface="Times New Roman" panose="02020603050405020304" pitchFamily="18" charset="0"/>
              <a:ea typeface="+mn-ea"/>
              <a:cs typeface="Times New Roman" panose="02020603050405020304" pitchFamily="18" charset="0"/>
            </a:rPr>
            <a:t>Направление: </a:t>
          </a:r>
          <a:r>
            <a:rPr lang="ru-RU" sz="1100" b="1" i="1" kern="1200">
              <a:solidFill>
                <a:sysClr val="windowText" lastClr="000000"/>
              </a:solidFill>
              <a:latin typeface="Times New Roman" panose="02020603050405020304" pitchFamily="18" charset="0"/>
              <a:ea typeface="+mn-ea"/>
              <a:cs typeface="Times New Roman" panose="02020603050405020304" pitchFamily="18" charset="0"/>
            </a:rPr>
            <a:t>воспитание ценностного отношеия к прекрасному, формирование  представлений об эстетическких идеалах и ценностях</a:t>
          </a:r>
          <a:endParaRPr lang="ru-RU" sz="1100" i="1" kern="1200">
            <a:solidFill>
              <a:sysClr val="windowText" lastClr="000000"/>
            </a:solidFill>
            <a:latin typeface="Times New Roman" panose="02020603050405020304" pitchFamily="18" charset="0"/>
            <a:ea typeface="+mn-ea"/>
            <a:cs typeface="Times New Roman" panose="02020603050405020304" pitchFamily="18" charset="0"/>
          </a:endParaRPr>
        </a:p>
        <a:p>
          <a:pPr lvl="0" algn="ctr" defTabSz="488950">
            <a:lnSpc>
              <a:spcPct val="90000"/>
            </a:lnSpc>
            <a:spcBef>
              <a:spcPct val="0"/>
            </a:spcBef>
            <a:spcAft>
              <a:spcPct val="35000"/>
            </a:spcAft>
          </a:pPr>
          <a:r>
            <a:rPr lang="ru-RU" sz="1100" b="1" i="1" kern="1200">
              <a:solidFill>
                <a:sysClr val="window" lastClr="FFFFFF"/>
              </a:solidFill>
              <a:latin typeface="Calibri" panose="020F0502020204030204"/>
              <a:ea typeface="+mn-ea"/>
              <a:cs typeface="+mn-cs"/>
            </a:rPr>
            <a:t>Воспитание ценностного отношения к прекрасному, формирование представлений об эстетических идеалах и ценностях</a:t>
          </a:r>
          <a:endParaRPr lang="ru-RU" sz="1100" kern="1200">
            <a:solidFill>
              <a:sysClr val="window" lastClr="FFFFFF"/>
            </a:solidFill>
            <a:latin typeface="Times New Roman" panose="02020603050405020304" pitchFamily="18" charset="0"/>
            <a:ea typeface="+mn-ea"/>
            <a:cs typeface="Times New Roman" panose="02020603050405020304" pitchFamily="18" charset="0"/>
          </a:endParaRPr>
        </a:p>
      </dsp:txBody>
      <dsp:txXfrm>
        <a:off x="308393" y="99428"/>
        <a:ext cx="5534237" cy="516288"/>
      </dsp:txXfrm>
    </dsp:sp>
    <dsp:sp modelId="{DB8B5749-E8AB-4737-93B6-C1117DD0CCD8}">
      <dsp:nvSpPr>
        <dsp:cNvPr id="0" name=""/>
        <dsp:cNvSpPr/>
      </dsp:nvSpPr>
      <dsp:spPr>
        <a:xfrm>
          <a:off x="1976445" y="1291568"/>
          <a:ext cx="1808834" cy="581211"/>
        </a:xfrm>
        <a:prstGeom prst="rect">
          <a:avLst/>
        </a:prstGeom>
        <a:solidFill>
          <a:sysClr val="window" lastClr="FFFFFF"/>
        </a:solidFill>
        <a:ln w="12700" cap="flat" cmpd="sng" algn="ctr">
          <a:solidFill>
            <a:srgbClr val="5B9BD5">
              <a:lumMod val="75000"/>
            </a:srgb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ru-RU" sz="1100" kern="1200">
              <a:solidFill>
                <a:sysClr val="windowText" lastClr="000000"/>
              </a:solidFill>
              <a:latin typeface="Times New Roman" panose="02020603050405020304" pitchFamily="18" charset="0"/>
              <a:ea typeface="+mn-ea"/>
              <a:cs typeface="Times New Roman" panose="02020603050405020304" pitchFamily="18" charset="0"/>
            </a:rPr>
            <a:t>организация экскурсии</a:t>
          </a:r>
        </a:p>
      </dsp:txBody>
      <dsp:txXfrm>
        <a:off x="1976445" y="1291568"/>
        <a:ext cx="1808834" cy="581211"/>
      </dsp:txXfrm>
    </dsp:sp>
    <dsp:sp modelId="{5232B2B6-1418-47DC-88F3-EB4BE2F1CBDB}">
      <dsp:nvSpPr>
        <dsp:cNvPr id="0" name=""/>
        <dsp:cNvSpPr/>
      </dsp:nvSpPr>
      <dsp:spPr>
        <a:xfrm>
          <a:off x="43236" y="1306637"/>
          <a:ext cx="1808834" cy="557540"/>
        </a:xfrm>
        <a:prstGeom prst="rect">
          <a:avLst/>
        </a:prstGeom>
        <a:solidFill>
          <a:sysClr val="window" lastClr="FFFFFF"/>
        </a:solidFill>
        <a:ln w="12700" cap="flat" cmpd="sng" algn="ctr">
          <a:solidFill>
            <a:srgbClr val="5B9BD5">
              <a:lumMod val="75000"/>
            </a:srgb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ru-RU" sz="1100" kern="1200">
              <a:solidFill>
                <a:sysClr val="windowText" lastClr="000000"/>
              </a:solidFill>
              <a:latin typeface="Times New Roman" panose="02020603050405020304" pitchFamily="18" charset="0"/>
              <a:ea typeface="+mn-ea"/>
              <a:cs typeface="Times New Roman" panose="02020603050405020304" pitchFamily="18" charset="0"/>
            </a:rPr>
            <a:t>участие в творческих конкурсах</a:t>
          </a:r>
        </a:p>
      </dsp:txBody>
      <dsp:txXfrm>
        <a:off x="43236" y="1306637"/>
        <a:ext cx="1808834" cy="557540"/>
      </dsp:txXfrm>
    </dsp:sp>
    <dsp:sp modelId="{8AA21AB2-5660-4F81-8697-95C5804DA6DE}">
      <dsp:nvSpPr>
        <dsp:cNvPr id="0" name=""/>
        <dsp:cNvSpPr/>
      </dsp:nvSpPr>
      <dsp:spPr>
        <a:xfrm>
          <a:off x="3914828" y="638754"/>
          <a:ext cx="1808834" cy="681199"/>
        </a:xfrm>
        <a:prstGeom prst="rect">
          <a:avLst/>
        </a:prstGeom>
        <a:solidFill>
          <a:sysClr val="window" lastClr="FFFFFF"/>
        </a:solidFill>
        <a:ln w="12700" cap="flat" cmpd="sng" algn="ctr">
          <a:solidFill>
            <a:srgbClr val="5B9BD5">
              <a:lumMod val="75000"/>
            </a:srgb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ru-RU" sz="1100" kern="1200">
              <a:solidFill>
                <a:sysClr val="windowText" lastClr="000000"/>
              </a:solidFill>
              <a:latin typeface="Times New Roman" panose="02020603050405020304" pitchFamily="18" charset="0"/>
              <a:ea typeface="+mn-ea"/>
              <a:cs typeface="Times New Roman" panose="02020603050405020304" pitchFamily="18" charset="0"/>
            </a:rPr>
            <a:t>организация внеурочной деятельности,. работа клубов</a:t>
          </a:r>
        </a:p>
      </dsp:txBody>
      <dsp:txXfrm>
        <a:off x="3914828" y="638754"/>
        <a:ext cx="1808834" cy="681199"/>
      </dsp:txXfrm>
    </dsp:sp>
    <dsp:sp modelId="{1424CC20-9068-4B6F-AC0B-58AF3EEC350B}">
      <dsp:nvSpPr>
        <dsp:cNvPr id="0" name=""/>
        <dsp:cNvSpPr/>
      </dsp:nvSpPr>
      <dsp:spPr>
        <a:xfrm>
          <a:off x="57200" y="631902"/>
          <a:ext cx="1808834" cy="662608"/>
        </a:xfrm>
        <a:prstGeom prst="rect">
          <a:avLst/>
        </a:prstGeom>
        <a:solidFill>
          <a:sysClr val="window" lastClr="FFFFFF"/>
        </a:solidFill>
        <a:ln w="12700" cap="flat" cmpd="sng" algn="ctr">
          <a:solidFill>
            <a:srgbClr val="5B9BD5">
              <a:lumMod val="75000"/>
            </a:srgb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ru-RU" sz="1100" kern="1200">
              <a:solidFill>
                <a:sysClr val="windowText" lastClr="000000"/>
              </a:solidFill>
              <a:latin typeface="Times New Roman" panose="02020603050405020304" pitchFamily="18" charset="0"/>
              <a:ea typeface="+mn-ea"/>
              <a:cs typeface="Times New Roman" panose="02020603050405020304" pitchFamily="18" charset="0"/>
            </a:rPr>
            <a:t>включение воспитательных задач в урочную деятельность</a:t>
          </a:r>
        </a:p>
      </dsp:txBody>
      <dsp:txXfrm>
        <a:off x="57200" y="631902"/>
        <a:ext cx="1808834" cy="662608"/>
      </dsp:txXfrm>
    </dsp:sp>
    <dsp:sp modelId="{15134078-418E-4DD6-BF74-52F578244C2B}">
      <dsp:nvSpPr>
        <dsp:cNvPr id="0" name=""/>
        <dsp:cNvSpPr/>
      </dsp:nvSpPr>
      <dsp:spPr>
        <a:xfrm>
          <a:off x="1964471" y="676096"/>
          <a:ext cx="1808834" cy="635649"/>
        </a:xfrm>
        <a:prstGeom prst="rect">
          <a:avLst/>
        </a:prstGeom>
        <a:solidFill>
          <a:sysClr val="window" lastClr="FFFFFF"/>
        </a:solidFill>
        <a:ln w="12700" cap="flat" cmpd="sng" algn="ctr">
          <a:solidFill>
            <a:srgbClr val="5B9BD5">
              <a:lumMod val="75000"/>
            </a:srgb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ru-RU" sz="1100" kern="1200">
              <a:solidFill>
                <a:sysClr val="windowText" lastClr="000000"/>
              </a:solidFill>
              <a:latin typeface="Times New Roman" panose="02020603050405020304" pitchFamily="18" charset="0"/>
              <a:ea typeface="+mn-ea"/>
              <a:cs typeface="Times New Roman" panose="02020603050405020304" pitchFamily="18" charset="0"/>
            </a:rPr>
            <a:t>выставки декоративно-прикладного творчества</a:t>
          </a:r>
        </a:p>
      </dsp:txBody>
      <dsp:txXfrm>
        <a:off x="1964471" y="676096"/>
        <a:ext cx="1808834" cy="635649"/>
      </dsp:txXfrm>
    </dsp:sp>
    <dsp:sp modelId="{9236638C-CE9D-46F5-8456-758C8FF1A6A2}">
      <dsp:nvSpPr>
        <dsp:cNvPr id="0" name=""/>
        <dsp:cNvSpPr/>
      </dsp:nvSpPr>
      <dsp:spPr>
        <a:xfrm>
          <a:off x="3825364" y="1330510"/>
          <a:ext cx="1808834" cy="589415"/>
        </a:xfrm>
        <a:prstGeom prst="rect">
          <a:avLst/>
        </a:prstGeom>
        <a:solidFill>
          <a:sysClr val="window" lastClr="FFFFFF"/>
        </a:solidFill>
        <a:ln w="12700" cap="flat" cmpd="sng" algn="ctr">
          <a:solidFill>
            <a:srgbClr val="5B9BD5">
              <a:lumMod val="75000"/>
            </a:srgb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ru-RU" sz="1100" kern="1200">
              <a:solidFill>
                <a:sysClr val="windowText" lastClr="000000"/>
              </a:solidFill>
              <a:latin typeface="Times New Roman" panose="02020603050405020304" pitchFamily="18" charset="0"/>
              <a:ea typeface="+mn-ea"/>
              <a:cs typeface="Times New Roman" panose="02020603050405020304" pitchFamily="18" charset="0"/>
            </a:rPr>
            <a:t>организованная система КТД</a:t>
          </a:r>
        </a:p>
      </dsp:txBody>
      <dsp:txXfrm>
        <a:off x="3825364" y="1330510"/>
        <a:ext cx="1808834" cy="589415"/>
      </dsp:txXfrm>
    </dsp:sp>
  </dsp:spTree>
</dsp:drawing>
</file>

<file path=word/diagrams/drawing5.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13647F1-7AD9-497E-86CE-36FCC4126DB9}">
      <dsp:nvSpPr>
        <dsp:cNvPr id="0" name=""/>
        <dsp:cNvSpPr/>
      </dsp:nvSpPr>
      <dsp:spPr>
        <a:xfrm>
          <a:off x="519864" y="149504"/>
          <a:ext cx="4992034" cy="463287"/>
        </a:xfrm>
        <a:prstGeom prst="rect">
          <a:avLst/>
        </a:prstGeom>
        <a:solidFill>
          <a:sysClr val="window" lastClr="FFFFFF"/>
        </a:solidFill>
        <a:ln w="12700" cap="flat" cmpd="sng" algn="ctr">
          <a:solidFill>
            <a:srgbClr val="5B9BD5"/>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ru-RU" sz="1100" b="1" kern="1200">
              <a:solidFill>
                <a:sysClr val="windowText" lastClr="000000"/>
              </a:solidFill>
              <a:latin typeface="Times New Roman" panose="02020603050405020304" pitchFamily="18" charset="0"/>
              <a:ea typeface="+mn-ea"/>
              <a:cs typeface="Times New Roman" panose="02020603050405020304" pitchFamily="18" charset="0"/>
            </a:rPr>
            <a:t>3 раздел:</a:t>
          </a:r>
          <a:r>
            <a:rPr lang="ru-RU" sz="1100" kern="1200">
              <a:solidFill>
                <a:sysClr val="windowText" lastClr="000000"/>
              </a:solidFill>
              <a:latin typeface="Times New Roman" panose="02020603050405020304" pitchFamily="18" charset="0"/>
              <a:ea typeface="+mn-ea"/>
              <a:cs typeface="Times New Roman" panose="02020603050405020304" pitchFamily="18" charset="0"/>
            </a:rPr>
            <a:t> </a:t>
          </a:r>
          <a:r>
            <a:rPr lang="ru-RU" sz="1100" b="1" i="1" kern="1200">
              <a:solidFill>
                <a:sysClr val="windowText" lastClr="000000"/>
              </a:solidFill>
              <a:latin typeface="Times New Roman" panose="02020603050405020304" pitchFamily="18" charset="0"/>
              <a:ea typeface="+mn-ea"/>
              <a:cs typeface="Times New Roman" panose="02020603050405020304" pitchFamily="18" charset="0"/>
            </a:rPr>
            <a:t>здоровьесберегающий</a:t>
          </a:r>
          <a:endParaRPr lang="ru-RU" sz="1100" kern="1200">
            <a:solidFill>
              <a:sysClr val="windowText" lastClr="000000"/>
            </a:solidFill>
            <a:latin typeface="Times New Roman" panose="02020603050405020304" pitchFamily="18" charset="0"/>
            <a:ea typeface="+mn-ea"/>
            <a:cs typeface="Times New Roman" panose="02020603050405020304" pitchFamily="18" charset="0"/>
          </a:endParaRPr>
        </a:p>
        <a:p>
          <a:pPr lvl="0" algn="ctr" defTabSz="488950">
            <a:lnSpc>
              <a:spcPct val="90000"/>
            </a:lnSpc>
            <a:spcBef>
              <a:spcPct val="0"/>
            </a:spcBef>
            <a:spcAft>
              <a:spcPct val="35000"/>
            </a:spcAft>
          </a:pPr>
          <a:r>
            <a:rPr lang="ru-RU" sz="1100" b="1" kern="1200">
              <a:solidFill>
                <a:sysClr val="windowText" lastClr="000000"/>
              </a:solidFill>
              <a:latin typeface="Times New Roman" panose="02020603050405020304" pitchFamily="18" charset="0"/>
              <a:ea typeface="+mn-ea"/>
              <a:cs typeface="Times New Roman" panose="02020603050405020304" pitchFamily="18" charset="0"/>
            </a:rPr>
            <a:t>Направление: </a:t>
          </a:r>
          <a:r>
            <a:rPr lang="ru-RU" sz="1100" b="1" i="1" kern="1200">
              <a:solidFill>
                <a:sysClr val="windowText" lastClr="000000"/>
              </a:solidFill>
              <a:latin typeface="Times New Roman" panose="02020603050405020304" pitchFamily="18" charset="0"/>
              <a:ea typeface="+mn-ea"/>
              <a:cs typeface="Times New Roman" panose="02020603050405020304" pitchFamily="18" charset="0"/>
            </a:rPr>
            <a:t>формирование у обучающихся оветственного отношения к здоровому образу жизни, охранение и укрепление здоровья обучающихя, пропаганда физической культуры, спорта, туризма</a:t>
          </a:r>
          <a:r>
            <a:rPr lang="ru-RU" sz="1100" b="1" i="1" kern="1200">
              <a:solidFill>
                <a:sysClr val="window" lastClr="FFFFFF"/>
              </a:solidFill>
              <a:latin typeface="Calibri" panose="020F0502020204030204"/>
              <a:ea typeface="+mn-ea"/>
              <a:cs typeface="+mn-cs"/>
            </a:rPr>
            <a:t>ценностного отношения к прекрасному, формирование представлений об эстетических идеалах и ценностях</a:t>
          </a:r>
          <a:endParaRPr lang="ru-RU" sz="1100" kern="1200">
            <a:solidFill>
              <a:sysClr val="window" lastClr="FFFFFF"/>
            </a:solidFill>
            <a:latin typeface="Times New Roman" panose="02020603050405020304" pitchFamily="18" charset="0"/>
            <a:ea typeface="+mn-ea"/>
            <a:cs typeface="Times New Roman" panose="02020603050405020304" pitchFamily="18" charset="0"/>
          </a:endParaRPr>
        </a:p>
      </dsp:txBody>
      <dsp:txXfrm>
        <a:off x="519864" y="149504"/>
        <a:ext cx="4992034" cy="463287"/>
      </dsp:txXfrm>
    </dsp:sp>
    <dsp:sp modelId="{DB8B5749-E8AB-4737-93B6-C1117DD0CCD8}">
      <dsp:nvSpPr>
        <dsp:cNvPr id="0" name=""/>
        <dsp:cNvSpPr/>
      </dsp:nvSpPr>
      <dsp:spPr>
        <a:xfrm rot="10800000" flipV="1">
          <a:off x="207510" y="1019748"/>
          <a:ext cx="1433114" cy="270424"/>
        </a:xfrm>
        <a:prstGeom prst="rect">
          <a:avLst/>
        </a:prstGeom>
        <a:solidFill>
          <a:sysClr val="window" lastClr="FFFFFF"/>
        </a:solidFill>
        <a:ln w="12700" cap="flat" cmpd="sng" algn="ctr">
          <a:solidFill>
            <a:srgbClr val="5B9BD5">
              <a:lumMod val="75000"/>
            </a:srgb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ru-RU" sz="1100" kern="1200">
              <a:solidFill>
                <a:sysClr val="windowText" lastClr="000000"/>
              </a:solidFill>
              <a:latin typeface="Times New Roman" panose="02020603050405020304" pitchFamily="18" charset="0"/>
              <a:ea typeface="+mn-ea"/>
              <a:cs typeface="Times New Roman" panose="02020603050405020304" pitchFamily="18" charset="0"/>
            </a:rPr>
            <a:t>сотруднничство с ППС "Гармония"</a:t>
          </a:r>
        </a:p>
      </dsp:txBody>
      <dsp:txXfrm rot="-10800000">
        <a:off x="207510" y="1019748"/>
        <a:ext cx="1433114" cy="270424"/>
      </dsp:txXfrm>
    </dsp:sp>
    <dsp:sp modelId="{5232B2B6-1418-47DC-88F3-EB4BE2F1CBDB}">
      <dsp:nvSpPr>
        <dsp:cNvPr id="0" name=""/>
        <dsp:cNvSpPr/>
      </dsp:nvSpPr>
      <dsp:spPr>
        <a:xfrm>
          <a:off x="2243103" y="1240229"/>
          <a:ext cx="884190" cy="213479"/>
        </a:xfrm>
        <a:prstGeom prst="rect">
          <a:avLst/>
        </a:prstGeom>
        <a:solidFill>
          <a:sysClr val="window" lastClr="FFFFFF"/>
        </a:solidFill>
        <a:ln w="12700" cap="flat" cmpd="sng" algn="ctr">
          <a:solidFill>
            <a:srgbClr val="5B9BD5">
              <a:lumMod val="75000"/>
            </a:srgb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ru-RU" sz="1100" kern="1200">
              <a:solidFill>
                <a:sysClr val="windowText" lastClr="000000"/>
              </a:solidFill>
              <a:latin typeface="Times New Roman" panose="02020603050405020304" pitchFamily="18" charset="0"/>
              <a:ea typeface="+mn-ea"/>
              <a:cs typeface="Times New Roman" panose="02020603050405020304" pitchFamily="18" charset="0"/>
            </a:rPr>
            <a:t>Дни Здоровья</a:t>
          </a:r>
        </a:p>
      </dsp:txBody>
      <dsp:txXfrm>
        <a:off x="2243103" y="1240229"/>
        <a:ext cx="884190" cy="213479"/>
      </dsp:txXfrm>
    </dsp:sp>
    <dsp:sp modelId="{8AA21AB2-5660-4F81-8697-95C5804DA6DE}">
      <dsp:nvSpPr>
        <dsp:cNvPr id="0" name=""/>
        <dsp:cNvSpPr/>
      </dsp:nvSpPr>
      <dsp:spPr>
        <a:xfrm>
          <a:off x="238899" y="699919"/>
          <a:ext cx="1374200" cy="180316"/>
        </a:xfrm>
        <a:prstGeom prst="rect">
          <a:avLst/>
        </a:prstGeom>
        <a:solidFill>
          <a:sysClr val="window" lastClr="FFFFFF"/>
        </a:solidFill>
        <a:ln w="12700" cap="flat" cmpd="sng" algn="ctr">
          <a:solidFill>
            <a:srgbClr val="5B9BD5">
              <a:lumMod val="75000"/>
            </a:srgb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ru-RU" sz="1100" kern="1200">
              <a:solidFill>
                <a:sysClr val="windowText" lastClr="000000"/>
              </a:solidFill>
              <a:latin typeface="Times New Roman" panose="02020603050405020304" pitchFamily="18" charset="0"/>
              <a:ea typeface="+mn-ea"/>
              <a:cs typeface="Times New Roman" panose="02020603050405020304" pitchFamily="18" charset="0"/>
            </a:rPr>
            <a:t>организация и учатие в соревнованиях</a:t>
          </a:r>
        </a:p>
      </dsp:txBody>
      <dsp:txXfrm>
        <a:off x="238899" y="699919"/>
        <a:ext cx="1374200" cy="180316"/>
      </dsp:txXfrm>
    </dsp:sp>
    <dsp:sp modelId="{1424CC20-9068-4B6F-AC0B-58AF3EEC350B}">
      <dsp:nvSpPr>
        <dsp:cNvPr id="0" name=""/>
        <dsp:cNvSpPr/>
      </dsp:nvSpPr>
      <dsp:spPr>
        <a:xfrm>
          <a:off x="2038024" y="777568"/>
          <a:ext cx="1649245" cy="264843"/>
        </a:xfrm>
        <a:prstGeom prst="rect">
          <a:avLst/>
        </a:prstGeom>
        <a:solidFill>
          <a:sysClr val="window" lastClr="FFFFFF"/>
        </a:solidFill>
        <a:ln w="12700" cap="flat" cmpd="sng" algn="ctr">
          <a:solidFill>
            <a:srgbClr val="5B9BD5">
              <a:lumMod val="75000"/>
            </a:srgb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ru-RU" sz="1100" kern="1200">
              <a:solidFill>
                <a:sysClr val="windowText" lastClr="000000"/>
              </a:solidFill>
              <a:latin typeface="Times New Roman" panose="02020603050405020304" pitchFamily="18" charset="0"/>
              <a:ea typeface="+mn-ea"/>
              <a:cs typeface="Times New Roman" panose="02020603050405020304" pitchFamily="18" charset="0"/>
            </a:rPr>
            <a:t>включение воспитательных задач в урочную деятельность</a:t>
          </a:r>
        </a:p>
      </dsp:txBody>
      <dsp:txXfrm>
        <a:off x="2038024" y="777568"/>
        <a:ext cx="1649245" cy="264843"/>
      </dsp:txXfrm>
    </dsp:sp>
    <dsp:sp modelId="{15134078-418E-4DD6-BF74-52F578244C2B}">
      <dsp:nvSpPr>
        <dsp:cNvPr id="0" name=""/>
        <dsp:cNvSpPr/>
      </dsp:nvSpPr>
      <dsp:spPr>
        <a:xfrm>
          <a:off x="4712895" y="643683"/>
          <a:ext cx="884190" cy="175727"/>
        </a:xfrm>
        <a:prstGeom prst="rect">
          <a:avLst/>
        </a:prstGeom>
        <a:solidFill>
          <a:sysClr val="window" lastClr="FFFFFF"/>
        </a:solidFill>
        <a:ln w="12700" cap="flat" cmpd="sng" algn="ctr">
          <a:solidFill>
            <a:srgbClr val="5B9BD5">
              <a:lumMod val="75000"/>
            </a:srgb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ru-RU" sz="1100" kern="1200">
              <a:solidFill>
                <a:sysClr val="windowText" lastClr="000000"/>
              </a:solidFill>
              <a:latin typeface="Times New Roman" panose="02020603050405020304" pitchFamily="18" charset="0"/>
              <a:ea typeface="+mn-ea"/>
              <a:cs typeface="Times New Roman" panose="02020603050405020304" pitchFamily="18" charset="0"/>
            </a:rPr>
            <a:t>система</a:t>
          </a:r>
          <a:r>
            <a:rPr lang="ru-RU" sz="1100" kern="1200" baseline="0">
              <a:solidFill>
                <a:sysClr val="windowText" lastClr="000000"/>
              </a:solidFill>
              <a:latin typeface="Times New Roman" panose="02020603050405020304" pitchFamily="18" charset="0"/>
              <a:ea typeface="+mn-ea"/>
              <a:cs typeface="Times New Roman" panose="02020603050405020304" pitchFamily="18" charset="0"/>
            </a:rPr>
            <a:t> классных часов</a:t>
          </a:r>
          <a:endParaRPr lang="ru-RU" sz="1100" kern="1200">
            <a:solidFill>
              <a:sysClr val="windowText" lastClr="000000"/>
            </a:solidFill>
            <a:latin typeface="Times New Roman" panose="02020603050405020304" pitchFamily="18" charset="0"/>
            <a:ea typeface="+mn-ea"/>
            <a:cs typeface="Times New Roman" panose="02020603050405020304" pitchFamily="18" charset="0"/>
          </a:endParaRPr>
        </a:p>
      </dsp:txBody>
      <dsp:txXfrm>
        <a:off x="4712895" y="643683"/>
        <a:ext cx="884190" cy="175727"/>
      </dsp:txXfrm>
    </dsp:sp>
    <dsp:sp modelId="{9236638C-CE9D-46F5-8456-758C8FF1A6A2}">
      <dsp:nvSpPr>
        <dsp:cNvPr id="0" name=""/>
        <dsp:cNvSpPr/>
      </dsp:nvSpPr>
      <dsp:spPr>
        <a:xfrm>
          <a:off x="4027807" y="993671"/>
          <a:ext cx="1751183" cy="294812"/>
        </a:xfrm>
        <a:prstGeom prst="rect">
          <a:avLst/>
        </a:prstGeom>
        <a:solidFill>
          <a:sysClr val="window" lastClr="FFFFFF"/>
        </a:solidFill>
        <a:ln w="12700" cap="flat" cmpd="sng" algn="ctr">
          <a:solidFill>
            <a:srgbClr val="5B9BD5">
              <a:lumMod val="75000"/>
            </a:srgb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ru-RU" sz="1100" kern="1200">
              <a:solidFill>
                <a:sysClr val="windowText" lastClr="000000"/>
              </a:solidFill>
              <a:latin typeface="Times New Roman" panose="02020603050405020304" pitchFamily="18" charset="0"/>
              <a:ea typeface="+mn-ea"/>
              <a:cs typeface="Times New Roman" panose="02020603050405020304" pitchFamily="18" charset="0"/>
            </a:rPr>
            <a:t>организованная система КТД по здровьесбережению</a:t>
          </a:r>
        </a:p>
      </dsp:txBody>
      <dsp:txXfrm>
        <a:off x="4027807" y="993671"/>
        <a:ext cx="1751183" cy="294812"/>
      </dsp:txXfrm>
    </dsp:sp>
  </dsp:spTree>
</dsp:drawing>
</file>

<file path=word/diagrams/drawing6.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13647F1-7AD9-497E-86CE-36FCC4126DB9}">
      <dsp:nvSpPr>
        <dsp:cNvPr id="0" name=""/>
        <dsp:cNvSpPr/>
      </dsp:nvSpPr>
      <dsp:spPr>
        <a:xfrm>
          <a:off x="308393" y="0"/>
          <a:ext cx="5534238" cy="913248"/>
        </a:xfrm>
        <a:prstGeom prst="rect">
          <a:avLst/>
        </a:prstGeom>
        <a:solidFill>
          <a:sysClr val="window" lastClr="FFFFFF"/>
        </a:solidFill>
        <a:ln w="12700" cap="flat" cmpd="sng" algn="ctr">
          <a:solidFill>
            <a:srgbClr val="5B9BD5"/>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ru-RU" sz="1100" b="1" kern="1200">
              <a:solidFill>
                <a:sysClr val="windowText" lastClr="000000"/>
              </a:solidFill>
              <a:latin typeface="Times New Roman" panose="02020603050405020304" pitchFamily="18" charset="0"/>
              <a:ea typeface="+mn-ea"/>
              <a:cs typeface="Times New Roman" panose="02020603050405020304" pitchFamily="18" charset="0"/>
            </a:rPr>
            <a:t>3 раздел:</a:t>
          </a:r>
          <a:r>
            <a:rPr lang="ru-RU" sz="1100" kern="1200">
              <a:solidFill>
                <a:sysClr val="windowText" lastClr="000000"/>
              </a:solidFill>
              <a:latin typeface="Times New Roman" panose="02020603050405020304" pitchFamily="18" charset="0"/>
              <a:ea typeface="+mn-ea"/>
              <a:cs typeface="Times New Roman" panose="02020603050405020304" pitchFamily="18" charset="0"/>
            </a:rPr>
            <a:t> </a:t>
          </a:r>
          <a:r>
            <a:rPr lang="ru-RU" sz="1100" b="1" i="1" kern="1200">
              <a:solidFill>
                <a:sysClr val="windowText" lastClr="000000"/>
              </a:solidFill>
              <a:latin typeface="Times New Roman" panose="02020603050405020304" pitchFamily="18" charset="0"/>
              <a:ea typeface="+mn-ea"/>
              <a:cs typeface="Times New Roman" panose="02020603050405020304" pitchFamily="18" charset="0"/>
            </a:rPr>
            <a:t>социальный</a:t>
          </a:r>
          <a:endParaRPr lang="ru-RU" sz="1100" kern="1200">
            <a:solidFill>
              <a:sysClr val="windowText" lastClr="000000"/>
            </a:solidFill>
            <a:latin typeface="Times New Roman" panose="02020603050405020304" pitchFamily="18" charset="0"/>
            <a:ea typeface="+mn-ea"/>
            <a:cs typeface="Times New Roman" panose="02020603050405020304" pitchFamily="18" charset="0"/>
          </a:endParaRPr>
        </a:p>
        <a:p>
          <a:pPr lvl="0" algn="ctr" defTabSz="488950">
            <a:lnSpc>
              <a:spcPct val="90000"/>
            </a:lnSpc>
            <a:spcBef>
              <a:spcPct val="0"/>
            </a:spcBef>
            <a:spcAft>
              <a:spcPct val="35000"/>
            </a:spcAft>
          </a:pPr>
          <a:r>
            <a:rPr lang="ru-RU" sz="1100" b="1" kern="1200">
              <a:solidFill>
                <a:sysClr val="windowText" lastClr="000000"/>
              </a:solidFill>
              <a:latin typeface="Times New Roman" panose="02020603050405020304" pitchFamily="18" charset="0"/>
              <a:ea typeface="+mn-ea"/>
              <a:cs typeface="Times New Roman" panose="02020603050405020304" pitchFamily="18" charset="0"/>
            </a:rPr>
            <a:t>Направление: </a:t>
          </a:r>
          <a:r>
            <a:rPr lang="ru-RU" sz="1100" b="1" i="1" kern="1200">
              <a:solidFill>
                <a:sysClr val="windowText" lastClr="000000"/>
              </a:solidFill>
              <a:latin typeface="Times New Roman" panose="02020603050405020304" pitchFamily="18" charset="0"/>
              <a:ea typeface="+mn-ea"/>
              <a:cs typeface="Times New Roman" panose="02020603050405020304" pitchFamily="18" charset="0"/>
            </a:rPr>
            <a:t>формирование у обучающихся оветственного отношения к здоровому образу жизни, охранение и укрепление здоровья обучающихя, пропаганда физической культуры, спорта, туризма</a:t>
          </a:r>
          <a:r>
            <a:rPr lang="ru-RU" sz="1100" b="1" i="1" kern="1200">
              <a:solidFill>
                <a:sysClr val="window" lastClr="FFFFFF"/>
              </a:solidFill>
              <a:latin typeface="Calibri" panose="020F0502020204030204"/>
              <a:ea typeface="+mn-ea"/>
              <a:cs typeface="+mn-cs"/>
            </a:rPr>
            <a:t>ценностного отношения к прекрасному, формирование представлений об эстетических идеалах и ценностях</a:t>
          </a:r>
          <a:endParaRPr lang="ru-RU" sz="1100" kern="1200">
            <a:solidFill>
              <a:sysClr val="window" lastClr="FFFFFF"/>
            </a:solidFill>
            <a:latin typeface="Times New Roman" panose="02020603050405020304" pitchFamily="18" charset="0"/>
            <a:ea typeface="+mn-ea"/>
            <a:cs typeface="Times New Roman" panose="02020603050405020304" pitchFamily="18" charset="0"/>
          </a:endParaRPr>
        </a:p>
      </dsp:txBody>
      <dsp:txXfrm>
        <a:off x="308393" y="0"/>
        <a:ext cx="5534238" cy="913248"/>
      </dsp:txXfrm>
    </dsp:sp>
    <dsp:sp modelId="{DB8B5749-E8AB-4737-93B6-C1117DD0CCD8}">
      <dsp:nvSpPr>
        <dsp:cNvPr id="0" name=""/>
        <dsp:cNvSpPr/>
      </dsp:nvSpPr>
      <dsp:spPr>
        <a:xfrm>
          <a:off x="2019586" y="1614767"/>
          <a:ext cx="1808834" cy="374103"/>
        </a:xfrm>
        <a:prstGeom prst="rect">
          <a:avLst/>
        </a:prstGeom>
        <a:solidFill>
          <a:sysClr val="window" lastClr="FFFFFF"/>
        </a:solidFill>
        <a:ln w="12700" cap="flat" cmpd="sng" algn="ctr">
          <a:solidFill>
            <a:srgbClr val="5B9BD5">
              <a:lumMod val="75000"/>
            </a:srgb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ru-RU" sz="1100" kern="1200">
              <a:solidFill>
                <a:sysClr val="windowText" lastClr="000000"/>
              </a:solidFill>
              <a:latin typeface="Times New Roman" panose="02020603050405020304" pitchFamily="18" charset="0"/>
              <a:ea typeface="+mn-ea"/>
              <a:cs typeface="Times New Roman" panose="02020603050405020304" pitchFamily="18" charset="0"/>
            </a:rPr>
            <a:t>сотруднничство с ЦЗН</a:t>
          </a:r>
        </a:p>
      </dsp:txBody>
      <dsp:txXfrm>
        <a:off x="2019586" y="1614767"/>
        <a:ext cx="1808834" cy="374103"/>
      </dsp:txXfrm>
    </dsp:sp>
    <dsp:sp modelId="{5232B2B6-1418-47DC-88F3-EB4BE2F1CBDB}">
      <dsp:nvSpPr>
        <dsp:cNvPr id="0" name=""/>
        <dsp:cNvSpPr/>
      </dsp:nvSpPr>
      <dsp:spPr>
        <a:xfrm>
          <a:off x="146755" y="1672944"/>
          <a:ext cx="1808834" cy="350432"/>
        </a:xfrm>
        <a:prstGeom prst="rect">
          <a:avLst/>
        </a:prstGeom>
        <a:solidFill>
          <a:sysClr val="window" lastClr="FFFFFF"/>
        </a:solidFill>
        <a:ln w="12700" cap="flat" cmpd="sng" algn="ctr">
          <a:solidFill>
            <a:srgbClr val="5B9BD5">
              <a:lumMod val="75000"/>
            </a:srgb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ru-RU" sz="1100" kern="1200">
              <a:solidFill>
                <a:sysClr val="windowText" lastClr="000000"/>
              </a:solidFill>
              <a:latin typeface="Times New Roman" panose="02020603050405020304" pitchFamily="18" charset="0"/>
              <a:ea typeface="+mn-ea"/>
              <a:cs typeface="Times New Roman" panose="02020603050405020304" pitchFamily="18" charset="0"/>
            </a:rPr>
            <a:t>Дни Здоровья</a:t>
          </a:r>
        </a:p>
      </dsp:txBody>
      <dsp:txXfrm>
        <a:off x="146755" y="1672944"/>
        <a:ext cx="1808834" cy="350432"/>
      </dsp:txXfrm>
    </dsp:sp>
    <dsp:sp modelId="{8AA21AB2-5660-4F81-8697-95C5804DA6DE}">
      <dsp:nvSpPr>
        <dsp:cNvPr id="0" name=""/>
        <dsp:cNvSpPr/>
      </dsp:nvSpPr>
      <dsp:spPr>
        <a:xfrm>
          <a:off x="3914757" y="944984"/>
          <a:ext cx="1808834" cy="525871"/>
        </a:xfrm>
        <a:prstGeom prst="rect">
          <a:avLst/>
        </a:prstGeom>
        <a:solidFill>
          <a:sysClr val="window" lastClr="FFFFFF"/>
        </a:solidFill>
        <a:ln w="12700" cap="flat" cmpd="sng" algn="ctr">
          <a:solidFill>
            <a:srgbClr val="5B9BD5">
              <a:lumMod val="75000"/>
            </a:srgb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ru-RU" sz="1100" kern="1200">
              <a:solidFill>
                <a:sysClr val="windowText" lastClr="000000"/>
              </a:solidFill>
              <a:latin typeface="Times New Roman" panose="02020603050405020304" pitchFamily="18" charset="0"/>
              <a:ea typeface="+mn-ea"/>
              <a:cs typeface="Times New Roman" panose="02020603050405020304" pitchFamily="18" charset="0"/>
            </a:rPr>
            <a:t>проектно-исследовательсая работа</a:t>
          </a:r>
        </a:p>
      </dsp:txBody>
      <dsp:txXfrm>
        <a:off x="3914757" y="944984"/>
        <a:ext cx="1808834" cy="525871"/>
      </dsp:txXfrm>
    </dsp:sp>
    <dsp:sp modelId="{1424CC20-9068-4B6F-AC0B-58AF3EEC350B}">
      <dsp:nvSpPr>
        <dsp:cNvPr id="0" name=""/>
        <dsp:cNvSpPr/>
      </dsp:nvSpPr>
      <dsp:spPr>
        <a:xfrm>
          <a:off x="83084" y="990053"/>
          <a:ext cx="1808834" cy="714399"/>
        </a:xfrm>
        <a:prstGeom prst="rect">
          <a:avLst/>
        </a:prstGeom>
        <a:solidFill>
          <a:sysClr val="window" lastClr="FFFFFF"/>
        </a:solidFill>
        <a:ln w="12700" cap="flat" cmpd="sng" algn="ctr">
          <a:solidFill>
            <a:srgbClr val="5B9BD5">
              <a:lumMod val="75000"/>
            </a:srgb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ru-RU" sz="1100" kern="1200">
              <a:solidFill>
                <a:sysClr val="windowText" lastClr="000000"/>
              </a:solidFill>
              <a:latin typeface="Times New Roman" panose="02020603050405020304" pitchFamily="18" charset="0"/>
              <a:ea typeface="+mn-ea"/>
              <a:cs typeface="Times New Roman" panose="02020603050405020304" pitchFamily="18" charset="0"/>
            </a:rPr>
            <a:t>включение воспитательных задач в урочную деятельность</a:t>
          </a:r>
        </a:p>
      </dsp:txBody>
      <dsp:txXfrm>
        <a:off x="83084" y="990053"/>
        <a:ext cx="1808834" cy="714399"/>
      </dsp:txXfrm>
    </dsp:sp>
    <dsp:sp modelId="{15134078-418E-4DD6-BF74-52F578244C2B}">
      <dsp:nvSpPr>
        <dsp:cNvPr id="0" name=""/>
        <dsp:cNvSpPr/>
      </dsp:nvSpPr>
      <dsp:spPr>
        <a:xfrm>
          <a:off x="1998984" y="1008411"/>
          <a:ext cx="1808834" cy="549357"/>
        </a:xfrm>
        <a:prstGeom prst="rect">
          <a:avLst/>
        </a:prstGeom>
        <a:solidFill>
          <a:sysClr val="window" lastClr="FFFFFF"/>
        </a:solidFill>
        <a:ln w="12700" cap="flat" cmpd="sng" algn="ctr">
          <a:solidFill>
            <a:srgbClr val="5B9BD5">
              <a:lumMod val="75000"/>
            </a:srgb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ru-RU" sz="1100" kern="1200">
              <a:solidFill>
                <a:sysClr val="windowText" lastClr="000000"/>
              </a:solidFill>
              <a:latin typeface="Times New Roman" panose="02020603050405020304" pitchFamily="18" charset="0"/>
              <a:ea typeface="+mn-ea"/>
              <a:cs typeface="Times New Roman" panose="02020603050405020304" pitchFamily="18" charset="0"/>
            </a:rPr>
            <a:t>система</a:t>
          </a:r>
          <a:r>
            <a:rPr lang="ru-RU" sz="1100" kern="1200" baseline="0">
              <a:solidFill>
                <a:sysClr val="windowText" lastClr="000000"/>
              </a:solidFill>
              <a:latin typeface="Times New Roman" panose="02020603050405020304" pitchFamily="18" charset="0"/>
              <a:ea typeface="+mn-ea"/>
              <a:cs typeface="Times New Roman" panose="02020603050405020304" pitchFamily="18" charset="0"/>
            </a:rPr>
            <a:t> классных часов</a:t>
          </a:r>
          <a:endParaRPr lang="ru-RU" sz="1100" kern="1200">
            <a:solidFill>
              <a:sysClr val="windowText" lastClr="000000"/>
            </a:solidFill>
            <a:latin typeface="Times New Roman" panose="02020603050405020304" pitchFamily="18" charset="0"/>
            <a:ea typeface="+mn-ea"/>
            <a:cs typeface="Times New Roman" panose="02020603050405020304" pitchFamily="18" charset="0"/>
          </a:endParaRPr>
        </a:p>
      </dsp:txBody>
      <dsp:txXfrm>
        <a:off x="1998984" y="1008411"/>
        <a:ext cx="1808834" cy="549357"/>
      </dsp:txXfrm>
    </dsp:sp>
    <dsp:sp modelId="{9236638C-CE9D-46F5-8456-758C8FF1A6A2}">
      <dsp:nvSpPr>
        <dsp:cNvPr id="0" name=""/>
        <dsp:cNvSpPr/>
      </dsp:nvSpPr>
      <dsp:spPr>
        <a:xfrm>
          <a:off x="4023685" y="1559011"/>
          <a:ext cx="1808834" cy="468600"/>
        </a:xfrm>
        <a:prstGeom prst="rect">
          <a:avLst/>
        </a:prstGeom>
        <a:solidFill>
          <a:sysClr val="window" lastClr="FFFFFF"/>
        </a:solidFill>
        <a:ln w="12700" cap="flat" cmpd="sng" algn="ctr">
          <a:solidFill>
            <a:srgbClr val="5B9BD5">
              <a:lumMod val="75000"/>
            </a:srgb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ru-RU" sz="1100" kern="1200">
              <a:solidFill>
                <a:sysClr val="windowText" lastClr="000000"/>
              </a:solidFill>
              <a:latin typeface="Times New Roman" panose="02020603050405020304" pitchFamily="18" charset="0"/>
              <a:ea typeface="+mn-ea"/>
              <a:cs typeface="Times New Roman" panose="02020603050405020304" pitchFamily="18" charset="0"/>
            </a:rPr>
            <a:t>организация  пришкольного лагеря</a:t>
          </a:r>
        </a:p>
      </dsp:txBody>
      <dsp:txXfrm>
        <a:off x="4023685" y="1559011"/>
        <a:ext cx="1808834" cy="468600"/>
      </dsp:txXfrm>
    </dsp:sp>
  </dsp:spTree>
</dsp:drawing>
</file>

<file path=word/diagrams/layout1.xml><?xml version="1.0" encoding="utf-8"?>
<dgm:layoutDef xmlns:dgm="http://schemas.openxmlformats.org/drawingml/2006/diagram" xmlns:a="http://schemas.openxmlformats.org/drawingml/2006/main" uniqueId="urn:microsoft.com/office/officeart/2005/8/layout/default#1">
  <dgm:title val=""/>
  <dgm:desc val=""/>
  <dgm:catLst>
    <dgm:cat type="list" pri="4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diagram">
    <dgm:varLst>
      <dgm:dir/>
      <dgm:resizeHandles val="exact"/>
    </dgm:varLst>
    <dgm:choose name="Name0">
      <dgm:if name="Name1" func="var" arg="dir" op="equ" val="norm">
        <dgm:alg type="snake">
          <dgm:param type="grDir" val="tL"/>
          <dgm:param type="flowDir" val="row"/>
          <dgm:param type="contDir" val="sameDir"/>
          <dgm:param type="off" val="ctr"/>
        </dgm:alg>
      </dgm:if>
      <dgm:else name="Name2">
        <dgm:alg type="snake">
          <dgm:param type="grDir" val="tR"/>
          <dgm:param type="flowDir" val="row"/>
          <dgm:param type="contDir" val="sameDir"/>
          <dgm:param type="off" val="ctr"/>
        </dgm:alg>
      </dgm:else>
    </dgm:choose>
    <dgm:shape xmlns:r="http://schemas.openxmlformats.org/officeDocument/2006/relationships" r:blip="">
      <dgm:adjLst/>
    </dgm:shape>
    <dgm:presOf/>
    <dgm:constrLst>
      <dgm:constr type="w" for="ch" forName="node" refType="w"/>
      <dgm:constr type="h" for="ch" forName="node" refType="w" refFor="ch" refForName="node" fact="0.6"/>
      <dgm:constr type="w" for="ch" forName="sibTrans" refType="w" refFor="ch" refForName="node" fact="0.1"/>
      <dgm:constr type="sp" refType="w" refFor="ch" refForName="sibTrans"/>
      <dgm:constr type="primFontSz" for="ch" forName="node" op="equ" val="65"/>
    </dgm:constrLst>
    <dgm:ruleLst/>
    <dgm:forEach name="Name3" axis="ch" ptType="node">
      <dgm:layoutNode name="node">
        <dgm:varLst>
          <dgm:bulletEnabled val="1"/>
        </dgm:varLst>
        <dgm:alg type="tx"/>
        <dgm:shape xmlns:r="http://schemas.openxmlformats.org/officeDocument/2006/relationships" type="rect" r:blip="">
          <dgm:adjLst/>
        </dgm:shape>
        <dgm:presOf axis="desOr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forEach name="Name4" axis="followSib" ptType="sibTrans" cnt="1">
        <dgm:layoutNode name="sibTrans">
          <dgm:alg type="sp"/>
          <dgm:shape xmlns:r="http://schemas.openxmlformats.org/officeDocument/2006/relationships" r:blip="">
            <dgm:adjLst/>
          </dgm:shape>
          <dgm:presOf/>
          <dgm:constrLst/>
          <dgm:ruleLst/>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default#2">
  <dgm:title val=""/>
  <dgm:desc val=""/>
  <dgm:catLst>
    <dgm:cat type="list" pri="4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diagram">
    <dgm:varLst>
      <dgm:dir/>
      <dgm:resizeHandles val="exact"/>
    </dgm:varLst>
    <dgm:choose name="Name0">
      <dgm:if name="Name1" func="var" arg="dir" op="equ" val="norm">
        <dgm:alg type="snake">
          <dgm:param type="grDir" val="tL"/>
          <dgm:param type="flowDir" val="row"/>
          <dgm:param type="contDir" val="sameDir"/>
          <dgm:param type="off" val="ctr"/>
        </dgm:alg>
      </dgm:if>
      <dgm:else name="Name2">
        <dgm:alg type="snake">
          <dgm:param type="grDir" val="tR"/>
          <dgm:param type="flowDir" val="row"/>
          <dgm:param type="contDir" val="sameDir"/>
          <dgm:param type="off" val="ctr"/>
        </dgm:alg>
      </dgm:else>
    </dgm:choose>
    <dgm:shape xmlns:r="http://schemas.openxmlformats.org/officeDocument/2006/relationships" r:blip="">
      <dgm:adjLst/>
    </dgm:shape>
    <dgm:presOf/>
    <dgm:constrLst>
      <dgm:constr type="w" for="ch" forName="node" refType="w"/>
      <dgm:constr type="h" for="ch" forName="node" refType="w" refFor="ch" refForName="node" fact="0.6"/>
      <dgm:constr type="w" for="ch" forName="sibTrans" refType="w" refFor="ch" refForName="node" fact="0.1"/>
      <dgm:constr type="sp" refType="w" refFor="ch" refForName="sibTrans"/>
      <dgm:constr type="primFontSz" for="ch" forName="node" op="equ" val="65"/>
    </dgm:constrLst>
    <dgm:ruleLst/>
    <dgm:forEach name="Name3" axis="ch" ptType="node">
      <dgm:layoutNode name="node">
        <dgm:varLst>
          <dgm:bulletEnabled val="1"/>
        </dgm:varLst>
        <dgm:alg type="tx"/>
        <dgm:shape xmlns:r="http://schemas.openxmlformats.org/officeDocument/2006/relationships" type="rect" r:blip="">
          <dgm:adjLst/>
        </dgm:shape>
        <dgm:presOf axis="desOr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forEach name="Name4" axis="followSib" ptType="sibTrans" cnt="1">
        <dgm:layoutNode name="sibTrans">
          <dgm:alg type="sp"/>
          <dgm:shape xmlns:r="http://schemas.openxmlformats.org/officeDocument/2006/relationships" r:blip="">
            <dgm:adjLst/>
          </dgm:shape>
          <dgm:presOf/>
          <dgm:constrLst/>
          <dgm:ruleLst/>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default#3">
  <dgm:title val=""/>
  <dgm:desc val=""/>
  <dgm:catLst>
    <dgm:cat type="list" pri="4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diagram">
    <dgm:varLst>
      <dgm:dir/>
      <dgm:resizeHandles val="exact"/>
    </dgm:varLst>
    <dgm:choose name="Name0">
      <dgm:if name="Name1" func="var" arg="dir" op="equ" val="norm">
        <dgm:alg type="snake">
          <dgm:param type="grDir" val="tL"/>
          <dgm:param type="flowDir" val="row"/>
          <dgm:param type="contDir" val="sameDir"/>
          <dgm:param type="off" val="ctr"/>
        </dgm:alg>
      </dgm:if>
      <dgm:else name="Name2">
        <dgm:alg type="snake">
          <dgm:param type="grDir" val="tR"/>
          <dgm:param type="flowDir" val="row"/>
          <dgm:param type="contDir" val="sameDir"/>
          <dgm:param type="off" val="ctr"/>
        </dgm:alg>
      </dgm:else>
    </dgm:choose>
    <dgm:shape xmlns:r="http://schemas.openxmlformats.org/officeDocument/2006/relationships" r:blip="">
      <dgm:adjLst/>
    </dgm:shape>
    <dgm:presOf/>
    <dgm:constrLst>
      <dgm:constr type="w" for="ch" forName="node" refType="w"/>
      <dgm:constr type="h" for="ch" forName="node" refType="w" refFor="ch" refForName="node" fact="0.6"/>
      <dgm:constr type="w" for="ch" forName="sibTrans" refType="w" refFor="ch" refForName="node" fact="0.1"/>
      <dgm:constr type="sp" refType="w" refFor="ch" refForName="sibTrans"/>
      <dgm:constr type="primFontSz" for="ch" forName="node" op="equ" val="65"/>
    </dgm:constrLst>
    <dgm:ruleLst/>
    <dgm:forEach name="Name3" axis="ch" ptType="node">
      <dgm:layoutNode name="node">
        <dgm:varLst>
          <dgm:bulletEnabled val="1"/>
        </dgm:varLst>
        <dgm:alg type="tx"/>
        <dgm:shape xmlns:r="http://schemas.openxmlformats.org/officeDocument/2006/relationships" type="rect" r:blip="">
          <dgm:adjLst/>
        </dgm:shape>
        <dgm:presOf axis="desOr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forEach name="Name4" axis="followSib" ptType="sibTrans" cnt="1">
        <dgm:layoutNode name="sibTrans">
          <dgm:alg type="sp"/>
          <dgm:shape xmlns:r="http://schemas.openxmlformats.org/officeDocument/2006/relationships" r:blip="">
            <dgm:adjLst/>
          </dgm:shape>
          <dgm:presOf/>
          <dgm:constrLst/>
          <dgm:ruleLst/>
        </dgm:layoutNode>
      </dgm:forEach>
    </dgm:forEach>
  </dgm:layoutNode>
</dgm:layoutDef>
</file>

<file path=word/diagrams/layout4.xml><?xml version="1.0" encoding="utf-8"?>
<dgm:layoutDef xmlns:dgm="http://schemas.openxmlformats.org/drawingml/2006/diagram" xmlns:a="http://schemas.openxmlformats.org/drawingml/2006/main" uniqueId="urn:microsoft.com/office/officeart/2005/8/layout/default#4">
  <dgm:title val=""/>
  <dgm:desc val=""/>
  <dgm:catLst>
    <dgm:cat type="list" pri="4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diagram">
    <dgm:varLst>
      <dgm:dir/>
      <dgm:resizeHandles val="exact"/>
    </dgm:varLst>
    <dgm:choose name="Name0">
      <dgm:if name="Name1" func="var" arg="dir" op="equ" val="norm">
        <dgm:alg type="snake">
          <dgm:param type="grDir" val="tL"/>
          <dgm:param type="flowDir" val="row"/>
          <dgm:param type="contDir" val="sameDir"/>
          <dgm:param type="off" val="ctr"/>
        </dgm:alg>
      </dgm:if>
      <dgm:else name="Name2">
        <dgm:alg type="snake">
          <dgm:param type="grDir" val="tR"/>
          <dgm:param type="flowDir" val="row"/>
          <dgm:param type="contDir" val="sameDir"/>
          <dgm:param type="off" val="ctr"/>
        </dgm:alg>
      </dgm:else>
    </dgm:choose>
    <dgm:shape xmlns:r="http://schemas.openxmlformats.org/officeDocument/2006/relationships" r:blip="">
      <dgm:adjLst/>
    </dgm:shape>
    <dgm:presOf/>
    <dgm:constrLst>
      <dgm:constr type="w" for="ch" forName="node" refType="w"/>
      <dgm:constr type="h" for="ch" forName="node" refType="w" refFor="ch" refForName="node" fact="0.6"/>
      <dgm:constr type="w" for="ch" forName="sibTrans" refType="w" refFor="ch" refForName="node" fact="0.1"/>
      <dgm:constr type="sp" refType="w" refFor="ch" refForName="sibTrans"/>
      <dgm:constr type="primFontSz" for="ch" forName="node" op="equ" val="65"/>
    </dgm:constrLst>
    <dgm:ruleLst/>
    <dgm:forEach name="Name3" axis="ch" ptType="node">
      <dgm:layoutNode name="node">
        <dgm:varLst>
          <dgm:bulletEnabled val="1"/>
        </dgm:varLst>
        <dgm:alg type="tx"/>
        <dgm:shape xmlns:r="http://schemas.openxmlformats.org/officeDocument/2006/relationships" type="rect" r:blip="">
          <dgm:adjLst/>
        </dgm:shape>
        <dgm:presOf axis="desOr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forEach name="Name4" axis="followSib" ptType="sibTrans" cnt="1">
        <dgm:layoutNode name="sibTrans">
          <dgm:alg type="sp"/>
          <dgm:shape xmlns:r="http://schemas.openxmlformats.org/officeDocument/2006/relationships" r:blip="">
            <dgm:adjLst/>
          </dgm:shape>
          <dgm:presOf/>
          <dgm:constrLst/>
          <dgm:ruleLst/>
        </dgm:layoutNode>
      </dgm:forEach>
    </dgm:forEach>
  </dgm:layoutNode>
</dgm:layoutDef>
</file>

<file path=word/diagrams/layout5.xml><?xml version="1.0" encoding="utf-8"?>
<dgm:layoutDef xmlns:dgm="http://schemas.openxmlformats.org/drawingml/2006/diagram" xmlns:a="http://schemas.openxmlformats.org/drawingml/2006/main" uniqueId="urn:microsoft.com/office/officeart/2005/8/layout/default#5">
  <dgm:title val=""/>
  <dgm:desc val=""/>
  <dgm:catLst>
    <dgm:cat type="list" pri="4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diagram">
    <dgm:varLst>
      <dgm:dir/>
      <dgm:resizeHandles val="exact"/>
    </dgm:varLst>
    <dgm:choose name="Name0">
      <dgm:if name="Name1" func="var" arg="dir" op="equ" val="norm">
        <dgm:alg type="snake">
          <dgm:param type="grDir" val="tL"/>
          <dgm:param type="flowDir" val="row"/>
          <dgm:param type="contDir" val="sameDir"/>
          <dgm:param type="off" val="ctr"/>
        </dgm:alg>
      </dgm:if>
      <dgm:else name="Name2">
        <dgm:alg type="snake">
          <dgm:param type="grDir" val="tR"/>
          <dgm:param type="flowDir" val="row"/>
          <dgm:param type="contDir" val="sameDir"/>
          <dgm:param type="off" val="ctr"/>
        </dgm:alg>
      </dgm:else>
    </dgm:choose>
    <dgm:shape xmlns:r="http://schemas.openxmlformats.org/officeDocument/2006/relationships" r:blip="">
      <dgm:adjLst/>
    </dgm:shape>
    <dgm:presOf/>
    <dgm:constrLst>
      <dgm:constr type="w" for="ch" forName="node" refType="w"/>
      <dgm:constr type="h" for="ch" forName="node" refType="w" refFor="ch" refForName="node" fact="0.6"/>
      <dgm:constr type="w" for="ch" forName="sibTrans" refType="w" refFor="ch" refForName="node" fact="0.1"/>
      <dgm:constr type="sp" refType="w" refFor="ch" refForName="sibTrans"/>
      <dgm:constr type="primFontSz" for="ch" forName="node" op="equ" val="65"/>
    </dgm:constrLst>
    <dgm:ruleLst/>
    <dgm:forEach name="Name3" axis="ch" ptType="node">
      <dgm:layoutNode name="node">
        <dgm:varLst>
          <dgm:bulletEnabled val="1"/>
        </dgm:varLst>
        <dgm:alg type="tx"/>
        <dgm:shape xmlns:r="http://schemas.openxmlformats.org/officeDocument/2006/relationships" type="rect" r:blip="">
          <dgm:adjLst/>
        </dgm:shape>
        <dgm:presOf axis="desOr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forEach name="Name4" axis="followSib" ptType="sibTrans" cnt="1">
        <dgm:layoutNode name="sibTrans">
          <dgm:alg type="sp"/>
          <dgm:shape xmlns:r="http://schemas.openxmlformats.org/officeDocument/2006/relationships" r:blip="">
            <dgm:adjLst/>
          </dgm:shape>
          <dgm:presOf/>
          <dgm:constrLst/>
          <dgm:ruleLst/>
        </dgm:layoutNode>
      </dgm:forEach>
    </dgm:forEach>
  </dgm:layoutNode>
</dgm:layoutDef>
</file>

<file path=word/diagrams/layout6.xml><?xml version="1.0" encoding="utf-8"?>
<dgm:layoutDef xmlns:dgm="http://schemas.openxmlformats.org/drawingml/2006/diagram" xmlns:a="http://schemas.openxmlformats.org/drawingml/2006/main" uniqueId="urn:microsoft.com/office/officeart/2005/8/layout/default#6">
  <dgm:title val=""/>
  <dgm:desc val=""/>
  <dgm:catLst>
    <dgm:cat type="list" pri="4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diagram">
    <dgm:varLst>
      <dgm:dir/>
      <dgm:resizeHandles val="exact"/>
    </dgm:varLst>
    <dgm:choose name="Name0">
      <dgm:if name="Name1" func="var" arg="dir" op="equ" val="norm">
        <dgm:alg type="snake">
          <dgm:param type="grDir" val="tL"/>
          <dgm:param type="flowDir" val="row"/>
          <dgm:param type="contDir" val="sameDir"/>
          <dgm:param type="off" val="ctr"/>
        </dgm:alg>
      </dgm:if>
      <dgm:else name="Name2">
        <dgm:alg type="snake">
          <dgm:param type="grDir" val="tR"/>
          <dgm:param type="flowDir" val="row"/>
          <dgm:param type="contDir" val="sameDir"/>
          <dgm:param type="off" val="ctr"/>
        </dgm:alg>
      </dgm:else>
    </dgm:choose>
    <dgm:shape xmlns:r="http://schemas.openxmlformats.org/officeDocument/2006/relationships" r:blip="">
      <dgm:adjLst/>
    </dgm:shape>
    <dgm:presOf/>
    <dgm:constrLst>
      <dgm:constr type="w" for="ch" forName="node" refType="w"/>
      <dgm:constr type="h" for="ch" forName="node" refType="w" refFor="ch" refForName="node" fact="0.6"/>
      <dgm:constr type="w" for="ch" forName="sibTrans" refType="w" refFor="ch" refForName="node" fact="0.1"/>
      <dgm:constr type="sp" refType="w" refFor="ch" refForName="sibTrans"/>
      <dgm:constr type="primFontSz" for="ch" forName="node" op="equ" val="65"/>
    </dgm:constrLst>
    <dgm:ruleLst/>
    <dgm:forEach name="Name3" axis="ch" ptType="node">
      <dgm:layoutNode name="node">
        <dgm:varLst>
          <dgm:bulletEnabled val="1"/>
        </dgm:varLst>
        <dgm:alg type="tx"/>
        <dgm:shape xmlns:r="http://schemas.openxmlformats.org/officeDocument/2006/relationships" type="rect" r:blip="">
          <dgm:adjLst/>
        </dgm:shape>
        <dgm:presOf axis="desOr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forEach name="Name4" axis="followSib" ptType="sibTrans" cnt="1">
        <dgm:layoutNode name="sibTrans">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6.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0780C6-3A9A-4C7B-9492-C328ECAE39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346</Pages>
  <Words>146397</Words>
  <Characters>834465</Characters>
  <Application>Microsoft Office Word</Application>
  <DocSecurity>0</DocSecurity>
  <Lines>6953</Lines>
  <Paragraphs>1957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978905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Вачкова Светлана Николаевна</dc:creator>
  <cp:lastModifiedBy>Гульфия</cp:lastModifiedBy>
  <cp:revision>2</cp:revision>
  <cp:lastPrinted>2019-03-13T04:25:00Z</cp:lastPrinted>
  <dcterms:created xsi:type="dcterms:W3CDTF">2020-03-04T08:03:00Z</dcterms:created>
  <dcterms:modified xsi:type="dcterms:W3CDTF">2020-03-04T08:03:00Z</dcterms:modified>
</cp:coreProperties>
</file>